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9D2D"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3E1C6482">
      <w:pPr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6"/>
          <w:szCs w:val="36"/>
          <w:lang w:val="en-US" w:eastAsia="zh-CN"/>
        </w:rPr>
        <w:t>广东文投国富智能科技发展有限公司审计服务</w:t>
      </w:r>
    </w:p>
    <w:p w14:paraId="687C6E1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6"/>
          <w:szCs w:val="36"/>
        </w:rPr>
        <w:t>报价单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2"/>
        <w:gridCol w:w="6998"/>
      </w:tblGrid>
      <w:tr w14:paraId="706D7C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FD3F2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7266E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政策贯彻执行</w:t>
            </w:r>
          </w:p>
          <w:p w14:paraId="427F793C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发展战略规划</w:t>
            </w:r>
          </w:p>
          <w:p w14:paraId="608A3CE6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重大经济决策</w:t>
            </w:r>
          </w:p>
          <w:p w14:paraId="3A73E9EA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法人治理与内控</w:t>
            </w:r>
          </w:p>
          <w:p w14:paraId="24C5E2A4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财务状况与风险</w:t>
            </w:r>
          </w:p>
          <w:p w14:paraId="7C2EE559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廉洁从业</w:t>
            </w:r>
          </w:p>
          <w:p w14:paraId="60C16EB4"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问题整改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等</w:t>
            </w:r>
          </w:p>
        </w:tc>
      </w:tr>
      <w:tr w14:paraId="3560E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89396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服务方式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B3D4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按照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要求提供服务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具体以合同约定为准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。</w:t>
            </w:r>
          </w:p>
        </w:tc>
      </w:tr>
      <w:tr w14:paraId="3526FB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6164E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报价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859A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879"/>
                <w:tab w:val="left" w:leader="underscore" w:pos="439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firstLine="1600" w:firstLineChars="5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元（大写：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）</w:t>
            </w:r>
          </w:p>
        </w:tc>
      </w:tr>
      <w:tr w14:paraId="5C608B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0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5D84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报价单位（盖章）：</w:t>
            </w:r>
          </w:p>
          <w:p w14:paraId="5F6A633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  </w:t>
            </w:r>
          </w:p>
          <w:p w14:paraId="78702CE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联系人：</w:t>
            </w:r>
          </w:p>
          <w:p w14:paraId="632A30F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286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  <w:p w14:paraId="5E582790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联系方式：</w:t>
            </w:r>
          </w:p>
        </w:tc>
      </w:tr>
    </w:tbl>
    <w:p w14:paraId="2FA1A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B0AE9"/>
    <w:multiLevelType w:val="singleLevel"/>
    <w:tmpl w:val="E22B0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E056A"/>
    <w:rsid w:val="3C5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46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3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2025-06-05T03:17:00Z</dcterms:created>
  <dc:creator>CCZ</dc:creator>
  <cp:lastModifiedBy>黄忠应</cp:lastModifiedBy>
  <dcterms:modified xsi:type="dcterms:W3CDTF">2025-06-05T04:01:07Z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eyJoZGlkIjoiMmExNDZmMWRiNWNkZjU1ZWIzNWEzMzY5NDk1MWQ1NDUiLCJ1c2VySWQiOiIxNjEyNjE5NjUwIn0=</vt:lpwstr>
  </property>
  <property fmtid="{D5CDD505-2E9C-101B-9397-08002B2CF9AE}" pid="4" name="ICV">
    <vt:lpwstr>0E911D50B18F41F88B52A5FC10048034_12</vt:lpwstr>
  </property>
</Properties>
</file>