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98" w:rsidRDefault="00BA6770" w:rsidP="00394AA0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 w:rsidR="00793498">
        <w:trPr>
          <w:trHeight w:hRule="exact" w:val="1036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 w:rsidR="00793498" w:rsidRPr="000B418D" w:rsidRDefault="00BA6770" w:rsidP="00890A40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0B418D">
              <w:rPr>
                <w:rFonts w:ascii="仿宋_GB2312" w:hint="eastAsia"/>
                <w:color w:val="000000"/>
                <w:sz w:val="28"/>
                <w:szCs w:val="28"/>
              </w:rPr>
              <w:t>再造一个新广东</w:t>
            </w:r>
          </w:p>
        </w:tc>
        <w:tc>
          <w:tcPr>
            <w:tcW w:w="1356" w:type="dxa"/>
            <w:gridSpan w:val="2"/>
            <w:vAlign w:val="center"/>
          </w:tcPr>
          <w:p w:rsidR="00793498" w:rsidRDefault="00BA6770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:rsidR="00793498" w:rsidRDefault="00BA6770" w:rsidP="00890A40">
            <w:pPr>
              <w:jc w:val="center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评论</w:t>
            </w:r>
          </w:p>
        </w:tc>
      </w:tr>
      <w:tr w:rsidR="00793498" w:rsidTr="000B418D">
        <w:trPr>
          <w:trHeight w:hRule="exact" w:val="582"/>
        </w:trPr>
        <w:tc>
          <w:tcPr>
            <w:tcW w:w="1450" w:type="dxa"/>
            <w:vMerge w:val="restart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 w:rsidR="00793498" w:rsidRDefault="00BA6770" w:rsidP="00B3542C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45</w:t>
            </w:r>
            <w:r w:rsidR="00B3542C">
              <w:rPr>
                <w:rFonts w:ascii="仿宋_GB2312" w:hint="eastAsia"/>
                <w:color w:val="000000"/>
                <w:sz w:val="28"/>
              </w:rPr>
              <w:t>5</w:t>
            </w:r>
            <w:r>
              <w:rPr>
                <w:rFonts w:ascii="仿宋_GB2312" w:hint="eastAsia"/>
                <w:color w:val="000000"/>
                <w:sz w:val="28"/>
              </w:rPr>
              <w:t>7字</w:t>
            </w:r>
          </w:p>
        </w:tc>
        <w:tc>
          <w:tcPr>
            <w:tcW w:w="1356" w:type="dxa"/>
            <w:gridSpan w:val="2"/>
            <w:vAlign w:val="center"/>
          </w:tcPr>
          <w:p w:rsidR="00793498" w:rsidRDefault="00BA67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:rsidR="00793498" w:rsidRDefault="00793498" w:rsidP="00890A40"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28"/>
              </w:rPr>
            </w:pPr>
          </w:p>
        </w:tc>
      </w:tr>
      <w:tr w:rsidR="00793498">
        <w:trPr>
          <w:trHeight w:val="538"/>
        </w:trPr>
        <w:tc>
          <w:tcPr>
            <w:tcW w:w="1450" w:type="dxa"/>
            <w:vMerge/>
            <w:tcBorders>
              <w:bottom w:val="single" w:sz="4" w:space="0" w:color="auto"/>
            </w:tcBorders>
            <w:vAlign w:val="center"/>
          </w:tcPr>
          <w:p w:rsidR="00793498" w:rsidRDefault="007934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93498" w:rsidRDefault="00793498" w:rsidP="00890A40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:rsidR="00793498" w:rsidRDefault="00BA677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sz="4" w:space="0" w:color="auto"/>
            </w:tcBorders>
            <w:vAlign w:val="center"/>
          </w:tcPr>
          <w:p w:rsidR="00793498" w:rsidRDefault="00793498" w:rsidP="00890A40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</w:p>
        </w:tc>
      </w:tr>
      <w:tr w:rsidR="00793498">
        <w:trPr>
          <w:trHeight w:val="845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:rsidR="00793498" w:rsidRDefault="00BA6770" w:rsidP="00890A40">
            <w:pPr>
              <w:spacing w:line="360" w:lineRule="auto"/>
              <w:jc w:val="center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丁建庭、王庆峰</w:t>
            </w:r>
          </w:p>
        </w:tc>
        <w:tc>
          <w:tcPr>
            <w:tcW w:w="855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:rsidR="00793498" w:rsidRDefault="00BA6770" w:rsidP="00890A40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>黄常开、金强</w:t>
            </w:r>
          </w:p>
        </w:tc>
      </w:tr>
      <w:tr w:rsidR="00793498">
        <w:trPr>
          <w:trHeight w:val="632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:rsidR="00793498" w:rsidRDefault="00BA6770" w:rsidP="00890A40">
            <w:pPr>
              <w:spacing w:line="360" w:lineRule="auto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>南方日报</w:t>
            </w:r>
            <w:r w:rsidR="00890A40">
              <w:rPr>
                <w:rFonts w:ascii="仿宋_GB2312" w:hint="eastAsia"/>
                <w:color w:val="000000"/>
                <w:sz w:val="28"/>
              </w:rPr>
              <w:t>社</w:t>
            </w:r>
          </w:p>
        </w:tc>
        <w:tc>
          <w:tcPr>
            <w:tcW w:w="1678" w:type="dxa"/>
            <w:gridSpan w:val="2"/>
            <w:vAlign w:val="center"/>
          </w:tcPr>
          <w:p w:rsidR="00793498" w:rsidRDefault="00BA6770" w:rsidP="00890A40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发布端/账号/</w:t>
            </w:r>
          </w:p>
          <w:p w:rsidR="00793498" w:rsidRDefault="00BA6770" w:rsidP="00890A40"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 w:rsidR="00793498" w:rsidRPr="00890A40" w:rsidRDefault="00890A40" w:rsidP="00890A40">
            <w:pPr>
              <w:spacing w:line="320" w:lineRule="exact"/>
              <w:jc w:val="center"/>
              <w:rPr>
                <w:rFonts w:ascii="仿宋_GB2312"/>
                <w:color w:val="000000"/>
                <w:sz w:val="28"/>
              </w:rPr>
            </w:pPr>
            <w:r w:rsidRPr="00890A40">
              <w:rPr>
                <w:rFonts w:ascii="仿宋_GB2312" w:hint="eastAsia"/>
                <w:color w:val="000000"/>
                <w:sz w:val="28"/>
              </w:rPr>
              <w:t>南方日报</w:t>
            </w:r>
          </w:p>
        </w:tc>
      </w:tr>
      <w:tr w:rsidR="00793498">
        <w:trPr>
          <w:trHeight w:hRule="exact" w:val="706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 w:rsidR="00793498" w:rsidRDefault="00BA6770" w:rsidP="00890A40">
            <w:pPr>
              <w:spacing w:line="360" w:lineRule="auto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>要闻</w:t>
            </w:r>
            <w:r w:rsidR="00CF7E39">
              <w:rPr>
                <w:rFonts w:ascii="仿宋_GB2312" w:hint="eastAsia"/>
                <w:color w:val="000000"/>
                <w:sz w:val="28"/>
              </w:rPr>
              <w:t>A01</w:t>
            </w:r>
            <w:r>
              <w:rPr>
                <w:rFonts w:ascii="仿宋_GB2312" w:hint="eastAsia"/>
                <w:color w:val="000000"/>
                <w:sz w:val="28"/>
              </w:rPr>
              <w:t>版</w:t>
            </w:r>
            <w:r w:rsidR="009F3AC7">
              <w:rPr>
                <w:rFonts w:ascii="仿宋_GB2312" w:hint="eastAsia"/>
                <w:color w:val="000000"/>
                <w:sz w:val="28"/>
              </w:rPr>
              <w:t>、</w:t>
            </w:r>
            <w:r w:rsidR="00CF7E39">
              <w:rPr>
                <w:rFonts w:ascii="仿宋_GB2312" w:hint="eastAsia"/>
                <w:color w:val="000000"/>
                <w:sz w:val="28"/>
              </w:rPr>
              <w:t>A0</w:t>
            </w:r>
            <w:r>
              <w:rPr>
                <w:rFonts w:ascii="仿宋_GB2312" w:hint="eastAsia"/>
                <w:color w:val="000000"/>
                <w:sz w:val="28"/>
              </w:rPr>
              <w:t>4版</w:t>
            </w:r>
          </w:p>
        </w:tc>
        <w:tc>
          <w:tcPr>
            <w:tcW w:w="855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:rsidR="00793498" w:rsidRDefault="00BA6770" w:rsidP="00890A40">
            <w:pPr>
              <w:spacing w:line="360" w:lineRule="auto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>2023年2月13日</w:t>
            </w:r>
          </w:p>
        </w:tc>
      </w:tr>
      <w:tr w:rsidR="00793498" w:rsidTr="008B4EF9">
        <w:trPr>
          <w:trHeight w:val="672"/>
        </w:trPr>
        <w:tc>
          <w:tcPr>
            <w:tcW w:w="3114" w:type="dxa"/>
            <w:gridSpan w:val="2"/>
            <w:vAlign w:val="center"/>
          </w:tcPr>
          <w:p w:rsidR="00793498" w:rsidRDefault="00BA6770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 w:rsidR="00793498" w:rsidRDefault="00793498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793498" w:rsidTr="008B4EF9">
        <w:trPr>
          <w:trHeight w:val="7939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:rsidR="0035322A" w:rsidRPr="0035322A" w:rsidRDefault="00150592" w:rsidP="00394AA0">
            <w:pPr>
              <w:snapToGrid w:val="0"/>
              <w:spacing w:beforeLines="50" w:line="440" w:lineRule="exact"/>
              <w:ind w:firstLineChars="200" w:firstLine="560"/>
              <w:rPr>
                <w:rFonts w:ascii="仿宋_GB2312"/>
                <w:color w:val="000000"/>
                <w:sz w:val="28"/>
              </w:rPr>
            </w:pPr>
            <w:r w:rsidRPr="00CF7CFD">
              <w:rPr>
                <w:rFonts w:ascii="仿宋_GB2312" w:hint="eastAsia"/>
                <w:color w:val="000000"/>
                <w:sz w:val="28"/>
              </w:rPr>
              <w:t>广东是全国经济第一大省，</w:t>
            </w:r>
            <w:r w:rsidR="00CF7CFD">
              <w:rPr>
                <w:rFonts w:ascii="仿宋_GB2312" w:hint="eastAsia"/>
                <w:color w:val="000000"/>
                <w:sz w:val="28"/>
              </w:rPr>
              <w:t>“富广东”是很多人的第一印象。</w:t>
            </w:r>
            <w:r w:rsidR="009D0C00">
              <w:rPr>
                <w:rFonts w:ascii="仿宋_GB2312" w:hint="eastAsia"/>
                <w:color w:val="000000"/>
                <w:sz w:val="28"/>
              </w:rPr>
              <w:t>然而，广东还有另一面：</w:t>
            </w:r>
            <w:r w:rsidR="009D0C00" w:rsidRPr="00150592">
              <w:rPr>
                <w:rFonts w:ascii="仿宋_GB2312" w:hint="eastAsia"/>
                <w:color w:val="000000"/>
                <w:sz w:val="28"/>
              </w:rPr>
              <w:t>城乡区域发展不平衡</w:t>
            </w:r>
            <w:r w:rsidR="009D0C00">
              <w:rPr>
                <w:rFonts w:ascii="仿宋_GB2312" w:hint="eastAsia"/>
                <w:color w:val="000000"/>
                <w:sz w:val="28"/>
              </w:rPr>
              <w:t>。这是广东高质量发展的最大短板，是</w:t>
            </w:r>
            <w:r w:rsidR="0035322A">
              <w:rPr>
                <w:rFonts w:ascii="仿宋_GB2312" w:hint="eastAsia"/>
                <w:color w:val="000000"/>
                <w:sz w:val="28"/>
              </w:rPr>
              <w:t>广东</w:t>
            </w:r>
            <w:r w:rsidR="009D0C00">
              <w:rPr>
                <w:rFonts w:ascii="仿宋_GB2312" w:hint="eastAsia"/>
                <w:color w:val="000000"/>
                <w:sz w:val="28"/>
              </w:rPr>
              <w:t>不容回避、必须解决的现实问题。</w:t>
            </w:r>
            <w:r w:rsidR="000C6A6B" w:rsidRPr="000C6A6B">
              <w:rPr>
                <w:rFonts w:ascii="仿宋_GB2312" w:hint="eastAsia"/>
                <w:color w:val="000000"/>
                <w:sz w:val="28"/>
              </w:rPr>
              <w:t>2023年初，广东省委提出“再造一个新广东”，将实施“百县千镇万村高质量发展工程”作为推动</w:t>
            </w:r>
            <w:r w:rsidR="00980B2D">
              <w:rPr>
                <w:rFonts w:ascii="仿宋_GB2312" w:hint="eastAsia"/>
                <w:color w:val="000000"/>
                <w:sz w:val="28"/>
              </w:rPr>
              <w:t>广东</w:t>
            </w:r>
            <w:r w:rsidR="000C6A6B" w:rsidRPr="000C6A6B">
              <w:rPr>
                <w:rFonts w:ascii="仿宋_GB2312" w:hint="eastAsia"/>
                <w:color w:val="000000"/>
                <w:sz w:val="28"/>
              </w:rPr>
              <w:t>高质量发展的头号工程</w:t>
            </w:r>
            <w:r w:rsidR="000C6A6B">
              <w:rPr>
                <w:rFonts w:ascii="仿宋_GB2312" w:hint="eastAsia"/>
                <w:color w:val="000000"/>
                <w:sz w:val="28"/>
              </w:rPr>
              <w:t>来抓</w:t>
            </w:r>
            <w:r w:rsidR="000C6A6B" w:rsidRPr="000C6A6B">
              <w:rPr>
                <w:rFonts w:ascii="仿宋_GB2312" w:hint="eastAsia"/>
                <w:color w:val="000000"/>
                <w:sz w:val="28"/>
              </w:rPr>
              <w:t>，</w:t>
            </w:r>
            <w:r w:rsidR="0035322A">
              <w:rPr>
                <w:rFonts w:ascii="仿宋_GB2312" w:hint="eastAsia"/>
                <w:color w:val="000000"/>
                <w:sz w:val="28"/>
              </w:rPr>
              <w:t>促进</w:t>
            </w:r>
            <w:r w:rsidR="0035322A" w:rsidRPr="0035322A">
              <w:rPr>
                <w:rFonts w:ascii="仿宋_GB2312" w:hint="eastAsia"/>
                <w:color w:val="000000"/>
                <w:sz w:val="28"/>
              </w:rPr>
              <w:t>城乡区域协调发展向着更高水平和更高质量迈进</w:t>
            </w:r>
            <w:r w:rsidR="0035322A">
              <w:rPr>
                <w:rFonts w:ascii="仿宋_GB2312" w:hint="eastAsia"/>
                <w:color w:val="000000"/>
                <w:sz w:val="28"/>
              </w:rPr>
              <w:t>。</w:t>
            </w:r>
          </w:p>
          <w:p w:rsidR="008B4EF9" w:rsidRDefault="0035322A" w:rsidP="000D6F02">
            <w:pPr>
              <w:snapToGrid w:val="0"/>
              <w:spacing w:afterLines="50" w:line="440" w:lineRule="exact"/>
              <w:ind w:firstLineChars="200" w:firstLine="560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这篇评论</w:t>
            </w:r>
            <w:r w:rsidR="00505455">
              <w:rPr>
                <w:rFonts w:ascii="仿宋_GB2312" w:hint="eastAsia"/>
                <w:color w:val="000000"/>
                <w:sz w:val="28"/>
              </w:rPr>
              <w:t>有三个特点：一是</w:t>
            </w:r>
            <w:r w:rsidR="00F15B6C">
              <w:rPr>
                <w:rFonts w:ascii="仿宋_GB2312" w:hint="eastAsia"/>
                <w:color w:val="000000"/>
                <w:sz w:val="28"/>
              </w:rPr>
              <w:t>具有强烈的问题意识，</w:t>
            </w:r>
            <w:r w:rsidR="00505455" w:rsidRPr="00150592">
              <w:rPr>
                <w:rFonts w:ascii="仿宋_GB2312" w:hint="eastAsia"/>
                <w:color w:val="000000"/>
                <w:sz w:val="28"/>
              </w:rPr>
              <w:t>开篇就</w:t>
            </w:r>
            <w:r w:rsidR="00505455">
              <w:rPr>
                <w:rFonts w:ascii="仿宋_GB2312" w:hint="eastAsia"/>
                <w:color w:val="000000"/>
                <w:sz w:val="28"/>
              </w:rPr>
              <w:t>指出“</w:t>
            </w:r>
            <w:r w:rsidR="00505455" w:rsidRPr="00CC7254">
              <w:rPr>
                <w:rFonts w:ascii="仿宋_GB2312" w:hint="eastAsia"/>
                <w:color w:val="000000"/>
                <w:sz w:val="28"/>
              </w:rPr>
              <w:t>问题是时代的声音，也是工作的导向</w:t>
            </w:r>
            <w:r w:rsidR="00505455">
              <w:rPr>
                <w:rFonts w:ascii="仿宋_GB2312" w:hint="eastAsia"/>
                <w:color w:val="000000"/>
                <w:sz w:val="28"/>
              </w:rPr>
              <w:t>”，</w:t>
            </w:r>
            <w:r w:rsidR="000D6F02">
              <w:rPr>
                <w:rFonts w:ascii="仿宋_GB2312" w:hint="eastAsia"/>
                <w:color w:val="000000"/>
                <w:sz w:val="28"/>
              </w:rPr>
              <w:t>直指</w:t>
            </w:r>
            <w:r w:rsidR="00505455">
              <w:rPr>
                <w:rFonts w:ascii="仿宋_GB2312" w:hint="eastAsia"/>
                <w:color w:val="000000"/>
                <w:sz w:val="28"/>
              </w:rPr>
              <w:t>广东</w:t>
            </w:r>
            <w:r w:rsidR="00505455" w:rsidRPr="000C6A6B">
              <w:rPr>
                <w:rFonts w:ascii="仿宋_GB2312" w:hint="eastAsia"/>
                <w:color w:val="000000"/>
                <w:sz w:val="28"/>
              </w:rPr>
              <w:t>城乡区域发展不平衡难题</w:t>
            </w:r>
            <w:r w:rsidR="00505455">
              <w:rPr>
                <w:rFonts w:ascii="仿宋_GB2312" w:hint="eastAsia"/>
                <w:color w:val="000000"/>
                <w:sz w:val="28"/>
              </w:rPr>
              <w:t>，</w:t>
            </w:r>
            <w:r w:rsidR="00505455" w:rsidRPr="00505455">
              <w:rPr>
                <w:rFonts w:ascii="仿宋_GB2312" w:hint="eastAsia"/>
                <w:color w:val="000000"/>
                <w:sz w:val="28"/>
              </w:rPr>
              <w:t>敢于自曝家丑</w:t>
            </w:r>
            <w:r w:rsidR="00505455">
              <w:rPr>
                <w:rFonts w:ascii="仿宋_GB2312" w:hint="eastAsia"/>
                <w:color w:val="000000"/>
                <w:sz w:val="28"/>
              </w:rPr>
              <w:t>、</w:t>
            </w:r>
            <w:r w:rsidR="00505455" w:rsidRPr="00505455">
              <w:rPr>
                <w:rFonts w:ascii="仿宋_GB2312"/>
                <w:color w:val="000000"/>
                <w:sz w:val="28"/>
              </w:rPr>
              <w:t>自揭短板</w:t>
            </w:r>
            <w:r w:rsidR="00505455">
              <w:rPr>
                <w:rFonts w:ascii="仿宋_GB2312" w:hint="eastAsia"/>
                <w:color w:val="000000"/>
                <w:sz w:val="28"/>
              </w:rPr>
              <w:t>；二是既</w:t>
            </w:r>
            <w:r w:rsidR="00505455" w:rsidRPr="00150592">
              <w:rPr>
                <w:rFonts w:ascii="仿宋_GB2312" w:hint="eastAsia"/>
                <w:color w:val="000000"/>
                <w:sz w:val="28"/>
              </w:rPr>
              <w:t>立足广东</w:t>
            </w:r>
            <w:r w:rsidR="00505455">
              <w:rPr>
                <w:rFonts w:ascii="仿宋_GB2312" w:hint="eastAsia"/>
                <w:color w:val="000000"/>
                <w:sz w:val="28"/>
              </w:rPr>
              <w:t>又跳出广东，把广东放在全国、放在中国式现代化建设的大局中观察，</w:t>
            </w:r>
            <w:r w:rsidR="00F15B6C">
              <w:rPr>
                <w:rFonts w:ascii="仿宋_GB2312" w:hint="eastAsia"/>
                <w:color w:val="000000"/>
                <w:sz w:val="28"/>
              </w:rPr>
              <w:t>并与</w:t>
            </w:r>
            <w:r w:rsidR="00505455">
              <w:rPr>
                <w:rFonts w:ascii="仿宋_GB2312" w:hint="eastAsia"/>
                <w:color w:val="000000"/>
                <w:sz w:val="28"/>
              </w:rPr>
              <w:t>浙江、福建、江苏、山东等</w:t>
            </w:r>
            <w:r w:rsidR="00505455" w:rsidRPr="00B066D5">
              <w:rPr>
                <w:rFonts w:ascii="仿宋_GB2312" w:hint="eastAsia"/>
                <w:color w:val="000000"/>
                <w:sz w:val="28"/>
              </w:rPr>
              <w:t>先进兄弟省份作比较，</w:t>
            </w:r>
            <w:r w:rsidR="00623998">
              <w:rPr>
                <w:rFonts w:ascii="仿宋_GB2312" w:hint="eastAsia"/>
                <w:color w:val="000000"/>
                <w:sz w:val="28"/>
              </w:rPr>
              <w:t>剖析</w:t>
            </w:r>
            <w:r w:rsidR="00623998" w:rsidRPr="00150592">
              <w:rPr>
                <w:rFonts w:ascii="仿宋_GB2312" w:hint="eastAsia"/>
                <w:color w:val="000000"/>
                <w:sz w:val="28"/>
              </w:rPr>
              <w:t>指出</w:t>
            </w:r>
            <w:r w:rsidR="00623998">
              <w:rPr>
                <w:rFonts w:ascii="仿宋_GB2312" w:hint="eastAsia"/>
                <w:color w:val="000000"/>
                <w:sz w:val="28"/>
              </w:rPr>
              <w:t>“</w:t>
            </w:r>
            <w:r w:rsidR="00623998" w:rsidRPr="00B066D5">
              <w:rPr>
                <w:rFonts w:ascii="仿宋_GB2312" w:hint="eastAsia"/>
                <w:color w:val="000000"/>
                <w:sz w:val="28"/>
              </w:rPr>
              <w:t>广东城乡区域发展不平衡，主要在县域发展不充分</w:t>
            </w:r>
            <w:r w:rsidR="00623998">
              <w:rPr>
                <w:rFonts w:ascii="仿宋_GB2312" w:hint="eastAsia"/>
                <w:color w:val="000000"/>
                <w:sz w:val="28"/>
              </w:rPr>
              <w:t>”；三是</w:t>
            </w:r>
            <w:r w:rsidR="00F15B6C">
              <w:rPr>
                <w:rFonts w:ascii="仿宋_GB2312" w:hint="eastAsia"/>
                <w:color w:val="000000"/>
                <w:sz w:val="28"/>
              </w:rPr>
              <w:t>发挥了舆论动员作用，</w:t>
            </w:r>
            <w:r w:rsidR="001E242D">
              <w:rPr>
                <w:rFonts w:ascii="仿宋_GB2312" w:hint="eastAsia"/>
                <w:color w:val="000000"/>
                <w:sz w:val="28"/>
              </w:rPr>
              <w:t>文章</w:t>
            </w:r>
            <w:r w:rsidR="00F15B6C">
              <w:rPr>
                <w:rFonts w:ascii="仿宋_GB2312" w:hint="eastAsia"/>
                <w:color w:val="000000"/>
                <w:sz w:val="28"/>
              </w:rPr>
              <w:t>不仅指出了问题、剖析了问题，更</w:t>
            </w:r>
            <w:r w:rsidR="00623998">
              <w:rPr>
                <w:rFonts w:ascii="仿宋_GB2312" w:hint="eastAsia"/>
                <w:color w:val="000000"/>
                <w:sz w:val="28"/>
              </w:rPr>
              <w:t>给出了解题思路，</w:t>
            </w:r>
            <w:r w:rsidR="00F15B6C">
              <w:rPr>
                <w:rFonts w:ascii="仿宋_GB2312" w:hint="eastAsia"/>
                <w:color w:val="000000"/>
                <w:sz w:val="28"/>
              </w:rPr>
              <w:t>阐述了</w:t>
            </w:r>
            <w:r w:rsidR="00505455" w:rsidRPr="0035322A">
              <w:rPr>
                <w:rFonts w:ascii="仿宋_GB2312" w:hint="eastAsia"/>
                <w:color w:val="000000"/>
                <w:sz w:val="28"/>
              </w:rPr>
              <w:t>“百千万工程”的目标任务、关键</w:t>
            </w:r>
            <w:r w:rsidR="00623998">
              <w:rPr>
                <w:rFonts w:ascii="仿宋_GB2312" w:hint="eastAsia"/>
                <w:color w:val="000000"/>
                <w:sz w:val="28"/>
              </w:rPr>
              <w:t>举措等</w:t>
            </w:r>
            <w:r w:rsidR="00505455" w:rsidRPr="0035322A">
              <w:rPr>
                <w:rFonts w:ascii="仿宋_GB2312" w:hint="eastAsia"/>
                <w:color w:val="000000"/>
                <w:sz w:val="28"/>
              </w:rPr>
              <w:t>，动员全省上下振奋精神加油干、团结一心加油干、攻坚克难加油干、脚踏实地加油干</w:t>
            </w:r>
            <w:r w:rsidR="00623998">
              <w:rPr>
                <w:rFonts w:ascii="仿宋_GB2312" w:hint="eastAsia"/>
                <w:color w:val="000000"/>
                <w:sz w:val="28"/>
              </w:rPr>
              <w:t>，</w:t>
            </w:r>
            <w:r w:rsidR="00980B2D">
              <w:rPr>
                <w:rFonts w:ascii="仿宋_GB2312" w:hint="eastAsia"/>
                <w:color w:val="000000"/>
                <w:sz w:val="28"/>
              </w:rPr>
              <w:t>传递出</w:t>
            </w:r>
            <w:r w:rsidR="00980B2D" w:rsidRPr="00EB3032">
              <w:rPr>
                <w:rFonts w:ascii="仿宋_GB2312" w:hint="eastAsia"/>
                <w:color w:val="000000"/>
                <w:sz w:val="28"/>
              </w:rPr>
              <w:t>广东</w:t>
            </w:r>
            <w:r w:rsidR="00980B2D">
              <w:rPr>
                <w:rFonts w:ascii="仿宋_GB2312" w:hint="eastAsia"/>
                <w:color w:val="000000"/>
                <w:sz w:val="28"/>
              </w:rPr>
              <w:t>在</w:t>
            </w:r>
            <w:r w:rsidR="00980B2D" w:rsidRPr="00EB3032">
              <w:rPr>
                <w:rFonts w:ascii="仿宋_GB2312" w:hint="eastAsia"/>
                <w:color w:val="000000"/>
                <w:sz w:val="28"/>
              </w:rPr>
              <w:t>新征程上</w:t>
            </w:r>
            <w:r w:rsidR="00980B2D">
              <w:rPr>
                <w:rFonts w:ascii="仿宋_GB2312" w:hint="eastAsia"/>
                <w:color w:val="000000"/>
                <w:sz w:val="28"/>
              </w:rPr>
              <w:t>着力补齐最大短板的信心决心，在南粤大地</w:t>
            </w:r>
            <w:r w:rsidR="00EB3032" w:rsidRPr="00EB3032">
              <w:rPr>
                <w:rFonts w:ascii="仿宋_GB2312" w:hint="eastAsia"/>
                <w:color w:val="000000"/>
                <w:sz w:val="28"/>
              </w:rPr>
              <w:t>擂响</w:t>
            </w:r>
            <w:r w:rsidR="00623998">
              <w:rPr>
                <w:rFonts w:ascii="仿宋_GB2312" w:hint="eastAsia"/>
                <w:color w:val="000000"/>
                <w:sz w:val="28"/>
              </w:rPr>
              <w:t>“</w:t>
            </w:r>
            <w:r w:rsidR="00EB3032" w:rsidRPr="00EB3032">
              <w:rPr>
                <w:rFonts w:ascii="仿宋_GB2312" w:hint="eastAsia"/>
                <w:color w:val="000000"/>
                <w:sz w:val="28"/>
              </w:rPr>
              <w:t>再造一个新广东</w:t>
            </w:r>
            <w:r w:rsidR="00623998">
              <w:rPr>
                <w:rFonts w:ascii="仿宋_GB2312" w:hint="eastAsia"/>
                <w:color w:val="000000"/>
                <w:sz w:val="28"/>
              </w:rPr>
              <w:t>”</w:t>
            </w:r>
            <w:r w:rsidR="00EB3032" w:rsidRPr="00EB3032">
              <w:rPr>
                <w:rFonts w:ascii="仿宋_GB2312" w:hint="eastAsia"/>
                <w:color w:val="000000"/>
                <w:sz w:val="28"/>
              </w:rPr>
              <w:t>的催征战鼓</w:t>
            </w:r>
            <w:r w:rsidR="00623998">
              <w:rPr>
                <w:rFonts w:ascii="仿宋_GB2312" w:hint="eastAsia"/>
                <w:color w:val="000000"/>
                <w:sz w:val="28"/>
              </w:rPr>
              <w:t>。</w:t>
            </w:r>
          </w:p>
        </w:tc>
      </w:tr>
      <w:tr w:rsidR="00793498" w:rsidTr="008B4EF9">
        <w:trPr>
          <w:trHeight w:hRule="exact" w:val="7240"/>
        </w:trPr>
        <w:tc>
          <w:tcPr>
            <w:tcW w:w="1450" w:type="dxa"/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社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 w:rsidR="007D76F4" w:rsidRDefault="007D76F4" w:rsidP="008B4EF9">
            <w:pPr>
              <w:snapToGrid w:val="0"/>
              <w:spacing w:line="480" w:lineRule="exact"/>
              <w:ind w:firstLine="420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《</w:t>
            </w:r>
            <w:r w:rsidRPr="007D76F4">
              <w:rPr>
                <w:rFonts w:ascii="仿宋_GB2312" w:hint="eastAsia"/>
                <w:color w:val="000000"/>
                <w:sz w:val="28"/>
              </w:rPr>
              <w:t>再造一个新广东</w:t>
            </w:r>
            <w:r>
              <w:rPr>
                <w:rFonts w:ascii="仿宋_GB2312" w:hint="eastAsia"/>
                <w:color w:val="000000"/>
                <w:sz w:val="28"/>
              </w:rPr>
              <w:t>》主题鲜明、视野宏阔、论证严密，有高度、有深度、有锐度，</w:t>
            </w:r>
            <w:r w:rsidRPr="007D76F4">
              <w:rPr>
                <w:rFonts w:ascii="仿宋_GB2312" w:hint="eastAsia"/>
                <w:color w:val="000000"/>
                <w:sz w:val="28"/>
              </w:rPr>
              <w:t>指导性、权威性、可读性</w:t>
            </w:r>
            <w:r w:rsidR="000D6F02">
              <w:rPr>
                <w:rFonts w:ascii="仿宋_GB2312" w:hint="eastAsia"/>
                <w:color w:val="000000"/>
                <w:sz w:val="28"/>
              </w:rPr>
              <w:t>兼备</w:t>
            </w:r>
            <w:r w:rsidRPr="007D76F4">
              <w:rPr>
                <w:rFonts w:ascii="仿宋_GB2312" w:hint="eastAsia"/>
                <w:color w:val="000000"/>
                <w:sz w:val="28"/>
              </w:rPr>
              <w:t>，</w:t>
            </w:r>
            <w:r>
              <w:rPr>
                <w:rFonts w:ascii="仿宋_GB2312" w:hint="eastAsia"/>
                <w:color w:val="000000"/>
                <w:sz w:val="28"/>
              </w:rPr>
              <w:t>在关键节点推出，</w:t>
            </w:r>
            <w:r w:rsidR="00CC35BA" w:rsidRPr="00CC35BA">
              <w:rPr>
                <w:rFonts w:ascii="仿宋_GB2312" w:hint="eastAsia"/>
                <w:color w:val="000000"/>
                <w:sz w:val="28"/>
              </w:rPr>
              <w:t>先声夺人</w:t>
            </w:r>
            <w:r w:rsidR="00CC35BA">
              <w:rPr>
                <w:rFonts w:ascii="仿宋_GB2312" w:hint="eastAsia"/>
                <w:color w:val="000000"/>
                <w:sz w:val="28"/>
              </w:rPr>
              <w:t>，</w:t>
            </w:r>
            <w:r w:rsidR="00CC35BA" w:rsidRPr="00EB3032">
              <w:rPr>
                <w:rFonts w:ascii="仿宋_GB2312" w:hint="eastAsia"/>
                <w:color w:val="000000"/>
                <w:sz w:val="28"/>
              </w:rPr>
              <w:t>营造出比学赶超、创先争优的</w:t>
            </w:r>
            <w:r w:rsidR="001E242D">
              <w:rPr>
                <w:rFonts w:ascii="仿宋_GB2312" w:hint="eastAsia"/>
                <w:color w:val="000000"/>
                <w:sz w:val="28"/>
              </w:rPr>
              <w:t>舆论</w:t>
            </w:r>
            <w:r w:rsidR="00CC35BA" w:rsidRPr="00EB3032">
              <w:rPr>
                <w:rFonts w:ascii="仿宋_GB2312" w:hint="eastAsia"/>
                <w:color w:val="000000"/>
                <w:sz w:val="28"/>
              </w:rPr>
              <w:t>氛围</w:t>
            </w:r>
            <w:r w:rsidRPr="007D76F4">
              <w:rPr>
                <w:rFonts w:ascii="仿宋_GB2312" w:hint="eastAsia"/>
                <w:color w:val="000000"/>
                <w:sz w:val="28"/>
              </w:rPr>
              <w:t>。</w:t>
            </w:r>
          </w:p>
          <w:p w:rsidR="000A17F0" w:rsidRDefault="00CC35BA" w:rsidP="008B4EF9">
            <w:pPr>
              <w:snapToGrid w:val="0"/>
              <w:spacing w:line="480" w:lineRule="exact"/>
              <w:ind w:firstLine="420"/>
              <w:rPr>
                <w:rFonts w:ascii="仿宋_GB2312"/>
                <w:color w:val="000000"/>
                <w:sz w:val="28"/>
              </w:rPr>
            </w:pPr>
            <w:r>
              <w:rPr>
                <w:rFonts w:ascii="仿宋_GB2312" w:hint="eastAsia"/>
                <w:color w:val="000000"/>
                <w:sz w:val="28"/>
              </w:rPr>
              <w:t>评论刊发后，</w:t>
            </w:r>
            <w:r w:rsidR="000A17F0">
              <w:rPr>
                <w:rFonts w:ascii="仿宋_GB2312" w:hint="eastAsia"/>
                <w:color w:val="000000"/>
                <w:sz w:val="28"/>
              </w:rPr>
              <w:t>传播效果好，</w:t>
            </w:r>
            <w:r>
              <w:rPr>
                <w:rFonts w:ascii="仿宋_GB2312" w:hint="eastAsia"/>
                <w:color w:val="000000"/>
                <w:sz w:val="28"/>
              </w:rPr>
              <w:t>被</w:t>
            </w:r>
            <w:r w:rsidRPr="00CC35BA">
              <w:rPr>
                <w:rFonts w:ascii="仿宋_GB2312" w:hint="eastAsia"/>
                <w:color w:val="000000"/>
                <w:sz w:val="28"/>
              </w:rPr>
              <w:t>广东省人民政府门户网站</w:t>
            </w:r>
            <w:r>
              <w:rPr>
                <w:rFonts w:ascii="仿宋_GB2312" w:hint="eastAsia"/>
                <w:color w:val="000000"/>
                <w:sz w:val="28"/>
              </w:rPr>
              <w:t>、</w:t>
            </w:r>
            <w:r w:rsidRPr="00CC35BA">
              <w:rPr>
                <w:rFonts w:ascii="仿宋_GB2312" w:hint="eastAsia"/>
                <w:color w:val="000000"/>
                <w:sz w:val="28"/>
              </w:rPr>
              <w:t>广东人大网</w:t>
            </w:r>
            <w:r>
              <w:rPr>
                <w:rFonts w:ascii="仿宋_GB2312" w:hint="eastAsia"/>
                <w:color w:val="000000"/>
                <w:sz w:val="28"/>
              </w:rPr>
              <w:t>、</w:t>
            </w:r>
            <w:r w:rsidRPr="00CC35BA">
              <w:rPr>
                <w:rFonts w:ascii="仿宋_GB2312" w:hint="eastAsia"/>
                <w:color w:val="000000"/>
                <w:sz w:val="28"/>
              </w:rPr>
              <w:t>广东政协网</w:t>
            </w:r>
            <w:r>
              <w:rPr>
                <w:rFonts w:ascii="仿宋_GB2312" w:hint="eastAsia"/>
                <w:color w:val="000000"/>
                <w:sz w:val="28"/>
              </w:rPr>
              <w:t>等</w:t>
            </w:r>
            <w:r w:rsidR="000A17F0">
              <w:rPr>
                <w:rFonts w:ascii="仿宋_GB2312" w:hint="eastAsia"/>
                <w:color w:val="000000"/>
                <w:sz w:val="28"/>
              </w:rPr>
              <w:t>20多家</w:t>
            </w:r>
            <w:r>
              <w:rPr>
                <w:rFonts w:ascii="仿宋_GB2312" w:hint="eastAsia"/>
                <w:color w:val="000000"/>
                <w:sz w:val="28"/>
              </w:rPr>
              <w:t>广东省内主要官方网站转载；</w:t>
            </w:r>
            <w:r w:rsidR="000A17F0">
              <w:rPr>
                <w:rFonts w:ascii="仿宋_GB2312" w:hint="eastAsia"/>
                <w:color w:val="000000"/>
                <w:sz w:val="28"/>
              </w:rPr>
              <w:t>被南方+、南方网、金羊网、大洋网、深圳新闻网等30多家广东省内主要新闻网站和客户端转载，被《广东新闻联播》摘播；被</w:t>
            </w:r>
            <w:r w:rsidR="000A17F0" w:rsidRPr="000A17F0">
              <w:rPr>
                <w:rFonts w:ascii="仿宋_GB2312" w:hint="eastAsia"/>
                <w:color w:val="000000"/>
                <w:sz w:val="28"/>
              </w:rPr>
              <w:t>人民网、新华网、中国经济网、</w:t>
            </w:r>
            <w:proofErr w:type="gramStart"/>
            <w:r w:rsidR="000A17F0" w:rsidRPr="000A17F0">
              <w:rPr>
                <w:rFonts w:ascii="仿宋_GB2312" w:hint="eastAsia"/>
                <w:color w:val="000000"/>
                <w:sz w:val="28"/>
              </w:rPr>
              <w:t>腾讯新闻</w:t>
            </w:r>
            <w:proofErr w:type="gramEnd"/>
            <w:r w:rsidR="000A17F0" w:rsidRPr="000A17F0">
              <w:rPr>
                <w:rFonts w:ascii="仿宋_GB2312" w:hint="eastAsia"/>
                <w:color w:val="000000"/>
                <w:sz w:val="28"/>
              </w:rPr>
              <w:t>、今日头条等</w:t>
            </w:r>
            <w:r w:rsidR="000A17F0" w:rsidRPr="000A17F0">
              <w:rPr>
                <w:rFonts w:ascii="仿宋_GB2312"/>
                <w:color w:val="000000"/>
                <w:sz w:val="28"/>
              </w:rPr>
              <w:t>80多家</w:t>
            </w:r>
            <w:r w:rsidR="000A17F0">
              <w:rPr>
                <w:rFonts w:ascii="仿宋_GB2312" w:hint="eastAsia"/>
                <w:color w:val="000000"/>
                <w:sz w:val="28"/>
              </w:rPr>
              <w:t>全国</w:t>
            </w:r>
            <w:r w:rsidR="000A17F0" w:rsidRPr="000A17F0">
              <w:rPr>
                <w:rFonts w:ascii="仿宋_GB2312"/>
                <w:color w:val="000000"/>
                <w:sz w:val="28"/>
              </w:rPr>
              <w:t>主要新闻网站和客户端转载</w:t>
            </w:r>
            <w:r w:rsidR="000A17F0">
              <w:rPr>
                <w:rFonts w:ascii="仿宋_GB2312" w:hint="eastAsia"/>
                <w:color w:val="000000"/>
                <w:sz w:val="28"/>
              </w:rPr>
              <w:t>。据不完全统计，这篇评论</w:t>
            </w:r>
            <w:r w:rsidR="00C1427F">
              <w:rPr>
                <w:rFonts w:ascii="仿宋_GB2312" w:hint="eastAsia"/>
                <w:color w:val="000000"/>
                <w:sz w:val="28"/>
              </w:rPr>
              <w:t>在</w:t>
            </w:r>
            <w:r w:rsidR="00C1427F" w:rsidRPr="000A17F0">
              <w:rPr>
                <w:rFonts w:ascii="仿宋_GB2312"/>
                <w:color w:val="000000"/>
                <w:sz w:val="28"/>
              </w:rPr>
              <w:t>全网</w:t>
            </w:r>
            <w:r w:rsidR="00C1427F">
              <w:rPr>
                <w:rFonts w:ascii="仿宋_GB2312" w:hint="eastAsia"/>
                <w:color w:val="000000"/>
                <w:sz w:val="28"/>
              </w:rPr>
              <w:t>的</w:t>
            </w:r>
            <w:r w:rsidR="00C1427F" w:rsidRPr="000A17F0">
              <w:rPr>
                <w:rFonts w:ascii="仿宋_GB2312"/>
                <w:color w:val="000000"/>
                <w:sz w:val="28"/>
              </w:rPr>
              <w:t>阅读量超过1000万</w:t>
            </w:r>
            <w:r w:rsidR="00C1427F">
              <w:rPr>
                <w:rFonts w:ascii="仿宋_GB2312" w:hint="eastAsia"/>
                <w:color w:val="000000"/>
                <w:sz w:val="28"/>
              </w:rPr>
              <w:t>，其中</w:t>
            </w:r>
            <w:r w:rsidR="000A17F0" w:rsidRPr="000A17F0">
              <w:rPr>
                <w:rFonts w:ascii="仿宋_GB2312" w:hint="eastAsia"/>
                <w:color w:val="000000"/>
                <w:sz w:val="28"/>
              </w:rPr>
              <w:t>在南方</w:t>
            </w:r>
            <w:r w:rsidR="000A17F0" w:rsidRPr="000A17F0">
              <w:rPr>
                <w:rFonts w:ascii="仿宋_GB2312"/>
                <w:color w:val="000000"/>
                <w:sz w:val="28"/>
              </w:rPr>
              <w:t>+</w:t>
            </w:r>
            <w:r w:rsidR="000A17F0">
              <w:rPr>
                <w:rFonts w:ascii="仿宋_GB2312" w:hint="eastAsia"/>
                <w:color w:val="000000"/>
                <w:sz w:val="28"/>
              </w:rPr>
              <w:t>的</w:t>
            </w:r>
            <w:r w:rsidR="000A17F0" w:rsidRPr="000A17F0">
              <w:rPr>
                <w:rFonts w:ascii="仿宋_GB2312"/>
                <w:color w:val="000000"/>
                <w:sz w:val="28"/>
              </w:rPr>
              <w:t>点击量</w:t>
            </w:r>
            <w:r w:rsidR="000A17F0" w:rsidRPr="00F15B6C">
              <w:rPr>
                <w:rFonts w:ascii="仿宋_GB2312"/>
                <w:color w:val="000000"/>
                <w:sz w:val="28"/>
              </w:rPr>
              <w:t>超过</w:t>
            </w:r>
            <w:r w:rsidR="000A17F0" w:rsidRPr="000A17F0">
              <w:rPr>
                <w:rFonts w:ascii="仿宋_GB2312"/>
                <w:color w:val="000000"/>
                <w:sz w:val="28"/>
              </w:rPr>
              <w:t>23万</w:t>
            </w:r>
            <w:r w:rsidR="00C1427F">
              <w:rPr>
                <w:rFonts w:ascii="仿宋_GB2312" w:hint="eastAsia"/>
                <w:color w:val="000000"/>
                <w:sz w:val="28"/>
              </w:rPr>
              <w:t xml:space="preserve">。 </w:t>
            </w:r>
          </w:p>
          <w:p w:rsidR="00793498" w:rsidRDefault="00C1427F" w:rsidP="008B4EF9">
            <w:pPr>
              <w:snapToGrid w:val="0"/>
              <w:spacing w:line="480" w:lineRule="exact"/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 w:rsidRPr="00AD4804">
              <w:rPr>
                <w:rFonts w:ascii="仿宋_GB2312" w:hint="eastAsia"/>
                <w:color w:val="000000"/>
                <w:sz w:val="28"/>
              </w:rPr>
              <w:t>这篇评论得到广东省委主要领导表扬，分别获得中宣部、广东省委宣传部新闻阅评表扬，受到读者广泛好评</w:t>
            </w:r>
            <w:r w:rsidR="00AD4804">
              <w:rPr>
                <w:rFonts w:ascii="仿宋_GB2312" w:hint="eastAsia"/>
                <w:color w:val="000000"/>
                <w:sz w:val="28"/>
              </w:rPr>
              <w:t>。</w:t>
            </w:r>
            <w:proofErr w:type="gramStart"/>
            <w:r w:rsidR="00AD4804">
              <w:rPr>
                <w:rFonts w:ascii="仿宋_GB2312" w:hint="eastAsia"/>
                <w:color w:val="000000"/>
                <w:sz w:val="28"/>
              </w:rPr>
              <w:t>网友跟评称</w:t>
            </w:r>
            <w:proofErr w:type="gramEnd"/>
            <w:r w:rsidR="00AD4804">
              <w:rPr>
                <w:rFonts w:ascii="仿宋_GB2312" w:hint="eastAsia"/>
                <w:color w:val="000000"/>
                <w:sz w:val="28"/>
              </w:rPr>
              <w:t>，</w:t>
            </w:r>
            <w:r w:rsidR="00AD4804" w:rsidRPr="00AD4804">
              <w:rPr>
                <w:rFonts w:ascii="仿宋_GB2312" w:hint="eastAsia"/>
                <w:color w:val="000000"/>
                <w:sz w:val="28"/>
              </w:rPr>
              <w:t>“</w:t>
            </w:r>
            <w:r w:rsidR="00AD4804">
              <w:rPr>
                <w:rFonts w:ascii="仿宋_GB2312" w:hint="eastAsia"/>
                <w:color w:val="000000"/>
                <w:sz w:val="28"/>
              </w:rPr>
              <w:t>文章通过历史看现实、透过现象看本质，</w:t>
            </w:r>
            <w:r w:rsidR="00AD4804" w:rsidRPr="00AD4804">
              <w:rPr>
                <w:rFonts w:ascii="仿宋_GB2312" w:hint="eastAsia"/>
                <w:color w:val="000000"/>
                <w:sz w:val="28"/>
              </w:rPr>
              <w:t>读来酣畅淋漓，读后很受启发”</w:t>
            </w:r>
            <w:r w:rsidR="00AD4804">
              <w:rPr>
                <w:rFonts w:ascii="仿宋_GB2312" w:hint="eastAsia"/>
                <w:color w:val="000000"/>
                <w:sz w:val="28"/>
              </w:rPr>
              <w:t>，</w:t>
            </w:r>
            <w:r w:rsidRPr="00AD4804">
              <w:rPr>
                <w:rFonts w:ascii="仿宋_GB2312" w:hint="eastAsia"/>
                <w:color w:val="000000"/>
                <w:sz w:val="28"/>
              </w:rPr>
              <w:t>“</w:t>
            </w:r>
            <w:r w:rsidR="00AD4804">
              <w:rPr>
                <w:rFonts w:ascii="仿宋_GB2312" w:hint="eastAsia"/>
                <w:color w:val="000000"/>
                <w:sz w:val="28"/>
              </w:rPr>
              <w:t>自揭家丑</w:t>
            </w:r>
            <w:r w:rsidRPr="00AD4804">
              <w:rPr>
                <w:rFonts w:ascii="仿宋_GB2312" w:hint="eastAsia"/>
                <w:color w:val="000000"/>
                <w:sz w:val="28"/>
              </w:rPr>
              <w:t>，讲真话，讲真问题，说出了大众的心声”</w:t>
            </w:r>
            <w:r w:rsidR="00AD4804">
              <w:rPr>
                <w:rFonts w:ascii="仿宋_GB2312" w:hint="eastAsia"/>
                <w:color w:val="000000"/>
                <w:sz w:val="28"/>
              </w:rPr>
              <w:t>。</w:t>
            </w:r>
          </w:p>
        </w:tc>
      </w:tr>
      <w:tr w:rsidR="00793498" w:rsidTr="008B4EF9">
        <w:trPr>
          <w:trHeight w:hRule="exact" w:val="3824"/>
        </w:trPr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:rsidR="00793498" w:rsidRDefault="00BA677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sz="4" w:space="0" w:color="auto"/>
            </w:tcBorders>
            <w:vAlign w:val="center"/>
          </w:tcPr>
          <w:p w:rsidR="008B4EF9" w:rsidRDefault="00AD4804" w:rsidP="008B4EF9">
            <w:pPr>
              <w:snapToGrid w:val="0"/>
              <w:spacing w:line="480" w:lineRule="exact"/>
              <w:ind w:firstLine="420"/>
              <w:rPr>
                <w:rFonts w:ascii="仿宋_GB2312"/>
                <w:color w:val="000000"/>
                <w:sz w:val="28"/>
              </w:rPr>
            </w:pPr>
            <w:r w:rsidRPr="00AD4804">
              <w:rPr>
                <w:rFonts w:ascii="仿宋_GB2312" w:hint="eastAsia"/>
                <w:color w:val="000000"/>
                <w:sz w:val="28"/>
              </w:rPr>
              <w:t>《再造一个新广东》聚焦广东重大发展问题，体现出强烈的问题意识，敢于直面矛盾、自揭家丑，既有</w:t>
            </w:r>
            <w:r>
              <w:rPr>
                <w:rFonts w:ascii="仿宋_GB2312" w:hint="eastAsia"/>
                <w:color w:val="000000"/>
                <w:sz w:val="28"/>
              </w:rPr>
              <w:t>现实</w:t>
            </w:r>
            <w:r w:rsidRPr="00AD4804">
              <w:rPr>
                <w:rFonts w:ascii="仿宋_GB2312" w:hint="eastAsia"/>
                <w:color w:val="000000"/>
                <w:sz w:val="28"/>
              </w:rPr>
              <w:t>思考</w:t>
            </w:r>
            <w:r w:rsidR="008B4EF9">
              <w:rPr>
                <w:rFonts w:ascii="仿宋_GB2312" w:hint="eastAsia"/>
                <w:color w:val="000000"/>
                <w:sz w:val="28"/>
              </w:rPr>
              <w:t>，</w:t>
            </w:r>
            <w:r w:rsidRPr="00AD4804">
              <w:rPr>
                <w:rFonts w:ascii="仿宋_GB2312" w:hint="eastAsia"/>
                <w:color w:val="000000"/>
                <w:sz w:val="28"/>
              </w:rPr>
              <w:t>又有</w:t>
            </w:r>
            <w:r w:rsidR="008B4EF9">
              <w:rPr>
                <w:rFonts w:ascii="仿宋_GB2312" w:hint="eastAsia"/>
                <w:color w:val="000000"/>
                <w:sz w:val="28"/>
              </w:rPr>
              <w:t>比较研究，</w:t>
            </w:r>
            <w:r w:rsidR="008B4EF9" w:rsidRPr="00150592">
              <w:rPr>
                <w:rFonts w:ascii="仿宋_GB2312" w:hint="eastAsia"/>
                <w:color w:val="000000"/>
                <w:sz w:val="28"/>
              </w:rPr>
              <w:t>逻辑清晰</w:t>
            </w:r>
            <w:r w:rsidR="008B4EF9">
              <w:rPr>
                <w:rFonts w:ascii="仿宋_GB2312" w:hint="eastAsia"/>
                <w:color w:val="000000"/>
                <w:sz w:val="28"/>
              </w:rPr>
              <w:t>、表达真挚、</w:t>
            </w:r>
            <w:r w:rsidR="008B4EF9" w:rsidRPr="00150592">
              <w:rPr>
                <w:rFonts w:ascii="仿宋_GB2312" w:hint="eastAsia"/>
                <w:color w:val="000000"/>
                <w:sz w:val="28"/>
              </w:rPr>
              <w:t>行文流畅</w:t>
            </w:r>
            <w:r w:rsidR="008B4EF9">
              <w:rPr>
                <w:rFonts w:ascii="仿宋_GB2312" w:hint="eastAsia"/>
                <w:color w:val="000000"/>
                <w:sz w:val="28"/>
              </w:rPr>
              <w:t>，</w:t>
            </w:r>
            <w:r w:rsidR="008B4EF9" w:rsidRPr="00AD4804">
              <w:rPr>
                <w:rFonts w:ascii="仿宋_GB2312" w:hint="eastAsia"/>
                <w:color w:val="000000"/>
                <w:sz w:val="28"/>
              </w:rPr>
              <w:t>读来磅礴凌厉、振聋发聩</w:t>
            </w:r>
            <w:r w:rsidR="008B4EF9">
              <w:rPr>
                <w:rFonts w:ascii="仿宋_GB2312" w:hint="eastAsia"/>
                <w:color w:val="000000"/>
                <w:sz w:val="28"/>
              </w:rPr>
              <w:t>，</w:t>
            </w:r>
            <w:r w:rsidRPr="00AD4804">
              <w:rPr>
                <w:rFonts w:ascii="仿宋_GB2312" w:hint="eastAsia"/>
                <w:color w:val="000000"/>
                <w:sz w:val="28"/>
              </w:rPr>
              <w:t>传播</w:t>
            </w:r>
            <w:r w:rsidR="008B4EF9">
              <w:rPr>
                <w:rFonts w:ascii="仿宋_GB2312" w:hint="eastAsia"/>
                <w:color w:val="000000"/>
                <w:sz w:val="28"/>
              </w:rPr>
              <w:t>效果好</w:t>
            </w:r>
            <w:r w:rsidRPr="00AD4804">
              <w:rPr>
                <w:rFonts w:ascii="仿宋_GB2312" w:hint="eastAsia"/>
                <w:color w:val="000000"/>
                <w:sz w:val="28"/>
              </w:rPr>
              <w:t>，对“再造一个新广东”起到了舆论动员功效。</w:t>
            </w:r>
          </w:p>
          <w:p w:rsidR="00793498" w:rsidRPr="008B4EF9" w:rsidRDefault="00BA6770" w:rsidP="008B4EF9">
            <w:pPr>
              <w:snapToGrid w:val="0"/>
              <w:spacing w:line="480" w:lineRule="exact"/>
              <w:ind w:firstLine="420"/>
              <w:rPr>
                <w:rFonts w:ascii="仿宋_GB2312"/>
                <w:color w:val="000000"/>
                <w:sz w:val="28"/>
              </w:rPr>
            </w:pPr>
            <w:r w:rsidRPr="008B4EF9">
              <w:rPr>
                <w:rFonts w:ascii="仿宋_GB2312" w:hint="eastAsia"/>
                <w:color w:val="000000"/>
                <w:sz w:val="28"/>
              </w:rPr>
              <w:t xml:space="preserve">                    </w:t>
            </w:r>
          </w:p>
          <w:p w:rsidR="00793498" w:rsidRDefault="00BA6770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793498" w:rsidRDefault="00BA6770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4年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793498" w:rsidRDefault="00793498" w:rsidP="00A76268">
      <w:pPr>
        <w:spacing w:afterLines="50" w:line="600" w:lineRule="exact"/>
        <w:jc w:val="center"/>
      </w:pPr>
    </w:p>
    <w:sectPr w:rsidR="00793498" w:rsidSect="008B4EF9">
      <w:headerReference w:type="even" r:id="rId7"/>
      <w:headerReference w:type="default" r:id="rId8"/>
      <w:pgSz w:w="11906" w:h="16838"/>
      <w:pgMar w:top="1701" w:right="1418" w:bottom="1361" w:left="1418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162" w:rsidRDefault="00052162" w:rsidP="00793498">
      <w:r>
        <w:separator/>
      </w:r>
    </w:p>
  </w:endnote>
  <w:endnote w:type="continuationSeparator" w:id="0">
    <w:p w:rsidR="00052162" w:rsidRDefault="00052162" w:rsidP="0079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162" w:rsidRDefault="00052162" w:rsidP="00793498">
      <w:r>
        <w:separator/>
      </w:r>
    </w:p>
  </w:footnote>
  <w:footnote w:type="continuationSeparator" w:id="0">
    <w:p w:rsidR="00052162" w:rsidRDefault="00052162" w:rsidP="00793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98" w:rsidRDefault="00BA677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98" w:rsidRDefault="00793498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NhN2QxNTRiZTk2YTk0M2JiM2FjYzc3ZDI5MDgwNmIifQ=="/>
  </w:docVars>
  <w:rsids>
    <w:rsidRoot w:val="00E1026E"/>
    <w:rsid w:val="00052162"/>
    <w:rsid w:val="00062988"/>
    <w:rsid w:val="000A17F0"/>
    <w:rsid w:val="000B418D"/>
    <w:rsid w:val="000C6A6B"/>
    <w:rsid w:val="000D6F02"/>
    <w:rsid w:val="00141346"/>
    <w:rsid w:val="00144D18"/>
    <w:rsid w:val="00150592"/>
    <w:rsid w:val="001E242D"/>
    <w:rsid w:val="00266E85"/>
    <w:rsid w:val="002B09EF"/>
    <w:rsid w:val="00315CCF"/>
    <w:rsid w:val="00343292"/>
    <w:rsid w:val="0035322A"/>
    <w:rsid w:val="00394AA0"/>
    <w:rsid w:val="003E0461"/>
    <w:rsid w:val="00505455"/>
    <w:rsid w:val="005E7C17"/>
    <w:rsid w:val="00623998"/>
    <w:rsid w:val="007001EC"/>
    <w:rsid w:val="00793498"/>
    <w:rsid w:val="007D76F4"/>
    <w:rsid w:val="007E7ED0"/>
    <w:rsid w:val="00886795"/>
    <w:rsid w:val="00890A40"/>
    <w:rsid w:val="008B4EF9"/>
    <w:rsid w:val="00980B2D"/>
    <w:rsid w:val="009D0C00"/>
    <w:rsid w:val="009F3AC7"/>
    <w:rsid w:val="00A50BBB"/>
    <w:rsid w:val="00A53A3B"/>
    <w:rsid w:val="00A76268"/>
    <w:rsid w:val="00AD4804"/>
    <w:rsid w:val="00B066D5"/>
    <w:rsid w:val="00B3542C"/>
    <w:rsid w:val="00B414C5"/>
    <w:rsid w:val="00BA6770"/>
    <w:rsid w:val="00C07E0B"/>
    <w:rsid w:val="00C1427F"/>
    <w:rsid w:val="00CC35BA"/>
    <w:rsid w:val="00CC7254"/>
    <w:rsid w:val="00CF7CFD"/>
    <w:rsid w:val="00CF7E39"/>
    <w:rsid w:val="00E054E8"/>
    <w:rsid w:val="00E1026E"/>
    <w:rsid w:val="00E246C5"/>
    <w:rsid w:val="00EB3032"/>
    <w:rsid w:val="00F01816"/>
    <w:rsid w:val="00F15B6C"/>
    <w:rsid w:val="1D2405D5"/>
    <w:rsid w:val="350A70CE"/>
    <w:rsid w:val="414D6D2F"/>
    <w:rsid w:val="4A5C4A8C"/>
    <w:rsid w:val="62F47CA8"/>
    <w:rsid w:val="638D485B"/>
    <w:rsid w:val="72856F3F"/>
    <w:rsid w:val="7B8F3389"/>
    <w:rsid w:val="7CCE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98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unhideWhenUsed/>
    <w:qFormat/>
    <w:rsid w:val="00793498"/>
    <w:pPr>
      <w:spacing w:after="120"/>
    </w:pPr>
    <w:rPr>
      <w:sz w:val="16"/>
      <w:szCs w:val="16"/>
    </w:rPr>
  </w:style>
  <w:style w:type="paragraph" w:styleId="a3">
    <w:name w:val="footer"/>
    <w:basedOn w:val="a"/>
    <w:link w:val="Char"/>
    <w:uiPriority w:val="99"/>
    <w:unhideWhenUsed/>
    <w:qFormat/>
    <w:rsid w:val="00793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93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793498"/>
  </w:style>
  <w:style w:type="character" w:customStyle="1" w:styleId="3Char">
    <w:name w:val="正文文本 3 Char"/>
    <w:basedOn w:val="a0"/>
    <w:link w:val="3"/>
    <w:uiPriority w:val="99"/>
    <w:qFormat/>
    <w:rsid w:val="00793498"/>
    <w:rPr>
      <w:rFonts w:eastAsia="仿宋_GB2312"/>
      <w:sz w:val="16"/>
      <w:szCs w:val="16"/>
    </w:rPr>
  </w:style>
  <w:style w:type="character" w:customStyle="1" w:styleId="Char">
    <w:name w:val="页脚 Char"/>
    <w:basedOn w:val="a0"/>
    <w:link w:val="a3"/>
    <w:uiPriority w:val="99"/>
    <w:qFormat/>
    <w:rsid w:val="00793498"/>
    <w:rPr>
      <w:rFonts w:eastAsia="仿宋_GB231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93498"/>
    <w:rPr>
      <w:rFonts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44</cp:revision>
  <cp:lastPrinted>2024-05-06T09:55:00Z</cp:lastPrinted>
  <dcterms:created xsi:type="dcterms:W3CDTF">2024-03-28T06:11:00Z</dcterms:created>
  <dcterms:modified xsi:type="dcterms:W3CDTF">2024-05-08T10:49:00Z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1E2DF697BBAB46B0A93E620394BEE40F</vt:lpwstr>
  </property>
</Properties>
</file>