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hint="eastAsia"/>
        </w:rPr>
      </w:pPr>
      <w:r>
        <w:rPr>
          <w:rFonts w:hint="eastAsia"/>
        </w:rPr>
        <w:t>广东No.1｜全球首发车型大增、新品牌首秀！广州车展用“新”探路未来</w:t>
      </w:r>
    </w:p>
    <w:bookmarkStart w:id="0" w:name="_GoBack"/>
    <w:bookmarkEnd w:id="0"/>
    <w:p>
      <w:pPr>
        <w:pStyle w:val="style0"/>
        <w:rPr>
          <w:rFonts w:hint="eastAsia"/>
        </w:rPr>
      </w:pPr>
    </w:p>
    <w:p>
      <w:pPr>
        <w:pStyle w:val="style0"/>
        <w:rPr>
          <w:rFonts w:hint="eastAsia"/>
        </w:rPr>
      </w:pPr>
      <w:r>
        <w:rPr>
          <w:rFonts w:hint="eastAsia"/>
        </w:rPr>
        <w:t>11月15日至24日，2024（第二十二届）广州国际汽车展览会（简称“广州车展”）于中国进出口商品交易会展馆举行。自2003年举办以来，广州车展已成为汽车行业的重要盛会，凭借其广泛的影响力和专业性，始终扮演着新技术、新理念发布的重要平台。同时，作为每年车市的“收官之战”，广州车展也成为行业观察来年市场趋势、洞察未来发展方向的关键窗口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海报一：</w:t>
      </w:r>
    </w:p>
    <w:p>
      <w:pPr>
        <w:pStyle w:val="style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全国</w:t>
      </w:r>
      <w:r>
        <w:rPr>
          <w:rFonts w:hint="eastAsia"/>
          <w:b/>
          <w:bCs/>
        </w:rPr>
        <w:t>规模最大</w:t>
      </w:r>
    </w:p>
    <w:p>
      <w:pPr>
        <w:pStyle w:val="style0"/>
        <w:rPr>
          <w:rFonts w:eastAsia="宋体" w:hint="eastAsia"/>
          <w:lang w:eastAsia="zh-CN"/>
        </w:rPr>
      </w:pPr>
      <w:r>
        <w:rPr>
          <w:rFonts w:hint="eastAsia"/>
          <w:b/>
          <w:bCs/>
        </w:rPr>
        <w:t>国际品质最高</w:t>
      </w:r>
    </w:p>
    <w:p>
      <w:pPr>
        <w:pStyle w:val="style0"/>
        <w:rPr>
          <w:rFonts w:hint="eastAsia"/>
        </w:rPr>
      </w:pPr>
      <w:r>
        <w:rPr>
          <w:rFonts w:hint="eastAsia"/>
        </w:rPr>
        <w:t>广州车展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国内规模最大、国际品质最高的三大综合性汽车展览会之一</w:t>
      </w:r>
      <w:r>
        <w:rPr>
          <w:rFonts w:hint="eastAsia"/>
          <w:lang w:eastAsia="zh-CN"/>
        </w:rPr>
        <w:t>，</w:t>
      </w:r>
      <w:r>
        <w:rPr>
          <w:rFonts w:hint="eastAsia"/>
        </w:rPr>
        <w:t>被誉为</w:t>
      </w:r>
      <w:r>
        <w:rPr>
          <w:rFonts w:hint="eastAsia"/>
          <w:highlight w:val="yellow"/>
        </w:rPr>
        <w:t>“中国汽车市场发展风向标”</w:t>
      </w:r>
      <w:r>
        <w:rPr>
          <w:rFonts w:hint="eastAsia"/>
        </w:rPr>
        <w:t>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eastAsia="宋体"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海报二：</w:t>
      </w:r>
    </w:p>
    <w:p>
      <w:pPr>
        <w:pStyle w:val="style0"/>
        <w:rPr>
          <w:rFonts w:hint="eastAsia"/>
          <w:b/>
          <w:bCs/>
        </w:rPr>
      </w:pPr>
      <w:r>
        <w:rPr>
          <w:rFonts w:hint="eastAsia"/>
          <w:b/>
          <w:bCs/>
        </w:rPr>
        <w:t>首创</w:t>
      </w:r>
    </w:p>
    <w:p>
      <w:pPr>
        <w:pStyle w:val="style0"/>
        <w:rPr>
          <w:rFonts w:eastAsia="宋体"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新能源车展区</w:t>
      </w:r>
    </w:p>
    <w:p>
      <w:pPr>
        <w:pStyle w:val="style0"/>
        <w:rPr>
          <w:rFonts w:hint="eastAsia"/>
        </w:rPr>
      </w:pPr>
      <w:r>
        <w:rPr>
          <w:rFonts w:hint="eastAsia"/>
        </w:rPr>
        <w:t>2014年，广州车展</w:t>
      </w:r>
      <w:r>
        <w:rPr>
          <w:rFonts w:hint="eastAsia"/>
          <w:highlight w:val="yellow"/>
        </w:rPr>
        <w:t>首创新能源车展区</w:t>
      </w:r>
      <w:r>
        <w:rPr>
          <w:rFonts w:hint="eastAsia"/>
        </w:rPr>
        <w:t>，打造高品质的国际合作、技术交流及产品展示平台。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hint="eastAsia"/>
        </w:rPr>
      </w:pPr>
      <w:r>
        <w:rPr>
          <w:rFonts w:hint="eastAsia"/>
        </w:rPr>
        <w:t>本届广州车展上，新能源和智能驾驶依然备受关注，多项前沿技术亮相，产业发展动能澎湃。一起细数本届广州车展多个“首次”。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海报三：</w:t>
      </w:r>
    </w:p>
    <w:p>
      <w:pPr>
        <w:pStyle w:val="style0"/>
        <w:rPr>
          <w:rFonts w:hint="eastAsia"/>
        </w:rPr>
      </w:pPr>
      <w:r>
        <w:rPr>
          <w:rFonts w:hint="eastAsia"/>
          <w:b/>
          <w:bCs/>
        </w:rPr>
        <w:t>1171台</w:t>
      </w:r>
    </w:p>
    <w:p>
      <w:pPr>
        <w:pStyle w:val="style0"/>
        <w:rPr>
          <w:rFonts w:hint="eastAsia"/>
        </w:rPr>
      </w:pPr>
      <w:r>
        <w:rPr>
          <w:rFonts w:hint="eastAsia"/>
        </w:rPr>
        <w:t>本届广州车展共有</w:t>
      </w:r>
      <w:r>
        <w:rPr>
          <w:rFonts w:hint="eastAsia"/>
          <w:highlight w:val="yellow"/>
        </w:rPr>
        <w:t>80多个</w:t>
      </w:r>
      <w:r>
        <w:rPr>
          <w:rFonts w:hint="eastAsia"/>
        </w:rPr>
        <w:t>品牌参展，将展出</w:t>
      </w:r>
      <w:r>
        <w:rPr>
          <w:rFonts w:hint="eastAsia"/>
          <w:highlight w:val="yellow"/>
        </w:rPr>
        <w:t>1171台</w:t>
      </w:r>
      <w:r>
        <w:rPr>
          <w:rFonts w:hint="eastAsia"/>
        </w:rPr>
        <w:t>车，</w:t>
      </w:r>
      <w:r>
        <w:rPr>
          <w:rFonts w:hint="eastAsia"/>
          <w:highlight w:val="none"/>
        </w:rPr>
        <w:t>展车数量</w:t>
      </w:r>
      <w:r>
        <w:rPr>
          <w:rFonts w:hint="eastAsia"/>
          <w:highlight w:val="yellow"/>
        </w:rPr>
        <w:t>创新高</w:t>
      </w:r>
      <w:r>
        <w:rPr>
          <w:rFonts w:hint="eastAsia"/>
        </w:rPr>
        <w:t>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eastAsia="宋体"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海报四：</w:t>
      </w:r>
    </w:p>
    <w:p>
      <w:pPr>
        <w:pStyle w:val="style0"/>
        <w:rPr>
          <w:rFonts w:hint="eastAsia"/>
          <w:b/>
          <w:bCs/>
        </w:rPr>
      </w:pPr>
      <w:r>
        <w:rPr>
          <w:rFonts w:hint="eastAsia"/>
          <w:b/>
          <w:bCs/>
        </w:rPr>
        <w:t>43.72%</w:t>
      </w:r>
    </w:p>
    <w:p>
      <w:pPr>
        <w:pStyle w:val="style0"/>
        <w:rPr>
          <w:rFonts w:hint="eastAsia"/>
        </w:rPr>
      </w:pPr>
      <w:r>
        <w:rPr>
          <w:rFonts w:hint="eastAsia"/>
        </w:rPr>
        <w:t>本届广州车展新能源汽车展出数量达到</w:t>
      </w:r>
      <w:r>
        <w:rPr>
          <w:rFonts w:hint="eastAsia"/>
          <w:b w:val="false"/>
          <w:bCs w:val="false"/>
          <w:highlight w:val="yellow"/>
        </w:rPr>
        <w:t>512台</w:t>
      </w:r>
      <w:r>
        <w:rPr>
          <w:rFonts w:hint="eastAsia"/>
          <w:b w:val="false"/>
          <w:bCs w:val="false"/>
        </w:rPr>
        <w:t>，占比</w:t>
      </w:r>
      <w:r>
        <w:rPr>
          <w:rFonts w:hint="eastAsia"/>
          <w:b w:val="false"/>
          <w:bCs w:val="false"/>
          <w:highlight w:val="yellow"/>
        </w:rPr>
        <w:t>43.72%</w:t>
      </w:r>
      <w:r>
        <w:rPr>
          <w:rFonts w:hint="eastAsia"/>
          <w:b w:val="false"/>
          <w:bCs w:val="false"/>
        </w:rPr>
        <w:t>，创下</w:t>
      </w:r>
      <w:r>
        <w:rPr>
          <w:rFonts w:hint="eastAsia"/>
          <w:b w:val="false"/>
          <w:bCs w:val="false"/>
          <w:highlight w:val="yellow"/>
        </w:rPr>
        <w:t>历史新高</w:t>
      </w:r>
      <w:r>
        <w:rPr>
          <w:rFonts w:hint="eastAsia"/>
          <w:b w:val="false"/>
          <w:bCs w:val="false"/>
        </w:rPr>
        <w:t>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eastAsia="宋体"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海报五：</w:t>
      </w:r>
    </w:p>
    <w:p>
      <w:pPr>
        <w:pStyle w:val="style0"/>
        <w:rPr>
          <w:rFonts w:hint="eastAsia"/>
        </w:rPr>
      </w:pPr>
      <w:r>
        <w:rPr>
          <w:rFonts w:hint="eastAsia"/>
          <w:b/>
          <w:bCs/>
        </w:rPr>
        <w:t>全球首发</w:t>
      </w:r>
    </w:p>
    <w:p>
      <w:pPr>
        <w:pStyle w:val="style0"/>
        <w:rPr>
          <w:rFonts w:hint="eastAsia"/>
        </w:rPr>
      </w:pPr>
      <w:r>
        <w:rPr>
          <w:rFonts w:hint="eastAsia"/>
        </w:rPr>
        <w:t>本届广州车展共有全球首发车</w:t>
      </w:r>
      <w:r>
        <w:rPr>
          <w:rFonts w:hint="eastAsia"/>
          <w:highlight w:val="yellow"/>
        </w:rPr>
        <w:t>78台</w:t>
      </w:r>
      <w:r>
        <w:rPr>
          <w:rFonts w:hint="eastAsia"/>
        </w:rPr>
        <w:t>，其中跨国公司首发车</w:t>
      </w:r>
      <w:r>
        <w:rPr>
          <w:rFonts w:hint="eastAsia"/>
          <w:highlight w:val="yellow"/>
        </w:rPr>
        <w:t>6台</w:t>
      </w:r>
      <w:r>
        <w:rPr>
          <w:rFonts w:hint="eastAsia"/>
        </w:rPr>
        <w:t>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eastAsia="宋体"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海报六：</w:t>
      </w:r>
    </w:p>
    <w:p>
      <w:pPr>
        <w:pStyle w:val="style0"/>
        <w:rPr>
          <w:rFonts w:hint="eastAsia"/>
        </w:rPr>
      </w:pPr>
      <w:r>
        <w:rPr>
          <w:rFonts w:hint="eastAsia"/>
          <w:b/>
          <w:bCs/>
        </w:rPr>
        <w:t>全球首飞</w:t>
      </w:r>
    </w:p>
    <w:p>
      <w:pPr>
        <w:pStyle w:val="style0"/>
        <w:rPr>
          <w:rFonts w:hint="eastAsia"/>
        </w:rPr>
      </w:pPr>
      <w:r>
        <w:rPr>
          <w:rFonts w:hint="eastAsia"/>
        </w:rPr>
        <w:t>本届广州车展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小鹏汽车旗下飞行汽车企业所研发的</w:t>
      </w:r>
      <w:r>
        <w:rPr>
          <w:rFonts w:hint="eastAsia"/>
          <w:highlight w:val="yellow"/>
        </w:rPr>
        <w:t>“陆地航母”</w:t>
      </w:r>
      <w:r>
        <w:rPr>
          <w:rFonts w:hint="eastAsia"/>
        </w:rPr>
        <w:t>飞行汽车亮相广州车展，并成功完成了</w:t>
      </w:r>
      <w:r>
        <w:rPr>
          <w:rFonts w:hint="eastAsia"/>
          <w:highlight w:val="yellow"/>
        </w:rPr>
        <w:t>全球首次公开载人飞行</w:t>
      </w:r>
      <w:r>
        <w:rPr>
          <w:rFonts w:hint="eastAsia"/>
        </w:rPr>
        <w:t>。</w:t>
      </w:r>
    </w:p>
    <w:p>
      <w:pPr>
        <w:pStyle w:val="style0"/>
        <w:rPr>
          <w:rFonts w:hint="eastAsia"/>
        </w:rPr>
      </w:pPr>
    </w:p>
    <w:p>
      <w:pPr>
        <w:pStyle w:val="style0"/>
        <w:rPr>
          <w:rFonts w:hint="eastAsia"/>
        </w:rPr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50"/>
  <w:doNotDisplayPageBoundaries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Words>538</Words>
  <Pages>1</Pages>
  <Characters>573</Characters>
  <Application>WPS Office</Application>
  <DocSecurity>0</DocSecurity>
  <Paragraphs>34</Paragraphs>
  <ScaleCrop>false</ScaleCrop>
  <LinksUpToDate>false</LinksUpToDate>
  <CharactersWithSpaces>573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2024-11-25T02:00:00Z</dcterms:created>
  <dc:creator>lijc</dc:creator>
  <lastModifiedBy>REP-AN00</lastModifiedBy>
  <dcterms:modified xsi:type="dcterms:W3CDTF">2024-11-25T03:02:15Z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c24fa57f292a41178ed7752d6ec613c6_23</vt:lpwstr>
  </property>
</Properties>
</file>