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1C" w:rsidRDefault="00144D68">
      <w:pPr>
        <w:topLinePunct/>
        <w:spacing w:line="720" w:lineRule="exact"/>
        <w:jc w:val="left"/>
        <w:rPr>
          <w:rFonts w:ascii="黑体" w:eastAsia="黑体" w:hAnsi="黑体"/>
          <w:szCs w:val="32"/>
        </w:rPr>
      </w:pPr>
      <w:r>
        <w:rPr>
          <w:rFonts w:ascii="黑体" w:eastAsia="黑体" w:hAnsi="黑体" w:hint="eastAsia"/>
          <w:szCs w:val="32"/>
        </w:rPr>
        <w:t>附件3</w:t>
      </w:r>
    </w:p>
    <w:p w:rsidR="00AD1E1C" w:rsidRDefault="00144D68">
      <w:pPr>
        <w:tabs>
          <w:tab w:val="center" w:pos="4711"/>
        </w:tabs>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授权书</w:t>
      </w:r>
    </w:p>
    <w:p w:rsidR="00AD1E1C" w:rsidRDefault="00144D68">
      <w:pPr>
        <w:tabs>
          <w:tab w:val="center" w:pos="4711"/>
        </w:tabs>
        <w:snapToGrid w:val="0"/>
        <w:spacing w:line="520" w:lineRule="exact"/>
        <w:jc w:val="center"/>
        <w:rPr>
          <w:rFonts w:ascii="仿宋_GB2312" w:hAnsi="仿宋_GB2312" w:cs="仿宋_GB2312"/>
          <w:b/>
          <w:szCs w:val="32"/>
        </w:rPr>
      </w:pPr>
      <w:r>
        <w:rPr>
          <w:rFonts w:ascii="仿宋_GB2312" w:hAnsi="仿宋_GB2312" w:cs="仿宋_GB2312" w:hint="eastAsia"/>
          <w:b/>
          <w:szCs w:val="32"/>
        </w:rPr>
        <w:t>（注：自然人无需填写）</w:t>
      </w:r>
    </w:p>
    <w:p w:rsidR="00AD1E1C" w:rsidRDefault="00144D68">
      <w:pPr>
        <w:spacing w:line="500" w:lineRule="exact"/>
        <w:rPr>
          <w:rFonts w:ascii="仿宋_GB2312" w:hAnsi="仿宋_GB2312" w:cs="仿宋_GB2312"/>
          <w:spacing w:val="2"/>
          <w:szCs w:val="32"/>
          <w:lang w:val="zh-CN"/>
        </w:rPr>
      </w:pPr>
      <w:r>
        <w:rPr>
          <w:rFonts w:ascii="仿宋_GB2312" w:hAnsi="仿宋_GB2312" w:cs="仿宋_GB2312" w:hint="eastAsia"/>
          <w:szCs w:val="32"/>
        </w:rPr>
        <w:t>第十五届全国运动会广东赛区执行委员会、全国第十二届残疾人运动会暨第九届特殊奥林匹克运动会广东赛区执行委员会</w:t>
      </w:r>
      <w:r>
        <w:rPr>
          <w:rFonts w:ascii="仿宋_GB2312" w:hAnsi="仿宋_GB2312" w:cs="仿宋_GB2312" w:hint="eastAsia"/>
          <w:spacing w:val="2"/>
          <w:szCs w:val="32"/>
          <w:lang w:val="zh-CN"/>
        </w:rPr>
        <w:t>（以下</w:t>
      </w:r>
      <w:r>
        <w:rPr>
          <w:rFonts w:ascii="仿宋_GB2312" w:hAnsi="仿宋_GB2312" w:cs="仿宋_GB2312" w:hint="eastAsia"/>
          <w:spacing w:val="2"/>
          <w:szCs w:val="32"/>
        </w:rPr>
        <w:t>合</w:t>
      </w:r>
      <w:r>
        <w:rPr>
          <w:rFonts w:ascii="仿宋_GB2312" w:hAnsi="仿宋_GB2312" w:cs="仿宋_GB2312" w:hint="eastAsia"/>
          <w:spacing w:val="2"/>
          <w:szCs w:val="32"/>
          <w:lang w:val="zh-CN"/>
        </w:rPr>
        <w:t>称</w:t>
      </w:r>
      <w:r>
        <w:rPr>
          <w:rFonts w:ascii="仿宋_GB2312" w:hAnsi="仿宋_GB2312" w:cs="仿宋_GB2312" w:hint="eastAsia"/>
          <w:spacing w:val="2"/>
          <w:szCs w:val="32"/>
        </w:rPr>
        <w:t>征集人</w:t>
      </w:r>
      <w:r>
        <w:rPr>
          <w:rFonts w:ascii="仿宋_GB2312" w:hAnsi="仿宋_GB2312" w:cs="仿宋_GB2312" w:hint="eastAsia"/>
          <w:spacing w:val="2"/>
          <w:szCs w:val="32"/>
          <w:lang w:val="zh-CN"/>
        </w:rPr>
        <w:t>）：</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         ]（印刷体姓名、职务）系[         ]（应征人名称）的法定代表人/主要负责人，现授权委托[         ]（法人或其他组织内部部门的名称）的[         ]（印刷体姓名）为本应征人的授权代表，以本应征人的名义，代表本应征人参加十五运会和残特奥会艺术展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以书面方式送达征集人，并经征集人签收确认后生效。</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特此授权。</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应征人授权代表姓名：</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住址：</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有效身份证件名称及号码：</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职务：</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授权代表签字样本：</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应征人：</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公章：</w:t>
      </w:r>
    </w:p>
    <w:p w:rsidR="00AD1E1C" w:rsidRDefault="00144D68">
      <w:pPr>
        <w:tabs>
          <w:tab w:val="center" w:pos="4711"/>
        </w:tabs>
        <w:snapToGrid w:val="0"/>
        <w:spacing w:line="500" w:lineRule="exact"/>
        <w:ind w:firstLineChars="200" w:firstLine="640"/>
        <w:rPr>
          <w:rFonts w:ascii="仿宋_GB2312" w:hAnsi="仿宋_GB2312" w:cs="仿宋_GB2312"/>
          <w:szCs w:val="32"/>
        </w:rPr>
      </w:pPr>
      <w:r>
        <w:rPr>
          <w:rFonts w:ascii="仿宋_GB2312" w:hAnsi="仿宋_GB2312" w:cs="仿宋_GB2312" w:hint="eastAsia"/>
          <w:szCs w:val="32"/>
        </w:rPr>
        <w:t>法定代表人/主要负责人签字：</w:t>
      </w:r>
    </w:p>
    <w:p w:rsidR="00EF03EB" w:rsidRDefault="00144D68">
      <w:pPr>
        <w:tabs>
          <w:tab w:val="center" w:pos="4711"/>
        </w:tabs>
        <w:snapToGrid w:val="0"/>
        <w:spacing w:line="500" w:lineRule="exact"/>
        <w:ind w:firstLineChars="200" w:firstLine="640"/>
        <w:rPr>
          <w:rFonts w:ascii="仿宋_GB2312" w:hAnsi="仿宋_GB2312" w:cs="仿宋_GB2312"/>
          <w:color w:val="000000"/>
          <w:szCs w:val="32"/>
        </w:rPr>
      </w:pPr>
      <w:r>
        <w:rPr>
          <w:rFonts w:ascii="仿宋_GB2312" w:hAnsi="仿宋_GB2312" w:cs="仿宋_GB2312" w:hint="eastAsia"/>
          <w:szCs w:val="32"/>
        </w:rPr>
        <w:t>日期：   年   月   日</w:t>
      </w:r>
    </w:p>
    <w:sectPr w:rsidR="00EF03EB" w:rsidSect="00007D00">
      <w:footerReference w:type="default" r:id="rId8"/>
      <w:pgSz w:w="11906" w:h="16838"/>
      <w:pgMar w:top="1134" w:right="1797" w:bottom="1134"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EB" w:rsidRDefault="00EF03EB" w:rsidP="00AD1E1C">
      <w:r>
        <w:separator/>
      </w:r>
    </w:p>
  </w:endnote>
  <w:endnote w:type="continuationSeparator" w:id="0">
    <w:p w:rsidR="00EF03EB" w:rsidRDefault="00EF03EB" w:rsidP="00AD1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embedRegular r:id="rId1" w:subsetted="1" w:fontKey="{C92F421F-0D32-48A4-A238-3D01CEFFC88E}"/>
    <w:embedBold r:id="rId2" w:subsetted="1" w:fontKey="{0A69473F-2B88-4348-A863-671CD0264B75}"/>
  </w:font>
  <w:font w:name="黑体">
    <w:altName w:val="SimHei"/>
    <w:panose1 w:val="02010609060101010101"/>
    <w:charset w:val="86"/>
    <w:family w:val="modern"/>
    <w:pitch w:val="fixed"/>
    <w:sig w:usb0="800002BF" w:usb1="38CF7CFA" w:usb2="00000016" w:usb3="00000000" w:csb0="00040001" w:csb1="00000000"/>
    <w:embedRegular r:id="rId3" w:subsetted="1" w:fontKey="{E7264721-2C92-407E-821F-1E4C90A0351D}"/>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1C" w:rsidRDefault="00162575">
    <w:pPr>
      <w:tabs>
        <w:tab w:val="center" w:pos="4870"/>
        <w:tab w:val="right" w:pos="8306"/>
      </w:tabs>
      <w:snapToGrid w:val="0"/>
      <w:jc w:val="left"/>
      <w:rPr>
        <w:rFonts w:ascii="Calibri" w:hAnsi="Calibri"/>
        <w:sz w:val="18"/>
        <w:szCs w:val="24"/>
      </w:rPr>
    </w:pPr>
    <w:r>
      <w:rPr>
        <w:rFonts w:ascii="Calibri" w:hAnsi="Calibri"/>
        <w:sz w:val="18"/>
        <w:szCs w:val="24"/>
      </w:rPr>
      <w:pict>
        <v:rect id="文本框 2" o:spid="_x0000_s1026" style="position:absolute;margin-left:208pt;margin-top:0;width:2in;height:2in;z-index:251657216;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filled="f" stroked="f">
          <v:textbox style="mso-next-textbox:#文本框 2;mso-fit-shape-to-text:t" inset="0,0,0,0">
            <w:txbxContent>
              <w:p w:rsidR="00AD1E1C" w:rsidRDefault="00144D68">
                <w:pPr>
                  <w:tabs>
                    <w:tab w:val="center" w:pos="4153"/>
                    <w:tab w:val="right" w:pos="8306"/>
                  </w:tabs>
                  <w:snapToGrid w:val="0"/>
                  <w:jc w:val="left"/>
                  <w:rPr>
                    <w:rFonts w:ascii="Calibri" w:eastAsia="宋体" w:hAnsi="Calibri" w:cs="宋体"/>
                    <w:sz w:val="18"/>
                    <w:szCs w:val="24"/>
                  </w:rPr>
                </w:pPr>
                <w:r>
                  <w:rPr>
                    <w:rFonts w:ascii="宋体" w:eastAsia="宋体" w:hAnsi="宋体" w:cs="宋体" w:hint="eastAsia"/>
                    <w:sz w:val="28"/>
                    <w:szCs w:val="28"/>
                  </w:rPr>
                  <w:t xml:space="preserve">—  </w:t>
                </w:r>
                <w:r w:rsidR="001625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62575">
                  <w:rPr>
                    <w:rFonts w:ascii="宋体" w:eastAsia="宋体" w:hAnsi="宋体" w:cs="宋体" w:hint="eastAsia"/>
                    <w:sz w:val="28"/>
                    <w:szCs w:val="28"/>
                  </w:rPr>
                  <w:fldChar w:fldCharType="separate"/>
                </w:r>
                <w:r w:rsidR="00FB4AD2">
                  <w:rPr>
                    <w:rFonts w:ascii="宋体" w:eastAsia="宋体" w:hAnsi="宋体" w:cs="宋体"/>
                    <w:noProof/>
                    <w:sz w:val="28"/>
                    <w:szCs w:val="28"/>
                  </w:rPr>
                  <w:t>1</w:t>
                </w:r>
                <w:r w:rsidR="001625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r>
      <w:rPr>
        <w:rFonts w:ascii="Calibri" w:hAnsi="Calibri"/>
        <w:sz w:val="18"/>
        <w:szCs w:val="24"/>
      </w:rPr>
      <w:pict>
        <v:rect id="文本框 1" o:spid="_x0000_s1027" style="position:absolute;margin-left:208pt;margin-top:0;width:2in;height:2in;z-index:251658240;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filled="f" stroked="f">
          <v:textbox style="mso-next-textbox:#文本框 1;mso-fit-shape-to-text:t" inset="0,0,0,0">
            <w:txbxContent>
              <w:p w:rsidR="00AD1E1C" w:rsidRDefault="00AD1E1C">
                <w:pPr>
                  <w:tabs>
                    <w:tab w:val="center" w:pos="4153"/>
                    <w:tab w:val="right" w:pos="8306"/>
                  </w:tabs>
                  <w:snapToGrid w:val="0"/>
                  <w:jc w:val="left"/>
                  <w:rPr>
                    <w:rFonts w:ascii="Calibri" w:hAnsi="Calibri"/>
                    <w:sz w:val="18"/>
                    <w:szCs w:val="24"/>
                  </w:rPr>
                </w:pPr>
              </w:p>
            </w:txbxContent>
          </v:textbox>
          <w10:wrap anchorx="margin"/>
        </v:rect>
      </w:pict>
    </w:r>
    <w:r w:rsidR="00144D68">
      <w:rPr>
        <w:rFonts w:ascii="Calibri" w:hAnsi="Calibri" w:hint="eastAsia"/>
        <w:sz w:val="18"/>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EB" w:rsidRDefault="00EF03EB" w:rsidP="00AD1E1C">
      <w:r>
        <w:separator/>
      </w:r>
    </w:p>
  </w:footnote>
  <w:footnote w:type="continuationSeparator" w:id="0">
    <w:p w:rsidR="00EF03EB" w:rsidRDefault="00EF03EB" w:rsidP="00AD1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9B65EA"/>
    <w:multiLevelType w:val="singleLevel"/>
    <w:tmpl w:val="D79B65E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TrueTypeFonts/>
  <w:saveSubsetFonts/>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1A642A1E"/>
    <w:rsid w:val="F527AD9A"/>
    <w:rsid w:val="00007D00"/>
    <w:rsid w:val="00144D68"/>
    <w:rsid w:val="00162575"/>
    <w:rsid w:val="00AD1E1C"/>
    <w:rsid w:val="00BD47E9"/>
    <w:rsid w:val="00EF03EB"/>
    <w:rsid w:val="00F1631E"/>
    <w:rsid w:val="00FB4AD2"/>
    <w:rsid w:val="01F86CD9"/>
    <w:rsid w:val="023D0B8F"/>
    <w:rsid w:val="04FC088E"/>
    <w:rsid w:val="05BC4AA0"/>
    <w:rsid w:val="061E1B96"/>
    <w:rsid w:val="071E2D3E"/>
    <w:rsid w:val="077961C6"/>
    <w:rsid w:val="07797F74"/>
    <w:rsid w:val="08C82519"/>
    <w:rsid w:val="0A4725AB"/>
    <w:rsid w:val="0A6A0048"/>
    <w:rsid w:val="0B680A2B"/>
    <w:rsid w:val="0C945850"/>
    <w:rsid w:val="126805D2"/>
    <w:rsid w:val="12704669"/>
    <w:rsid w:val="12CA5B28"/>
    <w:rsid w:val="177469AA"/>
    <w:rsid w:val="17C3523B"/>
    <w:rsid w:val="181B6E25"/>
    <w:rsid w:val="19387B4A"/>
    <w:rsid w:val="1A642A1E"/>
    <w:rsid w:val="1B464218"/>
    <w:rsid w:val="1BAA299A"/>
    <w:rsid w:val="1C3C14D5"/>
    <w:rsid w:val="1C7B59C6"/>
    <w:rsid w:val="1E8C45D9"/>
    <w:rsid w:val="1FA00A4B"/>
    <w:rsid w:val="202B07D6"/>
    <w:rsid w:val="206A56C7"/>
    <w:rsid w:val="22152C0C"/>
    <w:rsid w:val="24737C5E"/>
    <w:rsid w:val="26D22DA5"/>
    <w:rsid w:val="26EA4592"/>
    <w:rsid w:val="292D69B8"/>
    <w:rsid w:val="294F160A"/>
    <w:rsid w:val="2A21651D"/>
    <w:rsid w:val="2B842D4F"/>
    <w:rsid w:val="2F5266ED"/>
    <w:rsid w:val="2FD933F6"/>
    <w:rsid w:val="31B02B14"/>
    <w:rsid w:val="35260FC4"/>
    <w:rsid w:val="361A5781"/>
    <w:rsid w:val="393057F7"/>
    <w:rsid w:val="3CF4720D"/>
    <w:rsid w:val="3D28416C"/>
    <w:rsid w:val="45885F86"/>
    <w:rsid w:val="480F1C53"/>
    <w:rsid w:val="485D476D"/>
    <w:rsid w:val="48783354"/>
    <w:rsid w:val="48945CB4"/>
    <w:rsid w:val="49C27395"/>
    <w:rsid w:val="4A502E08"/>
    <w:rsid w:val="4A873D23"/>
    <w:rsid w:val="4B205A70"/>
    <w:rsid w:val="4D8E53C8"/>
    <w:rsid w:val="4DC4703C"/>
    <w:rsid w:val="4F1B2C8C"/>
    <w:rsid w:val="4F8E7901"/>
    <w:rsid w:val="50D55ABF"/>
    <w:rsid w:val="51985F10"/>
    <w:rsid w:val="53397B84"/>
    <w:rsid w:val="54216F96"/>
    <w:rsid w:val="55633225"/>
    <w:rsid w:val="558A55F5"/>
    <w:rsid w:val="562B51ED"/>
    <w:rsid w:val="57B43C7D"/>
    <w:rsid w:val="5886386C"/>
    <w:rsid w:val="58E43E88"/>
    <w:rsid w:val="5B405F4E"/>
    <w:rsid w:val="5C2C472A"/>
    <w:rsid w:val="5D5201C0"/>
    <w:rsid w:val="5D6121B1"/>
    <w:rsid w:val="5F7568A1"/>
    <w:rsid w:val="603D5158"/>
    <w:rsid w:val="607C2F76"/>
    <w:rsid w:val="62255EA3"/>
    <w:rsid w:val="62376EE6"/>
    <w:rsid w:val="65CB0B10"/>
    <w:rsid w:val="68D45F2D"/>
    <w:rsid w:val="692549DB"/>
    <w:rsid w:val="6B234F4A"/>
    <w:rsid w:val="6BD149A6"/>
    <w:rsid w:val="6CC63A2F"/>
    <w:rsid w:val="6D042B59"/>
    <w:rsid w:val="6DA46816"/>
    <w:rsid w:val="7019691C"/>
    <w:rsid w:val="70446CAF"/>
    <w:rsid w:val="739C3AEB"/>
    <w:rsid w:val="73D94B58"/>
    <w:rsid w:val="74043C9E"/>
    <w:rsid w:val="76811500"/>
    <w:rsid w:val="774E334F"/>
    <w:rsid w:val="79AE4579"/>
    <w:rsid w:val="7B172113"/>
    <w:rsid w:val="7C523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E1C"/>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1E1C"/>
    <w:pPr>
      <w:tabs>
        <w:tab w:val="center" w:pos="4153"/>
        <w:tab w:val="right" w:pos="8306"/>
      </w:tabs>
      <w:snapToGrid w:val="0"/>
      <w:jc w:val="left"/>
    </w:pPr>
    <w:rPr>
      <w:sz w:val="18"/>
    </w:rPr>
  </w:style>
  <w:style w:type="paragraph" w:styleId="2">
    <w:name w:val="toc 2"/>
    <w:basedOn w:val="a"/>
    <w:next w:val="a"/>
    <w:qFormat/>
    <w:rsid w:val="00AD1E1C"/>
    <w:pPr>
      <w:ind w:leftChars="200" w:left="420"/>
    </w:pPr>
  </w:style>
  <w:style w:type="table" w:styleId="a4">
    <w:name w:val="Table Grid"/>
    <w:qFormat/>
    <w:rsid w:val="00AD1E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Strong"/>
    <w:basedOn w:val="a0"/>
    <w:qFormat/>
    <w:rsid w:val="00AD1E1C"/>
    <w:rPr>
      <w:b/>
    </w:rPr>
  </w:style>
  <w:style w:type="paragraph" w:styleId="a6">
    <w:name w:val="header"/>
    <w:basedOn w:val="a"/>
    <w:link w:val="Char"/>
    <w:rsid w:val="00F16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1631E"/>
    <w:rPr>
      <w:rFonts w:eastAsia="仿宋_GB2312"/>
      <w:kern w:val="2"/>
      <w:sz w:val="18"/>
      <w:szCs w:val="18"/>
    </w:rPr>
  </w:style>
  <w:style w:type="paragraph" w:styleId="a7">
    <w:name w:val="Balloon Text"/>
    <w:basedOn w:val="a"/>
    <w:link w:val="Char0"/>
    <w:rsid w:val="00FB4AD2"/>
    <w:rPr>
      <w:sz w:val="18"/>
      <w:szCs w:val="18"/>
    </w:rPr>
  </w:style>
  <w:style w:type="character" w:customStyle="1" w:styleId="Char0">
    <w:name w:val="批注框文本 Char"/>
    <w:basedOn w:val="a0"/>
    <w:link w:val="a7"/>
    <w:rsid w:val="00FB4AD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左右</dc:creator>
  <cp:lastModifiedBy>wzq</cp:lastModifiedBy>
  <cp:revision>3</cp:revision>
  <dcterms:created xsi:type="dcterms:W3CDTF">2025-05-19T09:01:00Z</dcterms:created>
  <dcterms:modified xsi:type="dcterms:W3CDTF">2025-05-20T02:10:00Z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61F8BF77A64D4EFFAF230157A117E3CA_13</vt:lpwstr>
  </property>
  <property fmtid="{D5CDD505-2E9C-101B-9397-08002B2CF9AE}" pid="4" name="KSOTemplateDocerSaveRecord">
    <vt:lpwstr>eyJoZGlkIjoiNDRkNTIyODA4YTk4ZWMyMDQyMzcxMzA3MTk5YjhiYTEiLCJ1c2VySWQiOiI2MjA5ODI2OTcifQ==</vt:lpwstr>
  </property>
</Properties>
</file>