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附件：</w:t>
      </w:r>
      <w:bookmarkStart w:id="0" w:name="_Hlk182557980"/>
      <w:r>
        <w:rPr>
          <w:rFonts w:hint="eastAsia" w:ascii="仿宋" w:hAnsi="仿宋" w:eastAsia="仿宋" w:cs="仿宋_GB2312"/>
          <w:sz w:val="28"/>
          <w:szCs w:val="28"/>
        </w:rPr>
        <w:t>南沙城中村改造项目宣传制作项目报价函</w:t>
      </w:r>
      <w:bookmarkEnd w:id="0"/>
    </w:p>
    <w:p>
      <w:pPr>
        <w:ind w:firstLine="560" w:firstLineChars="200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报价函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bookmarkStart w:id="1" w:name="_GoBack"/>
      <w:bookmarkEnd w:id="1"/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广东南方日报经营有限公司：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经认真阅读南沙城中村改造项目宣传制作项目采购公告，我司符合本项目的资格条件，已完全了解采购公告的相关内容（采购公告内详细采购要求），承诺按照采购公告的要求提供产品和服务,报价如下：</w:t>
      </w:r>
    </w:p>
    <w:tbl>
      <w:tblPr>
        <w:tblStyle w:val="5"/>
        <w:tblW w:w="10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55"/>
        <w:gridCol w:w="3889"/>
        <w:gridCol w:w="871"/>
        <w:gridCol w:w="870"/>
        <w:gridCol w:w="1246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项目内容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7条城中村改造纪实视频及1条年度总结片视频拍摄制作技术及人力支撑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宣传脚本（策划撰写宣传片脚本，包括文案及分镜头脚本）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摄像和技术团队（派专业摄像师连续一周进行实地拍摄）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电影级摄像机及镜头组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灯光（镝灯灯光组）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其他器材（摇臂、移动滑轨、大斯坦尼康）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无人机（大疆Mavic 3以上机型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场地租赁（影片相关场景打造）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演员聘请（专业演员）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妆造保障（专业化妆师及造型师）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后期特效制作（3D建模特效视频定制、并根据要求剪辑成片，直至产品质量合格验收通过）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宣传推广及物料支持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主题横幅/挂幅（尺寸约60*800cm/条，材质：彩色旗帜布或KT板）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幅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大型墙面围挡（桁架，组装拼接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黑底灯布：高清防水灯布，包含内容设计、包边、地面及高空安装等）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2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元（含税价）税率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2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报价单位（名称）（盖章）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00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jYjU0M2NkNzhlNjI5N2IxZjM3ZTFjYjg3MzE5OGIifQ=="/>
  </w:docVars>
  <w:rsids>
    <w:rsidRoot w:val="17595115"/>
    <w:rsid w:val="001C09B1"/>
    <w:rsid w:val="001D7703"/>
    <w:rsid w:val="001F7088"/>
    <w:rsid w:val="00213F95"/>
    <w:rsid w:val="00496BA7"/>
    <w:rsid w:val="005049F8"/>
    <w:rsid w:val="00541228"/>
    <w:rsid w:val="005F733F"/>
    <w:rsid w:val="00731336"/>
    <w:rsid w:val="00793049"/>
    <w:rsid w:val="008141B1"/>
    <w:rsid w:val="00B8765F"/>
    <w:rsid w:val="00C91FF0"/>
    <w:rsid w:val="00DD29C6"/>
    <w:rsid w:val="00F65BA2"/>
    <w:rsid w:val="00FC16C7"/>
    <w:rsid w:val="17595115"/>
    <w:rsid w:val="19B638AF"/>
    <w:rsid w:val="4E64583A"/>
    <w:rsid w:val="4F1D9EDB"/>
    <w:rsid w:val="57227EFF"/>
    <w:rsid w:val="6D3117B1"/>
    <w:rsid w:val="72B6376E"/>
    <w:rsid w:val="7EE63720"/>
    <w:rsid w:val="8FF48023"/>
    <w:rsid w:val="C3DC5C5F"/>
    <w:rsid w:val="DE4B00E5"/>
    <w:rsid w:val="ED7E7072"/>
    <w:rsid w:val="FA5F04E9"/>
    <w:rsid w:val="FFBEFA88"/>
    <w:rsid w:val="FF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0</TotalTime>
  <ScaleCrop>false</ScaleCrop>
  <LinksUpToDate>false</LinksUpToDate>
  <CharactersWithSpaces>717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2025-06-30T09:09:00Z</dcterms:created>
  <dc:creator>zhangxia</dc:creator>
  <cp:lastModifiedBy>zhangxia</cp:lastModifiedBy>
  <dcterms:modified xsi:type="dcterms:W3CDTF">2025-07-02T02:16:34Z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D3EBC1AA4E4A26B0E5335E682AA21947_43</vt:lpwstr>
  </property>
</Properties>
</file>