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b/>
          <w:u w:val="single"/>
        </w:rPr>
      </w:pPr>
    </w:p>
    <w:p>
      <w:pPr>
        <w:spacing w:line="400" w:lineRule="exact"/>
        <w:jc w:val="center"/>
        <w:rPr>
          <w:rFonts w:ascii="宋体" w:hAnsi="宋体"/>
          <w:b/>
          <w:u w:val="single"/>
        </w:rPr>
      </w:pPr>
    </w:p>
    <w:p>
      <w:pPr>
        <w:spacing w:line="400" w:lineRule="exact"/>
        <w:jc w:val="center"/>
        <w:rPr>
          <w:rFonts w:ascii="宋体" w:hAnsi="宋体"/>
          <w:b/>
          <w:u w:val="single"/>
        </w:rPr>
      </w:pPr>
      <w:bookmarkStart w:id="0" w:name="_Hlk46473036"/>
      <w:bookmarkEnd w:id="0"/>
    </w:p>
    <w:p>
      <w:pPr>
        <w:jc w:val="center"/>
        <w:rPr>
          <w:rFonts w:ascii="宋体" w:hAnsi="宋体"/>
          <w:b/>
          <w:u w:val="single"/>
        </w:rPr>
      </w:pPr>
    </w:p>
    <w:p>
      <w:pPr>
        <w:jc w:val="center"/>
        <w:rPr>
          <w:rFonts w:ascii="黑体" w:hAnsi="黑体" w:eastAsia="黑体"/>
          <w:spacing w:val="40"/>
          <w:sz w:val="52"/>
        </w:rPr>
      </w:pPr>
      <w:r>
        <w:rPr>
          <w:rFonts w:hint="eastAsia" w:ascii="黑体" w:hAnsi="黑体" w:eastAsia="黑体"/>
          <w:spacing w:val="40"/>
          <w:sz w:val="36"/>
          <w:lang w:eastAsia="zh-CN"/>
        </w:rPr>
        <w:t>N视频一周年产品战略大会暨千名湾区拍客招募计划启动仪式项目</w:t>
      </w:r>
      <w:r>
        <w:rPr>
          <w:rFonts w:hint="eastAsia" w:ascii="黑体" w:hAnsi="黑体" w:eastAsia="黑体"/>
          <w:spacing w:val="40"/>
          <w:sz w:val="36"/>
        </w:rPr>
        <w:t xml:space="preserve"> </w:t>
      </w:r>
      <w:r>
        <w:rPr>
          <w:rFonts w:hint="eastAsia" w:ascii="黑体" w:hAnsi="黑体" w:eastAsia="黑体"/>
          <w:spacing w:val="40"/>
          <w:sz w:val="36"/>
          <w:lang w:val="en-US" w:eastAsia="zh-CN"/>
        </w:rPr>
        <w:t xml:space="preserve">       </w:t>
      </w:r>
      <w:r>
        <w:rPr>
          <w:rFonts w:hint="eastAsia" w:ascii="黑体" w:hAnsi="黑体" w:eastAsia="黑体"/>
          <w:spacing w:val="40"/>
          <w:sz w:val="36"/>
        </w:rPr>
        <w:t xml:space="preserve">  </w:t>
      </w:r>
      <w:r>
        <w:rPr>
          <w:rFonts w:hint="eastAsia" w:ascii="黑体" w:hAnsi="黑体" w:eastAsia="黑体"/>
          <w:spacing w:val="40"/>
          <w:sz w:val="36"/>
          <w:lang w:val="en-US" w:eastAsia="zh-CN"/>
        </w:rPr>
        <w:t xml:space="preserve">                 </w:t>
      </w:r>
      <w:r>
        <w:rPr>
          <w:rFonts w:hint="eastAsia" w:ascii="黑体" w:hAnsi="黑体" w:eastAsia="黑体"/>
          <w:spacing w:val="40"/>
          <w:sz w:val="52"/>
        </w:rPr>
        <w:t>报价函</w:t>
      </w: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color w:val="auto"/>
        </w:rPr>
      </w:pPr>
    </w:p>
    <w:p>
      <w:pPr>
        <w:spacing w:after="120"/>
        <w:jc w:val="center"/>
        <w:rPr>
          <w:rFonts w:ascii="宋体" w:hAnsi="宋体"/>
          <w:b/>
          <w:color w:val="auto"/>
        </w:rPr>
      </w:pPr>
    </w:p>
    <w:p>
      <w:pPr>
        <w:spacing w:after="120" w:line="400" w:lineRule="exact"/>
        <w:jc w:val="center"/>
        <w:rPr>
          <w:rFonts w:hint="eastAsia" w:ascii="黑体" w:hAnsi="黑体" w:eastAsia="黑体"/>
          <w:color w:val="auto"/>
          <w:sz w:val="32"/>
          <w:lang w:val="en-US" w:eastAsia="zh-CN"/>
        </w:rPr>
      </w:pPr>
      <w:r>
        <w:rPr>
          <w:rFonts w:hint="eastAsia" w:ascii="黑体" w:hAnsi="黑体" w:eastAsia="黑体"/>
          <w:color w:val="auto"/>
          <w:sz w:val="32"/>
        </w:rPr>
        <w:t>项目编号：</w:t>
      </w:r>
      <w:r>
        <w:rPr>
          <w:rFonts w:hint="eastAsia" w:ascii="黑体" w:hAnsi="黑体" w:eastAsia="黑体"/>
          <w:color w:val="auto"/>
          <w:sz w:val="32"/>
          <w:lang w:eastAsia="zh-CN"/>
        </w:rPr>
        <w:t>ND202109001</w:t>
      </w:r>
    </w:p>
    <w:p>
      <w:pPr>
        <w:spacing w:after="120" w:line="400" w:lineRule="exact"/>
        <w:jc w:val="center"/>
        <w:rPr>
          <w:rFonts w:ascii="宋体" w:hAnsi="宋体"/>
          <w:b/>
          <w:color w:val="auto"/>
          <w:sz w:val="30"/>
        </w:rPr>
      </w:pPr>
    </w:p>
    <w:p>
      <w:pPr>
        <w:spacing w:after="120" w:line="400" w:lineRule="exact"/>
        <w:jc w:val="center"/>
        <w:rPr>
          <w:rFonts w:ascii="宋体" w:hAnsi="宋体"/>
          <w:b/>
          <w:color w:val="auto"/>
          <w:sz w:val="24"/>
        </w:rPr>
      </w:pPr>
    </w:p>
    <w:p>
      <w:pPr>
        <w:spacing w:after="120" w:line="400" w:lineRule="exact"/>
        <w:jc w:val="center"/>
        <w:rPr>
          <w:rFonts w:ascii="宋体" w:hAnsi="宋体"/>
          <w:b/>
          <w:color w:val="auto"/>
          <w:sz w:val="24"/>
        </w:rPr>
      </w:pPr>
    </w:p>
    <w:p>
      <w:pPr>
        <w:spacing w:after="120" w:line="400" w:lineRule="exact"/>
        <w:jc w:val="center"/>
        <w:rPr>
          <w:rFonts w:ascii="宋体" w:hAnsi="宋体"/>
          <w:b/>
          <w:color w:val="auto"/>
          <w:sz w:val="24"/>
        </w:rPr>
      </w:pPr>
    </w:p>
    <w:p>
      <w:pPr>
        <w:spacing w:after="120" w:line="400" w:lineRule="exact"/>
        <w:jc w:val="center"/>
        <w:rPr>
          <w:rFonts w:ascii="宋体" w:hAnsi="宋体"/>
          <w:b/>
          <w:color w:val="auto"/>
          <w:sz w:val="24"/>
        </w:rPr>
      </w:pPr>
    </w:p>
    <w:p>
      <w:pPr>
        <w:spacing w:after="120" w:line="400" w:lineRule="exact"/>
        <w:rPr>
          <w:rFonts w:ascii="宋体" w:hAnsi="宋体"/>
          <w:b/>
          <w:color w:val="auto"/>
          <w:sz w:val="24"/>
        </w:rPr>
      </w:pPr>
    </w:p>
    <w:p>
      <w:pPr>
        <w:spacing w:after="120" w:line="400" w:lineRule="exact"/>
        <w:jc w:val="center"/>
        <w:rPr>
          <w:rFonts w:hint="eastAsia" w:ascii="黑体" w:hAnsi="黑体" w:eastAsia="黑体" w:cs="黑体"/>
          <w:color w:val="auto"/>
          <w:sz w:val="24"/>
          <w:szCs w:val="24"/>
        </w:rPr>
      </w:pPr>
      <w:r>
        <w:rPr>
          <w:rFonts w:hint="eastAsia" w:ascii="黑体" w:hAnsi="黑体" w:eastAsia="黑体" w:cs="黑体"/>
          <w:color w:val="auto"/>
          <w:sz w:val="24"/>
          <w:szCs w:val="24"/>
          <w:lang w:val="en-US" w:eastAsia="zh-CN"/>
        </w:rPr>
        <w:t>报价供应商</w:t>
      </w:r>
      <w:r>
        <w:rPr>
          <w:rFonts w:hint="eastAsia" w:ascii="黑体" w:hAnsi="黑体" w:eastAsia="黑体" w:cs="黑体"/>
          <w:color w:val="auto"/>
          <w:sz w:val="24"/>
          <w:szCs w:val="24"/>
        </w:rPr>
        <w:t>：</w:t>
      </w:r>
      <w:sdt>
        <w:sdtPr>
          <w:rPr>
            <w:rFonts w:hint="eastAsia" w:ascii="黑体" w:hAnsi="黑体" w:eastAsia="黑体" w:cs="黑体"/>
            <w:color w:val="auto"/>
            <w:kern w:val="2"/>
            <w:sz w:val="24"/>
            <w:szCs w:val="24"/>
            <w:lang w:val="en-US" w:eastAsia="zh-CN" w:bidi="ar-SA"/>
          </w:rPr>
          <w:id w:val="147475105"/>
          <w:placeholder>
            <w:docPart w:val="{4829d99c-ebb7-4c55-b200-3e24b5372b84}"/>
          </w:placeholder>
          <w:showingPlcHdr/>
        </w:sdtPr>
        <w:sdtEndPr>
          <w:rPr>
            <w:rFonts w:hint="eastAsia" w:ascii="黑体" w:hAnsi="黑体" w:eastAsia="黑体" w:cs="黑体"/>
            <w:color w:val="auto"/>
            <w:kern w:val="2"/>
            <w:sz w:val="24"/>
            <w:szCs w:val="24"/>
            <w:lang w:val="en-US" w:eastAsia="zh-CN" w:bidi="ar-SA"/>
          </w:rPr>
        </w:sdtEndPr>
        <w:sdtContent>
          <w:r>
            <w:rPr>
              <w:color w:val="0000FF"/>
            </w:rPr>
            <w:t>单击此处输入文字。</w:t>
          </w:r>
        </w:sdtContent>
      </w:sdt>
    </w:p>
    <w:p>
      <w:pPr>
        <w:spacing w:after="120" w:line="400" w:lineRule="exact"/>
        <w:jc w:val="cente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授权代表：</w:t>
      </w:r>
      <w:sdt>
        <w:sdtPr>
          <w:rPr>
            <w:rFonts w:hint="eastAsia" w:ascii="黑体" w:hAnsi="黑体" w:eastAsia="黑体" w:cs="黑体"/>
            <w:color w:val="auto"/>
            <w:kern w:val="2"/>
            <w:sz w:val="24"/>
            <w:szCs w:val="24"/>
            <w:lang w:val="en-US" w:eastAsia="zh-CN" w:bidi="ar-SA"/>
          </w:rPr>
          <w:alias w:val="联系人为法定代表人或其委托代理人"/>
          <w:id w:val="147476307"/>
          <w:placeholder>
            <w:docPart w:val="{9345aa98-0a4d-4dc3-b058-6933e44a1861}"/>
          </w:placeholder>
          <w:showingPlcHdr/>
        </w:sdtPr>
        <w:sdtEndPr>
          <w:rPr>
            <w:rFonts w:hint="eastAsia" w:ascii="黑体" w:hAnsi="黑体" w:eastAsia="黑体" w:cs="黑体"/>
            <w:color w:val="auto"/>
            <w:kern w:val="2"/>
            <w:sz w:val="24"/>
            <w:szCs w:val="24"/>
            <w:lang w:val="en-US" w:eastAsia="zh-CN" w:bidi="ar-SA"/>
          </w:rPr>
        </w:sdtEndPr>
        <w:sdtContent>
          <w:r>
            <w:rPr>
              <w:color w:val="0000FF"/>
            </w:rPr>
            <w:t>单击此处输入文字。</w:t>
          </w:r>
        </w:sdtContent>
      </w:sdt>
    </w:p>
    <w:p>
      <w:pPr>
        <w:spacing w:after="120" w:line="400" w:lineRule="exact"/>
        <w:jc w:val="center"/>
        <w:rPr>
          <w:rFonts w:hint="default" w:ascii="黑体" w:hAnsi="黑体" w:eastAsia="黑体"/>
          <w:color w:val="auto"/>
          <w:sz w:val="24"/>
          <w:lang w:val="en-US" w:eastAsia="zh-CN"/>
        </w:rPr>
      </w:pPr>
      <w:r>
        <w:rPr>
          <w:rFonts w:hint="eastAsia" w:ascii="黑体" w:hAnsi="黑体" w:eastAsia="黑体" w:cs="黑体"/>
          <w:color w:val="auto"/>
          <w:sz w:val="24"/>
          <w:szCs w:val="24"/>
          <w:lang w:val="en-US" w:eastAsia="zh-CN"/>
        </w:rPr>
        <w:t>联系电话：</w:t>
      </w:r>
      <w:sdt>
        <w:sdtPr>
          <w:rPr>
            <w:rFonts w:hint="eastAsia" w:ascii="黑体" w:hAnsi="黑体" w:eastAsia="黑体" w:cs="黑体"/>
            <w:color w:val="auto"/>
            <w:kern w:val="2"/>
            <w:sz w:val="24"/>
            <w:szCs w:val="24"/>
            <w:lang w:val="en-US" w:eastAsia="zh-CN" w:bidi="ar-SA"/>
          </w:rPr>
          <w:id w:val="147474883"/>
          <w:placeholder>
            <w:docPart w:val="{f520a684-2e1f-444c-98aa-1f5fbe39c21c}"/>
          </w:placeholder>
          <w:showingPlcHdr/>
        </w:sdtPr>
        <w:sdtEndPr>
          <w:rPr>
            <w:rFonts w:hint="eastAsia" w:ascii="黑体" w:hAnsi="黑体" w:eastAsia="黑体" w:cs="黑体"/>
            <w:color w:val="auto"/>
            <w:kern w:val="2"/>
            <w:sz w:val="24"/>
            <w:szCs w:val="24"/>
            <w:lang w:val="en-US" w:eastAsia="zh-CN" w:bidi="ar-SA"/>
          </w:rPr>
        </w:sdtEndPr>
        <w:sdtContent>
          <w:r>
            <w:rPr>
              <w:color w:val="0000FF"/>
            </w:rPr>
            <w:t>单击此处输入文字。</w:t>
          </w:r>
        </w:sdtContent>
      </w:sdt>
    </w:p>
    <w:p>
      <w:pPr>
        <w:spacing w:after="120" w:line="400" w:lineRule="exact"/>
        <w:jc w:val="center"/>
        <w:rPr>
          <w:rFonts w:hint="eastAsia" w:ascii="黑体" w:hAnsi="黑体" w:eastAsia="黑体" w:cs="Times New Roman"/>
          <w:color w:val="auto"/>
          <w:kern w:val="2"/>
          <w:sz w:val="24"/>
          <w:szCs w:val="24"/>
          <w:lang w:val="en-US" w:eastAsia="zh-CN" w:bidi="ar-SA"/>
        </w:rPr>
      </w:pPr>
      <w:r>
        <w:rPr>
          <w:rFonts w:hint="eastAsia" w:ascii="黑体" w:hAnsi="黑体" w:eastAsia="黑体"/>
          <w:color w:val="auto"/>
          <w:sz w:val="24"/>
        </w:rPr>
        <w:t>日期：</w:t>
      </w:r>
      <w:sdt>
        <w:sdtPr>
          <w:rPr>
            <w:rFonts w:hint="eastAsia" w:ascii="黑体" w:hAnsi="黑体" w:eastAsia="黑体" w:cs="Times New Roman"/>
            <w:color w:val="auto"/>
            <w:kern w:val="2"/>
            <w:sz w:val="24"/>
            <w:szCs w:val="24"/>
            <w:lang w:val="en-US" w:eastAsia="zh-CN" w:bidi="ar-SA"/>
          </w:rPr>
          <w:id w:val="147474818"/>
          <w:placeholder>
            <w:docPart w:val="{ebe665e7-0c2e-407e-8c0c-bc70df630590}"/>
          </w:placeholder>
          <w:showingPlcHdr/>
          <w:date>
            <w:dateFormat w:val="yyyy/M/d"/>
            <w:lid w:val="zh-CN"/>
            <w:storeMappedDataAs w:val="datetime"/>
            <w:calendar w:val="gregorian"/>
          </w:date>
        </w:sdtPr>
        <w:sdtEndPr>
          <w:rPr>
            <w:rFonts w:hint="eastAsia" w:ascii="黑体" w:hAnsi="黑体" w:eastAsia="黑体" w:cs="Times New Roman"/>
            <w:color w:val="auto"/>
            <w:kern w:val="2"/>
            <w:sz w:val="24"/>
            <w:szCs w:val="24"/>
            <w:lang w:val="en-US" w:eastAsia="zh-CN" w:bidi="ar-SA"/>
          </w:rPr>
        </w:sdtEndPr>
        <w:sdtContent>
          <w:r>
            <w:rPr>
              <w:color w:val="0000FF"/>
            </w:rPr>
            <w:t>单击此处输入日期。</w:t>
          </w:r>
        </w:sdtContent>
      </w:sdt>
    </w:p>
    <w:p>
      <w:pPr>
        <w:spacing w:after="120" w:line="400" w:lineRule="exact"/>
        <w:jc w:val="center"/>
        <w:rPr>
          <w:rFonts w:ascii="黑体" w:hAnsi="黑体" w:eastAsia="黑体"/>
          <w:color w:val="auto"/>
          <w:sz w:val="24"/>
        </w:rPr>
      </w:pPr>
      <w:r>
        <w:rPr>
          <w:rFonts w:hint="eastAsia" w:ascii="黑体" w:hAnsi="黑体" w:eastAsia="黑体"/>
          <w:color w:val="auto"/>
          <w:sz w:val="24"/>
        </w:rPr>
        <w:t>（加盖公章）</w:t>
      </w:r>
    </w:p>
    <w:p>
      <w:pPr>
        <w:rPr>
          <w:rFonts w:ascii="黑体" w:hAnsi="黑体" w:eastAsia="黑体"/>
          <w:color w:val="auto"/>
          <w:sz w:val="24"/>
        </w:rPr>
      </w:pPr>
      <w:r>
        <w:rPr>
          <w:rFonts w:hint="eastAsia" w:ascii="黑体" w:hAnsi="黑体" w:eastAsia="黑体"/>
          <w:color w:val="auto"/>
          <w:sz w:val="24"/>
        </w:rPr>
        <w:br w:type="page"/>
      </w:r>
    </w:p>
    <w:p>
      <w:pPr>
        <w:spacing w:after="120" w:line="360" w:lineRule="atLeast"/>
        <w:jc w:val="center"/>
        <w:rPr>
          <w:rFonts w:ascii="黑体" w:hAnsi="黑体" w:eastAsia="黑体" w:cs="黑体"/>
          <w:b/>
          <w:color w:val="auto"/>
          <w:sz w:val="28"/>
          <w:szCs w:val="28"/>
        </w:rPr>
      </w:pPr>
      <w:bookmarkStart w:id="1" w:name="_Toc1651923"/>
      <w:bookmarkStart w:id="2" w:name="_Toc54357675"/>
      <w:r>
        <w:rPr>
          <w:rFonts w:hint="eastAsia" w:ascii="黑体" w:hAnsi="黑体" w:eastAsia="黑体" w:cs="黑体"/>
          <w:b/>
          <w:color w:val="auto"/>
          <w:sz w:val="28"/>
          <w:szCs w:val="28"/>
        </w:rPr>
        <w:t>一、报价承诺书</w:t>
      </w:r>
    </w:p>
    <w:p>
      <w:pPr>
        <w:pStyle w:val="28"/>
        <w:rPr>
          <w:b/>
          <w:color w:val="auto"/>
          <w:sz w:val="20"/>
          <w:szCs w:val="22"/>
        </w:rPr>
      </w:pPr>
      <w:r>
        <w:rPr>
          <w:rFonts w:hint="eastAsia"/>
          <w:b/>
          <w:color w:val="auto"/>
          <w:sz w:val="20"/>
          <w:szCs w:val="22"/>
        </w:rPr>
        <w:t>南方都市报社：</w:t>
      </w:r>
    </w:p>
    <w:p>
      <w:pPr>
        <w:pStyle w:val="28"/>
        <w:ind w:firstLine="400" w:firstLineChars="200"/>
        <w:rPr>
          <w:bCs/>
          <w:color w:val="auto"/>
          <w:sz w:val="20"/>
          <w:szCs w:val="22"/>
        </w:rPr>
      </w:pPr>
      <w:r>
        <w:rPr>
          <w:rFonts w:hint="eastAsia"/>
          <w:bCs/>
          <w:color w:val="auto"/>
          <w:sz w:val="20"/>
          <w:szCs w:val="22"/>
        </w:rPr>
        <w:t>经认真阅读</w:t>
      </w:r>
      <w:r>
        <w:rPr>
          <w:rFonts w:hint="eastAsia"/>
          <w:bCs/>
          <w:color w:val="auto"/>
          <w:sz w:val="20"/>
          <w:szCs w:val="22"/>
          <w:lang w:eastAsia="zh-CN"/>
        </w:rPr>
        <w:t>N视频一周年产品战略大会暨千名湾区拍客招募计划启动仪式项目</w:t>
      </w:r>
      <w:r>
        <w:rPr>
          <w:rFonts w:hint="eastAsia"/>
          <w:bCs/>
          <w:color w:val="auto"/>
          <w:sz w:val="20"/>
          <w:szCs w:val="22"/>
        </w:rPr>
        <w:t>采购公告及附件（项目编号</w:t>
      </w:r>
      <w:r>
        <w:rPr>
          <w:rFonts w:hint="eastAsia"/>
          <w:bCs/>
          <w:color w:val="auto"/>
          <w:sz w:val="20"/>
          <w:szCs w:val="22"/>
          <w:u w:val="single"/>
          <w:lang w:eastAsia="zh-CN"/>
        </w:rPr>
        <w:t>ND202109001</w:t>
      </w:r>
      <w:r>
        <w:rPr>
          <w:rFonts w:hint="eastAsia"/>
          <w:bCs/>
          <w:color w:val="auto"/>
          <w:sz w:val="20"/>
          <w:szCs w:val="22"/>
        </w:rPr>
        <w:t>），我方研究决定参加本次采购活动，并承诺如下：</w:t>
      </w:r>
    </w:p>
    <w:p>
      <w:pPr>
        <w:pStyle w:val="28"/>
        <w:ind w:firstLine="400" w:firstLineChars="200"/>
        <w:rPr>
          <w:bCs/>
          <w:color w:val="auto"/>
          <w:sz w:val="20"/>
          <w:szCs w:val="22"/>
        </w:rPr>
      </w:pPr>
      <w:r>
        <w:rPr>
          <w:rFonts w:hint="eastAsia"/>
          <w:bCs/>
          <w:color w:val="auto"/>
          <w:sz w:val="20"/>
          <w:szCs w:val="22"/>
        </w:rPr>
        <w:t>（一）我方已经详细阅读研究了采购公告及其附件，已完全清晰理解采购文件的要求，不存在任何含糊不清和误解之处，同意放弃对这些文件所提出的异议和质疑的权利。</w:t>
      </w:r>
    </w:p>
    <w:p>
      <w:pPr>
        <w:pStyle w:val="28"/>
        <w:ind w:firstLine="400" w:firstLineChars="200"/>
        <w:rPr>
          <w:bCs/>
          <w:color w:val="auto"/>
          <w:sz w:val="20"/>
          <w:szCs w:val="22"/>
        </w:rPr>
      </w:pPr>
      <w:r>
        <w:rPr>
          <w:rFonts w:hint="eastAsia"/>
          <w:bCs/>
          <w:color w:val="auto"/>
          <w:sz w:val="20"/>
          <w:szCs w:val="22"/>
        </w:rPr>
        <w:t>（二）我方为本次报价所提交的所有证明其合格和资格的文件是真实的和正确的，并愿为其真实性和正确性承担法律责任。</w:t>
      </w:r>
    </w:p>
    <w:p>
      <w:pPr>
        <w:pStyle w:val="28"/>
        <w:ind w:firstLine="400" w:firstLineChars="200"/>
        <w:rPr>
          <w:bCs/>
          <w:color w:val="auto"/>
          <w:sz w:val="20"/>
          <w:szCs w:val="22"/>
        </w:rPr>
      </w:pPr>
      <w:r>
        <w:rPr>
          <w:rFonts w:hint="eastAsia"/>
          <w:bCs/>
          <w:color w:val="auto"/>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pPr>
        <w:pStyle w:val="28"/>
        <w:ind w:firstLine="400" w:firstLineChars="200"/>
        <w:rPr>
          <w:bCs/>
          <w:color w:val="auto"/>
          <w:sz w:val="20"/>
          <w:szCs w:val="22"/>
        </w:rPr>
      </w:pPr>
      <w:r>
        <w:rPr>
          <w:rFonts w:hint="eastAsia"/>
          <w:bCs/>
          <w:color w:val="auto"/>
          <w:sz w:val="20"/>
          <w:szCs w:val="22"/>
        </w:rPr>
        <w:t>（四）我方承诺根据本项目评审需要提供必要的补充文件或辅助资料，补充文件或辅助资料是报价文件的有效组成部分。</w:t>
      </w:r>
    </w:p>
    <w:p>
      <w:pPr>
        <w:pStyle w:val="28"/>
        <w:ind w:firstLine="400" w:firstLineChars="200"/>
        <w:rPr>
          <w:rFonts w:hint="eastAsia"/>
          <w:bCs/>
          <w:color w:val="auto"/>
          <w:sz w:val="20"/>
          <w:szCs w:val="22"/>
        </w:rPr>
      </w:pPr>
      <w:r>
        <w:rPr>
          <w:rFonts w:hint="eastAsia"/>
          <w:bCs/>
          <w:color w:val="auto"/>
          <w:sz w:val="20"/>
          <w:szCs w:val="22"/>
        </w:rPr>
        <w:t>（五）我方声明具备如下供应商资格条件：（1）能开具增值税专用发票；（2）参与本采购活动时，未被列入国家企业信用信息公示系统的经营异常名录、严重违法失信企业名单。</w:t>
      </w:r>
    </w:p>
    <w:p>
      <w:pPr>
        <w:pStyle w:val="28"/>
        <w:ind w:firstLine="400" w:firstLineChars="200"/>
        <w:rPr>
          <w:rFonts w:hint="eastAsia"/>
          <w:bCs/>
          <w:color w:val="auto"/>
          <w:sz w:val="20"/>
          <w:szCs w:val="22"/>
          <w:highlight w:val="none"/>
        </w:rPr>
      </w:pPr>
      <w:r>
        <w:rPr>
          <w:rFonts w:hint="eastAsia"/>
          <w:bCs/>
          <w:color w:val="auto"/>
          <w:sz w:val="20"/>
          <w:szCs w:val="22"/>
        </w:rPr>
        <w:t>（六）</w:t>
      </w:r>
      <w:r>
        <w:rPr>
          <w:rFonts w:hint="eastAsia"/>
          <w:bCs/>
          <w:color w:val="auto"/>
          <w:sz w:val="20"/>
          <w:szCs w:val="22"/>
          <w:lang w:val="zh-CN"/>
        </w:rPr>
        <w:t>我方理解采购单位并无义务必须接受最低报价</w:t>
      </w:r>
      <w:r>
        <w:rPr>
          <w:rFonts w:hint="eastAsia"/>
          <w:bCs/>
          <w:color w:val="auto"/>
          <w:sz w:val="20"/>
          <w:szCs w:val="22"/>
          <w:highlight w:val="none"/>
          <w:lang w:val="zh-CN"/>
        </w:rPr>
        <w:t>，完全理解报价</w:t>
      </w:r>
      <w:r>
        <w:rPr>
          <w:rFonts w:hint="eastAsia"/>
          <w:bCs/>
          <w:color w:val="auto"/>
          <w:sz w:val="20"/>
          <w:szCs w:val="22"/>
          <w:highlight w:val="none"/>
          <w:lang w:val="en-US" w:eastAsia="zh-CN"/>
        </w:rPr>
        <w:t>不是项目评审的</w:t>
      </w:r>
      <w:r>
        <w:rPr>
          <w:rFonts w:hint="eastAsia"/>
          <w:bCs/>
          <w:color w:val="auto"/>
          <w:sz w:val="20"/>
          <w:szCs w:val="22"/>
          <w:highlight w:val="none"/>
          <w:lang w:val="zh-CN"/>
        </w:rPr>
        <w:t>唯一</w:t>
      </w:r>
      <w:r>
        <w:rPr>
          <w:rFonts w:hint="eastAsia"/>
          <w:bCs/>
          <w:color w:val="auto"/>
          <w:sz w:val="20"/>
          <w:szCs w:val="22"/>
          <w:highlight w:val="none"/>
          <w:lang w:val="en-US" w:eastAsia="zh-CN"/>
        </w:rPr>
        <w:t>标准</w:t>
      </w:r>
      <w:r>
        <w:rPr>
          <w:rFonts w:hint="eastAsia"/>
          <w:bCs/>
          <w:color w:val="auto"/>
          <w:sz w:val="20"/>
          <w:szCs w:val="22"/>
          <w:highlight w:val="none"/>
          <w:lang w:val="zh-CN"/>
        </w:rPr>
        <w:t>。</w:t>
      </w:r>
    </w:p>
    <w:p>
      <w:pPr>
        <w:pStyle w:val="28"/>
        <w:ind w:firstLine="400" w:firstLineChars="200"/>
        <w:rPr>
          <w:bCs/>
          <w:color w:val="auto"/>
          <w:sz w:val="20"/>
          <w:szCs w:val="22"/>
        </w:rPr>
      </w:pPr>
      <w:r>
        <w:rPr>
          <w:rFonts w:hint="eastAsia"/>
          <w:bCs/>
          <w:color w:val="auto"/>
          <w:sz w:val="20"/>
          <w:szCs w:val="22"/>
        </w:rPr>
        <w:t>（</w:t>
      </w:r>
      <w:r>
        <w:rPr>
          <w:rFonts w:hint="eastAsia"/>
          <w:bCs/>
          <w:color w:val="auto"/>
          <w:sz w:val="20"/>
          <w:szCs w:val="22"/>
          <w:lang w:val="en-US" w:eastAsia="zh-CN"/>
        </w:rPr>
        <w:t>七</w:t>
      </w:r>
      <w:r>
        <w:rPr>
          <w:rFonts w:hint="eastAsia"/>
          <w:bCs/>
          <w:color w:val="auto"/>
          <w:sz w:val="20"/>
          <w:szCs w:val="22"/>
        </w:rPr>
        <w:t>）我方承诺遵守采购工作纪律，不向第三方透露与本项目报价相关的所有信息，不采取不正当手段谋取成交，随时接受贵方监督检查部门调查并如实说明情况。</w:t>
      </w:r>
    </w:p>
    <w:p>
      <w:pPr>
        <w:pStyle w:val="33"/>
        <w:rPr>
          <w:color w:val="auto"/>
        </w:rPr>
      </w:pPr>
    </w:p>
    <w:p>
      <w:pPr>
        <w:pStyle w:val="28"/>
        <w:ind w:firstLine="400" w:firstLineChars="200"/>
        <w:rPr>
          <w:bCs/>
          <w:color w:val="auto"/>
          <w:sz w:val="20"/>
          <w:szCs w:val="22"/>
        </w:rPr>
      </w:pPr>
      <w:r>
        <w:rPr>
          <w:rFonts w:hint="eastAsia"/>
          <w:bCs/>
          <w:color w:val="auto"/>
          <w:sz w:val="20"/>
          <w:szCs w:val="22"/>
        </w:rPr>
        <w:t>供应商名称（加盖公章）：</w:t>
      </w:r>
    </w:p>
    <w:p>
      <w:pPr>
        <w:pStyle w:val="28"/>
        <w:ind w:firstLine="400" w:firstLineChars="200"/>
        <w:rPr>
          <w:bCs/>
          <w:color w:val="auto"/>
          <w:sz w:val="20"/>
          <w:szCs w:val="22"/>
        </w:rPr>
      </w:pPr>
      <w:r>
        <w:rPr>
          <w:rFonts w:hint="eastAsia"/>
          <w:bCs/>
          <w:color w:val="auto"/>
          <w:sz w:val="20"/>
          <w:szCs w:val="22"/>
        </w:rPr>
        <w:t>授权代表(签字或盖章)：</w:t>
      </w:r>
    </w:p>
    <w:p>
      <w:pPr>
        <w:pStyle w:val="28"/>
        <w:ind w:firstLine="400" w:firstLineChars="200"/>
        <w:rPr>
          <w:bCs/>
          <w:color w:val="auto"/>
          <w:sz w:val="20"/>
          <w:szCs w:val="22"/>
        </w:rPr>
      </w:pPr>
      <w:r>
        <w:rPr>
          <w:rFonts w:hint="eastAsia"/>
          <w:bCs/>
          <w:color w:val="auto"/>
          <w:sz w:val="20"/>
          <w:szCs w:val="22"/>
        </w:rPr>
        <w:t>联系电话：</w:t>
      </w:r>
    </w:p>
    <w:p>
      <w:pPr>
        <w:pStyle w:val="28"/>
        <w:ind w:firstLine="400" w:firstLineChars="200"/>
        <w:rPr>
          <w:bCs/>
          <w:color w:val="auto"/>
          <w:sz w:val="20"/>
          <w:szCs w:val="22"/>
        </w:rPr>
      </w:pPr>
      <w:r>
        <w:rPr>
          <w:rFonts w:hint="eastAsia"/>
          <w:bCs/>
          <w:color w:val="auto"/>
          <w:sz w:val="20"/>
          <w:szCs w:val="22"/>
        </w:rPr>
        <w:t>报价时间：</w:t>
      </w:r>
    </w:p>
    <w:p>
      <w:pPr>
        <w:shd w:val="clear" w:color="auto" w:fill="FFFFFF" w:themeFill="background1"/>
        <w:spacing w:line="360" w:lineRule="auto"/>
        <w:jc w:val="left"/>
        <w:rPr>
          <w:rFonts w:ascii="宋体" w:hAnsi="宋体"/>
          <w:color w:val="auto"/>
          <w:sz w:val="24"/>
        </w:rPr>
      </w:pPr>
      <w:r>
        <w:rPr>
          <w:rFonts w:hint="eastAsia" w:ascii="宋体" w:hAnsi="宋体"/>
          <w:bCs/>
          <w:color w:val="auto"/>
          <w:sz w:val="20"/>
          <w:szCs w:val="22"/>
        </w:rPr>
        <w:br w:type="page"/>
      </w:r>
    </w:p>
    <w:p>
      <w:pPr>
        <w:pStyle w:val="36"/>
        <w:tabs>
          <w:tab w:val="left" w:pos="588"/>
        </w:tabs>
        <w:snapToGrid w:val="0"/>
        <w:spacing w:before="120" w:after="120" w:line="440" w:lineRule="exact"/>
        <w:rPr>
          <w:rFonts w:ascii="黑体" w:hAnsi="黑体" w:eastAsia="黑体" w:cs="黑体"/>
          <w:color w:val="auto"/>
          <w:sz w:val="28"/>
          <w:szCs w:val="28"/>
        </w:rPr>
      </w:pPr>
      <w:r>
        <w:rPr>
          <w:rFonts w:hint="eastAsia" w:ascii="黑体" w:hAnsi="黑体" w:eastAsia="黑体" w:cs="黑体"/>
          <w:color w:val="auto"/>
          <w:sz w:val="28"/>
          <w:szCs w:val="28"/>
        </w:rPr>
        <w:t>二、报价</w:t>
      </w:r>
      <w:bookmarkEnd w:id="1"/>
      <w:bookmarkEnd w:id="2"/>
      <w:r>
        <w:rPr>
          <w:rFonts w:hint="eastAsia" w:ascii="黑体" w:hAnsi="黑体" w:eastAsia="黑体" w:cs="黑体"/>
          <w:color w:val="auto"/>
          <w:sz w:val="28"/>
          <w:szCs w:val="28"/>
        </w:rPr>
        <w:t>表</w:t>
      </w:r>
    </w:p>
    <w:p>
      <w:pPr>
        <w:pStyle w:val="28"/>
        <w:rPr>
          <w:b/>
          <w:color w:val="auto"/>
          <w:sz w:val="20"/>
          <w:szCs w:val="22"/>
        </w:rPr>
      </w:pPr>
      <w:r>
        <w:rPr>
          <w:rFonts w:hint="eastAsia"/>
          <w:b/>
          <w:color w:val="auto"/>
          <w:sz w:val="20"/>
          <w:szCs w:val="22"/>
        </w:rPr>
        <w:t>南方都市报社：</w:t>
      </w:r>
    </w:p>
    <w:p>
      <w:pPr>
        <w:pStyle w:val="28"/>
        <w:ind w:firstLine="400" w:firstLineChars="200"/>
        <w:rPr>
          <w:bCs/>
          <w:color w:val="auto"/>
          <w:sz w:val="20"/>
          <w:szCs w:val="22"/>
        </w:rPr>
      </w:pPr>
      <w:r>
        <w:rPr>
          <w:rFonts w:hint="eastAsia"/>
          <w:bCs/>
          <w:color w:val="auto"/>
          <w:sz w:val="20"/>
          <w:szCs w:val="22"/>
        </w:rPr>
        <w:t>经认真阅读</w:t>
      </w:r>
      <w:r>
        <w:rPr>
          <w:rFonts w:hint="eastAsia"/>
          <w:bCs/>
          <w:color w:val="auto"/>
          <w:sz w:val="20"/>
          <w:szCs w:val="22"/>
          <w:lang w:eastAsia="zh-CN"/>
        </w:rPr>
        <w:t>N视频一周年产品战略大会暨千名湾区拍客招募计划启动仪式项目</w:t>
      </w:r>
      <w:r>
        <w:rPr>
          <w:rFonts w:hint="eastAsia"/>
          <w:bCs/>
          <w:color w:val="auto"/>
          <w:sz w:val="20"/>
          <w:szCs w:val="22"/>
        </w:rPr>
        <w:t>采购公告及附件（项目编号</w:t>
      </w:r>
      <w:r>
        <w:rPr>
          <w:rFonts w:hint="eastAsia"/>
          <w:bCs/>
          <w:color w:val="auto"/>
          <w:sz w:val="20"/>
          <w:szCs w:val="22"/>
          <w:lang w:eastAsia="zh-CN"/>
        </w:rPr>
        <w:t>ND202109001</w:t>
      </w:r>
      <w:r>
        <w:rPr>
          <w:rFonts w:hint="eastAsia"/>
          <w:bCs/>
          <w:color w:val="auto"/>
          <w:sz w:val="20"/>
          <w:szCs w:val="22"/>
        </w:rPr>
        <w:t>）我方已完全了解本项目的商务与技术要求，承诺按照采购文件的要求提供产品和服务，报价如下。</w:t>
      </w:r>
    </w:p>
    <w:p>
      <w:pPr>
        <w:pStyle w:val="28"/>
        <w:numPr>
          <w:ilvl w:val="0"/>
          <w:numId w:val="2"/>
        </w:numPr>
        <w:ind w:firstLine="400" w:firstLineChars="200"/>
        <w:rPr>
          <w:bCs/>
          <w:color w:val="auto"/>
          <w:sz w:val="20"/>
          <w:szCs w:val="22"/>
        </w:rPr>
      </w:pPr>
      <w:r>
        <w:rPr>
          <w:rFonts w:hint="eastAsia"/>
          <w:bCs/>
          <w:color w:val="auto"/>
          <w:sz w:val="20"/>
          <w:szCs w:val="22"/>
        </w:rPr>
        <w:t>总报价：本项目总报价为小写人民币</w:t>
      </w:r>
      <w:r>
        <w:rPr>
          <w:rFonts w:hint="eastAsia"/>
          <w:bCs/>
          <w:color w:val="auto"/>
          <w:sz w:val="20"/>
          <w:szCs w:val="22"/>
          <w:lang w:val="en-US" w:eastAsia="zh-CN"/>
        </w:rPr>
        <w:t>【</w:t>
      </w:r>
      <w:sdt>
        <w:sdtPr>
          <w:rPr>
            <w:rFonts w:hint="eastAsia" w:ascii="宋体" w:hAnsi="宋体" w:eastAsia="宋体"/>
            <w:bCs/>
            <w:color w:val="auto"/>
            <w:sz w:val="20"/>
            <w:szCs w:val="22"/>
            <w:lang w:val="en-US" w:eastAsia="zh-CN"/>
          </w:rPr>
          <w:id w:val="147474883"/>
          <w:placeholder>
            <w:docPart w:val="{805ca97b-1fbd-4b2b-a5a0-f716f61afaf5}"/>
          </w:placeholder>
          <w:showingPlcHdr/>
        </w:sdtPr>
        <w:sdtEndPr>
          <w:rPr>
            <w:rFonts w:hint="eastAsia" w:ascii="宋体" w:hAnsi="宋体" w:eastAsia="宋体"/>
            <w:bCs/>
            <w:color w:val="auto"/>
            <w:sz w:val="20"/>
            <w:szCs w:val="22"/>
            <w:lang w:val="en-US" w:eastAsia="zh-CN"/>
          </w:rPr>
        </w:sdtEndPr>
        <w:sdtContent>
          <w:r>
            <w:rPr>
              <w:rFonts w:hint="eastAsia" w:ascii="宋体" w:hAnsi="宋体" w:eastAsia="宋体"/>
              <w:bCs/>
              <w:color w:val="0000FF"/>
              <w:sz w:val="20"/>
              <w:szCs w:val="22"/>
            </w:rPr>
            <w:t>单击此处输入文字。</w:t>
          </w:r>
        </w:sdtContent>
      </w:sdt>
      <w:r>
        <w:rPr>
          <w:rFonts w:hint="eastAsia"/>
          <w:bCs/>
          <w:color w:val="auto"/>
          <w:sz w:val="20"/>
          <w:szCs w:val="22"/>
          <w:lang w:val="en-US" w:eastAsia="zh-CN"/>
        </w:rPr>
        <w:t>】</w:t>
      </w:r>
      <w:r>
        <w:rPr>
          <w:rFonts w:hint="eastAsia"/>
          <w:bCs/>
          <w:color w:val="auto"/>
          <w:sz w:val="20"/>
          <w:szCs w:val="22"/>
        </w:rPr>
        <w:t>元，已包含全部税费，含</w:t>
      </w:r>
      <w:r>
        <w:rPr>
          <w:rFonts w:hint="eastAsia"/>
          <w:bCs/>
          <w:color w:val="auto"/>
          <w:sz w:val="20"/>
          <w:szCs w:val="22"/>
          <w:lang w:val="en-US" w:eastAsia="zh-CN"/>
        </w:rPr>
        <w:t>【</w:t>
      </w:r>
      <w:sdt>
        <w:sdtPr>
          <w:rPr>
            <w:rFonts w:hint="eastAsia" w:ascii="宋体" w:hAnsi="宋体" w:eastAsia="宋体"/>
            <w:bCs/>
            <w:color w:val="auto"/>
            <w:sz w:val="20"/>
            <w:szCs w:val="22"/>
            <w:lang w:val="en-US" w:eastAsia="zh-CN"/>
          </w:rPr>
          <w:id w:val="147474883"/>
          <w:placeholder>
            <w:docPart w:val="{e25235d7-9d29-4fdb-a1e6-0b85e610176d}"/>
          </w:placeholder>
          <w:showingPlcHdr/>
        </w:sdtPr>
        <w:sdtEndPr>
          <w:rPr>
            <w:rFonts w:hint="eastAsia" w:ascii="宋体" w:hAnsi="宋体" w:eastAsia="宋体"/>
            <w:bCs/>
            <w:color w:val="auto"/>
            <w:sz w:val="20"/>
            <w:szCs w:val="22"/>
            <w:lang w:val="en-US" w:eastAsia="zh-CN"/>
          </w:rPr>
        </w:sdtEndPr>
        <w:sdtContent>
          <w:r>
            <w:rPr>
              <w:rFonts w:hint="eastAsia" w:ascii="宋体" w:hAnsi="宋体" w:eastAsia="宋体"/>
              <w:bCs/>
              <w:color w:val="0000FF"/>
              <w:sz w:val="20"/>
              <w:szCs w:val="22"/>
            </w:rPr>
            <w:t>单击此处输入文字。</w:t>
          </w:r>
        </w:sdtContent>
      </w:sdt>
      <w:r>
        <w:rPr>
          <w:rFonts w:hint="eastAsia"/>
          <w:bCs/>
          <w:color w:val="auto"/>
          <w:sz w:val="20"/>
          <w:szCs w:val="22"/>
          <w:lang w:val="en-US" w:eastAsia="zh-CN"/>
        </w:rPr>
        <w:t>】</w:t>
      </w:r>
      <w:r>
        <w:rPr>
          <w:rFonts w:hint="eastAsia"/>
          <w:bCs/>
          <w:color w:val="auto"/>
          <w:sz w:val="20"/>
          <w:szCs w:val="22"/>
        </w:rPr>
        <w:t>%增值税率。分项明细报价累计额如与总报价存在差额，以总报价为准，我们同意按照总报价履行应有的法律义务。</w:t>
      </w:r>
    </w:p>
    <w:p>
      <w:pPr>
        <w:pStyle w:val="28"/>
        <w:numPr>
          <w:ilvl w:val="0"/>
          <w:numId w:val="2"/>
        </w:numPr>
        <w:ind w:firstLine="400" w:firstLineChars="200"/>
        <w:rPr>
          <w:rFonts w:hint="eastAsia"/>
          <w:bCs/>
          <w:color w:val="auto"/>
          <w:sz w:val="20"/>
          <w:szCs w:val="22"/>
        </w:rPr>
      </w:pPr>
      <w:r>
        <w:rPr>
          <w:rFonts w:hint="eastAsia"/>
          <w:bCs/>
          <w:color w:val="auto"/>
          <w:sz w:val="20"/>
          <w:szCs w:val="22"/>
        </w:rPr>
        <w:t>分项明细报价如下（单价和小计由我司填写，其他与采购公告文件一致）：</w:t>
      </w:r>
    </w:p>
    <w:p>
      <w:pPr>
        <w:numPr>
          <w:ilvl w:val="-1"/>
          <w:numId w:val="0"/>
        </w:numPr>
        <w:ind w:firstLine="0" w:firstLineChars="0"/>
        <w:rPr>
          <w:rFonts w:hint="eastAsia"/>
          <w:lang w:val="en-US" w:eastAsia="zh-CN"/>
        </w:rPr>
      </w:pPr>
      <w:r>
        <w:rPr>
          <w:rFonts w:hint="eastAsia"/>
          <w:lang w:val="en-US" w:eastAsia="zh-CN"/>
        </w:rPr>
        <w:t>注：采购方不定期对打印机投放场地等情况进行抽查。</w:t>
      </w:r>
    </w:p>
    <w:tbl>
      <w:tblPr>
        <w:tblStyle w:val="38"/>
        <w:tblW w:w="80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804"/>
        <w:gridCol w:w="805"/>
        <w:gridCol w:w="3858"/>
        <w:gridCol w:w="805"/>
        <w:gridCol w:w="808"/>
        <w:gridCol w:w="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804" w:type="dxa"/>
            <w:tcBorders>
              <w:top w:val="single" w:color="auto" w:sz="4" w:space="0"/>
              <w:left w:val="single" w:color="auto" w:sz="4" w:space="0"/>
              <w:bottom w:val="single" w:color="auto" w:sz="4" w:space="0"/>
              <w:right w:val="single" w:color="000000" w:sz="12" w:space="0"/>
            </w:tcBorders>
            <w:shd w:val="clear" w:color="auto" w:fill="A4A4A4"/>
            <w:noWrap w:val="0"/>
            <w:vAlign w:val="center"/>
          </w:tcPr>
          <w:p>
            <w:pPr>
              <w:jc w:val="center"/>
              <w:rPr>
                <w:rFonts w:hint="default"/>
                <w:b/>
                <w:color w:val="auto"/>
              </w:rPr>
            </w:pPr>
            <w:r>
              <w:rPr>
                <w:rFonts w:hint="default"/>
                <w:b/>
                <w:color w:val="auto"/>
                <w:lang w:val="en-US" w:eastAsia="zh-CN"/>
              </w:rPr>
              <w:t>序号</w:t>
            </w:r>
          </w:p>
        </w:tc>
        <w:tc>
          <w:tcPr>
            <w:tcW w:w="805" w:type="dxa"/>
            <w:tcBorders>
              <w:top w:val="single" w:color="auto" w:sz="4" w:space="0"/>
              <w:bottom w:val="single" w:color="auto" w:sz="4" w:space="0"/>
              <w:right w:val="single" w:color="000000" w:sz="12" w:space="0"/>
            </w:tcBorders>
            <w:shd w:val="clear" w:color="auto" w:fill="A4A4A4"/>
            <w:noWrap w:val="0"/>
            <w:vAlign w:val="center"/>
          </w:tcPr>
          <w:p>
            <w:pPr>
              <w:jc w:val="center"/>
              <w:rPr>
                <w:rFonts w:hint="default"/>
                <w:b/>
                <w:color w:val="auto"/>
              </w:rPr>
            </w:pPr>
            <w:r>
              <w:rPr>
                <w:rFonts w:hint="eastAsia"/>
                <w:b/>
                <w:color w:val="auto"/>
                <w:lang w:val="en-US" w:eastAsia="zh-Hans"/>
              </w:rPr>
              <w:t>需求</w:t>
            </w:r>
            <w:r>
              <w:rPr>
                <w:rFonts w:hint="default"/>
                <w:b/>
                <w:color w:val="auto"/>
                <w:lang w:val="en-US" w:eastAsia="zh-CN"/>
              </w:rPr>
              <w:t>类别</w:t>
            </w:r>
          </w:p>
        </w:tc>
        <w:tc>
          <w:tcPr>
            <w:tcW w:w="3858" w:type="dxa"/>
            <w:tcBorders>
              <w:top w:val="single" w:color="auto" w:sz="4" w:space="0"/>
              <w:bottom w:val="single" w:color="auto" w:sz="4" w:space="0"/>
              <w:right w:val="single" w:color="000000" w:sz="12" w:space="0"/>
            </w:tcBorders>
            <w:shd w:val="clear" w:color="auto" w:fill="A4A4A4"/>
            <w:noWrap w:val="0"/>
            <w:vAlign w:val="center"/>
          </w:tcPr>
          <w:p>
            <w:pPr>
              <w:jc w:val="center"/>
              <w:rPr>
                <w:rFonts w:hint="default"/>
                <w:b/>
                <w:color w:val="auto"/>
              </w:rPr>
            </w:pPr>
            <w:r>
              <w:rPr>
                <w:rFonts w:hint="eastAsia"/>
                <w:b/>
                <w:color w:val="auto"/>
                <w:lang w:val="en-US" w:eastAsia="zh-Hans"/>
              </w:rPr>
              <w:t>采购清单</w:t>
            </w:r>
          </w:p>
        </w:tc>
        <w:tc>
          <w:tcPr>
            <w:tcW w:w="805" w:type="dxa"/>
            <w:tcBorders>
              <w:top w:val="single" w:color="auto" w:sz="4" w:space="0"/>
              <w:bottom w:val="single" w:color="auto" w:sz="4" w:space="0"/>
              <w:right w:val="single" w:color="000000" w:sz="12" w:space="0"/>
            </w:tcBorders>
            <w:shd w:val="clear" w:color="auto" w:fill="A4A4A4"/>
            <w:noWrap w:val="0"/>
            <w:vAlign w:val="center"/>
          </w:tcPr>
          <w:p>
            <w:pPr>
              <w:jc w:val="center"/>
              <w:rPr>
                <w:rFonts w:hint="default"/>
                <w:b/>
                <w:color w:val="auto"/>
              </w:rPr>
            </w:pPr>
            <w:r>
              <w:rPr>
                <w:rFonts w:hint="default"/>
                <w:b/>
                <w:color w:val="auto"/>
                <w:lang w:val="en-US" w:eastAsia="zh-CN"/>
              </w:rPr>
              <w:t>数量</w:t>
            </w:r>
          </w:p>
        </w:tc>
        <w:tc>
          <w:tcPr>
            <w:tcW w:w="808" w:type="dxa"/>
            <w:tcBorders>
              <w:top w:val="single" w:color="auto" w:sz="4" w:space="0"/>
              <w:bottom w:val="single" w:color="auto" w:sz="4" w:space="0"/>
              <w:right w:val="single" w:color="000000" w:sz="12" w:space="0"/>
            </w:tcBorders>
            <w:shd w:val="clear" w:color="auto" w:fill="A4A4A4"/>
            <w:noWrap w:val="0"/>
            <w:vAlign w:val="center"/>
          </w:tcPr>
          <w:p>
            <w:pPr>
              <w:jc w:val="center"/>
              <w:rPr>
                <w:rFonts w:hint="default"/>
                <w:b/>
                <w:color w:val="auto"/>
              </w:rPr>
            </w:pPr>
            <w:r>
              <w:rPr>
                <w:rFonts w:hint="default"/>
                <w:b/>
                <w:color w:val="auto"/>
                <w:lang w:val="en-US" w:eastAsia="zh-CN"/>
              </w:rPr>
              <w:t>单价</w:t>
            </w:r>
          </w:p>
        </w:tc>
        <w:tc>
          <w:tcPr>
            <w:tcW w:w="930" w:type="dxa"/>
            <w:tcBorders>
              <w:top w:val="single" w:color="auto" w:sz="4" w:space="0"/>
              <w:bottom w:val="single" w:color="auto" w:sz="4" w:space="0"/>
              <w:right w:val="single" w:color="auto" w:sz="4" w:space="0"/>
            </w:tcBorders>
            <w:shd w:val="clear" w:color="auto" w:fill="A4A4A4"/>
            <w:noWrap w:val="0"/>
            <w:vAlign w:val="center"/>
          </w:tcPr>
          <w:p>
            <w:pPr>
              <w:jc w:val="center"/>
              <w:rPr>
                <w:rFonts w:hint="eastAsia"/>
                <w:b/>
                <w:color w:val="auto"/>
                <w:lang w:eastAsia="zh-Hans"/>
              </w:rPr>
            </w:pPr>
            <w:r>
              <w:rPr>
                <w:rFonts w:hint="eastAsia"/>
                <w:b/>
                <w:color w:val="auto"/>
                <w:lang w:val="en-US" w:eastAsia="zh-Hans"/>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804" w:type="dxa"/>
            <w:vMerge w:val="restart"/>
            <w:tcBorders>
              <w:top w:val="single" w:color="auto" w:sz="4" w:space="0"/>
              <w:left w:val="single" w:color="000000" w:sz="12" w:space="0"/>
              <w:bottom w:val="single" w:color="000000" w:sz="12" w:space="0"/>
            </w:tcBorders>
            <w:noWrap w:val="0"/>
            <w:vAlign w:val="center"/>
          </w:tcPr>
          <w:p>
            <w:pPr>
              <w:keepNext w:val="0"/>
              <w:keepLines w:val="0"/>
              <w:widowControl/>
              <w:suppressLineNumbers w:val="0"/>
              <w:jc w:val="center"/>
              <w:textAlignment w:val="center"/>
              <w:rPr>
                <w:rFonts w:hint="default"/>
                <w:b/>
                <w:bCs w:val="0"/>
                <w:color w:val="auto"/>
                <w:lang w:val="en-US" w:eastAsia="zh-CN"/>
              </w:rPr>
            </w:pPr>
            <w:r>
              <w:rPr>
                <w:rFonts w:hint="default"/>
                <w:b/>
                <w:bCs w:val="0"/>
                <w:color w:val="auto"/>
                <w:lang w:val="en-US" w:eastAsia="zh-CN"/>
              </w:rPr>
              <w:t>1</w:t>
            </w:r>
          </w:p>
        </w:tc>
        <w:tc>
          <w:tcPr>
            <w:tcW w:w="805" w:type="dxa"/>
            <w:vMerge w:val="restart"/>
            <w:tcBorders>
              <w:top w:val="single" w:color="auto" w:sz="4"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auto"/>
                <w:sz w:val="18"/>
                <w:szCs w:val="18"/>
                <w:u w:val="none"/>
              </w:rPr>
            </w:pPr>
            <w:r>
              <w:rPr>
                <w:rFonts w:ascii="宋体" w:hAnsi="宋体" w:eastAsia="宋体" w:cs="宋体"/>
                <w:color w:val="auto"/>
                <w:sz w:val="24"/>
                <w:szCs w:val="24"/>
              </w:rPr>
              <w:t>N视频一周年</w:t>
            </w:r>
            <w:r>
              <w:rPr>
                <w:rFonts w:ascii="宋体" w:hAnsi="宋体" w:eastAsia="宋体" w:cs="宋体"/>
                <w:b w:val="0"/>
                <w:bCs w:val="0"/>
                <w:color w:val="auto"/>
                <w:sz w:val="24"/>
                <w:szCs w:val="24"/>
              </w:rPr>
              <w:t>产品战略大会</w:t>
            </w:r>
            <w:r>
              <w:rPr>
                <w:rFonts w:hint="default"/>
                <w:b w:val="0"/>
                <w:bCs w:val="0"/>
                <w:color w:val="auto"/>
                <w:lang w:val="en-US" w:eastAsia="zh-CN"/>
              </w:rPr>
              <w:t>活动策划与执行</w:t>
            </w:r>
          </w:p>
        </w:tc>
        <w:tc>
          <w:tcPr>
            <w:tcW w:w="3858" w:type="dxa"/>
            <w:tcBorders>
              <w:top w:val="single" w:color="auto" w:sz="4" w:space="0"/>
              <w:right w:val="single" w:color="000000" w:sz="12" w:space="0"/>
            </w:tcBorders>
            <w:noWrap w:val="0"/>
            <w:vAlign w:val="center"/>
          </w:tcPr>
          <w:p>
            <w:pPr>
              <w:jc w:val="center"/>
              <w:rPr>
                <w:rFonts w:hint="default"/>
                <w:b w:val="0"/>
                <w:bCs/>
                <w:color w:val="auto"/>
                <w:lang w:val="en-US" w:eastAsia="zh-Hans"/>
              </w:rPr>
            </w:pPr>
            <w:r>
              <w:rPr>
                <w:rFonts w:hint="default"/>
                <w:b/>
                <w:bCs w:val="0"/>
                <w:color w:val="auto"/>
                <w:lang w:val="en-US" w:eastAsia="zh-CN"/>
              </w:rPr>
              <w:t>大会流程物料筹备及人员安排</w:t>
            </w:r>
          </w:p>
        </w:tc>
        <w:tc>
          <w:tcPr>
            <w:tcW w:w="805" w:type="dxa"/>
            <w:vMerge w:val="restart"/>
            <w:tcBorders>
              <w:top w:val="single" w:color="auto" w:sz="4"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lang w:val="en-US" w:eastAsia="zh-CN" w:bidi="ar"/>
              </w:rPr>
              <w:t>1</w:t>
            </w:r>
            <w:r>
              <w:rPr>
                <w:rFonts w:hint="eastAsia" w:ascii="微软雅黑" w:hAnsi="微软雅黑" w:eastAsia="微软雅黑" w:cs="微软雅黑"/>
                <w:i w:val="0"/>
                <w:color w:val="000000"/>
                <w:kern w:val="0"/>
                <w:sz w:val="18"/>
                <w:szCs w:val="18"/>
                <w:u w:val="none"/>
                <w:lang w:val="en-US" w:eastAsia="zh-Hans" w:bidi="ar"/>
              </w:rPr>
              <w:t>项</w:t>
            </w:r>
          </w:p>
        </w:tc>
        <w:tc>
          <w:tcPr>
            <w:tcW w:w="808" w:type="dxa"/>
            <w:vMerge w:val="restart"/>
            <w:tcBorders>
              <w:top w:val="single" w:color="auto" w:sz="4"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p>
        </w:tc>
        <w:tc>
          <w:tcPr>
            <w:tcW w:w="930" w:type="dxa"/>
            <w:vMerge w:val="restart"/>
            <w:tcBorders>
              <w:top w:val="single" w:color="auto" w:sz="4"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804" w:type="dxa"/>
            <w:vMerge w:val="continue"/>
            <w:tcBorders>
              <w:left w:val="single" w:color="000000" w:sz="12" w:space="0"/>
              <w:bottom w:val="single" w:color="000000" w:sz="12" w:space="0"/>
            </w:tcBorders>
            <w:noWrap w:val="0"/>
            <w:vAlign w:val="center"/>
          </w:tcPr>
          <w:p>
            <w:pPr>
              <w:keepNext w:val="0"/>
              <w:keepLines w:val="0"/>
              <w:widowControl/>
              <w:suppressLineNumbers w:val="0"/>
              <w:jc w:val="center"/>
              <w:textAlignment w:val="center"/>
              <w:rPr>
                <w:rFonts w:hint="default"/>
                <w:b/>
                <w:bCs w:val="0"/>
                <w:color w:val="auto"/>
                <w:lang w:val="en-US" w:eastAsia="zh-CN"/>
              </w:rPr>
            </w:pPr>
          </w:p>
        </w:tc>
        <w:tc>
          <w:tcPr>
            <w:tcW w:w="805"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auto"/>
                <w:sz w:val="18"/>
                <w:szCs w:val="18"/>
                <w:u w:val="none"/>
              </w:rPr>
            </w:pPr>
          </w:p>
        </w:tc>
        <w:tc>
          <w:tcPr>
            <w:tcW w:w="3858" w:type="dxa"/>
            <w:tcBorders>
              <w:right w:val="single" w:color="000000" w:sz="12" w:space="0"/>
            </w:tcBorders>
            <w:noWrap w:val="0"/>
            <w:vAlign w:val="center"/>
          </w:tcPr>
          <w:p>
            <w:pPr>
              <w:jc w:val="center"/>
              <w:rPr>
                <w:rFonts w:hint="default"/>
                <w:b w:val="0"/>
                <w:bCs/>
                <w:color w:val="auto"/>
                <w:lang w:val="en-US" w:eastAsia="zh-CN"/>
              </w:rPr>
            </w:pPr>
            <w:r>
              <w:rPr>
                <w:rFonts w:hint="default"/>
                <w:b w:val="0"/>
                <w:bCs/>
                <w:color w:val="auto"/>
                <w:lang w:val="en-US" w:eastAsia="zh-CN"/>
              </w:rPr>
              <w:t>物料筹备及人员安排包含：</w:t>
            </w:r>
          </w:p>
          <w:p>
            <w:pPr>
              <w:keepNext w:val="0"/>
              <w:keepLines w:val="0"/>
              <w:widowControl/>
              <w:suppressLineNumbers w:val="0"/>
              <w:jc w:val="left"/>
              <w:textAlignment w:val="center"/>
              <w:rPr>
                <w:rFonts w:hint="eastAsia" w:ascii="宋体" w:hAnsi="宋体" w:cs="宋体"/>
                <w:i w:val="0"/>
                <w:color w:val="auto"/>
                <w:kern w:val="0"/>
                <w:sz w:val="21"/>
                <w:szCs w:val="21"/>
                <w:u w:val="none"/>
                <w:lang w:val="en-US" w:eastAsia="zh-Hans" w:bidi="ar"/>
              </w:rPr>
            </w:pPr>
            <w:r>
              <w:rPr>
                <w:rFonts w:hint="default" w:ascii="宋体" w:hAnsi="宋体" w:cs="宋体"/>
                <w:i w:val="0"/>
                <w:color w:val="auto"/>
                <w:kern w:val="0"/>
                <w:sz w:val="21"/>
                <w:szCs w:val="21"/>
                <w:u w:val="none"/>
                <w:lang w:eastAsia="zh-Hans" w:bidi="ar"/>
              </w:rPr>
              <w:t>1、</w:t>
            </w:r>
            <w:r>
              <w:rPr>
                <w:rFonts w:hint="eastAsia" w:ascii="宋体" w:hAnsi="宋体" w:cs="宋体"/>
                <w:i w:val="0"/>
                <w:color w:val="auto"/>
                <w:kern w:val="0"/>
                <w:sz w:val="21"/>
                <w:szCs w:val="21"/>
                <w:u w:val="none"/>
                <w:lang w:val="en-US" w:eastAsia="zh-Hans" w:bidi="ar"/>
              </w:rPr>
              <w:t>易拉宝</w:t>
            </w:r>
            <w:r>
              <w:rPr>
                <w:rFonts w:hint="default" w:ascii="宋体" w:hAnsi="宋体" w:cs="宋体"/>
                <w:i w:val="0"/>
                <w:color w:val="auto"/>
                <w:kern w:val="0"/>
                <w:sz w:val="21"/>
                <w:szCs w:val="21"/>
                <w:u w:val="none"/>
                <w:lang w:eastAsia="zh-Hans" w:bidi="ar"/>
              </w:rPr>
              <w:t>：</w:t>
            </w:r>
            <w:r>
              <w:rPr>
                <w:rFonts w:hint="eastAsia" w:ascii="宋体" w:hAnsi="宋体" w:cs="宋体"/>
                <w:i w:val="0"/>
                <w:color w:val="auto"/>
                <w:kern w:val="0"/>
                <w:sz w:val="21"/>
                <w:szCs w:val="21"/>
                <w:u w:val="none"/>
                <w:lang w:val="en-US" w:eastAsia="zh-Hans" w:bidi="ar"/>
              </w:rPr>
              <w:t>2米*0.8米，</w:t>
            </w:r>
            <w:r>
              <w:rPr>
                <w:rFonts w:hint="default" w:ascii="宋体" w:hAnsi="宋体" w:cs="宋体"/>
                <w:i w:val="0"/>
                <w:color w:val="auto"/>
                <w:kern w:val="0"/>
                <w:sz w:val="21"/>
                <w:szCs w:val="21"/>
                <w:u w:val="none"/>
                <w:lang w:eastAsia="zh-Hans" w:bidi="ar"/>
              </w:rPr>
              <w:t>3</w:t>
            </w:r>
            <w:r>
              <w:rPr>
                <w:rFonts w:hint="eastAsia" w:ascii="宋体" w:hAnsi="宋体" w:cs="宋体"/>
                <w:i w:val="0"/>
                <w:color w:val="auto"/>
                <w:kern w:val="0"/>
                <w:sz w:val="21"/>
                <w:szCs w:val="21"/>
                <w:u w:val="none"/>
                <w:lang w:val="en-US" w:eastAsia="zh-Hans" w:bidi="ar"/>
              </w:rPr>
              <w:t>个</w:t>
            </w:r>
            <w:r>
              <w:rPr>
                <w:rFonts w:hint="default" w:ascii="宋体" w:hAnsi="宋体" w:cs="宋体"/>
                <w:i w:val="0"/>
                <w:color w:val="auto"/>
                <w:kern w:val="0"/>
                <w:sz w:val="21"/>
                <w:szCs w:val="21"/>
                <w:u w:val="none"/>
                <w:lang w:eastAsia="zh-Hans" w:bidi="ar"/>
              </w:rPr>
              <w:t>，</w:t>
            </w:r>
            <w:r>
              <w:rPr>
                <w:rFonts w:hint="eastAsia" w:ascii="宋体" w:hAnsi="宋体" w:cs="宋体"/>
                <w:i w:val="0"/>
                <w:color w:val="auto"/>
                <w:kern w:val="0"/>
                <w:sz w:val="21"/>
                <w:szCs w:val="21"/>
                <w:u w:val="none"/>
                <w:lang w:val="en-US" w:eastAsia="zh-Hans" w:bidi="ar"/>
              </w:rPr>
              <w:t>注水底座，双面画面</w:t>
            </w:r>
          </w:p>
          <w:p>
            <w:pPr>
              <w:jc w:val="left"/>
              <w:rPr>
                <w:rFonts w:hint="default"/>
                <w:b w:val="0"/>
                <w:bCs/>
                <w:color w:val="auto"/>
                <w:lang w:val="en-US" w:eastAsia="zh-CN"/>
              </w:rPr>
            </w:pPr>
            <w:r>
              <w:rPr>
                <w:rFonts w:hint="default"/>
                <w:b w:val="0"/>
                <w:bCs/>
                <w:color w:val="auto"/>
                <w:lang w:eastAsia="zh-CN"/>
              </w:rPr>
              <w:t>2、</w:t>
            </w:r>
            <w:r>
              <w:rPr>
                <w:rFonts w:hint="default"/>
                <w:b w:val="0"/>
                <w:bCs/>
                <w:color w:val="auto"/>
                <w:lang w:val="en-US" w:eastAsia="zh-CN"/>
              </w:rPr>
              <w:t>P1高清LED屏幕租赁WATCHOUT分屏系统</w:t>
            </w:r>
            <w:r>
              <w:rPr>
                <w:rFonts w:hint="eastAsia"/>
                <w:b w:val="0"/>
                <w:bCs/>
                <w:color w:val="auto"/>
                <w:lang w:val="en-US" w:eastAsia="zh-CN"/>
              </w:rPr>
              <w:t>（3.5米*10米，共35平方米）</w:t>
            </w:r>
          </w:p>
          <w:p>
            <w:pPr>
              <w:keepNext w:val="0"/>
              <w:keepLines w:val="0"/>
              <w:widowControl/>
              <w:suppressLineNumbers w:val="0"/>
              <w:jc w:val="left"/>
              <w:textAlignment w:val="center"/>
              <w:rPr>
                <w:rFonts w:hint="default" w:ascii="宋体" w:hAnsi="宋体" w:cs="宋体"/>
                <w:i w:val="0"/>
                <w:color w:val="auto"/>
                <w:kern w:val="0"/>
                <w:sz w:val="21"/>
                <w:szCs w:val="21"/>
                <w:u w:val="none"/>
                <w:lang w:eastAsia="zh-Hans" w:bidi="ar"/>
              </w:rPr>
            </w:pPr>
            <w:r>
              <w:rPr>
                <w:rFonts w:hint="default" w:ascii="宋体" w:hAnsi="宋体" w:cs="宋体"/>
                <w:i w:val="0"/>
                <w:color w:val="auto"/>
                <w:kern w:val="0"/>
                <w:sz w:val="21"/>
                <w:szCs w:val="21"/>
                <w:u w:val="none"/>
                <w:lang w:eastAsia="zh-Hans" w:bidi="ar"/>
              </w:rPr>
              <w:t>3、</w:t>
            </w:r>
            <w:r>
              <w:rPr>
                <w:rFonts w:hint="eastAsia" w:ascii="宋体" w:hAnsi="宋体" w:cs="宋体"/>
                <w:i w:val="0"/>
                <w:color w:val="auto"/>
                <w:kern w:val="0"/>
                <w:sz w:val="21"/>
                <w:szCs w:val="21"/>
                <w:u w:val="none"/>
                <w:lang w:val="en-US" w:eastAsia="zh-Hans" w:bidi="ar"/>
              </w:rPr>
              <w:t>音箱</w:t>
            </w:r>
            <w:r>
              <w:rPr>
                <w:rFonts w:hint="default" w:ascii="宋体" w:hAnsi="宋体" w:cs="宋体"/>
                <w:i w:val="0"/>
                <w:color w:val="auto"/>
                <w:kern w:val="0"/>
                <w:sz w:val="21"/>
                <w:szCs w:val="21"/>
                <w:u w:val="none"/>
                <w:lang w:eastAsia="zh-Hans" w:bidi="ar"/>
              </w:rPr>
              <w:t>：</w:t>
            </w:r>
            <w:r>
              <w:rPr>
                <w:rFonts w:hint="eastAsia" w:ascii="宋体" w:hAnsi="宋体" w:cs="宋体"/>
                <w:i w:val="0"/>
                <w:color w:val="auto"/>
                <w:kern w:val="0"/>
                <w:sz w:val="21"/>
                <w:szCs w:val="21"/>
                <w:u w:val="none"/>
                <w:lang w:val="en-US" w:eastAsia="zh-Hans" w:bidi="ar"/>
              </w:rPr>
              <w:t>YME YOGA-X YG-70线阵全频音箱</w:t>
            </w:r>
            <w:r>
              <w:rPr>
                <w:rFonts w:hint="default" w:ascii="宋体" w:hAnsi="宋体" w:cs="宋体"/>
                <w:i w:val="0"/>
                <w:color w:val="auto"/>
                <w:kern w:val="0"/>
                <w:sz w:val="21"/>
                <w:szCs w:val="21"/>
                <w:u w:val="none"/>
                <w:lang w:eastAsia="zh-Hans" w:bidi="ar"/>
              </w:rPr>
              <w:t>2</w:t>
            </w:r>
            <w:r>
              <w:rPr>
                <w:rFonts w:hint="eastAsia" w:ascii="宋体" w:hAnsi="宋体" w:cs="宋体"/>
                <w:i w:val="0"/>
                <w:color w:val="auto"/>
                <w:kern w:val="0"/>
                <w:sz w:val="21"/>
                <w:szCs w:val="21"/>
                <w:u w:val="none"/>
                <w:lang w:val="en-US" w:eastAsia="zh-Hans" w:bidi="ar"/>
              </w:rPr>
              <w:t>个</w:t>
            </w:r>
            <w:r>
              <w:rPr>
                <w:rFonts w:hint="default" w:ascii="宋体" w:hAnsi="宋体" w:cs="宋体"/>
                <w:i w:val="0"/>
                <w:color w:val="auto"/>
                <w:kern w:val="0"/>
                <w:sz w:val="21"/>
                <w:szCs w:val="21"/>
                <w:u w:val="none"/>
                <w:lang w:eastAsia="zh-Hans" w:bidi="ar"/>
              </w:rPr>
              <w:t>、</w:t>
            </w:r>
            <w:r>
              <w:rPr>
                <w:rFonts w:hint="eastAsia" w:ascii="宋体" w:hAnsi="宋体" w:cs="宋体"/>
                <w:i w:val="0"/>
                <w:color w:val="auto"/>
                <w:kern w:val="0"/>
                <w:sz w:val="21"/>
                <w:szCs w:val="21"/>
                <w:u w:val="none"/>
                <w:lang w:val="en-US" w:eastAsia="zh-Hans" w:bidi="ar"/>
              </w:rPr>
              <w:t>专业无线讲台麦</w:t>
            </w:r>
            <w:r>
              <w:rPr>
                <w:rFonts w:hint="default" w:ascii="宋体" w:hAnsi="宋体" w:cs="宋体"/>
                <w:i w:val="0"/>
                <w:color w:val="auto"/>
                <w:kern w:val="0"/>
                <w:sz w:val="21"/>
                <w:szCs w:val="21"/>
                <w:u w:val="none"/>
                <w:lang w:eastAsia="zh-Hans" w:bidi="ar"/>
              </w:rPr>
              <w:t>1</w:t>
            </w:r>
            <w:r>
              <w:rPr>
                <w:rFonts w:hint="eastAsia" w:ascii="宋体" w:hAnsi="宋体" w:cs="宋体"/>
                <w:i w:val="0"/>
                <w:color w:val="auto"/>
                <w:kern w:val="0"/>
                <w:sz w:val="21"/>
                <w:szCs w:val="21"/>
                <w:u w:val="none"/>
                <w:lang w:val="en-US" w:eastAsia="zh-Hans" w:bidi="ar"/>
              </w:rPr>
              <w:t>个</w:t>
            </w:r>
            <w:r>
              <w:rPr>
                <w:rFonts w:hint="default" w:ascii="宋体" w:hAnsi="宋体" w:cs="宋体"/>
                <w:i w:val="0"/>
                <w:color w:val="auto"/>
                <w:kern w:val="0"/>
                <w:sz w:val="21"/>
                <w:szCs w:val="21"/>
                <w:u w:val="none"/>
                <w:lang w:eastAsia="zh-Hans" w:bidi="ar"/>
              </w:rPr>
              <w:t>，</w:t>
            </w:r>
            <w:r>
              <w:rPr>
                <w:rFonts w:hint="eastAsia" w:ascii="宋体" w:hAnsi="宋体" w:cs="宋体"/>
                <w:i w:val="0"/>
                <w:color w:val="auto"/>
                <w:kern w:val="0"/>
                <w:sz w:val="21"/>
                <w:szCs w:val="21"/>
                <w:u w:val="none"/>
                <w:lang w:val="en-US" w:eastAsia="zh-Hans" w:bidi="ar"/>
              </w:rPr>
              <w:t>以上配备可选同档次器材</w:t>
            </w:r>
            <w:r>
              <w:rPr>
                <w:rFonts w:hint="default" w:ascii="宋体" w:hAnsi="宋体" w:cs="宋体"/>
                <w:i w:val="0"/>
                <w:color w:val="auto"/>
                <w:kern w:val="0"/>
                <w:sz w:val="21"/>
                <w:szCs w:val="21"/>
                <w:u w:val="none"/>
                <w:lang w:eastAsia="zh-Hans" w:bidi="ar"/>
              </w:rPr>
              <w:t>。</w:t>
            </w:r>
          </w:p>
          <w:p>
            <w:pPr>
              <w:keepNext w:val="0"/>
              <w:keepLines w:val="0"/>
              <w:widowControl/>
              <w:suppressLineNumbers w:val="0"/>
              <w:jc w:val="left"/>
              <w:textAlignment w:val="center"/>
              <w:rPr>
                <w:rFonts w:hint="default" w:ascii="宋体" w:hAnsi="宋体" w:eastAsia="宋体" w:cs="宋体"/>
                <w:i w:val="0"/>
                <w:color w:val="auto"/>
                <w:kern w:val="0"/>
                <w:sz w:val="21"/>
                <w:szCs w:val="21"/>
                <w:u w:val="none"/>
                <w:lang w:eastAsia="zh-CN" w:bidi="ar"/>
              </w:rPr>
            </w:pPr>
            <w:r>
              <w:rPr>
                <w:rFonts w:hint="default" w:ascii="宋体" w:hAnsi="宋体" w:cs="宋体"/>
                <w:i w:val="0"/>
                <w:color w:val="auto"/>
                <w:kern w:val="0"/>
                <w:sz w:val="21"/>
                <w:szCs w:val="21"/>
                <w:u w:val="none"/>
                <w:lang w:eastAsia="zh-Hans" w:bidi="ar"/>
              </w:rPr>
              <w:t>4、</w:t>
            </w:r>
            <w:r>
              <w:rPr>
                <w:rFonts w:hint="eastAsia" w:ascii="宋体" w:hAnsi="宋体" w:cs="宋体"/>
                <w:i w:val="0"/>
                <w:color w:val="auto"/>
                <w:kern w:val="0"/>
                <w:sz w:val="21"/>
                <w:szCs w:val="21"/>
                <w:u w:val="none"/>
                <w:lang w:val="en-US" w:eastAsia="zh-Hans" w:bidi="ar"/>
              </w:rPr>
              <w:t>电源箱</w:t>
            </w:r>
            <w:r>
              <w:rPr>
                <w:rFonts w:hint="default" w:ascii="宋体" w:hAnsi="宋体" w:cs="宋体"/>
                <w:i w:val="0"/>
                <w:color w:val="auto"/>
                <w:kern w:val="0"/>
                <w:sz w:val="21"/>
                <w:szCs w:val="21"/>
                <w:u w:val="none"/>
                <w:lang w:eastAsia="zh-Hans" w:bidi="ar"/>
              </w:rPr>
              <w:t>：</w:t>
            </w:r>
            <w:r>
              <w:rPr>
                <w:rFonts w:hint="eastAsia" w:ascii="宋体" w:hAnsi="宋体" w:cs="宋体"/>
                <w:i w:val="0"/>
                <w:color w:val="auto"/>
                <w:kern w:val="0"/>
                <w:sz w:val="21"/>
                <w:szCs w:val="21"/>
                <w:u w:val="none"/>
                <w:lang w:val="en-US" w:eastAsia="zh-Hans" w:bidi="ar"/>
              </w:rPr>
              <w:t>POWER  250A 及周边设备</w:t>
            </w:r>
            <w:r>
              <w:rPr>
                <w:rFonts w:hint="default" w:ascii="宋体" w:hAnsi="宋体" w:cs="宋体"/>
                <w:i w:val="0"/>
                <w:color w:val="auto"/>
                <w:kern w:val="0"/>
                <w:sz w:val="21"/>
                <w:szCs w:val="21"/>
                <w:u w:val="none"/>
                <w:lang w:eastAsia="zh-Hans" w:bidi="ar"/>
              </w:rPr>
              <w:t>2</w:t>
            </w:r>
            <w:r>
              <w:rPr>
                <w:rFonts w:hint="eastAsia" w:ascii="宋体" w:hAnsi="宋体" w:cs="宋体"/>
                <w:i w:val="0"/>
                <w:color w:val="auto"/>
                <w:kern w:val="0"/>
                <w:sz w:val="21"/>
                <w:szCs w:val="21"/>
                <w:u w:val="none"/>
                <w:lang w:val="en-US" w:eastAsia="zh-Hans" w:bidi="ar"/>
              </w:rPr>
              <w:t>个</w:t>
            </w:r>
          </w:p>
          <w:p>
            <w:pPr>
              <w:keepNext w:val="0"/>
              <w:keepLines w:val="0"/>
              <w:widowControl/>
              <w:suppressLineNumbers w:val="0"/>
              <w:jc w:val="left"/>
              <w:textAlignment w:val="center"/>
              <w:rPr>
                <w:rFonts w:hint="default" w:eastAsia="宋体"/>
                <w:b w:val="0"/>
                <w:bCs/>
                <w:color w:val="auto"/>
                <w:lang w:val="en-US" w:eastAsia="zh-CN"/>
              </w:rPr>
            </w:pPr>
            <w:r>
              <w:rPr>
                <w:rFonts w:hint="default" w:ascii="宋体" w:hAnsi="宋体" w:cs="宋体"/>
                <w:i w:val="0"/>
                <w:color w:val="auto"/>
                <w:kern w:val="0"/>
                <w:sz w:val="21"/>
                <w:szCs w:val="21"/>
                <w:u w:val="none"/>
                <w:lang w:eastAsia="zh-Hans" w:bidi="ar"/>
              </w:rPr>
              <w:t>5、</w:t>
            </w:r>
            <w:r>
              <w:rPr>
                <w:rFonts w:hint="eastAsia" w:ascii="宋体" w:hAnsi="宋体" w:cs="宋体"/>
                <w:i w:val="0"/>
                <w:color w:val="auto"/>
                <w:kern w:val="0"/>
                <w:sz w:val="21"/>
                <w:szCs w:val="21"/>
                <w:u w:val="none"/>
                <w:lang w:val="en-US" w:eastAsia="zh-Hans" w:bidi="ar"/>
              </w:rPr>
              <w:t>活动背景板</w:t>
            </w:r>
            <w:r>
              <w:rPr>
                <w:rFonts w:hint="default" w:ascii="宋体" w:hAnsi="宋体" w:cs="宋体"/>
                <w:i w:val="0"/>
                <w:color w:val="auto"/>
                <w:kern w:val="0"/>
                <w:sz w:val="21"/>
                <w:szCs w:val="21"/>
                <w:u w:val="none"/>
                <w:lang w:eastAsia="zh-Hans" w:bidi="ar"/>
              </w:rPr>
              <w:t xml:space="preserve"> 2</w:t>
            </w:r>
            <w:r>
              <w:rPr>
                <w:rFonts w:hint="eastAsia" w:ascii="宋体" w:hAnsi="宋体" w:cs="宋体"/>
                <w:i w:val="0"/>
                <w:color w:val="auto"/>
                <w:kern w:val="0"/>
                <w:sz w:val="21"/>
                <w:szCs w:val="21"/>
                <w:u w:val="none"/>
                <w:lang w:val="en-US" w:eastAsia="zh-Hans" w:bidi="ar"/>
              </w:rPr>
              <w:t>米</w:t>
            </w:r>
            <w:r>
              <w:rPr>
                <w:rFonts w:hint="default" w:ascii="宋体" w:hAnsi="宋体" w:cs="宋体"/>
                <w:i w:val="0"/>
                <w:color w:val="auto"/>
                <w:kern w:val="0"/>
                <w:sz w:val="21"/>
                <w:szCs w:val="21"/>
                <w:u w:val="none"/>
                <w:lang w:eastAsia="zh-Hans" w:bidi="ar"/>
              </w:rPr>
              <w:t>*3</w:t>
            </w:r>
            <w:r>
              <w:rPr>
                <w:rFonts w:hint="eastAsia" w:ascii="宋体" w:hAnsi="宋体" w:cs="宋体"/>
                <w:i w:val="0"/>
                <w:color w:val="auto"/>
                <w:kern w:val="0"/>
                <w:sz w:val="21"/>
                <w:szCs w:val="21"/>
                <w:u w:val="none"/>
                <w:lang w:val="en-US" w:eastAsia="zh-Hans" w:bidi="ar"/>
              </w:rPr>
              <w:t>.</w:t>
            </w:r>
            <w:r>
              <w:rPr>
                <w:rFonts w:hint="default" w:ascii="宋体" w:hAnsi="宋体" w:cs="宋体"/>
                <w:i w:val="0"/>
                <w:color w:val="auto"/>
                <w:kern w:val="0"/>
                <w:sz w:val="21"/>
                <w:szCs w:val="21"/>
                <w:u w:val="none"/>
                <w:lang w:eastAsia="zh-Hans" w:bidi="ar"/>
              </w:rPr>
              <w:t>5</w:t>
            </w:r>
            <w:r>
              <w:rPr>
                <w:rFonts w:hint="eastAsia" w:ascii="宋体" w:hAnsi="宋体" w:cs="宋体"/>
                <w:i w:val="0"/>
                <w:color w:val="auto"/>
                <w:kern w:val="0"/>
                <w:sz w:val="21"/>
                <w:szCs w:val="21"/>
                <w:u w:val="none"/>
                <w:lang w:val="en-US" w:eastAsia="zh-Hans" w:bidi="ar"/>
              </w:rPr>
              <w:t>米</w:t>
            </w:r>
            <w:r>
              <w:rPr>
                <w:rFonts w:hint="default" w:ascii="宋体" w:hAnsi="宋体" w:cs="宋体"/>
                <w:i w:val="0"/>
                <w:color w:val="auto"/>
                <w:kern w:val="0"/>
                <w:sz w:val="21"/>
                <w:szCs w:val="21"/>
                <w:u w:val="none"/>
                <w:lang w:eastAsia="zh-Hans" w:bidi="ar"/>
              </w:rPr>
              <w:br w:type="textWrapping"/>
            </w:r>
            <w:r>
              <w:rPr>
                <w:rFonts w:hint="default" w:ascii="宋体" w:hAnsi="宋体" w:cs="宋体"/>
                <w:i w:val="0"/>
                <w:color w:val="auto"/>
                <w:kern w:val="0"/>
                <w:sz w:val="21"/>
                <w:szCs w:val="21"/>
                <w:u w:val="none"/>
                <w:lang w:eastAsia="zh-Hans" w:bidi="ar"/>
              </w:rPr>
              <w:t>6、</w:t>
            </w:r>
            <w:r>
              <w:rPr>
                <w:rFonts w:hint="eastAsia" w:ascii="宋体" w:hAnsi="宋体" w:cs="宋体"/>
                <w:i w:val="0"/>
                <w:color w:val="auto"/>
                <w:kern w:val="0"/>
                <w:sz w:val="21"/>
                <w:szCs w:val="21"/>
                <w:u w:val="none"/>
                <w:lang w:val="en-US" w:eastAsia="zh-CN" w:bidi="ar"/>
              </w:rPr>
              <w:t>物料搬运及拆御</w:t>
            </w:r>
          </w:p>
        </w:tc>
        <w:tc>
          <w:tcPr>
            <w:tcW w:w="805" w:type="dxa"/>
            <w:vMerge w:val="continue"/>
            <w:tcBorders>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c>
          <w:tcPr>
            <w:tcW w:w="808" w:type="dxa"/>
            <w:vMerge w:val="continue"/>
            <w:tcBorders>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c>
          <w:tcPr>
            <w:tcW w:w="930" w:type="dxa"/>
            <w:vMerge w:val="continue"/>
            <w:tcBorders>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804" w:type="dxa"/>
            <w:vMerge w:val="continue"/>
            <w:tcBorders>
              <w:left w:val="single" w:color="000000" w:sz="12" w:space="0"/>
              <w:bottom w:val="single" w:color="000000" w:sz="12" w:space="0"/>
            </w:tcBorders>
            <w:noWrap w:val="0"/>
            <w:vAlign w:val="center"/>
          </w:tcPr>
          <w:p>
            <w:pPr>
              <w:keepNext w:val="0"/>
              <w:keepLines w:val="0"/>
              <w:widowControl/>
              <w:suppressLineNumbers w:val="0"/>
              <w:jc w:val="center"/>
              <w:textAlignment w:val="center"/>
              <w:rPr>
                <w:rFonts w:hint="default"/>
                <w:b/>
                <w:bCs w:val="0"/>
                <w:color w:val="auto"/>
                <w:lang w:val="en-US" w:eastAsia="zh-CN"/>
              </w:rPr>
            </w:pPr>
          </w:p>
        </w:tc>
        <w:tc>
          <w:tcPr>
            <w:tcW w:w="805"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auto"/>
                <w:sz w:val="18"/>
                <w:szCs w:val="18"/>
                <w:u w:val="none"/>
              </w:rPr>
            </w:pPr>
          </w:p>
        </w:tc>
        <w:tc>
          <w:tcPr>
            <w:tcW w:w="3858" w:type="dxa"/>
            <w:tcBorders>
              <w:right w:val="single" w:color="000000" w:sz="12" w:space="0"/>
            </w:tcBorders>
            <w:noWrap w:val="0"/>
            <w:vAlign w:val="center"/>
          </w:tcPr>
          <w:p>
            <w:pPr>
              <w:jc w:val="center"/>
              <w:rPr>
                <w:rFonts w:hint="default"/>
                <w:b w:val="0"/>
                <w:bCs/>
                <w:color w:val="auto"/>
                <w:lang w:val="en-US" w:eastAsia="zh-Hans"/>
              </w:rPr>
            </w:pPr>
            <w:r>
              <w:rPr>
                <w:rFonts w:hint="eastAsia" w:ascii="宋体" w:hAnsi="宋体" w:eastAsia="宋体" w:cs="宋体"/>
                <w:i w:val="0"/>
                <w:color w:val="auto"/>
                <w:kern w:val="0"/>
                <w:sz w:val="21"/>
                <w:szCs w:val="21"/>
                <w:u w:val="none"/>
                <w:lang w:val="en-US" w:eastAsia="zh-CN" w:bidi="ar"/>
              </w:rPr>
              <w:t>物料品牌为参考，可配置同档次产品。</w:t>
            </w:r>
            <w:r>
              <w:rPr>
                <w:rFonts w:hint="default"/>
                <w:b w:val="0"/>
                <w:bCs/>
                <w:color w:val="auto"/>
                <w:lang w:val="en-US" w:eastAsia="zh-CN"/>
              </w:rPr>
              <w:t>要求制作工期:提前确认后,2天交到指定地点(可无限次修改及打样)</w:t>
            </w:r>
          </w:p>
        </w:tc>
        <w:tc>
          <w:tcPr>
            <w:tcW w:w="805" w:type="dxa"/>
            <w:vMerge w:val="continue"/>
            <w:tcBorders>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c>
          <w:tcPr>
            <w:tcW w:w="808" w:type="dxa"/>
            <w:vMerge w:val="continue"/>
            <w:tcBorders>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c>
          <w:tcPr>
            <w:tcW w:w="930" w:type="dxa"/>
            <w:vMerge w:val="continue"/>
            <w:tcBorders>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04" w:type="dxa"/>
            <w:vMerge w:val="restart"/>
            <w:tcBorders>
              <w:left w:val="single" w:color="000000" w:sz="12" w:space="0"/>
              <w:bottom w:val="single" w:color="000000" w:sz="12" w:space="0"/>
            </w:tcBorders>
            <w:noWrap w:val="0"/>
            <w:vAlign w:val="center"/>
          </w:tcPr>
          <w:p>
            <w:pPr>
              <w:keepNext w:val="0"/>
              <w:keepLines w:val="0"/>
              <w:widowControl/>
              <w:suppressLineNumbers w:val="0"/>
              <w:jc w:val="center"/>
              <w:textAlignment w:val="center"/>
              <w:rPr>
                <w:rFonts w:hint="default"/>
                <w:b/>
                <w:bCs w:val="0"/>
                <w:color w:val="auto"/>
                <w:lang w:val="en-US" w:eastAsia="zh-CN"/>
              </w:rPr>
            </w:pPr>
            <w:r>
              <w:rPr>
                <w:rFonts w:hint="default"/>
                <w:b/>
                <w:bCs w:val="0"/>
                <w:color w:val="auto"/>
                <w:lang w:val="en-US" w:eastAsia="zh-CN"/>
              </w:rPr>
              <w:t>2</w:t>
            </w:r>
          </w:p>
        </w:tc>
        <w:tc>
          <w:tcPr>
            <w:tcW w:w="805"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auto"/>
                <w:sz w:val="18"/>
                <w:szCs w:val="18"/>
                <w:u w:val="none"/>
              </w:rPr>
            </w:pPr>
          </w:p>
        </w:tc>
        <w:tc>
          <w:tcPr>
            <w:tcW w:w="3858" w:type="dxa"/>
            <w:tcBorders>
              <w:top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auto"/>
                <w:sz w:val="18"/>
                <w:szCs w:val="18"/>
                <w:u w:val="none"/>
              </w:rPr>
            </w:pPr>
            <w:r>
              <w:rPr>
                <w:rFonts w:hint="default"/>
                <w:b/>
                <w:bCs w:val="0"/>
                <w:color w:val="auto"/>
                <w:lang w:val="en-US" w:eastAsia="zh-CN"/>
              </w:rPr>
              <w:t>大会签到接待配套物料</w:t>
            </w:r>
          </w:p>
        </w:tc>
        <w:tc>
          <w:tcPr>
            <w:tcW w:w="805" w:type="dxa"/>
            <w:vMerge w:val="restar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lang w:val="en-US" w:eastAsia="zh-CN" w:bidi="ar"/>
              </w:rPr>
              <w:t>1</w:t>
            </w:r>
            <w:r>
              <w:rPr>
                <w:rFonts w:hint="eastAsia" w:ascii="微软雅黑" w:hAnsi="微软雅黑" w:eastAsia="微软雅黑" w:cs="微软雅黑"/>
                <w:i w:val="0"/>
                <w:color w:val="000000"/>
                <w:kern w:val="0"/>
                <w:sz w:val="18"/>
                <w:szCs w:val="18"/>
                <w:u w:val="none"/>
                <w:lang w:val="en-US" w:eastAsia="zh-Hans" w:bidi="ar"/>
              </w:rPr>
              <w:t>项</w:t>
            </w:r>
          </w:p>
        </w:tc>
        <w:tc>
          <w:tcPr>
            <w:tcW w:w="808" w:type="dxa"/>
            <w:vMerge w:val="restart"/>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p>
        </w:tc>
        <w:tc>
          <w:tcPr>
            <w:tcW w:w="930" w:type="dxa"/>
            <w:vMerge w:val="restart"/>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7" w:hRule="atLeast"/>
        </w:trPr>
        <w:tc>
          <w:tcPr>
            <w:tcW w:w="804" w:type="dxa"/>
            <w:vMerge w:val="continue"/>
            <w:tcBorders>
              <w:left w:val="single" w:color="000000" w:sz="12" w:space="0"/>
              <w:bottom w:val="single" w:color="000000" w:sz="12" w:space="0"/>
            </w:tcBorders>
            <w:noWrap w:val="0"/>
            <w:vAlign w:val="center"/>
          </w:tcPr>
          <w:p>
            <w:pPr>
              <w:keepNext w:val="0"/>
              <w:keepLines w:val="0"/>
              <w:widowControl/>
              <w:suppressLineNumbers w:val="0"/>
              <w:jc w:val="center"/>
              <w:textAlignment w:val="center"/>
              <w:rPr>
                <w:rFonts w:hint="default"/>
                <w:b/>
                <w:bCs w:val="0"/>
                <w:color w:val="auto"/>
                <w:lang w:val="en-US" w:eastAsia="zh-CN"/>
              </w:rPr>
            </w:pPr>
          </w:p>
        </w:tc>
        <w:tc>
          <w:tcPr>
            <w:tcW w:w="805"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auto"/>
                <w:sz w:val="18"/>
                <w:szCs w:val="18"/>
                <w:u w:val="none"/>
              </w:rPr>
            </w:pPr>
          </w:p>
        </w:tc>
        <w:tc>
          <w:tcPr>
            <w:tcW w:w="3858" w:type="dxa"/>
            <w:noWrap w:val="0"/>
            <w:vAlign w:val="center"/>
          </w:tcPr>
          <w:p>
            <w:pPr>
              <w:keepNext w:val="0"/>
              <w:keepLines w:val="0"/>
              <w:widowControl/>
              <w:numPr>
                <w:ilvl w:val="0"/>
                <w:numId w:val="3"/>
              </w:numPr>
              <w:suppressLineNumbers w:val="0"/>
              <w:jc w:val="left"/>
              <w:textAlignment w:val="center"/>
              <w:rPr>
                <w:rFonts w:hint="default"/>
                <w:b w:val="0"/>
                <w:bCs/>
                <w:color w:val="auto"/>
                <w:lang w:val="en-US" w:eastAsia="zh-CN"/>
              </w:rPr>
            </w:pPr>
            <w:r>
              <w:rPr>
                <w:rFonts w:hint="default"/>
                <w:b w:val="0"/>
                <w:bCs/>
                <w:color w:val="auto"/>
                <w:lang w:val="en-US" w:eastAsia="zh-CN"/>
              </w:rPr>
              <w:t>签到桌</w:t>
            </w:r>
            <w:r>
              <w:rPr>
                <w:rFonts w:hint="default"/>
                <w:b w:val="0"/>
                <w:bCs/>
                <w:color w:val="auto"/>
                <w:lang w:eastAsia="zh-CN"/>
              </w:rPr>
              <w:t>2</w:t>
            </w:r>
            <w:r>
              <w:rPr>
                <w:rFonts w:hint="eastAsia"/>
                <w:b w:val="0"/>
                <w:bCs/>
                <w:color w:val="auto"/>
                <w:lang w:val="en-US" w:eastAsia="zh-Hans"/>
              </w:rPr>
              <w:t>m</w:t>
            </w:r>
            <w:r>
              <w:rPr>
                <w:rFonts w:hint="default"/>
                <w:b w:val="0"/>
                <w:bCs/>
                <w:color w:val="auto"/>
                <w:lang w:eastAsia="zh-Hans"/>
              </w:rPr>
              <w:t>*0</w:t>
            </w:r>
            <w:r>
              <w:rPr>
                <w:rFonts w:hint="eastAsia"/>
                <w:b w:val="0"/>
                <w:bCs/>
                <w:color w:val="auto"/>
                <w:lang w:val="en-US" w:eastAsia="zh-Hans"/>
              </w:rPr>
              <w:t>.</w:t>
            </w:r>
            <w:r>
              <w:rPr>
                <w:rFonts w:hint="default"/>
                <w:b w:val="0"/>
                <w:bCs/>
                <w:color w:val="auto"/>
                <w:lang w:eastAsia="zh-Hans"/>
              </w:rPr>
              <w:t>4</w:t>
            </w:r>
            <w:r>
              <w:rPr>
                <w:rFonts w:hint="eastAsia"/>
                <w:b w:val="0"/>
                <w:bCs/>
                <w:color w:val="auto"/>
                <w:lang w:val="en-US" w:eastAsia="zh-Hans"/>
              </w:rPr>
              <w:t>m</w:t>
            </w:r>
            <w:r>
              <w:rPr>
                <w:rFonts w:hint="default"/>
                <w:b w:val="0"/>
                <w:bCs/>
                <w:color w:val="auto"/>
                <w:lang w:eastAsia="zh-Hans"/>
              </w:rPr>
              <w:t>，</w:t>
            </w:r>
            <w:r>
              <w:rPr>
                <w:rFonts w:hint="eastAsia"/>
                <w:b w:val="0"/>
                <w:bCs/>
                <w:color w:val="auto"/>
                <w:lang w:val="en-US" w:eastAsia="zh-Hans"/>
              </w:rPr>
              <w:t>配黑色绒布</w:t>
            </w:r>
          </w:p>
          <w:p>
            <w:pPr>
              <w:keepNext w:val="0"/>
              <w:keepLines w:val="0"/>
              <w:widowControl/>
              <w:numPr>
                <w:ilvl w:val="0"/>
                <w:numId w:val="3"/>
              </w:numPr>
              <w:suppressLineNumbers w:val="0"/>
              <w:jc w:val="left"/>
              <w:textAlignment w:val="center"/>
              <w:rPr>
                <w:rFonts w:hint="default" w:ascii="微软雅黑" w:hAnsi="微软雅黑" w:eastAsia="微软雅黑" w:cs="微软雅黑"/>
                <w:i w:val="0"/>
                <w:color w:val="auto"/>
                <w:sz w:val="18"/>
                <w:szCs w:val="18"/>
                <w:u w:val="none"/>
              </w:rPr>
            </w:pPr>
            <w:r>
              <w:rPr>
                <w:rFonts w:hint="default"/>
                <w:b w:val="0"/>
                <w:bCs/>
                <w:color w:val="auto"/>
                <w:lang w:val="en-US" w:eastAsia="zh-CN"/>
              </w:rPr>
              <w:t>签到背景版</w:t>
            </w:r>
            <w:r>
              <w:rPr>
                <w:rFonts w:hint="default"/>
                <w:b w:val="0"/>
                <w:bCs/>
                <w:color w:val="auto"/>
                <w:lang w:eastAsia="zh-CN"/>
              </w:rPr>
              <w:t>，</w:t>
            </w:r>
            <w:r>
              <w:rPr>
                <w:rFonts w:hint="eastAsia"/>
                <w:b w:val="0"/>
                <w:bCs/>
                <w:color w:val="auto"/>
                <w:lang w:val="en-US" w:eastAsia="zh-Hans"/>
              </w:rPr>
              <w:t>高</w:t>
            </w:r>
            <w:r>
              <w:rPr>
                <w:rFonts w:hint="default"/>
                <w:b w:val="0"/>
                <w:bCs/>
                <w:color w:val="auto"/>
                <w:lang w:eastAsia="zh-Hans"/>
              </w:rPr>
              <w:t>2</w:t>
            </w:r>
            <w:r>
              <w:rPr>
                <w:rFonts w:hint="eastAsia"/>
                <w:b w:val="0"/>
                <w:bCs/>
                <w:color w:val="auto"/>
                <w:lang w:val="en-US" w:eastAsia="zh-Hans"/>
              </w:rPr>
              <w:t>m宽</w:t>
            </w:r>
            <w:r>
              <w:rPr>
                <w:rFonts w:hint="default"/>
                <w:b w:val="0"/>
                <w:bCs/>
                <w:color w:val="auto"/>
                <w:lang w:eastAsia="zh-Hans"/>
              </w:rPr>
              <w:t>3</w:t>
            </w:r>
            <w:r>
              <w:rPr>
                <w:rFonts w:hint="eastAsia"/>
                <w:b w:val="0"/>
                <w:bCs/>
                <w:color w:val="auto"/>
                <w:lang w:val="en-US" w:eastAsia="zh-Hans"/>
              </w:rPr>
              <w:t>m</w:t>
            </w:r>
          </w:p>
          <w:p>
            <w:pPr>
              <w:keepNext w:val="0"/>
              <w:keepLines w:val="0"/>
              <w:widowControl/>
              <w:numPr>
                <w:ilvl w:val="0"/>
                <w:numId w:val="3"/>
              </w:numPr>
              <w:suppressLineNumbers w:val="0"/>
              <w:jc w:val="left"/>
              <w:textAlignment w:val="center"/>
              <w:rPr>
                <w:rFonts w:hint="default" w:ascii="微软雅黑" w:hAnsi="微软雅黑" w:eastAsia="微软雅黑" w:cs="微软雅黑"/>
                <w:i w:val="0"/>
                <w:color w:val="auto"/>
                <w:sz w:val="18"/>
                <w:szCs w:val="18"/>
                <w:u w:val="none"/>
              </w:rPr>
            </w:pPr>
            <w:r>
              <w:rPr>
                <w:rFonts w:hint="default"/>
                <w:b w:val="0"/>
                <w:bCs/>
                <w:color w:val="auto"/>
                <w:lang w:val="en-US" w:eastAsia="zh-CN"/>
              </w:rPr>
              <w:t>亚克力台KT牌</w:t>
            </w:r>
            <w:r>
              <w:rPr>
                <w:rFonts w:hint="default"/>
                <w:b w:val="0"/>
                <w:bCs/>
                <w:color w:val="auto"/>
                <w:lang w:eastAsia="zh-CN"/>
              </w:rPr>
              <w:t>，</w:t>
            </w:r>
            <w:r>
              <w:rPr>
                <w:rFonts w:hint="eastAsia"/>
                <w:b w:val="0"/>
                <w:bCs/>
                <w:color w:val="auto"/>
                <w:lang w:val="en-US" w:eastAsia="zh-Hans"/>
              </w:rPr>
              <w:t>常规尺寸即可</w:t>
            </w:r>
          </w:p>
          <w:p>
            <w:pPr>
              <w:keepNext w:val="0"/>
              <w:keepLines w:val="0"/>
              <w:widowControl/>
              <w:numPr>
                <w:ilvl w:val="0"/>
                <w:numId w:val="3"/>
              </w:numPr>
              <w:suppressLineNumbers w:val="0"/>
              <w:jc w:val="left"/>
              <w:textAlignment w:val="center"/>
              <w:rPr>
                <w:rFonts w:hint="default" w:ascii="微软雅黑" w:hAnsi="微软雅黑" w:eastAsia="微软雅黑" w:cs="微软雅黑"/>
                <w:i w:val="0"/>
                <w:color w:val="auto"/>
                <w:sz w:val="18"/>
                <w:szCs w:val="18"/>
                <w:u w:val="none"/>
              </w:rPr>
            </w:pPr>
            <w:r>
              <w:rPr>
                <w:rFonts w:hint="default"/>
                <w:b w:val="0"/>
                <w:bCs/>
                <w:color w:val="auto"/>
                <w:lang w:val="en-US" w:eastAsia="zh-CN"/>
              </w:rPr>
              <w:t>饮用水及防疫用品</w:t>
            </w:r>
          </w:p>
          <w:p>
            <w:pPr>
              <w:keepNext w:val="0"/>
              <w:keepLines w:val="0"/>
              <w:widowControl/>
              <w:numPr>
                <w:ilvl w:val="0"/>
                <w:numId w:val="3"/>
              </w:numPr>
              <w:suppressLineNumbers w:val="0"/>
              <w:jc w:val="left"/>
              <w:textAlignment w:val="center"/>
              <w:rPr>
                <w:rFonts w:hint="default" w:ascii="微软雅黑" w:hAnsi="微软雅黑" w:eastAsia="微软雅黑" w:cs="微软雅黑"/>
                <w:i w:val="0"/>
                <w:color w:val="auto"/>
                <w:sz w:val="18"/>
                <w:szCs w:val="18"/>
                <w:u w:val="none"/>
              </w:rPr>
            </w:pPr>
            <w:r>
              <w:rPr>
                <w:rFonts w:hint="default"/>
                <w:b w:val="0"/>
                <w:bCs/>
                <w:color w:val="auto"/>
                <w:lang w:val="en-US" w:eastAsia="zh-CN"/>
              </w:rPr>
              <w:t>礼仪人员</w:t>
            </w:r>
            <w:r>
              <w:rPr>
                <w:rFonts w:hint="eastAsia"/>
                <w:b w:val="0"/>
                <w:bCs/>
                <w:color w:val="auto"/>
                <w:lang w:val="en-US" w:eastAsia="zh-Hans"/>
              </w:rPr>
              <w:t>x</w:t>
            </w:r>
            <w:r>
              <w:rPr>
                <w:rFonts w:hint="default"/>
                <w:b w:val="0"/>
                <w:bCs/>
                <w:color w:val="auto"/>
                <w:lang w:eastAsia="zh-Hans"/>
              </w:rPr>
              <w:t>4</w:t>
            </w:r>
          </w:p>
        </w:tc>
        <w:tc>
          <w:tcPr>
            <w:tcW w:w="805"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c>
          <w:tcPr>
            <w:tcW w:w="808" w:type="dxa"/>
            <w:vMerge w:val="continue"/>
            <w:tcBorders>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c>
          <w:tcPr>
            <w:tcW w:w="930" w:type="dxa"/>
            <w:vMerge w:val="continue"/>
            <w:tcBorders>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804" w:type="dxa"/>
            <w:vMerge w:val="continue"/>
            <w:tcBorders>
              <w:left w:val="single" w:color="000000" w:sz="12" w:space="0"/>
              <w:bottom w:val="single" w:color="000000" w:sz="12" w:space="0"/>
            </w:tcBorders>
            <w:noWrap w:val="0"/>
            <w:vAlign w:val="center"/>
          </w:tcPr>
          <w:p>
            <w:pPr>
              <w:keepNext w:val="0"/>
              <w:keepLines w:val="0"/>
              <w:widowControl/>
              <w:suppressLineNumbers w:val="0"/>
              <w:jc w:val="center"/>
              <w:textAlignment w:val="center"/>
              <w:rPr>
                <w:rFonts w:hint="default"/>
                <w:b/>
                <w:bCs w:val="0"/>
                <w:color w:val="auto"/>
                <w:lang w:val="en-US" w:eastAsia="zh-CN"/>
              </w:rPr>
            </w:pPr>
          </w:p>
        </w:tc>
        <w:tc>
          <w:tcPr>
            <w:tcW w:w="805"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auto"/>
                <w:sz w:val="18"/>
                <w:szCs w:val="18"/>
                <w:u w:val="none"/>
              </w:rPr>
            </w:pPr>
          </w:p>
        </w:tc>
        <w:tc>
          <w:tcPr>
            <w:tcW w:w="3858" w:type="dxa"/>
            <w:tcBorders>
              <w:bottom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auto"/>
                <w:sz w:val="18"/>
                <w:szCs w:val="18"/>
                <w:u w:val="none"/>
              </w:rPr>
            </w:pPr>
            <w:r>
              <w:rPr>
                <w:rFonts w:hint="default"/>
                <w:b w:val="0"/>
                <w:bCs/>
                <w:color w:val="auto"/>
                <w:lang w:val="en-US" w:eastAsia="zh-CN"/>
              </w:rPr>
              <w:t>要求制作工期:提前确认后,2天交到指定地点</w:t>
            </w:r>
          </w:p>
        </w:tc>
        <w:tc>
          <w:tcPr>
            <w:tcW w:w="805"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c>
          <w:tcPr>
            <w:tcW w:w="808" w:type="dxa"/>
            <w:vMerge w:val="continue"/>
            <w:tcBorders>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c>
          <w:tcPr>
            <w:tcW w:w="930" w:type="dxa"/>
            <w:vMerge w:val="continue"/>
            <w:tcBorders>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804" w:type="dxa"/>
            <w:vMerge w:val="restart"/>
            <w:tcBorders>
              <w:left w:val="single" w:color="000000" w:sz="12" w:space="0"/>
              <w:bottom w:val="single" w:color="000000" w:sz="12" w:space="0"/>
            </w:tcBorders>
            <w:noWrap w:val="0"/>
            <w:vAlign w:val="center"/>
          </w:tcPr>
          <w:p>
            <w:pPr>
              <w:keepNext w:val="0"/>
              <w:keepLines w:val="0"/>
              <w:widowControl/>
              <w:suppressLineNumbers w:val="0"/>
              <w:jc w:val="center"/>
              <w:textAlignment w:val="center"/>
              <w:rPr>
                <w:rFonts w:hint="default"/>
                <w:b/>
                <w:bCs w:val="0"/>
                <w:color w:val="auto"/>
                <w:lang w:val="en-US" w:eastAsia="zh-CN"/>
              </w:rPr>
            </w:pPr>
            <w:r>
              <w:rPr>
                <w:rFonts w:hint="default"/>
                <w:b/>
                <w:bCs w:val="0"/>
                <w:color w:val="auto"/>
                <w:lang w:val="en-US" w:eastAsia="zh-CN"/>
              </w:rPr>
              <w:t>3</w:t>
            </w:r>
          </w:p>
        </w:tc>
        <w:tc>
          <w:tcPr>
            <w:tcW w:w="805"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auto"/>
                <w:sz w:val="18"/>
                <w:szCs w:val="18"/>
                <w:u w:val="none"/>
              </w:rPr>
            </w:pPr>
          </w:p>
        </w:tc>
        <w:tc>
          <w:tcPr>
            <w:tcW w:w="3858" w:type="dxa"/>
            <w:tcBorders>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auto"/>
                <w:sz w:val="18"/>
                <w:szCs w:val="18"/>
                <w:u w:val="none"/>
              </w:rPr>
            </w:pPr>
            <w:r>
              <w:rPr>
                <w:rFonts w:hint="default"/>
                <w:b/>
                <w:bCs w:val="0"/>
                <w:color w:val="auto"/>
                <w:lang w:val="en-US" w:eastAsia="zh-CN"/>
              </w:rPr>
              <w:t>活动宣发服务</w:t>
            </w:r>
          </w:p>
        </w:tc>
        <w:tc>
          <w:tcPr>
            <w:tcW w:w="805" w:type="dxa"/>
            <w:vMerge w:val="restart"/>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lang w:val="en-US" w:eastAsia="zh-CN" w:bidi="ar"/>
              </w:rPr>
              <w:t>1</w:t>
            </w:r>
            <w:r>
              <w:rPr>
                <w:rFonts w:hint="eastAsia" w:ascii="微软雅黑" w:hAnsi="微软雅黑" w:eastAsia="微软雅黑" w:cs="微软雅黑"/>
                <w:i w:val="0"/>
                <w:color w:val="000000"/>
                <w:kern w:val="0"/>
                <w:sz w:val="18"/>
                <w:szCs w:val="18"/>
                <w:u w:val="none"/>
                <w:lang w:val="en-US" w:eastAsia="zh-Hans" w:bidi="ar"/>
              </w:rPr>
              <w:t>项</w:t>
            </w:r>
          </w:p>
        </w:tc>
        <w:tc>
          <w:tcPr>
            <w:tcW w:w="808" w:type="dxa"/>
            <w:vMerge w:val="restart"/>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p>
        </w:tc>
        <w:tc>
          <w:tcPr>
            <w:tcW w:w="930" w:type="dxa"/>
            <w:vMerge w:val="restart"/>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65" w:hRule="atLeast"/>
        </w:trPr>
        <w:tc>
          <w:tcPr>
            <w:tcW w:w="804" w:type="dxa"/>
            <w:vMerge w:val="continue"/>
            <w:tcBorders>
              <w:left w:val="single" w:color="000000" w:sz="12" w:space="0"/>
              <w:bottom w:val="single" w:color="000000" w:sz="12" w:space="0"/>
            </w:tcBorders>
            <w:noWrap w:val="0"/>
            <w:vAlign w:val="center"/>
          </w:tcPr>
          <w:p>
            <w:pPr>
              <w:keepNext w:val="0"/>
              <w:keepLines w:val="0"/>
              <w:widowControl/>
              <w:suppressLineNumbers w:val="0"/>
              <w:jc w:val="center"/>
              <w:textAlignment w:val="center"/>
              <w:rPr>
                <w:rFonts w:hint="default"/>
                <w:b/>
                <w:bCs w:val="0"/>
                <w:color w:val="auto"/>
                <w:lang w:val="en-US" w:eastAsia="zh-CN"/>
              </w:rPr>
            </w:pPr>
          </w:p>
        </w:tc>
        <w:tc>
          <w:tcPr>
            <w:tcW w:w="805"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auto"/>
                <w:sz w:val="18"/>
                <w:szCs w:val="18"/>
                <w:u w:val="none"/>
              </w:rPr>
            </w:pPr>
          </w:p>
        </w:tc>
        <w:tc>
          <w:tcPr>
            <w:tcW w:w="3858" w:type="dxa"/>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cs="宋体"/>
                <w:i w:val="0"/>
                <w:color w:val="auto"/>
                <w:kern w:val="0"/>
                <w:sz w:val="21"/>
                <w:szCs w:val="21"/>
                <w:u w:val="none"/>
                <w:lang w:val="en-US" w:eastAsia="zh-Hans" w:bidi="ar"/>
              </w:rPr>
            </w:pPr>
            <w:r>
              <w:rPr>
                <w:rFonts w:hint="eastAsia" w:ascii="宋体" w:hAnsi="宋体" w:cs="宋体"/>
                <w:i w:val="0"/>
                <w:color w:val="auto"/>
                <w:kern w:val="0"/>
                <w:sz w:val="21"/>
                <w:szCs w:val="21"/>
                <w:u w:val="none"/>
                <w:lang w:val="en-US" w:eastAsia="zh-Hans" w:bidi="ar"/>
              </w:rPr>
              <w:t>1.拟定</w:t>
            </w:r>
            <w:r>
              <w:rPr>
                <w:rFonts w:hint="eastAsia" w:ascii="宋体" w:hAnsi="宋体" w:cs="宋体"/>
                <w:i w:val="0"/>
                <w:color w:val="auto"/>
                <w:kern w:val="0"/>
                <w:sz w:val="21"/>
                <w:szCs w:val="21"/>
                <w:u w:val="none"/>
                <w:lang w:val="en-US" w:eastAsia="zh-CN" w:bidi="ar"/>
              </w:rPr>
              <w:t>专业人员</w:t>
            </w:r>
            <w:r>
              <w:rPr>
                <w:rFonts w:hint="eastAsia" w:ascii="宋体" w:hAnsi="宋体" w:cs="宋体"/>
                <w:i w:val="0"/>
                <w:color w:val="auto"/>
                <w:kern w:val="0"/>
                <w:sz w:val="21"/>
                <w:szCs w:val="21"/>
                <w:u w:val="none"/>
                <w:lang w:val="en-US" w:eastAsia="zh-Hans" w:bidi="ar"/>
              </w:rPr>
              <w:t>团队</w:t>
            </w:r>
            <w:r>
              <w:rPr>
                <w:rFonts w:hint="default" w:ascii="宋体" w:hAnsi="宋体" w:cs="宋体"/>
                <w:i w:val="0"/>
                <w:color w:val="auto"/>
                <w:kern w:val="0"/>
                <w:sz w:val="21"/>
                <w:szCs w:val="21"/>
                <w:u w:val="none"/>
                <w:lang w:eastAsia="zh-Hans" w:bidi="ar"/>
              </w:rPr>
              <w:t>，</w:t>
            </w:r>
            <w:r>
              <w:rPr>
                <w:rFonts w:hint="eastAsia" w:ascii="宋体" w:hAnsi="宋体" w:cs="宋体"/>
                <w:i w:val="0"/>
                <w:color w:val="auto"/>
                <w:kern w:val="0"/>
                <w:sz w:val="21"/>
                <w:szCs w:val="21"/>
                <w:u w:val="none"/>
                <w:lang w:val="en-US" w:eastAsia="zh-Hans" w:bidi="ar"/>
              </w:rPr>
              <w:t>参与定制宣发方案，与采购方沟通确定宣传方向</w:t>
            </w:r>
            <w:r>
              <w:rPr>
                <w:rFonts w:hint="default" w:ascii="宋体" w:hAnsi="宋体" w:cs="宋体"/>
                <w:i w:val="0"/>
                <w:color w:val="auto"/>
                <w:kern w:val="0"/>
                <w:sz w:val="21"/>
                <w:szCs w:val="21"/>
                <w:u w:val="none"/>
                <w:lang w:eastAsia="zh-Hans" w:bidi="ar"/>
              </w:rPr>
              <w:t>、</w:t>
            </w:r>
            <w:r>
              <w:rPr>
                <w:rFonts w:hint="eastAsia" w:ascii="宋体" w:hAnsi="宋体" w:cs="宋体"/>
                <w:i w:val="0"/>
                <w:color w:val="auto"/>
                <w:kern w:val="0"/>
                <w:sz w:val="21"/>
                <w:szCs w:val="21"/>
                <w:u w:val="none"/>
                <w:lang w:val="en-US" w:eastAsia="zh-Hans" w:bidi="ar"/>
              </w:rPr>
              <w:t xml:space="preserve">宣传节奏及预计宣传效果。 </w:t>
            </w:r>
          </w:p>
          <w:p>
            <w:pPr>
              <w:keepNext w:val="0"/>
              <w:keepLines w:val="0"/>
              <w:widowControl/>
              <w:suppressLineNumbers w:val="0"/>
              <w:jc w:val="center"/>
              <w:textAlignment w:val="center"/>
              <w:rPr>
                <w:rFonts w:hint="default" w:ascii="宋体" w:hAnsi="宋体" w:cs="宋体"/>
                <w:i w:val="0"/>
                <w:color w:val="auto"/>
                <w:kern w:val="0"/>
                <w:sz w:val="21"/>
                <w:szCs w:val="21"/>
                <w:u w:val="none"/>
                <w:lang w:val="en-US" w:eastAsia="zh-Hans" w:bidi="ar"/>
              </w:rPr>
            </w:pPr>
            <w:r>
              <w:rPr>
                <w:rFonts w:hint="eastAsia" w:ascii="宋体" w:hAnsi="宋体" w:cs="宋体"/>
                <w:i w:val="0"/>
                <w:color w:val="auto"/>
                <w:kern w:val="0"/>
                <w:sz w:val="21"/>
                <w:szCs w:val="21"/>
                <w:u w:val="none"/>
                <w:lang w:val="en-US" w:eastAsia="zh-Hans" w:bidi="ar"/>
              </w:rPr>
              <w:t>2.</w:t>
            </w:r>
            <w:r>
              <w:rPr>
                <w:rFonts w:hint="eastAsia" w:ascii="宋体" w:hAnsi="宋体" w:cs="宋体"/>
                <w:i w:val="0"/>
                <w:color w:val="auto"/>
                <w:kern w:val="0"/>
                <w:sz w:val="21"/>
                <w:szCs w:val="21"/>
                <w:u w:val="none"/>
                <w:lang w:val="en-US" w:eastAsia="zh-CN" w:bidi="ar"/>
              </w:rPr>
              <w:t>配合活动需要，</w:t>
            </w:r>
            <w:r>
              <w:rPr>
                <w:rFonts w:hint="eastAsia" w:ascii="宋体" w:hAnsi="宋体" w:cs="宋体"/>
                <w:i w:val="0"/>
                <w:color w:val="auto"/>
                <w:kern w:val="0"/>
                <w:sz w:val="21"/>
                <w:szCs w:val="21"/>
                <w:u w:val="none"/>
                <w:lang w:val="en-US" w:eastAsia="zh-Hans" w:bidi="ar"/>
              </w:rPr>
              <w:t>依照采购方宣传节奏</w:t>
            </w:r>
            <w:r>
              <w:rPr>
                <w:rFonts w:hint="eastAsia" w:ascii="宋体" w:hAnsi="宋体" w:cs="宋体"/>
                <w:i w:val="0"/>
                <w:color w:val="auto"/>
                <w:kern w:val="0"/>
                <w:sz w:val="21"/>
                <w:szCs w:val="21"/>
                <w:u w:val="none"/>
                <w:lang w:val="en-US" w:eastAsia="zh-CN" w:bidi="ar"/>
              </w:rPr>
              <w:t>进行</w:t>
            </w:r>
            <w:r>
              <w:rPr>
                <w:rFonts w:hint="eastAsia" w:ascii="宋体" w:hAnsi="宋体" w:cs="宋体"/>
                <w:i w:val="0"/>
                <w:color w:val="auto"/>
                <w:kern w:val="0"/>
                <w:sz w:val="21"/>
                <w:szCs w:val="21"/>
                <w:u w:val="none"/>
                <w:lang w:val="en-US" w:eastAsia="zh-Hans" w:bidi="ar"/>
              </w:rPr>
              <w:t>活动宣传</w:t>
            </w:r>
            <w:r>
              <w:rPr>
                <w:rFonts w:hint="default" w:ascii="宋体" w:hAnsi="宋体" w:cs="宋体"/>
                <w:i w:val="0"/>
                <w:color w:val="auto"/>
                <w:kern w:val="0"/>
                <w:sz w:val="21"/>
                <w:szCs w:val="21"/>
                <w:u w:val="none"/>
                <w:lang w:eastAsia="zh-Hans" w:bidi="ar"/>
              </w:rPr>
              <w:t>，</w:t>
            </w:r>
            <w:r>
              <w:rPr>
                <w:rFonts w:hint="eastAsia" w:ascii="宋体" w:hAnsi="宋体" w:cs="宋体"/>
                <w:i w:val="0"/>
                <w:color w:val="auto"/>
                <w:kern w:val="0"/>
                <w:sz w:val="21"/>
                <w:szCs w:val="21"/>
                <w:u w:val="none"/>
                <w:lang w:val="en-US" w:eastAsia="zh-Hans" w:bidi="ar"/>
              </w:rPr>
              <w:t>丰富形式</w:t>
            </w:r>
            <w:r>
              <w:rPr>
                <w:rFonts w:hint="default" w:ascii="宋体" w:hAnsi="宋体" w:cs="宋体"/>
                <w:i w:val="0"/>
                <w:color w:val="auto"/>
                <w:kern w:val="0"/>
                <w:sz w:val="21"/>
                <w:szCs w:val="21"/>
                <w:u w:val="none"/>
                <w:lang w:eastAsia="zh-Hans" w:bidi="ar"/>
              </w:rPr>
              <w:t>。</w:t>
            </w:r>
          </w:p>
          <w:p>
            <w:pPr>
              <w:keepNext w:val="0"/>
              <w:keepLines w:val="0"/>
              <w:widowControl/>
              <w:suppressLineNumbers w:val="0"/>
              <w:jc w:val="left"/>
              <w:textAlignment w:val="center"/>
              <w:rPr>
                <w:rFonts w:hint="default" w:ascii="微软雅黑" w:hAnsi="微软雅黑" w:eastAsia="微软雅黑" w:cs="微软雅黑"/>
                <w:i w:val="0"/>
                <w:color w:val="auto"/>
                <w:sz w:val="18"/>
                <w:szCs w:val="18"/>
                <w:u w:val="none"/>
              </w:rPr>
            </w:pPr>
            <w:r>
              <w:rPr>
                <w:rFonts w:hint="eastAsia"/>
                <w:b w:val="0"/>
                <w:bCs/>
                <w:color w:val="auto"/>
                <w:lang w:val="en-US" w:eastAsia="zh-Hans"/>
              </w:rPr>
              <w:t>3.反馈宣发成果</w:t>
            </w:r>
            <w:r>
              <w:rPr>
                <w:rFonts w:hint="default"/>
                <w:b w:val="0"/>
                <w:bCs/>
                <w:color w:val="auto"/>
                <w:lang w:val="en-US" w:eastAsia="zh-Hans"/>
              </w:rPr>
              <w:t>。</w:t>
            </w:r>
            <w:r>
              <w:rPr>
                <w:rFonts w:hint="eastAsia"/>
                <w:b w:val="0"/>
                <w:bCs/>
                <w:color w:val="auto"/>
                <w:lang w:val="en-US" w:eastAsia="zh-Hans"/>
              </w:rPr>
              <w:t>汇总整理各媒体对活动宣发资料，形成宣传成果报告。</w:t>
            </w:r>
          </w:p>
        </w:tc>
        <w:tc>
          <w:tcPr>
            <w:tcW w:w="805" w:type="dxa"/>
            <w:vMerge w:val="continue"/>
            <w:tcBorders>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c>
          <w:tcPr>
            <w:tcW w:w="808" w:type="dxa"/>
            <w:vMerge w:val="continue"/>
            <w:tcBorders>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c>
          <w:tcPr>
            <w:tcW w:w="930" w:type="dxa"/>
            <w:vMerge w:val="continue"/>
            <w:tcBorders>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804" w:type="dxa"/>
            <w:vMerge w:val="restart"/>
            <w:tcBorders>
              <w:left w:val="single" w:color="000000" w:sz="12" w:space="0"/>
              <w:bottom w:val="single" w:color="000000" w:sz="12" w:space="0"/>
            </w:tcBorders>
            <w:noWrap w:val="0"/>
            <w:vAlign w:val="center"/>
          </w:tcPr>
          <w:p>
            <w:pPr>
              <w:keepNext w:val="0"/>
              <w:keepLines w:val="0"/>
              <w:widowControl/>
              <w:suppressLineNumbers w:val="0"/>
              <w:jc w:val="center"/>
              <w:textAlignment w:val="center"/>
              <w:rPr>
                <w:rFonts w:hint="default"/>
                <w:b/>
                <w:bCs w:val="0"/>
                <w:color w:val="auto"/>
                <w:lang w:val="en-US" w:eastAsia="zh-CN"/>
              </w:rPr>
            </w:pPr>
            <w:r>
              <w:rPr>
                <w:rFonts w:hint="default"/>
                <w:b/>
                <w:bCs w:val="0"/>
                <w:color w:val="auto"/>
                <w:lang w:val="en-US" w:eastAsia="zh-CN"/>
              </w:rPr>
              <w:t>4</w:t>
            </w:r>
          </w:p>
        </w:tc>
        <w:tc>
          <w:tcPr>
            <w:tcW w:w="805"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auto"/>
                <w:sz w:val="18"/>
                <w:szCs w:val="18"/>
                <w:u w:val="none"/>
              </w:rPr>
            </w:pPr>
          </w:p>
        </w:tc>
        <w:tc>
          <w:tcPr>
            <w:tcW w:w="3858" w:type="dxa"/>
            <w:tcBorders>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auto"/>
                <w:sz w:val="18"/>
                <w:szCs w:val="18"/>
                <w:u w:val="none"/>
              </w:rPr>
            </w:pPr>
            <w:r>
              <w:rPr>
                <w:rFonts w:hint="default"/>
                <w:b/>
                <w:bCs w:val="0"/>
                <w:color w:val="auto"/>
                <w:lang w:val="en-US" w:eastAsia="zh-CN"/>
              </w:rPr>
              <w:t>速记2位</w:t>
            </w:r>
          </w:p>
        </w:tc>
        <w:tc>
          <w:tcPr>
            <w:tcW w:w="805" w:type="dxa"/>
            <w:vMerge w:val="restart"/>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lang w:val="en-US" w:eastAsia="zh-CN" w:bidi="ar"/>
              </w:rPr>
              <w:t>2</w:t>
            </w:r>
            <w:r>
              <w:rPr>
                <w:rFonts w:hint="eastAsia" w:ascii="微软雅黑" w:hAnsi="微软雅黑" w:eastAsia="微软雅黑" w:cs="微软雅黑"/>
                <w:i w:val="0"/>
                <w:color w:val="000000"/>
                <w:kern w:val="0"/>
                <w:sz w:val="18"/>
                <w:szCs w:val="18"/>
                <w:u w:val="none"/>
                <w:lang w:val="en-US" w:eastAsia="zh-Hans" w:bidi="ar"/>
              </w:rPr>
              <w:t>位</w:t>
            </w:r>
          </w:p>
        </w:tc>
        <w:tc>
          <w:tcPr>
            <w:tcW w:w="808" w:type="dxa"/>
            <w:vMerge w:val="restart"/>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p>
        </w:tc>
        <w:tc>
          <w:tcPr>
            <w:tcW w:w="930" w:type="dxa"/>
            <w:vMerge w:val="restart"/>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04" w:type="dxa"/>
            <w:vMerge w:val="continue"/>
            <w:tcBorders>
              <w:left w:val="single" w:color="000000" w:sz="12" w:space="0"/>
              <w:bottom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c>
          <w:tcPr>
            <w:tcW w:w="805"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auto"/>
                <w:sz w:val="18"/>
                <w:szCs w:val="18"/>
                <w:u w:val="none"/>
              </w:rPr>
            </w:pPr>
          </w:p>
        </w:tc>
        <w:tc>
          <w:tcPr>
            <w:tcW w:w="3858" w:type="dxa"/>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auto"/>
                <w:sz w:val="18"/>
                <w:szCs w:val="18"/>
                <w:u w:val="none"/>
              </w:rPr>
            </w:pPr>
            <w:r>
              <w:rPr>
                <w:rFonts w:hint="default"/>
                <w:b w:val="0"/>
                <w:bCs/>
                <w:color w:val="auto"/>
                <w:lang w:val="en-US" w:eastAsia="zh-CN"/>
              </w:rPr>
              <w:t>持证上岗</w:t>
            </w:r>
          </w:p>
        </w:tc>
        <w:tc>
          <w:tcPr>
            <w:tcW w:w="805" w:type="dxa"/>
            <w:vMerge w:val="continue"/>
            <w:tcBorders>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c>
          <w:tcPr>
            <w:tcW w:w="808" w:type="dxa"/>
            <w:vMerge w:val="continue"/>
            <w:tcBorders>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c>
          <w:tcPr>
            <w:tcW w:w="930" w:type="dxa"/>
            <w:vMerge w:val="continue"/>
            <w:tcBorders>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04" w:type="dxa"/>
            <w:vMerge w:val="restart"/>
            <w:tcBorders>
              <w:left w:val="single" w:color="000000" w:sz="12" w:space="0"/>
              <w:bottom w:val="single" w:color="000000" w:sz="12" w:space="0"/>
            </w:tcBorders>
            <w:noWrap w:val="0"/>
            <w:vAlign w:val="center"/>
          </w:tcPr>
          <w:p>
            <w:pPr>
              <w:keepNext w:val="0"/>
              <w:keepLines w:val="0"/>
              <w:widowControl/>
              <w:suppressLineNumbers w:val="0"/>
              <w:jc w:val="center"/>
              <w:textAlignment w:val="center"/>
              <w:rPr>
                <w:rFonts w:hint="default"/>
                <w:b/>
                <w:bCs w:val="0"/>
                <w:color w:val="auto"/>
                <w:lang w:val="en-US" w:eastAsia="zh-CN"/>
              </w:rPr>
            </w:pPr>
            <w:r>
              <w:rPr>
                <w:rFonts w:hint="default"/>
                <w:b/>
                <w:bCs w:val="0"/>
                <w:color w:val="auto"/>
                <w:lang w:val="en-US" w:eastAsia="zh-CN"/>
              </w:rPr>
              <w:t>5</w:t>
            </w:r>
          </w:p>
        </w:tc>
        <w:tc>
          <w:tcPr>
            <w:tcW w:w="805"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auto"/>
                <w:sz w:val="18"/>
                <w:szCs w:val="18"/>
                <w:u w:val="none"/>
              </w:rPr>
            </w:pPr>
          </w:p>
        </w:tc>
        <w:tc>
          <w:tcPr>
            <w:tcW w:w="3858" w:type="dxa"/>
            <w:tcBorders>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auto"/>
                <w:sz w:val="18"/>
                <w:szCs w:val="18"/>
                <w:u w:val="none"/>
              </w:rPr>
            </w:pPr>
            <w:r>
              <w:rPr>
                <w:rFonts w:hint="default"/>
                <w:b/>
                <w:bCs w:val="0"/>
                <w:color w:val="auto"/>
                <w:lang w:val="en-US" w:eastAsia="zh-CN"/>
              </w:rPr>
              <w:t>全程拍照(120分钟）1位</w:t>
            </w:r>
          </w:p>
        </w:tc>
        <w:tc>
          <w:tcPr>
            <w:tcW w:w="805" w:type="dxa"/>
            <w:vMerge w:val="restart"/>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sz w:val="18"/>
                <w:szCs w:val="18"/>
                <w:u w:val="none"/>
              </w:rPr>
              <w:t>2</w:t>
            </w:r>
            <w:r>
              <w:rPr>
                <w:rFonts w:hint="eastAsia" w:ascii="微软雅黑" w:hAnsi="微软雅黑" w:eastAsia="微软雅黑" w:cs="微软雅黑"/>
                <w:i w:val="0"/>
                <w:color w:val="000000"/>
                <w:sz w:val="18"/>
                <w:szCs w:val="18"/>
                <w:u w:val="none"/>
                <w:lang w:val="en-US" w:eastAsia="zh-Hans"/>
              </w:rPr>
              <w:t>位</w:t>
            </w:r>
          </w:p>
        </w:tc>
        <w:tc>
          <w:tcPr>
            <w:tcW w:w="808" w:type="dxa"/>
            <w:vMerge w:val="restart"/>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p>
        </w:tc>
        <w:tc>
          <w:tcPr>
            <w:tcW w:w="930" w:type="dxa"/>
            <w:vMerge w:val="restart"/>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04" w:type="dxa"/>
            <w:vMerge w:val="continue"/>
            <w:tcBorders>
              <w:left w:val="single" w:color="000000" w:sz="12" w:space="0"/>
              <w:bottom w:val="single" w:color="000000" w:sz="12" w:space="0"/>
            </w:tcBorders>
            <w:noWrap w:val="0"/>
            <w:vAlign w:val="center"/>
          </w:tcPr>
          <w:p>
            <w:pPr>
              <w:keepNext w:val="0"/>
              <w:keepLines w:val="0"/>
              <w:widowControl/>
              <w:suppressLineNumbers w:val="0"/>
              <w:jc w:val="center"/>
              <w:textAlignment w:val="center"/>
              <w:rPr>
                <w:rFonts w:hint="default"/>
                <w:b/>
                <w:bCs w:val="0"/>
                <w:color w:val="auto"/>
                <w:lang w:val="en-US" w:eastAsia="zh-CN"/>
              </w:rPr>
            </w:pPr>
          </w:p>
        </w:tc>
        <w:tc>
          <w:tcPr>
            <w:tcW w:w="805"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auto"/>
                <w:sz w:val="18"/>
                <w:szCs w:val="18"/>
                <w:u w:val="none"/>
              </w:rPr>
            </w:pPr>
          </w:p>
        </w:tc>
        <w:tc>
          <w:tcPr>
            <w:tcW w:w="3858" w:type="dxa"/>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auto"/>
                <w:sz w:val="18"/>
                <w:szCs w:val="18"/>
                <w:u w:val="none"/>
              </w:rPr>
            </w:pPr>
            <w:r>
              <w:rPr>
                <w:rFonts w:hint="default"/>
                <w:b w:val="0"/>
                <w:bCs/>
                <w:color w:val="auto"/>
                <w:lang w:val="en-US" w:eastAsia="zh-CN"/>
              </w:rPr>
              <w:t>活动全场拍摄,保证照片的清晰及后期进行修图</w:t>
            </w:r>
          </w:p>
        </w:tc>
        <w:tc>
          <w:tcPr>
            <w:tcW w:w="805" w:type="dxa"/>
            <w:vMerge w:val="continue"/>
            <w:tcBorders>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c>
          <w:tcPr>
            <w:tcW w:w="808" w:type="dxa"/>
            <w:vMerge w:val="continue"/>
            <w:tcBorders>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c>
          <w:tcPr>
            <w:tcW w:w="930" w:type="dxa"/>
            <w:vMerge w:val="continue"/>
            <w:tcBorders>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04" w:type="dxa"/>
            <w:vMerge w:val="continue"/>
            <w:tcBorders>
              <w:left w:val="single" w:color="000000" w:sz="12" w:space="0"/>
              <w:bottom w:val="single" w:color="000000" w:sz="12" w:space="0"/>
            </w:tcBorders>
            <w:noWrap w:val="0"/>
            <w:vAlign w:val="center"/>
          </w:tcPr>
          <w:p>
            <w:pPr>
              <w:keepNext w:val="0"/>
              <w:keepLines w:val="0"/>
              <w:widowControl/>
              <w:suppressLineNumbers w:val="0"/>
              <w:jc w:val="center"/>
              <w:textAlignment w:val="center"/>
              <w:rPr>
                <w:rFonts w:hint="default"/>
                <w:b/>
                <w:bCs w:val="0"/>
                <w:color w:val="auto"/>
                <w:lang w:val="en-US" w:eastAsia="zh-CN"/>
              </w:rPr>
            </w:pPr>
          </w:p>
        </w:tc>
        <w:tc>
          <w:tcPr>
            <w:tcW w:w="805"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auto"/>
                <w:sz w:val="18"/>
                <w:szCs w:val="18"/>
                <w:u w:val="none"/>
              </w:rPr>
            </w:pPr>
          </w:p>
        </w:tc>
        <w:tc>
          <w:tcPr>
            <w:tcW w:w="3858" w:type="dxa"/>
            <w:tcBorders>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auto"/>
                <w:sz w:val="18"/>
                <w:szCs w:val="18"/>
                <w:u w:val="none"/>
              </w:rPr>
            </w:pPr>
            <w:r>
              <w:rPr>
                <w:rFonts w:hint="default"/>
                <w:b/>
                <w:bCs w:val="0"/>
                <w:color w:val="auto"/>
                <w:lang w:val="en-US" w:eastAsia="zh-CN"/>
              </w:rPr>
              <w:t>全程摄像（120位）1位</w:t>
            </w:r>
          </w:p>
        </w:tc>
        <w:tc>
          <w:tcPr>
            <w:tcW w:w="805" w:type="dxa"/>
            <w:vMerge w:val="continue"/>
            <w:tcBorders>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c>
          <w:tcPr>
            <w:tcW w:w="808" w:type="dxa"/>
            <w:vMerge w:val="continue"/>
            <w:tcBorders>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c>
          <w:tcPr>
            <w:tcW w:w="930" w:type="dxa"/>
            <w:vMerge w:val="continue"/>
            <w:tcBorders>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9" w:hRule="atLeast"/>
        </w:trPr>
        <w:tc>
          <w:tcPr>
            <w:tcW w:w="804" w:type="dxa"/>
            <w:vMerge w:val="continue"/>
            <w:tcBorders>
              <w:left w:val="single" w:color="000000" w:sz="12" w:space="0"/>
              <w:bottom w:val="single" w:color="000000" w:sz="12" w:space="0"/>
            </w:tcBorders>
            <w:noWrap w:val="0"/>
            <w:vAlign w:val="center"/>
          </w:tcPr>
          <w:p>
            <w:pPr>
              <w:keepNext w:val="0"/>
              <w:keepLines w:val="0"/>
              <w:widowControl/>
              <w:suppressLineNumbers w:val="0"/>
              <w:jc w:val="center"/>
              <w:textAlignment w:val="center"/>
              <w:rPr>
                <w:rFonts w:hint="default"/>
                <w:b/>
                <w:bCs w:val="0"/>
                <w:color w:val="auto"/>
                <w:lang w:val="en-US" w:eastAsia="zh-CN"/>
              </w:rPr>
            </w:pPr>
          </w:p>
        </w:tc>
        <w:tc>
          <w:tcPr>
            <w:tcW w:w="805"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auto"/>
                <w:sz w:val="18"/>
                <w:szCs w:val="18"/>
                <w:u w:val="none"/>
              </w:rPr>
            </w:pPr>
          </w:p>
        </w:tc>
        <w:tc>
          <w:tcPr>
            <w:tcW w:w="3858" w:type="dxa"/>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auto"/>
                <w:sz w:val="18"/>
                <w:szCs w:val="18"/>
                <w:u w:val="none"/>
              </w:rPr>
            </w:pPr>
            <w:r>
              <w:rPr>
                <w:rFonts w:hint="default"/>
                <w:b w:val="0"/>
                <w:bCs/>
                <w:color w:val="auto"/>
                <w:lang w:val="en-US" w:eastAsia="zh-CN"/>
              </w:rPr>
              <w:t>活动全场</w:t>
            </w:r>
            <w:r>
              <w:rPr>
                <w:rFonts w:hint="default"/>
                <w:b/>
                <w:bCs w:val="0"/>
                <w:color w:val="auto"/>
                <w:lang w:val="en-US" w:eastAsia="zh-CN"/>
              </w:rPr>
              <w:t>摄像,保证相关素材清晰及提供后期精选</w:t>
            </w:r>
            <w:r>
              <w:rPr>
                <w:rFonts w:hint="default"/>
                <w:b w:val="0"/>
                <w:bCs/>
                <w:color w:val="auto"/>
                <w:lang w:val="en-US" w:eastAsia="zh-CN"/>
              </w:rPr>
              <w:t>素材</w:t>
            </w:r>
          </w:p>
        </w:tc>
        <w:tc>
          <w:tcPr>
            <w:tcW w:w="805" w:type="dxa"/>
            <w:vMerge w:val="continue"/>
            <w:tcBorders>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c>
          <w:tcPr>
            <w:tcW w:w="808" w:type="dxa"/>
            <w:vMerge w:val="continue"/>
            <w:tcBorders>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c>
          <w:tcPr>
            <w:tcW w:w="930" w:type="dxa"/>
            <w:vMerge w:val="continue"/>
            <w:tcBorders>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04" w:type="dxa"/>
            <w:vMerge w:val="restart"/>
            <w:tcBorders>
              <w:top w:val="single" w:color="000000" w:sz="12" w:space="0"/>
              <w:left w:val="single" w:color="000000" w:sz="12" w:space="0"/>
              <w:bottom w:val="single" w:color="000000" w:sz="12" w:space="0"/>
            </w:tcBorders>
            <w:noWrap w:val="0"/>
            <w:vAlign w:val="center"/>
          </w:tcPr>
          <w:p>
            <w:pPr>
              <w:keepNext w:val="0"/>
              <w:keepLines w:val="0"/>
              <w:widowControl/>
              <w:suppressLineNumbers w:val="0"/>
              <w:jc w:val="center"/>
              <w:textAlignment w:val="center"/>
              <w:rPr>
                <w:rFonts w:hint="default"/>
                <w:b/>
                <w:bCs w:val="0"/>
                <w:color w:val="auto"/>
                <w:lang w:val="en-US" w:eastAsia="zh-CN"/>
              </w:rPr>
            </w:pPr>
            <w:r>
              <w:rPr>
                <w:rFonts w:hint="default"/>
                <w:b/>
                <w:bCs w:val="0"/>
                <w:color w:val="auto"/>
                <w:lang w:val="en-US" w:eastAsia="zh-CN"/>
              </w:rPr>
              <w:t>6</w:t>
            </w:r>
          </w:p>
        </w:tc>
        <w:tc>
          <w:tcPr>
            <w:tcW w:w="805"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auto"/>
                <w:sz w:val="18"/>
                <w:szCs w:val="18"/>
                <w:u w:val="none"/>
              </w:rPr>
            </w:pPr>
          </w:p>
        </w:tc>
        <w:tc>
          <w:tcPr>
            <w:tcW w:w="3858" w:type="dxa"/>
            <w:tcBorders>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auto"/>
                <w:sz w:val="18"/>
                <w:szCs w:val="18"/>
                <w:u w:val="none"/>
              </w:rPr>
            </w:pPr>
            <w:r>
              <w:rPr>
                <w:rFonts w:hint="default"/>
                <w:b/>
                <w:bCs w:val="0"/>
                <w:color w:val="auto"/>
                <w:lang w:val="en-US" w:eastAsia="zh-CN"/>
              </w:rPr>
              <w:t>大会宣传片+精华片共2条</w:t>
            </w:r>
          </w:p>
        </w:tc>
        <w:tc>
          <w:tcPr>
            <w:tcW w:w="805" w:type="dxa"/>
            <w:vMerge w:val="restart"/>
            <w:tcBorders>
              <w:top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sz w:val="18"/>
                <w:szCs w:val="18"/>
                <w:u w:val="none"/>
              </w:rPr>
              <w:t>2</w:t>
            </w:r>
            <w:r>
              <w:rPr>
                <w:rFonts w:hint="eastAsia" w:ascii="微软雅黑" w:hAnsi="微软雅黑" w:eastAsia="微软雅黑" w:cs="微软雅黑"/>
                <w:i w:val="0"/>
                <w:color w:val="000000"/>
                <w:sz w:val="18"/>
                <w:szCs w:val="18"/>
                <w:u w:val="none"/>
                <w:lang w:val="en-US" w:eastAsia="zh-Hans"/>
              </w:rPr>
              <w:t>条</w:t>
            </w:r>
          </w:p>
        </w:tc>
        <w:tc>
          <w:tcPr>
            <w:tcW w:w="808" w:type="dxa"/>
            <w:vMerge w:val="restart"/>
            <w:tcBorders>
              <w:top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p>
        </w:tc>
        <w:tc>
          <w:tcPr>
            <w:tcW w:w="930" w:type="dxa"/>
            <w:vMerge w:val="restart"/>
            <w:tcBorders>
              <w:top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7" w:hRule="atLeast"/>
        </w:trPr>
        <w:tc>
          <w:tcPr>
            <w:tcW w:w="804" w:type="dxa"/>
            <w:vMerge w:val="continue"/>
            <w:tcBorders>
              <w:top w:val="single" w:color="000000" w:sz="12" w:space="0"/>
              <w:left w:val="single" w:color="000000" w:sz="12" w:space="0"/>
              <w:bottom w:val="single" w:color="000000" w:sz="12" w:space="0"/>
            </w:tcBorders>
            <w:noWrap w:val="0"/>
            <w:vAlign w:val="center"/>
          </w:tcPr>
          <w:p>
            <w:pPr>
              <w:keepNext w:val="0"/>
              <w:keepLines w:val="0"/>
              <w:widowControl/>
              <w:suppressLineNumbers w:val="0"/>
              <w:jc w:val="center"/>
              <w:textAlignment w:val="center"/>
              <w:rPr>
                <w:rFonts w:hint="default"/>
                <w:b/>
                <w:bCs w:val="0"/>
                <w:color w:val="auto"/>
                <w:lang w:val="en-US" w:eastAsia="zh-CN"/>
              </w:rPr>
            </w:pPr>
          </w:p>
        </w:tc>
        <w:tc>
          <w:tcPr>
            <w:tcW w:w="805"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auto"/>
                <w:sz w:val="18"/>
                <w:szCs w:val="18"/>
                <w:u w:val="none"/>
              </w:rPr>
            </w:pPr>
          </w:p>
        </w:tc>
        <w:tc>
          <w:tcPr>
            <w:tcW w:w="3858" w:type="dxa"/>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auto"/>
                <w:sz w:val="18"/>
                <w:szCs w:val="18"/>
                <w:u w:val="none"/>
              </w:rPr>
            </w:pPr>
            <w:r>
              <w:rPr>
                <w:rFonts w:hint="default"/>
                <w:b w:val="0"/>
                <w:bCs/>
                <w:color w:val="auto"/>
                <w:lang w:val="en-US" w:eastAsia="zh-CN"/>
              </w:rPr>
              <w:t>制作要求：每条视频3-5分钟，</w:t>
            </w:r>
            <w:r>
              <w:rPr>
                <w:rFonts w:hint="eastAsia" w:ascii="宋体" w:hAnsi="宋体" w:cs="宋体"/>
                <w:i w:val="0"/>
                <w:color w:val="auto"/>
                <w:kern w:val="0"/>
                <w:sz w:val="21"/>
                <w:szCs w:val="21"/>
                <w:u w:val="none"/>
                <w:lang w:val="en-US" w:eastAsia="zh-Hans" w:bidi="ar"/>
              </w:rPr>
              <w:t>mp</w:t>
            </w:r>
            <w:r>
              <w:rPr>
                <w:rFonts w:hint="default" w:ascii="宋体" w:hAnsi="宋体" w:cs="宋体"/>
                <w:i w:val="0"/>
                <w:color w:val="auto"/>
                <w:kern w:val="0"/>
                <w:sz w:val="21"/>
                <w:szCs w:val="21"/>
                <w:u w:val="none"/>
                <w:lang w:eastAsia="zh-Hans" w:bidi="ar"/>
              </w:rPr>
              <w:t>4</w:t>
            </w:r>
            <w:r>
              <w:rPr>
                <w:rFonts w:hint="eastAsia" w:ascii="宋体" w:hAnsi="宋体" w:cs="宋体"/>
                <w:i w:val="0"/>
                <w:color w:val="auto"/>
                <w:kern w:val="0"/>
                <w:sz w:val="21"/>
                <w:szCs w:val="21"/>
                <w:u w:val="none"/>
                <w:lang w:val="en-US" w:eastAsia="zh-Hans" w:bidi="ar"/>
              </w:rPr>
              <w:t>或mov格式</w:t>
            </w:r>
            <w:r>
              <w:rPr>
                <w:rFonts w:hint="default" w:ascii="宋体" w:hAnsi="宋体" w:cs="宋体"/>
                <w:i w:val="0"/>
                <w:color w:val="auto"/>
                <w:kern w:val="0"/>
                <w:sz w:val="21"/>
                <w:szCs w:val="21"/>
                <w:u w:val="none"/>
                <w:lang w:eastAsia="zh-Hans" w:bidi="ar"/>
              </w:rPr>
              <w:t>，</w:t>
            </w:r>
            <w:r>
              <w:rPr>
                <w:rFonts w:hint="default"/>
                <w:b w:val="0"/>
                <w:bCs/>
                <w:color w:val="auto"/>
                <w:lang w:val="en-US" w:eastAsia="zh-CN"/>
              </w:rPr>
              <w:t>需由</w:t>
            </w:r>
            <w:r>
              <w:rPr>
                <w:rFonts w:hint="eastAsia"/>
                <w:b w:val="0"/>
                <w:bCs/>
                <w:color w:val="auto"/>
                <w:lang w:val="en-US" w:eastAsia="zh-CN"/>
              </w:rPr>
              <w:t>采购方</w:t>
            </w:r>
            <w:r>
              <w:rPr>
                <w:rFonts w:hint="default"/>
                <w:b w:val="0"/>
                <w:bCs/>
                <w:color w:val="auto"/>
                <w:lang w:val="en-US" w:eastAsia="zh-CN"/>
              </w:rPr>
              <w:t>审核脚本及视频，脚本及视频不限次修改，并</w:t>
            </w:r>
            <w:r>
              <w:rPr>
                <w:rFonts w:hint="eastAsia"/>
                <w:b w:val="0"/>
                <w:bCs/>
                <w:color w:val="auto"/>
                <w:lang w:val="en-US" w:eastAsia="zh-CN"/>
              </w:rPr>
              <w:t>在接到</w:t>
            </w:r>
            <w:r>
              <w:rPr>
                <w:rFonts w:hint="default"/>
                <w:b w:val="0"/>
                <w:bCs/>
                <w:color w:val="auto"/>
                <w:lang w:val="en-US" w:eastAsia="zh-CN"/>
              </w:rPr>
              <w:t>修改意见后12小时</w:t>
            </w:r>
            <w:r>
              <w:rPr>
                <w:rFonts w:hint="eastAsia"/>
                <w:b w:val="0"/>
                <w:bCs/>
                <w:color w:val="auto"/>
                <w:lang w:val="en-US" w:eastAsia="zh-CN"/>
              </w:rPr>
              <w:t>内</w:t>
            </w:r>
            <w:r>
              <w:rPr>
                <w:rFonts w:hint="default"/>
                <w:b w:val="0"/>
                <w:bCs/>
                <w:color w:val="auto"/>
                <w:lang w:val="en-US" w:eastAsia="zh-CN"/>
              </w:rPr>
              <w:t>修改完成</w:t>
            </w:r>
            <w:r>
              <w:rPr>
                <w:rFonts w:hint="default"/>
                <w:b w:val="0"/>
                <w:bCs/>
                <w:color w:val="auto"/>
                <w:lang w:eastAsia="zh-CN"/>
              </w:rPr>
              <w:t>。</w:t>
            </w:r>
          </w:p>
        </w:tc>
        <w:tc>
          <w:tcPr>
            <w:tcW w:w="805" w:type="dxa"/>
            <w:vMerge w:val="continue"/>
            <w:tcBorders>
              <w:top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c>
          <w:tcPr>
            <w:tcW w:w="808" w:type="dxa"/>
            <w:vMerge w:val="continue"/>
            <w:tcBorders>
              <w:top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c>
          <w:tcPr>
            <w:tcW w:w="930" w:type="dxa"/>
            <w:vMerge w:val="continue"/>
            <w:tcBorders>
              <w:top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04" w:type="dxa"/>
            <w:vMerge w:val="restart"/>
            <w:tcBorders>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b/>
                <w:bCs w:val="0"/>
                <w:color w:val="auto"/>
                <w:lang w:val="en-US" w:eastAsia="zh-CN"/>
              </w:rPr>
            </w:pPr>
            <w:r>
              <w:rPr>
                <w:rFonts w:hint="default"/>
                <w:b/>
                <w:bCs w:val="0"/>
                <w:color w:val="auto"/>
                <w:lang w:val="en-US" w:eastAsia="zh-CN"/>
              </w:rPr>
              <w:t>7</w:t>
            </w:r>
          </w:p>
        </w:tc>
        <w:tc>
          <w:tcPr>
            <w:tcW w:w="805" w:type="dxa"/>
            <w:vMerge w:val="restar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auto"/>
                <w:sz w:val="18"/>
                <w:szCs w:val="18"/>
                <w:u w:val="none"/>
              </w:rPr>
            </w:pPr>
            <w:r>
              <w:rPr>
                <w:rFonts w:hint="default"/>
                <w:b w:val="0"/>
                <w:bCs/>
                <w:color w:val="auto"/>
                <w:lang w:val="en-US" w:eastAsia="zh-CN"/>
              </w:rPr>
              <w:t>嘉宾邀请和配套服务</w:t>
            </w:r>
          </w:p>
        </w:tc>
        <w:tc>
          <w:tcPr>
            <w:tcW w:w="3858" w:type="dxa"/>
            <w:tcBorders>
              <w:top w:val="single" w:color="000000" w:sz="12" w:space="0"/>
              <w:left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b/>
                <w:i w:val="0"/>
                <w:color w:val="auto"/>
                <w:sz w:val="18"/>
                <w:szCs w:val="18"/>
                <w:u w:val="none"/>
              </w:rPr>
            </w:pPr>
            <w:r>
              <w:rPr>
                <w:rFonts w:hint="default"/>
                <w:b/>
                <w:bCs w:val="0"/>
                <w:color w:val="auto"/>
                <w:lang w:val="en-US" w:eastAsia="zh-CN"/>
              </w:rPr>
              <w:t>活动嘉宾团队邀请和配套服务</w:t>
            </w:r>
          </w:p>
        </w:tc>
        <w:tc>
          <w:tcPr>
            <w:tcW w:w="805" w:type="dxa"/>
            <w:vMerge w:val="restart"/>
            <w:tcBorders>
              <w:top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sz w:val="18"/>
                <w:szCs w:val="18"/>
                <w:u w:val="none"/>
                <w:lang w:val="en-US" w:eastAsia="zh-CN"/>
              </w:rPr>
              <w:t>1</w:t>
            </w:r>
            <w:r>
              <w:rPr>
                <w:rFonts w:hint="eastAsia" w:ascii="微软雅黑" w:hAnsi="微软雅黑" w:eastAsia="微软雅黑" w:cs="微软雅黑"/>
                <w:i w:val="0"/>
                <w:color w:val="000000"/>
                <w:sz w:val="18"/>
                <w:szCs w:val="18"/>
                <w:u w:val="none"/>
                <w:lang w:val="en-US" w:eastAsia="zh-Hans"/>
              </w:rPr>
              <w:t>项</w:t>
            </w:r>
          </w:p>
        </w:tc>
        <w:tc>
          <w:tcPr>
            <w:tcW w:w="808" w:type="dxa"/>
            <w:vMerge w:val="restart"/>
            <w:tcBorders>
              <w:top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p>
        </w:tc>
        <w:tc>
          <w:tcPr>
            <w:tcW w:w="930" w:type="dxa"/>
            <w:vMerge w:val="restart"/>
            <w:tcBorders>
              <w:top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04" w:type="dxa"/>
            <w:vMerge w:val="continue"/>
            <w:tcBorders>
              <w:left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c>
          <w:tcPr>
            <w:tcW w:w="805"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auto"/>
                <w:sz w:val="18"/>
                <w:szCs w:val="18"/>
                <w:u w:val="none"/>
              </w:rPr>
            </w:pPr>
          </w:p>
        </w:tc>
        <w:tc>
          <w:tcPr>
            <w:tcW w:w="3858" w:type="dxa"/>
            <w:tcBorders>
              <w:left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b w:val="0"/>
                <w:bCs/>
                <w:color w:val="auto"/>
                <w:lang w:val="en-US" w:eastAsia="zh-CN"/>
              </w:rPr>
            </w:pPr>
            <w:r>
              <w:rPr>
                <w:rFonts w:hint="default"/>
                <w:b w:val="0"/>
                <w:bCs/>
                <w:color w:val="auto"/>
                <w:lang w:val="en-US" w:eastAsia="zh-CN"/>
              </w:rPr>
              <w:t>省市媒体及县级融媒体代表10位</w:t>
            </w:r>
          </w:p>
        </w:tc>
        <w:tc>
          <w:tcPr>
            <w:tcW w:w="805" w:type="dxa"/>
            <w:vMerge w:val="continue"/>
            <w:tcBorders>
              <w:top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p>
        </w:tc>
        <w:tc>
          <w:tcPr>
            <w:tcW w:w="808" w:type="dxa"/>
            <w:vMerge w:val="continue"/>
            <w:tcBorders>
              <w:top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c>
          <w:tcPr>
            <w:tcW w:w="930" w:type="dxa"/>
            <w:vMerge w:val="continue"/>
            <w:tcBorders>
              <w:top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04" w:type="dxa"/>
            <w:vMerge w:val="continue"/>
            <w:tcBorders>
              <w:left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c>
          <w:tcPr>
            <w:tcW w:w="805"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c>
          <w:tcPr>
            <w:tcW w:w="3858" w:type="dxa"/>
            <w:tcBorders>
              <w:left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b w:val="0"/>
                <w:bCs/>
                <w:color w:val="auto"/>
                <w:lang w:val="en-US" w:eastAsia="zh-CN"/>
              </w:rPr>
            </w:pPr>
            <w:r>
              <w:rPr>
                <w:rFonts w:hint="default"/>
                <w:b w:val="0"/>
                <w:bCs/>
                <w:color w:val="auto"/>
                <w:lang w:val="en-US" w:eastAsia="zh-CN"/>
              </w:rPr>
              <w:t>互联网媒体代表、企业代表10位</w:t>
            </w:r>
          </w:p>
        </w:tc>
        <w:tc>
          <w:tcPr>
            <w:tcW w:w="805" w:type="dxa"/>
            <w:vMerge w:val="continue"/>
            <w:tcBorders>
              <w:top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p>
        </w:tc>
        <w:tc>
          <w:tcPr>
            <w:tcW w:w="808" w:type="dxa"/>
            <w:vMerge w:val="continue"/>
            <w:tcBorders>
              <w:top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c>
          <w:tcPr>
            <w:tcW w:w="930" w:type="dxa"/>
            <w:vMerge w:val="continue"/>
            <w:tcBorders>
              <w:top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04" w:type="dxa"/>
            <w:vMerge w:val="continue"/>
            <w:tcBorders>
              <w:left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c>
          <w:tcPr>
            <w:tcW w:w="805"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c>
          <w:tcPr>
            <w:tcW w:w="3858" w:type="dxa"/>
            <w:tcBorders>
              <w:left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b w:val="0"/>
                <w:bCs/>
                <w:color w:val="auto"/>
                <w:lang w:val="en-US" w:eastAsia="zh-CN"/>
              </w:rPr>
            </w:pPr>
            <w:r>
              <w:rPr>
                <w:rFonts w:hint="default"/>
                <w:b w:val="0"/>
                <w:bCs/>
                <w:color w:val="auto"/>
                <w:lang w:val="en-US" w:eastAsia="zh-CN"/>
              </w:rPr>
              <w:t>省摄协领导2位</w:t>
            </w:r>
          </w:p>
        </w:tc>
        <w:tc>
          <w:tcPr>
            <w:tcW w:w="805" w:type="dxa"/>
            <w:vMerge w:val="continue"/>
            <w:tcBorders>
              <w:top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p>
        </w:tc>
        <w:tc>
          <w:tcPr>
            <w:tcW w:w="808" w:type="dxa"/>
            <w:vMerge w:val="continue"/>
            <w:tcBorders>
              <w:top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c>
          <w:tcPr>
            <w:tcW w:w="930" w:type="dxa"/>
            <w:vMerge w:val="continue"/>
            <w:tcBorders>
              <w:top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04" w:type="dxa"/>
            <w:vMerge w:val="continue"/>
            <w:tcBorders>
              <w:left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c>
          <w:tcPr>
            <w:tcW w:w="805"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c>
          <w:tcPr>
            <w:tcW w:w="3858" w:type="dxa"/>
            <w:tcBorders>
              <w:left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b w:val="0"/>
                <w:bCs/>
                <w:color w:val="auto"/>
                <w:lang w:val="en-US" w:eastAsia="zh-CN"/>
              </w:rPr>
            </w:pPr>
            <w:r>
              <w:rPr>
                <w:rFonts w:hint="default"/>
                <w:b w:val="0"/>
                <w:bCs/>
                <w:color w:val="auto"/>
                <w:lang w:val="en-US" w:eastAsia="zh-CN"/>
              </w:rPr>
              <w:t>985或211高校高校领导及教授5位</w:t>
            </w:r>
          </w:p>
        </w:tc>
        <w:tc>
          <w:tcPr>
            <w:tcW w:w="805" w:type="dxa"/>
            <w:vMerge w:val="continue"/>
            <w:tcBorders>
              <w:top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p>
        </w:tc>
        <w:tc>
          <w:tcPr>
            <w:tcW w:w="808" w:type="dxa"/>
            <w:vMerge w:val="continue"/>
            <w:tcBorders>
              <w:top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c>
          <w:tcPr>
            <w:tcW w:w="930" w:type="dxa"/>
            <w:vMerge w:val="continue"/>
            <w:tcBorders>
              <w:top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04" w:type="dxa"/>
            <w:vMerge w:val="continue"/>
            <w:tcBorders>
              <w:left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c>
          <w:tcPr>
            <w:tcW w:w="805"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c>
          <w:tcPr>
            <w:tcW w:w="3858" w:type="dxa"/>
            <w:tcBorders>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b w:val="0"/>
                <w:bCs/>
                <w:color w:val="auto"/>
                <w:lang w:val="en-US" w:eastAsia="zh-CN"/>
              </w:rPr>
            </w:pPr>
            <w:r>
              <w:rPr>
                <w:rFonts w:hint="default"/>
                <w:b w:val="0"/>
                <w:bCs/>
                <w:color w:val="auto"/>
                <w:lang w:val="en-US" w:eastAsia="zh-CN"/>
              </w:rPr>
              <w:t>拍客招募成员代表30位</w:t>
            </w:r>
          </w:p>
          <w:p>
            <w:pPr>
              <w:keepNext w:val="0"/>
              <w:keepLines w:val="0"/>
              <w:widowControl/>
              <w:suppressLineNumbers w:val="0"/>
              <w:jc w:val="center"/>
              <w:textAlignment w:val="center"/>
              <w:rPr>
                <w:rFonts w:hint="eastAsia"/>
                <w:b w:val="0"/>
                <w:bCs/>
                <w:color w:val="auto"/>
                <w:lang w:val="en-US" w:eastAsia="zh-Hans"/>
              </w:rPr>
            </w:pPr>
          </w:p>
          <w:p>
            <w:pPr>
              <w:keepNext w:val="0"/>
              <w:keepLines w:val="0"/>
              <w:widowControl/>
              <w:suppressLineNumbers w:val="0"/>
              <w:jc w:val="center"/>
              <w:textAlignment w:val="center"/>
              <w:rPr>
                <w:rFonts w:hint="default" w:eastAsia="宋体"/>
                <w:b w:val="0"/>
                <w:bCs/>
                <w:color w:val="auto"/>
                <w:lang w:val="en-US" w:eastAsia="zh-CN"/>
              </w:rPr>
            </w:pPr>
            <w:r>
              <w:rPr>
                <w:rFonts w:hint="eastAsia"/>
                <w:b w:val="0"/>
                <w:bCs/>
                <w:color w:val="auto"/>
                <w:lang w:val="en-US" w:eastAsia="zh-Hans"/>
              </w:rPr>
              <w:t>配套服务包含行程费用包括车费</w:t>
            </w:r>
            <w:r>
              <w:rPr>
                <w:rFonts w:hint="default"/>
                <w:b w:val="0"/>
                <w:bCs/>
                <w:color w:val="auto"/>
                <w:lang w:val="en-US" w:eastAsia="zh-Hans"/>
              </w:rPr>
              <w:t>、</w:t>
            </w:r>
            <w:r>
              <w:rPr>
                <w:rFonts w:hint="eastAsia"/>
                <w:b w:val="0"/>
                <w:bCs/>
                <w:color w:val="auto"/>
                <w:lang w:val="en-US" w:eastAsia="zh-Hans"/>
              </w:rPr>
              <w:t>餐饮和住宿</w:t>
            </w:r>
            <w:r>
              <w:rPr>
                <w:rFonts w:hint="default"/>
                <w:b w:val="0"/>
                <w:bCs/>
                <w:color w:val="auto"/>
                <w:lang w:val="en-US" w:eastAsia="zh-Hans"/>
              </w:rPr>
              <w:t>（</w:t>
            </w:r>
            <w:r>
              <w:rPr>
                <w:rFonts w:hint="eastAsia"/>
                <w:b w:val="0"/>
                <w:bCs/>
                <w:color w:val="auto"/>
                <w:lang w:val="en-US" w:eastAsia="zh-Hans"/>
              </w:rPr>
              <w:t>其中至少</w:t>
            </w:r>
            <w:r>
              <w:rPr>
                <w:rFonts w:hint="default"/>
                <w:b w:val="0"/>
                <w:bCs/>
                <w:color w:val="auto"/>
                <w:lang w:eastAsia="zh-Hans"/>
              </w:rPr>
              <w:t>2</w:t>
            </w:r>
            <w:r>
              <w:rPr>
                <w:rFonts w:hint="eastAsia"/>
                <w:b w:val="0"/>
                <w:bCs/>
                <w:color w:val="auto"/>
                <w:lang w:val="en-US" w:eastAsia="zh-Hans"/>
              </w:rPr>
              <w:t>辆七座商务车，提供司机，费用含路桥费</w:t>
            </w:r>
            <w:r>
              <w:rPr>
                <w:rFonts w:hint="default"/>
                <w:b w:val="0"/>
                <w:bCs/>
                <w:color w:val="auto"/>
                <w:lang w:val="en-US" w:eastAsia="zh-Hans"/>
              </w:rPr>
              <w:t>；</w:t>
            </w:r>
            <w:r>
              <w:rPr>
                <w:rFonts w:hint="eastAsia"/>
                <w:b w:val="0"/>
                <w:bCs/>
                <w:color w:val="auto"/>
                <w:lang w:val="en-US" w:eastAsia="zh-Hans"/>
              </w:rPr>
              <w:t>餐饮接待</w:t>
            </w:r>
            <w:r>
              <w:rPr>
                <w:rFonts w:hint="default"/>
                <w:b w:val="0"/>
                <w:bCs/>
                <w:color w:val="auto"/>
                <w:lang w:eastAsia="zh-Hans"/>
              </w:rPr>
              <w:t>1</w:t>
            </w:r>
            <w:r>
              <w:rPr>
                <w:rFonts w:hint="eastAsia"/>
                <w:b w:val="0"/>
                <w:bCs/>
                <w:color w:val="auto"/>
                <w:lang w:val="en-US" w:eastAsia="zh-Hans"/>
              </w:rPr>
              <w:t>天</w:t>
            </w:r>
            <w:r>
              <w:rPr>
                <w:rFonts w:hint="default"/>
                <w:b w:val="0"/>
                <w:bCs/>
                <w:color w:val="auto"/>
                <w:lang w:val="en-US" w:eastAsia="zh-Hans"/>
              </w:rPr>
              <w:t>，</w:t>
            </w:r>
            <w:r>
              <w:rPr>
                <w:rFonts w:hint="eastAsia"/>
                <w:b w:val="0"/>
                <w:bCs/>
                <w:color w:val="auto"/>
                <w:lang w:val="en-US" w:eastAsia="zh-Hans"/>
              </w:rPr>
              <w:t>预估</w:t>
            </w:r>
            <w:r>
              <w:rPr>
                <w:rFonts w:hint="default"/>
                <w:b w:val="0"/>
                <w:bCs/>
                <w:color w:val="auto"/>
                <w:lang w:eastAsia="zh-Hans"/>
              </w:rPr>
              <w:t>10</w:t>
            </w:r>
            <w:r>
              <w:rPr>
                <w:rFonts w:hint="eastAsia"/>
                <w:b w:val="0"/>
                <w:bCs/>
                <w:color w:val="auto"/>
                <w:lang w:val="en-US" w:eastAsia="zh-CN"/>
              </w:rPr>
              <w:t>围桌</w:t>
            </w:r>
            <w:r>
              <w:rPr>
                <w:rFonts w:hint="default"/>
                <w:b w:val="0"/>
                <w:bCs/>
                <w:color w:val="auto"/>
                <w:lang w:val="en-US" w:eastAsia="zh-CN"/>
              </w:rPr>
              <w:t>*1000</w:t>
            </w:r>
            <w:r>
              <w:rPr>
                <w:rFonts w:hint="eastAsia"/>
                <w:b w:val="0"/>
                <w:bCs/>
                <w:color w:val="auto"/>
                <w:lang w:val="en-US" w:eastAsia="zh-Hans"/>
              </w:rPr>
              <w:t>元标准）</w:t>
            </w:r>
          </w:p>
        </w:tc>
        <w:tc>
          <w:tcPr>
            <w:tcW w:w="805" w:type="dxa"/>
            <w:vMerge w:val="continue"/>
            <w:tcBorders>
              <w:top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p>
        </w:tc>
        <w:tc>
          <w:tcPr>
            <w:tcW w:w="808" w:type="dxa"/>
            <w:vMerge w:val="continue"/>
            <w:tcBorders>
              <w:top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c>
          <w:tcPr>
            <w:tcW w:w="930" w:type="dxa"/>
            <w:vMerge w:val="continue"/>
            <w:tcBorders>
              <w:top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04" w:type="dxa"/>
            <w:vMerge w:val="restart"/>
            <w:tcBorders>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lang w:val="en-US" w:eastAsia="zh-CN" w:bidi="ar"/>
              </w:rPr>
              <w:t>8</w:t>
            </w:r>
          </w:p>
        </w:tc>
        <w:tc>
          <w:tcPr>
            <w:tcW w:w="805" w:type="dxa"/>
            <w:vMerge w:val="restart"/>
            <w:tcBorders>
              <w:top w:val="single" w:color="000000" w:sz="12" w:space="0"/>
              <w:left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ascii="宋体" w:hAnsi="宋体" w:eastAsia="宋体" w:cs="宋体"/>
                <w:sz w:val="24"/>
                <w:szCs w:val="24"/>
              </w:rPr>
              <w:t>N视频周年展览</w:t>
            </w:r>
            <w:r>
              <w:rPr>
                <w:rFonts w:hint="default" w:ascii="宋体" w:hAnsi="宋体" w:eastAsia="宋体" w:cs="宋体"/>
                <w:sz w:val="24"/>
                <w:szCs w:val="24"/>
                <w:lang w:val="en-US" w:eastAsia="zh-CN"/>
              </w:rPr>
              <w:t>大会纪念展览</w:t>
            </w:r>
          </w:p>
        </w:tc>
        <w:tc>
          <w:tcPr>
            <w:tcW w:w="3858" w:type="dxa"/>
            <w:tcBorders>
              <w:top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b/>
                <w:bCs w:val="0"/>
                <w:color w:val="auto"/>
                <w:lang w:val="en-US" w:eastAsia="zh-CN"/>
              </w:rPr>
              <w:t>展览配套基础物料筹备及人员安排</w:t>
            </w:r>
          </w:p>
        </w:tc>
        <w:tc>
          <w:tcPr>
            <w:tcW w:w="805" w:type="dxa"/>
            <w:vMerge w:val="restart"/>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sz w:val="18"/>
                <w:szCs w:val="18"/>
                <w:u w:val="none"/>
                <w:lang w:val="en-US" w:eastAsia="zh-CN"/>
              </w:rPr>
              <w:t>1</w:t>
            </w:r>
            <w:r>
              <w:rPr>
                <w:rFonts w:hint="eastAsia" w:ascii="微软雅黑" w:hAnsi="微软雅黑" w:eastAsia="微软雅黑" w:cs="微软雅黑"/>
                <w:i w:val="0"/>
                <w:color w:val="000000"/>
                <w:sz w:val="18"/>
                <w:szCs w:val="18"/>
                <w:u w:val="none"/>
                <w:lang w:val="en-US" w:eastAsia="zh-Hans"/>
              </w:rPr>
              <w:t>项</w:t>
            </w:r>
          </w:p>
        </w:tc>
        <w:tc>
          <w:tcPr>
            <w:tcW w:w="808" w:type="dxa"/>
            <w:vMerge w:val="restart"/>
            <w:tcBorders>
              <w:top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p>
        </w:tc>
        <w:tc>
          <w:tcPr>
            <w:tcW w:w="930" w:type="dxa"/>
            <w:vMerge w:val="restart"/>
            <w:tcBorders>
              <w:top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trPr>
        <w:tc>
          <w:tcPr>
            <w:tcW w:w="804" w:type="dxa"/>
            <w:vMerge w:val="continue"/>
            <w:tcBorders>
              <w:left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c>
          <w:tcPr>
            <w:tcW w:w="805" w:type="dxa"/>
            <w:vMerge w:val="continue"/>
            <w:tcBorders>
              <w:top w:val="single" w:color="000000" w:sz="12" w:space="0"/>
              <w:left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c>
          <w:tcPr>
            <w:tcW w:w="3858" w:type="dxa"/>
            <w:tcBorders>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b w:val="0"/>
                <w:bCs/>
                <w:color w:val="auto"/>
                <w:lang w:val="en-US" w:eastAsia="zh-CN"/>
              </w:rPr>
            </w:pPr>
            <w:r>
              <w:rPr>
                <w:rFonts w:hint="default"/>
                <w:b w:val="0"/>
                <w:bCs/>
                <w:color w:val="auto"/>
                <w:lang w:val="en-US" w:eastAsia="zh-CN"/>
              </w:rPr>
              <w:t>物料筹备及人员安排</w:t>
            </w:r>
            <w:r>
              <w:rPr>
                <w:rFonts w:hint="eastAsia"/>
                <w:b w:val="0"/>
                <w:bCs/>
                <w:color w:val="auto"/>
                <w:lang w:val="en-US" w:eastAsia="zh-CN"/>
              </w:rPr>
              <w:t>根据场地需求，至少</w:t>
            </w:r>
            <w:r>
              <w:rPr>
                <w:rFonts w:hint="default"/>
                <w:b w:val="0"/>
                <w:bCs/>
                <w:color w:val="auto"/>
                <w:lang w:val="en-US" w:eastAsia="zh-CN"/>
              </w:rPr>
              <w:t>包含：</w:t>
            </w:r>
          </w:p>
          <w:p>
            <w:pPr>
              <w:keepNext w:val="0"/>
              <w:keepLines w:val="0"/>
              <w:widowControl/>
              <w:numPr>
                <w:ilvl w:val="0"/>
                <w:numId w:val="4"/>
              </w:numPr>
              <w:suppressLineNumbers w:val="0"/>
              <w:jc w:val="left"/>
              <w:textAlignment w:val="center"/>
              <w:rPr>
                <w:rFonts w:hint="default"/>
                <w:b w:val="0"/>
                <w:bCs/>
                <w:color w:val="auto"/>
                <w:lang w:val="en-US" w:eastAsia="zh-CN"/>
              </w:rPr>
            </w:pPr>
            <w:r>
              <w:rPr>
                <w:rFonts w:hint="default"/>
                <w:b w:val="0"/>
                <w:bCs/>
                <w:color w:val="auto"/>
                <w:lang w:val="en-US" w:eastAsia="zh-CN"/>
              </w:rPr>
              <w:t>高清LED屏幕租赁</w:t>
            </w:r>
            <w:r>
              <w:rPr>
                <w:rFonts w:hint="default"/>
                <w:b w:val="0"/>
                <w:bCs/>
                <w:color w:val="auto"/>
                <w:lang w:eastAsia="zh-CN"/>
              </w:rPr>
              <w:t>，</w:t>
            </w:r>
            <w:r>
              <w:rPr>
                <w:rFonts w:hint="eastAsia"/>
                <w:b w:val="0"/>
                <w:bCs/>
                <w:color w:val="auto"/>
                <w:lang w:val="en-US" w:eastAsia="zh-Hans"/>
              </w:rPr>
              <w:t>P</w:t>
            </w:r>
            <w:r>
              <w:rPr>
                <w:rFonts w:hint="default"/>
                <w:b w:val="0"/>
                <w:bCs/>
                <w:color w:val="auto"/>
                <w:lang w:eastAsia="zh-Hans"/>
              </w:rPr>
              <w:t>3</w:t>
            </w:r>
            <w:r>
              <w:rPr>
                <w:rFonts w:hint="eastAsia"/>
                <w:b w:val="0"/>
                <w:bCs/>
                <w:color w:val="auto"/>
                <w:lang w:val="en-US" w:eastAsia="zh-Hans"/>
              </w:rPr>
              <w:t>室内屏</w:t>
            </w:r>
            <w:r>
              <w:rPr>
                <w:rFonts w:hint="default"/>
                <w:b w:val="0"/>
                <w:bCs/>
                <w:color w:val="auto"/>
                <w:lang w:eastAsia="zh-Hans"/>
              </w:rPr>
              <w:t>，</w:t>
            </w:r>
            <w:r>
              <w:rPr>
                <w:rFonts w:hint="eastAsia"/>
                <w:b w:val="0"/>
                <w:bCs/>
                <w:color w:val="auto"/>
                <w:lang w:val="en-US" w:eastAsia="zh-Hans"/>
              </w:rPr>
              <w:t>模组尺寸</w:t>
            </w:r>
            <w:r>
              <w:rPr>
                <w:rFonts w:hint="default"/>
                <w:b w:val="0"/>
                <w:bCs/>
                <w:color w:val="auto"/>
                <w:lang w:eastAsia="zh-Hans"/>
              </w:rPr>
              <w:t>192</w:t>
            </w:r>
            <w:r>
              <w:rPr>
                <w:rFonts w:hint="eastAsia"/>
                <w:b w:val="0"/>
                <w:bCs/>
                <w:color w:val="auto"/>
                <w:lang w:val="en-US" w:eastAsia="zh-Hans"/>
              </w:rPr>
              <w:t>mm</w:t>
            </w:r>
            <w:r>
              <w:rPr>
                <w:rFonts w:hint="default"/>
                <w:b w:val="0"/>
                <w:bCs/>
                <w:color w:val="auto"/>
                <w:lang w:eastAsia="zh-Hans"/>
              </w:rPr>
              <w:t>*96</w:t>
            </w:r>
            <w:r>
              <w:rPr>
                <w:rFonts w:hint="eastAsia"/>
                <w:b w:val="0"/>
                <w:bCs/>
                <w:color w:val="auto"/>
                <w:lang w:val="en-US" w:eastAsia="zh-Hans"/>
              </w:rPr>
              <w:t>mm</w:t>
            </w:r>
          </w:p>
          <w:p>
            <w:pPr>
              <w:keepNext w:val="0"/>
              <w:keepLines w:val="0"/>
              <w:widowControl/>
              <w:numPr>
                <w:ilvl w:val="0"/>
                <w:numId w:val="4"/>
              </w:numPr>
              <w:suppressLineNumbers w:val="0"/>
              <w:jc w:val="left"/>
              <w:textAlignment w:val="center"/>
              <w:rPr>
                <w:rFonts w:hint="default" w:ascii="微软雅黑" w:hAnsi="微软雅黑" w:eastAsia="微软雅黑" w:cs="微软雅黑"/>
                <w:b w:val="0"/>
                <w:bCs/>
                <w:i w:val="0"/>
                <w:color w:val="auto"/>
                <w:sz w:val="18"/>
                <w:szCs w:val="18"/>
                <w:u w:val="none"/>
              </w:rPr>
            </w:pPr>
            <w:r>
              <w:rPr>
                <w:rFonts w:hint="default"/>
                <w:b w:val="0"/>
                <w:bCs/>
                <w:color w:val="auto"/>
                <w:lang w:val="en-US" w:eastAsia="zh-CN"/>
              </w:rPr>
              <w:t>展览园区间隔板</w:t>
            </w:r>
            <w:r>
              <w:rPr>
                <w:rFonts w:hint="default"/>
                <w:b w:val="0"/>
                <w:bCs/>
                <w:color w:val="auto"/>
                <w:lang w:eastAsia="zh-CN"/>
              </w:rPr>
              <w:t>（</w:t>
            </w:r>
            <w:r>
              <w:rPr>
                <w:rFonts w:hint="eastAsia"/>
                <w:b w:val="0"/>
                <w:bCs/>
                <w:color w:val="auto"/>
                <w:lang w:val="en-US" w:eastAsia="zh-Hans"/>
              </w:rPr>
              <w:t>尺寸宽</w:t>
            </w:r>
            <w:r>
              <w:rPr>
                <w:rFonts w:hint="default"/>
                <w:b w:val="0"/>
                <w:bCs/>
                <w:color w:val="auto"/>
                <w:lang w:eastAsia="zh-Hans"/>
              </w:rPr>
              <w:t>1</w:t>
            </w:r>
            <w:r>
              <w:rPr>
                <w:rFonts w:hint="eastAsia"/>
                <w:b w:val="0"/>
                <w:bCs/>
                <w:color w:val="auto"/>
                <w:lang w:val="en-US" w:eastAsia="zh-Hans"/>
              </w:rPr>
              <w:t>.</w:t>
            </w:r>
            <w:r>
              <w:rPr>
                <w:rFonts w:hint="default"/>
                <w:b w:val="0"/>
                <w:bCs/>
                <w:color w:val="auto"/>
                <w:lang w:eastAsia="zh-Hans"/>
              </w:rPr>
              <w:t>5</w:t>
            </w:r>
            <w:r>
              <w:rPr>
                <w:rFonts w:hint="eastAsia"/>
                <w:b w:val="0"/>
                <w:bCs/>
                <w:color w:val="auto"/>
                <w:lang w:val="en-US" w:eastAsia="zh-Hans"/>
              </w:rPr>
              <w:t>m</w:t>
            </w:r>
            <w:r>
              <w:rPr>
                <w:rFonts w:hint="default"/>
                <w:b w:val="0"/>
                <w:bCs/>
                <w:color w:val="auto"/>
                <w:lang w:eastAsia="zh-Hans"/>
              </w:rPr>
              <w:t>*</w:t>
            </w:r>
            <w:r>
              <w:rPr>
                <w:rFonts w:hint="eastAsia"/>
                <w:b w:val="0"/>
                <w:bCs/>
                <w:color w:val="auto"/>
                <w:lang w:val="en-US" w:eastAsia="zh-Hans"/>
              </w:rPr>
              <w:t>高</w:t>
            </w:r>
            <w:r>
              <w:rPr>
                <w:rFonts w:hint="default"/>
                <w:b w:val="0"/>
                <w:bCs/>
                <w:color w:val="auto"/>
                <w:lang w:eastAsia="zh-Hans"/>
              </w:rPr>
              <w:t>2</w:t>
            </w:r>
            <w:r>
              <w:rPr>
                <w:rFonts w:hint="eastAsia"/>
                <w:b w:val="0"/>
                <w:bCs/>
                <w:color w:val="auto"/>
                <w:lang w:val="en-US" w:eastAsia="zh-Hans"/>
              </w:rPr>
              <w:t>.</w:t>
            </w:r>
            <w:r>
              <w:rPr>
                <w:rFonts w:hint="default"/>
                <w:b w:val="0"/>
                <w:bCs/>
                <w:color w:val="auto"/>
                <w:lang w:eastAsia="zh-Hans"/>
              </w:rPr>
              <w:t>5</w:t>
            </w:r>
            <w:r>
              <w:rPr>
                <w:rFonts w:hint="eastAsia"/>
                <w:b w:val="0"/>
                <w:bCs/>
                <w:color w:val="auto"/>
                <w:lang w:val="en-US" w:eastAsia="zh-Hans"/>
              </w:rPr>
              <w:t>m</w:t>
            </w:r>
            <w:r>
              <w:rPr>
                <w:rFonts w:hint="default"/>
                <w:b w:val="0"/>
                <w:bCs/>
                <w:color w:val="auto"/>
                <w:lang w:eastAsia="zh-Hans"/>
              </w:rPr>
              <w:t>，</w:t>
            </w:r>
          </w:p>
          <w:p>
            <w:pPr>
              <w:keepNext w:val="0"/>
              <w:keepLines w:val="0"/>
              <w:widowControl/>
              <w:numPr>
                <w:ilvl w:val="0"/>
                <w:numId w:val="4"/>
              </w:numPr>
              <w:suppressLineNumbers w:val="0"/>
              <w:jc w:val="left"/>
              <w:textAlignment w:val="center"/>
              <w:rPr>
                <w:rFonts w:hint="default" w:ascii="微软雅黑" w:hAnsi="微软雅黑" w:eastAsia="微软雅黑" w:cs="微软雅黑"/>
                <w:b w:val="0"/>
                <w:bCs/>
                <w:i w:val="0"/>
                <w:color w:val="auto"/>
                <w:sz w:val="18"/>
                <w:szCs w:val="18"/>
                <w:u w:val="none"/>
              </w:rPr>
            </w:pPr>
            <w:r>
              <w:rPr>
                <w:rFonts w:hint="default"/>
                <w:b w:val="0"/>
                <w:bCs/>
                <w:color w:val="auto"/>
                <w:lang w:val="en-US" w:eastAsia="zh-CN"/>
              </w:rPr>
              <w:t>泡沫底PVC面立体字</w:t>
            </w:r>
            <w:r>
              <w:rPr>
                <w:rFonts w:hint="default"/>
                <w:b w:val="0"/>
                <w:bCs/>
                <w:color w:val="auto"/>
                <w:lang w:eastAsia="zh-CN"/>
              </w:rPr>
              <w:t>（</w:t>
            </w:r>
            <w:r>
              <w:rPr>
                <w:rFonts w:hint="eastAsia"/>
                <w:b w:val="0"/>
                <w:bCs/>
                <w:color w:val="auto"/>
                <w:lang w:val="en-US" w:eastAsia="zh-Hans"/>
              </w:rPr>
              <w:t>厚度要求</w:t>
            </w:r>
            <w:r>
              <w:rPr>
                <w:rFonts w:hint="default"/>
                <w:b w:val="0"/>
                <w:bCs/>
                <w:color w:val="auto"/>
                <w:lang w:eastAsia="zh-Hans"/>
              </w:rPr>
              <w:t>30</w:t>
            </w:r>
            <w:r>
              <w:rPr>
                <w:rFonts w:hint="eastAsia"/>
                <w:b w:val="0"/>
                <w:bCs/>
                <w:color w:val="auto"/>
                <w:lang w:val="en-US" w:eastAsia="zh-Hans"/>
              </w:rPr>
              <w:t>cm</w:t>
            </w:r>
            <w:r>
              <w:rPr>
                <w:rFonts w:hint="default"/>
                <w:b w:val="0"/>
                <w:bCs/>
                <w:color w:val="auto"/>
                <w:lang w:eastAsia="zh-Hans"/>
              </w:rPr>
              <w:t>，</w:t>
            </w:r>
            <w:r>
              <w:rPr>
                <w:rFonts w:hint="eastAsia"/>
                <w:b w:val="0"/>
                <w:bCs/>
                <w:color w:val="auto"/>
                <w:lang w:val="en-US" w:eastAsia="zh-Hans"/>
              </w:rPr>
              <w:t>据采购方提供的设计图等比例制作</w:t>
            </w:r>
            <w:r>
              <w:rPr>
                <w:rFonts w:hint="default"/>
                <w:b w:val="0"/>
                <w:bCs/>
                <w:color w:val="auto"/>
                <w:lang w:eastAsia="zh-Hans"/>
              </w:rPr>
              <w:t>）</w:t>
            </w:r>
          </w:p>
          <w:p>
            <w:pPr>
              <w:keepNext w:val="0"/>
              <w:keepLines w:val="0"/>
              <w:widowControl/>
              <w:numPr>
                <w:ilvl w:val="0"/>
                <w:numId w:val="4"/>
              </w:numPr>
              <w:suppressLineNumbers w:val="0"/>
              <w:jc w:val="left"/>
              <w:textAlignment w:val="center"/>
              <w:rPr>
                <w:rFonts w:hint="default" w:ascii="微软雅黑" w:hAnsi="微软雅黑" w:eastAsia="微软雅黑" w:cs="微软雅黑"/>
                <w:b w:val="0"/>
                <w:bCs/>
                <w:i w:val="0"/>
                <w:color w:val="auto"/>
                <w:sz w:val="18"/>
                <w:szCs w:val="18"/>
                <w:u w:val="none"/>
              </w:rPr>
            </w:pPr>
            <w:r>
              <w:rPr>
                <w:rFonts w:hint="default"/>
                <w:b w:val="0"/>
                <w:bCs/>
                <w:color w:val="auto"/>
                <w:lang w:val="en-US" w:eastAsia="zh-CN"/>
              </w:rPr>
              <w:t>电源箱</w:t>
            </w:r>
            <w:r>
              <w:rPr>
                <w:rFonts w:hint="eastAsia"/>
                <w:b w:val="0"/>
                <w:bCs/>
                <w:color w:val="auto"/>
                <w:lang w:val="en-US" w:eastAsia="zh-Hans"/>
              </w:rPr>
              <w:t>x</w:t>
            </w:r>
            <w:r>
              <w:rPr>
                <w:rFonts w:hint="default"/>
                <w:b w:val="0"/>
                <w:bCs/>
                <w:color w:val="auto"/>
                <w:lang w:eastAsia="zh-Hans"/>
              </w:rPr>
              <w:t>1</w:t>
            </w:r>
          </w:p>
          <w:p>
            <w:pPr>
              <w:keepNext w:val="0"/>
              <w:keepLines w:val="0"/>
              <w:widowControl/>
              <w:numPr>
                <w:ilvl w:val="0"/>
                <w:numId w:val="4"/>
              </w:numPr>
              <w:suppressLineNumbers w:val="0"/>
              <w:jc w:val="left"/>
              <w:textAlignment w:val="center"/>
              <w:rPr>
                <w:rFonts w:hint="default" w:ascii="微软雅黑" w:hAnsi="微软雅黑" w:eastAsia="微软雅黑" w:cs="微软雅黑"/>
                <w:b w:val="0"/>
                <w:bCs/>
                <w:i w:val="0"/>
                <w:color w:val="auto"/>
                <w:sz w:val="18"/>
                <w:szCs w:val="18"/>
                <w:u w:val="none"/>
              </w:rPr>
            </w:pPr>
            <w:r>
              <w:rPr>
                <w:rFonts w:hint="default"/>
                <w:b w:val="0"/>
                <w:bCs/>
                <w:color w:val="auto"/>
                <w:lang w:val="en-US" w:eastAsia="zh-CN"/>
              </w:rPr>
              <w:t>专业播音手提电脑</w:t>
            </w:r>
            <w:r>
              <w:rPr>
                <w:rFonts w:hint="eastAsia"/>
                <w:b w:val="0"/>
                <w:bCs/>
                <w:color w:val="auto"/>
                <w:lang w:val="en-US" w:eastAsia="zh-Hans"/>
              </w:rPr>
              <w:t>x</w:t>
            </w:r>
            <w:r>
              <w:rPr>
                <w:rFonts w:hint="default"/>
                <w:b w:val="0"/>
                <w:bCs/>
                <w:color w:val="auto"/>
                <w:lang w:eastAsia="zh-Hans"/>
              </w:rPr>
              <w:t>1</w:t>
            </w:r>
          </w:p>
          <w:p>
            <w:pPr>
              <w:keepNext w:val="0"/>
              <w:keepLines w:val="0"/>
              <w:widowControl/>
              <w:numPr>
                <w:ilvl w:val="0"/>
                <w:numId w:val="4"/>
              </w:numPr>
              <w:suppressLineNumbers w:val="0"/>
              <w:jc w:val="left"/>
              <w:textAlignment w:val="center"/>
              <w:rPr>
                <w:rFonts w:hint="default" w:ascii="微软雅黑" w:hAnsi="微软雅黑" w:eastAsia="微软雅黑" w:cs="微软雅黑"/>
                <w:b w:val="0"/>
                <w:bCs/>
                <w:i w:val="0"/>
                <w:color w:val="auto"/>
                <w:sz w:val="18"/>
                <w:szCs w:val="18"/>
                <w:u w:val="none"/>
              </w:rPr>
            </w:pPr>
            <w:r>
              <w:rPr>
                <w:rFonts w:hint="default"/>
                <w:b w:val="0"/>
                <w:bCs/>
                <w:color w:val="auto"/>
                <w:lang w:val="en-US" w:eastAsia="zh-CN"/>
              </w:rPr>
              <w:t>装饰灯</w:t>
            </w:r>
            <w:r>
              <w:rPr>
                <w:rFonts w:hint="default"/>
                <w:b w:val="0"/>
                <w:bCs/>
                <w:color w:val="auto"/>
                <w:lang w:eastAsia="zh-CN"/>
              </w:rPr>
              <w:t>（6</w:t>
            </w:r>
            <w:r>
              <w:rPr>
                <w:rFonts w:hint="eastAsia"/>
                <w:b w:val="0"/>
                <w:bCs/>
                <w:color w:val="auto"/>
                <w:lang w:val="en-US" w:eastAsia="zh-Hans"/>
              </w:rPr>
              <w:t>寸明装</w:t>
            </w:r>
            <w:r>
              <w:rPr>
                <w:rFonts w:hint="default"/>
                <w:b w:val="0"/>
                <w:bCs/>
                <w:color w:val="auto"/>
                <w:lang w:eastAsia="zh-Hans"/>
              </w:rPr>
              <w:t>，</w:t>
            </w:r>
            <w:r>
              <w:rPr>
                <w:rFonts w:hint="eastAsia"/>
                <w:b w:val="0"/>
                <w:bCs/>
                <w:color w:val="auto"/>
                <w:lang w:val="en-US" w:eastAsia="zh-Hans"/>
              </w:rPr>
              <w:t>数量示展览内容数量而定</w:t>
            </w:r>
            <w:r>
              <w:rPr>
                <w:rFonts w:hint="default"/>
                <w:b w:val="0"/>
                <w:bCs/>
                <w:color w:val="auto"/>
                <w:lang w:eastAsia="zh-Hans"/>
              </w:rPr>
              <w:t>）</w:t>
            </w:r>
          </w:p>
          <w:p>
            <w:pPr>
              <w:keepNext w:val="0"/>
              <w:keepLines w:val="0"/>
              <w:widowControl/>
              <w:numPr>
                <w:ilvl w:val="0"/>
                <w:numId w:val="4"/>
              </w:numPr>
              <w:suppressLineNumbers w:val="0"/>
              <w:jc w:val="left"/>
              <w:textAlignment w:val="center"/>
              <w:rPr>
                <w:rFonts w:hint="default" w:ascii="微软雅黑" w:hAnsi="微软雅黑" w:eastAsia="微软雅黑" w:cs="微软雅黑"/>
                <w:b w:val="0"/>
                <w:bCs/>
                <w:i w:val="0"/>
                <w:color w:val="auto"/>
                <w:sz w:val="18"/>
                <w:szCs w:val="18"/>
                <w:u w:val="none"/>
              </w:rPr>
            </w:pPr>
            <w:r>
              <w:rPr>
                <w:rFonts w:hint="default"/>
                <w:b w:val="0"/>
                <w:bCs/>
                <w:color w:val="auto"/>
                <w:lang w:val="en-US" w:eastAsia="zh-CN"/>
              </w:rPr>
              <w:t>投影仪相框</w:t>
            </w:r>
            <w:r>
              <w:rPr>
                <w:rFonts w:hint="default"/>
                <w:b w:val="0"/>
                <w:bCs/>
                <w:color w:val="auto"/>
                <w:lang w:eastAsia="zh-CN"/>
              </w:rPr>
              <w:t>（</w:t>
            </w:r>
            <w:r>
              <w:rPr>
                <w:rFonts w:hint="eastAsia"/>
                <w:b w:val="0"/>
                <w:bCs/>
                <w:color w:val="auto"/>
                <w:lang w:val="en-US" w:eastAsia="zh-Hans"/>
              </w:rPr>
              <w:t>要求大小</w:t>
            </w:r>
            <w:r>
              <w:rPr>
                <w:rFonts w:hint="default"/>
                <w:b w:val="0"/>
                <w:bCs/>
                <w:color w:val="auto"/>
                <w:lang w:eastAsia="zh-CN"/>
              </w:rPr>
              <w:t>150</w:t>
            </w:r>
            <w:r>
              <w:rPr>
                <w:rFonts w:hint="eastAsia"/>
                <w:b w:val="0"/>
                <w:bCs/>
                <w:color w:val="auto"/>
                <w:lang w:val="en-US" w:eastAsia="zh-Hans"/>
              </w:rPr>
              <w:t>寸</w:t>
            </w:r>
            <w:r>
              <w:rPr>
                <w:rFonts w:hint="default"/>
                <w:b w:val="0"/>
                <w:bCs/>
                <w:color w:val="auto"/>
                <w:lang w:eastAsia="zh-Hans"/>
              </w:rPr>
              <w:t>，</w:t>
            </w:r>
            <w:r>
              <w:rPr>
                <w:rFonts w:hint="eastAsia"/>
                <w:b w:val="0"/>
                <w:bCs/>
                <w:color w:val="auto"/>
                <w:lang w:val="en-US" w:eastAsia="zh-Hans"/>
              </w:rPr>
              <w:t>长宽比</w:t>
            </w:r>
            <w:r>
              <w:rPr>
                <w:rFonts w:hint="default"/>
                <w:b w:val="0"/>
                <w:bCs/>
                <w:color w:val="auto"/>
                <w:lang w:eastAsia="zh-Hans"/>
              </w:rPr>
              <w:t>16</w:t>
            </w:r>
            <w:r>
              <w:rPr>
                <w:rFonts w:hint="eastAsia"/>
                <w:b w:val="0"/>
                <w:bCs/>
                <w:color w:val="auto"/>
                <w:lang w:val="en-US" w:eastAsia="zh-Hans"/>
              </w:rPr>
              <w:t>:</w:t>
            </w:r>
            <w:r>
              <w:rPr>
                <w:rFonts w:hint="default"/>
                <w:b w:val="0"/>
                <w:bCs/>
                <w:color w:val="auto"/>
                <w:lang w:eastAsia="zh-Hans"/>
              </w:rPr>
              <w:t>9）</w:t>
            </w:r>
          </w:p>
          <w:p>
            <w:pPr>
              <w:keepNext w:val="0"/>
              <w:keepLines w:val="0"/>
              <w:widowControl/>
              <w:numPr>
                <w:ilvl w:val="0"/>
                <w:numId w:val="0"/>
              </w:numPr>
              <w:suppressLineNumbers w:val="0"/>
              <w:jc w:val="left"/>
              <w:textAlignment w:val="center"/>
              <w:rPr>
                <w:rFonts w:hint="default"/>
                <w:b w:val="0"/>
                <w:bCs/>
                <w:color w:val="auto"/>
                <w:lang w:val="en-US" w:eastAsia="zh-Hans"/>
              </w:rPr>
            </w:pPr>
            <w:r>
              <w:rPr>
                <w:rFonts w:hint="eastAsia"/>
                <w:b w:val="0"/>
                <w:bCs/>
                <w:color w:val="auto"/>
                <w:lang w:val="en-US" w:eastAsia="zh-CN"/>
              </w:rPr>
              <w:t>8、物料运输及拆御。</w:t>
            </w:r>
          </w:p>
          <w:p>
            <w:pPr>
              <w:keepNext w:val="0"/>
              <w:keepLines w:val="0"/>
              <w:widowControl/>
              <w:numPr>
                <w:ilvl w:val="0"/>
                <w:numId w:val="0"/>
              </w:numPr>
              <w:suppressLineNumbers w:val="0"/>
              <w:jc w:val="left"/>
              <w:textAlignment w:val="center"/>
              <w:rPr>
                <w:rFonts w:hint="default" w:ascii="微软雅黑" w:hAnsi="微软雅黑" w:eastAsia="微软雅黑" w:cs="微软雅黑"/>
                <w:i w:val="0"/>
                <w:color w:val="000000"/>
                <w:sz w:val="18"/>
                <w:szCs w:val="18"/>
                <w:u w:val="none"/>
              </w:rPr>
            </w:pPr>
            <w:r>
              <w:rPr>
                <w:rFonts w:hint="eastAsia"/>
                <w:b w:val="0"/>
                <w:bCs/>
                <w:color w:val="auto"/>
                <w:lang w:val="en-US" w:eastAsia="zh-Hans"/>
              </w:rPr>
              <w:t>需根据展览场地图纸</w:t>
            </w:r>
            <w:r>
              <w:rPr>
                <w:rFonts w:hint="default"/>
                <w:b w:val="0"/>
                <w:bCs/>
                <w:color w:val="auto"/>
                <w:lang w:eastAsia="zh-Hans"/>
              </w:rPr>
              <w:t>，</w:t>
            </w:r>
            <w:r>
              <w:rPr>
                <w:rFonts w:hint="eastAsia"/>
                <w:b w:val="0"/>
                <w:bCs/>
                <w:color w:val="auto"/>
                <w:lang w:val="en-US" w:eastAsia="zh-Hans"/>
              </w:rPr>
              <w:t>设计确定物料筹备数量</w:t>
            </w:r>
            <w:r>
              <w:rPr>
                <w:rFonts w:hint="default"/>
                <w:b w:val="0"/>
                <w:bCs/>
                <w:color w:val="auto"/>
                <w:lang w:eastAsia="zh-Hans"/>
              </w:rPr>
              <w:t>，</w:t>
            </w:r>
            <w:r>
              <w:rPr>
                <w:rFonts w:hint="default"/>
                <w:b w:val="0"/>
                <w:bCs/>
                <w:color w:val="auto"/>
                <w:lang w:val="en-US" w:eastAsia="zh-CN"/>
              </w:rPr>
              <w:t>要求制作工期:提前确认后,2天交到指定地点(可无限次修改及打样)</w:t>
            </w:r>
          </w:p>
        </w:tc>
        <w:tc>
          <w:tcPr>
            <w:tcW w:w="805" w:type="dxa"/>
            <w:vMerge w:val="continue"/>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p>
        </w:tc>
        <w:tc>
          <w:tcPr>
            <w:tcW w:w="808" w:type="dxa"/>
            <w:vMerge w:val="continue"/>
            <w:tcBorders>
              <w:top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c>
          <w:tcPr>
            <w:tcW w:w="930" w:type="dxa"/>
            <w:vMerge w:val="continue"/>
            <w:tcBorders>
              <w:top w:val="single" w:color="000000" w:sz="12" w:space="0"/>
              <w:bottom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04" w:type="dxa"/>
            <w:tcBorders>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lang w:val="en-US" w:eastAsia="zh-CN" w:bidi="ar"/>
              </w:rPr>
              <w:t>9</w:t>
            </w:r>
          </w:p>
        </w:tc>
        <w:tc>
          <w:tcPr>
            <w:tcW w:w="805" w:type="dxa"/>
            <w:vMerge w:val="continue"/>
            <w:tcBorders>
              <w:top w:val="single" w:color="000000" w:sz="12" w:space="0"/>
              <w:left w:val="single" w:color="000000" w:sz="12" w:space="0"/>
              <w:right w:val="single" w:color="000000" w:sz="12" w:space="0"/>
            </w:tcBorders>
            <w:noWrap w:val="0"/>
            <w:vAlign w:val="center"/>
          </w:tcPr>
          <w:p>
            <w:pPr>
              <w:jc w:val="center"/>
              <w:rPr>
                <w:rFonts w:hint="default" w:ascii="微软雅黑" w:hAnsi="微软雅黑" w:eastAsia="微软雅黑" w:cs="微软雅黑"/>
                <w:i w:val="0"/>
                <w:color w:val="000000"/>
                <w:sz w:val="18"/>
                <w:szCs w:val="18"/>
                <w:u w:val="none"/>
              </w:rPr>
            </w:pPr>
          </w:p>
        </w:tc>
        <w:tc>
          <w:tcPr>
            <w:tcW w:w="3858" w:type="dxa"/>
            <w:tcBorders>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lang w:val="en-US"/>
              </w:rPr>
            </w:pPr>
            <w:r>
              <w:rPr>
                <w:rFonts w:hint="default"/>
                <w:b w:val="0"/>
                <w:bCs/>
                <w:color w:val="auto"/>
                <w:lang w:val="en-US" w:eastAsia="zh-CN"/>
              </w:rPr>
              <w:t>展览策划与设计定制</w:t>
            </w:r>
            <w:r>
              <w:rPr>
                <w:rFonts w:hint="eastAsia"/>
                <w:b w:val="0"/>
                <w:bCs/>
                <w:color w:val="auto"/>
                <w:lang w:val="en-US" w:eastAsia="zh-CN"/>
              </w:rPr>
              <w:t>（提供初步的设计方案图或理念等，场地图纸</w:t>
            </w:r>
            <w:bookmarkStart w:id="9" w:name="_GoBack"/>
            <w:bookmarkEnd w:id="9"/>
            <w:r>
              <w:rPr>
                <w:rFonts w:hint="eastAsia"/>
                <w:b w:val="0"/>
                <w:bCs/>
                <w:color w:val="auto"/>
                <w:lang w:val="en-US" w:eastAsia="zh-CN"/>
              </w:rPr>
              <w:t>见附件</w:t>
            </w:r>
          </w:p>
        </w:tc>
        <w:tc>
          <w:tcPr>
            <w:tcW w:w="805" w:type="dxa"/>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sz w:val="18"/>
                <w:szCs w:val="18"/>
                <w:u w:val="none"/>
                <w:lang w:val="en-US" w:eastAsia="zh-CN"/>
              </w:rPr>
              <w:t>1</w:t>
            </w:r>
            <w:r>
              <w:rPr>
                <w:rFonts w:hint="eastAsia" w:ascii="微软雅黑" w:hAnsi="微软雅黑" w:eastAsia="微软雅黑" w:cs="微软雅黑"/>
                <w:i w:val="0"/>
                <w:color w:val="000000"/>
                <w:sz w:val="18"/>
                <w:szCs w:val="18"/>
                <w:u w:val="none"/>
                <w:lang w:val="en-US" w:eastAsia="zh-Hans"/>
              </w:rPr>
              <w:t>项</w:t>
            </w:r>
          </w:p>
        </w:tc>
        <w:tc>
          <w:tcPr>
            <w:tcW w:w="808" w:type="dxa"/>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p>
        </w:tc>
        <w:tc>
          <w:tcPr>
            <w:tcW w:w="930" w:type="dxa"/>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p>
        </w:tc>
      </w:tr>
    </w:tbl>
    <w:p>
      <w:pPr>
        <w:numPr>
          <w:ilvl w:val="-1"/>
          <w:numId w:val="0"/>
        </w:numPr>
        <w:ind w:firstLine="0" w:firstLineChars="0"/>
        <w:rPr>
          <w:rFonts w:hint="default"/>
          <w:lang w:val="en-US" w:eastAsia="zh-CN"/>
        </w:rPr>
      </w:pPr>
    </w:p>
    <w:p>
      <w:pPr>
        <w:shd w:val="clear" w:color="auto" w:fill="FFFFFF" w:themeFill="background1"/>
        <w:spacing w:line="360" w:lineRule="auto"/>
        <w:jc w:val="left"/>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供应商名称（</w:t>
      </w:r>
      <w:r>
        <w:rPr>
          <w:rFonts w:hint="eastAsia" w:asciiTheme="minorEastAsia" w:hAnsiTheme="minorEastAsia" w:eastAsiaTheme="minorEastAsia" w:cstheme="minorEastAsia"/>
          <w:color w:val="auto"/>
          <w:sz w:val="20"/>
          <w:szCs w:val="20"/>
          <w:lang w:val="en-US" w:eastAsia="zh-CN"/>
        </w:rPr>
        <w:t>每页</w:t>
      </w:r>
      <w:r>
        <w:rPr>
          <w:rFonts w:hint="eastAsia" w:asciiTheme="minorEastAsia" w:hAnsiTheme="minorEastAsia" w:eastAsiaTheme="minorEastAsia" w:cstheme="minorEastAsia"/>
          <w:color w:val="auto"/>
          <w:sz w:val="20"/>
          <w:szCs w:val="20"/>
        </w:rPr>
        <w:t>加盖公章）：</w:t>
      </w:r>
    </w:p>
    <w:p>
      <w:pPr>
        <w:shd w:val="clear" w:color="auto" w:fill="FFFFFF" w:themeFill="background1"/>
        <w:spacing w:line="360" w:lineRule="auto"/>
        <w:jc w:val="left"/>
        <w:rPr>
          <w:rFonts w:asciiTheme="minorEastAsia" w:hAnsiTheme="minorEastAsia" w:eastAsiaTheme="minorEastAsia" w:cstheme="minorEastAsia"/>
          <w:color w:val="auto"/>
          <w:sz w:val="20"/>
          <w:szCs w:val="20"/>
          <w:u w:val="single"/>
        </w:rPr>
      </w:pPr>
      <w:r>
        <w:rPr>
          <w:rFonts w:hint="eastAsia" w:asciiTheme="minorEastAsia" w:hAnsiTheme="minorEastAsia" w:eastAsiaTheme="minorEastAsia" w:cstheme="minorEastAsia"/>
          <w:color w:val="auto"/>
          <w:sz w:val="20"/>
          <w:szCs w:val="20"/>
        </w:rPr>
        <w:t>授权代表(签字或盖章)：</w:t>
      </w:r>
    </w:p>
    <w:p>
      <w:pPr>
        <w:shd w:val="clear" w:color="auto" w:fill="FFFFFF" w:themeFill="background1"/>
        <w:spacing w:line="360" w:lineRule="auto"/>
        <w:jc w:val="left"/>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联系电话：</w:t>
      </w:r>
    </w:p>
    <w:p>
      <w:pPr>
        <w:shd w:val="clear" w:color="auto" w:fill="FFFFFF" w:themeFill="background1"/>
        <w:spacing w:line="360" w:lineRule="auto"/>
        <w:jc w:val="left"/>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报价时间：</w:t>
      </w:r>
      <w:r>
        <w:rPr>
          <w:rFonts w:hint="eastAsia" w:asciiTheme="minorEastAsia" w:hAnsiTheme="minorEastAsia" w:eastAsiaTheme="minorEastAsia" w:cstheme="minorEastAsia"/>
          <w:color w:val="auto"/>
          <w:sz w:val="20"/>
          <w:szCs w:val="20"/>
        </w:rPr>
        <w:br w:type="page"/>
      </w:r>
    </w:p>
    <w:p>
      <w:pPr>
        <w:pStyle w:val="36"/>
        <w:tabs>
          <w:tab w:val="left" w:pos="588"/>
        </w:tabs>
        <w:snapToGrid w:val="0"/>
        <w:spacing w:before="120" w:after="120" w:line="440" w:lineRule="exact"/>
        <w:rPr>
          <w:rFonts w:ascii="黑体" w:hAnsi="黑体" w:eastAsia="黑体" w:cs="黑体"/>
          <w:color w:val="auto"/>
          <w:sz w:val="28"/>
          <w:szCs w:val="28"/>
        </w:rPr>
      </w:pPr>
      <w:r>
        <w:rPr>
          <w:rFonts w:hint="eastAsia" w:ascii="黑体" w:hAnsi="黑体" w:eastAsia="黑体" w:cs="黑体"/>
          <w:color w:val="auto"/>
          <w:sz w:val="28"/>
          <w:szCs w:val="28"/>
        </w:rPr>
        <w:t>三、项目服务方案</w:t>
      </w:r>
    </w:p>
    <w:p>
      <w:pPr>
        <w:shd w:val="clear" w:color="auto" w:fill="FFFFFF" w:themeFill="background1"/>
        <w:spacing w:line="360" w:lineRule="auto"/>
        <w:jc w:val="left"/>
        <w:rPr>
          <w:rFonts w:asciiTheme="minorEastAsia" w:hAnsiTheme="minorEastAsia" w:eastAsiaTheme="minorEastAsia" w:cstheme="minorEastAsia"/>
          <w:color w:val="auto"/>
          <w:sz w:val="20"/>
          <w:szCs w:val="20"/>
        </w:rPr>
      </w:pPr>
    </w:p>
    <w:p>
      <w:pPr>
        <w:shd w:val="clear" w:color="auto" w:fill="FFFFFF" w:themeFill="background1"/>
        <w:spacing w:line="360" w:lineRule="auto"/>
        <w:jc w:val="left"/>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供应商名称（加盖公章）：</w:t>
      </w:r>
    </w:p>
    <w:p>
      <w:pPr>
        <w:shd w:val="clear" w:color="auto" w:fill="FFFFFF" w:themeFill="background1"/>
        <w:spacing w:line="360" w:lineRule="auto"/>
        <w:jc w:val="left"/>
        <w:rPr>
          <w:rFonts w:asciiTheme="minorEastAsia" w:hAnsiTheme="minorEastAsia" w:eastAsiaTheme="minorEastAsia" w:cstheme="minorEastAsia"/>
          <w:color w:val="auto"/>
          <w:sz w:val="20"/>
          <w:szCs w:val="20"/>
          <w:u w:val="single"/>
        </w:rPr>
      </w:pPr>
      <w:r>
        <w:rPr>
          <w:rFonts w:hint="eastAsia" w:asciiTheme="minorEastAsia" w:hAnsiTheme="minorEastAsia" w:eastAsiaTheme="minorEastAsia" w:cstheme="minorEastAsia"/>
          <w:color w:val="auto"/>
          <w:sz w:val="20"/>
          <w:szCs w:val="20"/>
        </w:rPr>
        <w:t>授权代表(签字或盖章)：</w:t>
      </w:r>
    </w:p>
    <w:p>
      <w:pPr>
        <w:pStyle w:val="33"/>
        <w:rPr>
          <w:color w:val="auto"/>
        </w:rPr>
      </w:pPr>
    </w:p>
    <w:p>
      <w:pPr>
        <w:rPr>
          <w:rFonts w:asciiTheme="minorEastAsia" w:hAnsiTheme="minorEastAsia" w:eastAsiaTheme="minorEastAsia" w:cstheme="minorEastAsia"/>
          <w:color w:val="auto"/>
          <w:sz w:val="20"/>
          <w:szCs w:val="20"/>
        </w:rPr>
      </w:pPr>
      <w:r>
        <w:rPr>
          <w:rFonts w:hint="eastAsia"/>
          <w:color w:val="auto"/>
        </w:rPr>
        <w:t>项目服务方案内容自拟，</w:t>
      </w:r>
      <w:r>
        <w:rPr>
          <w:rFonts w:hint="eastAsia" w:asciiTheme="minorEastAsia" w:hAnsiTheme="minorEastAsia" w:eastAsiaTheme="minorEastAsia" w:cstheme="minorEastAsia"/>
          <w:color w:val="auto"/>
          <w:sz w:val="20"/>
          <w:szCs w:val="20"/>
        </w:rPr>
        <w:t>主要内容应包括：</w:t>
      </w:r>
    </w:p>
    <w:p>
      <w:pPr>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1、对项目服务要求的理解；</w:t>
      </w:r>
    </w:p>
    <w:p>
      <w:pP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2、项目服务要求的具体解决方案；</w:t>
      </w:r>
    </w:p>
    <w:p>
      <w:pPr>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u w:val="none"/>
          <w:lang w:val="en-US" w:eastAsia="zh-CN"/>
        </w:rPr>
        <w:t>3、</w:t>
      </w:r>
      <w:r>
        <w:rPr>
          <w:rFonts w:hint="eastAsia" w:asciiTheme="minorEastAsia" w:hAnsiTheme="minorEastAsia" w:eastAsiaTheme="minorEastAsia" w:cstheme="minorEastAsia"/>
          <w:color w:val="auto"/>
          <w:sz w:val="20"/>
          <w:szCs w:val="20"/>
        </w:rPr>
        <w:t>项目实施进度计划；</w:t>
      </w:r>
    </w:p>
    <w:p>
      <w:pPr>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lang w:val="en-US" w:eastAsia="zh-CN"/>
        </w:rPr>
        <w:t>4</w:t>
      </w:r>
      <w:r>
        <w:rPr>
          <w:rFonts w:hint="eastAsia" w:asciiTheme="minorEastAsia" w:hAnsiTheme="minorEastAsia" w:eastAsiaTheme="minorEastAsia" w:cstheme="minorEastAsia"/>
          <w:color w:val="auto"/>
          <w:sz w:val="20"/>
          <w:szCs w:val="20"/>
        </w:rPr>
        <w:t>、服务质量保证措施；</w:t>
      </w:r>
    </w:p>
    <w:p>
      <w:pP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lang w:val="en-US" w:eastAsia="zh-CN"/>
        </w:rPr>
        <w:t>5</w:t>
      </w:r>
      <w:r>
        <w:rPr>
          <w:rFonts w:hint="eastAsia" w:asciiTheme="minorEastAsia" w:hAnsiTheme="minorEastAsia" w:eastAsiaTheme="minorEastAsia" w:cstheme="minorEastAsia"/>
          <w:color w:val="auto"/>
          <w:sz w:val="20"/>
          <w:szCs w:val="20"/>
        </w:rPr>
        <w:t>、项目服务团队及技术资质。</w:t>
      </w:r>
    </w:p>
    <w:p>
      <w:pPr>
        <w:rPr>
          <w:rFonts w:hint="default"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6、提供初步的场地设计理念或方案等。</w:t>
      </w:r>
    </w:p>
    <w:p>
      <w:pPr>
        <w:jc w:val="center"/>
        <w:rPr>
          <w:rFonts w:ascii="黑体" w:hAnsi="黑体" w:eastAsia="黑体" w:cs="黑体"/>
          <w:color w:val="auto"/>
          <w:sz w:val="28"/>
          <w:szCs w:val="28"/>
        </w:rPr>
      </w:pPr>
      <w:r>
        <w:rPr>
          <w:rFonts w:hint="eastAsia" w:asciiTheme="minorEastAsia" w:hAnsiTheme="minorEastAsia" w:eastAsiaTheme="minorEastAsia" w:cstheme="minorEastAsia"/>
          <w:color w:val="auto"/>
          <w:sz w:val="20"/>
          <w:szCs w:val="20"/>
        </w:rPr>
        <w:br w:type="page"/>
      </w:r>
      <w:bookmarkStart w:id="3" w:name="_Toc1651899"/>
      <w:bookmarkStart w:id="4" w:name="_Toc475472674"/>
      <w:bookmarkStart w:id="5" w:name="_Toc54357656"/>
      <w:r>
        <w:rPr>
          <w:rFonts w:hint="eastAsia" w:ascii="黑体" w:hAnsi="黑体" w:eastAsia="黑体" w:cs="黑体"/>
          <w:color w:val="auto"/>
          <w:sz w:val="28"/>
          <w:szCs w:val="28"/>
        </w:rPr>
        <w:t>四、授权代表证明资料</w:t>
      </w:r>
    </w:p>
    <w:p>
      <w:pPr>
        <w:pStyle w:val="36"/>
        <w:tabs>
          <w:tab w:val="left" w:pos="588"/>
        </w:tabs>
        <w:snapToGrid w:val="0"/>
        <w:spacing w:before="120" w:after="120" w:line="440" w:lineRule="exact"/>
        <w:ind w:left="142"/>
        <w:rPr>
          <w:rFonts w:ascii="楷体" w:hAnsi="楷体" w:eastAsia="楷体" w:cs="楷体"/>
          <w:color w:val="auto"/>
          <w:sz w:val="28"/>
          <w:szCs w:val="28"/>
        </w:rPr>
      </w:pPr>
      <w:r>
        <w:rPr>
          <w:rFonts w:hint="eastAsia" w:ascii="楷体" w:hAnsi="楷体" w:eastAsia="楷体" w:cs="楷体"/>
          <w:color w:val="auto"/>
          <w:sz w:val="28"/>
          <w:szCs w:val="28"/>
        </w:rPr>
        <w:t>（一）法定代表人证明</w:t>
      </w:r>
      <w:bookmarkEnd w:id="3"/>
      <w:bookmarkEnd w:id="4"/>
      <w:bookmarkEnd w:id="5"/>
      <w:r>
        <w:rPr>
          <w:rFonts w:hint="eastAsia" w:ascii="楷体" w:hAnsi="楷体" w:eastAsia="楷体" w:cs="楷体"/>
          <w:color w:val="auto"/>
          <w:sz w:val="28"/>
          <w:szCs w:val="28"/>
        </w:rPr>
        <w:t>书</w:t>
      </w:r>
    </w:p>
    <w:p>
      <w:pPr>
        <w:jc w:val="center"/>
        <w:rPr>
          <w:rFonts w:ascii="宋体" w:hAnsi="宋体" w:cs="宋体"/>
          <w:b/>
          <w:color w:val="auto"/>
          <w:sz w:val="24"/>
        </w:rPr>
      </w:pPr>
    </w:p>
    <w:p>
      <w:pPr>
        <w:tabs>
          <w:tab w:val="left" w:pos="8364"/>
        </w:tabs>
        <w:snapToGrid w:val="0"/>
        <w:spacing w:line="360" w:lineRule="auto"/>
        <w:ind w:right="-58"/>
        <w:rPr>
          <w:rFonts w:ascii="宋体" w:hAnsi="宋体"/>
          <w:color w:val="auto"/>
          <w:szCs w:val="21"/>
          <w:u w:val="single"/>
        </w:rPr>
      </w:pPr>
    </w:p>
    <w:p>
      <w:pPr>
        <w:tabs>
          <w:tab w:val="left" w:pos="8364"/>
        </w:tabs>
        <w:snapToGrid w:val="0"/>
        <w:spacing w:line="360" w:lineRule="auto"/>
        <w:ind w:right="-58"/>
        <w:rPr>
          <w:rFonts w:hint="eastAsia" w:ascii="宋体" w:hAnsi="宋体"/>
          <w:color w:val="auto"/>
          <w:sz w:val="20"/>
          <w:szCs w:val="20"/>
        </w:rPr>
      </w:pPr>
      <w:r>
        <w:rPr>
          <w:rFonts w:hint="eastAsia" w:ascii="宋体" w:hAnsi="宋体"/>
          <w:color w:val="auto"/>
          <w:sz w:val="20"/>
          <w:szCs w:val="20"/>
          <w:u w:val="none"/>
          <w:lang w:val="en-US" w:eastAsia="zh-CN"/>
        </w:rPr>
        <w:t>兹证明，</w:t>
      </w:r>
      <w:sdt>
        <w:sdtPr>
          <w:rPr>
            <w:rFonts w:hint="eastAsia" w:ascii="微软雅黑" w:hAnsi="微软雅黑" w:eastAsia="微软雅黑"/>
            <w:b/>
            <w:sz w:val="22"/>
            <w:szCs w:val="22"/>
            <w:u w:val="single"/>
          </w:rPr>
          <w:id w:val="484518248"/>
          <w:placeholder>
            <w:docPart w:val="{97bcf3fb-aa9a-489a-a27e-a57d9b02bcaa}"/>
          </w:placeholder>
        </w:sdtPr>
        <w:sdtEndPr>
          <w:rPr>
            <w:rFonts w:hint="eastAsia" w:ascii="微软雅黑" w:hAnsi="微软雅黑" w:eastAsia="微软雅黑"/>
            <w:b/>
            <w:sz w:val="22"/>
            <w:szCs w:val="22"/>
            <w:u w:val="single"/>
          </w:rPr>
        </w:sdtEndPr>
        <w:sdtContent>
          <w:sdt>
            <w:sdtPr>
              <w:rPr>
                <w:rFonts w:hint="eastAsia" w:ascii="黑体" w:hAnsi="黑体" w:eastAsia="黑体" w:cs="黑体"/>
                <w:color w:val="auto"/>
                <w:kern w:val="2"/>
                <w:sz w:val="24"/>
                <w:szCs w:val="24"/>
                <w:lang w:val="en-US" w:eastAsia="zh-CN" w:bidi="ar-SA"/>
              </w:rPr>
              <w:id w:val="147474883"/>
              <w:placeholder>
                <w:docPart w:val="{ce3bdc1a-c67e-4f47-8881-0f0385fac750}"/>
              </w:placeholder>
              <w:showingPlcHdr/>
            </w:sdtPr>
            <w:sdtEndPr>
              <w:rPr>
                <w:rFonts w:hint="eastAsia" w:ascii="黑体" w:hAnsi="黑体" w:eastAsia="黑体" w:cs="黑体"/>
                <w:color w:val="auto"/>
                <w:kern w:val="2"/>
                <w:sz w:val="24"/>
                <w:szCs w:val="24"/>
                <w:lang w:val="en-US" w:eastAsia="zh-CN" w:bidi="ar-SA"/>
              </w:rPr>
            </w:sdtEndPr>
            <w:sdtContent>
              <w:r>
                <w:rPr>
                  <w:color w:val="0000FF"/>
                  <w:u w:val="single"/>
                </w:rPr>
                <w:t>单击此处输入文字。</w:t>
              </w:r>
            </w:sdtContent>
          </w:sdt>
        </w:sdtContent>
      </w:sdt>
      <w:r>
        <w:rPr>
          <w:rFonts w:hint="eastAsia" w:ascii="宋体" w:hAnsi="宋体"/>
          <w:color w:val="auto"/>
          <w:sz w:val="20"/>
          <w:szCs w:val="20"/>
        </w:rPr>
        <w:t>先生/女士，现任我单位</w:t>
      </w:r>
      <w:sdt>
        <w:sdtPr>
          <w:rPr>
            <w:rFonts w:hint="eastAsia" w:ascii="微软雅黑" w:hAnsi="微软雅黑" w:eastAsia="微软雅黑"/>
            <w:b/>
            <w:sz w:val="22"/>
            <w:szCs w:val="22"/>
            <w:u w:val="single"/>
          </w:rPr>
          <w:id w:val="484518248"/>
          <w:placeholder>
            <w:docPart w:val="{b60cc218-8537-4ec9-96c4-57fe4cf1ff0e}"/>
          </w:placeholder>
        </w:sdtPr>
        <w:sdtEndPr>
          <w:rPr>
            <w:rFonts w:hint="eastAsia" w:ascii="微软雅黑" w:hAnsi="微软雅黑" w:eastAsia="微软雅黑"/>
            <w:b/>
            <w:sz w:val="22"/>
            <w:szCs w:val="22"/>
            <w:u w:val="single"/>
          </w:rPr>
        </w:sdtEndPr>
        <w:sdtContent>
          <w:sdt>
            <w:sdtPr>
              <w:rPr>
                <w:rFonts w:hint="eastAsia" w:ascii="黑体" w:hAnsi="黑体" w:eastAsia="黑体" w:cs="黑体"/>
                <w:color w:val="auto"/>
                <w:kern w:val="2"/>
                <w:sz w:val="24"/>
                <w:szCs w:val="24"/>
                <w:lang w:val="en-US" w:eastAsia="zh-CN" w:bidi="ar-SA"/>
              </w:rPr>
              <w:id w:val="147474883"/>
              <w:placeholder>
                <w:docPart w:val="{1fd848b9-32d7-483a-bec6-db0bf33486de}"/>
              </w:placeholder>
              <w:showingPlcHdr/>
            </w:sdtPr>
            <w:sdtEndPr>
              <w:rPr>
                <w:rFonts w:hint="eastAsia" w:ascii="黑体" w:hAnsi="黑体" w:eastAsia="黑体" w:cs="黑体"/>
                <w:color w:val="auto"/>
                <w:kern w:val="2"/>
                <w:sz w:val="24"/>
                <w:szCs w:val="24"/>
                <w:lang w:val="en-US" w:eastAsia="zh-CN" w:bidi="ar-SA"/>
              </w:rPr>
            </w:sdtEndPr>
            <w:sdtContent>
              <w:r>
                <w:rPr>
                  <w:color w:val="0000FF"/>
                  <w:u w:val="single"/>
                </w:rPr>
                <w:t>单击此处输入文字。</w:t>
              </w:r>
            </w:sdtContent>
          </w:sdt>
        </w:sdtContent>
      </w:sdt>
      <w:r>
        <w:rPr>
          <w:rFonts w:hint="eastAsia" w:ascii="宋体" w:hAnsi="宋体"/>
          <w:color w:val="auto"/>
          <w:sz w:val="20"/>
          <w:szCs w:val="20"/>
        </w:rPr>
        <w:t>职务，为</w:t>
      </w:r>
      <w:r>
        <w:rPr>
          <w:rFonts w:hint="eastAsia" w:ascii="宋体" w:hAnsi="宋体"/>
          <w:color w:val="auto"/>
          <w:sz w:val="20"/>
          <w:szCs w:val="20"/>
          <w:lang w:val="en-US" w:eastAsia="zh-CN"/>
        </w:rPr>
        <w:t>我单位</w:t>
      </w:r>
      <w:r>
        <w:rPr>
          <w:rFonts w:hint="eastAsia" w:ascii="宋体" w:hAnsi="宋体"/>
          <w:color w:val="auto"/>
          <w:sz w:val="20"/>
          <w:szCs w:val="20"/>
        </w:rPr>
        <w:t>法定代表人</w:t>
      </w:r>
      <w:r>
        <w:rPr>
          <w:rFonts w:hint="eastAsia" w:ascii="宋体" w:hAnsi="宋体"/>
          <w:color w:val="auto"/>
          <w:sz w:val="20"/>
          <w:szCs w:val="20"/>
          <w:lang w:eastAsia="zh-CN"/>
        </w:rPr>
        <w:t>。</w:t>
      </w:r>
    </w:p>
    <w:p>
      <w:pPr>
        <w:tabs>
          <w:tab w:val="left" w:pos="8364"/>
        </w:tabs>
        <w:snapToGrid w:val="0"/>
        <w:spacing w:line="360" w:lineRule="auto"/>
        <w:ind w:right="-58" w:firstLine="800" w:firstLineChars="400"/>
        <w:rPr>
          <w:rFonts w:ascii="宋体" w:hAnsi="宋体"/>
          <w:color w:val="auto"/>
          <w:sz w:val="20"/>
          <w:szCs w:val="20"/>
        </w:rPr>
      </w:pPr>
    </w:p>
    <w:p>
      <w:pPr>
        <w:tabs>
          <w:tab w:val="left" w:pos="8364"/>
        </w:tabs>
        <w:snapToGrid w:val="0"/>
        <w:spacing w:line="360" w:lineRule="auto"/>
        <w:ind w:right="-58"/>
        <w:rPr>
          <w:rFonts w:ascii="宋体" w:hAnsi="宋体"/>
          <w:color w:val="auto"/>
          <w:sz w:val="20"/>
          <w:szCs w:val="20"/>
        </w:rPr>
      </w:pPr>
      <w:r>
        <w:rPr>
          <w:rFonts w:hint="eastAsia" w:ascii="宋体" w:hAnsi="宋体"/>
          <w:color w:val="auto"/>
          <w:sz w:val="20"/>
          <w:szCs w:val="20"/>
        </w:rPr>
        <w:t>签发日期：</w:t>
      </w:r>
      <w:sdt>
        <w:sdtPr>
          <w:rPr>
            <w:rFonts w:hint="eastAsia" w:ascii="黑体" w:hAnsi="黑体" w:eastAsia="黑体" w:cs="Times New Roman"/>
            <w:color w:val="auto"/>
            <w:kern w:val="2"/>
            <w:sz w:val="24"/>
            <w:szCs w:val="24"/>
            <w:lang w:val="en-US" w:eastAsia="zh-CN" w:bidi="ar-SA"/>
          </w:rPr>
          <w:id w:val="147474818"/>
          <w:placeholder>
            <w:docPart w:val="{3dcf4598-55f4-4fc3-9caa-9f87cdffeded}"/>
          </w:placeholder>
          <w:showingPlcHdr/>
          <w:date>
            <w:dateFormat w:val="yyyy/M/d"/>
            <w:lid w:val="zh-CN"/>
            <w:storeMappedDataAs w:val="datetime"/>
            <w:calendar w:val="gregorian"/>
          </w:date>
        </w:sdtPr>
        <w:sdtEndPr>
          <w:rPr>
            <w:rFonts w:hint="eastAsia" w:ascii="黑体" w:hAnsi="黑体" w:eastAsia="黑体" w:cs="Times New Roman"/>
            <w:color w:val="auto"/>
            <w:kern w:val="2"/>
            <w:sz w:val="24"/>
            <w:szCs w:val="24"/>
            <w:lang w:val="en-US" w:eastAsia="zh-CN" w:bidi="ar-SA"/>
          </w:rPr>
        </w:sdtEndPr>
        <w:sdtContent>
          <w:r>
            <w:rPr>
              <w:color w:val="0000FF"/>
            </w:rPr>
            <w:t>单击此处输入日期。</w:t>
          </w:r>
        </w:sdtContent>
      </w:sdt>
    </w:p>
    <w:p>
      <w:pPr>
        <w:tabs>
          <w:tab w:val="left" w:pos="8364"/>
        </w:tabs>
        <w:snapToGrid w:val="0"/>
        <w:spacing w:line="360" w:lineRule="auto"/>
        <w:ind w:right="-58"/>
        <w:rPr>
          <w:rFonts w:ascii="宋体" w:hAnsi="宋体"/>
          <w:color w:val="auto"/>
          <w:sz w:val="20"/>
          <w:szCs w:val="20"/>
        </w:rPr>
      </w:pPr>
    </w:p>
    <w:p>
      <w:pPr>
        <w:tabs>
          <w:tab w:val="left" w:pos="8364"/>
        </w:tabs>
        <w:snapToGrid w:val="0"/>
        <w:spacing w:line="360" w:lineRule="auto"/>
        <w:ind w:right="-58"/>
        <w:rPr>
          <w:rFonts w:hint="eastAsia" w:ascii="宋体" w:hAnsi="宋体"/>
          <w:color w:val="auto"/>
          <w:sz w:val="20"/>
          <w:szCs w:val="20"/>
        </w:rPr>
      </w:pPr>
      <w:r>
        <w:rPr>
          <w:rFonts w:hint="eastAsia" w:ascii="宋体" w:hAnsi="宋体"/>
          <w:color w:val="auto"/>
          <w:sz w:val="20"/>
          <w:szCs w:val="20"/>
          <w:lang w:eastAsia="zh-CN"/>
        </w:rPr>
        <w:t>单位</w:t>
      </w:r>
      <w:r>
        <w:rPr>
          <w:rFonts w:hint="eastAsia" w:ascii="宋体" w:hAnsi="宋体"/>
          <w:color w:val="auto"/>
          <w:sz w:val="20"/>
          <w:szCs w:val="20"/>
        </w:rPr>
        <w:t>名称：</w:t>
      </w:r>
      <w:sdt>
        <w:sdtPr>
          <w:rPr>
            <w:rFonts w:hint="eastAsia" w:ascii="黑体" w:hAnsi="黑体" w:eastAsia="黑体" w:cs="黑体"/>
            <w:color w:val="auto"/>
            <w:kern w:val="2"/>
            <w:sz w:val="24"/>
            <w:szCs w:val="24"/>
            <w:lang w:val="en-US" w:eastAsia="zh-CN" w:bidi="ar-SA"/>
          </w:rPr>
          <w:id w:val="147474883"/>
          <w:placeholder>
            <w:docPart w:val="{ccf9762e-0f65-4abb-bea3-eb20c8c72084}"/>
          </w:placeholder>
          <w:showingPlcHdr/>
        </w:sdtPr>
        <w:sdtEndPr>
          <w:rPr>
            <w:rFonts w:hint="eastAsia" w:ascii="黑体" w:hAnsi="黑体" w:eastAsia="黑体" w:cs="黑体"/>
            <w:color w:val="auto"/>
            <w:kern w:val="2"/>
            <w:sz w:val="24"/>
            <w:szCs w:val="24"/>
            <w:lang w:val="en-US" w:eastAsia="zh-CN" w:bidi="ar-SA"/>
          </w:rPr>
        </w:sdtEndPr>
        <w:sdtContent>
          <w:r>
            <w:rPr>
              <w:color w:val="0000FF"/>
              <w:u w:val="single"/>
            </w:rPr>
            <w:t>单击此处输入文字。</w:t>
          </w:r>
        </w:sdtContent>
      </w:sdt>
    </w:p>
    <w:p>
      <w:pPr>
        <w:tabs>
          <w:tab w:val="left" w:pos="8364"/>
        </w:tabs>
        <w:snapToGrid w:val="0"/>
        <w:spacing w:line="360" w:lineRule="auto"/>
        <w:ind w:right="-58"/>
        <w:rPr>
          <w:rFonts w:hint="eastAsia" w:ascii="宋体" w:hAnsi="宋体"/>
          <w:color w:val="auto"/>
          <w:sz w:val="20"/>
          <w:szCs w:val="20"/>
        </w:rPr>
      </w:pPr>
      <w:r>
        <w:rPr>
          <w:rFonts w:hint="eastAsia" w:ascii="宋体" w:hAnsi="宋体"/>
          <w:color w:val="auto"/>
          <w:sz w:val="20"/>
          <w:szCs w:val="20"/>
        </w:rPr>
        <w:t>（</w:t>
      </w:r>
      <w:r>
        <w:rPr>
          <w:rFonts w:hint="eastAsia" w:ascii="宋体" w:hAnsi="宋体"/>
          <w:color w:val="auto"/>
          <w:sz w:val="20"/>
          <w:szCs w:val="20"/>
          <w:lang w:val="en-US" w:eastAsia="zh-CN"/>
        </w:rPr>
        <w:t>加盖公章</w:t>
      </w:r>
      <w:r>
        <w:rPr>
          <w:rFonts w:hint="eastAsia" w:ascii="宋体" w:hAnsi="宋体"/>
          <w:color w:val="auto"/>
          <w:sz w:val="20"/>
          <w:szCs w:val="20"/>
        </w:rPr>
        <w:t>）</w:t>
      </w:r>
    </w:p>
    <w:p>
      <w:pPr>
        <w:topLinePunct/>
        <w:snapToGrid w:val="0"/>
        <w:spacing w:line="440" w:lineRule="exact"/>
        <w:ind w:firstLine="400" w:firstLineChars="200"/>
        <w:rPr>
          <w:rFonts w:ascii="宋体" w:hAnsi="宋体"/>
          <w:bCs/>
          <w:color w:val="auto"/>
          <w:sz w:val="20"/>
          <w:szCs w:val="20"/>
        </w:rPr>
      </w:pPr>
    </w:p>
    <w:p>
      <w:pPr>
        <w:topLinePunct/>
        <w:snapToGrid w:val="0"/>
        <w:spacing w:line="440" w:lineRule="exact"/>
        <w:rPr>
          <w:rFonts w:ascii="宋体" w:hAnsi="宋体"/>
          <w:color w:val="auto"/>
          <w:sz w:val="20"/>
          <w:szCs w:val="20"/>
        </w:rPr>
      </w:pPr>
      <w:r>
        <w:rPr>
          <w:rFonts w:ascii="宋体" w:hAnsi="宋体"/>
          <w:color w:val="auto"/>
          <w:sz w:val="20"/>
          <w:szCs w:val="20"/>
        </w:rPr>
        <w:t>附：法定代表人身份证复印件</w:t>
      </w:r>
      <w:r>
        <w:rPr>
          <w:rFonts w:hint="eastAsia" w:ascii="宋体" w:hAnsi="宋体"/>
          <w:bCs/>
          <w:color w:val="auto"/>
          <w:sz w:val="20"/>
          <w:szCs w:val="20"/>
        </w:rPr>
        <w:t>(需同时提供正面及背面)</w:t>
      </w:r>
    </w:p>
    <w:p>
      <w:pPr>
        <w:spacing w:line="500" w:lineRule="exact"/>
        <w:rPr>
          <w:rFonts w:ascii="宋体" w:hAnsi="宋体"/>
          <w:color w:val="auto"/>
          <w:szCs w:val="21"/>
        </w:rPr>
      </w:pPr>
      <w:r>
        <w:rPr>
          <w:color w:val="auto"/>
        </w:rP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 id="流程图: 可选过程 10" o:spid="_x0000_s1026" o:spt="176" type="#_x0000_t176" style="position:absolute;left:0pt;margin-left:208.3pt;margin-top:18.8pt;height:166.45pt;width:259.65pt;z-index:251660288;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AAiX42AAAAAoBAAAPAAAAAAAA&#10;AAEAIAAAACIAAABkcnMvZG93bnJldi54bWxQSwECFAAUAAAACACHTuJA66+qkBICAAARBAAADgAA&#10;AAAAAAABACAAAAAnAQAAZHJzL2Uyb0RvYy54bWxQSwUGAAAAAAYABgBZAQAAqwU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法定代表人身份证背面复印件贴于此处</w:t>
                      </w:r>
                    </w:p>
                  </w:txbxContent>
                </v:textbox>
              </v:shape>
            </w:pict>
          </mc:Fallback>
        </mc:AlternateContent>
      </w:r>
      <w:r>
        <w:rPr>
          <w:color w:val="auto"/>
        </w:rPr>
        <mc:AlternateContent>
          <mc:Choice Requires="wps">
            <w:drawing>
              <wp:anchor distT="0" distB="0" distL="114300" distR="114300" simplePos="0" relativeHeight="251659264" behindDoc="0" locked="0" layoutInCell="1" allowOverlap="1">
                <wp:simplePos x="0" y="0"/>
                <wp:positionH relativeFrom="column">
                  <wp:posOffset>-651510</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id="流程图: 可选过程 9" o:spid="_x0000_s1026" o:spt="176" type="#_x0000_t176" style="position:absolute;left:0pt;margin-left:-51.3pt;margin-top:18.8pt;height:166.45pt;width:259.65pt;z-index:251659264;mso-width-relative:page;mso-height-relative:page;" fillcolor="#FFFFFF" filled="t" stroked="t" coordsize="21600,21600" o:gfxdata="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PXKv7ZAAAACwEAAA8AAAAA&#10;AAAAAQAgAAAAIgAAAGRycy9kb3ducmV2LnhtbFBLAQIUABQAAAAIAIdO4kDX17ZhEwIAABAEAAAO&#10;AAAAAAAAAAEAIAAAACgBAABkcnMvZTJvRG9jLnhtbFBLBQYAAAAABgAGAFkBAACtBQ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法定代表人身份证正面复印件贴于此处</w:t>
                      </w:r>
                    </w:p>
                  </w:txbxContent>
                </v:textbox>
              </v:shape>
            </w:pict>
          </mc:Fallback>
        </mc:AlternateContent>
      </w:r>
    </w:p>
    <w:p>
      <w:pPr>
        <w:spacing w:line="500" w:lineRule="exact"/>
        <w:rPr>
          <w:rFonts w:ascii="宋体" w:hAnsi="宋体"/>
          <w:color w:val="auto"/>
          <w:szCs w:val="21"/>
        </w:rPr>
      </w:pPr>
    </w:p>
    <w:p>
      <w:pPr>
        <w:spacing w:line="440" w:lineRule="exact"/>
        <w:rPr>
          <w:rFonts w:ascii="宋体" w:hAnsi="宋体"/>
          <w:color w:val="auto"/>
          <w:szCs w:val="21"/>
        </w:rPr>
      </w:pPr>
    </w:p>
    <w:p>
      <w:pPr>
        <w:spacing w:line="440" w:lineRule="exact"/>
        <w:rPr>
          <w:rFonts w:ascii="宋体" w:hAnsi="宋体"/>
          <w:color w:val="auto"/>
          <w:szCs w:val="21"/>
        </w:rPr>
      </w:pPr>
    </w:p>
    <w:p>
      <w:pPr>
        <w:spacing w:line="500" w:lineRule="exact"/>
        <w:rPr>
          <w:rFonts w:ascii="宋体" w:hAnsi="宋体"/>
          <w:color w:val="auto"/>
          <w:szCs w:val="21"/>
        </w:rPr>
      </w:pPr>
    </w:p>
    <w:p>
      <w:pPr>
        <w:spacing w:line="440" w:lineRule="exact"/>
        <w:rPr>
          <w:rFonts w:ascii="宋体" w:hAnsi="宋体"/>
          <w:color w:val="auto"/>
          <w:szCs w:val="21"/>
        </w:rPr>
      </w:pPr>
    </w:p>
    <w:p>
      <w:pPr>
        <w:spacing w:line="500" w:lineRule="exact"/>
        <w:rPr>
          <w:rFonts w:ascii="宋体" w:hAnsi="宋体"/>
          <w:color w:val="auto"/>
          <w:szCs w:val="21"/>
        </w:rPr>
      </w:pPr>
    </w:p>
    <w:p>
      <w:pPr>
        <w:spacing w:line="440" w:lineRule="exact"/>
        <w:rPr>
          <w:rFonts w:ascii="宋体" w:hAnsi="宋体"/>
          <w:color w:val="auto"/>
          <w:szCs w:val="21"/>
        </w:rPr>
      </w:pPr>
    </w:p>
    <w:p>
      <w:pPr>
        <w:spacing w:line="440" w:lineRule="exact"/>
        <w:rPr>
          <w:rFonts w:ascii="宋体" w:hAnsi="宋体"/>
          <w:color w:val="auto"/>
          <w:szCs w:val="21"/>
        </w:rPr>
      </w:pPr>
    </w:p>
    <w:p>
      <w:pPr>
        <w:topLinePunct/>
        <w:spacing w:line="440" w:lineRule="exact"/>
        <w:ind w:left="422"/>
        <w:jc w:val="left"/>
        <w:rPr>
          <w:rFonts w:ascii="宋体" w:hAnsi="宋体"/>
          <w:color w:val="auto"/>
        </w:rPr>
      </w:pPr>
    </w:p>
    <w:p>
      <w:pPr>
        <w:pStyle w:val="3"/>
        <w:jc w:val="center"/>
        <w:rPr>
          <w:rFonts w:ascii="楷体" w:hAnsi="楷体" w:eastAsia="楷体" w:cs="楷体"/>
          <w:color w:val="auto"/>
          <w:kern w:val="0"/>
          <w:sz w:val="28"/>
          <w:szCs w:val="28"/>
          <w:lang w:val="en-GB"/>
        </w:rPr>
      </w:pPr>
      <w:r>
        <w:rPr>
          <w:rFonts w:ascii="宋体" w:hAnsi="宋体"/>
          <w:color w:val="auto"/>
          <w:szCs w:val="21"/>
        </w:rPr>
        <w:br w:type="page"/>
      </w:r>
      <w:r>
        <w:rPr>
          <w:rFonts w:hint="eastAsia" w:ascii="宋体" w:hAnsi="宋体"/>
          <w:color w:val="auto"/>
          <w:szCs w:val="21"/>
        </w:rPr>
        <w:t>（</w:t>
      </w:r>
      <w:r>
        <w:rPr>
          <w:rFonts w:hint="eastAsia" w:ascii="楷体" w:hAnsi="楷体" w:eastAsia="楷体" w:cs="楷体"/>
          <w:color w:val="auto"/>
          <w:sz w:val="28"/>
          <w:szCs w:val="28"/>
        </w:rPr>
        <w:t>二）</w:t>
      </w:r>
      <w:r>
        <w:rPr>
          <w:rFonts w:hint="eastAsia" w:ascii="楷体" w:hAnsi="楷体" w:eastAsia="楷体" w:cs="楷体"/>
          <w:color w:val="auto"/>
          <w:kern w:val="0"/>
          <w:sz w:val="28"/>
          <w:szCs w:val="28"/>
        </w:rPr>
        <w:t>法定代表人</w:t>
      </w:r>
      <w:r>
        <w:rPr>
          <w:rFonts w:hint="eastAsia" w:ascii="楷体" w:hAnsi="楷体" w:eastAsia="楷体" w:cs="楷体"/>
          <w:color w:val="auto"/>
          <w:kern w:val="0"/>
          <w:sz w:val="28"/>
          <w:szCs w:val="28"/>
          <w:lang w:val="en-GB"/>
        </w:rPr>
        <w:t>授权委托书</w:t>
      </w:r>
    </w:p>
    <w:p>
      <w:pPr>
        <w:pStyle w:val="3"/>
        <w:jc w:val="center"/>
        <w:rPr>
          <w:rFonts w:ascii="楷体" w:hAnsi="楷体" w:eastAsia="楷体" w:cs="楷体"/>
          <w:color w:val="auto"/>
          <w:sz w:val="24"/>
          <w:szCs w:val="24"/>
        </w:rPr>
      </w:pPr>
      <w:r>
        <w:rPr>
          <w:rFonts w:hint="eastAsia" w:ascii="楷体" w:hAnsi="楷体" w:eastAsia="楷体" w:cs="楷体"/>
          <w:color w:val="auto"/>
          <w:sz w:val="24"/>
          <w:szCs w:val="24"/>
        </w:rPr>
        <w:t>（授权代表非法定代表人情况下须提供）</w:t>
      </w:r>
    </w:p>
    <w:p>
      <w:pPr>
        <w:pStyle w:val="140"/>
        <w:spacing w:line="360" w:lineRule="auto"/>
        <w:ind w:firstLine="400" w:firstLineChars="200"/>
        <w:rPr>
          <w:rFonts w:hint="eastAsia" w:hAnsi="宋体"/>
          <w:color w:val="auto"/>
          <w:sz w:val="20"/>
          <w:szCs w:val="20"/>
        </w:rPr>
      </w:pPr>
      <w:r>
        <w:rPr>
          <w:rFonts w:hint="eastAsia" w:hAnsi="宋体"/>
          <w:bCs/>
          <w:color w:val="auto"/>
          <w:sz w:val="20"/>
          <w:szCs w:val="20"/>
        </w:rPr>
        <w:t>兹授权</w:t>
      </w:r>
      <w:sdt>
        <w:sdtPr>
          <w:rPr>
            <w:rFonts w:hint="eastAsia" w:ascii="黑体" w:hAnsi="黑体" w:eastAsia="黑体" w:cs="黑体"/>
            <w:color w:val="auto"/>
            <w:kern w:val="2"/>
            <w:sz w:val="24"/>
            <w:szCs w:val="24"/>
            <w:lang w:val="en-US" w:eastAsia="zh-CN" w:bidi="ar-SA"/>
          </w:rPr>
          <w:id w:val="147474883"/>
          <w:placeholder>
            <w:docPart w:val="{b179bb52-1ed2-476a-bd72-76544dd73b4e}"/>
          </w:placeholder>
          <w:showingPlcHdr/>
        </w:sdtPr>
        <w:sdtEndPr>
          <w:rPr>
            <w:rFonts w:hint="eastAsia" w:ascii="黑体" w:hAnsi="黑体" w:eastAsia="黑体" w:cs="黑体"/>
            <w:color w:val="auto"/>
            <w:kern w:val="2"/>
            <w:sz w:val="24"/>
            <w:szCs w:val="24"/>
            <w:lang w:val="en-US" w:eastAsia="zh-CN" w:bidi="ar-SA"/>
          </w:rPr>
        </w:sdtEndPr>
        <w:sdtContent>
          <w:r>
            <w:rPr>
              <w:color w:val="0000FF"/>
              <w:u w:val="single"/>
            </w:rPr>
            <w:t>单击此处输入文字。</w:t>
          </w:r>
        </w:sdtContent>
      </w:sdt>
      <w:r>
        <w:rPr>
          <w:rFonts w:hint="eastAsia" w:hAnsi="宋体"/>
          <w:bCs/>
          <w:color w:val="auto"/>
          <w:sz w:val="20"/>
          <w:szCs w:val="20"/>
          <w:lang w:val="en-US" w:eastAsia="zh-CN"/>
        </w:rPr>
        <w:t>先生/女士(</w:t>
      </w:r>
      <w:r>
        <w:rPr>
          <w:rFonts w:hint="eastAsia" w:hAnsi="宋体"/>
          <w:bCs/>
          <w:color w:val="auto"/>
          <w:sz w:val="20"/>
          <w:szCs w:val="20"/>
          <w:u w:val="none"/>
          <w:lang w:val="en-US" w:eastAsia="zh-CN"/>
        </w:rPr>
        <w:t>身份证号码</w:t>
      </w:r>
      <w:sdt>
        <w:sdtPr>
          <w:rPr>
            <w:rFonts w:hint="eastAsia" w:ascii="黑体" w:hAnsi="黑体" w:eastAsia="黑体" w:cs="黑体"/>
            <w:color w:val="auto"/>
            <w:kern w:val="2"/>
            <w:sz w:val="24"/>
            <w:szCs w:val="24"/>
            <w:lang w:val="en-US" w:eastAsia="zh-CN" w:bidi="ar-SA"/>
          </w:rPr>
          <w:id w:val="147474883"/>
          <w:placeholder>
            <w:docPart w:val="{eec6f556-6de6-47ec-aaa0-514bd8f65a02}"/>
          </w:placeholder>
          <w:showingPlcHdr/>
        </w:sdtPr>
        <w:sdtEndPr>
          <w:rPr>
            <w:rFonts w:hint="eastAsia" w:ascii="黑体" w:hAnsi="黑体" w:eastAsia="黑体" w:cs="黑体"/>
            <w:color w:val="auto"/>
            <w:kern w:val="2"/>
            <w:sz w:val="24"/>
            <w:szCs w:val="24"/>
            <w:lang w:val="en-US" w:eastAsia="zh-CN" w:bidi="ar-SA"/>
          </w:rPr>
        </w:sdtEndPr>
        <w:sdtContent>
          <w:r>
            <w:rPr>
              <w:color w:val="0000FF"/>
              <w:u w:val="single"/>
            </w:rPr>
            <w:t>单击此处输入文字。</w:t>
          </w:r>
        </w:sdtContent>
      </w:sdt>
      <w:r>
        <w:rPr>
          <w:rFonts w:hint="eastAsia" w:hAnsi="宋体"/>
          <w:bCs/>
          <w:color w:val="auto"/>
          <w:sz w:val="20"/>
          <w:szCs w:val="20"/>
          <w:u w:val="none"/>
          <w:lang w:val="en-US" w:eastAsia="zh-CN"/>
        </w:rPr>
        <w:t>，在我单位担任</w:t>
      </w:r>
      <w:sdt>
        <w:sdtPr>
          <w:rPr>
            <w:rFonts w:hint="eastAsia" w:ascii="黑体" w:hAnsi="黑体" w:eastAsia="黑体" w:cs="黑体"/>
            <w:color w:val="auto"/>
            <w:kern w:val="2"/>
            <w:sz w:val="24"/>
            <w:szCs w:val="24"/>
            <w:lang w:val="en-US" w:eastAsia="zh-CN" w:bidi="ar-SA"/>
          </w:rPr>
          <w:id w:val="147474883"/>
          <w:placeholder>
            <w:docPart w:val="{3d556f3a-5d71-429e-b520-a38a019c09bd}"/>
          </w:placeholder>
          <w:showingPlcHdr/>
        </w:sdtPr>
        <w:sdtEndPr>
          <w:rPr>
            <w:rFonts w:hint="eastAsia" w:ascii="黑体" w:hAnsi="黑体" w:eastAsia="黑体" w:cs="黑体"/>
            <w:color w:val="auto"/>
            <w:kern w:val="2"/>
            <w:sz w:val="24"/>
            <w:szCs w:val="24"/>
            <w:lang w:val="en-US" w:eastAsia="zh-CN" w:bidi="ar-SA"/>
          </w:rPr>
        </w:sdtEndPr>
        <w:sdtContent>
          <w:r>
            <w:rPr>
              <w:color w:val="0000FF"/>
              <w:u w:val="single"/>
            </w:rPr>
            <w:t>单击此处输入文字。</w:t>
          </w:r>
        </w:sdtContent>
      </w:sdt>
      <w:r>
        <w:rPr>
          <w:rFonts w:hint="eastAsia" w:hAnsi="宋体"/>
          <w:bCs/>
          <w:color w:val="auto"/>
          <w:sz w:val="20"/>
          <w:szCs w:val="20"/>
          <w:lang w:val="en-US" w:eastAsia="zh-CN"/>
        </w:rPr>
        <w:t>职务</w:t>
      </w:r>
      <w:r>
        <w:rPr>
          <w:rFonts w:hint="eastAsia" w:ascii="黑体" w:hAnsi="黑体" w:eastAsia="黑体" w:cs="黑体"/>
          <w:color w:val="auto"/>
          <w:kern w:val="2"/>
          <w:sz w:val="24"/>
          <w:szCs w:val="24"/>
          <w:lang w:val="en-US" w:eastAsia="zh-CN" w:bidi="ar-SA"/>
        </w:rPr>
        <w:t>)</w:t>
      </w:r>
      <w:r>
        <w:rPr>
          <w:rFonts w:hint="eastAsia" w:hAnsi="宋体"/>
          <w:bCs/>
          <w:color w:val="auto"/>
          <w:sz w:val="20"/>
          <w:szCs w:val="20"/>
        </w:rPr>
        <w:t>为我</w:t>
      </w:r>
      <w:r>
        <w:rPr>
          <w:rFonts w:hint="eastAsia" w:hAnsi="宋体"/>
          <w:bCs/>
          <w:color w:val="auto"/>
          <w:sz w:val="20"/>
          <w:szCs w:val="20"/>
          <w:lang w:val="en-US" w:eastAsia="zh-CN"/>
        </w:rPr>
        <w:t>方</w:t>
      </w:r>
      <w:r>
        <w:rPr>
          <w:rFonts w:hint="eastAsia" w:hAnsi="宋体"/>
          <w:bCs/>
          <w:color w:val="auto"/>
          <w:sz w:val="20"/>
          <w:szCs w:val="20"/>
        </w:rPr>
        <w:t>委托代理人，</w:t>
      </w:r>
      <w:r>
        <w:rPr>
          <w:rFonts w:hint="eastAsia" w:hAnsi="宋体"/>
          <w:bCs/>
          <w:color w:val="auto"/>
          <w:sz w:val="20"/>
          <w:szCs w:val="20"/>
          <w:lang w:val="en-US" w:eastAsia="zh-CN"/>
        </w:rPr>
        <w:t>全权代表我单位</w:t>
      </w:r>
      <w:r>
        <w:rPr>
          <w:rFonts w:hint="eastAsia" w:hAnsi="宋体"/>
          <w:color w:val="auto"/>
          <w:sz w:val="20"/>
          <w:szCs w:val="20"/>
        </w:rPr>
        <w:t>办</w:t>
      </w:r>
      <w:r>
        <w:rPr>
          <w:rFonts w:hint="eastAsia" w:hAnsi="宋体"/>
          <w:color w:val="auto"/>
          <w:sz w:val="20"/>
          <w:szCs w:val="20"/>
          <w:u w:val="none"/>
          <w:lang w:val="en-US" w:eastAsia="zh-CN"/>
        </w:rPr>
        <w:t>理</w:t>
      </w:r>
      <w:r>
        <w:rPr>
          <w:rFonts w:hint="eastAsia" w:ascii="宋体" w:hAnsi="宋体" w:eastAsia="宋体"/>
          <w:bCs/>
          <w:color w:val="auto"/>
          <w:sz w:val="20"/>
          <w:szCs w:val="22"/>
          <w:lang w:val="en-US" w:eastAsia="zh-CN"/>
        </w:rPr>
        <w:t>“</w:t>
      </w:r>
      <w:sdt>
        <w:sdtPr>
          <w:rPr>
            <w:rFonts w:hint="eastAsia" w:ascii="微软雅黑" w:hAnsi="微软雅黑" w:eastAsia="微软雅黑"/>
            <w:b/>
            <w:sz w:val="22"/>
            <w:szCs w:val="22"/>
            <w:u w:val="single"/>
            <w:lang w:val="en-US" w:eastAsia="zh-CN"/>
          </w:rPr>
          <w:id w:val="484518248"/>
          <w:placeholder>
            <w:docPart w:val="{245689e8-5361-4a81-b5d0-76b881d68fa4}"/>
          </w:placeholder>
        </w:sdtPr>
        <w:sdtEndPr>
          <w:rPr>
            <w:rFonts w:hint="eastAsia" w:ascii="微软雅黑" w:hAnsi="微软雅黑" w:eastAsia="微软雅黑"/>
            <w:b/>
            <w:color w:val="auto"/>
            <w:sz w:val="22"/>
            <w:szCs w:val="22"/>
            <w:u w:val="single"/>
            <w:lang w:val="en-US" w:eastAsia="zh-CN"/>
          </w:rPr>
        </w:sdtEndPr>
        <w:sdtContent>
          <w:sdt>
            <w:sdtPr>
              <w:rPr>
                <w:rFonts w:hint="eastAsia" w:ascii="微软雅黑" w:hAnsi="微软雅黑" w:eastAsia="微软雅黑"/>
                <w:b/>
                <w:sz w:val="22"/>
                <w:szCs w:val="22"/>
                <w:u w:val="single"/>
                <w:lang w:val="en-US" w:eastAsia="zh-CN"/>
              </w:rPr>
              <w:id w:val="484518248"/>
              <w:placeholder>
                <w:docPart w:val="{ad9a8dcd-f673-4773-b4d4-1615365111f4}"/>
              </w:placeholder>
            </w:sdtPr>
            <w:sdtEndPr>
              <w:rPr>
                <w:rFonts w:hint="eastAsia" w:ascii="微软雅黑" w:hAnsi="微软雅黑" w:eastAsia="微软雅黑"/>
                <w:b/>
                <w:color w:val="auto"/>
                <w:sz w:val="22"/>
                <w:szCs w:val="22"/>
                <w:u w:val="single"/>
                <w:lang w:val="en-US" w:eastAsia="zh-CN"/>
              </w:rPr>
            </w:sdtEndPr>
            <w:sdtContent>
              <w:sdt>
                <w:sdtPr>
                  <w:rPr>
                    <w:rFonts w:hint="eastAsia" w:ascii="微软雅黑" w:hAnsi="微软雅黑" w:eastAsia="微软雅黑"/>
                    <w:b/>
                    <w:sz w:val="22"/>
                    <w:szCs w:val="22"/>
                    <w:u w:val="single"/>
                    <w:lang w:val="en-US" w:eastAsia="zh-CN"/>
                  </w:rPr>
                  <w:id w:val="484518248"/>
                  <w:placeholder>
                    <w:docPart w:val="{349632e7-bef6-45e2-a75d-ae49161ce43c}"/>
                  </w:placeholder>
                </w:sdtPr>
                <w:sdtEndPr>
                  <w:rPr>
                    <w:rFonts w:hint="default" w:ascii="微软雅黑" w:hAnsi="微软雅黑" w:eastAsia="微软雅黑"/>
                    <w:b/>
                    <w:color w:val="auto"/>
                    <w:spacing w:val="40"/>
                    <w:sz w:val="22"/>
                    <w:szCs w:val="22"/>
                    <w:u w:val="single"/>
                    <w:lang w:val="en-US" w:eastAsia="zh-CN"/>
                  </w:rPr>
                </w:sdtEndPr>
                <w:sdtContent>
                  <w:sdt>
                    <w:sdtPr>
                      <w:rPr>
                        <w:rFonts w:hint="eastAsia" w:ascii="微软雅黑" w:hAnsi="微软雅黑" w:eastAsia="微软雅黑" w:cs="Times New Roman"/>
                        <w:b/>
                        <w:spacing w:val="0"/>
                        <w:sz w:val="22"/>
                        <w:szCs w:val="22"/>
                        <w:u w:val="single"/>
                        <w:lang w:val="en-US" w:eastAsia="zh-CN"/>
                      </w:rPr>
                      <w:id w:val="484518248"/>
                      <w:placeholder>
                        <w:docPart w:val="{82c6c319-665d-4861-a79c-394c15da13fb}"/>
                      </w:placeholder>
                    </w:sdtPr>
                    <w:sdtEndPr>
                      <w:rPr>
                        <w:rFonts w:hint="default" w:ascii="微软雅黑" w:hAnsi="微软雅黑" w:eastAsia="微软雅黑" w:cs="Times New Roman"/>
                        <w:b/>
                        <w:color w:val="auto"/>
                        <w:spacing w:val="40"/>
                        <w:sz w:val="22"/>
                        <w:szCs w:val="22"/>
                        <w:u w:val="single"/>
                        <w:lang w:val="en-US" w:eastAsia="zh-CN"/>
                      </w:rPr>
                    </w:sdtEndPr>
                    <w:sdtContent>
                      <w:r>
                        <w:rPr>
                          <w:rFonts w:hint="eastAsia" w:ascii="微软雅黑" w:hAnsi="微软雅黑" w:eastAsia="微软雅黑" w:cs="Times New Roman"/>
                          <w:b/>
                          <w:bCs w:val="0"/>
                          <w:sz w:val="22"/>
                          <w:szCs w:val="22"/>
                          <w:u w:val="single"/>
                          <w:lang w:eastAsia="zh-CN"/>
                        </w:rPr>
                        <w:t>N视频一周年产品战略大会暨千名湾区拍客招募计划启动仪式项目</w:t>
                      </w:r>
                      <w:r>
                        <w:rPr>
                          <w:rFonts w:hint="eastAsia" w:ascii="微软雅黑" w:hAnsi="微软雅黑" w:eastAsia="微软雅黑" w:cs="Times New Roman"/>
                          <w:b/>
                          <w:spacing w:val="0"/>
                          <w:sz w:val="22"/>
                          <w:szCs w:val="22"/>
                          <w:u w:val="single"/>
                        </w:rPr>
                        <w:t xml:space="preserve"> </w:t>
                      </w:r>
                    </w:sdtContent>
                  </w:sdt>
                </w:sdtContent>
              </w:sdt>
            </w:sdtContent>
          </w:sdt>
        </w:sdtContent>
      </w:sdt>
      <w:r>
        <w:rPr>
          <w:rFonts w:hint="eastAsia" w:ascii="宋体" w:hAnsi="宋体" w:eastAsia="宋体" w:cs="宋体"/>
          <w:b w:val="0"/>
          <w:bCs/>
          <w:sz w:val="20"/>
          <w:szCs w:val="20"/>
          <w:u w:val="none"/>
          <w:lang w:val="en-US" w:eastAsia="zh-CN"/>
        </w:rPr>
        <w:t>采购项目</w:t>
      </w:r>
      <w:r>
        <w:rPr>
          <w:rFonts w:hint="eastAsia" w:ascii="宋体" w:hAnsi="宋体" w:eastAsia="宋体"/>
          <w:bCs/>
          <w:color w:val="auto"/>
          <w:sz w:val="20"/>
          <w:szCs w:val="22"/>
          <w:lang w:val="en-US" w:eastAsia="zh-CN"/>
        </w:rPr>
        <w:t>（项目编号</w:t>
      </w:r>
      <w:sdt>
        <w:sdtPr>
          <w:rPr>
            <w:rFonts w:hint="eastAsia" w:ascii="微软雅黑" w:hAnsi="微软雅黑" w:eastAsia="微软雅黑"/>
            <w:b/>
            <w:sz w:val="22"/>
            <w:szCs w:val="22"/>
            <w:u w:val="single"/>
          </w:rPr>
          <w:id w:val="484518248"/>
          <w:placeholder>
            <w:docPart w:val="{502953de-c8fa-45df-825d-8c61d91f2c9b}"/>
          </w:placeholder>
        </w:sdtPr>
        <w:sdtEndPr>
          <w:rPr>
            <w:rFonts w:hint="eastAsia" w:ascii="微软雅黑" w:hAnsi="微软雅黑" w:eastAsia="微软雅黑"/>
            <w:b/>
            <w:color w:val="FF0000"/>
            <w:sz w:val="22"/>
            <w:szCs w:val="22"/>
            <w:u w:val="single"/>
          </w:rPr>
        </w:sdtEndPr>
        <w:sdtContent>
          <w:r>
            <w:rPr>
              <w:rFonts w:hint="eastAsia" w:ascii="微软雅黑" w:hAnsi="微软雅黑" w:eastAsia="微软雅黑"/>
              <w:b/>
              <w:sz w:val="22"/>
              <w:szCs w:val="22"/>
              <w:u w:val="single"/>
            </w:rPr>
            <w:t>ND</w:t>
          </w:r>
          <w:r>
            <w:rPr>
              <w:rFonts w:hint="eastAsia" w:ascii="微软雅黑" w:hAnsi="微软雅黑" w:eastAsia="微软雅黑"/>
              <w:b/>
              <w:color w:val="auto"/>
              <w:sz w:val="22"/>
              <w:szCs w:val="22"/>
              <w:u w:val="single"/>
              <w:lang w:eastAsia="zh-CN"/>
            </w:rPr>
            <w:t>202109001</w:t>
          </w:r>
        </w:sdtContent>
      </w:sdt>
      <w:r>
        <w:rPr>
          <w:rFonts w:hint="eastAsia" w:ascii="宋体" w:hAnsi="宋体" w:eastAsia="宋体"/>
          <w:bCs/>
          <w:color w:val="auto"/>
          <w:sz w:val="20"/>
          <w:szCs w:val="22"/>
          <w:lang w:eastAsia="zh-CN"/>
        </w:rPr>
        <w:t>）</w:t>
      </w:r>
      <w:r>
        <w:rPr>
          <w:rFonts w:hint="eastAsia" w:ascii="宋体" w:hAnsi="宋体" w:eastAsia="宋体"/>
          <w:bCs/>
          <w:color w:val="auto"/>
          <w:sz w:val="20"/>
          <w:szCs w:val="22"/>
        </w:rPr>
        <w:t>”</w:t>
      </w:r>
      <w:r>
        <w:rPr>
          <w:rFonts w:hint="eastAsia" w:hAnsi="宋体"/>
          <w:color w:val="auto"/>
          <w:sz w:val="20"/>
          <w:szCs w:val="20"/>
          <w:u w:val="none"/>
          <w:lang w:val="en-US" w:eastAsia="zh-CN"/>
        </w:rPr>
        <w:t>的【洽谈、签约、项目服务联络等</w:t>
      </w:r>
      <w:r>
        <w:rPr>
          <w:rFonts w:hint="eastAsia" w:hAnsi="宋体"/>
          <w:color w:val="auto"/>
          <w:sz w:val="20"/>
          <w:szCs w:val="20"/>
          <w:u w:val="none"/>
          <w:lang w:eastAsia="zh-CN"/>
        </w:rPr>
        <w:t>】</w:t>
      </w:r>
      <w:r>
        <w:rPr>
          <w:rFonts w:hint="eastAsia" w:hAnsi="宋体"/>
          <w:color w:val="auto"/>
          <w:sz w:val="20"/>
          <w:szCs w:val="20"/>
        </w:rPr>
        <w:t>事宜。</w:t>
      </w:r>
    </w:p>
    <w:p>
      <w:pPr>
        <w:pStyle w:val="140"/>
        <w:spacing w:line="360" w:lineRule="auto"/>
        <w:ind w:firstLine="400" w:firstLineChars="200"/>
        <w:rPr>
          <w:rFonts w:hint="eastAsia" w:hAnsi="宋体"/>
          <w:color w:val="auto"/>
          <w:sz w:val="20"/>
          <w:szCs w:val="20"/>
          <w:lang w:val="en-GB"/>
        </w:rPr>
      </w:pPr>
      <w:r>
        <w:rPr>
          <w:rFonts w:hint="eastAsia" w:hAnsi="宋体"/>
          <w:bCs/>
          <w:color w:val="auto"/>
          <w:sz w:val="20"/>
          <w:szCs w:val="20"/>
          <w:lang w:val="en-GB"/>
        </w:rPr>
        <w:t>本</w:t>
      </w:r>
      <w:r>
        <w:rPr>
          <w:rFonts w:hint="eastAsia" w:hAnsi="宋体"/>
          <w:bCs/>
          <w:color w:val="auto"/>
          <w:sz w:val="20"/>
          <w:szCs w:val="20"/>
        </w:rPr>
        <w:t>授权书</w:t>
      </w:r>
      <w:r>
        <w:rPr>
          <w:rFonts w:hint="eastAsia" w:hAnsi="宋体"/>
          <w:bCs/>
          <w:color w:val="auto"/>
          <w:sz w:val="20"/>
          <w:szCs w:val="20"/>
          <w:lang w:eastAsia="zh-CN"/>
        </w:rPr>
        <w:t>在</w:t>
      </w:r>
      <w:r>
        <w:rPr>
          <w:rFonts w:hint="eastAsia" w:hAnsi="宋体"/>
          <w:bCs/>
          <w:color w:val="auto"/>
          <w:sz w:val="20"/>
          <w:szCs w:val="20"/>
          <w:lang w:val="en-US" w:eastAsia="zh-CN"/>
        </w:rPr>
        <w:t>项目全周期内有效</w:t>
      </w:r>
      <w:r>
        <w:rPr>
          <w:rFonts w:hint="eastAsia" w:hAnsi="宋体"/>
          <w:color w:val="auto"/>
          <w:sz w:val="20"/>
          <w:szCs w:val="20"/>
          <w:lang w:val="en-GB"/>
        </w:rPr>
        <w:t>，</w:t>
      </w:r>
      <w:r>
        <w:rPr>
          <w:rFonts w:ascii="宋体" w:hAnsi="宋体"/>
          <w:bCs/>
          <w:color w:val="auto"/>
          <w:sz w:val="20"/>
          <w:szCs w:val="20"/>
        </w:rPr>
        <w:t>其法律后果由我方承担</w:t>
      </w:r>
      <w:r>
        <w:rPr>
          <w:rFonts w:hint="eastAsia" w:hAnsi="宋体"/>
          <w:bCs/>
          <w:color w:val="auto"/>
          <w:sz w:val="20"/>
          <w:szCs w:val="20"/>
          <w:lang w:eastAsia="zh-CN"/>
        </w:rPr>
        <w:t>，</w:t>
      </w:r>
      <w:r>
        <w:rPr>
          <w:rFonts w:hint="eastAsia" w:hAnsi="宋体"/>
          <w:color w:val="auto"/>
          <w:sz w:val="20"/>
          <w:szCs w:val="20"/>
          <w:lang w:val="en-GB"/>
        </w:rPr>
        <w:t>自法定代表人签字之日起生效。</w:t>
      </w:r>
    </w:p>
    <w:p>
      <w:pPr>
        <w:pStyle w:val="140"/>
        <w:spacing w:line="360" w:lineRule="auto"/>
        <w:ind w:left="0" w:leftChars="0" w:firstLine="400" w:firstLineChars="200"/>
        <w:rPr>
          <w:rFonts w:hint="eastAsia" w:hAnsi="宋体"/>
          <w:bCs/>
          <w:color w:val="auto"/>
          <w:sz w:val="20"/>
          <w:szCs w:val="20"/>
        </w:rPr>
      </w:pPr>
      <w:r>
        <w:rPr>
          <w:rFonts w:hint="eastAsia" w:ascii="宋体" w:hAnsi="宋体"/>
          <w:bCs/>
          <w:color w:val="auto"/>
          <w:sz w:val="20"/>
          <w:szCs w:val="20"/>
        </w:rPr>
        <w:t>委托</w:t>
      </w:r>
      <w:r>
        <w:rPr>
          <w:rFonts w:ascii="宋体" w:hAnsi="宋体"/>
          <w:bCs/>
          <w:color w:val="auto"/>
          <w:sz w:val="20"/>
          <w:szCs w:val="20"/>
        </w:rPr>
        <w:t>代理人无转委托权。</w:t>
      </w:r>
    </w:p>
    <w:p>
      <w:pPr>
        <w:pStyle w:val="140"/>
        <w:spacing w:line="360" w:lineRule="auto"/>
        <w:ind w:left="372" w:leftChars="177"/>
        <w:rPr>
          <w:rFonts w:hAnsi="宋体"/>
          <w:bCs/>
          <w:color w:val="auto"/>
          <w:sz w:val="20"/>
        </w:rPr>
      </w:pPr>
    </w:p>
    <w:p>
      <w:pPr>
        <w:topLinePunct/>
        <w:snapToGrid w:val="0"/>
        <w:spacing w:line="440" w:lineRule="exact"/>
        <w:ind w:firstLine="400" w:firstLineChars="200"/>
        <w:jc w:val="right"/>
        <w:rPr>
          <w:rFonts w:ascii="宋体" w:hAnsi="宋体"/>
          <w:bCs/>
          <w:color w:val="auto"/>
          <w:sz w:val="20"/>
          <w:szCs w:val="20"/>
        </w:rPr>
      </w:pPr>
    </w:p>
    <w:p>
      <w:pPr>
        <w:pStyle w:val="21"/>
        <w:spacing w:line="360" w:lineRule="auto"/>
        <w:ind w:left="3400" w:leftChars="1619"/>
        <w:rPr>
          <w:rFonts w:hAnsi="宋体"/>
          <w:color w:val="auto"/>
          <w:sz w:val="20"/>
        </w:rPr>
      </w:pPr>
      <w:r>
        <w:rPr>
          <w:rFonts w:hint="eastAsia" w:hAnsi="宋体"/>
          <w:color w:val="auto"/>
          <w:sz w:val="20"/>
        </w:rPr>
        <w:t>法定代表人（签名或盖章）：</w:t>
      </w:r>
    </w:p>
    <w:p>
      <w:pPr>
        <w:pStyle w:val="21"/>
        <w:wordWrap w:val="0"/>
        <w:spacing w:line="360" w:lineRule="auto"/>
        <w:ind w:right="480" w:firstLine="3300" w:firstLineChars="1650"/>
        <w:rPr>
          <w:rFonts w:hAnsi="宋体"/>
          <w:color w:val="auto"/>
          <w:sz w:val="20"/>
        </w:rPr>
      </w:pPr>
      <w:r>
        <w:rPr>
          <w:rFonts w:hint="eastAsia" w:hAnsi="宋体" w:cs="Arial"/>
          <w:color w:val="auto"/>
          <w:sz w:val="20"/>
        </w:rPr>
        <w:t>年   月   日</w:t>
      </w:r>
    </w:p>
    <w:p>
      <w:pPr>
        <w:pStyle w:val="21"/>
        <w:spacing w:line="360" w:lineRule="auto"/>
        <w:jc w:val="right"/>
        <w:rPr>
          <w:rFonts w:hAnsi="宋体"/>
          <w:color w:val="auto"/>
          <w:sz w:val="20"/>
        </w:rPr>
      </w:pPr>
    </w:p>
    <w:p>
      <w:pPr>
        <w:pStyle w:val="21"/>
        <w:spacing w:line="360" w:lineRule="auto"/>
        <w:ind w:left="3400" w:leftChars="1619"/>
        <w:rPr>
          <w:rFonts w:hAnsi="宋体"/>
          <w:color w:val="auto"/>
          <w:sz w:val="20"/>
        </w:rPr>
      </w:pPr>
      <w:r>
        <w:rPr>
          <w:rFonts w:hint="eastAsia" w:hAnsi="宋体"/>
          <w:color w:val="auto"/>
          <w:sz w:val="20"/>
        </w:rPr>
        <w:t>授权单位（加盖公章）：</w:t>
      </w:r>
    </w:p>
    <w:p>
      <w:pPr>
        <w:pStyle w:val="21"/>
        <w:spacing w:line="360" w:lineRule="auto"/>
        <w:jc w:val="right"/>
        <w:rPr>
          <w:rFonts w:hAnsi="宋体"/>
          <w:color w:val="auto"/>
          <w:sz w:val="20"/>
        </w:rPr>
      </w:pPr>
    </w:p>
    <w:p>
      <w:pPr>
        <w:pStyle w:val="21"/>
        <w:spacing w:line="360" w:lineRule="auto"/>
        <w:ind w:left="3400" w:leftChars="1619"/>
        <w:rPr>
          <w:rFonts w:hAnsi="宋体"/>
          <w:color w:val="auto"/>
          <w:sz w:val="20"/>
        </w:rPr>
      </w:pPr>
      <w:r>
        <w:rPr>
          <w:rFonts w:hint="eastAsia" w:hAnsi="宋体"/>
          <w:color w:val="auto"/>
          <w:sz w:val="20"/>
        </w:rPr>
        <w:t>委托代理人</w:t>
      </w:r>
      <w:r>
        <w:rPr>
          <w:rFonts w:hint="eastAsia" w:hAnsi="宋体"/>
          <w:bCs/>
          <w:color w:val="auto"/>
          <w:sz w:val="20"/>
        </w:rPr>
        <w:t>：</w:t>
      </w:r>
      <w:r>
        <w:rPr>
          <w:rFonts w:hint="eastAsia" w:hAnsi="宋体"/>
          <w:color w:val="auto"/>
          <w:sz w:val="20"/>
        </w:rPr>
        <w:t>（签名或盖章）</w:t>
      </w:r>
    </w:p>
    <w:p>
      <w:pPr>
        <w:pStyle w:val="21"/>
        <w:spacing w:line="360" w:lineRule="auto"/>
        <w:ind w:left="3400" w:leftChars="1619"/>
        <w:rPr>
          <w:rFonts w:hAnsi="宋体"/>
          <w:color w:val="auto"/>
          <w:sz w:val="20"/>
        </w:rPr>
      </w:pPr>
      <w:r>
        <w:rPr>
          <w:rFonts w:hint="eastAsia" w:hAnsi="宋体" w:cs="Arial"/>
          <w:color w:val="auto"/>
          <w:sz w:val="20"/>
        </w:rPr>
        <w:t>年   月   日</w:t>
      </w:r>
    </w:p>
    <w:p>
      <w:pPr>
        <w:topLinePunct/>
        <w:snapToGrid w:val="0"/>
        <w:spacing w:line="440" w:lineRule="exact"/>
        <w:ind w:firstLine="400" w:firstLineChars="200"/>
        <w:rPr>
          <w:rFonts w:ascii="宋体" w:hAnsi="宋体"/>
          <w:color w:val="auto"/>
          <w:sz w:val="20"/>
          <w:szCs w:val="20"/>
        </w:rPr>
      </w:pPr>
    </w:p>
    <w:p>
      <w:pPr>
        <w:spacing w:line="440" w:lineRule="exact"/>
        <w:ind w:firstLine="400" w:firstLineChars="200"/>
        <w:rPr>
          <w:rFonts w:ascii="宋体" w:hAnsi="宋体"/>
          <w:color w:val="auto"/>
          <w:sz w:val="20"/>
          <w:szCs w:val="20"/>
        </w:rPr>
      </w:pPr>
      <w:r>
        <w:rPr>
          <w:rFonts w:hint="eastAsia" w:ascii="宋体" w:hAnsi="宋体"/>
          <w:bCs/>
          <w:color w:val="auto"/>
          <w:sz w:val="20"/>
          <w:szCs w:val="20"/>
        </w:rPr>
        <w:t>附：委托代理人身份证复印件(需同时提供正面及背面)</w:t>
      </w:r>
    </w:p>
    <w:p>
      <w:pPr>
        <w:spacing w:line="500" w:lineRule="exact"/>
        <w:rPr>
          <w:rFonts w:ascii="宋体" w:hAnsi="宋体"/>
          <w:color w:val="auto"/>
          <w:sz w:val="20"/>
          <w:szCs w:val="20"/>
        </w:rPr>
      </w:pPr>
      <w:r>
        <w:rPr>
          <w:color w:val="auto"/>
          <w:sz w:val="20"/>
          <w:szCs w:val="20"/>
        </w:rP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id="流程图: 可选过程 8" o:spid="_x0000_s1026" o:spt="176" type="#_x0000_t176" style="position:absolute;left:0pt;margin-left:208.3pt;margin-top:18.8pt;height:166.45pt;width:259.65pt;z-index:251662336;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AAiX42AAAAAoBAAAPAAAAAAAA&#10;AAEAIAAAACIAAABkcnMvZG93bnJldi54bWxQSwECFAAUAAAACACHTuJAIYJEixICAAAQBAAADgAA&#10;AAAAAAABACAAAAAnAQAAZHJzL2Uyb0RvYy54bWxQSwUGAAAAAAYABgBZAQAAqwU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委托代理人身份证背面复印件贴于此处</w:t>
                      </w:r>
                    </w:p>
                  </w:txbxContent>
                </v:textbox>
              </v:shape>
            </w:pict>
          </mc:Fallback>
        </mc:AlternateContent>
      </w:r>
      <w:r>
        <w:rPr>
          <w:color w:val="auto"/>
          <w:sz w:val="20"/>
          <w:szCs w:val="20"/>
        </w:rPr>
        <mc:AlternateContent>
          <mc:Choice Requires="wps">
            <w:drawing>
              <wp:anchor distT="0" distB="0" distL="114300" distR="114300" simplePos="0" relativeHeight="251661312" behindDoc="0" locked="0" layoutInCell="1" allowOverlap="1">
                <wp:simplePos x="0" y="0"/>
                <wp:positionH relativeFrom="column">
                  <wp:posOffset>-651510</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委托代理人身份证正面复印件贴于此处</w:t>
                            </w:r>
                          </w:p>
                          <w:p>
                            <w:pPr>
                              <w:jc w:val="center"/>
                              <w:rPr>
                                <w:szCs w:val="21"/>
                              </w:rPr>
                            </w:pPr>
                          </w:p>
                        </w:txbxContent>
                      </wps:txbx>
                      <wps:bodyPr upright="1"/>
                    </wps:wsp>
                  </a:graphicData>
                </a:graphic>
              </wp:anchor>
            </w:drawing>
          </mc:Choice>
          <mc:Fallback>
            <w:pict>
              <v:shape id="流程图: 可选过程 7" o:spid="_x0000_s1026" o:spt="176" type="#_x0000_t176" style="position:absolute;left:0pt;margin-left:-51.3pt;margin-top:18.8pt;height:166.45pt;width:259.65pt;z-index:251661312;mso-width-relative:page;mso-height-relative:page;" fillcolor="#FFFFFF" filled="t" stroked="t" coordsize="21600,21600" o:gfxdata="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PXKv7ZAAAACwEAAA8AAAAA&#10;AAAAAQAgAAAAIgAAAGRycy9kb3ducmV2LnhtbFBLAQIUABQAAAAIAIdO4kBVQu1kEwIAABAEAAAO&#10;AAAAAAAAAAEAIAAAACgBAABkcnMvZTJvRG9jLnhtbFBLBQYAAAAABgAGAFkBAACtBQ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委托代理人身份证正面复印件贴于此处</w:t>
                      </w:r>
                    </w:p>
                    <w:p>
                      <w:pPr>
                        <w:jc w:val="center"/>
                        <w:rPr>
                          <w:szCs w:val="21"/>
                        </w:rPr>
                      </w:pPr>
                    </w:p>
                  </w:txbxContent>
                </v:textbox>
              </v:shape>
            </w:pict>
          </mc:Fallback>
        </mc:AlternateContent>
      </w:r>
    </w:p>
    <w:p>
      <w:pPr>
        <w:spacing w:line="440" w:lineRule="exact"/>
        <w:rPr>
          <w:rFonts w:ascii="宋体" w:hAnsi="宋体"/>
          <w:color w:val="auto"/>
          <w:sz w:val="20"/>
          <w:szCs w:val="20"/>
        </w:rPr>
      </w:pPr>
    </w:p>
    <w:p>
      <w:pPr>
        <w:spacing w:line="500" w:lineRule="exact"/>
        <w:rPr>
          <w:rFonts w:ascii="宋体" w:hAnsi="宋体"/>
          <w:color w:val="auto"/>
          <w:szCs w:val="21"/>
        </w:rPr>
      </w:pPr>
    </w:p>
    <w:p>
      <w:pPr>
        <w:spacing w:line="440" w:lineRule="exact"/>
        <w:rPr>
          <w:rFonts w:ascii="宋体" w:hAnsi="宋体"/>
          <w:color w:val="auto"/>
          <w:szCs w:val="21"/>
        </w:rPr>
      </w:pPr>
    </w:p>
    <w:p>
      <w:pPr>
        <w:topLinePunct/>
        <w:snapToGrid w:val="0"/>
        <w:spacing w:line="440" w:lineRule="exact"/>
        <w:rPr>
          <w:rFonts w:ascii="宋体" w:hAnsi="宋体"/>
          <w:color w:val="auto"/>
        </w:rPr>
      </w:pPr>
    </w:p>
    <w:p>
      <w:pPr>
        <w:topLinePunct/>
        <w:snapToGrid w:val="0"/>
        <w:spacing w:line="440" w:lineRule="exact"/>
        <w:ind w:firstLine="420" w:firstLineChars="200"/>
        <w:rPr>
          <w:rFonts w:ascii="宋体" w:hAnsi="宋体"/>
          <w:bCs/>
          <w:color w:val="auto"/>
          <w:szCs w:val="21"/>
        </w:rPr>
      </w:pPr>
    </w:p>
    <w:p>
      <w:pPr>
        <w:topLinePunct/>
        <w:snapToGrid w:val="0"/>
        <w:spacing w:line="440" w:lineRule="exact"/>
        <w:ind w:firstLine="420" w:firstLineChars="200"/>
        <w:rPr>
          <w:rFonts w:ascii="宋体" w:hAnsi="宋体"/>
          <w:bCs/>
          <w:color w:val="auto"/>
          <w:szCs w:val="21"/>
        </w:rPr>
      </w:pPr>
    </w:p>
    <w:p>
      <w:pPr>
        <w:topLinePunct/>
        <w:snapToGrid w:val="0"/>
        <w:spacing w:line="440" w:lineRule="exact"/>
        <w:ind w:firstLine="420" w:firstLineChars="200"/>
        <w:rPr>
          <w:rFonts w:ascii="宋体" w:hAnsi="宋体"/>
          <w:bCs/>
          <w:color w:val="auto"/>
          <w:szCs w:val="21"/>
        </w:rPr>
      </w:pPr>
    </w:p>
    <w:p>
      <w:pPr>
        <w:topLinePunct/>
        <w:spacing w:line="440" w:lineRule="exact"/>
        <w:ind w:left="422"/>
        <w:jc w:val="left"/>
        <w:rPr>
          <w:rFonts w:ascii="宋体" w:hAnsi="宋体"/>
          <w:color w:val="auto"/>
        </w:rPr>
        <w:sectPr>
          <w:headerReference r:id="rId3" w:type="default"/>
          <w:footerReference r:id="rId4" w:type="default"/>
          <w:pgSz w:w="11906" w:h="16838"/>
          <w:pgMar w:top="1440" w:right="1800" w:bottom="986" w:left="1800" w:header="851" w:footer="992" w:gutter="0"/>
          <w:cols w:space="425" w:num="1"/>
          <w:docGrid w:type="lines" w:linePitch="312" w:charSpace="0"/>
        </w:sectPr>
      </w:pPr>
    </w:p>
    <w:p>
      <w:pPr>
        <w:spacing w:line="400" w:lineRule="exact"/>
        <w:jc w:val="center"/>
        <w:rPr>
          <w:rFonts w:ascii="黑体" w:hAnsi="黑体" w:eastAsia="黑体" w:cs="黑体"/>
          <w:color w:val="auto"/>
          <w:sz w:val="28"/>
          <w:szCs w:val="28"/>
        </w:rPr>
      </w:pPr>
      <w:bookmarkStart w:id="6" w:name="_Toc475472676"/>
      <w:bookmarkStart w:id="7" w:name="_Toc34146941"/>
      <w:bookmarkStart w:id="8" w:name="_Toc1651903"/>
      <w:r>
        <w:rPr>
          <w:rFonts w:hint="eastAsia" w:ascii="黑体" w:hAnsi="黑体" w:eastAsia="黑体" w:cs="黑体"/>
          <w:b/>
          <w:color w:val="auto"/>
          <w:kern w:val="0"/>
          <w:sz w:val="28"/>
          <w:szCs w:val="28"/>
        </w:rPr>
        <w:t>五、供应商资格条件证明资料</w:t>
      </w:r>
      <w:bookmarkEnd w:id="6"/>
      <w:bookmarkEnd w:id="7"/>
      <w:bookmarkEnd w:id="8"/>
    </w:p>
    <w:p>
      <w:pPr>
        <w:ind w:firstLine="400" w:firstLineChars="200"/>
        <w:rPr>
          <w:rFonts w:ascii="宋体" w:hAnsi="宋体" w:cs="宋体"/>
          <w:color w:val="auto"/>
          <w:sz w:val="20"/>
          <w:szCs w:val="20"/>
        </w:rPr>
      </w:pPr>
    </w:p>
    <w:p>
      <w:pPr>
        <w:ind w:firstLine="402" w:firstLineChars="200"/>
        <w:rPr>
          <w:rFonts w:ascii="宋体" w:hAnsi="宋体" w:cs="宋体"/>
          <w:b/>
          <w:bCs/>
          <w:color w:val="auto"/>
          <w:sz w:val="20"/>
          <w:szCs w:val="20"/>
        </w:rPr>
      </w:pPr>
      <w:r>
        <w:rPr>
          <w:rFonts w:hint="eastAsia" w:ascii="宋体" w:hAnsi="宋体" w:cs="宋体"/>
          <w:b/>
          <w:bCs/>
          <w:color w:val="auto"/>
          <w:sz w:val="20"/>
          <w:szCs w:val="20"/>
        </w:rPr>
        <w:t>供应商资格条件证明资料，我方已按照采购方如下要求提供：</w:t>
      </w:r>
    </w:p>
    <w:p>
      <w:pPr>
        <w:ind w:firstLine="400" w:firstLineChars="200"/>
        <w:rPr>
          <w:rFonts w:ascii="宋体" w:hAnsi="宋体" w:cs="宋体"/>
          <w:color w:val="auto"/>
          <w:sz w:val="20"/>
          <w:szCs w:val="20"/>
        </w:rPr>
      </w:pPr>
      <w:r>
        <w:rPr>
          <w:rFonts w:hint="eastAsia" w:ascii="宋体" w:hAnsi="宋体" w:cs="宋体"/>
          <w:color w:val="auto"/>
          <w:sz w:val="20"/>
          <w:szCs w:val="20"/>
        </w:rPr>
        <w:t>（一）供应商应具备以下基本资格：</w:t>
      </w:r>
    </w:p>
    <w:p>
      <w:pPr>
        <w:ind w:firstLine="400" w:firstLineChars="200"/>
        <w:rPr>
          <w:rFonts w:ascii="宋体" w:hAnsi="宋体" w:cs="宋体"/>
          <w:color w:val="auto"/>
          <w:sz w:val="20"/>
          <w:szCs w:val="20"/>
        </w:rPr>
      </w:pPr>
      <w:r>
        <w:rPr>
          <w:rFonts w:hint="eastAsia" w:ascii="宋体" w:hAnsi="宋体" w:cs="宋体"/>
          <w:color w:val="auto"/>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pPr>
        <w:ind w:firstLine="400" w:firstLineChars="200"/>
        <w:rPr>
          <w:rFonts w:ascii="宋体" w:hAnsi="宋体" w:cs="宋体"/>
          <w:color w:val="auto"/>
          <w:sz w:val="20"/>
          <w:szCs w:val="20"/>
        </w:rPr>
      </w:pPr>
      <w:r>
        <w:rPr>
          <w:rFonts w:hint="eastAsia" w:ascii="宋体" w:hAnsi="宋体" w:cs="宋体"/>
          <w:color w:val="auto"/>
          <w:sz w:val="20"/>
          <w:szCs w:val="20"/>
        </w:rPr>
        <w:t>2.能开具增值税专用发票（已在报价承诺书中声明）。</w:t>
      </w:r>
    </w:p>
    <w:p>
      <w:pPr>
        <w:ind w:firstLine="400" w:firstLineChars="200"/>
        <w:rPr>
          <w:rFonts w:ascii="宋体" w:hAnsi="宋体" w:cs="宋体"/>
          <w:color w:val="auto"/>
          <w:sz w:val="20"/>
          <w:szCs w:val="20"/>
        </w:rPr>
      </w:pPr>
      <w:r>
        <w:rPr>
          <w:rFonts w:hint="eastAsia" w:ascii="宋体" w:hAnsi="宋体" w:cs="宋体"/>
          <w:color w:val="auto"/>
          <w:sz w:val="20"/>
          <w:szCs w:val="20"/>
        </w:rPr>
        <w:t>3.供应商参与本采购活动时，未被列入国家企业信用信息公示系统的经营异常名录、严重违法失信企业名单（已在报价承诺书中声明）。</w:t>
      </w:r>
    </w:p>
    <w:p>
      <w:pPr>
        <w:ind w:firstLine="400" w:firstLineChars="200"/>
        <w:rPr>
          <w:rFonts w:ascii="宋体" w:hAnsi="宋体" w:cs="宋体"/>
          <w:color w:val="auto"/>
          <w:sz w:val="20"/>
          <w:szCs w:val="20"/>
        </w:rPr>
      </w:pPr>
      <w:r>
        <w:rPr>
          <w:rFonts w:hint="eastAsia" w:ascii="宋体" w:hAnsi="宋体" w:cs="宋体"/>
          <w:color w:val="auto"/>
          <w:sz w:val="20"/>
          <w:szCs w:val="20"/>
        </w:rPr>
        <w:t>（二）供应商应具备承担本采购项目的能力：</w:t>
      </w:r>
    </w:p>
    <w:p>
      <w:pPr>
        <w:ind w:firstLine="400" w:firstLineChars="200"/>
        <w:rPr>
          <w:rFonts w:ascii="宋体" w:hAnsi="宋体" w:cs="宋体"/>
          <w:color w:val="auto"/>
          <w:sz w:val="20"/>
          <w:szCs w:val="20"/>
        </w:rPr>
      </w:pPr>
      <w:r>
        <w:rPr>
          <w:rFonts w:hint="eastAsia" w:ascii="宋体" w:hAnsi="宋体" w:cs="宋体"/>
          <w:color w:val="auto"/>
          <w:sz w:val="20"/>
          <w:szCs w:val="20"/>
        </w:rPr>
        <w:t>1.提供项目服务方案。要求完全满足项目服务要求，</w:t>
      </w:r>
      <w:r>
        <w:rPr>
          <w:rFonts w:hint="eastAsia" w:ascii="宋体" w:hAnsi="宋体" w:cs="宋体"/>
          <w:color w:val="auto"/>
          <w:sz w:val="20"/>
          <w:szCs w:val="20"/>
          <w:lang w:val="en-US" w:eastAsia="zh-CN"/>
        </w:rPr>
        <w:t>执行方案内容详细、</w:t>
      </w:r>
      <w:r>
        <w:rPr>
          <w:rFonts w:hint="eastAsia" w:ascii="宋体" w:hAnsi="宋体" w:cs="宋体"/>
          <w:color w:val="auto"/>
          <w:sz w:val="20"/>
          <w:szCs w:val="20"/>
        </w:rPr>
        <w:t>逻辑清晰、体例规整，项目建议切实可行；项目服务方案包括项目服务团队具体人选（已按要求撰写提供）。</w:t>
      </w:r>
    </w:p>
    <w:p>
      <w:pPr>
        <w:ind w:firstLine="400" w:firstLineChars="200"/>
        <w:rPr>
          <w:rFonts w:ascii="宋体" w:hAnsi="宋体" w:cs="宋体"/>
          <w:sz w:val="20"/>
          <w:szCs w:val="20"/>
        </w:rPr>
      </w:pPr>
      <w:r>
        <w:rPr>
          <w:rFonts w:hint="eastAsia" w:ascii="宋体" w:hAnsi="宋体" w:cs="宋体"/>
          <w:sz w:val="20"/>
          <w:szCs w:val="20"/>
        </w:rPr>
        <w:t>2.具有类似项目实施经验（提供以往相关合作合同或证明的复印件）。</w:t>
      </w:r>
    </w:p>
    <w:p>
      <w:pPr>
        <w:ind w:firstLine="402" w:firstLineChars="200"/>
        <w:rPr>
          <w:rFonts w:ascii="宋体" w:hAnsi="宋体" w:cs="宋体"/>
          <w:sz w:val="20"/>
          <w:szCs w:val="20"/>
        </w:rPr>
      </w:pPr>
      <w:r>
        <w:rPr>
          <w:rFonts w:hint="eastAsia" w:ascii="宋体" w:hAnsi="宋体" w:cs="宋体"/>
          <w:b/>
          <w:bCs/>
          <w:sz w:val="20"/>
          <w:szCs w:val="20"/>
        </w:rPr>
        <w:t>以下提供相关证明资料复印件：</w:t>
      </w:r>
    </w:p>
    <w:p>
      <w:pPr>
        <w:spacing w:line="400" w:lineRule="exact"/>
        <w:ind w:left="425"/>
        <w:rPr>
          <w:rFonts w:ascii="楷体" w:hAnsi="楷体" w:eastAsia="楷体" w:cs="楷体"/>
          <w:sz w:val="20"/>
          <w:szCs w:val="20"/>
        </w:rPr>
      </w:pPr>
    </w:p>
    <w:sectPr>
      <w:pgSz w:w="11906" w:h="16838"/>
      <w:pgMar w:top="1418"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r>
      <w:rPr>
        <w:rFonts w:hint="eastAsia" w:ascii="仿宋" w:hAnsi="仿宋" w:eastAsia="仿宋" w:cs="仿宋"/>
        <w:sz w:val="21"/>
        <w:szCs w:val="21"/>
        <w:lang w:eastAsia="zh-CN"/>
      </w:rPr>
      <w:t>N视频一周年产品战略大会暨千名湾区拍客招募计划启动仪式项目</w:t>
    </w:r>
    <w:r>
      <w:rPr>
        <w:rFonts w:hint="eastAsia"/>
      </w:rPr>
      <w:t>（项目编号：ND</w:t>
    </w:r>
    <w:r>
      <w:rPr>
        <w:rFonts w:hint="eastAsia"/>
        <w:lang w:eastAsia="zh-CN"/>
      </w:rPr>
      <w:t>202109001</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266241"/>
    <w:multiLevelType w:val="singleLevel"/>
    <w:tmpl w:val="B8266241"/>
    <w:lvl w:ilvl="0" w:tentative="0">
      <w:start w:val="1"/>
      <w:numFmt w:val="chineseCounting"/>
      <w:suff w:val="nothing"/>
      <w:lvlText w:val="（%1）"/>
      <w:lvlJc w:val="left"/>
      <w:rPr>
        <w:rFonts w:hint="eastAsia"/>
      </w:rPr>
    </w:lvl>
  </w:abstractNum>
  <w:abstractNum w:abstractNumId="1">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80"/>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
    <w:nsid w:val="612DF712"/>
    <w:multiLevelType w:val="singleLevel"/>
    <w:tmpl w:val="612DF712"/>
    <w:lvl w:ilvl="0" w:tentative="0">
      <w:start w:val="1"/>
      <w:numFmt w:val="decimal"/>
      <w:suff w:val="nothing"/>
      <w:lvlText w:val="%1、"/>
      <w:lvlJc w:val="left"/>
    </w:lvl>
  </w:abstractNum>
  <w:abstractNum w:abstractNumId="3">
    <w:nsid w:val="612DF84D"/>
    <w:multiLevelType w:val="singleLevel"/>
    <w:tmpl w:val="612DF84D"/>
    <w:lvl w:ilvl="0" w:tentative="0">
      <w:start w:val="1"/>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0A28C2"/>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982403"/>
    <w:rsid w:val="0E256736"/>
    <w:rsid w:val="0F276DB0"/>
    <w:rsid w:val="0FB16810"/>
    <w:rsid w:val="105316FD"/>
    <w:rsid w:val="107548E2"/>
    <w:rsid w:val="10C62A40"/>
    <w:rsid w:val="11A02ABA"/>
    <w:rsid w:val="11C25DB7"/>
    <w:rsid w:val="11E3179F"/>
    <w:rsid w:val="121A6E9E"/>
    <w:rsid w:val="121C395B"/>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CE4F42"/>
    <w:rsid w:val="1AD42E83"/>
    <w:rsid w:val="1AE115A6"/>
    <w:rsid w:val="1B4B75C9"/>
    <w:rsid w:val="1BB704F8"/>
    <w:rsid w:val="1BE36C4D"/>
    <w:rsid w:val="1C614B16"/>
    <w:rsid w:val="1D6A328E"/>
    <w:rsid w:val="1D960F37"/>
    <w:rsid w:val="1DEC9A83"/>
    <w:rsid w:val="1E377AD8"/>
    <w:rsid w:val="1E5E35A0"/>
    <w:rsid w:val="1FB1080F"/>
    <w:rsid w:val="1FD15227"/>
    <w:rsid w:val="20145149"/>
    <w:rsid w:val="20BB00B5"/>
    <w:rsid w:val="21E35085"/>
    <w:rsid w:val="22902F53"/>
    <w:rsid w:val="22EF6AEB"/>
    <w:rsid w:val="2352343C"/>
    <w:rsid w:val="236456FB"/>
    <w:rsid w:val="23BD55D8"/>
    <w:rsid w:val="25450FC9"/>
    <w:rsid w:val="25823461"/>
    <w:rsid w:val="25CB11E0"/>
    <w:rsid w:val="25F85394"/>
    <w:rsid w:val="272D31B5"/>
    <w:rsid w:val="272D3E89"/>
    <w:rsid w:val="28294742"/>
    <w:rsid w:val="28425686"/>
    <w:rsid w:val="287F29E7"/>
    <w:rsid w:val="28BC109A"/>
    <w:rsid w:val="28FE58AC"/>
    <w:rsid w:val="29B040AC"/>
    <w:rsid w:val="29BE43EE"/>
    <w:rsid w:val="2A072476"/>
    <w:rsid w:val="2A1C5B04"/>
    <w:rsid w:val="2AB52485"/>
    <w:rsid w:val="2ABF5232"/>
    <w:rsid w:val="2AC47B11"/>
    <w:rsid w:val="2AD920D9"/>
    <w:rsid w:val="2C1B4065"/>
    <w:rsid w:val="2C561B55"/>
    <w:rsid w:val="2D005A04"/>
    <w:rsid w:val="2D303E4C"/>
    <w:rsid w:val="2E5E7FB6"/>
    <w:rsid w:val="2F6865B6"/>
    <w:rsid w:val="2F99196E"/>
    <w:rsid w:val="2FF84ACE"/>
    <w:rsid w:val="30C063C7"/>
    <w:rsid w:val="30E772EF"/>
    <w:rsid w:val="319546BB"/>
    <w:rsid w:val="322C194F"/>
    <w:rsid w:val="32834886"/>
    <w:rsid w:val="32887468"/>
    <w:rsid w:val="32A86020"/>
    <w:rsid w:val="32D06C50"/>
    <w:rsid w:val="33367874"/>
    <w:rsid w:val="337D24B6"/>
    <w:rsid w:val="339B020B"/>
    <w:rsid w:val="33E83DB8"/>
    <w:rsid w:val="345B01DE"/>
    <w:rsid w:val="350C7FD3"/>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76470F"/>
    <w:rsid w:val="3EB910C1"/>
    <w:rsid w:val="3ED85C6D"/>
    <w:rsid w:val="3F886276"/>
    <w:rsid w:val="405B13A1"/>
    <w:rsid w:val="41352DD4"/>
    <w:rsid w:val="413952AD"/>
    <w:rsid w:val="41744039"/>
    <w:rsid w:val="419049AE"/>
    <w:rsid w:val="429F43E5"/>
    <w:rsid w:val="430739E7"/>
    <w:rsid w:val="43EB501D"/>
    <w:rsid w:val="442D39B4"/>
    <w:rsid w:val="446261AD"/>
    <w:rsid w:val="45097338"/>
    <w:rsid w:val="46331B9A"/>
    <w:rsid w:val="467D083E"/>
    <w:rsid w:val="46D65B92"/>
    <w:rsid w:val="46E01197"/>
    <w:rsid w:val="472D063D"/>
    <w:rsid w:val="4749127A"/>
    <w:rsid w:val="47AF137D"/>
    <w:rsid w:val="486F5922"/>
    <w:rsid w:val="491313B6"/>
    <w:rsid w:val="49496C73"/>
    <w:rsid w:val="4952642B"/>
    <w:rsid w:val="4A95628F"/>
    <w:rsid w:val="4AEA6C89"/>
    <w:rsid w:val="4B402DCD"/>
    <w:rsid w:val="4B615C35"/>
    <w:rsid w:val="4BBD3412"/>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E0549"/>
    <w:rsid w:val="52D05BD0"/>
    <w:rsid w:val="52D6665D"/>
    <w:rsid w:val="533B5338"/>
    <w:rsid w:val="535610E6"/>
    <w:rsid w:val="53C07BE7"/>
    <w:rsid w:val="56230387"/>
    <w:rsid w:val="56DF6C36"/>
    <w:rsid w:val="57672288"/>
    <w:rsid w:val="57B510CE"/>
    <w:rsid w:val="57BD0B53"/>
    <w:rsid w:val="58C02270"/>
    <w:rsid w:val="59332823"/>
    <w:rsid w:val="593A090E"/>
    <w:rsid w:val="59577C3B"/>
    <w:rsid w:val="59615CAF"/>
    <w:rsid w:val="59A861F5"/>
    <w:rsid w:val="5A7A6B08"/>
    <w:rsid w:val="5AC32670"/>
    <w:rsid w:val="5B0311E8"/>
    <w:rsid w:val="5B621759"/>
    <w:rsid w:val="5D330BEB"/>
    <w:rsid w:val="5D7941B7"/>
    <w:rsid w:val="5E714FA8"/>
    <w:rsid w:val="5E956B57"/>
    <w:rsid w:val="5EAD7EEE"/>
    <w:rsid w:val="5F9FA137"/>
    <w:rsid w:val="5FAA7CB5"/>
    <w:rsid w:val="5FC17308"/>
    <w:rsid w:val="5FC779E1"/>
    <w:rsid w:val="5FEF0884"/>
    <w:rsid w:val="5FF01824"/>
    <w:rsid w:val="60560179"/>
    <w:rsid w:val="61695CA6"/>
    <w:rsid w:val="62030FDE"/>
    <w:rsid w:val="62606EB4"/>
    <w:rsid w:val="6338711F"/>
    <w:rsid w:val="640E33BA"/>
    <w:rsid w:val="64FC117B"/>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CC3312"/>
    <w:rsid w:val="6E7C4919"/>
    <w:rsid w:val="6F5B358B"/>
    <w:rsid w:val="6FA33CA2"/>
    <w:rsid w:val="6FC41355"/>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 w:val="8FD14F4A"/>
    <w:rsid w:val="B5FF8D87"/>
    <w:rsid w:val="BDFFE83B"/>
    <w:rsid w:val="DED62258"/>
    <w:rsid w:val="E6EFD623"/>
    <w:rsid w:val="EA79628B"/>
    <w:rsid w:val="F7FD6212"/>
    <w:rsid w:val="FEBF37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0" w:semiHidden="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0"/>
    <w:pPr>
      <w:keepNext/>
      <w:keepLines/>
      <w:spacing w:before="340" w:after="330" w:line="578" w:lineRule="auto"/>
      <w:outlineLvl w:val="0"/>
    </w:pPr>
    <w:rPr>
      <w:b/>
      <w:bCs/>
      <w:kern w:val="44"/>
      <w:sz w:val="44"/>
      <w:szCs w:val="44"/>
    </w:rPr>
  </w:style>
  <w:style w:type="paragraph" w:styleId="3">
    <w:name w:val="heading 2"/>
    <w:basedOn w:val="1"/>
    <w:next w:val="4"/>
    <w:link w:val="46"/>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4"/>
    <w:link w:val="48"/>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6">
    <w:name w:val="heading 4"/>
    <w:basedOn w:val="1"/>
    <w:next w:val="1"/>
    <w:link w:val="49"/>
    <w:qFormat/>
    <w:uiPriority w:val="0"/>
    <w:pPr>
      <w:keepNext/>
      <w:outlineLvl w:val="3"/>
    </w:pPr>
    <w:rPr>
      <w:sz w:val="28"/>
      <w:szCs w:val="20"/>
    </w:rPr>
  </w:style>
  <w:style w:type="paragraph" w:styleId="7">
    <w:name w:val="heading 5"/>
    <w:basedOn w:val="1"/>
    <w:next w:val="1"/>
    <w:link w:val="50"/>
    <w:qFormat/>
    <w:uiPriority w:val="0"/>
    <w:pPr>
      <w:keepNext/>
      <w:keepLines/>
      <w:spacing w:before="280" w:after="290" w:line="376" w:lineRule="auto"/>
      <w:outlineLvl w:val="4"/>
    </w:pPr>
    <w:rPr>
      <w:b/>
      <w:bCs/>
      <w:sz w:val="28"/>
      <w:szCs w:val="28"/>
    </w:rPr>
  </w:style>
  <w:style w:type="paragraph" w:styleId="8">
    <w:name w:val="heading 6"/>
    <w:basedOn w:val="1"/>
    <w:next w:val="1"/>
    <w:link w:val="5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52"/>
    <w:qFormat/>
    <w:uiPriority w:val="0"/>
    <w:pPr>
      <w:keepNext/>
      <w:keepLines/>
      <w:spacing w:before="240" w:after="64" w:line="320" w:lineRule="auto"/>
      <w:outlineLvl w:val="6"/>
    </w:pPr>
    <w:rPr>
      <w:b/>
      <w:bCs/>
      <w:sz w:val="24"/>
    </w:rPr>
  </w:style>
  <w:style w:type="paragraph" w:styleId="10">
    <w:name w:val="heading 8"/>
    <w:basedOn w:val="1"/>
    <w:next w:val="1"/>
    <w:link w:val="53"/>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54"/>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unhideWhenUsed/>
    <w:qFormat/>
    <w:uiPriority w:val="1"/>
  </w:style>
  <w:style w:type="table" w:default="1" w:styleId="38">
    <w:name w:val="Normal Table"/>
    <w:unhideWhenUsed/>
    <w:qFormat/>
    <w:uiPriority w:val="99"/>
    <w:tblPr>
      <w:tblCellMar>
        <w:top w:w="0" w:type="dxa"/>
        <w:left w:w="108" w:type="dxa"/>
        <w:bottom w:w="0" w:type="dxa"/>
        <w:right w:w="108" w:type="dxa"/>
      </w:tblCellMar>
    </w:tblPr>
  </w:style>
  <w:style w:type="paragraph" w:styleId="4">
    <w:name w:val="Normal Indent"/>
    <w:basedOn w:val="1"/>
    <w:link w:val="4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unhideWhenUsed/>
    <w:qFormat/>
    <w:uiPriority w:val="39"/>
    <w:pPr>
      <w:ind w:left="2520" w:leftChars="1200"/>
    </w:pPr>
    <w:rPr>
      <w:rFonts w:ascii="Calibri" w:hAnsi="Calibri"/>
      <w:szCs w:val="22"/>
    </w:rPr>
  </w:style>
  <w:style w:type="paragraph" w:styleId="13">
    <w:name w:val="Document Map"/>
    <w:basedOn w:val="1"/>
    <w:link w:val="57"/>
    <w:semiHidden/>
    <w:qFormat/>
    <w:uiPriority w:val="0"/>
    <w:rPr>
      <w:rFonts w:ascii="宋体"/>
      <w:sz w:val="18"/>
      <w:szCs w:val="18"/>
    </w:rPr>
  </w:style>
  <w:style w:type="paragraph" w:styleId="14">
    <w:name w:val="annotation text"/>
    <w:basedOn w:val="1"/>
    <w:link w:val="55"/>
    <w:unhideWhenUsed/>
    <w:qFormat/>
    <w:uiPriority w:val="99"/>
    <w:pPr>
      <w:jc w:val="left"/>
    </w:pPr>
  </w:style>
  <w:style w:type="paragraph" w:styleId="15">
    <w:name w:val="Body Text 3"/>
    <w:basedOn w:val="1"/>
    <w:link w:val="58"/>
    <w:unhideWhenUsed/>
    <w:qFormat/>
    <w:uiPriority w:val="99"/>
    <w:pPr>
      <w:spacing w:after="120"/>
    </w:pPr>
    <w:rPr>
      <w:sz w:val="16"/>
      <w:szCs w:val="16"/>
    </w:rPr>
  </w:style>
  <w:style w:type="paragraph" w:styleId="16">
    <w:name w:val="Body Text"/>
    <w:basedOn w:val="1"/>
    <w:link w:val="59"/>
    <w:qFormat/>
    <w:uiPriority w:val="99"/>
    <w:rPr>
      <w:sz w:val="28"/>
      <w:szCs w:val="20"/>
    </w:rPr>
  </w:style>
  <w:style w:type="paragraph" w:styleId="17">
    <w:name w:val="Body Text Indent"/>
    <w:basedOn w:val="1"/>
    <w:link w:val="60"/>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8">
    <w:name w:val="List 2"/>
    <w:basedOn w:val="1"/>
    <w:qFormat/>
    <w:uiPriority w:val="0"/>
    <w:pPr>
      <w:ind w:left="100" w:leftChars="200" w:hanging="200" w:hangingChars="200"/>
    </w:pPr>
  </w:style>
  <w:style w:type="paragraph" w:styleId="19">
    <w:name w:val="toc 5"/>
    <w:basedOn w:val="1"/>
    <w:next w:val="1"/>
    <w:unhideWhenUsed/>
    <w:qFormat/>
    <w:uiPriority w:val="39"/>
    <w:pPr>
      <w:ind w:left="1680" w:leftChars="800"/>
    </w:pPr>
    <w:rPr>
      <w:rFonts w:ascii="Calibri" w:hAnsi="Calibri"/>
      <w:szCs w:val="22"/>
    </w:rPr>
  </w:style>
  <w:style w:type="paragraph" w:styleId="20">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1">
    <w:name w:val="Plain Text"/>
    <w:basedOn w:val="1"/>
    <w:link w:val="61"/>
    <w:qFormat/>
    <w:uiPriority w:val="0"/>
    <w:rPr>
      <w:rFonts w:ascii="宋体" w:hAnsi="Courier New"/>
      <w:szCs w:val="20"/>
    </w:rPr>
  </w:style>
  <w:style w:type="paragraph" w:styleId="22">
    <w:name w:val="toc 8"/>
    <w:basedOn w:val="1"/>
    <w:next w:val="1"/>
    <w:unhideWhenUsed/>
    <w:qFormat/>
    <w:uiPriority w:val="39"/>
    <w:pPr>
      <w:ind w:left="2940" w:leftChars="1400"/>
    </w:pPr>
    <w:rPr>
      <w:rFonts w:ascii="Calibri" w:hAnsi="Calibri"/>
      <w:szCs w:val="22"/>
    </w:rPr>
  </w:style>
  <w:style w:type="paragraph" w:styleId="23">
    <w:name w:val="Date"/>
    <w:basedOn w:val="1"/>
    <w:next w:val="1"/>
    <w:link w:val="62"/>
    <w:qFormat/>
    <w:uiPriority w:val="0"/>
    <w:pPr>
      <w:ind w:left="100" w:leftChars="2500"/>
    </w:pPr>
    <w:rPr>
      <w:szCs w:val="20"/>
    </w:rPr>
  </w:style>
  <w:style w:type="paragraph" w:styleId="24">
    <w:name w:val="Body Text Indent 2"/>
    <w:basedOn w:val="1"/>
    <w:link w:val="63"/>
    <w:qFormat/>
    <w:uiPriority w:val="0"/>
    <w:pPr>
      <w:spacing w:line="480" w:lineRule="auto"/>
      <w:ind w:firstLine="480" w:firstLineChars="200"/>
    </w:pPr>
    <w:rPr>
      <w:rFonts w:ascii="仿宋_GB2312" w:hAnsi="宋体" w:eastAsia="仿宋_GB2312"/>
      <w:sz w:val="24"/>
    </w:rPr>
  </w:style>
  <w:style w:type="paragraph" w:styleId="25">
    <w:name w:val="Balloon Text"/>
    <w:basedOn w:val="1"/>
    <w:link w:val="64"/>
    <w:unhideWhenUsed/>
    <w:qFormat/>
    <w:uiPriority w:val="0"/>
    <w:rPr>
      <w:sz w:val="18"/>
      <w:szCs w:val="18"/>
    </w:rPr>
  </w:style>
  <w:style w:type="paragraph" w:styleId="26">
    <w:name w:val="footer"/>
    <w:basedOn w:val="1"/>
    <w:link w:val="65"/>
    <w:unhideWhenUsed/>
    <w:qFormat/>
    <w:uiPriority w:val="0"/>
    <w:pPr>
      <w:tabs>
        <w:tab w:val="center" w:pos="4153"/>
        <w:tab w:val="right" w:pos="8306"/>
      </w:tabs>
      <w:snapToGrid w:val="0"/>
      <w:jc w:val="left"/>
    </w:pPr>
    <w:rPr>
      <w:sz w:val="18"/>
      <w:szCs w:val="18"/>
    </w:rPr>
  </w:style>
  <w:style w:type="paragraph" w:styleId="27">
    <w:name w:val="header"/>
    <w:basedOn w:val="1"/>
    <w:link w:val="66"/>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29">
    <w:name w:val="toc 4"/>
    <w:basedOn w:val="1"/>
    <w:next w:val="1"/>
    <w:unhideWhenUsed/>
    <w:qFormat/>
    <w:uiPriority w:val="39"/>
    <w:pPr>
      <w:ind w:left="1260" w:leftChars="600"/>
    </w:pPr>
    <w:rPr>
      <w:rFonts w:ascii="Calibri" w:hAnsi="Calibri"/>
      <w:szCs w:val="22"/>
    </w:rPr>
  </w:style>
  <w:style w:type="paragraph" w:styleId="30">
    <w:name w:val="Subtitle"/>
    <w:basedOn w:val="1"/>
    <w:next w:val="1"/>
    <w:link w:val="67"/>
    <w:qFormat/>
    <w:uiPriority w:val="0"/>
    <w:pPr>
      <w:spacing w:before="240" w:after="60" w:line="312" w:lineRule="auto"/>
      <w:jc w:val="center"/>
      <w:outlineLvl w:val="1"/>
    </w:pPr>
    <w:rPr>
      <w:rFonts w:ascii="Cambria" w:hAnsi="Cambria" w:cs="黑体"/>
      <w:b/>
      <w:bCs/>
      <w:kern w:val="28"/>
      <w:sz w:val="32"/>
      <w:szCs w:val="32"/>
    </w:rPr>
  </w:style>
  <w:style w:type="paragraph" w:styleId="31">
    <w:name w:val="toc 6"/>
    <w:basedOn w:val="1"/>
    <w:next w:val="1"/>
    <w:unhideWhenUsed/>
    <w:qFormat/>
    <w:uiPriority w:val="39"/>
    <w:pPr>
      <w:ind w:left="2100" w:leftChars="1000"/>
    </w:pPr>
    <w:rPr>
      <w:rFonts w:ascii="Calibri" w:hAnsi="Calibri"/>
      <w:szCs w:val="22"/>
    </w:rPr>
  </w:style>
  <w:style w:type="paragraph" w:styleId="32">
    <w:name w:val="Body Text Indent 3"/>
    <w:basedOn w:val="1"/>
    <w:link w:val="68"/>
    <w:qFormat/>
    <w:uiPriority w:val="0"/>
    <w:pPr>
      <w:spacing w:after="120" w:line="360" w:lineRule="atLeast"/>
      <w:ind w:firstLine="720" w:firstLineChars="300"/>
    </w:pPr>
    <w:rPr>
      <w:sz w:val="24"/>
      <w:szCs w:val="20"/>
    </w:rPr>
  </w:style>
  <w:style w:type="paragraph" w:styleId="33">
    <w:name w:val="toc 2"/>
    <w:basedOn w:val="1"/>
    <w:next w:val="1"/>
    <w:qFormat/>
    <w:uiPriority w:val="39"/>
    <w:pPr>
      <w:tabs>
        <w:tab w:val="left" w:pos="567"/>
        <w:tab w:val="right" w:leader="dot" w:pos="8505"/>
        <w:tab w:val="right" w:leader="dot" w:pos="9628"/>
      </w:tabs>
      <w:spacing w:line="440" w:lineRule="exact"/>
    </w:pPr>
  </w:style>
  <w:style w:type="paragraph" w:styleId="34">
    <w:name w:val="toc 9"/>
    <w:basedOn w:val="1"/>
    <w:next w:val="1"/>
    <w:unhideWhenUsed/>
    <w:qFormat/>
    <w:uiPriority w:val="39"/>
    <w:pPr>
      <w:ind w:left="3360" w:leftChars="1600"/>
    </w:pPr>
    <w:rPr>
      <w:rFonts w:ascii="Calibri" w:hAnsi="Calibri"/>
      <w:szCs w:val="22"/>
    </w:rPr>
  </w:style>
  <w:style w:type="paragraph" w:styleId="3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6">
    <w:name w:val="Title"/>
    <w:basedOn w:val="1"/>
    <w:next w:val="1"/>
    <w:link w:val="69"/>
    <w:qFormat/>
    <w:uiPriority w:val="0"/>
    <w:pPr>
      <w:spacing w:before="240" w:after="60"/>
      <w:jc w:val="center"/>
      <w:outlineLvl w:val="0"/>
    </w:pPr>
    <w:rPr>
      <w:rFonts w:ascii="Cambria" w:hAnsi="Cambria"/>
      <w:b/>
      <w:bCs/>
      <w:sz w:val="32"/>
      <w:szCs w:val="32"/>
    </w:rPr>
  </w:style>
  <w:style w:type="paragraph" w:styleId="37">
    <w:name w:val="annotation subject"/>
    <w:basedOn w:val="14"/>
    <w:next w:val="14"/>
    <w:link w:val="56"/>
    <w:semiHidden/>
    <w:qFormat/>
    <w:uiPriority w:val="0"/>
    <w:rPr>
      <w:b/>
      <w:bCs/>
      <w:szCs w:val="20"/>
    </w:r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page number"/>
    <w:basedOn w:val="40"/>
    <w:qFormat/>
    <w:uiPriority w:val="0"/>
  </w:style>
  <w:style w:type="character" w:styleId="42">
    <w:name w:val="FollowedHyperlink"/>
    <w:qFormat/>
    <w:uiPriority w:val="0"/>
    <w:rPr>
      <w:color w:val="800080"/>
      <w:u w:val="single"/>
    </w:rPr>
  </w:style>
  <w:style w:type="character" w:styleId="43">
    <w:name w:val="Hyperlink"/>
    <w:qFormat/>
    <w:uiPriority w:val="99"/>
    <w:rPr>
      <w:color w:val="0000FF"/>
      <w:u w:val="single"/>
    </w:rPr>
  </w:style>
  <w:style w:type="character" w:styleId="44">
    <w:name w:val="annotation reference"/>
    <w:qFormat/>
    <w:uiPriority w:val="0"/>
    <w:rPr>
      <w:sz w:val="21"/>
      <w:szCs w:val="21"/>
    </w:rPr>
  </w:style>
  <w:style w:type="character" w:customStyle="1" w:styleId="45">
    <w:name w:val="标题 1 Char"/>
    <w:basedOn w:val="40"/>
    <w:link w:val="2"/>
    <w:qFormat/>
    <w:uiPriority w:val="0"/>
    <w:rPr>
      <w:rFonts w:ascii="Times New Roman" w:hAnsi="Times New Roman" w:eastAsia="宋体" w:cs="Times New Roman"/>
      <w:b/>
      <w:bCs/>
      <w:kern w:val="44"/>
      <w:sz w:val="44"/>
      <w:szCs w:val="44"/>
    </w:rPr>
  </w:style>
  <w:style w:type="character" w:customStyle="1" w:styleId="46">
    <w:name w:val="标题 2 Char"/>
    <w:basedOn w:val="40"/>
    <w:link w:val="3"/>
    <w:qFormat/>
    <w:uiPriority w:val="9"/>
    <w:rPr>
      <w:rFonts w:ascii="Arial" w:hAnsi="Arial" w:eastAsia="黑体" w:cs="Times New Roman"/>
      <w:b/>
      <w:bCs/>
      <w:sz w:val="32"/>
      <w:szCs w:val="32"/>
    </w:rPr>
  </w:style>
  <w:style w:type="character" w:customStyle="1" w:styleId="47">
    <w:name w:val="正文缩进 Char"/>
    <w:link w:val="4"/>
    <w:qFormat/>
    <w:uiPriority w:val="0"/>
    <w:rPr>
      <w:rFonts w:ascii="楷体_GB2312" w:eastAsia="楷体_GB2312"/>
      <w:sz w:val="28"/>
    </w:rPr>
  </w:style>
  <w:style w:type="character" w:customStyle="1" w:styleId="48">
    <w:name w:val="标题 3 Char"/>
    <w:basedOn w:val="40"/>
    <w:link w:val="5"/>
    <w:qFormat/>
    <w:uiPriority w:val="0"/>
    <w:rPr>
      <w:rFonts w:ascii="黑体" w:hAnsi="Times New Roman" w:eastAsia="黑体" w:cs="Times New Roman"/>
      <w:kern w:val="0"/>
      <w:sz w:val="28"/>
      <w:szCs w:val="20"/>
    </w:rPr>
  </w:style>
  <w:style w:type="character" w:customStyle="1" w:styleId="49">
    <w:name w:val="标题 4 Char"/>
    <w:basedOn w:val="40"/>
    <w:link w:val="6"/>
    <w:qFormat/>
    <w:uiPriority w:val="0"/>
    <w:rPr>
      <w:rFonts w:ascii="Times New Roman" w:hAnsi="Times New Roman" w:eastAsia="宋体" w:cs="Times New Roman"/>
      <w:sz w:val="28"/>
      <w:szCs w:val="20"/>
    </w:rPr>
  </w:style>
  <w:style w:type="character" w:customStyle="1" w:styleId="50">
    <w:name w:val="标题 5 Char"/>
    <w:basedOn w:val="40"/>
    <w:link w:val="7"/>
    <w:qFormat/>
    <w:uiPriority w:val="0"/>
    <w:rPr>
      <w:rFonts w:ascii="Times New Roman" w:hAnsi="Times New Roman" w:eastAsia="宋体" w:cs="Times New Roman"/>
      <w:b/>
      <w:bCs/>
      <w:sz w:val="28"/>
      <w:szCs w:val="28"/>
    </w:rPr>
  </w:style>
  <w:style w:type="character" w:customStyle="1" w:styleId="51">
    <w:name w:val="标题 6 Char"/>
    <w:basedOn w:val="40"/>
    <w:link w:val="8"/>
    <w:qFormat/>
    <w:uiPriority w:val="0"/>
    <w:rPr>
      <w:rFonts w:ascii="Arial" w:hAnsi="Arial" w:eastAsia="黑体" w:cs="Times New Roman"/>
      <w:b/>
      <w:bCs/>
      <w:sz w:val="24"/>
      <w:szCs w:val="24"/>
    </w:rPr>
  </w:style>
  <w:style w:type="character" w:customStyle="1" w:styleId="52">
    <w:name w:val="标题 7 Char"/>
    <w:basedOn w:val="40"/>
    <w:link w:val="9"/>
    <w:qFormat/>
    <w:uiPriority w:val="0"/>
    <w:rPr>
      <w:rFonts w:ascii="Times New Roman" w:hAnsi="Times New Roman" w:eastAsia="宋体" w:cs="Times New Roman"/>
      <w:b/>
      <w:bCs/>
      <w:sz w:val="24"/>
      <w:szCs w:val="24"/>
    </w:rPr>
  </w:style>
  <w:style w:type="character" w:customStyle="1" w:styleId="53">
    <w:name w:val="标题 8 Char"/>
    <w:basedOn w:val="40"/>
    <w:link w:val="10"/>
    <w:qFormat/>
    <w:uiPriority w:val="0"/>
    <w:rPr>
      <w:rFonts w:ascii="Arial" w:hAnsi="Arial" w:eastAsia="黑体" w:cs="Times New Roman"/>
      <w:sz w:val="24"/>
      <w:szCs w:val="24"/>
    </w:rPr>
  </w:style>
  <w:style w:type="character" w:customStyle="1" w:styleId="54">
    <w:name w:val="标题 9 Char"/>
    <w:basedOn w:val="40"/>
    <w:link w:val="11"/>
    <w:qFormat/>
    <w:uiPriority w:val="0"/>
    <w:rPr>
      <w:rFonts w:ascii="Arial" w:hAnsi="Arial" w:eastAsia="黑体" w:cs="Times New Roman"/>
      <w:szCs w:val="21"/>
    </w:rPr>
  </w:style>
  <w:style w:type="character" w:customStyle="1" w:styleId="55">
    <w:name w:val="批注文字 Char"/>
    <w:basedOn w:val="40"/>
    <w:link w:val="14"/>
    <w:qFormat/>
    <w:uiPriority w:val="99"/>
    <w:rPr>
      <w:rFonts w:ascii="Times New Roman" w:hAnsi="Times New Roman" w:eastAsia="宋体" w:cs="Times New Roman"/>
      <w:szCs w:val="24"/>
    </w:rPr>
  </w:style>
  <w:style w:type="character" w:customStyle="1" w:styleId="56">
    <w:name w:val="批注主题 Char"/>
    <w:basedOn w:val="55"/>
    <w:link w:val="37"/>
    <w:semiHidden/>
    <w:qFormat/>
    <w:uiPriority w:val="0"/>
    <w:rPr>
      <w:rFonts w:ascii="Times New Roman" w:hAnsi="Times New Roman" w:eastAsia="宋体" w:cs="Times New Roman"/>
      <w:b/>
      <w:bCs/>
      <w:szCs w:val="20"/>
    </w:rPr>
  </w:style>
  <w:style w:type="character" w:customStyle="1" w:styleId="57">
    <w:name w:val="文档结构图 Char"/>
    <w:basedOn w:val="40"/>
    <w:link w:val="13"/>
    <w:semiHidden/>
    <w:qFormat/>
    <w:uiPriority w:val="0"/>
    <w:rPr>
      <w:rFonts w:ascii="宋体" w:hAnsi="Times New Roman" w:eastAsia="宋体" w:cs="Times New Roman"/>
      <w:sz w:val="18"/>
      <w:szCs w:val="18"/>
    </w:rPr>
  </w:style>
  <w:style w:type="character" w:customStyle="1" w:styleId="58">
    <w:name w:val="正文文本 3 Char"/>
    <w:basedOn w:val="40"/>
    <w:link w:val="15"/>
    <w:semiHidden/>
    <w:qFormat/>
    <w:uiPriority w:val="99"/>
    <w:rPr>
      <w:rFonts w:ascii="Times New Roman" w:hAnsi="Times New Roman" w:eastAsia="宋体" w:cs="Times New Roman"/>
      <w:sz w:val="16"/>
      <w:szCs w:val="16"/>
    </w:rPr>
  </w:style>
  <w:style w:type="character" w:customStyle="1" w:styleId="59">
    <w:name w:val="正文文本 Char"/>
    <w:basedOn w:val="40"/>
    <w:link w:val="16"/>
    <w:qFormat/>
    <w:uiPriority w:val="0"/>
    <w:rPr>
      <w:rFonts w:ascii="Times New Roman" w:hAnsi="Times New Roman" w:eastAsia="宋体" w:cs="Times New Roman"/>
      <w:sz w:val="28"/>
      <w:szCs w:val="20"/>
    </w:rPr>
  </w:style>
  <w:style w:type="character" w:customStyle="1" w:styleId="60">
    <w:name w:val="正文文本缩进 Char"/>
    <w:basedOn w:val="40"/>
    <w:link w:val="17"/>
    <w:qFormat/>
    <w:uiPriority w:val="0"/>
    <w:rPr>
      <w:rFonts w:ascii="楷体_GB2312" w:hAnsi="Times New Roman" w:eastAsia="楷体_GB2312" w:cs="Times New Roman"/>
      <w:kern w:val="0"/>
      <w:sz w:val="28"/>
      <w:szCs w:val="20"/>
    </w:rPr>
  </w:style>
  <w:style w:type="character" w:customStyle="1" w:styleId="61">
    <w:name w:val="纯文本 Char"/>
    <w:basedOn w:val="40"/>
    <w:link w:val="21"/>
    <w:qFormat/>
    <w:uiPriority w:val="0"/>
    <w:rPr>
      <w:rFonts w:ascii="宋体" w:hAnsi="Courier New" w:eastAsia="宋体" w:cs="Times New Roman"/>
      <w:szCs w:val="20"/>
    </w:rPr>
  </w:style>
  <w:style w:type="character" w:customStyle="1" w:styleId="62">
    <w:name w:val="日期 Char"/>
    <w:basedOn w:val="40"/>
    <w:link w:val="23"/>
    <w:qFormat/>
    <w:uiPriority w:val="0"/>
    <w:rPr>
      <w:rFonts w:ascii="Times New Roman" w:hAnsi="Times New Roman" w:eastAsia="宋体" w:cs="Times New Roman"/>
      <w:szCs w:val="20"/>
    </w:rPr>
  </w:style>
  <w:style w:type="character" w:customStyle="1" w:styleId="63">
    <w:name w:val="正文文本缩进 2 Char"/>
    <w:basedOn w:val="40"/>
    <w:link w:val="24"/>
    <w:qFormat/>
    <w:uiPriority w:val="0"/>
    <w:rPr>
      <w:rFonts w:ascii="仿宋_GB2312" w:hAnsi="宋体" w:eastAsia="仿宋_GB2312" w:cs="Times New Roman"/>
      <w:sz w:val="24"/>
      <w:szCs w:val="24"/>
    </w:rPr>
  </w:style>
  <w:style w:type="character" w:customStyle="1" w:styleId="64">
    <w:name w:val="批注框文本 Char"/>
    <w:basedOn w:val="40"/>
    <w:link w:val="25"/>
    <w:semiHidden/>
    <w:qFormat/>
    <w:uiPriority w:val="0"/>
    <w:rPr>
      <w:rFonts w:ascii="Times New Roman" w:hAnsi="Times New Roman" w:eastAsia="宋体" w:cs="Times New Roman"/>
      <w:sz w:val="18"/>
      <w:szCs w:val="18"/>
    </w:rPr>
  </w:style>
  <w:style w:type="character" w:customStyle="1" w:styleId="65">
    <w:name w:val="页脚 Char"/>
    <w:basedOn w:val="40"/>
    <w:link w:val="26"/>
    <w:qFormat/>
    <w:uiPriority w:val="0"/>
    <w:rPr>
      <w:rFonts w:ascii="Times New Roman" w:hAnsi="Times New Roman" w:eastAsia="宋体" w:cs="Times New Roman"/>
      <w:sz w:val="18"/>
      <w:szCs w:val="18"/>
    </w:rPr>
  </w:style>
  <w:style w:type="character" w:customStyle="1" w:styleId="66">
    <w:name w:val="页眉 Char"/>
    <w:basedOn w:val="40"/>
    <w:link w:val="27"/>
    <w:qFormat/>
    <w:uiPriority w:val="0"/>
    <w:rPr>
      <w:rFonts w:ascii="Times New Roman" w:hAnsi="Times New Roman" w:eastAsia="宋体" w:cs="Times New Roman"/>
      <w:sz w:val="18"/>
      <w:szCs w:val="18"/>
    </w:rPr>
  </w:style>
  <w:style w:type="character" w:customStyle="1" w:styleId="67">
    <w:name w:val="副标题 Char"/>
    <w:basedOn w:val="40"/>
    <w:link w:val="30"/>
    <w:qFormat/>
    <w:uiPriority w:val="0"/>
    <w:rPr>
      <w:rFonts w:ascii="Cambria" w:hAnsi="Cambria" w:eastAsia="宋体" w:cs="黑体"/>
      <w:b/>
      <w:bCs/>
      <w:kern w:val="28"/>
      <w:sz w:val="32"/>
      <w:szCs w:val="32"/>
    </w:rPr>
  </w:style>
  <w:style w:type="character" w:customStyle="1" w:styleId="68">
    <w:name w:val="正文文本缩进 3 Char"/>
    <w:basedOn w:val="40"/>
    <w:link w:val="32"/>
    <w:qFormat/>
    <w:uiPriority w:val="0"/>
    <w:rPr>
      <w:rFonts w:ascii="Times New Roman" w:hAnsi="Times New Roman" w:eastAsia="宋体" w:cs="Times New Roman"/>
      <w:sz w:val="24"/>
      <w:szCs w:val="20"/>
    </w:rPr>
  </w:style>
  <w:style w:type="character" w:customStyle="1" w:styleId="69">
    <w:name w:val="标题 Char"/>
    <w:basedOn w:val="40"/>
    <w:link w:val="36"/>
    <w:qFormat/>
    <w:uiPriority w:val="0"/>
    <w:rPr>
      <w:rFonts w:ascii="Cambria" w:hAnsi="Cambria" w:eastAsia="宋体" w:cs="Times New Roman"/>
      <w:b/>
      <w:bCs/>
      <w:sz w:val="32"/>
      <w:szCs w:val="32"/>
    </w:rPr>
  </w:style>
  <w:style w:type="paragraph" w:customStyle="1" w:styleId="70">
    <w:name w:val="bt1bt1"/>
    <w:basedOn w:val="2"/>
    <w:qFormat/>
    <w:uiPriority w:val="0"/>
    <w:pPr>
      <w:spacing w:line="240" w:lineRule="auto"/>
      <w:jc w:val="center"/>
    </w:pPr>
    <w:rPr>
      <w:rFonts w:ascii="黑体" w:eastAsia="黑体"/>
      <w:b w:val="0"/>
      <w:sz w:val="36"/>
      <w:szCs w:val="36"/>
    </w:rPr>
  </w:style>
  <w:style w:type="paragraph" w:customStyle="1" w:styleId="71">
    <w:name w:val="列出段落1"/>
    <w:basedOn w:val="1"/>
    <w:link w:val="72"/>
    <w:unhideWhenUsed/>
    <w:qFormat/>
    <w:uiPriority w:val="0"/>
    <w:pPr>
      <w:ind w:firstLine="420" w:firstLineChars="200"/>
    </w:pPr>
  </w:style>
  <w:style w:type="character" w:customStyle="1" w:styleId="72">
    <w:name w:val="列表段落 字符"/>
    <w:link w:val="71"/>
    <w:qFormat/>
    <w:uiPriority w:val="0"/>
    <w:rPr>
      <w:rFonts w:ascii="Times New Roman" w:hAnsi="Times New Roman" w:eastAsia="宋体" w:cs="Times New Roman"/>
      <w:szCs w:val="24"/>
    </w:rPr>
  </w:style>
  <w:style w:type="paragraph" w:customStyle="1" w:styleId="73">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74">
    <w:name w:val="TOC 标题1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75">
    <w:name w:val="_Style 36"/>
    <w:basedOn w:val="1"/>
    <w:qFormat/>
    <w:uiPriority w:val="34"/>
    <w:pPr>
      <w:ind w:firstLine="420" w:firstLineChars="200"/>
    </w:pPr>
    <w:rPr>
      <w:szCs w:val="20"/>
    </w:rPr>
  </w:style>
  <w:style w:type="paragraph" w:customStyle="1" w:styleId="76">
    <w:name w:val="Char Char Char Char Char Char Char Char Char Char Char Char Char"/>
    <w:basedOn w:val="13"/>
    <w:qFormat/>
    <w:uiPriority w:val="0"/>
    <w:pPr>
      <w:shd w:val="clear" w:color="auto" w:fill="000080"/>
    </w:pPr>
    <w:rPr>
      <w:rFonts w:ascii="Tahoma" w:hAnsi="Tahoma"/>
      <w:sz w:val="24"/>
      <w:szCs w:val="24"/>
    </w:rPr>
  </w:style>
  <w:style w:type="paragraph" w:customStyle="1" w:styleId="7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8">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79">
    <w:name w:val="新定义正文"/>
    <w:basedOn w:val="1"/>
    <w:qFormat/>
    <w:uiPriority w:val="0"/>
    <w:pPr>
      <w:widowControl/>
    </w:pPr>
    <w:rPr>
      <w:color w:val="000000"/>
      <w:szCs w:val="21"/>
    </w:rPr>
  </w:style>
  <w:style w:type="paragraph" w:customStyle="1" w:styleId="80">
    <w:name w:val="节"/>
    <w:basedOn w:val="3"/>
    <w:qFormat/>
    <w:uiPriority w:val="0"/>
    <w:pPr>
      <w:numPr>
        <w:ilvl w:val="1"/>
        <w:numId w:val="1"/>
      </w:numPr>
      <w:tabs>
        <w:tab w:val="left" w:pos="432"/>
      </w:tabs>
      <w:spacing w:line="240" w:lineRule="auto"/>
    </w:pPr>
    <w:rPr>
      <w:rFonts w:ascii="黑体"/>
      <w:b w:val="0"/>
      <w:sz w:val="28"/>
      <w:szCs w:val="28"/>
    </w:rPr>
  </w:style>
  <w:style w:type="paragraph" w:customStyle="1" w:styleId="81">
    <w:name w:val="TOC 标题2"/>
    <w:basedOn w:val="2"/>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2">
    <w:name w:val="列出段落11"/>
    <w:basedOn w:val="1"/>
    <w:qFormat/>
    <w:uiPriority w:val="34"/>
    <w:pPr>
      <w:ind w:firstLine="420" w:firstLineChars="200"/>
    </w:pPr>
    <w:rPr>
      <w:szCs w:val="20"/>
    </w:rPr>
  </w:style>
  <w:style w:type="paragraph" w:customStyle="1" w:styleId="83">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84">
    <w:name w:val="Char Char1"/>
    <w:qFormat/>
    <w:uiPriority w:val="0"/>
    <w:rPr>
      <w:rFonts w:ascii="楷体_GB2312" w:eastAsia="楷体_GB2312"/>
      <w:sz w:val="28"/>
    </w:rPr>
  </w:style>
  <w:style w:type="character" w:customStyle="1" w:styleId="85">
    <w:name w:val="Char Char"/>
    <w:qFormat/>
    <w:uiPriority w:val="0"/>
    <w:rPr>
      <w:rFonts w:ascii="宋体"/>
      <w:kern w:val="2"/>
      <w:sz w:val="18"/>
      <w:szCs w:val="18"/>
    </w:rPr>
  </w:style>
  <w:style w:type="paragraph" w:customStyle="1" w:styleId="86">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87">
    <w:name w:val="样式 标题 3 + (中文) 黑体 小四 非加粗 段前: 7.8 磅 段后: 0 磅 行距: 固定值 20 磅"/>
    <w:basedOn w:val="5"/>
    <w:qFormat/>
    <w:uiPriority w:val="0"/>
    <w:pPr>
      <w:autoSpaceDE/>
      <w:autoSpaceDN/>
      <w:adjustRightInd/>
      <w:spacing w:before="0" w:after="0" w:line="400" w:lineRule="exact"/>
    </w:pPr>
    <w:rPr>
      <w:rFonts w:ascii="Times New Roman" w:cs="宋体"/>
      <w:kern w:val="2"/>
      <w:sz w:val="24"/>
    </w:rPr>
  </w:style>
  <w:style w:type="character" w:customStyle="1" w:styleId="88">
    <w:name w:val="批注文字 Char1"/>
    <w:qFormat/>
    <w:uiPriority w:val="99"/>
    <w:rPr>
      <w:kern w:val="2"/>
      <w:sz w:val="21"/>
    </w:rPr>
  </w:style>
  <w:style w:type="paragraph" w:customStyle="1" w:styleId="89">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90">
    <w:name w:val="p0"/>
    <w:basedOn w:val="1"/>
    <w:qFormat/>
    <w:uiPriority w:val="0"/>
    <w:rPr>
      <w:szCs w:val="20"/>
    </w:rPr>
  </w:style>
  <w:style w:type="paragraph" w:customStyle="1" w:styleId="91">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92">
    <w:name w:val="normaltextrun"/>
    <w:basedOn w:val="40"/>
    <w:qFormat/>
    <w:uiPriority w:val="0"/>
  </w:style>
  <w:style w:type="character" w:customStyle="1" w:styleId="93">
    <w:name w:val="eop"/>
    <w:basedOn w:val="40"/>
    <w:qFormat/>
    <w:uiPriority w:val="0"/>
  </w:style>
  <w:style w:type="character" w:customStyle="1" w:styleId="94">
    <w:name w:val="列出段落 Char"/>
    <w:qFormat/>
    <w:uiPriority w:val="34"/>
    <w:rPr>
      <w:kern w:val="2"/>
      <w:sz w:val="21"/>
      <w:szCs w:val="24"/>
    </w:rPr>
  </w:style>
  <w:style w:type="character" w:customStyle="1" w:styleId="95">
    <w:name w:val="未处理的提及1"/>
    <w:basedOn w:val="40"/>
    <w:unhideWhenUsed/>
    <w:qFormat/>
    <w:uiPriority w:val="99"/>
    <w:rPr>
      <w:color w:val="605E5C"/>
      <w:shd w:val="clear" w:color="auto" w:fill="E1DFDD"/>
    </w:rPr>
  </w:style>
  <w:style w:type="paragraph" w:customStyle="1" w:styleId="96">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7">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98">
    <w:name w:val="文一 Char"/>
    <w:link w:val="99"/>
    <w:qFormat/>
    <w:locked/>
    <w:uiPriority w:val="0"/>
    <w:rPr>
      <w:spacing w:val="4"/>
      <w:sz w:val="24"/>
      <w:szCs w:val="24"/>
    </w:rPr>
  </w:style>
  <w:style w:type="paragraph" w:customStyle="1" w:styleId="99">
    <w:name w:val="文一"/>
    <w:basedOn w:val="1"/>
    <w:link w:val="98"/>
    <w:qFormat/>
    <w:uiPriority w:val="0"/>
    <w:pPr>
      <w:topLinePunct/>
      <w:adjustRightInd w:val="0"/>
      <w:snapToGrid w:val="0"/>
      <w:spacing w:line="360" w:lineRule="auto"/>
      <w:ind w:firstLine="200" w:firstLineChars="200"/>
    </w:pPr>
    <w:rPr>
      <w:spacing w:val="4"/>
      <w:kern w:val="0"/>
      <w:sz w:val="24"/>
    </w:rPr>
  </w:style>
  <w:style w:type="character" w:customStyle="1" w:styleId="100">
    <w:name w:val="未处理的提及2"/>
    <w:basedOn w:val="40"/>
    <w:unhideWhenUsed/>
    <w:qFormat/>
    <w:uiPriority w:val="99"/>
    <w:rPr>
      <w:color w:val="605E5C"/>
      <w:shd w:val="clear" w:color="auto" w:fill="E1DFDD"/>
    </w:rPr>
  </w:style>
  <w:style w:type="character" w:customStyle="1" w:styleId="101">
    <w:name w:val="p141"/>
    <w:qFormat/>
    <w:uiPriority w:val="0"/>
    <w:rPr>
      <w:sz w:val="21"/>
      <w:szCs w:val="21"/>
    </w:rPr>
  </w:style>
  <w:style w:type="paragraph" w:customStyle="1" w:styleId="102">
    <w:name w:val="列表段落1"/>
    <w:basedOn w:val="1"/>
    <w:unhideWhenUsed/>
    <w:qFormat/>
    <w:uiPriority w:val="99"/>
    <w:pPr>
      <w:ind w:firstLine="420" w:firstLineChars="200"/>
    </w:pPr>
  </w:style>
  <w:style w:type="paragraph" w:customStyle="1" w:styleId="10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04">
    <w:name w:val="段"/>
    <w:link w:val="10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05">
    <w:name w:val="段 Char"/>
    <w:link w:val="104"/>
    <w:qFormat/>
    <w:uiPriority w:val="0"/>
    <w:rPr>
      <w:rFonts w:ascii="宋体"/>
      <w:sz w:val="21"/>
    </w:rPr>
  </w:style>
  <w:style w:type="paragraph" w:customStyle="1" w:styleId="106">
    <w:name w:val="列出段落2"/>
    <w:basedOn w:val="1"/>
    <w:unhideWhenUsed/>
    <w:qFormat/>
    <w:uiPriority w:val="34"/>
    <w:pPr>
      <w:ind w:firstLine="420" w:firstLineChars="200"/>
    </w:pPr>
  </w:style>
  <w:style w:type="table" w:customStyle="1" w:styleId="107">
    <w:name w:val="网格型1"/>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
    <w:name w:val="网格型2"/>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9">
    <w:name w:val="H正_1"/>
    <w:basedOn w:val="110"/>
    <w:qFormat/>
    <w:uiPriority w:val="0"/>
    <w:pPr>
      <w:spacing w:after="0" w:line="420" w:lineRule="auto"/>
      <w:ind w:firstLine="200" w:firstLineChars="200"/>
      <w:jc w:val="left"/>
    </w:pPr>
    <w:rPr>
      <w:bCs/>
      <w:spacing w:val="0"/>
      <w:kern w:val="2"/>
      <w:szCs w:val="24"/>
    </w:rPr>
  </w:style>
  <w:style w:type="paragraph" w:customStyle="1" w:styleId="110">
    <w:name w:val="正文_0"/>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11">
    <w:name w:val="H标_1"/>
    <w:basedOn w:val="112"/>
    <w:qFormat/>
    <w:uiPriority w:val="0"/>
    <w:pPr>
      <w:keepNext/>
      <w:keepLines/>
      <w:tabs>
        <w:tab w:val="left" w:pos="1300"/>
        <w:tab w:val="left" w:pos="1440"/>
        <w:tab w:val="left" w:pos="1932"/>
        <w:tab w:val="left" w:pos="6184"/>
      </w:tabs>
    </w:pPr>
    <w:rPr>
      <w:sz w:val="32"/>
    </w:rPr>
  </w:style>
  <w:style w:type="paragraph" w:customStyle="1" w:styleId="112">
    <w:name w:val="标题 1_0"/>
    <w:basedOn w:val="110"/>
    <w:next w:val="113"/>
    <w:qFormat/>
    <w:uiPriority w:val="0"/>
    <w:pPr>
      <w:pageBreakBefore/>
      <w:spacing w:before="120" w:after="60"/>
      <w:ind w:firstLine="0"/>
      <w:jc w:val="center"/>
      <w:outlineLvl w:val="0"/>
    </w:pPr>
    <w:rPr>
      <w:rFonts w:eastAsia="黑体"/>
      <w:b/>
      <w:sz w:val="36"/>
    </w:rPr>
  </w:style>
  <w:style w:type="paragraph" w:customStyle="1" w:styleId="113">
    <w:name w:val="方案正文"/>
    <w:basedOn w:val="110"/>
    <w:qFormat/>
    <w:uiPriority w:val="0"/>
    <w:pPr>
      <w:ind w:firstLine="200" w:firstLineChars="200"/>
    </w:pPr>
    <w:rPr>
      <w:bCs/>
    </w:rPr>
  </w:style>
  <w:style w:type="paragraph" w:customStyle="1" w:styleId="114">
    <w:name w:val="H表_1"/>
    <w:basedOn w:val="115"/>
    <w:qFormat/>
    <w:uiPriority w:val="0"/>
    <w:pPr>
      <w:widowControl/>
      <w:spacing w:line="240" w:lineRule="auto"/>
      <w:jc w:val="center"/>
    </w:pPr>
    <w:rPr>
      <w:rFonts w:ascii="宋体" w:hAnsi="宋体"/>
      <w:kern w:val="0"/>
      <w:sz w:val="20"/>
      <w:szCs w:val="20"/>
    </w:rPr>
  </w:style>
  <w:style w:type="paragraph" w:customStyle="1" w:styleId="115">
    <w:name w:val="正文_0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6">
    <w:name w:val="正文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7">
    <w:name w:val="文本"/>
    <w:basedOn w:val="110"/>
    <w:qFormat/>
    <w:uiPriority w:val="0"/>
    <w:pPr>
      <w:spacing w:after="0"/>
      <w:ind w:firstLine="420" w:firstLineChars="200"/>
      <w:jc w:val="left"/>
    </w:pPr>
    <w:rPr>
      <w:rFonts w:ascii="宋体" w:hAnsi="宋体"/>
      <w:spacing w:val="0"/>
      <w:kern w:val="2"/>
      <w:sz w:val="21"/>
      <w:szCs w:val="22"/>
    </w:rPr>
  </w:style>
  <w:style w:type="paragraph" w:customStyle="1" w:styleId="118">
    <w:name w:val="Table Paragraph"/>
    <w:basedOn w:val="116"/>
    <w:qFormat/>
    <w:uiPriority w:val="1"/>
    <w:pPr>
      <w:wordWrap/>
      <w:spacing w:line="240" w:lineRule="auto"/>
      <w:jc w:val="left"/>
    </w:pPr>
    <w:rPr>
      <w:rFonts w:ascii="等线" w:hAnsi="等线" w:eastAsia="等线"/>
      <w:kern w:val="0"/>
      <w:sz w:val="22"/>
      <w:lang w:eastAsia="en-US"/>
    </w:rPr>
  </w:style>
  <w:style w:type="paragraph" w:customStyle="1" w:styleId="119">
    <w:name w:val="正文_0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H表正"/>
    <w:basedOn w:val="110"/>
    <w:qFormat/>
    <w:uiPriority w:val="0"/>
    <w:pPr>
      <w:widowControl/>
      <w:spacing w:after="0" w:line="240" w:lineRule="auto"/>
      <w:ind w:firstLine="0"/>
    </w:pPr>
    <w:rPr>
      <w:rFonts w:ascii="宋体" w:hAnsi="宋体"/>
      <w:color w:val="000000"/>
      <w:spacing w:val="0"/>
      <w:sz w:val="21"/>
      <w:szCs w:val="21"/>
    </w:rPr>
  </w:style>
  <w:style w:type="paragraph" w:customStyle="1" w:styleId="122">
    <w:name w:val="图形文本一号加粗"/>
    <w:qFormat/>
    <w:uiPriority w:val="0"/>
    <w:pPr>
      <w:jc w:val="center"/>
    </w:pPr>
    <w:rPr>
      <w:rFonts w:ascii="Times New Roman" w:hAnsi="Times New Roman" w:eastAsia="宋体" w:cs="Times New Roman"/>
      <w:b/>
      <w:sz w:val="52"/>
      <w:lang w:val="en-US" w:eastAsia="zh-CN" w:bidi="ar-SA"/>
    </w:rPr>
  </w:style>
  <w:style w:type="paragraph" w:customStyle="1" w:styleId="123">
    <w:name w:val="正文缩进_0"/>
    <w:basedOn w:val="115"/>
    <w:qFormat/>
    <w:uiPriority w:val="0"/>
    <w:pPr>
      <w:wordWrap/>
      <w:autoSpaceDE w:val="0"/>
      <w:autoSpaceDN w:val="0"/>
      <w:spacing w:line="360" w:lineRule="auto"/>
      <w:ind w:left="181" w:firstLine="420"/>
    </w:pPr>
    <w:rPr>
      <w:kern w:val="0"/>
      <w:sz w:val="24"/>
      <w:szCs w:val="20"/>
    </w:rPr>
  </w:style>
  <w:style w:type="paragraph" w:customStyle="1" w:styleId="124">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25">
    <w:name w:val="正文缩进_1"/>
    <w:basedOn w:val="110"/>
    <w:qFormat/>
    <w:uiPriority w:val="0"/>
    <w:pPr>
      <w:spacing w:before="60" w:after="60"/>
      <w:ind w:firstLine="420"/>
    </w:pPr>
    <w:rPr>
      <w:rFonts w:ascii="宋体"/>
      <w:color w:val="000000"/>
      <w:spacing w:val="0"/>
      <w:kern w:val="2"/>
    </w:rPr>
  </w:style>
  <w:style w:type="paragraph" w:customStyle="1" w:styleId="126">
    <w:name w:val="正文首行缩进1"/>
    <w:basedOn w:val="127"/>
    <w:qFormat/>
    <w:uiPriority w:val="0"/>
    <w:pPr>
      <w:spacing w:after="60" w:line="400" w:lineRule="exact"/>
      <w:ind w:firstLine="476"/>
    </w:pPr>
    <w:rPr>
      <w:kern w:val="2"/>
    </w:rPr>
  </w:style>
  <w:style w:type="paragraph" w:customStyle="1" w:styleId="127">
    <w:name w:val="正文文本_0"/>
    <w:basedOn w:val="110"/>
    <w:qFormat/>
    <w:uiPriority w:val="99"/>
  </w:style>
  <w:style w:type="paragraph" w:customStyle="1" w:styleId="128">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9">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0">
    <w:name w:val="正文_1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1">
    <w:name w:val="列出段落_1"/>
    <w:basedOn w:val="132"/>
    <w:qFormat/>
    <w:uiPriority w:val="0"/>
    <w:pPr>
      <w:ind w:firstLine="420" w:firstLineChars="200"/>
    </w:pPr>
    <w:rPr>
      <w:rFonts w:ascii="Times New Roman" w:hAnsi="Times New Roman"/>
      <w:sz w:val="20"/>
      <w:szCs w:val="24"/>
    </w:rPr>
  </w:style>
  <w:style w:type="paragraph" w:customStyle="1" w:styleId="132">
    <w:name w:val="正文_1_2"/>
    <w:qFormat/>
    <w:uiPriority w:val="0"/>
    <w:rPr>
      <w:rFonts w:ascii="Calibri" w:hAnsi="Calibri" w:eastAsia="宋体" w:cs="Times New Roman"/>
      <w:sz w:val="21"/>
      <w:lang w:val="en-US" w:eastAsia="zh-CN" w:bidi="ar-SA"/>
    </w:rPr>
  </w:style>
  <w:style w:type="paragraph" w:customStyle="1" w:styleId="133">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4">
    <w:name w:val="列出段落_0"/>
    <w:basedOn w:val="132"/>
    <w:qFormat/>
    <w:uiPriority w:val="0"/>
    <w:pPr>
      <w:ind w:firstLine="420" w:firstLineChars="200"/>
    </w:pPr>
    <w:rPr>
      <w:rFonts w:ascii="Times New Roman" w:hAnsi="Times New Roman"/>
      <w:sz w:val="20"/>
      <w:szCs w:val="24"/>
    </w:rPr>
  </w:style>
  <w:style w:type="paragraph" w:customStyle="1" w:styleId="135">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6">
    <w:name w:val="正文_1_0_0"/>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37">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8">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39">
    <w:name w:val="列出段落3"/>
    <w:basedOn w:val="1"/>
    <w:unhideWhenUsed/>
    <w:qFormat/>
    <w:uiPriority w:val="99"/>
    <w:pPr>
      <w:ind w:firstLine="420" w:firstLineChars="200"/>
    </w:pPr>
  </w:style>
  <w:style w:type="paragraph" w:customStyle="1" w:styleId="140">
    <w:name w:val="1"/>
    <w:basedOn w:val="1"/>
    <w:next w:val="21"/>
    <w:qFormat/>
    <w:uiPriority w:val="0"/>
    <w:rPr>
      <w:rFonts w:ascii="宋体" w:hAnsi="Courier New"/>
      <w:szCs w:val="20"/>
    </w:rPr>
  </w:style>
  <w:style w:type="character" w:customStyle="1" w:styleId="141">
    <w:name w:val="font21"/>
    <w:basedOn w:val="40"/>
    <w:qFormat/>
    <w:uiPriority w:val="0"/>
    <w:rPr>
      <w:rFonts w:hint="default" w:ascii="仿宋_GB2312" w:eastAsia="仿宋_GB2312" w:cs="仿宋_GB2312"/>
      <w:b/>
      <w:color w:val="000000"/>
      <w:sz w:val="24"/>
      <w:szCs w:val="24"/>
      <w:u w:val="single"/>
    </w:rPr>
  </w:style>
  <w:style w:type="character" w:customStyle="1" w:styleId="142">
    <w:name w:val="font11"/>
    <w:basedOn w:val="40"/>
    <w:qFormat/>
    <w:uiPriority w:val="0"/>
    <w:rPr>
      <w:rFonts w:hint="default" w:ascii="Times New Roman" w:hAnsi="Times New Roman" w:cs="Times New Roman"/>
      <w:color w:val="000000"/>
      <w:sz w:val="21"/>
      <w:szCs w:val="21"/>
      <w:u w:val="none"/>
    </w:rPr>
  </w:style>
  <w:style w:type="character" w:customStyle="1" w:styleId="143">
    <w:name w:val="font41"/>
    <w:basedOn w:val="40"/>
    <w:qFormat/>
    <w:uiPriority w:val="0"/>
    <w:rPr>
      <w:rFonts w:hint="eastAsia" w:ascii="宋体" w:hAnsi="宋体" w:eastAsia="宋体" w:cs="宋体"/>
      <w:color w:val="000000"/>
      <w:sz w:val="21"/>
      <w:szCs w:val="21"/>
      <w:u w:val="none"/>
    </w:rPr>
  </w:style>
  <w:style w:type="character" w:customStyle="1" w:styleId="144">
    <w:name w:val="font51"/>
    <w:basedOn w:val="40"/>
    <w:qFormat/>
    <w:uiPriority w:val="0"/>
    <w:rPr>
      <w:rFonts w:hint="default" w:ascii="仿宋_GB2312" w:eastAsia="仿宋_GB2312" w:cs="仿宋_GB2312"/>
      <w:b/>
      <w:color w:val="000000"/>
      <w:sz w:val="24"/>
      <w:szCs w:val="24"/>
      <w:u w:val="none"/>
    </w:rPr>
  </w:style>
  <w:style w:type="character" w:customStyle="1" w:styleId="145">
    <w:name w:val="font31"/>
    <w:basedOn w:val="40"/>
    <w:qFormat/>
    <w:uiPriority w:val="0"/>
    <w:rPr>
      <w:rFonts w:hint="default" w:ascii="仿宋_GB2312" w:eastAsia="仿宋_GB2312" w:cs="仿宋_GB2312"/>
      <w:b/>
      <w:color w:val="000000"/>
      <w:sz w:val="24"/>
      <w:szCs w:val="24"/>
      <w:u w:val="none"/>
    </w:rPr>
  </w:style>
  <w:style w:type="character" w:customStyle="1" w:styleId="146">
    <w:name w:val="Placeholder Text"/>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7bcf3fb-aa9a-489a-a27e-a57d9b02bcaa}"/>
        <w:style w:val=""/>
        <w:category>
          <w:name w:val="常规"/>
          <w:gallery w:val="placeholder"/>
        </w:category>
        <w:types>
          <w:type w:val="bbPlcHdr"/>
        </w:types>
        <w:behaviors>
          <w:behavior w:val="content"/>
        </w:behaviors>
        <w:description w:val=""/>
        <w:guid w:val="{97bcf3fb-aa9a-489a-a27e-a57d9b02bcaa}"/>
      </w:docPartPr>
      <w:docPartBody>
        <w:p>
          <w:pPr>
            <w:pStyle w:val="4"/>
          </w:pPr>
          <w:r>
            <w:rPr>
              <w:rStyle w:val="5"/>
              <w:rFonts w:hint="eastAsia"/>
            </w:rPr>
            <w:t>单击此处输入相应内容</w:t>
          </w:r>
        </w:p>
      </w:docPartBody>
    </w:docPart>
    <w:docPart>
      <w:docPartPr>
        <w:name w:val="{b60cc218-8537-4ec9-96c4-57fe4cf1ff0e}"/>
        <w:style w:val=""/>
        <w:category>
          <w:name w:val="常规"/>
          <w:gallery w:val="placeholder"/>
        </w:category>
        <w:types>
          <w:type w:val="bbPlcHdr"/>
        </w:types>
        <w:behaviors>
          <w:behavior w:val="content"/>
        </w:behaviors>
        <w:description w:val=""/>
        <w:guid w:val="{b60cc218-8537-4ec9-96c4-57fe4cf1ff0e}"/>
      </w:docPartPr>
      <w:docPartBody>
        <w:p>
          <w:pPr>
            <w:pStyle w:val="4"/>
          </w:pPr>
          <w:r>
            <w:rPr>
              <w:rStyle w:val="5"/>
              <w:rFonts w:hint="eastAsia"/>
            </w:rPr>
            <w:t>单击此处输入相应内容</w:t>
          </w:r>
        </w:p>
      </w:docPartBody>
    </w:docPart>
    <w:docPart>
      <w:docPartPr>
        <w:name w:val="{ce3bdc1a-c67e-4f47-8881-0f0385fac750}"/>
        <w:style w:val=""/>
        <w:category>
          <w:name w:val="常规"/>
          <w:gallery w:val="placeholder"/>
        </w:category>
        <w:types>
          <w:type w:val="bbPlcHdr"/>
        </w:types>
        <w:behaviors>
          <w:behavior w:val="content"/>
        </w:behaviors>
        <w:description w:val=""/>
        <w:guid w:val="{ce3bdc1a-c67e-4f47-8881-0f0385fac750}"/>
      </w:docPartPr>
      <w:docPartBody>
        <w:p>
          <w:r>
            <w:rPr>
              <w:color w:val="808080"/>
            </w:rPr>
            <w:t>单击此处输入文字。</w:t>
          </w:r>
        </w:p>
      </w:docPartBody>
    </w:docPart>
    <w:docPart>
      <w:docPartPr>
        <w:name w:val="{1fd848b9-32d7-483a-bec6-db0bf33486de}"/>
        <w:style w:val=""/>
        <w:category>
          <w:name w:val="常规"/>
          <w:gallery w:val="placeholder"/>
        </w:category>
        <w:types>
          <w:type w:val="bbPlcHdr"/>
        </w:types>
        <w:behaviors>
          <w:behavior w:val="content"/>
        </w:behaviors>
        <w:description w:val=""/>
        <w:guid w:val="{1fd848b9-32d7-483a-bec6-db0bf33486de}"/>
      </w:docPartPr>
      <w:docPartBody>
        <w:p>
          <w:r>
            <w:rPr>
              <w:color w:val="808080"/>
            </w:rPr>
            <w:t>单击此处输入文字。</w:t>
          </w:r>
        </w:p>
      </w:docPartBody>
    </w:docPart>
    <w:docPart>
      <w:docPartPr>
        <w:name w:val="{3dcf4598-55f4-4fc3-9caa-9f87cdffeded}"/>
        <w:style w:val=""/>
        <w:category>
          <w:name w:val="常规"/>
          <w:gallery w:val="placeholder"/>
        </w:category>
        <w:types>
          <w:type w:val="bbPlcHdr"/>
        </w:types>
        <w:behaviors>
          <w:behavior w:val="content"/>
        </w:behaviors>
        <w:description w:val=""/>
        <w:guid w:val="{3dcf4598-55f4-4fc3-9caa-9f87cdffeded}"/>
      </w:docPartPr>
      <w:docPartBody>
        <w:p>
          <w:r>
            <w:rPr>
              <w:color w:val="808080"/>
            </w:rPr>
            <w:t>单击此处输入日期。</w:t>
          </w:r>
        </w:p>
      </w:docPartBody>
    </w:docPart>
    <w:docPart>
      <w:docPartPr>
        <w:name w:val="{ccf9762e-0f65-4abb-bea3-eb20c8c72084}"/>
        <w:style w:val=""/>
        <w:category>
          <w:name w:val="常规"/>
          <w:gallery w:val="placeholder"/>
        </w:category>
        <w:types>
          <w:type w:val="bbPlcHdr"/>
        </w:types>
        <w:behaviors>
          <w:behavior w:val="content"/>
        </w:behaviors>
        <w:description w:val=""/>
        <w:guid w:val="{ccf9762e-0f65-4abb-bea3-eb20c8c72084}"/>
      </w:docPartPr>
      <w:docPartBody>
        <w:p>
          <w:r>
            <w:rPr>
              <w:color w:val="808080"/>
            </w:rPr>
            <w:t>单击此处输入文字。</w:t>
          </w:r>
        </w:p>
      </w:docPartBody>
    </w:docPart>
    <w:docPart>
      <w:docPartPr>
        <w:name w:val="{b179bb52-1ed2-476a-bd72-76544dd73b4e}"/>
        <w:style w:val=""/>
        <w:category>
          <w:name w:val="常规"/>
          <w:gallery w:val="placeholder"/>
        </w:category>
        <w:types>
          <w:type w:val="bbPlcHdr"/>
        </w:types>
        <w:behaviors>
          <w:behavior w:val="content"/>
        </w:behaviors>
        <w:description w:val=""/>
        <w:guid w:val="{b179bb52-1ed2-476a-bd72-76544dd73b4e}"/>
      </w:docPartPr>
      <w:docPartBody>
        <w:p>
          <w:r>
            <w:rPr>
              <w:color w:val="808080"/>
            </w:rPr>
            <w:t>单击此处输入文字。</w:t>
          </w:r>
        </w:p>
      </w:docPartBody>
    </w:docPart>
    <w:docPart>
      <w:docPartPr>
        <w:name w:val="{eec6f556-6de6-47ec-aaa0-514bd8f65a02}"/>
        <w:style w:val=""/>
        <w:category>
          <w:name w:val="常规"/>
          <w:gallery w:val="placeholder"/>
        </w:category>
        <w:types>
          <w:type w:val="bbPlcHdr"/>
        </w:types>
        <w:behaviors>
          <w:behavior w:val="content"/>
        </w:behaviors>
        <w:description w:val=""/>
        <w:guid w:val="{eec6f556-6de6-47ec-aaa0-514bd8f65a02}"/>
      </w:docPartPr>
      <w:docPartBody>
        <w:p>
          <w:r>
            <w:rPr>
              <w:color w:val="808080"/>
            </w:rPr>
            <w:t>单击此处输入文字。</w:t>
          </w:r>
        </w:p>
      </w:docPartBody>
    </w:docPart>
    <w:docPart>
      <w:docPartPr>
        <w:name w:val="{3d556f3a-5d71-429e-b520-a38a019c09bd}"/>
        <w:style w:val=""/>
        <w:category>
          <w:name w:val="常规"/>
          <w:gallery w:val="placeholder"/>
        </w:category>
        <w:types>
          <w:type w:val="bbPlcHdr"/>
        </w:types>
        <w:behaviors>
          <w:behavior w:val="content"/>
        </w:behaviors>
        <w:description w:val=""/>
        <w:guid w:val="{3d556f3a-5d71-429e-b520-a38a019c09bd}"/>
      </w:docPartPr>
      <w:docPartBody>
        <w:p>
          <w:r>
            <w:rPr>
              <w:color w:val="808080"/>
            </w:rPr>
            <w:t>单击此处输入文字。</w:t>
          </w:r>
        </w:p>
      </w:docPartBody>
    </w:docPart>
    <w:docPart>
      <w:docPartPr>
        <w:name w:val="{245689e8-5361-4a81-b5d0-76b881d68fa4}"/>
        <w:style w:val=""/>
        <w:category>
          <w:name w:val="常规"/>
          <w:gallery w:val="placeholder"/>
        </w:category>
        <w:types>
          <w:type w:val="bbPlcHdr"/>
        </w:types>
        <w:behaviors>
          <w:behavior w:val="content"/>
        </w:behaviors>
        <w:description w:val=""/>
        <w:guid w:val="{245689e8-5361-4a81-b5d0-76b881d68fa4}"/>
      </w:docPartPr>
      <w:docPartBody>
        <w:p>
          <w:pPr>
            <w:pStyle w:val="4"/>
          </w:pPr>
          <w:r>
            <w:rPr>
              <w:rStyle w:val="5"/>
              <w:rFonts w:hint="eastAsia"/>
            </w:rPr>
            <w:t>单击此处输入相应内容</w:t>
          </w:r>
        </w:p>
      </w:docPartBody>
    </w:docPart>
    <w:docPart>
      <w:docPartPr>
        <w:name w:val="{502953de-c8fa-45df-825d-8c61d91f2c9b}"/>
        <w:style w:val=""/>
        <w:category>
          <w:name w:val="常规"/>
          <w:gallery w:val="placeholder"/>
        </w:category>
        <w:types>
          <w:type w:val="bbPlcHdr"/>
        </w:types>
        <w:behaviors>
          <w:behavior w:val="content"/>
        </w:behaviors>
        <w:description w:val=""/>
        <w:guid w:val="{502953de-c8fa-45df-825d-8c61d91f2c9b}"/>
      </w:docPartPr>
      <w:docPartBody>
        <w:p>
          <w:pPr>
            <w:pStyle w:val="4"/>
          </w:pPr>
          <w:r>
            <w:rPr>
              <w:rStyle w:val="5"/>
              <w:rFonts w:hint="eastAsia"/>
            </w:rPr>
            <w:t>单击此处输入相应内容</w:t>
          </w:r>
        </w:p>
      </w:docPartBody>
    </w:docPart>
    <w:docPart>
      <w:docPartPr>
        <w:name w:val="{ad9a8dcd-f673-4773-b4d4-1615365111f4}"/>
        <w:style w:val=""/>
        <w:category>
          <w:name w:val="常规"/>
          <w:gallery w:val="placeholder"/>
        </w:category>
        <w:types>
          <w:type w:val="bbPlcHdr"/>
        </w:types>
        <w:behaviors>
          <w:behavior w:val="content"/>
        </w:behaviors>
        <w:description w:val=""/>
        <w:guid w:val="{ad9a8dcd-f673-4773-b4d4-1615365111f4}"/>
      </w:docPartPr>
      <w:docPartBody>
        <w:p>
          <w:pPr>
            <w:pStyle w:val="4"/>
          </w:pPr>
          <w:r>
            <w:rPr>
              <w:rStyle w:val="5"/>
              <w:rFonts w:hint="eastAsia"/>
            </w:rPr>
            <w:t>单击此处输入相应内容</w:t>
          </w:r>
        </w:p>
      </w:docPartBody>
    </w:docPart>
    <w:docPart>
      <w:docPartPr>
        <w:name w:val="{349632e7-bef6-45e2-a75d-ae49161ce43c}"/>
        <w:style w:val=""/>
        <w:category>
          <w:name w:val="常规"/>
          <w:gallery w:val="placeholder"/>
        </w:category>
        <w:types>
          <w:type w:val="bbPlcHdr"/>
        </w:types>
        <w:behaviors>
          <w:behavior w:val="content"/>
        </w:behaviors>
        <w:description w:val=""/>
        <w:guid w:val="{349632e7-bef6-45e2-a75d-ae49161ce43c}"/>
      </w:docPartPr>
      <w:docPartBody>
        <w:p>
          <w:pPr>
            <w:pStyle w:val="4"/>
          </w:pPr>
          <w:r>
            <w:rPr>
              <w:rStyle w:val="5"/>
              <w:rFonts w:hint="eastAsia"/>
            </w:rPr>
            <w:t>单击此处输入相应内容</w:t>
          </w:r>
        </w:p>
      </w:docPartBody>
    </w:docPart>
    <w:docPart>
      <w:docPartPr>
        <w:name w:val="{82c6c319-665d-4861-a79c-394c15da13fb}"/>
        <w:style w:val=""/>
        <w:category>
          <w:name w:val="常规"/>
          <w:gallery w:val="placeholder"/>
        </w:category>
        <w:types>
          <w:type w:val="bbPlcHdr"/>
        </w:types>
        <w:behaviors>
          <w:behavior w:val="content"/>
        </w:behaviors>
        <w:description w:val=""/>
        <w:guid w:val="{82c6c319-665d-4861-a79c-394c15da13fb}"/>
      </w:docPartPr>
      <w:docPartBody>
        <w:p>
          <w:pPr>
            <w:pStyle w:val="4"/>
          </w:pPr>
          <w:r>
            <w:rPr>
              <w:rStyle w:val="5"/>
              <w:rFonts w:hint="eastAsia"/>
            </w:rPr>
            <w:t>单击此处输入相应内容</w:t>
          </w:r>
        </w:p>
      </w:docPartBody>
    </w:docPart>
    <w:docPart>
      <w:docPartPr>
        <w:name w:val="{9345aa98-0a4d-4dc3-b058-6933e44a1861}"/>
        <w:style w:val=""/>
        <w:category>
          <w:name w:val="常规"/>
          <w:gallery w:val="placeholder"/>
        </w:category>
        <w:types>
          <w:type w:val="bbPlcHdr"/>
        </w:types>
        <w:behaviors>
          <w:behavior w:val="content"/>
        </w:behaviors>
        <w:description w:val=""/>
        <w:guid w:val="{9345aa98-0a4d-4dc3-b058-6933e44a1861}"/>
      </w:docPartPr>
      <w:docPartBody>
        <w:p>
          <w:r>
            <w:rPr>
              <w:color w:val="808080"/>
            </w:rPr>
            <w:t>单击此处输入文字。</w:t>
          </w:r>
        </w:p>
      </w:docPartBody>
    </w:docPart>
    <w:docPart>
      <w:docPartPr>
        <w:name w:val="{4829d99c-ebb7-4c55-b200-3e24b5372b84}"/>
        <w:style w:val=""/>
        <w:category>
          <w:name w:val="常规"/>
          <w:gallery w:val="placeholder"/>
        </w:category>
        <w:types>
          <w:type w:val="bbPlcHdr"/>
        </w:types>
        <w:behaviors>
          <w:behavior w:val="content"/>
        </w:behaviors>
        <w:description w:val=""/>
        <w:guid w:val="{4829d99c-ebb7-4c55-b200-3e24b5372b84}"/>
      </w:docPartPr>
      <w:docPartBody>
        <w:p>
          <w:r>
            <w:rPr>
              <w:color w:val="808080"/>
            </w:rPr>
            <w:t>单击此处输入文字。</w:t>
          </w:r>
        </w:p>
      </w:docPartBody>
    </w:docPart>
    <w:docPart>
      <w:docPartPr>
        <w:name w:val="{f520a684-2e1f-444c-98aa-1f5fbe39c21c}"/>
        <w:style w:val=""/>
        <w:category>
          <w:name w:val="常规"/>
          <w:gallery w:val="placeholder"/>
        </w:category>
        <w:types>
          <w:type w:val="bbPlcHdr"/>
        </w:types>
        <w:behaviors>
          <w:behavior w:val="content"/>
        </w:behaviors>
        <w:description w:val=""/>
        <w:guid w:val="{f520a684-2e1f-444c-98aa-1f5fbe39c21c}"/>
      </w:docPartPr>
      <w:docPartBody>
        <w:p>
          <w:r>
            <w:rPr>
              <w:color w:val="808080"/>
            </w:rPr>
            <w:t>单击此处输入文字。</w:t>
          </w:r>
        </w:p>
      </w:docPartBody>
    </w:docPart>
    <w:docPart>
      <w:docPartPr>
        <w:name w:val="{ebe665e7-0c2e-407e-8c0c-bc70df630590}"/>
        <w:style w:val=""/>
        <w:category>
          <w:name w:val="常规"/>
          <w:gallery w:val="placeholder"/>
        </w:category>
        <w:types>
          <w:type w:val="bbPlcHdr"/>
        </w:types>
        <w:behaviors>
          <w:behavior w:val="content"/>
        </w:behaviors>
        <w:description w:val=""/>
        <w:guid w:val="{ebe665e7-0c2e-407e-8c0c-bc70df630590}"/>
      </w:docPartPr>
      <w:docPartBody>
        <w:p>
          <w:r>
            <w:rPr>
              <w:color w:val="808080"/>
            </w:rPr>
            <w:t>单击此处输入日期。</w:t>
          </w:r>
        </w:p>
      </w:docPartBody>
    </w:docPart>
    <w:docPart>
      <w:docPartPr>
        <w:name w:val="{805ca97b-1fbd-4b2b-a5a0-f716f61afaf5}"/>
        <w:style w:val=""/>
        <w:category>
          <w:name w:val="常规"/>
          <w:gallery w:val="placeholder"/>
        </w:category>
        <w:types>
          <w:type w:val="bbPlcHdr"/>
        </w:types>
        <w:behaviors>
          <w:behavior w:val="content"/>
        </w:behaviors>
        <w:description w:val=""/>
        <w:guid w:val="{805ca97b-1fbd-4b2b-a5a0-f716f61afaf5}"/>
      </w:docPartPr>
      <w:docPartBody>
        <w:p>
          <w:r>
            <w:rPr>
              <w:color w:val="808080"/>
            </w:rPr>
            <w:t>单击此处输入文字。</w:t>
          </w:r>
        </w:p>
      </w:docPartBody>
    </w:docPart>
    <w:docPart>
      <w:docPartPr>
        <w:name w:val="{e25235d7-9d29-4fdb-a1e6-0b85e610176d}"/>
        <w:style w:val=""/>
        <w:category>
          <w:name w:val="常规"/>
          <w:gallery w:val="placeholder"/>
        </w:category>
        <w:types>
          <w:type w:val="bbPlcHdr"/>
        </w:types>
        <w:behaviors>
          <w:behavior w:val="content"/>
        </w:behaviors>
        <w:description w:val=""/>
        <w:guid w:val="{e25235d7-9d29-4fdb-a1e6-0b85e610176d}"/>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9F6777"/>
    <w:rsid w:val="007620C6"/>
    <w:rsid w:val="009F6777"/>
    <w:rsid w:val="00E14D45"/>
    <w:rsid w:val="00EC33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semiHidden="0" w:name="Default Paragraph Font"/>
    <w:lsdException w:qFormat="1" w:uiPriority="99" w:semiHidden="0"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customStyle="1" w:styleId="4">
    <w:name w:val="4AB3111D206B4994B94558BA4B427F84"/>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5">
    <w:name w:val="Placeholder Text"/>
    <w:basedOn w:val="2"/>
    <w:semiHidden/>
    <w:qFormat/>
    <w:uiPriority w:val="99"/>
    <w:rPr>
      <w:color w:val="808080"/>
    </w:rPr>
  </w:style>
  <w:style w:type="paragraph" w:customStyle="1" w:styleId="6">
    <w:name w:val="968F97FF892F4584803F690F1D03093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9</Pages>
  <Words>680</Words>
  <Characters>3878</Characters>
  <Lines>32</Lines>
  <Paragraphs>9</Paragraphs>
  <TotalTime>5</TotalTime>
  <ScaleCrop>false</ScaleCrop>
  <LinksUpToDate>false</LinksUpToDate>
  <CharactersWithSpaces>4549</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2021-01-24T22:22:00Z</dcterms:created>
  <dc:creator>MIIT</dc:creator>
  <cp:lastModifiedBy>chenyp</cp:lastModifiedBy>
  <cp:lastPrinted>2021-06-11T16:09:00Z</cp:lastPrinted>
  <dcterms:modified xsi:type="dcterms:W3CDTF">2021-09-09T09:30:29Z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