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23" w:rsidRDefault="00BB3005">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C95123" w:rsidRDefault="00BB3005">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C95123" w:rsidRDefault="00C95123">
      <w:pPr>
        <w:widowControl/>
        <w:spacing w:line="560" w:lineRule="exact"/>
        <w:rPr>
          <w:rFonts w:ascii="仿宋_GB2312" w:eastAsia="仿宋_GB2312" w:hAnsi="仿宋_GB2312" w:cs="仿宋_GB2312"/>
          <w:color w:val="000000"/>
          <w:kern w:val="0"/>
          <w:sz w:val="32"/>
          <w:szCs w:val="32"/>
          <w:lang/>
        </w:rPr>
      </w:pPr>
    </w:p>
    <w:p w:rsidR="00C95123" w:rsidRDefault="00BB3005">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火炬独家供应商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火炬类独家供应商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C95123" w:rsidRDefault="00BB3005">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组委会和残特奥会组委会、广东赛区执委会、香港赛区筹委会、澳门</w:t>
      </w:r>
      <w:r>
        <w:rPr>
          <w:rFonts w:ascii="仿宋_GB2312" w:eastAsia="仿宋_GB2312" w:hAnsi="仿宋_GB2312" w:cs="仿宋_GB2312" w:hint="eastAsia"/>
          <w:sz w:val="32"/>
          <w:szCs w:val="32"/>
        </w:rPr>
        <w:lastRenderedPageBreak/>
        <w:t>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C95123" w:rsidRDefault="00BB3005">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C95123" w:rsidRDefault="00BB3005">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w:t>
      </w:r>
      <w:r>
        <w:rPr>
          <w:rFonts w:ascii="仿宋_GB2312" w:eastAsia="仿宋_GB2312" w:hAnsi="仿宋_GB2312" w:cs="仿宋_GB2312" w:hint="eastAsia"/>
          <w:color w:val="000000"/>
          <w:kern w:val="0"/>
          <w:sz w:val="32"/>
          <w:szCs w:val="32"/>
          <w:lang/>
        </w:rPr>
        <w:t>法公开途径获取的信息除外。</w:t>
      </w:r>
      <w:r>
        <w:rPr>
          <w:rFonts w:ascii="仿宋_GB2312" w:eastAsia="仿宋_GB2312" w:hAnsi="仿宋_GB2312" w:cs="仿宋_GB2312" w:hint="eastAsia"/>
          <w:color w:val="000000"/>
          <w:kern w:val="0"/>
          <w:sz w:val="32"/>
          <w:szCs w:val="32"/>
          <w:lang/>
        </w:rPr>
        <w:t xml:space="preserve"> </w:t>
      </w:r>
    </w:p>
    <w:p w:rsidR="00C95123" w:rsidRDefault="00BB3005">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kern w:val="0"/>
          <w:sz w:val="32"/>
          <w:szCs w:val="32"/>
          <w:lang/>
        </w:rPr>
        <w:t xml:space="preserve"> </w:t>
      </w:r>
    </w:p>
    <w:p w:rsidR="00C95123" w:rsidRDefault="00BB3005">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六、本应征人同意并确认，十五运会省执委会和残特奥会省执委会对本次征集活动相关事项拥有最终解释和决定的权利。</w:t>
      </w:r>
    </w:p>
    <w:p w:rsidR="00C95123" w:rsidRDefault="00BB3005">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C95123" w:rsidRDefault="00C95123">
      <w:pPr>
        <w:widowControl/>
        <w:spacing w:line="572" w:lineRule="exact"/>
        <w:rPr>
          <w:rFonts w:ascii="仿宋_GB2312" w:eastAsia="仿宋_GB2312" w:hAnsi="仿宋_GB2312" w:cs="仿宋_GB2312"/>
          <w:color w:val="000000"/>
          <w:kern w:val="0"/>
          <w:sz w:val="32"/>
          <w:szCs w:val="32"/>
          <w:lang/>
        </w:rPr>
      </w:pPr>
    </w:p>
    <w:p w:rsidR="00C95123" w:rsidRDefault="00BB3005">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单位公章：</w:t>
      </w:r>
      <w:r>
        <w:rPr>
          <w:rFonts w:ascii="仿宋_GB2312" w:eastAsia="仿宋_GB2312" w:hAnsi="仿宋_GB2312" w:cs="仿宋_GB2312" w:hint="eastAsia"/>
          <w:color w:val="000000"/>
          <w:kern w:val="0"/>
          <w:sz w:val="32"/>
          <w:szCs w:val="32"/>
          <w:lang/>
        </w:rPr>
        <w:t xml:space="preserve"> </w:t>
      </w:r>
    </w:p>
    <w:p w:rsidR="00C95123" w:rsidRDefault="00C95123">
      <w:pPr>
        <w:widowControl/>
        <w:spacing w:line="560" w:lineRule="exact"/>
        <w:ind w:firstLineChars="200" w:firstLine="640"/>
        <w:rPr>
          <w:rFonts w:ascii="仿宋_GB2312" w:eastAsia="仿宋_GB2312" w:hAnsi="仿宋_GB2312" w:cs="仿宋_GB2312"/>
          <w:color w:val="000000"/>
          <w:kern w:val="0"/>
          <w:sz w:val="32"/>
          <w:szCs w:val="32"/>
          <w:lang/>
        </w:rPr>
      </w:pPr>
    </w:p>
    <w:p w:rsidR="00C95123" w:rsidRDefault="00BB3005">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C95123" w:rsidRDefault="00BB3005">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C95123" w:rsidRDefault="00C95123">
      <w:pPr>
        <w:widowControl/>
        <w:spacing w:line="560" w:lineRule="exact"/>
        <w:ind w:firstLineChars="600" w:firstLine="1920"/>
        <w:rPr>
          <w:rFonts w:ascii="仿宋_GB2312" w:eastAsia="仿宋_GB2312" w:hAnsi="仿宋_GB2312" w:cs="仿宋_GB2312"/>
          <w:color w:val="000000"/>
          <w:kern w:val="0"/>
          <w:sz w:val="32"/>
          <w:szCs w:val="32"/>
          <w:lang/>
        </w:rPr>
      </w:pPr>
    </w:p>
    <w:p w:rsidR="00C95123" w:rsidRDefault="00BB3005">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C95123" w:rsidSect="00C95123">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005" w:rsidRDefault="00BB3005" w:rsidP="00C95123">
      <w:r>
        <w:separator/>
      </w:r>
    </w:p>
  </w:endnote>
  <w:endnote w:type="continuationSeparator" w:id="1">
    <w:p w:rsidR="00BB3005" w:rsidRDefault="00BB3005" w:rsidP="00C95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C167856-04BD-4E7A-A94E-BA26D5DB4871}"/>
  </w:font>
  <w:font w:name="仿宋_GB2312">
    <w:charset w:val="86"/>
    <w:family w:val="modern"/>
    <w:pitch w:val="default"/>
    <w:sig w:usb0="00000001" w:usb1="080E0000" w:usb2="00000000" w:usb3="00000000" w:csb0="00040000" w:csb1="00000000"/>
    <w:embedRegular r:id="rId2" w:subsetted="1" w:fontKey="{94358A5E-1788-4326-A1F7-896028D1F8AF}"/>
    <w:embedItalic r:id="rId3" w:subsetted="1" w:fontKey="{10897F46-0E7D-4CB8-941D-11B2818CC609}"/>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AF34415D-932D-48FD-BA48-0F2CE6AC836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23" w:rsidRDefault="00C95123">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C95123" w:rsidRDefault="00BB3005">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C95123">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C95123">
                  <w:rPr>
                    <w:rFonts w:asciiTheme="minorEastAsia" w:eastAsiaTheme="minorEastAsia" w:hAnsiTheme="minorEastAsia" w:cstheme="minorEastAsia" w:hint="eastAsia"/>
                    <w:sz w:val="28"/>
                    <w:szCs w:val="28"/>
                  </w:rPr>
                  <w:fldChar w:fldCharType="separate"/>
                </w:r>
                <w:r w:rsidR="00357CD9">
                  <w:rPr>
                    <w:rFonts w:asciiTheme="minorEastAsia" w:eastAsiaTheme="minorEastAsia" w:hAnsiTheme="minorEastAsia" w:cstheme="minorEastAsia"/>
                    <w:noProof/>
                    <w:sz w:val="28"/>
                    <w:szCs w:val="28"/>
                  </w:rPr>
                  <w:t>1</w:t>
                </w:r>
                <w:r w:rsidR="00C95123">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005" w:rsidRDefault="00BB3005" w:rsidP="00C95123">
      <w:r>
        <w:separator/>
      </w:r>
    </w:p>
  </w:footnote>
  <w:footnote w:type="continuationSeparator" w:id="1">
    <w:p w:rsidR="00BB3005" w:rsidRDefault="00BB3005" w:rsidP="00C951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57CD9"/>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3005"/>
    <w:rsid w:val="00BB61AE"/>
    <w:rsid w:val="00BC4A32"/>
    <w:rsid w:val="00C07BB7"/>
    <w:rsid w:val="00C30EAC"/>
    <w:rsid w:val="00C42BAA"/>
    <w:rsid w:val="00C50B34"/>
    <w:rsid w:val="00C70B5D"/>
    <w:rsid w:val="00C8543D"/>
    <w:rsid w:val="00C877EC"/>
    <w:rsid w:val="00C94432"/>
    <w:rsid w:val="00C95123"/>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E4421B"/>
    <w:rsid w:val="2C680FE8"/>
    <w:rsid w:val="2C6C5129"/>
    <w:rsid w:val="2CE556A7"/>
    <w:rsid w:val="2E065C1B"/>
    <w:rsid w:val="2E383E35"/>
    <w:rsid w:val="2E4C3FF2"/>
    <w:rsid w:val="2E753672"/>
    <w:rsid w:val="2E7D4C62"/>
    <w:rsid w:val="2EB034D4"/>
    <w:rsid w:val="2F2010F4"/>
    <w:rsid w:val="2F2F4A6D"/>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117BDE"/>
    <w:rsid w:val="42334BE8"/>
    <w:rsid w:val="428C0621"/>
    <w:rsid w:val="4298644F"/>
    <w:rsid w:val="43350F79"/>
    <w:rsid w:val="43650B92"/>
    <w:rsid w:val="43703DD7"/>
    <w:rsid w:val="437F2ECA"/>
    <w:rsid w:val="43837BFC"/>
    <w:rsid w:val="43F529FE"/>
    <w:rsid w:val="4423529D"/>
    <w:rsid w:val="446933BD"/>
    <w:rsid w:val="44CE5660"/>
    <w:rsid w:val="45010FCD"/>
    <w:rsid w:val="47232053"/>
    <w:rsid w:val="472B3389"/>
    <w:rsid w:val="473716EF"/>
    <w:rsid w:val="475308EB"/>
    <w:rsid w:val="47AF4D11"/>
    <w:rsid w:val="48074B4D"/>
    <w:rsid w:val="485113D4"/>
    <w:rsid w:val="49256F8E"/>
    <w:rsid w:val="494968BC"/>
    <w:rsid w:val="49902920"/>
    <w:rsid w:val="4A2C0B1C"/>
    <w:rsid w:val="4ACB4E8F"/>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01287"/>
    <w:rsid w:val="5D1E3B88"/>
    <w:rsid w:val="5D6D35B8"/>
    <w:rsid w:val="5D86283A"/>
    <w:rsid w:val="5DC15346"/>
    <w:rsid w:val="5E3D513A"/>
    <w:rsid w:val="5E415872"/>
    <w:rsid w:val="5E6C4218"/>
    <w:rsid w:val="5EDD1D0C"/>
    <w:rsid w:val="5F3F1675"/>
    <w:rsid w:val="5F5C3516"/>
    <w:rsid w:val="5F7A7DCF"/>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123"/>
    <w:pPr>
      <w:widowControl w:val="0"/>
      <w:jc w:val="both"/>
    </w:pPr>
    <w:rPr>
      <w:rFonts w:ascii="Calibri" w:hAnsi="Calibri"/>
      <w:kern w:val="2"/>
      <w:sz w:val="21"/>
      <w:szCs w:val="22"/>
    </w:rPr>
  </w:style>
  <w:style w:type="paragraph" w:styleId="2">
    <w:name w:val="heading 2"/>
    <w:basedOn w:val="a"/>
    <w:next w:val="a"/>
    <w:link w:val="2Char"/>
    <w:autoRedefine/>
    <w:unhideWhenUsed/>
    <w:qFormat/>
    <w:rsid w:val="00C9512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C95123"/>
    <w:pPr>
      <w:tabs>
        <w:tab w:val="left" w:pos="562"/>
        <w:tab w:val="left" w:pos="3372"/>
        <w:tab w:val="left" w:pos="3653"/>
      </w:tabs>
    </w:pPr>
    <w:rPr>
      <w:sz w:val="24"/>
    </w:rPr>
  </w:style>
  <w:style w:type="paragraph" w:styleId="a4">
    <w:name w:val="Body Text Indent"/>
    <w:basedOn w:val="a"/>
    <w:link w:val="Char"/>
    <w:uiPriority w:val="99"/>
    <w:qFormat/>
    <w:rsid w:val="00C95123"/>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C95123"/>
    <w:rPr>
      <w:sz w:val="18"/>
      <w:szCs w:val="18"/>
    </w:rPr>
  </w:style>
  <w:style w:type="paragraph" w:styleId="a6">
    <w:name w:val="footer"/>
    <w:basedOn w:val="a"/>
    <w:link w:val="Char1"/>
    <w:autoRedefine/>
    <w:uiPriority w:val="99"/>
    <w:unhideWhenUsed/>
    <w:qFormat/>
    <w:rsid w:val="00C95123"/>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C95123"/>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C95123"/>
    <w:pPr>
      <w:widowControl w:val="0"/>
      <w:ind w:leftChars="200" w:left="420"/>
      <w:jc w:val="both"/>
    </w:pPr>
    <w:rPr>
      <w:rFonts w:ascii="Calibri" w:hAnsi="Calibri"/>
      <w:kern w:val="2"/>
      <w:sz w:val="21"/>
      <w:szCs w:val="24"/>
    </w:rPr>
  </w:style>
  <w:style w:type="paragraph" w:styleId="a8">
    <w:name w:val="Normal (Web)"/>
    <w:basedOn w:val="a"/>
    <w:autoRedefine/>
    <w:qFormat/>
    <w:rsid w:val="00C95123"/>
    <w:pPr>
      <w:spacing w:beforeAutospacing="1" w:afterAutospacing="1"/>
      <w:jc w:val="left"/>
    </w:pPr>
    <w:rPr>
      <w:kern w:val="0"/>
      <w:sz w:val="24"/>
    </w:rPr>
  </w:style>
  <w:style w:type="table" w:styleId="a9">
    <w:name w:val="Table Grid"/>
    <w:basedOn w:val="a1"/>
    <w:autoRedefine/>
    <w:uiPriority w:val="59"/>
    <w:qFormat/>
    <w:rsid w:val="00C951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C95123"/>
    <w:rPr>
      <w:color w:val="0000FF"/>
      <w:u w:val="single"/>
    </w:rPr>
  </w:style>
  <w:style w:type="paragraph" w:customStyle="1" w:styleId="1">
    <w:name w:val="列出段落1"/>
    <w:basedOn w:val="a"/>
    <w:autoRedefine/>
    <w:uiPriority w:val="34"/>
    <w:qFormat/>
    <w:rsid w:val="00C95123"/>
    <w:pPr>
      <w:ind w:firstLineChars="200" w:firstLine="420"/>
    </w:pPr>
  </w:style>
  <w:style w:type="character" w:customStyle="1" w:styleId="Char2">
    <w:name w:val="页眉 Char"/>
    <w:basedOn w:val="a0"/>
    <w:link w:val="a7"/>
    <w:autoRedefine/>
    <w:uiPriority w:val="99"/>
    <w:qFormat/>
    <w:rsid w:val="00C95123"/>
    <w:rPr>
      <w:sz w:val="18"/>
      <w:szCs w:val="18"/>
    </w:rPr>
  </w:style>
  <w:style w:type="character" w:customStyle="1" w:styleId="Char1">
    <w:name w:val="页脚 Char"/>
    <w:basedOn w:val="a0"/>
    <w:link w:val="a6"/>
    <w:autoRedefine/>
    <w:uiPriority w:val="99"/>
    <w:qFormat/>
    <w:rsid w:val="00C95123"/>
    <w:rPr>
      <w:sz w:val="18"/>
      <w:szCs w:val="18"/>
    </w:rPr>
  </w:style>
  <w:style w:type="character" w:customStyle="1" w:styleId="Char">
    <w:name w:val="正文文本缩进 Char"/>
    <w:link w:val="a4"/>
    <w:autoRedefine/>
    <w:uiPriority w:val="99"/>
    <w:qFormat/>
    <w:rsid w:val="00C95123"/>
    <w:rPr>
      <w:rFonts w:ascii="宋体" w:hAnsi="宋体" w:cs="黑体"/>
      <w:b/>
    </w:rPr>
  </w:style>
  <w:style w:type="character" w:customStyle="1" w:styleId="Char10">
    <w:name w:val="正文文本缩进 Char1"/>
    <w:basedOn w:val="a0"/>
    <w:autoRedefine/>
    <w:uiPriority w:val="99"/>
    <w:semiHidden/>
    <w:qFormat/>
    <w:rsid w:val="00C95123"/>
    <w:rPr>
      <w:rFonts w:ascii="Calibri" w:eastAsia="宋体" w:hAnsi="Calibri" w:cs="Times New Roman"/>
    </w:rPr>
  </w:style>
  <w:style w:type="character" w:customStyle="1" w:styleId="Char0">
    <w:name w:val="批注框文本 Char"/>
    <w:basedOn w:val="a0"/>
    <w:link w:val="a5"/>
    <w:autoRedefine/>
    <w:uiPriority w:val="99"/>
    <w:semiHidden/>
    <w:qFormat/>
    <w:rsid w:val="00C95123"/>
    <w:rPr>
      <w:rFonts w:ascii="Calibri" w:eastAsia="宋体" w:hAnsi="Calibri" w:cs="Times New Roman"/>
      <w:sz w:val="18"/>
      <w:szCs w:val="18"/>
    </w:rPr>
  </w:style>
  <w:style w:type="paragraph" w:customStyle="1" w:styleId="ab">
    <w:name w:val="【总标题】"/>
    <w:basedOn w:val="a"/>
    <w:autoRedefine/>
    <w:qFormat/>
    <w:rsid w:val="00C95123"/>
    <w:pPr>
      <w:jc w:val="center"/>
    </w:pPr>
    <w:rPr>
      <w:rFonts w:asciiTheme="minorHAnsi" w:hAnsiTheme="minorHAnsi" w:cstheme="minorBidi"/>
      <w:b/>
      <w:sz w:val="36"/>
      <w:szCs w:val="24"/>
    </w:rPr>
  </w:style>
  <w:style w:type="paragraph" w:customStyle="1" w:styleId="-">
    <w:name w:val="正文-文档"/>
    <w:basedOn w:val="a"/>
    <w:autoRedefine/>
    <w:qFormat/>
    <w:rsid w:val="00C95123"/>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C95123"/>
    <w:pPr>
      <w:ind w:firstLineChars="200" w:firstLine="420"/>
    </w:pPr>
  </w:style>
  <w:style w:type="paragraph" w:customStyle="1" w:styleId="ad">
    <w:name w:val="【正文】"/>
    <w:basedOn w:val="a"/>
    <w:autoRedefine/>
    <w:qFormat/>
    <w:rsid w:val="00C95123"/>
    <w:pPr>
      <w:jc w:val="left"/>
    </w:pPr>
  </w:style>
  <w:style w:type="character" w:customStyle="1" w:styleId="font41">
    <w:name w:val="font41"/>
    <w:basedOn w:val="a0"/>
    <w:autoRedefine/>
    <w:qFormat/>
    <w:rsid w:val="00C95123"/>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C95123"/>
    <w:rPr>
      <w:rFonts w:ascii="微软雅黑" w:eastAsia="微软雅黑" w:hAnsi="微软雅黑" w:cs="微软雅黑" w:hint="eastAsia"/>
      <w:color w:val="000000"/>
      <w:sz w:val="28"/>
      <w:szCs w:val="28"/>
      <w:u w:val="single"/>
    </w:rPr>
  </w:style>
  <w:style w:type="character" w:customStyle="1" w:styleId="font81">
    <w:name w:val="font81"/>
    <w:basedOn w:val="a0"/>
    <w:qFormat/>
    <w:rsid w:val="00C95123"/>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C95123"/>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C95123"/>
    <w:rPr>
      <w:rFonts w:ascii="Calibri" w:hAnsi="Calibri"/>
      <w:kern w:val="2"/>
      <w:sz w:val="21"/>
      <w:szCs w:val="22"/>
    </w:rPr>
  </w:style>
  <w:style w:type="paragraph" w:customStyle="1" w:styleId="WPSOffice1">
    <w:name w:val="WPSOffice手动目录 1"/>
    <w:autoRedefine/>
    <w:qFormat/>
    <w:rsid w:val="00C95123"/>
    <w:rPr>
      <w:rFonts w:asciiTheme="minorHAnsi" w:eastAsiaTheme="minorEastAsia" w:hAnsiTheme="minorHAnsi" w:cstheme="minorBidi"/>
    </w:rPr>
  </w:style>
  <w:style w:type="character" w:customStyle="1" w:styleId="2Char">
    <w:name w:val="标题 2 Char"/>
    <w:link w:val="2"/>
    <w:autoRedefine/>
    <w:qFormat/>
    <w:rsid w:val="00C95123"/>
    <w:rPr>
      <w:rFonts w:ascii="Arial" w:eastAsia="黑体" w:hAnsi="Arial"/>
      <w:b/>
      <w:bCs/>
      <w:sz w:val="32"/>
      <w:szCs w:val="32"/>
    </w:rPr>
  </w:style>
  <w:style w:type="paragraph" w:customStyle="1" w:styleId="11">
    <w:name w:val="样式1"/>
    <w:basedOn w:val="a"/>
    <w:autoRedefine/>
    <w:qFormat/>
    <w:rsid w:val="00C95123"/>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854</Characters>
  <Application>Microsoft Office Word</Application>
  <DocSecurity>0</DocSecurity>
  <Lines>7</Lines>
  <Paragraphs>2</Paragraphs>
  <ScaleCrop>false</ScaleCrop>
  <Company>Microsoft</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2025-01-27T03:27:00Z</dcterms:created>
  <dcterms:modified xsi:type="dcterms:W3CDTF">2025-01-27T03:27:00Z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BBE9FCC150824EF3808A8A25BD6A86A7_13</vt:lpwstr>
  </property>
  <property fmtid="{D5CDD505-2E9C-101B-9397-08002B2CF9AE}" pid="4" name="KSOTemplateDocerSaveRecord">
    <vt:lpwstr>eyJoZGlkIjoiMDc5N2VhYTE2MTZhNzAxNTM4MWEzNmZjODgzZmFiMzkiLCJ1c2VySWQiOiIxMDEzNzk3NDEzIn0=</vt:lpwstr>
  </property>
</Properties>
</file>