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after="120" w:afterLines="50" w:line="360" w:lineRule="exact"/>
        <w:jc w:val="both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代表作：</w:t>
      </w:r>
    </w:p>
    <w:p>
      <w:pPr>
        <w:spacing w:before="120" w:beforeLines="50" w:after="120" w:afterLines="50" w:line="360" w:lineRule="exact"/>
        <w:jc w:val="center"/>
        <w:rPr>
          <w:rFonts w:ascii="华文中宋" w:hAnsi="华文中宋" w:eastAsia="华文中宋" w:cs="华文中宋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6"/>
          <w:szCs w:val="36"/>
        </w:rPr>
        <w:t>《探宝觅踪》第一集“海丝商脉”：</w:t>
      </w:r>
    </w:p>
    <w:p>
      <w:pPr>
        <w:spacing w:before="120" w:beforeLines="50" w:after="120" w:afterLines="50" w:line="360" w:lineRule="exact"/>
        <w:jc w:val="center"/>
        <w:rPr>
          <w:rFonts w:ascii="华文中宋" w:hAnsi="华文中宋" w:eastAsia="华文中宋" w:cs="华文中宋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6"/>
          <w:szCs w:val="36"/>
        </w:rPr>
        <w:t>一眼千年，透过文物看海上丝绸之路盛景</w:t>
      </w:r>
    </w:p>
    <w:p>
      <w:pPr>
        <w:spacing w:before="120" w:beforeLines="50" w:after="120" w:afterLines="50" w:line="360" w:lineRule="exact"/>
        <w:jc w:val="center"/>
        <w:rPr>
          <w:rFonts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（视频文字）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阳江市 五车斋藏书博物馆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这条航道沟通太平洋和印度洋，连接中国、东南亚、中东与非洲，无数商贾心怀梦想，从这里驶向远方……它就是海上丝绸之路。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【嘉宾现场】中国香港主持人、湾区民间文化探寻者 陈贝儿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我是陈贝儿，这条海上动脉究竟串联了多少宝藏呢？我们一起来探宝。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【片头】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探宝觅踪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阳江市.海陵岛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【分集名】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第一集 海丝商脉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【嘉宾现场】中国香港主持人、湾区民间文化探寻者 陈贝儿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唐宋时期，在南海乃至西太平洋沿岸及其岛屿、印度洋北部海域形成了以陶瓷为纽带的交易圈，各种潮流尖货都聚集于此。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千年之后，沉睡海底800多年的宋代沉船破水而出，满船尽带黄金甲，一出场就是当红花旦。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广东.阳江市 海上丝绸之路博物馆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8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走进“南海I号”宛如穿越进古人的Shopping Mall，琳琅满目的锅碗瓢盆金银铜铁，还有数不清的龙泉窑、景德镇窑、德化窑、磁灶窑、南海窑……哇，这个手镯，用现在的眼光来看，哪一样不都是顶级奢侈品。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【交流采访】（边走边聊）</w:t>
      </w:r>
    </w:p>
    <w:p>
      <w:pPr>
        <w:spacing w:before="120" w:beforeLines="50" w:after="120" w:afterLines="50" w:line="360" w:lineRule="exact"/>
        <w:ind w:firstLine="48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中国香港主持人、湾区民间文化探寻者陈贝儿：这艘古船就像宋代生活的“时间胶囊”，看到这些藏品我有点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置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身那个时代的感觉。</w:t>
      </w:r>
    </w:p>
    <w:p>
      <w:pPr>
        <w:spacing w:before="120" w:beforeLines="50" w:after="120" w:afterLines="50" w:line="360" w:lineRule="exact"/>
        <w:ind w:firstLine="48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东海上丝绸之路博物馆水下考古与技术部副主任叶道阳：我们说鉴古知今，“南海Ⅰ号”就提供了很多鲜活的材料，我们就知道古代海上丝绸之路的兴盛，可以见到我们古人们通过这条大航道，把我们当时最先进的技术、理念、思想传播到远方，当然我们也吸纳包容了很多外来的文化和技术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8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和平合作、开放包容、互学互鉴、互利共赢，是海上丝绸之路得以生生不息的基因。经过了代代传承，历史又一次次在今天上映。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（转场）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从珠江边转入德政南路，一座博物馆藏身在安静的市井街巷……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广州市.越秀区 普公古陶瓷博物馆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一场古陶瓷盛宴即将上映……（一段文物快剪）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蒲亭利觉得这是拿来养鱼的，我觉得这是插花用的。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【嘉宾互动】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（四川话）这个肯定是拿来吃火锅滴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对头，就是拿来吃火锅滴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岭南青瓷鼎距今（约）2000年！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【交流采访】（边走边聊）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【文物展示部分字幕】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汉代 岭南青瓷鼎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汉代 双系壶  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两晋 鸡首壶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唐代 长沙窑瓜棱纹贴花执壶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宋代 影青釉瓜棱纹执壶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清代 广彩开光人物故事花鸟纹壶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广州市越秀区普公古陶瓷博物馆馆长 蒲亭利：从唐代开始，我们古陶瓷就大量出口换取外汇，是我们国际上的“硬通货”。那你从我们馆里的各个朝代的陶瓷就能看到，它们从工艺上，还有器型和花纹，它们每个朝代都有每个朝代的特色，根据它的技艺不断地进步，到我们清代就发展到鼎盛时期，可以制作出像青花、五彩、粉彩等等等等，所以在我们馆你能看到整个古陶瓷的发展的浓缩史。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 陈贝儿：那馆长，这里的藏品是从哪里来的呢？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广州市越秀区普公古陶瓷博物馆馆长 蒲亭利：我们的馆藏都是我父亲早年收藏的古陶瓷，那么我们馆里呢，馆藏还有另外一个重要的来源部分，就是其他收藏家或者是古陶瓷爱好者捐赠的，到目前为止大概都有100多件了。所以我非常感动，在公益事业这条道路上并不孤独，所以我会坚定地把古陶瓷文化和古陶瓷修复技艺传承下去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（转）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广州市.海珠区 粤海第一关纪念馆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巨大的“商机”吸引着众多商人蠢蠢欲动，越来越多的外国商人涌向黄埔古港，广州的对外贸易也因此更加繁荣。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【嘉宾现场】中国香港主持人、湾区民间文化探寻者 陈贝儿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1757年，清政府实行“闭关锁国”，只保留粤海关“一口通商”，黄埔古港因此进入了它最辉煌的时期，也孕育了盛极一时的广东十三行。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【动画+嘉宾配音】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王恒：Chin-chin，how you do，long time my no hab see you.(请请，您好，好长时间没见到你了。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陈贝儿：I can secure hab longtime，before time my no have come this shop.（确实很长时间了，上次我没到你这个店来）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独特的“广式英文”开启十三行的交际圈。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广州市.荔湾区 十三行博物馆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【交流采访】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 陈贝儿：这个漂亮……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广州市十三行博物馆荣誉馆长 王恒：是啊，这个是镂空的一个瓷器，很漂亮。来看看徽章瓷……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 陈贝儿：馆长，这里很多瓷器藏品都有非常丰富的异域风情。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广州市十三行博物馆荣誉馆长 王恒：是啊，这些徽章瓷就是当年欧洲的贵族，还有皇家他们来我们广州专门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做回去的一种瓷器来的。当时都知道了，我们中国瓷器是最好的，所以他们（外国人）就把他们的图案带到我们广州，我们广州人就把他们的徽章就画在瓷器上面。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 陈贝儿：而且拥有一件徽章瓷也是一个身份的象征。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广州市十三行博物馆荣誉馆长王恒：对的，是的！请 陈老师继续看……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中国香港主持人、湾区民间文化探寻者 陈贝儿：这里有这么多藏品都价值不菲，为什么您都愿意把它全部捐出来呢？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广州市十三行博物馆荣誉馆长王恒：首先，我是广州人。我对广州文化应该还是挺热爱的，所以我二十多年前就开始收藏与广州有关的文物，在2016年的时候，广州荔湾区就是要成立广州十三行博物馆，当时它登报纸征集文物，我想着我把这些藏品放在一个公众开放的博物馆里面给大家欣赏，给大家可以了解我们广州的历史文化，其实这个意义更大。怎么回馈社会，也是我们做企业家的一个情怀吧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【字幕】</w:t>
      </w:r>
    </w:p>
    <w:p>
      <w:pPr>
        <w:spacing w:before="120" w:beforeLines="50" w:after="120" w:afterLines="50" w:line="360" w:lineRule="exact"/>
        <w:ind w:firstLine="422" w:firstLineChars="20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通草画，19世纪的中国明信片，记录中国当时的社会风情、自然资源，成为外国人了解中国的方式之一。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527" w:firstLineChars="25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今天，有生意的地方，必有粤商的身影，而弥足珍贵的莫过于他们一代又一代的立时代之潮头，却始终心怀“国之大者”。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【陈贝儿解说】</w:t>
      </w:r>
    </w:p>
    <w:p>
      <w:pPr>
        <w:spacing w:before="120" w:beforeLines="50" w:after="120" w:afterLines="50" w:line="360" w:lineRule="exact"/>
        <w:ind w:firstLine="527" w:firstLineChars="250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今日，一艘艘现代化的货轮，已令“南海I号”等古代大型商船望尘莫及，它们满载着新的希望和梦想，再次扬帆起航……</w:t>
      </w: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before="120" w:beforeLines="50" w:after="120" w:afterLines="50" w:line="360" w:lineRule="exact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42"/>
    <w:rsid w:val="000213F9"/>
    <w:rsid w:val="0005634E"/>
    <w:rsid w:val="00057A4A"/>
    <w:rsid w:val="00072AE5"/>
    <w:rsid w:val="00077C36"/>
    <w:rsid w:val="00081217"/>
    <w:rsid w:val="000E4635"/>
    <w:rsid w:val="000F0F38"/>
    <w:rsid w:val="001019CC"/>
    <w:rsid w:val="00131819"/>
    <w:rsid w:val="00133D89"/>
    <w:rsid w:val="00141481"/>
    <w:rsid w:val="001715F3"/>
    <w:rsid w:val="001876F0"/>
    <w:rsid w:val="001A2958"/>
    <w:rsid w:val="001E5388"/>
    <w:rsid w:val="0020102F"/>
    <w:rsid w:val="0020616F"/>
    <w:rsid w:val="0029277B"/>
    <w:rsid w:val="002964E3"/>
    <w:rsid w:val="002A0B6C"/>
    <w:rsid w:val="002A1BD7"/>
    <w:rsid w:val="002C523A"/>
    <w:rsid w:val="002E6FF8"/>
    <w:rsid w:val="002F6ADD"/>
    <w:rsid w:val="00307CFC"/>
    <w:rsid w:val="003106F8"/>
    <w:rsid w:val="00312A6E"/>
    <w:rsid w:val="00323141"/>
    <w:rsid w:val="00330BB1"/>
    <w:rsid w:val="00334B4D"/>
    <w:rsid w:val="00347EB9"/>
    <w:rsid w:val="00354868"/>
    <w:rsid w:val="00357415"/>
    <w:rsid w:val="00361C2B"/>
    <w:rsid w:val="003738D0"/>
    <w:rsid w:val="0037662E"/>
    <w:rsid w:val="003867C1"/>
    <w:rsid w:val="00394464"/>
    <w:rsid w:val="00397DC0"/>
    <w:rsid w:val="003A5C38"/>
    <w:rsid w:val="003B14A8"/>
    <w:rsid w:val="003C150E"/>
    <w:rsid w:val="003C192F"/>
    <w:rsid w:val="003D45F2"/>
    <w:rsid w:val="003D7295"/>
    <w:rsid w:val="003E0002"/>
    <w:rsid w:val="003F358F"/>
    <w:rsid w:val="003F6CB9"/>
    <w:rsid w:val="00425DF7"/>
    <w:rsid w:val="0044647E"/>
    <w:rsid w:val="00456FE8"/>
    <w:rsid w:val="00463BB9"/>
    <w:rsid w:val="004863C2"/>
    <w:rsid w:val="00495A33"/>
    <w:rsid w:val="00495D33"/>
    <w:rsid w:val="004B75AD"/>
    <w:rsid w:val="004E365E"/>
    <w:rsid w:val="004E6476"/>
    <w:rsid w:val="0050119B"/>
    <w:rsid w:val="0050269F"/>
    <w:rsid w:val="005078D8"/>
    <w:rsid w:val="00511FA8"/>
    <w:rsid w:val="005176BE"/>
    <w:rsid w:val="00524F2B"/>
    <w:rsid w:val="00527138"/>
    <w:rsid w:val="005303A3"/>
    <w:rsid w:val="00533FCA"/>
    <w:rsid w:val="0054460A"/>
    <w:rsid w:val="00544749"/>
    <w:rsid w:val="00544A0C"/>
    <w:rsid w:val="00557E54"/>
    <w:rsid w:val="00566D42"/>
    <w:rsid w:val="005719DB"/>
    <w:rsid w:val="005A18EA"/>
    <w:rsid w:val="005C0B84"/>
    <w:rsid w:val="005D3B1C"/>
    <w:rsid w:val="005E155F"/>
    <w:rsid w:val="005E24B1"/>
    <w:rsid w:val="005E7D07"/>
    <w:rsid w:val="005F1948"/>
    <w:rsid w:val="0060161C"/>
    <w:rsid w:val="00606CE1"/>
    <w:rsid w:val="00615942"/>
    <w:rsid w:val="006276D2"/>
    <w:rsid w:val="00632B73"/>
    <w:rsid w:val="00660EE6"/>
    <w:rsid w:val="006631A4"/>
    <w:rsid w:val="006645BE"/>
    <w:rsid w:val="00673E85"/>
    <w:rsid w:val="00684887"/>
    <w:rsid w:val="0069184C"/>
    <w:rsid w:val="006A68A5"/>
    <w:rsid w:val="006B1EC2"/>
    <w:rsid w:val="006B6FFC"/>
    <w:rsid w:val="006E3297"/>
    <w:rsid w:val="006F107F"/>
    <w:rsid w:val="007120AD"/>
    <w:rsid w:val="00735863"/>
    <w:rsid w:val="00767C39"/>
    <w:rsid w:val="007718AA"/>
    <w:rsid w:val="00777C95"/>
    <w:rsid w:val="00785632"/>
    <w:rsid w:val="00793299"/>
    <w:rsid w:val="007A2884"/>
    <w:rsid w:val="007B7EC5"/>
    <w:rsid w:val="007C7A33"/>
    <w:rsid w:val="007D38FA"/>
    <w:rsid w:val="007D4861"/>
    <w:rsid w:val="007F0AE9"/>
    <w:rsid w:val="007F603C"/>
    <w:rsid w:val="0081558A"/>
    <w:rsid w:val="008370B7"/>
    <w:rsid w:val="0084038B"/>
    <w:rsid w:val="00852F97"/>
    <w:rsid w:val="00857940"/>
    <w:rsid w:val="00882592"/>
    <w:rsid w:val="008873E0"/>
    <w:rsid w:val="008C2B03"/>
    <w:rsid w:val="008E2CAF"/>
    <w:rsid w:val="00907400"/>
    <w:rsid w:val="0092247E"/>
    <w:rsid w:val="009315EA"/>
    <w:rsid w:val="00954567"/>
    <w:rsid w:val="009565F4"/>
    <w:rsid w:val="00957C16"/>
    <w:rsid w:val="00960E0B"/>
    <w:rsid w:val="00964807"/>
    <w:rsid w:val="009663F4"/>
    <w:rsid w:val="009A4B30"/>
    <w:rsid w:val="009C549C"/>
    <w:rsid w:val="009D786B"/>
    <w:rsid w:val="009F0678"/>
    <w:rsid w:val="009F5A54"/>
    <w:rsid w:val="00A563DB"/>
    <w:rsid w:val="00A564A1"/>
    <w:rsid w:val="00A7175A"/>
    <w:rsid w:val="00A8416F"/>
    <w:rsid w:val="00A86CC6"/>
    <w:rsid w:val="00A91F3C"/>
    <w:rsid w:val="00AA1466"/>
    <w:rsid w:val="00AA39EB"/>
    <w:rsid w:val="00AB11CE"/>
    <w:rsid w:val="00AB1A10"/>
    <w:rsid w:val="00AC1A38"/>
    <w:rsid w:val="00AC4128"/>
    <w:rsid w:val="00AC44DD"/>
    <w:rsid w:val="00AC5A7F"/>
    <w:rsid w:val="00B16B50"/>
    <w:rsid w:val="00B21A93"/>
    <w:rsid w:val="00B25BDF"/>
    <w:rsid w:val="00B34B01"/>
    <w:rsid w:val="00B63BB7"/>
    <w:rsid w:val="00B7724C"/>
    <w:rsid w:val="00B961A9"/>
    <w:rsid w:val="00BC5D4B"/>
    <w:rsid w:val="00BD726E"/>
    <w:rsid w:val="00BE5AC6"/>
    <w:rsid w:val="00BE748B"/>
    <w:rsid w:val="00BE75AC"/>
    <w:rsid w:val="00BF4FE4"/>
    <w:rsid w:val="00BF7DEE"/>
    <w:rsid w:val="00C113BF"/>
    <w:rsid w:val="00C2053E"/>
    <w:rsid w:val="00C3717F"/>
    <w:rsid w:val="00C422D2"/>
    <w:rsid w:val="00C427F2"/>
    <w:rsid w:val="00C545A2"/>
    <w:rsid w:val="00C60EF8"/>
    <w:rsid w:val="00C62BD3"/>
    <w:rsid w:val="00C6536D"/>
    <w:rsid w:val="00C65938"/>
    <w:rsid w:val="00C6617F"/>
    <w:rsid w:val="00C765A9"/>
    <w:rsid w:val="00C769CF"/>
    <w:rsid w:val="00D014C7"/>
    <w:rsid w:val="00D0274D"/>
    <w:rsid w:val="00D051F3"/>
    <w:rsid w:val="00D24A1D"/>
    <w:rsid w:val="00D419D4"/>
    <w:rsid w:val="00D44492"/>
    <w:rsid w:val="00D743CE"/>
    <w:rsid w:val="00D83C51"/>
    <w:rsid w:val="00DA323B"/>
    <w:rsid w:val="00DD51CF"/>
    <w:rsid w:val="00DE3913"/>
    <w:rsid w:val="00DF625F"/>
    <w:rsid w:val="00E003FC"/>
    <w:rsid w:val="00E05142"/>
    <w:rsid w:val="00E14F29"/>
    <w:rsid w:val="00E479E4"/>
    <w:rsid w:val="00E50013"/>
    <w:rsid w:val="00E60796"/>
    <w:rsid w:val="00E706CA"/>
    <w:rsid w:val="00E8484C"/>
    <w:rsid w:val="00E9344C"/>
    <w:rsid w:val="00E93EC1"/>
    <w:rsid w:val="00EB5849"/>
    <w:rsid w:val="00EC6388"/>
    <w:rsid w:val="00ED03A0"/>
    <w:rsid w:val="00EE5ECC"/>
    <w:rsid w:val="00EF1F4F"/>
    <w:rsid w:val="00EF339B"/>
    <w:rsid w:val="00F039AC"/>
    <w:rsid w:val="00F07CA7"/>
    <w:rsid w:val="00F1740C"/>
    <w:rsid w:val="00F370C6"/>
    <w:rsid w:val="00F60FE2"/>
    <w:rsid w:val="00F63A19"/>
    <w:rsid w:val="00F72571"/>
    <w:rsid w:val="00F86709"/>
    <w:rsid w:val="00F9513A"/>
    <w:rsid w:val="00FA1D3E"/>
    <w:rsid w:val="00FA5D12"/>
    <w:rsid w:val="00FD273E"/>
    <w:rsid w:val="00FD7C0B"/>
    <w:rsid w:val="00FF0E82"/>
    <w:rsid w:val="00FF26FD"/>
    <w:rsid w:val="074E419A"/>
    <w:rsid w:val="6919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eastAsia="Times New Roman"/>
      <w:b/>
      <w:bCs/>
      <w:iCs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eastAsia="Times New Roman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rFonts w:eastAsia="Times New Roman"/>
      <w:b/>
      <w:bCs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rFonts w:eastAsia="Times New Roman"/>
      <w:b/>
      <w:bCs/>
      <w:i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rFonts w:eastAsia="Times New Roman"/>
      <w:b/>
      <w:bCs/>
      <w:sz w:val="16"/>
      <w:szCs w:val="16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uiPriority w:val="99"/>
  </w:style>
  <w:style w:type="character" w:styleId="13">
    <w:name w:val="Hyperlink"/>
    <w:basedOn w:val="1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未处理的提及1"/>
    <w:basedOn w:val="12"/>
    <w:semiHidden/>
    <w:unhideWhenUsed/>
    <w:uiPriority w:val="99"/>
    <w:rPr>
      <w:color w:val="605E5C"/>
      <w:shd w:val="clear" w:color="auto" w:fill="E1DFDD"/>
    </w:rPr>
  </w:style>
  <w:style w:type="character" w:customStyle="1" w:styleId="15">
    <w:name w:val="页眉 字符"/>
    <w:basedOn w:val="12"/>
    <w:link w:val="9"/>
    <w:uiPriority w:val="99"/>
    <w:rPr>
      <w:sz w:val="18"/>
      <w:szCs w:val="18"/>
    </w:rPr>
  </w:style>
  <w:style w:type="character" w:customStyle="1" w:styleId="16">
    <w:name w:val="页脚 字符"/>
    <w:basedOn w:val="12"/>
    <w:link w:val="8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378</Words>
  <Characters>2160</Characters>
  <Lines>18</Lines>
  <Paragraphs>5</Paragraphs>
  <TotalTime>0</TotalTime>
  <ScaleCrop>false</ScaleCrop>
  <LinksUpToDate>false</LinksUpToDate>
  <CharactersWithSpaces>2533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2024-02-06T13:18:00Z</dcterms:created>
  <dc:creator>kexm</dc:creator>
  <cp:lastModifiedBy>xiongla</cp:lastModifiedBy>
  <cp:lastPrinted>2022-11-10T08:36:00Z</cp:lastPrinted>
  <dcterms:modified xsi:type="dcterms:W3CDTF">2024-04-18T06:30:14Z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68CE4ED5FFC440319405037D664F7344</vt:lpwstr>
  </property>
</Properties>
</file>