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简体" w:hAnsi="方正小标宋简体" w:eastAsia="方正小标宋简体" w:cs="方正小标宋简体"/>
          <w:b/>
          <w:sz w:val="32"/>
          <w:szCs w:val="32"/>
          <w:lang w:val="en-US" w:eastAsia="zh-CN"/>
        </w:rPr>
      </w:pPr>
      <w:bookmarkStart w:id="6" w:name="_GoBack"/>
      <w:r>
        <w:rPr>
          <w:rFonts w:hint="eastAsia" w:ascii="方正小标宋简体" w:hAnsi="方正小标宋简体" w:eastAsia="方正小标宋简体" w:cs="方正小标宋简体"/>
          <w:b/>
          <w:sz w:val="32"/>
          <w:szCs w:val="32"/>
          <w:lang w:val="en-US" w:eastAsia="zh-CN"/>
        </w:rPr>
        <w:t>附件一：响应报价文件编制模板</w:t>
      </w:r>
    </w:p>
    <w:bookmarkEnd w:id="6"/>
    <w:p>
      <w:pPr>
        <w:spacing w:line="360" w:lineRule="auto"/>
        <w:jc w:val="both"/>
        <w:rPr>
          <w:rFonts w:hint="eastAsia" w:ascii="仿宋_GB2312" w:hAnsi="仿宋_GB2312" w:eastAsia="仿宋_GB2312" w:cs="仿宋_GB2312"/>
          <w:b/>
          <w:sz w:val="28"/>
          <w:szCs w:val="28"/>
        </w:rPr>
      </w:pPr>
      <w:bookmarkStart w:id="0" w:name="_Toc26245_WPSOffice_Level1"/>
      <w:bookmarkStart w:id="1" w:name="_Toc8130_WPSOffice_Level1"/>
      <w:bookmarkStart w:id="2" w:name="_Toc5219_WPSOffice_Level1"/>
      <w:bookmarkStart w:id="3" w:name="_Toc22189_WPSOffice_Level1"/>
      <w:r>
        <w:rPr>
          <w:rFonts w:hint="eastAsia" w:ascii="方正小标宋简体" w:hAnsi="方正小标宋简体" w:eastAsia="方正小标宋简体" w:cs="方正小标宋简体"/>
          <w:b/>
          <w:sz w:val="32"/>
          <w:szCs w:val="32"/>
          <w:lang w:val="en-US" w:eastAsia="zh-CN"/>
        </w:rPr>
        <w:t>原创动漫作品策划制作</w:t>
      </w:r>
      <w:r>
        <w:rPr>
          <w:rFonts w:hint="eastAsia" w:ascii="方正小标宋简体" w:hAnsi="方正小标宋简体" w:eastAsia="方正小标宋简体" w:cs="方正小标宋简体"/>
          <w:b/>
          <w:sz w:val="32"/>
          <w:szCs w:val="32"/>
        </w:rPr>
        <w:t>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函（服务类）</w:t>
      </w:r>
      <w:bookmarkEnd w:id="0"/>
      <w:bookmarkEnd w:id="1"/>
      <w:bookmarkEnd w:id="2"/>
      <w:bookmarkEnd w:id="3"/>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南方新闻网</w:t>
      </w:r>
      <w:r>
        <w:rPr>
          <w:rFonts w:hint="eastAsia" w:ascii="仿宋_GB2312" w:hAnsi="仿宋_GB2312" w:eastAsia="仿宋_GB2312" w:cs="仿宋_GB2312"/>
          <w:b/>
          <w:sz w:val="28"/>
          <w:szCs w:val="28"/>
        </w:rPr>
        <w:t>：</w:t>
      </w:r>
    </w:p>
    <w:p>
      <w:pPr>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u w:val="none"/>
        </w:rPr>
        <w:t>根据贵</w:t>
      </w:r>
      <w:r>
        <w:rPr>
          <w:rFonts w:hint="eastAsia" w:ascii="仿宋_GB2312" w:hAnsi="仿宋_GB2312" w:eastAsia="仿宋_GB2312" w:cs="仿宋_GB2312"/>
          <w:sz w:val="28"/>
          <w:szCs w:val="28"/>
          <w:u w:val="none"/>
          <w:lang w:val="en-US" w:eastAsia="zh-CN"/>
        </w:rPr>
        <w:t>单位</w:t>
      </w:r>
      <w:r>
        <w:rPr>
          <w:rFonts w:hint="eastAsia" w:ascii="仿宋_GB2312" w:hAnsi="仿宋_GB2312" w:eastAsia="仿宋_GB2312" w:cs="仿宋_GB2312"/>
          <w:b w:val="0"/>
          <w:bCs/>
          <w:i w:val="0"/>
          <w:iCs w:val="0"/>
          <w:color w:val="auto"/>
          <w:sz w:val="28"/>
          <w:szCs w:val="28"/>
          <w:u w:val="single"/>
          <w:lang w:val="en-US" w:eastAsia="zh-CN"/>
        </w:rPr>
        <w:t>原创动漫作品策划制作项目</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b/>
          <w:sz w:val="28"/>
          <w:szCs w:val="28"/>
          <w:u w:val="single"/>
        </w:rPr>
        <w:t>项目编号：</w:t>
      </w:r>
      <w:r>
        <w:rPr>
          <w:rFonts w:hint="eastAsia" w:ascii="仿宋_GB2312" w:hAnsi="仿宋_GB2312" w:eastAsia="仿宋_GB2312" w:cs="仿宋_GB2312"/>
          <w:b w:val="0"/>
          <w:bCs/>
          <w:i w:val="0"/>
          <w:iCs w:val="0"/>
          <w:color w:val="auto"/>
          <w:sz w:val="28"/>
          <w:szCs w:val="28"/>
          <w:u w:val="single"/>
          <w:lang w:val="en-US" w:eastAsia="zh-CN"/>
        </w:rPr>
        <w:t>NFWJYCG2024027</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none"/>
          <w:lang w:val="en-US" w:eastAsia="zh-CN"/>
        </w:rPr>
        <w:t>采购</w:t>
      </w:r>
      <w:r>
        <w:rPr>
          <w:rFonts w:hint="eastAsia" w:ascii="仿宋_GB2312" w:hAnsi="仿宋_GB2312" w:eastAsia="仿宋_GB2312" w:cs="仿宋_GB2312"/>
          <w:sz w:val="28"/>
          <w:szCs w:val="28"/>
          <w:lang w:eastAsia="zh-CN"/>
        </w:rPr>
        <w:t>文件</w:t>
      </w:r>
      <w:r>
        <w:rPr>
          <w:rFonts w:hint="eastAsia" w:ascii="仿宋_GB2312" w:hAnsi="仿宋_GB2312" w:eastAsia="仿宋_GB2312" w:cs="仿宋_GB2312"/>
          <w:sz w:val="28"/>
          <w:szCs w:val="28"/>
        </w:rPr>
        <w:t>要求，我</w:t>
      </w:r>
      <w:r>
        <w:rPr>
          <w:rFonts w:hint="eastAsia" w:ascii="仿宋_GB2312" w:hAnsi="仿宋_GB2312" w:eastAsia="仿宋_GB2312" w:cs="仿宋_GB2312"/>
          <w:sz w:val="28"/>
          <w:szCs w:val="28"/>
          <w:lang w:val="en-US" w:eastAsia="zh-CN"/>
        </w:rPr>
        <w:t>单位/司</w:t>
      </w:r>
      <w:r>
        <w:rPr>
          <w:rFonts w:hint="eastAsia" w:ascii="仿宋_GB2312" w:hAnsi="仿宋_GB2312" w:eastAsia="仿宋_GB2312" w:cs="仿宋_GB2312"/>
          <w:sz w:val="28"/>
          <w:szCs w:val="28"/>
        </w:rPr>
        <w:t>已完全了解相关内容，承诺按要求提供产品和服务，现按人民币报价如下：</w:t>
      </w: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6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b w:val="0"/>
                <w:bCs w:val="0"/>
                <w:color w:val="000000"/>
                <w:kern w:val="0"/>
                <w:sz w:val="28"/>
                <w:szCs w:val="28"/>
                <w:lang w:eastAsia="zh-CN" w:bidi="ar"/>
              </w:rPr>
            </w:pPr>
            <w:r>
              <w:rPr>
                <w:rFonts w:hint="eastAsia" w:ascii="仿宋_GB2312" w:hAnsi="仿宋" w:eastAsia="仿宋_GB2312" w:cs="宋体"/>
                <w:b w:val="0"/>
                <w:bCs w:val="0"/>
                <w:color w:val="000000"/>
                <w:kern w:val="0"/>
                <w:sz w:val="28"/>
                <w:szCs w:val="28"/>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pStyle w:val="4"/>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策划制作10个科普类原创动漫（漫画）作品，包括脚本策划、美术设计、成品输出等。</w:t>
            </w:r>
          </w:p>
          <w:p>
            <w:pPr>
              <w:pStyle w:val="4"/>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（1）脚本策划：服务期内提供资料收集、脚本编写，根据要求列出科普内容，并进行剧情创作，提出合理的创作方案；</w:t>
            </w:r>
          </w:p>
          <w:p>
            <w:pPr>
              <w:pStyle w:val="4"/>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2）美术设计：根据内容设定人物角色范围、应用场景、绘画风格等。制作分镜，人物呈现角度合理，上下图内容链接过渡是否顺畅，对话框位置及篇幅排版合理。漫画为多幅作品，每幅作品不少于5格内容，格式为JPG，图片分辨率须大于72分辨率，图片短边应大于300像素以上；</w:t>
            </w:r>
          </w:p>
          <w:p>
            <w:pPr>
              <w:pStyle w:val="4"/>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3）内容审校：提供专业的漫画审校服务，确保政治导向安全、意识形态安全。审校科普点与配图匹配程度；审校科普内容、法律法规、错别字、对话语句是否涉及敏感内容；审校人物表情、服装、场景应用是否规范。</w:t>
            </w:r>
          </w:p>
          <w:p>
            <w:pPr>
              <w:pStyle w:val="4"/>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（4）素材要求：提供高质量素材供动漫作品制作使用，以精美、高像素为佳，并承担必要的素材版权购买费用；</w:t>
            </w:r>
          </w:p>
          <w:p>
            <w:pPr>
              <w:pStyle w:val="4"/>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（5）修改要求：供应商需根据采购方要求对动漫作品进行修改，输出完成10个原创动漫（漫画）作品策划制作；</w:t>
            </w:r>
          </w:p>
          <w:p>
            <w:pPr>
              <w:pStyle w:val="4"/>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（6）提供动漫作品psd格式高清原文件存档；</w:t>
            </w:r>
          </w:p>
          <w:p>
            <w:pPr>
              <w:pStyle w:val="4"/>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（7）团队支撑：</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560" w:firstLineChars="200"/>
              <w:textAlignment w:val="auto"/>
            </w:pPr>
            <w:r>
              <w:rPr>
                <w:rFonts w:hint="eastAsia" w:ascii="仿宋_GB2312" w:hAnsi="仿宋_GB2312" w:eastAsia="仿宋_GB2312" w:cs="仿宋_GB2312"/>
                <w:i w:val="0"/>
                <w:iCs w:val="0"/>
                <w:color w:val="auto"/>
                <w:kern w:val="2"/>
                <w:sz w:val="28"/>
                <w:szCs w:val="28"/>
                <w:lang w:val="en-US" w:eastAsia="zh-CN" w:bidi="ar-SA"/>
              </w:rPr>
              <w:t>需配备完善的不少于3人的原创动漫（漫画）制作团队（包含但不限于文案策划、美术设计、内容审校等人员）。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b w:val="0"/>
                <w:bCs w:val="0"/>
                <w:color w:val="000000"/>
                <w:kern w:val="0"/>
                <w:sz w:val="28"/>
                <w:szCs w:val="28"/>
                <w:lang w:eastAsia="zh-CN" w:bidi="ar"/>
              </w:rPr>
            </w:pPr>
            <w:r>
              <w:rPr>
                <w:rFonts w:hint="eastAsia" w:ascii="仿宋_GB2312" w:hAnsi="仿宋" w:eastAsia="仿宋_GB2312" w:cs="宋体"/>
                <w:b w:val="0"/>
                <w:bCs w:val="0"/>
                <w:color w:val="000000"/>
                <w:kern w:val="0"/>
                <w:sz w:val="28"/>
                <w:szCs w:val="28"/>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default" w:ascii="仿宋_GB2312" w:hAnsi="仿宋" w:eastAsia="仿宋_GB2312" w:cs="宋体"/>
                <w:b w:val="0"/>
                <w:bCs w:val="0"/>
                <w:color w:val="000000"/>
                <w:sz w:val="28"/>
                <w:szCs w:val="28"/>
                <w:u w:val="single"/>
                <w:lang w:val="en-US" w:eastAsia="zh-CN"/>
              </w:rPr>
            </w:pPr>
            <w:r>
              <w:rPr>
                <w:rFonts w:hint="eastAsia" w:ascii="仿宋_GB2312" w:hAnsi="仿宋_GB2312" w:eastAsia="仿宋_GB2312" w:cs="仿宋_GB2312"/>
                <w:b w:val="0"/>
                <w:bCs w:val="0"/>
                <w:kern w:val="0"/>
                <w:sz w:val="28"/>
                <w:szCs w:val="28"/>
                <w:u w:val="single"/>
                <w:lang w:val="en-US" w:eastAsia="zh-CN"/>
              </w:rPr>
              <w:t xml:space="preserve">         </w:t>
            </w:r>
            <w:r>
              <w:rPr>
                <w:rFonts w:hint="eastAsia" w:ascii="仿宋_GB2312" w:hAnsi="仿宋_GB2312" w:eastAsia="仿宋_GB2312" w:cs="仿宋_GB2312"/>
                <w:b w:val="0"/>
                <w:bCs w:val="0"/>
                <w:kern w:val="0"/>
                <w:sz w:val="28"/>
                <w:szCs w:val="28"/>
              </w:rPr>
              <w:t>元</w:t>
            </w:r>
            <w:r>
              <w:rPr>
                <w:rFonts w:hint="eastAsia" w:ascii="仿宋_GB2312" w:hAnsi="仿宋_GB2312" w:eastAsia="仿宋_GB2312" w:cs="仿宋_GB2312"/>
                <w:b w:val="0"/>
                <w:bCs w:val="0"/>
                <w:kern w:val="0"/>
                <w:sz w:val="28"/>
                <w:szCs w:val="28"/>
                <w:lang w:eastAsia="zh-CN"/>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b w:val="0"/>
                <w:bCs w:val="0"/>
                <w:color w:val="000000"/>
                <w:kern w:val="0"/>
                <w:sz w:val="28"/>
                <w:szCs w:val="28"/>
                <w:lang w:eastAsia="zh-CN" w:bidi="ar"/>
              </w:rPr>
            </w:pPr>
            <w:r>
              <w:rPr>
                <w:rFonts w:hint="eastAsia" w:ascii="仿宋_GB2312" w:hAnsi="仿宋_GB2312" w:eastAsia="仿宋_GB2312" w:cs="仿宋_GB2312"/>
                <w:b w:val="0"/>
                <w:bCs w:val="0"/>
                <w:kern w:val="0"/>
                <w:sz w:val="28"/>
                <w:szCs w:val="28"/>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_GB2312" w:hAnsi="仿宋" w:eastAsia="仿宋_GB2312" w:cs="宋体"/>
                <w:b w:val="0"/>
                <w:bCs w:val="0"/>
                <w:color w:val="000000"/>
                <w:sz w:val="28"/>
                <w:szCs w:val="28"/>
                <w:u w:val="single"/>
                <w:lang w:val="en-US" w:eastAsia="zh-CN"/>
              </w:rPr>
            </w:pPr>
            <w:r>
              <w:rPr>
                <w:rFonts w:hint="eastAsia" w:ascii="仿宋_GB2312" w:hAnsi="仿宋" w:eastAsia="仿宋_GB2312" w:cs="宋体"/>
                <w:b w:val="0"/>
                <w:bCs w:val="0"/>
                <w:color w:val="000000"/>
                <w:sz w:val="28"/>
                <w:szCs w:val="28"/>
                <w:u w:val="single"/>
                <w:lang w:val="en-US" w:eastAsia="zh-CN"/>
              </w:rPr>
              <w:t xml:space="preserve">          </w:t>
            </w:r>
            <w:r>
              <w:rPr>
                <w:rFonts w:hint="eastAsia" w:ascii="仿宋_GB2312" w:hAnsi="仿宋" w:eastAsia="仿宋_GB2312" w:cs="宋体"/>
                <w:b w:val="0"/>
                <w:bCs w:val="0"/>
                <w:color w:val="000000"/>
                <w:sz w:val="28"/>
                <w:szCs w:val="2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rPr>
                <w:rFonts w:ascii="仿宋_GB2312" w:hAnsi="仿宋" w:eastAsia="仿宋_GB2312" w:cs="宋体"/>
                <w:b w:val="0"/>
                <w:bCs w:val="0"/>
                <w:color w:val="000000"/>
                <w:kern w:val="0"/>
                <w:sz w:val="28"/>
                <w:szCs w:val="28"/>
                <w:lang w:bidi="ar"/>
              </w:rPr>
            </w:pPr>
            <w:r>
              <w:rPr>
                <w:rFonts w:hint="eastAsia" w:ascii="仿宋_GB2312" w:hAnsi="仿宋_GB2312" w:eastAsia="仿宋_GB2312" w:cs="仿宋_GB2312"/>
                <w:b w:val="0"/>
                <w:bCs w:val="0"/>
                <w:sz w:val="28"/>
                <w:szCs w:val="28"/>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ascii="仿宋_GB2312" w:hAnsi="仿宋_GB2312" w:eastAsia="仿宋_GB2312" w:cs="仿宋_GB2312"/>
                <w:b w:val="0"/>
                <w:bCs w:val="0"/>
                <w:sz w:val="28"/>
                <w:szCs w:val="28"/>
                <w:u w:val="single"/>
              </w:rPr>
            </w:pPr>
            <w:r>
              <w:rPr>
                <w:rFonts w:hint="eastAsia" w:ascii="仿宋_GB2312" w:hAnsi="仿宋_GB2312" w:eastAsia="仿宋_GB2312" w:cs="仿宋_GB2312"/>
                <w:b w:val="0"/>
                <w:bCs w:val="0"/>
                <w:sz w:val="28"/>
                <w:szCs w:val="28"/>
              </w:rPr>
              <w:t>单位</w:t>
            </w:r>
            <w:r>
              <w:rPr>
                <w:rFonts w:hint="eastAsia" w:ascii="仿宋_GB2312" w:hAnsi="仿宋_GB2312" w:eastAsia="仿宋_GB2312" w:cs="仿宋_GB2312"/>
                <w:b w:val="0"/>
                <w:bCs w:val="0"/>
                <w:sz w:val="28"/>
                <w:szCs w:val="28"/>
                <w:lang w:eastAsia="zh-CN"/>
              </w:rPr>
              <w:t>名称</w:t>
            </w:r>
            <w:r>
              <w:rPr>
                <w:rFonts w:hint="eastAsia" w:ascii="仿宋_GB2312" w:hAnsi="仿宋_GB2312" w:eastAsia="仿宋_GB2312" w:cs="仿宋_GB2312"/>
                <w:b w:val="0"/>
                <w:bCs w:val="0"/>
                <w:sz w:val="28"/>
                <w:szCs w:val="28"/>
              </w:rPr>
              <w:t>（盖章）：</w:t>
            </w:r>
            <w:r>
              <w:rPr>
                <w:rFonts w:hint="eastAsia" w:ascii="仿宋_GB2312" w:hAnsi="仿宋_GB2312" w:eastAsia="仿宋_GB2312" w:cs="仿宋_GB2312"/>
                <w:b w:val="0"/>
                <w:bCs w:val="0"/>
                <w:sz w:val="28"/>
                <w:szCs w:val="28"/>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ascii="仿宋_GB2312" w:hAnsi="仿宋_GB2312" w:eastAsia="仿宋_GB2312" w:cs="仿宋_GB2312"/>
                <w:b w:val="0"/>
                <w:bCs w:val="0"/>
                <w:sz w:val="28"/>
                <w:szCs w:val="28"/>
                <w:u w:val="single"/>
              </w:rPr>
            </w:pPr>
            <w:r>
              <w:rPr>
                <w:rFonts w:hint="eastAsia" w:ascii="仿宋_GB2312" w:hAnsi="仿宋_GB2312" w:eastAsia="仿宋_GB2312" w:cs="仿宋_GB2312"/>
                <w:b w:val="0"/>
                <w:bCs w:val="0"/>
                <w:sz w:val="28"/>
                <w:szCs w:val="28"/>
              </w:rPr>
              <w:t>项目负责人：</w:t>
            </w:r>
            <w:r>
              <w:rPr>
                <w:rFonts w:hint="eastAsia" w:ascii="仿宋_GB2312" w:hAnsi="仿宋_GB2312" w:eastAsia="仿宋_GB2312" w:cs="仿宋_GB2312"/>
                <w:b w:val="0"/>
                <w:bCs w:val="0"/>
                <w:sz w:val="28"/>
                <w:szCs w:val="28"/>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联系方式 ：</w:t>
            </w:r>
            <w:r>
              <w:rPr>
                <w:rFonts w:hint="eastAsia" w:ascii="仿宋_GB2312" w:hAnsi="仿宋_GB2312" w:eastAsia="仿宋_GB2312" w:cs="仿宋_GB2312"/>
                <w:b w:val="0"/>
                <w:bCs w:val="0"/>
                <w:sz w:val="28"/>
                <w:szCs w:val="28"/>
                <w:u w:val="single"/>
              </w:rPr>
              <w:t xml:space="preserve">                             </w:t>
            </w:r>
          </w:p>
          <w:p>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ascii="仿宋_GB2312" w:hAnsi="仿宋" w:eastAsia="仿宋_GB2312" w:cs="宋体"/>
                <w:b w:val="0"/>
                <w:bCs w:val="0"/>
                <w:color w:val="000000"/>
                <w:kern w:val="0"/>
                <w:sz w:val="28"/>
                <w:szCs w:val="28"/>
                <w:lang w:bidi="ar"/>
              </w:rPr>
            </w:pPr>
            <w:r>
              <w:rPr>
                <w:rFonts w:hint="eastAsia" w:ascii="仿宋_GB2312" w:hAnsi="仿宋_GB2312" w:eastAsia="仿宋_GB2312" w:cs="仿宋_GB2312"/>
                <w:b w:val="0"/>
                <w:bCs w:val="0"/>
                <w:sz w:val="28"/>
                <w:szCs w:val="28"/>
              </w:rPr>
              <w:t>报价日期：202</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rPr>
              <w:t>年</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月</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日</w:t>
            </w:r>
          </w:p>
        </w:tc>
      </w:tr>
    </w:tbl>
    <w:p>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br w:type="page"/>
      </w:r>
    </w:p>
    <w:p>
      <w:pPr>
        <w:pStyle w:val="4"/>
        <w:rPr>
          <w:rFonts w:hint="eastAsia" w:ascii="宋体" w:hAnsi="宋体" w:cs="宋体"/>
          <w:sz w:val="28"/>
          <w:szCs w:val="28"/>
        </w:rPr>
      </w:pPr>
      <w:r>
        <w:rPr>
          <w:rFonts w:hint="eastAsia" w:ascii="仿宋_GB2312" w:hAnsi="仿宋_GB2312" w:eastAsia="仿宋_GB2312" w:cs="仿宋_GB2312"/>
          <w:b/>
          <w:sz w:val="28"/>
          <w:szCs w:val="28"/>
          <w:lang w:val="en-US" w:eastAsia="zh-CN"/>
        </w:rPr>
        <w:t>附件2：报价承诺书</w:t>
      </w:r>
    </w:p>
    <w:p>
      <w:pPr>
        <w:pStyle w:val="7"/>
        <w:tabs>
          <w:tab w:val="left" w:pos="588"/>
        </w:tabs>
        <w:snapToGrid w:val="0"/>
        <w:spacing w:before="0" w:after="156" w:afterLines="50" w:line="360" w:lineRule="auto"/>
        <w:jc w:val="center"/>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rPr>
        <w:t>报价承诺书</w:t>
      </w:r>
    </w:p>
    <w:p>
      <w:pPr>
        <w:pStyle w:val="5"/>
        <w:tabs>
          <w:tab w:val="left" w:pos="567"/>
          <w:tab w:val="left" w:pos="709"/>
          <w:tab w:val="right" w:leader="dot" w:pos="8505"/>
        </w:tabs>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南方新闻网</w:t>
      </w:r>
      <w:r>
        <w:rPr>
          <w:rFonts w:hint="eastAsia" w:ascii="仿宋_GB2312" w:hAnsi="仿宋_GB2312" w:eastAsia="仿宋_GB2312" w:cs="仿宋_GB2312"/>
          <w:b/>
          <w:sz w:val="28"/>
          <w:szCs w:val="28"/>
        </w:rPr>
        <w:t>：</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经认真阅读</w:t>
      </w:r>
      <w:r>
        <w:rPr>
          <w:rFonts w:hint="eastAsia" w:ascii="仿宋_GB2312" w:hAnsi="仿宋_GB2312" w:eastAsia="仿宋_GB2312" w:cs="仿宋_GB2312"/>
          <w:b w:val="0"/>
          <w:bCs/>
          <w:i w:val="0"/>
          <w:iCs w:val="0"/>
          <w:color w:val="auto"/>
          <w:sz w:val="28"/>
          <w:szCs w:val="28"/>
          <w:u w:val="single"/>
          <w:lang w:val="en-US" w:eastAsia="zh-CN"/>
        </w:rPr>
        <w:t>原创动漫作品策划制作项目</w:t>
      </w:r>
      <w:r>
        <w:rPr>
          <w:rFonts w:hint="eastAsia" w:ascii="仿宋_GB2312" w:hAnsi="仿宋_GB2312" w:eastAsia="仿宋_GB2312" w:cs="仿宋_GB2312"/>
          <w:bCs/>
          <w:sz w:val="28"/>
          <w:szCs w:val="28"/>
        </w:rPr>
        <w:t>采购公告及附件（项目编号：</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b w:val="0"/>
          <w:bCs/>
          <w:i w:val="0"/>
          <w:iCs w:val="0"/>
          <w:color w:val="auto"/>
          <w:sz w:val="28"/>
          <w:szCs w:val="28"/>
          <w:u w:val="none"/>
          <w:lang w:val="en-US" w:eastAsia="zh-CN"/>
        </w:rPr>
        <w:t>NFWJYCG2024027</w:t>
      </w:r>
      <w:r>
        <w:rPr>
          <w:rFonts w:hint="eastAsia" w:ascii="仿宋_GB2312" w:hAnsi="仿宋_GB2312" w:eastAsia="仿宋_GB2312" w:cs="仿宋_GB2312"/>
          <w:bCs/>
          <w:sz w:val="28"/>
          <w:szCs w:val="28"/>
          <w:u w:val="none"/>
        </w:rPr>
        <w:t>）</w:t>
      </w:r>
      <w:r>
        <w:rPr>
          <w:rFonts w:hint="eastAsia" w:ascii="仿宋_GB2312" w:hAnsi="仿宋_GB2312" w:eastAsia="仿宋_GB2312" w:cs="仿宋_GB2312"/>
          <w:bCs/>
          <w:sz w:val="28"/>
          <w:szCs w:val="28"/>
        </w:rPr>
        <w:t>，我方研究决定参加本次采购活动，并承诺如下：</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（一）我方已经详细阅读研究了采购公告及其附件，已完全清晰理解采购文件的要求，不存在任何含糊不清和误解之处，同意放弃对这些文件所提出的异议和质疑的权利。</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（二）我方为本次报价所提交的所有证明其合格和资格的文件是真实的和正确的，并愿为其真实性和正确性承担法律责任。</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（三）我方承诺全部满足和遵守本项目采购公告及其附件所公布的项目技术与商务要求，已按照要求填写制作</w:t>
      </w:r>
      <w:r>
        <w:rPr>
          <w:rFonts w:hint="eastAsia" w:ascii="仿宋_GB2312" w:hAnsi="仿宋_GB2312" w:eastAsia="仿宋_GB2312" w:cs="仿宋_GB2312"/>
          <w:bCs/>
          <w:sz w:val="28"/>
          <w:szCs w:val="28"/>
          <w:lang w:val="en-US" w:eastAsia="zh-CN"/>
        </w:rPr>
        <w:t>响应报价文件</w:t>
      </w:r>
      <w:r>
        <w:rPr>
          <w:rFonts w:hint="eastAsia" w:ascii="仿宋_GB2312" w:hAnsi="仿宋_GB2312" w:eastAsia="仿宋_GB2312" w:cs="仿宋_GB2312"/>
          <w:bCs/>
          <w:sz w:val="28"/>
          <w:szCs w:val="28"/>
        </w:rPr>
        <w:t>，将密封后提交。除封面外，</w:t>
      </w:r>
      <w:r>
        <w:rPr>
          <w:rFonts w:hint="eastAsia" w:ascii="仿宋_GB2312" w:hAnsi="仿宋_GB2312" w:eastAsia="仿宋_GB2312" w:cs="仿宋_GB2312"/>
          <w:bCs/>
          <w:sz w:val="28"/>
          <w:szCs w:val="28"/>
          <w:lang w:val="en-US" w:eastAsia="zh-CN"/>
        </w:rPr>
        <w:t>响应报价文件</w:t>
      </w:r>
      <w:r>
        <w:rPr>
          <w:rFonts w:hint="eastAsia" w:ascii="仿宋_GB2312" w:hAnsi="仿宋_GB2312" w:eastAsia="仿宋_GB2312" w:cs="仿宋_GB2312"/>
          <w:bCs/>
          <w:sz w:val="28"/>
          <w:szCs w:val="28"/>
        </w:rPr>
        <w:t>已提供如下必须的内容：（1）</w:t>
      </w:r>
      <w:r>
        <w:rPr>
          <w:rFonts w:hint="eastAsia" w:ascii="仿宋_GB2312" w:hAnsi="仿宋_GB2312" w:eastAsia="仿宋_GB2312" w:cs="仿宋_GB2312"/>
          <w:bCs/>
          <w:sz w:val="28"/>
          <w:szCs w:val="28"/>
          <w:lang w:val="en-US" w:eastAsia="zh-CN"/>
        </w:rPr>
        <w:t>响应报价函</w:t>
      </w:r>
      <w:r>
        <w:rPr>
          <w:rFonts w:hint="eastAsia" w:ascii="仿宋_GB2312" w:hAnsi="仿宋_GB2312" w:eastAsia="仿宋_GB2312" w:cs="仿宋_GB2312"/>
          <w:bCs/>
          <w:sz w:val="28"/>
          <w:szCs w:val="28"/>
        </w:rPr>
        <w:t>；（2）报价承诺书；（3）授权代表证明资料；（4）项目服务方案；（5）供应商项目实施能力证明资料；（6）</w:t>
      </w:r>
      <w:r>
        <w:rPr>
          <w:rFonts w:hint="eastAsia" w:ascii="仿宋_GB2312" w:hAnsi="仿宋_GB2312" w:eastAsia="仿宋_GB2312" w:cs="仿宋_GB2312"/>
          <w:bCs/>
          <w:sz w:val="28"/>
          <w:szCs w:val="28"/>
          <w:lang w:val="en-US" w:eastAsia="zh-CN"/>
        </w:rPr>
        <w:t>合同主要条款响应程度及合同模板</w:t>
      </w:r>
      <w:r>
        <w:rPr>
          <w:rFonts w:hint="eastAsia" w:ascii="仿宋_GB2312" w:hAnsi="仿宋_GB2312" w:eastAsia="仿宋_GB2312" w:cs="仿宋_GB2312"/>
          <w:bCs/>
          <w:sz w:val="28"/>
          <w:szCs w:val="28"/>
        </w:rPr>
        <w:t>。</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（四）我方承诺根据本项目评审需要提供必要的补充文件或辅助资料，补充文件或辅助资料是报价文件的有效组成部分。</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我方声明具备如下供应商资格条件：（1）具有独立承担民事责任能力的法人或其它组织；（2）参与本采购活动时，未被列入国家企业信用信息公示系统的经营异常名录、严重违法失信企业名单；（3）开具增值税专用发票。</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w:t>
      </w:r>
      <w:r>
        <w:rPr>
          <w:rFonts w:hint="eastAsia" w:ascii="仿宋_GB2312" w:hAnsi="仿宋_GB2312" w:eastAsia="仿宋_GB2312" w:cs="仿宋_GB2312"/>
          <w:bCs/>
          <w:sz w:val="28"/>
          <w:szCs w:val="28"/>
          <w:lang w:val="zh-CN"/>
        </w:rPr>
        <w:t>我方理解采购单位并无义务必须接受最低报价，完全理解报价</w:t>
      </w:r>
      <w:r>
        <w:rPr>
          <w:rFonts w:hint="eastAsia" w:ascii="仿宋_GB2312" w:hAnsi="仿宋_GB2312" w:eastAsia="仿宋_GB2312" w:cs="仿宋_GB2312"/>
          <w:bCs/>
          <w:sz w:val="28"/>
          <w:szCs w:val="28"/>
        </w:rPr>
        <w:t>不是项目评审的</w:t>
      </w:r>
      <w:r>
        <w:rPr>
          <w:rFonts w:hint="eastAsia" w:ascii="仿宋_GB2312" w:hAnsi="仿宋_GB2312" w:eastAsia="仿宋_GB2312" w:cs="仿宋_GB2312"/>
          <w:bCs/>
          <w:sz w:val="28"/>
          <w:szCs w:val="28"/>
          <w:lang w:val="zh-CN"/>
        </w:rPr>
        <w:t>唯一</w:t>
      </w:r>
      <w:r>
        <w:rPr>
          <w:rFonts w:hint="eastAsia" w:ascii="仿宋_GB2312" w:hAnsi="仿宋_GB2312" w:eastAsia="仿宋_GB2312" w:cs="仿宋_GB2312"/>
          <w:bCs/>
          <w:sz w:val="28"/>
          <w:szCs w:val="28"/>
        </w:rPr>
        <w:t>标准</w:t>
      </w:r>
      <w:r>
        <w:rPr>
          <w:rFonts w:hint="eastAsia" w:ascii="仿宋_GB2312" w:hAnsi="仿宋_GB2312" w:eastAsia="仿宋_GB2312" w:cs="仿宋_GB2312"/>
          <w:bCs/>
          <w:sz w:val="28"/>
          <w:szCs w:val="28"/>
          <w:lang w:val="zh-CN"/>
        </w:rPr>
        <w:t>。</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（七）我方承诺遵守采购工作纪律，不向第三方透露与本项目报价相关的所有信息，不采取不正当手段谋取成交，随时接受贵方监督检查部门调查并如实说明情况。</w:t>
      </w:r>
    </w:p>
    <w:p>
      <w:pPr>
        <w:pStyle w:val="6"/>
        <w:spacing w:line="360" w:lineRule="auto"/>
        <w:rPr>
          <w:rFonts w:hint="eastAsia" w:ascii="仿宋_GB2312" w:hAnsi="仿宋_GB2312" w:eastAsia="仿宋_GB2312" w:cs="仿宋_GB2312"/>
          <w:sz w:val="28"/>
          <w:szCs w:val="28"/>
        </w:rPr>
      </w:pP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供应商名称</w:t>
      </w:r>
      <w:r>
        <w:rPr>
          <w:rFonts w:hint="eastAsia" w:ascii="仿宋_GB2312" w:hAnsi="仿宋_GB2312" w:eastAsia="仿宋_GB2312" w:cs="仿宋_GB2312"/>
          <w:b/>
          <w:sz w:val="28"/>
          <w:szCs w:val="28"/>
        </w:rPr>
        <w:t>（加盖公章）</w:t>
      </w:r>
      <w:r>
        <w:rPr>
          <w:rFonts w:hint="eastAsia" w:ascii="仿宋_GB2312" w:hAnsi="仿宋_GB2312" w:eastAsia="仿宋_GB2312" w:cs="仿宋_GB2312"/>
          <w:bCs/>
          <w:sz w:val="28"/>
          <w:szCs w:val="28"/>
        </w:rPr>
        <w:t>：</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联系电话：</w:t>
      </w:r>
    </w:p>
    <w:p>
      <w:pPr>
        <w:pStyle w:val="5"/>
        <w:tabs>
          <w:tab w:val="left" w:pos="567"/>
          <w:tab w:val="left" w:pos="709"/>
          <w:tab w:val="right" w:leader="dot" w:pos="8505"/>
        </w:tabs>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报价时间：</w:t>
      </w: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br w:type="page"/>
      </w:r>
    </w:p>
    <w:p>
      <w:pPr>
        <w:pStyle w:val="4"/>
        <w:rPr>
          <w:rFonts w:hint="default" w:ascii="Arial"/>
          <w:sz w:val="21"/>
          <w:lang w:val="en-US"/>
        </w:rPr>
      </w:pPr>
      <w:r>
        <w:rPr>
          <w:rFonts w:hint="eastAsia" w:ascii="仿宋_GB2312" w:hAnsi="仿宋_GB2312" w:eastAsia="仿宋_GB2312" w:cs="仿宋_GB2312"/>
          <w:b/>
          <w:sz w:val="28"/>
          <w:szCs w:val="28"/>
          <w:lang w:val="en-US" w:eastAsia="zh-CN"/>
        </w:rPr>
        <w:t>附件3：授权代表证明资料</w:t>
      </w:r>
    </w:p>
    <w:p>
      <w:pPr>
        <w:pStyle w:val="4"/>
        <w:spacing w:before="91" w:line="218" w:lineRule="auto"/>
        <w:jc w:val="center"/>
        <w:outlineLvl w:val="0"/>
        <w:rPr>
          <w:sz w:val="28"/>
          <w:szCs w:val="28"/>
        </w:rPr>
      </w:pPr>
      <w:bookmarkStart w:id="4" w:name="_Toc10398"/>
      <w:r>
        <w:rPr>
          <w:rFonts w:hint="eastAsia"/>
          <w:spacing w:val="-1"/>
          <w:sz w:val="28"/>
          <w:szCs w:val="28"/>
          <w:lang w:eastAsia="zh-CN"/>
          <w14:textOutline w14:w="5103" w14:cap="sq" w14:cmpd="sng">
            <w14:solidFill>
              <w14:srgbClr w14:val="000000"/>
            </w14:solidFill>
            <w14:prstDash w14:val="solid"/>
            <w14:bevel/>
          </w14:textOutline>
        </w:rPr>
        <w:t>（</w:t>
      </w:r>
      <w:r>
        <w:rPr>
          <w:rFonts w:hint="eastAsia"/>
          <w:spacing w:val="-1"/>
          <w:sz w:val="28"/>
          <w:szCs w:val="28"/>
          <w:lang w:val="en-US" w:eastAsia="zh-CN"/>
          <w14:textOutline w14:w="5103" w14:cap="sq" w14:cmpd="sng">
            <w14:solidFill>
              <w14:srgbClr w14:val="000000"/>
            </w14:solidFill>
            <w14:prstDash w14:val="solid"/>
            <w14:bevel/>
          </w14:textOutline>
        </w:rPr>
        <w:t>一</w:t>
      </w:r>
      <w:r>
        <w:rPr>
          <w:rFonts w:hint="eastAsia"/>
          <w:spacing w:val="-1"/>
          <w:sz w:val="28"/>
          <w:szCs w:val="28"/>
          <w:lang w:eastAsia="zh-CN"/>
          <w14:textOutline w14:w="5103" w14:cap="sq" w14:cmpd="sng">
            <w14:solidFill>
              <w14:srgbClr w14:val="000000"/>
            </w14:solidFill>
            <w14:prstDash w14:val="solid"/>
            <w14:bevel/>
          </w14:textOutline>
        </w:rPr>
        <w:t>）</w:t>
      </w:r>
      <w:r>
        <w:rPr>
          <w:rFonts w:hint="eastAsia"/>
          <w:spacing w:val="-1"/>
          <w:sz w:val="28"/>
          <w:szCs w:val="28"/>
          <w:lang w:val="en-US" w:eastAsia="zh-CN"/>
          <w14:textOutline w14:w="5103" w14:cap="sq" w14:cmpd="sng">
            <w14:solidFill>
              <w14:srgbClr w14:val="000000"/>
            </w14:solidFill>
            <w14:prstDash w14:val="solid"/>
            <w14:bevel/>
          </w14:textOutline>
        </w:rPr>
        <w:t>法定代表人</w:t>
      </w:r>
      <w:r>
        <w:rPr>
          <w:spacing w:val="-1"/>
          <w:sz w:val="28"/>
          <w:szCs w:val="28"/>
          <w14:textOutline w14:w="5103" w14:cap="sq" w14:cmpd="sng">
            <w14:solidFill>
              <w14:srgbClr w14:val="000000"/>
            </w14:solidFill>
            <w14:prstDash w14:val="solid"/>
            <w14:bevel/>
          </w14:textOutline>
        </w:rPr>
        <w:t>授权委托书</w:t>
      </w:r>
      <w:bookmarkEnd w:id="4"/>
    </w:p>
    <w:p>
      <w:pPr>
        <w:pStyle w:val="2"/>
        <w:spacing w:before="0" w:after="0"/>
        <w:jc w:val="center"/>
        <w:rPr>
          <w:rFonts w:ascii="仿宋" w:hAnsi="仿宋" w:eastAsia="仿宋" w:cs="仿宋"/>
          <w:snapToGrid w:val="0"/>
          <w:color w:val="000000"/>
          <w:spacing w:val="-2"/>
          <w:kern w:val="0"/>
          <w:sz w:val="28"/>
          <w:szCs w:val="28"/>
          <w:lang w:eastAsia="en-US"/>
        </w:rPr>
      </w:pPr>
      <w:r>
        <w:rPr>
          <w:rFonts w:hint="eastAsia" w:ascii="宋体" w:hAnsi="宋体" w:eastAsia="宋体" w:cs="宋体"/>
          <w:color w:val="0000FF"/>
          <w:sz w:val="21"/>
          <w:szCs w:val="21"/>
        </w:rPr>
        <w:t>（授权代表非法定代表人情况下须提供）</w:t>
      </w:r>
    </w:p>
    <w:p>
      <w:pPr>
        <w:pStyle w:val="4"/>
        <w:keepNext w:val="0"/>
        <w:keepLines w:val="0"/>
        <w:pageBreakBefore w:val="0"/>
        <w:widowControl/>
        <w:kinsoku w:val="0"/>
        <w:wordWrap/>
        <w:overflowPunct/>
        <w:topLinePunct w:val="0"/>
        <w:autoSpaceDE w:val="0"/>
        <w:autoSpaceDN w:val="0"/>
        <w:bidi w:val="0"/>
        <w:adjustRightInd w:val="0"/>
        <w:snapToGrid w:val="0"/>
        <w:spacing w:after="157" w:afterLines="50" w:line="560" w:lineRule="exact"/>
        <w:ind w:left="0" w:right="0" w:firstLine="552" w:firstLineChars="200"/>
        <w:jc w:val="both"/>
        <w:textAlignment w:val="baseline"/>
        <w:rPr>
          <w:rFonts w:hint="eastAsia" w:ascii="仿宋_GB2312" w:hAnsi="仿宋_GB2312" w:eastAsia="仿宋_GB2312" w:cs="仿宋_GB2312"/>
          <w:snapToGrid w:val="0"/>
          <w:color w:val="000000"/>
          <w:spacing w:val="-2"/>
          <w:kern w:val="0"/>
          <w:sz w:val="28"/>
          <w:szCs w:val="28"/>
          <w:lang w:eastAsia="en-US"/>
        </w:rPr>
      </w:pPr>
      <w:r>
        <w:rPr>
          <w:rFonts w:hint="eastAsia" w:ascii="仿宋_GB2312" w:hAnsi="仿宋_GB2312" w:eastAsia="仿宋_GB2312" w:cs="仿宋_GB2312"/>
          <w:snapToGrid w:val="0"/>
          <w:color w:val="000000"/>
          <w:spacing w:val="-2"/>
          <w:kern w:val="0"/>
          <w:sz w:val="28"/>
          <w:szCs w:val="28"/>
          <w:lang w:eastAsia="en-US"/>
        </w:rPr>
        <w:t>注册于</w:t>
      </w:r>
      <w:r>
        <w:rPr>
          <w:rFonts w:hint="eastAsia" w:ascii="仿宋_GB2312" w:hAnsi="仿宋_GB2312" w:eastAsia="仿宋_GB2312" w:cs="仿宋_GB2312"/>
          <w:snapToGrid w:val="0"/>
          <w:color w:val="000000"/>
          <w:spacing w:val="-2"/>
          <w:kern w:val="0"/>
          <w:sz w:val="28"/>
          <w:szCs w:val="28"/>
          <w:u w:val="single"/>
          <w:lang w:eastAsia="en-US"/>
        </w:rPr>
        <w:t xml:space="preserve"> （地址）</w:t>
      </w:r>
      <w:r>
        <w:rPr>
          <w:rFonts w:hint="eastAsia" w:ascii="仿宋_GB2312" w:hAnsi="仿宋_GB2312" w:eastAsia="仿宋_GB2312" w:cs="仿宋_GB2312"/>
          <w:snapToGrid w:val="0"/>
          <w:color w:val="000000"/>
          <w:spacing w:val="-2"/>
          <w:kern w:val="0"/>
          <w:sz w:val="28"/>
          <w:szCs w:val="28"/>
          <w:u w:val="single"/>
          <w:lang w:val="en-US" w:eastAsia="zh-CN"/>
        </w:rPr>
        <w:t xml:space="preserve">  </w:t>
      </w:r>
      <w:r>
        <w:rPr>
          <w:rFonts w:hint="eastAsia" w:ascii="仿宋_GB2312" w:hAnsi="仿宋_GB2312" w:eastAsia="仿宋_GB2312" w:cs="仿宋_GB2312"/>
          <w:snapToGrid w:val="0"/>
          <w:color w:val="000000"/>
          <w:spacing w:val="-2"/>
          <w:kern w:val="0"/>
          <w:sz w:val="28"/>
          <w:szCs w:val="28"/>
          <w:u w:val="single"/>
          <w:lang w:eastAsia="en-US"/>
        </w:rPr>
        <w:t xml:space="preserve">  </w:t>
      </w:r>
      <w:r>
        <w:rPr>
          <w:rFonts w:hint="eastAsia" w:ascii="仿宋_GB2312" w:hAnsi="仿宋_GB2312" w:eastAsia="仿宋_GB2312" w:cs="仿宋_GB2312"/>
          <w:snapToGrid w:val="0"/>
          <w:color w:val="000000"/>
          <w:spacing w:val="-2"/>
          <w:kern w:val="0"/>
          <w:sz w:val="28"/>
          <w:szCs w:val="28"/>
          <w:lang w:eastAsia="en-US"/>
        </w:rPr>
        <w:t>的</w:t>
      </w:r>
      <w:r>
        <w:rPr>
          <w:rFonts w:hint="eastAsia" w:ascii="仿宋_GB2312" w:hAnsi="仿宋_GB2312" w:eastAsia="仿宋_GB2312" w:cs="仿宋_GB2312"/>
          <w:snapToGrid w:val="0"/>
          <w:color w:val="000000"/>
          <w:spacing w:val="-2"/>
          <w:kern w:val="0"/>
          <w:sz w:val="28"/>
          <w:szCs w:val="28"/>
          <w:u w:val="single"/>
          <w:lang w:eastAsia="en-US"/>
        </w:rPr>
        <w:t xml:space="preserve"> （名称）</w:t>
      </w:r>
      <w:r>
        <w:rPr>
          <w:rFonts w:hint="eastAsia" w:ascii="仿宋_GB2312" w:hAnsi="仿宋_GB2312" w:eastAsia="仿宋_GB2312" w:cs="仿宋_GB2312"/>
          <w:snapToGrid w:val="0"/>
          <w:color w:val="000000"/>
          <w:spacing w:val="-2"/>
          <w:kern w:val="0"/>
          <w:sz w:val="28"/>
          <w:szCs w:val="28"/>
          <w:u w:val="single"/>
          <w:lang w:val="en-US" w:eastAsia="zh-CN"/>
        </w:rPr>
        <w:t xml:space="preserve"> </w:t>
      </w:r>
      <w:r>
        <w:rPr>
          <w:rFonts w:hint="eastAsia" w:ascii="仿宋_GB2312" w:hAnsi="仿宋_GB2312" w:eastAsia="仿宋_GB2312" w:cs="仿宋_GB2312"/>
          <w:snapToGrid w:val="0"/>
          <w:color w:val="000000"/>
          <w:spacing w:val="-2"/>
          <w:kern w:val="0"/>
          <w:sz w:val="28"/>
          <w:szCs w:val="28"/>
          <w:u w:val="single"/>
          <w:lang w:eastAsia="en-US"/>
        </w:rPr>
        <w:t xml:space="preserve">  </w:t>
      </w:r>
      <w:r>
        <w:rPr>
          <w:rFonts w:hint="eastAsia" w:ascii="仿宋_GB2312" w:hAnsi="仿宋_GB2312" w:eastAsia="仿宋_GB2312" w:cs="仿宋_GB2312"/>
          <w:snapToGrid w:val="0"/>
          <w:color w:val="000000"/>
          <w:spacing w:val="-2"/>
          <w:kern w:val="0"/>
          <w:sz w:val="28"/>
          <w:szCs w:val="28"/>
          <w:lang w:eastAsia="en-US"/>
        </w:rPr>
        <w:t>在下面签名的</w:t>
      </w:r>
      <w:r>
        <w:rPr>
          <w:rFonts w:hint="eastAsia" w:ascii="仿宋_GB2312" w:hAnsi="仿宋_GB2312" w:eastAsia="仿宋_GB2312" w:cs="仿宋_GB2312"/>
          <w:snapToGrid w:val="0"/>
          <w:color w:val="000000"/>
          <w:spacing w:val="-2"/>
          <w:kern w:val="0"/>
          <w:sz w:val="28"/>
          <w:szCs w:val="28"/>
          <w:u w:val="single"/>
          <w:lang w:eastAsia="en-US"/>
        </w:rPr>
        <w:t>（法定代</w:t>
      </w:r>
      <w:r>
        <w:rPr>
          <w:rFonts w:hint="eastAsia" w:ascii="仿宋_GB2312" w:hAnsi="仿宋_GB2312" w:eastAsia="仿宋_GB2312" w:cs="仿宋_GB2312"/>
          <w:snapToGrid w:val="0"/>
          <w:color w:val="000000"/>
          <w:spacing w:val="-2"/>
          <w:kern w:val="0"/>
          <w:sz w:val="28"/>
          <w:szCs w:val="28"/>
          <w:u w:val="single"/>
          <w:lang w:val="en-US" w:eastAsia="zh-CN"/>
        </w:rPr>
        <w:t xml:space="preserve"> </w:t>
      </w:r>
      <w:r>
        <w:rPr>
          <w:rFonts w:hint="eastAsia" w:ascii="仿宋_GB2312" w:hAnsi="仿宋_GB2312" w:eastAsia="仿宋_GB2312" w:cs="仿宋_GB2312"/>
          <w:snapToGrid w:val="0"/>
          <w:color w:val="000000"/>
          <w:spacing w:val="-2"/>
          <w:kern w:val="0"/>
          <w:sz w:val="28"/>
          <w:szCs w:val="28"/>
          <w:u w:val="single"/>
          <w:lang w:eastAsia="en-US"/>
        </w:rPr>
        <w:t>表人 姓名、职务）</w:t>
      </w:r>
      <w:r>
        <w:rPr>
          <w:rFonts w:hint="eastAsia" w:ascii="仿宋_GB2312" w:hAnsi="仿宋_GB2312" w:eastAsia="仿宋_GB2312" w:cs="仿宋_GB2312"/>
          <w:snapToGrid w:val="0"/>
          <w:color w:val="000000"/>
          <w:spacing w:val="-2"/>
          <w:kern w:val="0"/>
          <w:sz w:val="28"/>
          <w:szCs w:val="28"/>
          <w:lang w:eastAsia="en-US"/>
        </w:rPr>
        <w:t>在此授权</w:t>
      </w:r>
      <w:r>
        <w:rPr>
          <w:rFonts w:hint="eastAsia" w:ascii="仿宋_GB2312" w:hAnsi="仿宋_GB2312" w:eastAsia="仿宋_GB2312" w:cs="仿宋_GB2312"/>
          <w:snapToGrid w:val="0"/>
          <w:color w:val="000000"/>
          <w:spacing w:val="-2"/>
          <w:kern w:val="0"/>
          <w:sz w:val="28"/>
          <w:szCs w:val="28"/>
          <w:u w:val="single"/>
          <w:lang w:eastAsia="en-US"/>
        </w:rPr>
        <w:t>（被授权人</w:t>
      </w:r>
      <w:r>
        <w:rPr>
          <w:rFonts w:hint="eastAsia" w:ascii="仿宋_GB2312" w:hAnsi="仿宋_GB2312" w:eastAsia="仿宋_GB2312" w:cs="仿宋_GB2312"/>
          <w:snapToGrid w:val="0"/>
          <w:color w:val="000000"/>
          <w:spacing w:val="-2"/>
          <w:kern w:val="0"/>
          <w:sz w:val="28"/>
          <w:szCs w:val="28"/>
          <w:u w:val="single"/>
          <w:lang w:val="en-US" w:eastAsia="zh-CN"/>
        </w:rPr>
        <w:t xml:space="preserve">  </w:t>
      </w:r>
      <w:r>
        <w:rPr>
          <w:rFonts w:hint="eastAsia" w:ascii="仿宋_GB2312" w:hAnsi="仿宋_GB2312" w:eastAsia="仿宋_GB2312" w:cs="仿宋_GB2312"/>
          <w:snapToGrid w:val="0"/>
          <w:color w:val="000000"/>
          <w:spacing w:val="-2"/>
          <w:kern w:val="0"/>
          <w:sz w:val="28"/>
          <w:szCs w:val="28"/>
          <w:u w:val="single"/>
          <w:lang w:eastAsia="en-US"/>
        </w:rPr>
        <w:t>姓名、职务）</w:t>
      </w:r>
      <w:r>
        <w:rPr>
          <w:rFonts w:hint="eastAsia" w:ascii="仿宋_GB2312" w:hAnsi="仿宋_GB2312" w:eastAsia="仿宋_GB2312" w:cs="仿宋_GB2312"/>
          <w:snapToGrid w:val="0"/>
          <w:color w:val="000000"/>
          <w:spacing w:val="-2"/>
          <w:kern w:val="0"/>
          <w:sz w:val="28"/>
          <w:szCs w:val="28"/>
          <w:lang w:eastAsia="en-US"/>
        </w:rPr>
        <w:t>作为我方的合法代理人，就</w:t>
      </w:r>
      <w:r>
        <w:rPr>
          <w:rFonts w:hint="eastAsia" w:ascii="仿宋_GB2312" w:hAnsi="仿宋_GB2312" w:eastAsia="仿宋_GB2312" w:cs="仿宋_GB2312"/>
          <w:snapToGrid w:val="0"/>
          <w:color w:val="000000"/>
          <w:spacing w:val="-2"/>
          <w:kern w:val="0"/>
          <w:sz w:val="28"/>
          <w:szCs w:val="28"/>
          <w:u w:val="single"/>
          <w:lang w:val="en-US" w:eastAsia="zh-CN"/>
        </w:rPr>
        <w:t xml:space="preserve"> </w:t>
      </w:r>
      <w:r>
        <w:rPr>
          <w:rFonts w:hint="eastAsia" w:ascii="仿宋_GB2312" w:hAnsi="仿宋_GB2312" w:eastAsia="仿宋_GB2312" w:cs="仿宋_GB2312"/>
          <w:snapToGrid w:val="0"/>
          <w:color w:val="000000"/>
          <w:spacing w:val="-2"/>
          <w:kern w:val="0"/>
          <w:sz w:val="28"/>
          <w:szCs w:val="28"/>
          <w:u w:val="single"/>
          <w:lang w:eastAsia="en-US"/>
        </w:rPr>
        <w:t>（</w:t>
      </w:r>
      <w:r>
        <w:rPr>
          <w:rFonts w:hint="eastAsia" w:ascii="仿宋_GB2312" w:hAnsi="仿宋_GB2312" w:eastAsia="仿宋_GB2312" w:cs="仿宋_GB2312"/>
          <w:snapToGrid w:val="0"/>
          <w:color w:val="000000"/>
          <w:spacing w:val="-2"/>
          <w:kern w:val="0"/>
          <w:sz w:val="28"/>
          <w:szCs w:val="28"/>
          <w:u w:val="single"/>
          <w:lang w:val="en-US" w:eastAsia="zh-CN"/>
        </w:rPr>
        <w:t>xxx项目，项目编号：</w:t>
      </w:r>
      <w:r>
        <w:rPr>
          <w:rFonts w:hint="eastAsia" w:ascii="仿宋_GB2312" w:hAnsi="仿宋_GB2312" w:eastAsia="仿宋_GB2312" w:cs="仿宋_GB2312"/>
          <w:snapToGrid w:val="0"/>
          <w:color w:val="000000"/>
          <w:spacing w:val="-2"/>
          <w:kern w:val="0"/>
          <w:sz w:val="28"/>
          <w:szCs w:val="28"/>
          <w:u w:val="single"/>
          <w:lang w:eastAsia="en-US"/>
        </w:rPr>
        <w:t>）</w:t>
      </w:r>
      <w:r>
        <w:rPr>
          <w:rFonts w:hint="eastAsia" w:ascii="仿宋_GB2312" w:hAnsi="仿宋_GB2312" w:eastAsia="仿宋_GB2312" w:cs="仿宋_GB2312"/>
          <w:snapToGrid w:val="0"/>
          <w:color w:val="000000"/>
          <w:spacing w:val="-2"/>
          <w:kern w:val="0"/>
          <w:sz w:val="28"/>
          <w:szCs w:val="28"/>
          <w:u w:val="single"/>
          <w:lang w:val="en-US" w:eastAsia="zh-CN"/>
        </w:rPr>
        <w:t xml:space="preserve">  </w:t>
      </w:r>
      <w:r>
        <w:rPr>
          <w:rFonts w:hint="eastAsia" w:ascii="仿宋_GB2312" w:hAnsi="仿宋_GB2312" w:eastAsia="仿宋_GB2312" w:cs="仿宋_GB2312"/>
          <w:snapToGrid w:val="0"/>
          <w:color w:val="000000"/>
          <w:spacing w:val="-2"/>
          <w:kern w:val="0"/>
          <w:sz w:val="28"/>
          <w:szCs w:val="28"/>
          <w:lang w:eastAsia="en-US"/>
        </w:rPr>
        <w:t>采购活动，采购合同的签订、执行、完成和售后服务，作为我方代表以我方的名义处理一切与之有关的事务。</w:t>
      </w:r>
    </w:p>
    <w:p>
      <w:pPr>
        <w:pStyle w:val="4"/>
        <w:keepNext w:val="0"/>
        <w:keepLines w:val="0"/>
        <w:pageBreakBefore w:val="0"/>
        <w:widowControl/>
        <w:kinsoku w:val="0"/>
        <w:wordWrap/>
        <w:overflowPunct/>
        <w:topLinePunct w:val="0"/>
        <w:autoSpaceDE w:val="0"/>
        <w:autoSpaceDN w:val="0"/>
        <w:bidi w:val="0"/>
        <w:adjustRightInd w:val="0"/>
        <w:snapToGrid w:val="0"/>
        <w:spacing w:after="157" w:afterLines="50" w:line="560" w:lineRule="exact"/>
        <w:ind w:left="0" w:right="0" w:firstLine="567" w:firstLineChars="0"/>
        <w:jc w:val="both"/>
        <w:textAlignment w:val="baseline"/>
        <w:rPr>
          <w:rFonts w:hint="eastAsia" w:ascii="仿宋_GB2312" w:hAnsi="仿宋_GB2312" w:eastAsia="仿宋_GB2312" w:cs="仿宋_GB2312"/>
          <w:snapToGrid w:val="0"/>
          <w:color w:val="000000"/>
          <w:spacing w:val="-2"/>
          <w:kern w:val="0"/>
          <w:sz w:val="28"/>
          <w:szCs w:val="28"/>
          <w:lang w:eastAsia="en-US"/>
        </w:rPr>
      </w:pPr>
      <w:r>
        <w:rPr>
          <w:rFonts w:hint="eastAsia" w:ascii="仿宋_GB2312" w:hAnsi="仿宋_GB2312" w:eastAsia="仿宋_GB2312" w:cs="仿宋_GB2312"/>
          <w:snapToGrid w:val="0"/>
          <w:color w:val="000000"/>
          <w:spacing w:val="-2"/>
          <w:kern w:val="0"/>
          <w:sz w:val="28"/>
          <w:szCs w:val="28"/>
          <w:lang w:eastAsia="en-US"/>
        </w:rPr>
        <w:t>被授权人无转委托权限。</w:t>
      </w:r>
    </w:p>
    <w:p>
      <w:pPr>
        <w:pStyle w:val="4"/>
        <w:keepNext w:val="0"/>
        <w:keepLines w:val="0"/>
        <w:pageBreakBefore w:val="0"/>
        <w:widowControl/>
        <w:kinsoku w:val="0"/>
        <w:wordWrap/>
        <w:overflowPunct/>
        <w:topLinePunct w:val="0"/>
        <w:autoSpaceDE w:val="0"/>
        <w:autoSpaceDN w:val="0"/>
        <w:bidi w:val="0"/>
        <w:adjustRightInd w:val="0"/>
        <w:snapToGrid w:val="0"/>
        <w:spacing w:after="157" w:afterLines="50" w:line="560" w:lineRule="exact"/>
        <w:ind w:left="0" w:right="0" w:firstLine="567" w:firstLineChars="0"/>
        <w:jc w:val="both"/>
        <w:textAlignment w:val="baseline"/>
        <w:rPr>
          <w:rFonts w:hint="eastAsia" w:ascii="仿宋_GB2312" w:hAnsi="仿宋_GB2312" w:eastAsia="仿宋_GB2312" w:cs="仿宋_GB2312"/>
          <w:snapToGrid w:val="0"/>
          <w:color w:val="000000"/>
          <w:spacing w:val="-2"/>
          <w:kern w:val="0"/>
          <w:sz w:val="28"/>
          <w:szCs w:val="28"/>
          <w:lang w:eastAsia="en-US"/>
        </w:rPr>
      </w:pPr>
      <w:r>
        <w:rPr>
          <w:rFonts w:hint="eastAsia" w:ascii="仿宋_GB2312" w:hAnsi="仿宋_GB2312" w:eastAsia="仿宋_GB2312" w:cs="仿宋_GB2312"/>
          <w:snapToGrid w:val="0"/>
          <w:color w:val="000000"/>
          <w:spacing w:val="-2"/>
          <w:kern w:val="0"/>
          <w:sz w:val="28"/>
          <w:szCs w:val="28"/>
          <w:lang w:eastAsia="en-US"/>
        </w:rPr>
        <w:t>本授权书自法定代表人签字之日起生效，特此声明。</w:t>
      </w:r>
    </w:p>
    <w:p>
      <w:pPr>
        <w:pStyle w:val="4"/>
        <w:keepNext w:val="0"/>
        <w:keepLines w:val="0"/>
        <w:pageBreakBefore w:val="0"/>
        <w:widowControl/>
        <w:kinsoku w:val="0"/>
        <w:wordWrap/>
        <w:overflowPunct/>
        <w:topLinePunct w:val="0"/>
        <w:autoSpaceDE w:val="0"/>
        <w:autoSpaceDN w:val="0"/>
        <w:bidi w:val="0"/>
        <w:adjustRightInd w:val="0"/>
        <w:snapToGrid w:val="0"/>
        <w:spacing w:after="157" w:afterLines="50" w:line="560" w:lineRule="exact"/>
        <w:ind w:left="0" w:right="0" w:firstLine="567" w:firstLineChars="0"/>
        <w:jc w:val="both"/>
        <w:textAlignment w:val="baseline"/>
        <w:rPr>
          <w:rFonts w:hint="eastAsia" w:ascii="仿宋_GB2312" w:hAnsi="仿宋_GB2312" w:eastAsia="仿宋_GB2312" w:cs="仿宋_GB2312"/>
          <w:snapToGrid w:val="0"/>
          <w:color w:val="000000"/>
          <w:spacing w:val="-2"/>
          <w:kern w:val="0"/>
          <w:sz w:val="28"/>
          <w:szCs w:val="28"/>
          <w:lang w:val="en-US" w:eastAsia="zh-CN"/>
        </w:rPr>
      </w:pPr>
      <w:r>
        <w:rPr>
          <w:rFonts w:hint="eastAsia" w:ascii="仿宋_GB2312" w:hAnsi="仿宋_GB2312" w:eastAsia="仿宋_GB2312" w:cs="仿宋_GB2312"/>
          <w:snapToGrid w:val="0"/>
          <w:color w:val="000000"/>
          <w:spacing w:val="-2"/>
          <w:kern w:val="0"/>
          <w:sz w:val="28"/>
          <w:szCs w:val="28"/>
          <w:lang w:val="en-US" w:eastAsia="zh-CN"/>
        </w:rPr>
        <w:t>单位名称（公章）：</w:t>
      </w:r>
    </w:p>
    <w:p>
      <w:pPr>
        <w:pStyle w:val="4"/>
        <w:keepNext w:val="0"/>
        <w:keepLines w:val="0"/>
        <w:pageBreakBefore w:val="0"/>
        <w:widowControl/>
        <w:kinsoku w:val="0"/>
        <w:wordWrap/>
        <w:overflowPunct/>
        <w:topLinePunct w:val="0"/>
        <w:autoSpaceDE w:val="0"/>
        <w:autoSpaceDN w:val="0"/>
        <w:bidi w:val="0"/>
        <w:adjustRightInd w:val="0"/>
        <w:snapToGrid w:val="0"/>
        <w:spacing w:after="157" w:afterLines="50" w:line="560" w:lineRule="exact"/>
        <w:ind w:left="0" w:right="0" w:firstLine="567" w:firstLineChars="0"/>
        <w:jc w:val="both"/>
        <w:textAlignment w:val="baseline"/>
        <w:rPr>
          <w:rFonts w:hint="eastAsia" w:ascii="仿宋_GB2312" w:hAnsi="仿宋_GB2312" w:eastAsia="仿宋_GB2312" w:cs="仿宋_GB2312"/>
          <w:snapToGrid w:val="0"/>
          <w:color w:val="000000"/>
          <w:spacing w:val="-2"/>
          <w:kern w:val="0"/>
          <w:sz w:val="28"/>
          <w:szCs w:val="28"/>
          <w:lang w:val="en-US" w:eastAsia="zh-CN"/>
        </w:rPr>
      </w:pPr>
      <w:r>
        <w:rPr>
          <w:rFonts w:hint="eastAsia" w:ascii="仿宋_GB2312" w:hAnsi="仿宋_GB2312" w:eastAsia="仿宋_GB2312" w:cs="仿宋_GB2312"/>
          <w:snapToGrid w:val="0"/>
          <w:color w:val="000000"/>
          <w:spacing w:val="-2"/>
          <w:kern w:val="0"/>
          <w:sz w:val="28"/>
          <w:szCs w:val="28"/>
          <w:lang w:val="en-US" w:eastAsia="zh-CN"/>
        </w:rPr>
        <w:t>法定代表人（签章）：</w:t>
      </w:r>
    </w:p>
    <w:p>
      <w:pPr>
        <w:pStyle w:val="4"/>
        <w:keepNext w:val="0"/>
        <w:keepLines w:val="0"/>
        <w:pageBreakBefore w:val="0"/>
        <w:widowControl/>
        <w:kinsoku w:val="0"/>
        <w:wordWrap/>
        <w:overflowPunct/>
        <w:topLinePunct w:val="0"/>
        <w:autoSpaceDE w:val="0"/>
        <w:autoSpaceDN w:val="0"/>
        <w:bidi w:val="0"/>
        <w:adjustRightInd w:val="0"/>
        <w:snapToGrid w:val="0"/>
        <w:spacing w:after="157" w:afterLines="50" w:line="560" w:lineRule="exact"/>
        <w:ind w:left="0" w:right="0" w:firstLine="567" w:firstLineChars="0"/>
        <w:jc w:val="both"/>
        <w:textAlignment w:val="baseline"/>
        <w:rPr>
          <w:rFonts w:hint="eastAsia" w:ascii="仿宋_GB2312" w:hAnsi="仿宋_GB2312" w:eastAsia="仿宋_GB2312" w:cs="仿宋_GB2312"/>
          <w:snapToGrid w:val="0"/>
          <w:color w:val="000000"/>
          <w:spacing w:val="-2"/>
          <w:kern w:val="0"/>
          <w:sz w:val="28"/>
          <w:szCs w:val="28"/>
          <w:lang w:val="en-US" w:eastAsia="zh-CN"/>
        </w:rPr>
      </w:pPr>
      <w:r>
        <w:rPr>
          <w:rFonts w:hint="eastAsia" w:ascii="仿宋_GB2312" w:hAnsi="仿宋_GB2312" w:eastAsia="仿宋_GB2312" w:cs="仿宋_GB2312"/>
          <w:snapToGrid w:val="0"/>
          <w:color w:val="000000"/>
          <w:spacing w:val="-2"/>
          <w:kern w:val="0"/>
          <w:sz w:val="28"/>
          <w:szCs w:val="28"/>
          <w:lang w:val="en-US" w:eastAsia="zh-CN"/>
        </w:rPr>
        <w:t>被授权人（签字）：</w:t>
      </w:r>
    </w:p>
    <w:p>
      <w:pPr>
        <w:pStyle w:val="4"/>
        <w:keepNext w:val="0"/>
        <w:keepLines w:val="0"/>
        <w:pageBreakBefore w:val="0"/>
        <w:widowControl/>
        <w:kinsoku w:val="0"/>
        <w:wordWrap/>
        <w:overflowPunct/>
        <w:topLinePunct w:val="0"/>
        <w:autoSpaceDE w:val="0"/>
        <w:autoSpaceDN w:val="0"/>
        <w:bidi w:val="0"/>
        <w:adjustRightInd w:val="0"/>
        <w:snapToGrid w:val="0"/>
        <w:spacing w:after="157" w:afterLines="50" w:line="560" w:lineRule="exact"/>
        <w:ind w:left="0" w:right="0" w:firstLine="567" w:firstLineChars="0"/>
        <w:jc w:val="both"/>
        <w:textAlignment w:val="baseline"/>
        <w:rPr>
          <w:rFonts w:hint="eastAsia" w:ascii="仿宋_GB2312" w:hAnsi="仿宋_GB2312" w:eastAsia="仿宋_GB2312" w:cs="仿宋_GB2312"/>
          <w:snapToGrid w:val="0"/>
          <w:color w:val="000000"/>
          <w:spacing w:val="-2"/>
          <w:kern w:val="0"/>
          <w:sz w:val="28"/>
          <w:szCs w:val="28"/>
          <w:lang w:val="en-US" w:eastAsia="zh-CN"/>
        </w:rPr>
      </w:pPr>
      <w:r>
        <w:rPr>
          <w:rFonts w:hint="eastAsia" w:ascii="仿宋_GB2312" w:hAnsi="仿宋_GB2312" w:eastAsia="仿宋_GB2312" w:cs="仿宋_GB2312"/>
          <w:snapToGrid w:val="0"/>
          <w:color w:val="000000"/>
          <w:spacing w:val="-2"/>
          <w:kern w:val="0"/>
          <w:sz w:val="28"/>
          <w:szCs w:val="28"/>
          <w:lang w:val="en-US" w:eastAsia="zh-CN"/>
        </w:rPr>
        <w:t>日期：</w:t>
      </w:r>
    </w:p>
    <w:p>
      <w:pPr>
        <w:pStyle w:val="4"/>
        <w:keepNext w:val="0"/>
        <w:keepLines w:val="0"/>
        <w:pageBreakBefore w:val="0"/>
        <w:widowControl/>
        <w:kinsoku w:val="0"/>
        <w:wordWrap/>
        <w:overflowPunct/>
        <w:topLinePunct w:val="0"/>
        <w:autoSpaceDE w:val="0"/>
        <w:autoSpaceDN w:val="0"/>
        <w:bidi w:val="0"/>
        <w:adjustRightInd w:val="0"/>
        <w:snapToGrid w:val="0"/>
        <w:spacing w:after="157" w:afterLines="50" w:line="560" w:lineRule="exact"/>
        <w:ind w:left="0" w:right="0" w:firstLine="567" w:firstLineChars="0"/>
        <w:jc w:val="both"/>
        <w:textAlignment w:val="baseline"/>
        <w:rPr>
          <w:rFonts w:hint="default" w:ascii="仿宋_GB2312" w:hAnsi="仿宋_GB2312" w:eastAsia="仿宋_GB2312" w:cs="仿宋_GB2312"/>
          <w:snapToGrid w:val="0"/>
          <w:color w:val="000000"/>
          <w:spacing w:val="-2"/>
          <w:kern w:val="0"/>
          <w:sz w:val="28"/>
          <w:szCs w:val="28"/>
          <w:lang w:val="en-US" w:eastAsia="zh-CN"/>
        </w:rPr>
      </w:pPr>
    </w:p>
    <w:tbl>
      <w:tblPr>
        <w:tblStyle w:val="11"/>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pPr>
              <w:pStyle w:val="10"/>
              <w:spacing w:before="122" w:line="228" w:lineRule="auto"/>
              <w:jc w:val="center"/>
              <w:rPr>
                <w:rFonts w:hint="eastAsia" w:ascii="仿宋_GB2312" w:hAnsi="仿宋_GB2312" w:eastAsia="仿宋_GB2312" w:cs="仿宋_GB2312"/>
                <w:spacing w:val="8"/>
                <w:sz w:val="24"/>
                <w:szCs w:val="24"/>
              </w:rPr>
            </w:pPr>
            <w:r>
              <w:rPr>
                <w:rFonts w:hint="eastAsia" w:ascii="仿宋_GB2312" w:hAnsi="仿宋_GB2312" w:eastAsia="仿宋_GB2312" w:cs="仿宋_GB2312"/>
                <w:spacing w:val="8"/>
                <w:sz w:val="24"/>
                <w:szCs w:val="24"/>
              </w:rPr>
              <w:t>被授权人（授权代表）</w:t>
            </w:r>
          </w:p>
          <w:p>
            <w:pPr>
              <w:pStyle w:val="10"/>
              <w:spacing w:before="122" w:line="228"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pacing w:val="9"/>
                <w:sz w:val="24"/>
                <w:szCs w:val="24"/>
              </w:rPr>
              <w:t>居民身份证复印件粘贴处</w:t>
            </w:r>
          </w:p>
          <w:p>
            <w:pPr>
              <w:spacing w:line="310" w:lineRule="auto"/>
              <w:jc w:val="center"/>
              <w:rPr>
                <w:rFonts w:hint="eastAsia" w:ascii="仿宋_GB2312" w:hAnsi="仿宋_GB2312" w:eastAsia="仿宋_GB2312" w:cs="仿宋_GB2312"/>
                <w:sz w:val="24"/>
                <w:szCs w:val="24"/>
              </w:rPr>
            </w:pPr>
          </w:p>
          <w:p>
            <w:pPr>
              <w:pStyle w:val="10"/>
              <w:spacing w:before="65" w:line="229" w:lineRule="auto"/>
              <w:jc w:val="center"/>
              <w:rPr>
                <w:sz w:val="20"/>
                <w:szCs w:val="20"/>
              </w:rPr>
            </w:pPr>
            <w:r>
              <w:rPr>
                <w:rFonts w:hint="eastAsia" w:ascii="仿宋_GB2312" w:hAnsi="仿宋_GB2312" w:eastAsia="仿宋_GB2312" w:cs="仿宋_GB2312"/>
                <w:spacing w:val="2"/>
                <w:sz w:val="24"/>
                <w:szCs w:val="24"/>
              </w:rPr>
              <w:t>（正面）</w:t>
            </w:r>
          </w:p>
        </w:tc>
        <w:tc>
          <w:tcPr>
            <w:tcW w:w="4376" w:type="dxa"/>
            <w:vAlign w:val="center"/>
          </w:tcPr>
          <w:p>
            <w:pPr>
              <w:pStyle w:val="10"/>
              <w:spacing w:before="122" w:line="228"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rPr>
              <w:t>被授权人（授权代表）</w:t>
            </w:r>
          </w:p>
          <w:p>
            <w:pPr>
              <w:pStyle w:val="10"/>
              <w:spacing w:before="64" w:line="228"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pacing w:val="9"/>
                <w:sz w:val="24"/>
                <w:szCs w:val="24"/>
              </w:rPr>
              <w:t>居民身份证复印件粘贴处</w:t>
            </w:r>
          </w:p>
          <w:p>
            <w:pPr>
              <w:spacing w:line="310" w:lineRule="auto"/>
              <w:jc w:val="center"/>
              <w:rPr>
                <w:rFonts w:hint="eastAsia" w:ascii="仿宋_GB2312" w:hAnsi="仿宋_GB2312" w:eastAsia="仿宋_GB2312" w:cs="仿宋_GB2312"/>
                <w:sz w:val="24"/>
                <w:szCs w:val="24"/>
              </w:rPr>
            </w:pPr>
          </w:p>
          <w:p>
            <w:pPr>
              <w:pStyle w:val="10"/>
              <w:spacing w:before="65" w:line="229" w:lineRule="auto"/>
              <w:jc w:val="center"/>
              <w:rPr>
                <w:spacing w:val="2"/>
                <w:sz w:val="20"/>
                <w:szCs w:val="20"/>
              </w:rPr>
            </w:pPr>
            <w:r>
              <w:rPr>
                <w:rFonts w:hint="eastAsia" w:ascii="仿宋_GB2312" w:hAnsi="仿宋_GB2312" w:eastAsia="仿宋_GB2312" w:cs="仿宋_GB2312"/>
                <w:spacing w:val="2"/>
                <w:sz w:val="24"/>
                <w:szCs w:val="24"/>
              </w:rPr>
              <w:t>（反面）</w:t>
            </w:r>
          </w:p>
        </w:tc>
      </w:tr>
    </w:tbl>
    <w:p>
      <w:pPr>
        <w:rPr>
          <w:rFonts w:ascii="Arial"/>
          <w:sz w:val="21"/>
        </w:rPr>
      </w:pPr>
    </w:p>
    <w:p>
      <w:pPr>
        <w:pStyle w:val="4"/>
        <w:spacing w:before="91" w:line="218" w:lineRule="auto"/>
        <w:jc w:val="center"/>
        <w:outlineLvl w:val="0"/>
        <w:rPr>
          <w:rFonts w:hint="eastAsia"/>
          <w:spacing w:val="-1"/>
          <w:sz w:val="28"/>
          <w:szCs w:val="28"/>
          <w:lang w:val="en-US" w:eastAsia="zh-CN"/>
          <w14:textOutline w14:w="5103" w14:cap="sq" w14:cmpd="sng">
            <w14:solidFill>
              <w14:srgbClr w14:val="000000"/>
            </w14:solidFill>
            <w14:prstDash w14:val="solid"/>
            <w14:bevel/>
          </w14:textOutline>
        </w:rPr>
      </w:pPr>
      <w:bookmarkStart w:id="5" w:name="_Toc15223"/>
    </w:p>
    <w:p>
      <w:pPr>
        <w:pStyle w:val="4"/>
        <w:spacing w:before="91" w:line="218" w:lineRule="auto"/>
        <w:jc w:val="center"/>
        <w:outlineLvl w:val="0"/>
        <w:rPr>
          <w:sz w:val="28"/>
          <w:szCs w:val="28"/>
        </w:rPr>
      </w:pPr>
      <w:r>
        <w:rPr>
          <w:rFonts w:hint="eastAsia"/>
          <w:spacing w:val="-1"/>
          <w:sz w:val="28"/>
          <w:szCs w:val="28"/>
          <w:lang w:val="en-US" w:eastAsia="zh-CN"/>
          <w14:textOutline w14:w="5103" w14:cap="sq" w14:cmpd="sng">
            <w14:solidFill>
              <w14:srgbClr w14:val="000000"/>
            </w14:solidFill>
            <w14:prstDash w14:val="solid"/>
            <w14:bevel/>
          </w14:textOutline>
        </w:rPr>
        <w:t>（二）法定代表人证明</w:t>
      </w:r>
      <w:r>
        <w:rPr>
          <w:spacing w:val="-1"/>
          <w:sz w:val="28"/>
          <w:szCs w:val="28"/>
          <w14:textOutline w14:w="5103" w14:cap="sq" w14:cmpd="sng">
            <w14:solidFill>
              <w14:srgbClr w14:val="000000"/>
            </w14:solidFill>
            <w14:prstDash w14:val="solid"/>
            <w14:bevel/>
          </w14:textOutline>
        </w:rPr>
        <w:t>书</w:t>
      </w:r>
      <w:bookmarkEnd w:id="5"/>
    </w:p>
    <w:p>
      <w:pPr>
        <w:pStyle w:val="4"/>
        <w:widowControl/>
        <w:kinsoku w:val="0"/>
        <w:autoSpaceDE w:val="0"/>
        <w:autoSpaceDN w:val="0"/>
        <w:adjustRightInd w:val="0"/>
        <w:snapToGrid w:val="0"/>
        <w:spacing w:before="91" w:after="0" w:line="411" w:lineRule="auto"/>
        <w:ind w:right="642"/>
        <w:jc w:val="both"/>
        <w:textAlignment w:val="baseline"/>
        <w:rPr>
          <w:rFonts w:ascii="仿宋" w:hAnsi="仿宋" w:eastAsia="仿宋" w:cs="仿宋"/>
          <w:snapToGrid w:val="0"/>
          <w:color w:val="000000"/>
          <w:spacing w:val="-2"/>
          <w:kern w:val="0"/>
          <w:sz w:val="28"/>
          <w:szCs w:val="28"/>
          <w:lang w:eastAsia="en-US"/>
        </w:rPr>
      </w:pPr>
    </w:p>
    <w:p>
      <w:pPr>
        <w:pStyle w:val="4"/>
        <w:keepNext w:val="0"/>
        <w:keepLines w:val="0"/>
        <w:pageBreakBefore w:val="0"/>
        <w:widowControl w:val="0"/>
        <w:tabs>
          <w:tab w:val="left" w:pos="714"/>
        </w:tabs>
        <w:kinsoku/>
        <w:wordWrap/>
        <w:overflowPunct/>
        <w:topLinePunct w:val="0"/>
        <w:autoSpaceDE/>
        <w:autoSpaceDN/>
        <w:bidi w:val="0"/>
        <w:adjustRightInd/>
        <w:snapToGrid/>
        <w:spacing w:before="91" w:line="216" w:lineRule="auto"/>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color="auto"/>
        </w:rPr>
        <w:tab/>
      </w:r>
      <w:r>
        <w:rPr>
          <w:rFonts w:hint="eastAsia" w:ascii="仿宋_GB2312" w:hAnsi="仿宋_GB2312" w:eastAsia="仿宋_GB2312" w:cs="仿宋_GB2312"/>
          <w:spacing w:val="-94"/>
          <w:sz w:val="28"/>
          <w:szCs w:val="28"/>
        </w:rPr>
        <w:t xml:space="preserve"> </w:t>
      </w:r>
      <w:r>
        <w:rPr>
          <w:rFonts w:hint="eastAsia" w:ascii="仿宋_GB2312" w:hAnsi="仿宋_GB2312" w:eastAsia="仿宋_GB2312" w:cs="仿宋_GB2312"/>
          <w:spacing w:val="-5"/>
          <w:sz w:val="28"/>
          <w:szCs w:val="28"/>
        </w:rPr>
        <w:t>,</w:t>
      </w:r>
      <w:r>
        <w:rPr>
          <w:rFonts w:hint="eastAsia" w:ascii="仿宋_GB2312" w:hAnsi="仿宋_GB2312" w:eastAsia="仿宋_GB2312" w:cs="仿宋_GB2312"/>
          <w:spacing w:val="84"/>
          <w:sz w:val="28"/>
          <w:szCs w:val="28"/>
        </w:rPr>
        <w:t xml:space="preserve"> </w:t>
      </w:r>
      <w:r>
        <w:rPr>
          <w:rFonts w:hint="eastAsia" w:ascii="仿宋_GB2312" w:hAnsi="仿宋_GB2312" w:eastAsia="仿宋_GB2312" w:cs="仿宋_GB2312"/>
          <w:spacing w:val="-5"/>
          <w:sz w:val="28"/>
          <w:szCs w:val="28"/>
        </w:rPr>
        <w:t>现任我单位职务</w:t>
      </w:r>
      <w:r>
        <w:rPr>
          <w:rFonts w:hint="eastAsia" w:ascii="仿宋_GB2312" w:hAnsi="仿宋_GB2312" w:eastAsia="仿宋_GB2312" w:cs="仿宋_GB2312"/>
          <w:spacing w:val="-5"/>
          <w:sz w:val="28"/>
          <w:szCs w:val="28"/>
          <w:u w:val="single" w:color="auto"/>
        </w:rPr>
        <w:t xml:space="preserve">     </w:t>
      </w:r>
      <w:r>
        <w:rPr>
          <w:rFonts w:hint="eastAsia" w:ascii="仿宋_GB2312" w:hAnsi="仿宋_GB2312" w:eastAsia="仿宋_GB2312" w:cs="仿宋_GB2312"/>
          <w:spacing w:val="-5"/>
          <w:sz w:val="28"/>
          <w:szCs w:val="28"/>
        </w:rPr>
        <w:t>，为法定代表人，特此证明。</w:t>
      </w:r>
    </w:p>
    <w:p>
      <w:pPr>
        <w:pStyle w:val="4"/>
        <w:keepNext w:val="0"/>
        <w:keepLines w:val="0"/>
        <w:pageBreakBefore w:val="0"/>
        <w:widowControl w:val="0"/>
        <w:kinsoku/>
        <w:wordWrap/>
        <w:overflowPunct/>
        <w:topLinePunct w:val="0"/>
        <w:autoSpaceDE/>
        <w:autoSpaceDN/>
        <w:bidi w:val="0"/>
        <w:adjustRightInd/>
        <w:snapToGrid/>
        <w:spacing w:before="295" w:after="0" w:line="624" w:lineRule="exact"/>
        <w:ind w:left="0"/>
        <w:jc w:val="left"/>
        <w:textAlignment w:val="auto"/>
        <w:rPr>
          <w:rFonts w:hint="eastAsia" w:ascii="仿宋_GB2312" w:hAnsi="仿宋_GB2312" w:eastAsia="仿宋_GB2312" w:cs="仿宋_GB2312"/>
          <w:spacing w:val="-4"/>
          <w:position w:val="26"/>
          <w:sz w:val="28"/>
          <w:szCs w:val="28"/>
          <w:lang w:val="en-US" w:eastAsia="zh-CN"/>
        </w:rPr>
      </w:pPr>
      <w:r>
        <w:rPr>
          <w:rFonts w:hint="eastAsia" w:ascii="仿宋_GB2312" w:hAnsi="仿宋_GB2312" w:eastAsia="仿宋_GB2312" w:cs="仿宋_GB2312"/>
          <w:spacing w:val="-4"/>
          <w:position w:val="26"/>
          <w:sz w:val="28"/>
          <w:szCs w:val="28"/>
        </w:rPr>
        <w:t>本证明书自签发之日起生效，有效期与本公司响应文件中标注</w:t>
      </w:r>
      <w:r>
        <w:rPr>
          <w:rFonts w:hint="eastAsia" w:ascii="仿宋_GB2312" w:hAnsi="仿宋_GB2312" w:eastAsia="仿宋_GB2312" w:cs="仿宋_GB2312"/>
          <w:spacing w:val="-4"/>
          <w:position w:val="26"/>
          <w:sz w:val="28"/>
          <w:szCs w:val="28"/>
          <w:lang w:val="en-US" w:eastAsia="zh-CN"/>
        </w:rPr>
        <w:t>的相应有效期相同。</w:t>
      </w:r>
    </w:p>
    <w:p>
      <w:pPr>
        <w:pStyle w:val="4"/>
        <w:keepNext w:val="0"/>
        <w:keepLines w:val="0"/>
        <w:pageBreakBefore w:val="0"/>
        <w:widowControl w:val="0"/>
        <w:kinsoku/>
        <w:wordWrap/>
        <w:overflowPunct/>
        <w:topLinePunct w:val="0"/>
        <w:autoSpaceDE/>
        <w:autoSpaceDN/>
        <w:bidi w:val="0"/>
        <w:adjustRightInd/>
        <w:snapToGrid/>
        <w:spacing w:after="0" w:line="600" w:lineRule="exact"/>
        <w:ind w:left="0"/>
        <w:jc w:val="left"/>
        <w:textAlignment w:val="auto"/>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附：</w:t>
      </w:r>
    </w:p>
    <w:p>
      <w:pPr>
        <w:pStyle w:val="4"/>
        <w:keepNext w:val="0"/>
        <w:keepLines w:val="0"/>
        <w:pageBreakBefore w:val="0"/>
        <w:widowControl w:val="0"/>
        <w:kinsoku/>
        <w:wordWrap/>
        <w:overflowPunct/>
        <w:topLinePunct w:val="0"/>
        <w:autoSpaceDE/>
        <w:autoSpaceDN/>
        <w:bidi w:val="0"/>
        <w:adjustRightInd/>
        <w:snapToGrid/>
        <w:spacing w:after="0" w:line="600" w:lineRule="exact"/>
        <w:ind w:left="0"/>
        <w:jc w:val="left"/>
        <w:textAlignment w:val="auto"/>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lang w:val="en-US" w:eastAsia="zh-CN"/>
        </w:rPr>
        <w:t>本单位经营性质：</w:t>
      </w:r>
    </w:p>
    <w:p>
      <w:pPr>
        <w:pStyle w:val="4"/>
        <w:keepNext w:val="0"/>
        <w:keepLines w:val="0"/>
        <w:pageBreakBefore w:val="0"/>
        <w:widowControl w:val="0"/>
        <w:kinsoku/>
        <w:wordWrap/>
        <w:overflowPunct/>
        <w:topLinePunct w:val="0"/>
        <w:autoSpaceDE/>
        <w:autoSpaceDN/>
        <w:bidi w:val="0"/>
        <w:adjustRightInd/>
        <w:snapToGrid/>
        <w:spacing w:after="0" w:line="600" w:lineRule="exact"/>
        <w:ind w:left="0"/>
        <w:jc w:val="left"/>
        <w:textAlignment w:val="auto"/>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lang w:val="en-US" w:eastAsia="zh-CN"/>
        </w:rPr>
        <w:t>经营范围：</w:t>
      </w:r>
    </w:p>
    <w:p>
      <w:pPr>
        <w:pStyle w:val="4"/>
        <w:keepNext w:val="0"/>
        <w:keepLines w:val="0"/>
        <w:pageBreakBefore w:val="0"/>
        <w:widowControl w:val="0"/>
        <w:kinsoku/>
        <w:wordWrap/>
        <w:overflowPunct/>
        <w:topLinePunct w:val="0"/>
        <w:autoSpaceDE/>
        <w:autoSpaceDN/>
        <w:bidi w:val="0"/>
        <w:adjustRightInd/>
        <w:snapToGrid/>
        <w:spacing w:after="0" w:line="600" w:lineRule="exact"/>
        <w:ind w:left="0"/>
        <w:jc w:val="left"/>
        <w:textAlignment w:val="auto"/>
        <w:rPr>
          <w:rFonts w:hint="default" w:ascii="仿宋_GB2312" w:hAnsi="仿宋_GB2312" w:eastAsia="仿宋_GB2312" w:cs="仿宋_GB2312"/>
          <w:spacing w:val="-16"/>
          <w:sz w:val="28"/>
          <w:szCs w:val="28"/>
          <w:lang w:val="en-US" w:eastAsia="zh-CN"/>
        </w:rPr>
      </w:pPr>
    </w:p>
    <w:tbl>
      <w:tblPr>
        <w:tblStyle w:val="11"/>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pPr>
              <w:pStyle w:val="10"/>
              <w:spacing w:before="122" w:line="228" w:lineRule="auto"/>
              <w:jc w:val="center"/>
              <w:rPr>
                <w:rFonts w:hint="eastAsia" w:ascii="仿宋_GB2312" w:hAnsi="仿宋_GB2312" w:eastAsia="仿宋_GB2312" w:cs="仿宋_GB2312"/>
                <w:spacing w:val="8"/>
                <w:sz w:val="24"/>
                <w:szCs w:val="24"/>
              </w:rPr>
            </w:pPr>
            <w:r>
              <w:rPr>
                <w:rFonts w:hint="eastAsia" w:ascii="仿宋_GB2312" w:hAnsi="仿宋_GB2312" w:eastAsia="仿宋_GB2312" w:cs="仿宋_GB2312"/>
                <w:spacing w:val="8"/>
                <w:sz w:val="24"/>
                <w:szCs w:val="24"/>
                <w:lang w:val="en-US" w:eastAsia="zh-CN"/>
              </w:rPr>
              <w:t>法定代表</w:t>
            </w:r>
            <w:r>
              <w:rPr>
                <w:rFonts w:hint="eastAsia" w:ascii="仿宋_GB2312" w:hAnsi="仿宋_GB2312" w:eastAsia="仿宋_GB2312" w:cs="仿宋_GB2312"/>
                <w:spacing w:val="8"/>
                <w:sz w:val="24"/>
                <w:szCs w:val="24"/>
              </w:rPr>
              <w:t>人</w:t>
            </w:r>
          </w:p>
          <w:p>
            <w:pPr>
              <w:pStyle w:val="10"/>
              <w:spacing w:before="122" w:line="228"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pacing w:val="9"/>
                <w:sz w:val="24"/>
                <w:szCs w:val="24"/>
              </w:rPr>
              <w:t>居民身份证复印件粘贴处</w:t>
            </w:r>
          </w:p>
          <w:p>
            <w:pPr>
              <w:spacing w:line="310" w:lineRule="auto"/>
              <w:jc w:val="center"/>
              <w:rPr>
                <w:rFonts w:hint="eastAsia" w:ascii="仿宋_GB2312" w:hAnsi="仿宋_GB2312" w:eastAsia="仿宋_GB2312" w:cs="仿宋_GB2312"/>
                <w:sz w:val="24"/>
                <w:szCs w:val="24"/>
              </w:rPr>
            </w:pPr>
          </w:p>
          <w:p>
            <w:pPr>
              <w:pStyle w:val="10"/>
              <w:spacing w:before="65" w:line="229" w:lineRule="auto"/>
              <w:jc w:val="center"/>
              <w:rPr>
                <w:sz w:val="20"/>
                <w:szCs w:val="20"/>
              </w:rPr>
            </w:pPr>
            <w:r>
              <w:rPr>
                <w:rFonts w:hint="eastAsia" w:ascii="仿宋_GB2312" w:hAnsi="仿宋_GB2312" w:eastAsia="仿宋_GB2312" w:cs="仿宋_GB2312"/>
                <w:spacing w:val="2"/>
                <w:sz w:val="24"/>
                <w:szCs w:val="24"/>
              </w:rPr>
              <w:t>（正面）</w:t>
            </w:r>
          </w:p>
        </w:tc>
        <w:tc>
          <w:tcPr>
            <w:tcW w:w="4376" w:type="dxa"/>
            <w:vAlign w:val="center"/>
          </w:tcPr>
          <w:p>
            <w:pPr>
              <w:pStyle w:val="10"/>
              <w:spacing w:before="122" w:line="228"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lang w:val="en-US" w:eastAsia="zh-CN"/>
              </w:rPr>
              <w:t>法定代表</w:t>
            </w:r>
            <w:r>
              <w:rPr>
                <w:rFonts w:hint="eastAsia" w:ascii="仿宋_GB2312" w:hAnsi="仿宋_GB2312" w:eastAsia="仿宋_GB2312" w:cs="仿宋_GB2312"/>
                <w:spacing w:val="8"/>
                <w:sz w:val="24"/>
                <w:szCs w:val="24"/>
              </w:rPr>
              <w:t>人</w:t>
            </w:r>
          </w:p>
          <w:p>
            <w:pPr>
              <w:pStyle w:val="10"/>
              <w:spacing w:before="64" w:line="228"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pacing w:val="9"/>
                <w:sz w:val="24"/>
                <w:szCs w:val="24"/>
              </w:rPr>
              <w:t>居民身份证复印件粘贴处</w:t>
            </w:r>
          </w:p>
          <w:p>
            <w:pPr>
              <w:spacing w:line="310" w:lineRule="auto"/>
              <w:jc w:val="center"/>
              <w:rPr>
                <w:rFonts w:hint="eastAsia" w:ascii="仿宋_GB2312" w:hAnsi="仿宋_GB2312" w:eastAsia="仿宋_GB2312" w:cs="仿宋_GB2312"/>
                <w:sz w:val="24"/>
                <w:szCs w:val="24"/>
              </w:rPr>
            </w:pPr>
          </w:p>
          <w:p>
            <w:pPr>
              <w:pStyle w:val="10"/>
              <w:spacing w:before="65" w:line="229" w:lineRule="auto"/>
              <w:jc w:val="center"/>
              <w:rPr>
                <w:spacing w:val="2"/>
                <w:sz w:val="20"/>
                <w:szCs w:val="20"/>
              </w:rPr>
            </w:pPr>
            <w:r>
              <w:rPr>
                <w:rFonts w:hint="eastAsia" w:ascii="仿宋_GB2312" w:hAnsi="仿宋_GB2312" w:eastAsia="仿宋_GB2312" w:cs="仿宋_GB2312"/>
                <w:spacing w:val="2"/>
                <w:sz w:val="24"/>
                <w:szCs w:val="24"/>
              </w:rPr>
              <w:t>（反面）</w:t>
            </w:r>
          </w:p>
        </w:tc>
      </w:tr>
    </w:tbl>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单位名称（公章）：</w:t>
      </w:r>
    </w:p>
    <w:p>
      <w:pPr>
        <w:pStyle w:val="4"/>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日期:</w:t>
      </w: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default" w:ascii="Arial"/>
          <w:sz w:val="21"/>
          <w:lang w:val="en-US"/>
        </w:rPr>
      </w:pPr>
      <w:r>
        <w:rPr>
          <w:rFonts w:hint="eastAsia" w:ascii="仿宋_GB2312" w:hAnsi="仿宋_GB2312" w:eastAsia="仿宋_GB2312" w:cs="仿宋_GB2312"/>
          <w:b/>
          <w:sz w:val="28"/>
          <w:szCs w:val="28"/>
          <w:lang w:val="en-US" w:eastAsia="zh-CN"/>
        </w:rPr>
        <w:t>附件4：项目服务方案</w:t>
      </w:r>
    </w:p>
    <w:p>
      <w:pPr>
        <w:pStyle w:val="4"/>
        <w:spacing w:before="91" w:line="218" w:lineRule="auto"/>
        <w:ind w:left="3471"/>
        <w:rPr>
          <w:rFonts w:hint="eastAsia"/>
          <w:spacing w:val="-1"/>
          <w:sz w:val="28"/>
          <w:szCs w:val="28"/>
          <w:lang w:val="en-US" w:eastAsia="zh-CN"/>
          <w14:textOutline w14:w="5103" w14:cap="sq" w14:cmpd="sng">
            <w14:solidFill>
              <w14:srgbClr w14:val="000000"/>
            </w14:solidFill>
            <w14:prstDash w14:val="solid"/>
            <w14:bevel/>
          </w14:textOutline>
        </w:rPr>
      </w:pPr>
      <w:r>
        <w:rPr>
          <w:rFonts w:hint="eastAsia"/>
          <w:spacing w:val="-1"/>
          <w:sz w:val="28"/>
          <w:szCs w:val="28"/>
          <w:lang w:val="en-US" w:eastAsia="zh-CN"/>
          <w14:textOutline w14:w="5103" w14:cap="sq" w14:cmpd="sng">
            <w14:solidFill>
              <w14:srgbClr w14:val="000000"/>
            </w14:solidFill>
            <w14:prstDash w14:val="solid"/>
            <w14:bevel/>
          </w14:textOutline>
        </w:rPr>
        <w:t>项目服务方案</w:t>
      </w: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6"/>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pStyle w:val="4"/>
        <w:rPr>
          <w:rFonts w:hint="eastAsia" w:ascii="仿宋_GB2312" w:hAnsi="仿宋_GB2312" w:eastAsia="仿宋_GB2312" w:cs="仿宋_GB2312"/>
          <w:b/>
          <w:sz w:val="28"/>
          <w:szCs w:val="28"/>
          <w:lang w:val="en-US" w:eastAsia="zh-CN"/>
        </w:rPr>
      </w:pPr>
      <w:r>
        <w:rPr>
          <w:rFonts w:hint="eastAsia" w:ascii="宋体" w:hAnsi="宋体" w:cs="宋体"/>
          <w:sz w:val="24"/>
        </w:rPr>
        <w:t>6、项目服务团队及技术资质。</w:t>
      </w: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eastAsia" w:ascii="仿宋_GB2312" w:hAnsi="仿宋_GB2312" w:eastAsia="仿宋_GB2312" w:cs="仿宋_GB2312"/>
          <w:b/>
          <w:sz w:val="28"/>
          <w:szCs w:val="28"/>
          <w:lang w:val="en-US" w:eastAsia="zh-CN"/>
        </w:rPr>
      </w:pPr>
    </w:p>
    <w:p>
      <w:pPr>
        <w:pStyle w:val="4"/>
        <w:rPr>
          <w:rFonts w:hint="default" w:ascii="Arial"/>
          <w:sz w:val="21"/>
          <w:lang w:val="en-US"/>
        </w:rPr>
      </w:pPr>
      <w:r>
        <w:rPr>
          <w:rFonts w:hint="eastAsia" w:ascii="仿宋_GB2312" w:hAnsi="仿宋_GB2312" w:eastAsia="仿宋_GB2312" w:cs="仿宋_GB2312"/>
          <w:b/>
          <w:sz w:val="28"/>
          <w:szCs w:val="28"/>
          <w:lang w:val="en-US" w:eastAsia="zh-CN"/>
        </w:rPr>
        <w:t>附件5：供应商实施能力证明资料</w:t>
      </w:r>
    </w:p>
    <w:p>
      <w:pPr>
        <w:pStyle w:val="4"/>
        <w:spacing w:before="91" w:line="218" w:lineRule="auto"/>
        <w:jc w:val="center"/>
        <w:rPr>
          <w:rFonts w:hint="eastAsia" w:ascii="仿宋_GB2312" w:hAnsi="仿宋_GB2312" w:eastAsia="仿宋_GB2312" w:cs="仿宋_GB2312"/>
          <w:spacing w:val="-1"/>
          <w:sz w:val="28"/>
          <w:szCs w:val="28"/>
          <w:lang w:val="en-US" w:eastAsia="zh-CN"/>
          <w14:textOutline w14:w="5103" w14:cap="sq" w14:cmpd="sng">
            <w14:solidFill>
              <w14:srgbClr w14:val="000000"/>
            </w14:solidFill>
            <w14:prstDash w14:val="solid"/>
            <w14:bevel/>
          </w14:textOutline>
        </w:rPr>
      </w:pPr>
      <w:r>
        <w:rPr>
          <w:rFonts w:hint="eastAsia" w:ascii="仿宋_GB2312" w:hAnsi="仿宋_GB2312" w:eastAsia="仿宋_GB2312" w:cs="仿宋_GB2312"/>
          <w:spacing w:val="-1"/>
          <w:sz w:val="28"/>
          <w:szCs w:val="28"/>
          <w:lang w:val="en-US" w:eastAsia="zh-CN"/>
          <w14:textOutline w14:w="5103" w14:cap="sq" w14:cmpd="sng">
            <w14:solidFill>
              <w14:srgbClr w14:val="000000"/>
            </w14:solidFill>
            <w14:prstDash w14:val="solid"/>
            <w14:bevel/>
          </w14:textOutline>
        </w:rPr>
        <w:t>供应商项目实施能力证明资料</w:t>
      </w:r>
    </w:p>
    <w:p>
      <w:pPr>
        <w:shd w:val="clear" w:color="auto" w:fill="FFFFFF" w:themeFill="background1"/>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主要包括：</w:t>
      </w:r>
    </w:p>
    <w:p>
      <w:pPr>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1、供应商资格条件证明资料：</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w:t>
      </w:r>
      <w:r>
        <w:rPr>
          <w:rFonts w:hint="eastAsia" w:ascii="仿宋_GB2312" w:hAnsi="仿宋_GB2312" w:eastAsia="仿宋_GB2312" w:cs="仿宋_GB2312"/>
          <w:b/>
          <w:bCs/>
          <w:sz w:val="28"/>
          <w:szCs w:val="28"/>
        </w:rPr>
        <w:t>提供复印件</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必要提供</w:t>
      </w:r>
      <w:r>
        <w:rPr>
          <w:rFonts w:hint="eastAsia" w:ascii="仿宋_GB2312" w:hAnsi="仿宋_GB2312" w:eastAsia="仿宋_GB2312" w:cs="仿宋_GB2312"/>
          <w:sz w:val="28"/>
          <w:szCs w:val="28"/>
        </w:rPr>
        <w:t>）。</w:t>
      </w:r>
      <w:r>
        <w:rPr>
          <w:rFonts w:hint="eastAsia" w:ascii="仿宋_GB2312" w:hAnsi="仿宋_GB2312" w:eastAsia="仿宋_GB2312" w:cs="仿宋_GB2312"/>
          <w:b/>
          <w:bCs/>
          <w:sz w:val="28"/>
          <w:szCs w:val="28"/>
        </w:rPr>
        <w:t>分支机构响应的，须提供总公司和分公司营业执照副本复印件，总公司出具给分支机构的授权书（格式自拟）。</w:t>
      </w:r>
    </w:p>
    <w:p>
      <w:pPr>
        <w:numPr>
          <w:ilvl w:val="255"/>
          <w:numId w:val="0"/>
        </w:num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（2）供应商参与本采购活动时，未被列入国家企业信用信息公示系统的经营异常名录、严重违法失信企业名单（已在报价承诺书中声明）。</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（3）开具增值税专用发票（已在报价承诺书中声明）。</w:t>
      </w:r>
    </w:p>
    <w:p>
      <w:pPr>
        <w:spacing w:line="360" w:lineRule="auto"/>
        <w:ind w:firstLine="560" w:firstLineChars="200"/>
        <w:rPr>
          <w:rFonts w:hint="eastAsia"/>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年度至少任意一个月财务报表（资产负债表、利润表、 现金流量表），或202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年银行出具的资信证明，或202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 xml:space="preserve"> 年度第三方审计报告</w:t>
      </w:r>
      <w:r>
        <w:rPr>
          <w:rFonts w:hint="eastAsia" w:ascii="仿宋_GB2312" w:hAnsi="仿宋_GB2312" w:eastAsia="仿宋_GB2312" w:cs="仿宋_GB2312"/>
          <w:sz w:val="28"/>
          <w:szCs w:val="28"/>
          <w:lang w:val="en-US" w:eastAsia="zh-CN"/>
        </w:rPr>
        <w:t>等相关财务证明文件</w:t>
      </w:r>
      <w:r>
        <w:rPr>
          <w:rFonts w:hint="eastAsia" w:ascii="仿宋_GB2312" w:hAnsi="仿宋_GB2312" w:eastAsia="仿宋_GB2312" w:cs="仿宋_GB2312"/>
          <w:sz w:val="28"/>
          <w:szCs w:val="28"/>
        </w:rPr>
        <w:t>。</w:t>
      </w:r>
    </w:p>
    <w:p>
      <w:pPr>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2、具有类似项目实施经验证明资料（提供以往相关合作合同或证明的复印件）。</w:t>
      </w:r>
    </w:p>
    <w:p>
      <w:pPr>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3、其他证明资料（如有）。</w:t>
      </w:r>
    </w:p>
    <w:p>
      <w:pPr>
        <w:spacing w:line="360" w:lineRule="auto"/>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以下提供相关证明资料复印件：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FA6D3B9-B7A9-4B01-BE3A-5A9F37CFAF5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96BF567-A067-49EC-B497-41B8AF243BD7}"/>
  </w:font>
  <w:font w:name="方正小标宋简体">
    <w:panose1 w:val="02000000000000000000"/>
    <w:charset w:val="86"/>
    <w:family w:val="auto"/>
    <w:pitch w:val="default"/>
    <w:sig w:usb0="00000001" w:usb1="08000000" w:usb2="00000000" w:usb3="00000000" w:csb0="00040000" w:csb1="00000000"/>
    <w:embedRegular r:id="rId3" w:fontKey="{7AC3B5C1-428B-482E-BB5A-3847CFE8A51D}"/>
  </w:font>
  <w:font w:name="仿宋_GB2312">
    <w:panose1 w:val="02010609030101010101"/>
    <w:charset w:val="86"/>
    <w:family w:val="modern"/>
    <w:pitch w:val="default"/>
    <w:sig w:usb0="00000001" w:usb1="080E0000" w:usb2="00000000" w:usb3="00000000" w:csb0="00040000" w:csb1="00000000"/>
    <w:embedRegular r:id="rId4" w:fontKey="{8511A9CF-B485-4B6C-8EBA-F0D142891860}"/>
  </w:font>
  <w:font w:name="仿宋">
    <w:panose1 w:val="02010609060101010101"/>
    <w:charset w:val="86"/>
    <w:family w:val="modern"/>
    <w:pitch w:val="default"/>
    <w:sig w:usb0="800002BF" w:usb1="38CF7CFA" w:usb2="00000016" w:usb3="00000000" w:csb0="00040001" w:csb1="00000000"/>
    <w:embedRegular r:id="rId5" w:fontKey="{9CE3FE78-8E39-445E-BD9C-4BD3391BD8F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1YThjMWI2ZjYyNjkyZWFmMTk2N2Y3NGM0ODJkNzkifQ=="/>
  </w:docVars>
  <w:rsids>
    <w:rsidRoot w:val="63D776DD"/>
    <w:rsid w:val="63D77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5" w:lineRule="auto"/>
      <w:outlineLvl w:val="1"/>
    </w:pPr>
    <w:rPr>
      <w:rFonts w:ascii="Arial" w:hAnsi="Arial" w:eastAsia="黑体" w:cs="Arial"/>
      <w:b/>
      <w:bCs/>
      <w:sz w:val="32"/>
      <w:szCs w:val="32"/>
    </w:rPr>
  </w:style>
  <w:style w:type="character" w:default="1" w:styleId="9">
    <w:name w:val="Default Paragraph Font"/>
    <w:semiHidden/>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style>
  <w:style w:type="paragraph" w:styleId="4">
    <w:name w:val="Body Text"/>
    <w:basedOn w:val="1"/>
    <w:qFormat/>
    <w:uiPriority w:val="99"/>
    <w:pPr>
      <w:spacing w:after="120"/>
    </w:pPr>
  </w:style>
  <w:style w:type="paragraph" w:styleId="5">
    <w:name w:val="toc 1"/>
    <w:basedOn w:val="1"/>
    <w:next w:val="1"/>
    <w:qFormat/>
    <w:uiPriority w:val="0"/>
  </w:style>
  <w:style w:type="paragraph" w:styleId="6">
    <w:name w:val="toc 2"/>
    <w:basedOn w:val="1"/>
    <w:next w:val="1"/>
    <w:qFormat/>
    <w:uiPriority w:val="39"/>
    <w:pPr>
      <w:tabs>
        <w:tab w:val="left" w:pos="567"/>
        <w:tab w:val="right" w:leader="dot" w:pos="8505"/>
        <w:tab w:val="right" w:leader="dot" w:pos="9628"/>
      </w:tabs>
      <w:spacing w:line="440" w:lineRule="exact"/>
    </w:pPr>
  </w:style>
  <w:style w:type="paragraph" w:styleId="7">
    <w:name w:val="Title"/>
    <w:basedOn w:val="1"/>
    <w:next w:val="1"/>
    <w:qFormat/>
    <w:uiPriority w:val="0"/>
    <w:pPr>
      <w:spacing w:before="120" w:after="60" w:line="440" w:lineRule="exact"/>
      <w:jc w:val="center"/>
    </w:pPr>
    <w:rPr>
      <w:rFonts w:ascii="宋体" w:hAnsi="宋体"/>
      <w:bCs/>
      <w:color w:val="FF0000"/>
    </w:rPr>
  </w:style>
  <w:style w:type="paragraph" w:customStyle="1" w:styleId="10">
    <w:name w:val="Table Text"/>
    <w:basedOn w:val="1"/>
    <w:autoRedefine/>
    <w:semiHidden/>
    <w:qFormat/>
    <w:uiPriority w:val="0"/>
    <w:rPr>
      <w:rFonts w:ascii="宋体" w:hAnsi="宋体" w:eastAsia="宋体" w:cs="宋体"/>
      <w:sz w:val="22"/>
      <w:szCs w:val="22"/>
      <w:lang w:val="en-US" w:eastAsia="en-US" w:bidi="ar-SA"/>
    </w:rPr>
  </w:style>
  <w:style w:type="table" w:customStyle="1" w:styleId="11">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2024-05-30T03:50:00Z</dcterms:created>
  <dc:creator>Kiko.希</dc:creator>
  <cp:lastModifiedBy>Kiko.希</cp:lastModifiedBy>
  <dcterms:modified xsi:type="dcterms:W3CDTF">2024-05-30T03:52:24Z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50C26933836A4FC3A8D21D1907CEF0FC_11</vt:lpwstr>
  </property>
</Properties>
</file>