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snapToGrid/>
          <w:kern w:val="44"/>
          <w:sz w:val="36"/>
          <w:szCs w:val="36"/>
          <w:lang w:val="en-US" w:eastAsia="zh-CN"/>
        </w:rPr>
      </w:pPr>
      <w:r>
        <w:rPr>
          <w:rFonts w:hint="eastAsia" w:ascii="方正小标宋简体" w:hAnsi="方正小标宋简体" w:eastAsia="方正小标宋简体" w:cs="方正小标宋简体"/>
          <w:b w:val="0"/>
          <w:bCs/>
          <w:snapToGrid/>
          <w:kern w:val="44"/>
          <w:sz w:val="36"/>
          <w:szCs w:val="36"/>
          <w:lang w:val="en-US" w:eastAsia="zh-CN"/>
        </w:rPr>
        <w:t>AIGC内容鉴别技术服务采购需求</w:t>
      </w:r>
      <w:bookmarkStart w:id="4" w:name="_GoBack"/>
      <w:bookmarkEnd w:id="4"/>
    </w:p>
    <w:p>
      <w:pPr>
        <w:widowControl/>
        <w:numPr>
          <w:ilvl w:val="0"/>
          <w:numId w:val="2"/>
        </w:numPr>
        <w:autoSpaceDE/>
        <w:autoSpaceDN/>
        <w:adjustRightInd/>
        <w:spacing w:before="156" w:beforeLines="50" w:after="156" w:afterLines="50"/>
        <w:ind w:firstLine="0"/>
        <w:outlineLvl w:val="0"/>
        <w:rPr>
          <w:rFonts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非功能需求</w:t>
      </w:r>
    </w:p>
    <w:p>
      <w:pPr>
        <w:widowControl/>
        <w:numPr>
          <w:ilvl w:val="0"/>
          <w:numId w:val="0"/>
        </w:numPr>
        <w:autoSpaceDE/>
        <w:autoSpaceDN/>
        <w:adjustRightInd/>
        <w:spacing w:before="156" w:beforeLines="50" w:after="156" w:afterLines="50"/>
        <w:ind w:leftChars="0" w:firstLine="420" w:firstLineChars="0"/>
        <w:outlineLvl w:val="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需以按量付费方式提供文字、图片、音频和视频的AI生成鉴别服务，</w:t>
      </w:r>
      <w:r>
        <w:rPr>
          <w:rFonts w:hint="eastAsia" w:ascii="仿宋_GB2312" w:hAnsi="仿宋_GB2312" w:eastAsia="仿宋_GB2312" w:cs="仿宋_GB2312"/>
          <w:b w:val="0"/>
          <w:bCs/>
          <w:sz w:val="28"/>
          <w:szCs w:val="28"/>
        </w:rPr>
        <w:t>服务期限要求为</w:t>
      </w:r>
      <w:r>
        <w:rPr>
          <w:rFonts w:hint="eastAsia" w:ascii="仿宋_GB2312" w:hAnsi="仿宋_GB2312" w:eastAsia="仿宋_GB2312" w:cs="仿宋_GB2312"/>
          <w:b w:val="0"/>
          <w:bCs/>
          <w:sz w:val="28"/>
          <w:szCs w:val="28"/>
          <w:lang w:val="en-US" w:eastAsia="zh-CN"/>
        </w:rPr>
        <w:t>1</w:t>
      </w:r>
      <w:r>
        <w:rPr>
          <w:rFonts w:hint="eastAsia" w:ascii="仿宋_GB2312" w:hAnsi="仿宋_GB2312" w:eastAsia="仿宋_GB2312" w:cs="仿宋_GB2312"/>
          <w:b w:val="0"/>
          <w:bCs/>
          <w:sz w:val="28"/>
          <w:szCs w:val="28"/>
        </w:rPr>
        <w:t>年</w:t>
      </w:r>
      <w:r>
        <w:rPr>
          <w:rFonts w:hint="eastAsia" w:ascii="仿宋_GB2312" w:hAnsi="仿宋_GB2312" w:eastAsia="仿宋_GB2312" w:cs="仿宋_GB2312"/>
          <w:b w:val="0"/>
          <w:bCs/>
          <w:sz w:val="28"/>
          <w:szCs w:val="28"/>
          <w:lang w:val="en-US" w:eastAsia="zh-CN"/>
        </w:rPr>
        <w:t>或服务用量已全部使用完毕，以后到者为准</w:t>
      </w:r>
      <w:r>
        <w:rPr>
          <w:rFonts w:hint="eastAsia" w:ascii="仿宋_GB2312" w:hAnsi="仿宋_GB2312" w:eastAsia="仿宋_GB2312" w:cs="仿宋_GB2312"/>
          <w:b w:val="0"/>
          <w:bCs/>
          <w:sz w:val="28"/>
          <w:szCs w:val="28"/>
        </w:rPr>
        <w:t>。</w:t>
      </w:r>
      <w:r>
        <w:rPr>
          <w:rFonts w:hint="eastAsia" w:ascii="仿宋_GB2312" w:hAnsi="仿宋_GB2312" w:eastAsia="仿宋_GB2312" w:cs="仿宋_GB2312"/>
          <w:b w:val="0"/>
          <w:bCs/>
          <w:sz w:val="28"/>
          <w:szCs w:val="28"/>
          <w:lang w:val="en-US" w:eastAsia="zh-CN"/>
        </w:rPr>
        <w:t>若1年内服务用量全部使用完毕，则提前终止服务。</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widowControl/>
              <w:numPr>
                <w:ilvl w:val="0"/>
                <w:numId w:val="0"/>
              </w:numPr>
              <w:autoSpaceDE/>
              <w:autoSpaceDN/>
              <w:adjustRightInd/>
              <w:spacing w:before="156" w:beforeLines="50" w:after="156" w:afterLines="50"/>
              <w:jc w:val="center"/>
              <w:outlineLvl w:val="0"/>
              <w:rPr>
                <w:rFonts w:hint="default" w:ascii="仿宋_GB2312" w:hAnsi="仿宋_GB2312" w:eastAsia="仿宋_GB2312" w:cs="仿宋_GB2312"/>
                <w:b w:val="0"/>
                <w:bCs/>
                <w:sz w:val="24"/>
                <w:szCs w:val="24"/>
                <w:vertAlign w:val="baseline"/>
                <w:lang w:val="en-US" w:eastAsia="zh-CN"/>
              </w:rPr>
            </w:pPr>
            <w:r>
              <w:rPr>
                <w:rFonts w:hint="eastAsia" w:ascii="仿宋_GB2312" w:hAnsi="仿宋_GB2312" w:eastAsia="仿宋_GB2312" w:cs="仿宋_GB2312"/>
                <w:b w:val="0"/>
                <w:bCs/>
                <w:sz w:val="24"/>
                <w:szCs w:val="24"/>
                <w:vertAlign w:val="baseline"/>
                <w:lang w:val="en-US" w:eastAsia="zh-CN"/>
              </w:rPr>
              <w:t>功能</w:t>
            </w:r>
          </w:p>
        </w:tc>
        <w:tc>
          <w:tcPr>
            <w:tcW w:w="4261" w:type="dxa"/>
          </w:tcPr>
          <w:p>
            <w:pPr>
              <w:widowControl/>
              <w:numPr>
                <w:ilvl w:val="0"/>
                <w:numId w:val="0"/>
              </w:numPr>
              <w:autoSpaceDE/>
              <w:autoSpaceDN/>
              <w:adjustRightInd/>
              <w:spacing w:before="156" w:beforeLines="50" w:after="156" w:afterLines="50"/>
              <w:jc w:val="center"/>
              <w:outlineLvl w:val="0"/>
              <w:rPr>
                <w:rFonts w:hint="default" w:ascii="仿宋_GB2312" w:hAnsi="仿宋_GB2312" w:eastAsia="仿宋_GB2312" w:cs="仿宋_GB2312"/>
                <w:b w:val="0"/>
                <w:bCs/>
                <w:sz w:val="24"/>
                <w:szCs w:val="24"/>
                <w:vertAlign w:val="baseline"/>
                <w:lang w:val="en-US" w:eastAsia="zh-CN"/>
              </w:rPr>
            </w:pPr>
            <w:r>
              <w:rPr>
                <w:rFonts w:hint="eastAsia" w:ascii="仿宋_GB2312" w:hAnsi="仿宋_GB2312" w:eastAsia="仿宋_GB2312" w:cs="仿宋_GB2312"/>
                <w:b w:val="0"/>
                <w:bCs/>
                <w:sz w:val="24"/>
                <w:szCs w:val="24"/>
                <w:vertAlign w:val="baseline"/>
                <w:lang w:val="en-US" w:eastAsia="zh-CN"/>
              </w:rPr>
              <w:t>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widowControl/>
              <w:numPr>
                <w:ilvl w:val="0"/>
                <w:numId w:val="0"/>
              </w:numPr>
              <w:autoSpaceDE/>
              <w:autoSpaceDN/>
              <w:adjustRightInd/>
              <w:spacing w:before="156" w:beforeLines="50" w:after="156" w:afterLines="50"/>
              <w:jc w:val="center"/>
              <w:outlineLvl w:val="0"/>
              <w:rPr>
                <w:rFonts w:hint="default" w:ascii="仿宋_GB2312" w:hAnsi="仿宋_GB2312" w:eastAsia="仿宋_GB2312" w:cs="仿宋_GB2312"/>
                <w:b w:val="0"/>
                <w:bCs/>
                <w:sz w:val="24"/>
                <w:szCs w:val="24"/>
                <w:vertAlign w:val="baseline"/>
                <w:lang w:val="en-US" w:eastAsia="zh-CN"/>
              </w:rPr>
            </w:pPr>
            <w:r>
              <w:rPr>
                <w:rFonts w:hint="eastAsia" w:ascii="仿宋_GB2312" w:hAnsi="仿宋_GB2312" w:eastAsia="仿宋_GB2312" w:cs="仿宋_GB2312"/>
                <w:b w:val="0"/>
                <w:bCs/>
                <w:sz w:val="24"/>
                <w:szCs w:val="24"/>
                <w:vertAlign w:val="baseline"/>
                <w:lang w:val="en-US" w:eastAsia="zh-CN"/>
              </w:rPr>
              <w:t>文字AI生成鉴别</w:t>
            </w:r>
          </w:p>
        </w:tc>
        <w:tc>
          <w:tcPr>
            <w:tcW w:w="4261" w:type="dxa"/>
          </w:tcPr>
          <w:p>
            <w:pPr>
              <w:widowControl/>
              <w:numPr>
                <w:ilvl w:val="0"/>
                <w:numId w:val="0"/>
              </w:numPr>
              <w:autoSpaceDE/>
              <w:autoSpaceDN/>
              <w:adjustRightInd/>
              <w:spacing w:before="156" w:beforeLines="50" w:after="156" w:afterLines="50"/>
              <w:jc w:val="center"/>
              <w:outlineLvl w:val="0"/>
              <w:rPr>
                <w:rFonts w:hint="default" w:ascii="仿宋_GB2312" w:hAnsi="仿宋_GB2312" w:eastAsia="仿宋_GB2312" w:cs="仿宋_GB2312"/>
                <w:b w:val="0"/>
                <w:bCs/>
                <w:sz w:val="24"/>
                <w:szCs w:val="24"/>
                <w:vertAlign w:val="baseline"/>
                <w:lang w:val="en-US" w:eastAsia="zh-CN"/>
              </w:rPr>
            </w:pPr>
            <w:r>
              <w:rPr>
                <w:rFonts w:hint="eastAsia" w:ascii="仿宋_GB2312" w:hAnsi="仿宋_GB2312" w:eastAsia="仿宋_GB2312" w:cs="仿宋_GB2312"/>
                <w:b w:val="0"/>
                <w:bCs/>
                <w:sz w:val="24"/>
                <w:szCs w:val="24"/>
                <w:vertAlign w:val="baseline"/>
                <w:lang w:val="en-US" w:eastAsia="zh-CN"/>
              </w:rPr>
              <w:t>50万次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widowControl/>
              <w:numPr>
                <w:ilvl w:val="0"/>
                <w:numId w:val="0"/>
              </w:numPr>
              <w:autoSpaceDE/>
              <w:autoSpaceDN/>
              <w:adjustRightInd/>
              <w:spacing w:before="156" w:beforeLines="50" w:after="156" w:afterLines="50"/>
              <w:jc w:val="center"/>
              <w:outlineLvl w:val="0"/>
              <w:rPr>
                <w:rFonts w:hint="default" w:ascii="仿宋_GB2312" w:hAnsi="仿宋_GB2312" w:eastAsia="仿宋_GB2312" w:cs="仿宋_GB2312"/>
                <w:b w:val="0"/>
                <w:bCs/>
                <w:sz w:val="24"/>
                <w:szCs w:val="24"/>
                <w:vertAlign w:val="baseline"/>
                <w:lang w:val="en-US" w:eastAsia="zh-CN"/>
              </w:rPr>
            </w:pPr>
            <w:r>
              <w:rPr>
                <w:rFonts w:hint="eastAsia" w:ascii="仿宋_GB2312" w:hAnsi="仿宋_GB2312" w:eastAsia="仿宋_GB2312" w:cs="仿宋_GB2312"/>
                <w:b w:val="0"/>
                <w:bCs/>
                <w:sz w:val="24"/>
                <w:szCs w:val="24"/>
                <w:vertAlign w:val="baseline"/>
                <w:lang w:val="en-US" w:eastAsia="zh-CN"/>
              </w:rPr>
              <w:t>图像AI生成鉴别</w:t>
            </w:r>
          </w:p>
        </w:tc>
        <w:tc>
          <w:tcPr>
            <w:tcW w:w="4261" w:type="dxa"/>
          </w:tcPr>
          <w:p>
            <w:pPr>
              <w:widowControl/>
              <w:numPr>
                <w:ilvl w:val="0"/>
                <w:numId w:val="0"/>
              </w:numPr>
              <w:autoSpaceDE/>
              <w:autoSpaceDN/>
              <w:adjustRightInd/>
              <w:spacing w:before="156" w:beforeLines="50" w:after="156" w:afterLines="50"/>
              <w:jc w:val="center"/>
              <w:outlineLvl w:val="0"/>
              <w:rPr>
                <w:rFonts w:hint="default" w:ascii="仿宋_GB2312" w:hAnsi="仿宋_GB2312" w:eastAsia="仿宋_GB2312" w:cs="仿宋_GB2312"/>
                <w:b w:val="0"/>
                <w:bCs/>
                <w:sz w:val="24"/>
                <w:szCs w:val="24"/>
                <w:vertAlign w:val="baseline"/>
                <w:lang w:val="en-US" w:eastAsia="zh-CN"/>
              </w:rPr>
            </w:pPr>
            <w:r>
              <w:rPr>
                <w:rFonts w:hint="eastAsia" w:ascii="仿宋_GB2312" w:hAnsi="仿宋_GB2312" w:eastAsia="仿宋_GB2312" w:cs="仿宋_GB2312"/>
                <w:b w:val="0"/>
                <w:bCs/>
                <w:sz w:val="24"/>
                <w:szCs w:val="24"/>
                <w:vertAlign w:val="baseline"/>
                <w:lang w:val="en-US" w:eastAsia="zh-CN"/>
              </w:rPr>
              <w:t>50万次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widowControl/>
              <w:numPr>
                <w:ilvl w:val="0"/>
                <w:numId w:val="0"/>
              </w:numPr>
              <w:autoSpaceDE/>
              <w:autoSpaceDN/>
              <w:adjustRightInd/>
              <w:spacing w:before="156" w:beforeLines="50" w:after="156" w:afterLines="50"/>
              <w:jc w:val="center"/>
              <w:outlineLvl w:val="0"/>
              <w:rPr>
                <w:rFonts w:hint="default" w:ascii="仿宋_GB2312" w:hAnsi="仿宋_GB2312" w:eastAsia="仿宋_GB2312" w:cs="仿宋_GB2312"/>
                <w:b w:val="0"/>
                <w:bCs/>
                <w:sz w:val="24"/>
                <w:szCs w:val="24"/>
                <w:vertAlign w:val="baseline"/>
                <w:lang w:val="en-US" w:eastAsia="zh-CN"/>
              </w:rPr>
            </w:pPr>
            <w:r>
              <w:rPr>
                <w:rFonts w:hint="eastAsia" w:ascii="仿宋_GB2312" w:hAnsi="仿宋_GB2312" w:eastAsia="仿宋_GB2312" w:cs="仿宋_GB2312"/>
                <w:b w:val="0"/>
                <w:bCs/>
                <w:sz w:val="24"/>
                <w:szCs w:val="24"/>
                <w:vertAlign w:val="baseline"/>
                <w:lang w:val="en-US" w:eastAsia="zh-CN"/>
              </w:rPr>
              <w:t>音频AI生成鉴别</w:t>
            </w:r>
          </w:p>
        </w:tc>
        <w:tc>
          <w:tcPr>
            <w:tcW w:w="4261" w:type="dxa"/>
          </w:tcPr>
          <w:p>
            <w:pPr>
              <w:widowControl/>
              <w:numPr>
                <w:ilvl w:val="0"/>
                <w:numId w:val="0"/>
              </w:numPr>
              <w:autoSpaceDE/>
              <w:autoSpaceDN/>
              <w:adjustRightInd/>
              <w:spacing w:before="156" w:beforeLines="50" w:after="156" w:afterLines="50"/>
              <w:jc w:val="center"/>
              <w:outlineLvl w:val="0"/>
              <w:rPr>
                <w:rFonts w:hint="default" w:ascii="仿宋_GB2312" w:hAnsi="仿宋_GB2312" w:eastAsia="仿宋_GB2312" w:cs="仿宋_GB2312"/>
                <w:b w:val="0"/>
                <w:bCs/>
                <w:sz w:val="24"/>
                <w:szCs w:val="24"/>
                <w:vertAlign w:val="baseline"/>
                <w:lang w:val="en-US" w:eastAsia="zh-CN"/>
              </w:rPr>
            </w:pPr>
            <w:r>
              <w:rPr>
                <w:rFonts w:hint="eastAsia" w:ascii="仿宋_GB2312" w:hAnsi="仿宋_GB2312" w:eastAsia="仿宋_GB2312" w:cs="仿宋_GB2312"/>
                <w:b w:val="0"/>
                <w:bCs/>
                <w:sz w:val="24"/>
                <w:szCs w:val="24"/>
                <w:vertAlign w:val="baseline"/>
                <w:lang w:val="en-US" w:eastAsia="zh-CN"/>
              </w:rPr>
              <w:t>500小时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widowControl/>
              <w:numPr>
                <w:ilvl w:val="0"/>
                <w:numId w:val="0"/>
              </w:numPr>
              <w:autoSpaceDE/>
              <w:autoSpaceDN/>
              <w:adjustRightInd/>
              <w:spacing w:before="156" w:beforeLines="50" w:after="156" w:afterLines="50"/>
              <w:jc w:val="center"/>
              <w:outlineLvl w:val="0"/>
              <w:rPr>
                <w:rFonts w:hint="default" w:ascii="仿宋_GB2312" w:hAnsi="仿宋_GB2312" w:eastAsia="仿宋_GB2312" w:cs="仿宋_GB2312"/>
                <w:b w:val="0"/>
                <w:bCs/>
                <w:sz w:val="24"/>
                <w:szCs w:val="24"/>
                <w:vertAlign w:val="baseline"/>
                <w:lang w:val="en-US" w:eastAsia="zh-CN"/>
              </w:rPr>
            </w:pPr>
            <w:r>
              <w:rPr>
                <w:rFonts w:hint="eastAsia" w:ascii="仿宋_GB2312" w:hAnsi="仿宋_GB2312" w:eastAsia="仿宋_GB2312" w:cs="仿宋_GB2312"/>
                <w:b w:val="0"/>
                <w:bCs/>
                <w:sz w:val="24"/>
                <w:szCs w:val="24"/>
                <w:vertAlign w:val="baseline"/>
                <w:lang w:val="en-US" w:eastAsia="zh-CN"/>
              </w:rPr>
              <w:t>视频AI生成鉴别</w:t>
            </w:r>
          </w:p>
        </w:tc>
        <w:tc>
          <w:tcPr>
            <w:tcW w:w="4261" w:type="dxa"/>
          </w:tcPr>
          <w:p>
            <w:pPr>
              <w:widowControl/>
              <w:numPr>
                <w:ilvl w:val="0"/>
                <w:numId w:val="0"/>
              </w:numPr>
              <w:autoSpaceDE/>
              <w:autoSpaceDN/>
              <w:adjustRightInd/>
              <w:spacing w:before="156" w:beforeLines="50" w:after="156" w:afterLines="50"/>
              <w:jc w:val="center"/>
              <w:outlineLvl w:val="0"/>
              <w:rPr>
                <w:rFonts w:hint="default" w:ascii="仿宋_GB2312" w:hAnsi="仿宋_GB2312" w:eastAsia="仿宋_GB2312" w:cs="仿宋_GB2312"/>
                <w:b w:val="0"/>
                <w:bCs/>
                <w:sz w:val="24"/>
                <w:szCs w:val="24"/>
                <w:vertAlign w:val="baseline"/>
                <w:lang w:val="en-US" w:eastAsia="zh-CN"/>
              </w:rPr>
            </w:pPr>
            <w:r>
              <w:rPr>
                <w:rFonts w:hint="eastAsia" w:ascii="仿宋_GB2312" w:hAnsi="仿宋_GB2312" w:eastAsia="仿宋_GB2312" w:cs="仿宋_GB2312"/>
                <w:b w:val="0"/>
                <w:bCs/>
                <w:sz w:val="24"/>
                <w:szCs w:val="24"/>
                <w:vertAlign w:val="baseline"/>
                <w:lang w:val="en-US" w:eastAsia="zh-CN"/>
              </w:rPr>
              <w:t>800小时</w:t>
            </w:r>
          </w:p>
        </w:tc>
      </w:tr>
    </w:tbl>
    <w:p>
      <w:pPr>
        <w:widowControl/>
        <w:numPr>
          <w:ilvl w:val="0"/>
          <w:numId w:val="0"/>
        </w:numPr>
        <w:autoSpaceDE/>
        <w:autoSpaceDN/>
        <w:adjustRightInd/>
        <w:spacing w:before="156" w:beforeLines="50" w:after="156" w:afterLines="50"/>
        <w:ind w:leftChars="0" w:firstLine="420" w:firstLineChars="0"/>
        <w:outlineLvl w:val="0"/>
        <w:rPr>
          <w:rFonts w:hint="default" w:ascii="仿宋_GB2312" w:hAnsi="仿宋_GB2312" w:eastAsia="仿宋_GB2312" w:cs="仿宋_GB2312"/>
          <w:b w:val="0"/>
          <w:bCs/>
          <w:sz w:val="28"/>
          <w:szCs w:val="28"/>
          <w:lang w:val="en-US" w:eastAsia="zh-CN"/>
        </w:rPr>
      </w:pPr>
    </w:p>
    <w:p>
      <w:pPr>
        <w:widowControl/>
        <w:numPr>
          <w:ilvl w:val="0"/>
          <w:numId w:val="2"/>
        </w:numPr>
        <w:autoSpaceDE/>
        <w:autoSpaceDN/>
        <w:adjustRightInd/>
        <w:spacing w:before="156" w:beforeLines="50" w:after="156" w:afterLines="50"/>
        <w:ind w:firstLine="0"/>
        <w:outlineLvl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功能要求</w:t>
      </w:r>
    </w:p>
    <w:p>
      <w:pPr>
        <w:numPr>
          <w:ilvl w:val="0"/>
          <w:numId w:val="0"/>
        </w:numPr>
        <w:ind w:leftChars="0" w:firstLine="560" w:firstLineChars="200"/>
        <w:rPr>
          <w:rFonts w:hint="eastAsia" w:ascii="仿宋_GB2312" w:hAnsi="仿宋_GB2312" w:eastAsia="仿宋_GB2312" w:cs="仿宋_GB2312"/>
          <w:sz w:val="28"/>
          <w:szCs w:val="28"/>
          <w:lang w:val="en-US" w:eastAsia="zh-CN"/>
        </w:rPr>
      </w:pPr>
      <w:r>
        <w:rPr>
          <w:rFonts w:hint="eastAsia" w:ascii="仿宋_GB2312" w:eastAsia="仿宋_GB2312"/>
          <w:sz w:val="28"/>
          <w:szCs w:val="28"/>
          <w:lang w:val="en-US" w:eastAsia="zh-CN"/>
        </w:rPr>
        <w:t>通过技术手段检测和识别伪造内容，</w:t>
      </w:r>
      <w:r>
        <w:rPr>
          <w:rFonts w:hint="eastAsia" w:ascii="仿宋_GB2312" w:hAnsi="仿宋_GB2312" w:eastAsia="仿宋_GB2312" w:cs="仿宋_GB2312"/>
          <w:sz w:val="28"/>
          <w:szCs w:val="28"/>
          <w:lang w:val="en-US" w:eastAsia="zh-CN"/>
        </w:rPr>
        <w:t>需支持多种形态的内容鉴别。</w:t>
      </w:r>
    </w:p>
    <w:p>
      <w:pPr>
        <w:numPr>
          <w:ilvl w:val="0"/>
          <w:numId w:val="3"/>
        </w:numPr>
        <w:ind w:left="840" w:leftChars="0" w:hanging="420" w:firstLineChars="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文字AI生成鉴别：对文字内容进行AI生成鉴别，覆盖 doubao 、 deepseek-r1 等数十种主流文本生成大模型，要求识别准召率高。返回文本内容为AI生成的分值。</w:t>
      </w:r>
    </w:p>
    <w:p>
      <w:pPr>
        <w:numPr>
          <w:ilvl w:val="0"/>
          <w:numId w:val="3"/>
        </w:numPr>
        <w:ind w:left="840" w:leftChars="0" w:hanging="420" w:firstLineChars="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图像AI生成鉴别：高精准度识别图像是否为AI工具生成，识别范畴上，覆盖 Stable Diffusion 、 Midjourney  等主流大模型，要求识别准召率高，返回图片内容为AI生成的分值。</w:t>
      </w:r>
    </w:p>
    <w:p>
      <w:pPr>
        <w:numPr>
          <w:ilvl w:val="0"/>
          <w:numId w:val="3"/>
        </w:numPr>
        <w:ind w:left="840" w:leftChars="0" w:hanging="420" w:firstLineChars="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音频AI生成鉴别：识别音频中是否存在使用 AI 工具生成或伪造的音频片段，覆盖如ChatTTS，CosyVoice，FishSpeech，GPTSoVITS，VITS等开源工具和商用TTS服务等主流音频生成能力服务，要求识别准召率高，返回音频内容为AI生成的分值。</w:t>
      </w:r>
    </w:p>
    <w:p>
      <w:pPr>
        <w:numPr>
          <w:ilvl w:val="0"/>
          <w:numId w:val="3"/>
        </w:numPr>
        <w:ind w:left="840" w:leftChars="0" w:hanging="420" w:firstLineChars="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视频AI生成鉴别：识别视频中是否存在使用AI工具生成或伪造的片段。要求识别准召率高，返回视频内容为AI生成的分值。</w:t>
      </w:r>
    </w:p>
    <w:p>
      <w:pPr>
        <w:widowControl/>
        <w:numPr>
          <w:ilvl w:val="0"/>
          <w:numId w:val="2"/>
        </w:numPr>
        <w:autoSpaceDE/>
        <w:autoSpaceDN/>
        <w:adjustRightInd/>
        <w:spacing w:before="156" w:beforeLines="50" w:after="156" w:afterLines="50"/>
        <w:ind w:firstLine="0"/>
        <w:outlineLvl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技术要求</w:t>
      </w:r>
    </w:p>
    <w:p>
      <w:pPr>
        <w:pStyle w:val="2"/>
        <w:rPr>
          <w:rFonts w:ascii="仿宋_GB2312" w:hAnsi="仿宋_GB2312" w:eastAsia="仿宋_GB2312" w:cs="仿宋_GB2312"/>
          <w:b/>
          <w:snapToGrid w:val="0"/>
          <w:sz w:val="28"/>
          <w:szCs w:val="28"/>
        </w:rPr>
      </w:pPr>
      <w:r>
        <w:rPr>
          <w:rFonts w:hint="eastAsia" w:ascii="仿宋_GB2312" w:hAnsi="仿宋_GB2312" w:eastAsia="仿宋_GB2312" w:cs="仿宋_GB2312"/>
          <w:b/>
          <w:snapToGrid w:val="0"/>
          <w:sz w:val="28"/>
          <w:szCs w:val="28"/>
        </w:rPr>
        <w:t>开发技术要求</w:t>
      </w:r>
    </w:p>
    <w:p>
      <w:pPr>
        <w:numPr>
          <w:ilvl w:val="0"/>
          <w:numId w:val="4"/>
        </w:numPr>
        <w:autoSpaceDE/>
        <w:autoSpaceDN/>
        <w:adjustRightInd/>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以上能力要求采用跨平台、标准的、开放的、技术成熟的、先进的应用集成技术进行系统建设。安全高效，功能完善，结构合理，易于扩展，高度自动化，充分考虑到系统今后纵向和横向的平滑扩张能力；</w:t>
      </w:r>
    </w:p>
    <w:p>
      <w:pPr>
        <w:numPr>
          <w:ilvl w:val="0"/>
          <w:numId w:val="4"/>
        </w:numPr>
        <w:autoSpaceDE/>
        <w:autoSpaceDN/>
        <w:adjustRightInd/>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服务开发架构主体采用基于Internet/Intranet的B/S模式的三层或多层结构，基本做到客户端零维护，B/S架构开发的服务耦合度低，无捆绑的应用和服务；</w:t>
      </w:r>
    </w:p>
    <w:p>
      <w:pPr>
        <w:numPr>
          <w:ilvl w:val="0"/>
          <w:numId w:val="4"/>
        </w:numPr>
        <w:autoSpaceDE/>
        <w:autoSpaceDN/>
        <w:adjustRightInd/>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服务架构中各层应采用成熟的、符合技术资信标准、综合性能较好的web中间件、数据库产品，适应于Windows、Linux等操作系统平台；应用程序不依赖任何特定硬件设备、操作系统、中间件，系统构建灵活、简明。合理分配和控制系统资源，性能稳定，运行高效。</w:t>
      </w:r>
    </w:p>
    <w:p>
      <w:pPr>
        <w:pStyle w:val="2"/>
        <w:keepLines/>
        <w:widowControl w:val="0"/>
        <w:spacing w:before="260" w:after="260" w:line="413" w:lineRule="auto"/>
        <w:rPr>
          <w:rFonts w:ascii="仿宋_GB2312" w:hAnsi="仿宋_GB2312" w:eastAsia="仿宋_GB2312" w:cs="仿宋_GB2312"/>
          <w:b/>
          <w:sz w:val="28"/>
          <w:szCs w:val="28"/>
        </w:rPr>
      </w:pPr>
      <w:bookmarkStart w:id="0" w:name="_Toc21931"/>
      <w:bookmarkStart w:id="1" w:name="_Toc4564"/>
      <w:bookmarkStart w:id="2" w:name="_Toc462939125"/>
      <w:bookmarkStart w:id="3" w:name="_Toc8807"/>
      <w:r>
        <w:rPr>
          <w:rFonts w:hint="eastAsia" w:ascii="仿宋_GB2312" w:hAnsi="仿宋_GB2312" w:eastAsia="仿宋_GB2312" w:cs="仿宋_GB2312"/>
          <w:b/>
          <w:sz w:val="28"/>
          <w:szCs w:val="28"/>
        </w:rPr>
        <w:t>高可用、高并发和可扩展设计</w:t>
      </w:r>
      <w:bookmarkEnd w:id="0"/>
      <w:bookmarkEnd w:id="1"/>
      <w:bookmarkEnd w:id="2"/>
      <w:bookmarkEnd w:id="3"/>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包括硬件、软件及数据库的高可用，避免单点故障，支持集群，可扩展，支持用户量增长后横向添加服务器及系统资源。</w:t>
      </w:r>
    </w:p>
    <w:p>
      <w:pPr>
        <w:numPr>
          <w:ilvl w:val="0"/>
          <w:numId w:val="5"/>
        </w:numPr>
        <w:autoSpaceDE/>
        <w:autoSpaceDN/>
        <w:adjustRightInd/>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服务应具有高可用性，各项服务能够7*24小时不间断运行，系统耦合度低，当服务内的一部分组件失效，不会影响到整个服务；</w:t>
      </w:r>
    </w:p>
    <w:p>
      <w:pPr>
        <w:numPr>
          <w:ilvl w:val="0"/>
          <w:numId w:val="5"/>
        </w:numPr>
        <w:autoSpaceDE/>
        <w:autoSpaceDN/>
        <w:adjustRightInd/>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服务应提供完善的安全保障体系，确保应用系统与档案信息数据运行安全可靠。具有监控、数据统计、访问控制等安全措施，保证应用层安全；</w:t>
      </w:r>
    </w:p>
    <w:p>
      <w:pPr>
        <w:numPr>
          <w:ilvl w:val="0"/>
          <w:numId w:val="5"/>
        </w:numPr>
        <w:autoSpaceDE/>
        <w:autoSpaceDN/>
        <w:adjustRightInd/>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服务应结合实用性与前瞻性，立足现在，采用先进的技术构建系统，满足我方业务需要，确保技术先进性、架构先进性，灵活支持系统的后续业务发展；</w:t>
      </w:r>
    </w:p>
    <w:p>
      <w:pPr>
        <w:numPr>
          <w:ilvl w:val="0"/>
          <w:numId w:val="5"/>
        </w:numPr>
        <w:autoSpaceDE/>
        <w:autoSpaceDN/>
        <w:adjustRightInd/>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由于故障或其他原因，导致服务停止，需在2小时内修复故障，恢复服务。</w:t>
      </w:r>
    </w:p>
    <w:p>
      <w:pPr>
        <w:pStyle w:val="2"/>
        <w:keepLines/>
        <w:widowControl w:val="0"/>
        <w:spacing w:before="260" w:after="260" w:line="413" w:lineRule="auto"/>
        <w:rPr>
          <w:rFonts w:ascii="仿宋_GB2312" w:hAnsi="仿宋_GB2312" w:eastAsia="仿宋_GB2312" w:cs="仿宋_GB2312"/>
          <w:b/>
          <w:sz w:val="28"/>
          <w:szCs w:val="28"/>
        </w:rPr>
      </w:pPr>
      <w:r>
        <w:rPr>
          <w:rFonts w:hint="eastAsia" w:ascii="仿宋_GB2312" w:hAnsi="仿宋_GB2312" w:eastAsia="仿宋_GB2312" w:cs="仿宋_GB2312"/>
          <w:b/>
          <w:sz w:val="28"/>
          <w:szCs w:val="28"/>
        </w:rPr>
        <w:t>标准化和开放性设计</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应用接口应基于国内外业界开放式标准进行开发，要有标准的数据接口，能够方便地在此基础上进行二次开发，为未来的业务发展奠定基础。采用业内标准的技术体系和设计方法，使系统最大程度地具备各种层次的平台无关性和兼容性。</w:t>
      </w:r>
    </w:p>
    <w:p>
      <w:pPr>
        <w:pStyle w:val="2"/>
        <w:keepLines/>
        <w:widowControl w:val="0"/>
        <w:spacing w:before="260" w:after="260" w:line="413" w:lineRule="auto"/>
        <w:rPr>
          <w:rFonts w:ascii="仿宋_GB2312" w:hAnsi="仿宋_GB2312" w:eastAsia="仿宋_GB2312" w:cs="仿宋_GB2312"/>
          <w:b/>
          <w:sz w:val="28"/>
          <w:szCs w:val="28"/>
        </w:rPr>
      </w:pPr>
      <w:r>
        <w:rPr>
          <w:rFonts w:hint="eastAsia" w:ascii="仿宋_GB2312" w:hAnsi="仿宋_GB2312" w:eastAsia="仿宋_GB2312" w:cs="仿宋_GB2312"/>
          <w:b/>
          <w:sz w:val="28"/>
          <w:szCs w:val="28"/>
        </w:rPr>
        <w:t>文档要求</w:t>
      </w:r>
    </w:p>
    <w:p>
      <w:pPr>
        <w:ind w:firstLine="560" w:firstLineChars="200"/>
        <w:rPr>
          <w:sz w:val="28"/>
          <w:szCs w:val="28"/>
        </w:rPr>
      </w:pPr>
      <w:r>
        <w:rPr>
          <w:rFonts w:hint="eastAsia" w:ascii="仿宋_GB2312" w:hAnsi="仿宋_GB2312" w:eastAsia="仿宋_GB2312" w:cs="仿宋_GB2312"/>
          <w:sz w:val="28"/>
          <w:szCs w:val="28"/>
        </w:rPr>
        <w:t>需要提供完整的文档，包括但不限于接口说明书、产品操作文档等。</w:t>
      </w:r>
    </w:p>
    <w:p>
      <w:pPr>
        <w:widowControl/>
        <w:numPr>
          <w:ilvl w:val="0"/>
          <w:numId w:val="2"/>
        </w:numPr>
        <w:autoSpaceDE/>
        <w:autoSpaceDN/>
        <w:adjustRightInd/>
        <w:spacing w:before="156" w:beforeLines="50" w:after="156" w:afterLines="50"/>
        <w:ind w:firstLine="0"/>
        <w:outlineLvl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安全和保密要求</w:t>
      </w:r>
    </w:p>
    <w:p>
      <w:pPr>
        <w:pStyle w:val="6"/>
        <w:numPr>
          <w:ilvl w:val="0"/>
          <w:numId w:val="6"/>
        </w:numPr>
        <w:autoSpaceDE/>
        <w:autoSpaceDN/>
        <w:adjustRightInd/>
        <w:ind w:firstLineChars="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服务整体架构设计符合安全规范，遵循有关信息安全标准，具有切实可行的安全保护和保密措施，要有数据备份的设计，确保数据安全。服务应提供多方式、多层次、多渠道的安全保密措施，防止各种形式与途径的非法侵入和机密信息的泄露，数据的传输和存储需确保不被窃取、不被泄露；关键核心数据需要进行加密处理；</w:t>
      </w:r>
    </w:p>
    <w:p>
      <w:pPr>
        <w:pStyle w:val="6"/>
        <w:numPr>
          <w:ilvl w:val="0"/>
          <w:numId w:val="6"/>
        </w:numPr>
        <w:autoSpaceDE/>
        <w:autoSpaceDN/>
        <w:adjustRightInd/>
        <w:ind w:firstLineChars="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除了项目实施期间必要的工作需要之外，乙方未经甲方同意，不得以泄露、告知、公布、发布、出版、传授、转让或者其他任何方式使任何第三方(包括按照保密制度的规定不得知悉该项秘密的甲方其他工作人员)知悉属于甲方或者虽属于第三方,但甲方承诺有档案信息秘密及与档案信息相关的信息的保密义务，也不得在项目实施期间必要的工作之外使用这些秘密信息。</w:t>
      </w:r>
    </w:p>
    <w:p>
      <w:pPr>
        <w:pStyle w:val="6"/>
        <w:numPr>
          <w:ilvl w:val="0"/>
          <w:numId w:val="6"/>
        </w:numPr>
        <w:autoSpaceDE/>
        <w:autoSpaceDN/>
        <w:adjustRightInd/>
        <w:ind w:firstLineChars="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乙方在为甲方实施期间，不得擅自使用任何属于他人的技术秘密或其他商业秘密信息，亦不得擅自实施可能侵犯他人知识产权的行为。若乙方违反上述承诺而导致甲方遭受第三方的侵仅指控时，乙方应当承担甲方为应诉而支付的一切费用；甲方因此而承担侵权赔偿责任的，有权向乙方追偿。上述应诉费用和侵权赔偿可以从乙方的项目款中扣除。</w:t>
      </w:r>
    </w:p>
    <w:p>
      <w:pPr>
        <w:pStyle w:val="6"/>
        <w:numPr>
          <w:ilvl w:val="0"/>
          <w:numId w:val="6"/>
        </w:numPr>
        <w:autoSpaceDE/>
        <w:autoSpaceDN/>
        <w:adjustRightInd/>
        <w:ind w:firstLineChars="0"/>
        <w:jc w:val="both"/>
      </w:pPr>
      <w:r>
        <w:rPr>
          <w:rFonts w:hint="eastAsia" w:ascii="仿宋_GB2312" w:hAnsi="仿宋_GB2312" w:eastAsia="仿宋_GB2312" w:cs="仿宋_GB2312"/>
          <w:sz w:val="28"/>
          <w:szCs w:val="28"/>
        </w:rPr>
        <w:t>乙方因项目实施工作上的需要所持有或保管的一切记录着甲方档案信息的文件、资料、图表、笔记、报告、信件、传真、磁带、磁盘、仪器以及其他任何形式的载体，均归甲方所有，而无论这些秘密信息有无任何价值。</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418C6F"/>
    <w:multiLevelType w:val="singleLevel"/>
    <w:tmpl w:val="BE418C6F"/>
    <w:lvl w:ilvl="0" w:tentative="0">
      <w:start w:val="1"/>
      <w:numFmt w:val="bullet"/>
      <w:lvlText w:val=""/>
      <w:lvlJc w:val="left"/>
      <w:pPr>
        <w:tabs>
          <w:tab w:val="left" w:pos="420"/>
        </w:tabs>
        <w:ind w:left="840" w:hanging="420"/>
      </w:pPr>
      <w:rPr>
        <w:rFonts w:hint="default" w:ascii="Wingdings" w:hAnsi="Wingdings"/>
      </w:rPr>
    </w:lvl>
  </w:abstractNum>
  <w:abstractNum w:abstractNumId="1">
    <w:nsid w:val="C3076956"/>
    <w:multiLevelType w:val="multilevel"/>
    <w:tmpl w:val="C3076956"/>
    <w:lvl w:ilvl="0" w:tentative="0">
      <w:start w:val="1"/>
      <w:numFmt w:val="decimal"/>
      <w:lvlText w:val="%1."/>
      <w:lvlJc w:val="left"/>
      <w:pPr>
        <w:ind w:left="432" w:hanging="432"/>
      </w:pPr>
      <w:rPr>
        <w:rFonts w:hint="default"/>
      </w:rPr>
    </w:lvl>
    <w:lvl w:ilvl="1" w:tentative="0">
      <w:start w:val="1"/>
      <w:numFmt w:val="decimal"/>
      <w:pStyle w:val="2"/>
      <w:lvlText w:val="%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2">
    <w:nsid w:val="0C8171B5"/>
    <w:multiLevelType w:val="multilevel"/>
    <w:tmpl w:val="0C8171B5"/>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37D426A1"/>
    <w:multiLevelType w:val="singleLevel"/>
    <w:tmpl w:val="37D426A1"/>
    <w:lvl w:ilvl="0" w:tentative="0">
      <w:start w:val="1"/>
      <w:numFmt w:val="chineseCounting"/>
      <w:suff w:val="nothing"/>
      <w:lvlText w:val="%1、"/>
      <w:lvlJc w:val="left"/>
      <w:pPr>
        <w:ind w:left="0" w:firstLine="420"/>
      </w:pPr>
      <w:rPr>
        <w:rFonts w:hint="eastAsia"/>
      </w:rPr>
    </w:lvl>
  </w:abstractNum>
  <w:abstractNum w:abstractNumId="4">
    <w:nsid w:val="38D039C5"/>
    <w:multiLevelType w:val="multilevel"/>
    <w:tmpl w:val="38D039C5"/>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784C5007"/>
    <w:multiLevelType w:val="multilevel"/>
    <w:tmpl w:val="784C5007"/>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1"/>
  </w:num>
  <w:num w:numId="2">
    <w:abstractNumId w:val="3"/>
  </w:num>
  <w:num w:numId="3">
    <w:abstractNumId w:val="0"/>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B2346A"/>
    <w:rsid w:val="04E935E0"/>
    <w:rsid w:val="08FC454D"/>
    <w:rsid w:val="09AC5589"/>
    <w:rsid w:val="0B403483"/>
    <w:rsid w:val="0F8D6B37"/>
    <w:rsid w:val="12174880"/>
    <w:rsid w:val="1A161F74"/>
    <w:rsid w:val="1AE25931"/>
    <w:rsid w:val="1B607376"/>
    <w:rsid w:val="1C62281E"/>
    <w:rsid w:val="1CD96BE2"/>
    <w:rsid w:val="1DC57AE4"/>
    <w:rsid w:val="1E8722EF"/>
    <w:rsid w:val="22803FAB"/>
    <w:rsid w:val="22A915DF"/>
    <w:rsid w:val="23B47AC9"/>
    <w:rsid w:val="2444710E"/>
    <w:rsid w:val="27774017"/>
    <w:rsid w:val="29B472A5"/>
    <w:rsid w:val="2A8555CF"/>
    <w:rsid w:val="2F301955"/>
    <w:rsid w:val="2FC3569F"/>
    <w:rsid w:val="30D0644C"/>
    <w:rsid w:val="31B9171D"/>
    <w:rsid w:val="35F44A12"/>
    <w:rsid w:val="37EE441E"/>
    <w:rsid w:val="39203675"/>
    <w:rsid w:val="3A2F07E2"/>
    <w:rsid w:val="3A570984"/>
    <w:rsid w:val="3B9319A0"/>
    <w:rsid w:val="40F97CA8"/>
    <w:rsid w:val="41625CFE"/>
    <w:rsid w:val="44911A8D"/>
    <w:rsid w:val="470763AD"/>
    <w:rsid w:val="47596A1D"/>
    <w:rsid w:val="47DA3E4D"/>
    <w:rsid w:val="48A018E9"/>
    <w:rsid w:val="49665C88"/>
    <w:rsid w:val="4AC61D63"/>
    <w:rsid w:val="4B365A74"/>
    <w:rsid w:val="4E137BEE"/>
    <w:rsid w:val="527102EA"/>
    <w:rsid w:val="54BE2A98"/>
    <w:rsid w:val="555C085E"/>
    <w:rsid w:val="5AA83DCD"/>
    <w:rsid w:val="5BB06662"/>
    <w:rsid w:val="5D1D6D54"/>
    <w:rsid w:val="5EA110CF"/>
    <w:rsid w:val="5F0A307C"/>
    <w:rsid w:val="62C21B13"/>
    <w:rsid w:val="653C3287"/>
    <w:rsid w:val="6637243F"/>
    <w:rsid w:val="68FF4C43"/>
    <w:rsid w:val="6A3310B3"/>
    <w:rsid w:val="6AFC559D"/>
    <w:rsid w:val="6E49203D"/>
    <w:rsid w:val="6F5F08DF"/>
    <w:rsid w:val="70080B5C"/>
    <w:rsid w:val="723A6350"/>
    <w:rsid w:val="73022188"/>
    <w:rsid w:val="73260050"/>
    <w:rsid w:val="73403FAF"/>
    <w:rsid w:val="795A3AD7"/>
    <w:rsid w:val="7B0A10A0"/>
    <w:rsid w:val="7C630EA1"/>
    <w:rsid w:val="7D1B1F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spacing w:line="360" w:lineRule="auto"/>
    </w:pPr>
    <w:rPr>
      <w:rFonts w:ascii="Times New Roman" w:hAnsi="Times New Roman" w:eastAsia="宋体" w:cs="Times New Roman"/>
      <w:snapToGrid w:val="0"/>
      <w:sz w:val="21"/>
      <w:szCs w:val="21"/>
      <w:lang w:val="en-US" w:eastAsia="zh-CN" w:bidi="ar-SA"/>
    </w:rPr>
  </w:style>
  <w:style w:type="paragraph" w:styleId="2">
    <w:name w:val="heading 2"/>
    <w:next w:val="1"/>
    <w:qFormat/>
    <w:uiPriority w:val="0"/>
    <w:pPr>
      <w:keepNext/>
      <w:numPr>
        <w:ilvl w:val="1"/>
        <w:numId w:val="1"/>
      </w:numPr>
      <w:spacing w:before="240" w:after="240"/>
      <w:jc w:val="both"/>
      <w:outlineLvl w:val="1"/>
    </w:pPr>
    <w:rPr>
      <w:rFonts w:ascii="Arial" w:hAnsi="Arial" w:eastAsia="黑体" w:cs="Times New Roman"/>
      <w:sz w:val="24"/>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1502</Words>
  <Characters>1540</Characters>
  <Lines>0</Lines>
  <Paragraphs>0</Paragraphs>
  <TotalTime>1440</TotalTime>
  <ScaleCrop>false</ScaleCrop>
  <LinksUpToDate>false</LinksUpToDate>
  <CharactersWithSpaces>1540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2024-08-20T06:17:00Z</dcterms:created>
  <dc:creator>wangmenghuan.NFDAILY</dc:creator>
  <cp:lastModifiedBy>梁玮斯</cp:lastModifiedBy>
  <dcterms:modified xsi:type="dcterms:W3CDTF">2025-11-12T07:01:01Z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30E9670796564966B9C761E1331ED955</vt:lpwstr>
  </property>
  <property fmtid="{D5CDD505-2E9C-101B-9397-08002B2CF9AE}" pid="4" name="KSOTemplateDocerSaveRecord">
    <vt:lpwstr>eyJoZGlkIjoiMTVjNjg3Y2U1NGIzOWQxNDlmNGUyZjM3YTRiNDRiMGUiLCJ1c2VySWQiOiI0NDY2NTk5NTEifQ==</vt:lpwstr>
  </property>
</Properties>
</file>