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hint="eastAsia" w:ascii="黑体" w:hAnsi="黑体" w:eastAsia="黑体"/>
          <w:spacing w:val="40"/>
          <w:sz w:val="52"/>
        </w:rPr>
      </w:pPr>
    </w:p>
    <w:p>
      <w:pPr>
        <w:jc w:val="center"/>
        <w:rPr>
          <w:rFonts w:ascii="黑体" w:hAnsi="黑体" w:eastAsia="黑体"/>
          <w:spacing w:val="40"/>
          <w:sz w:val="52"/>
        </w:rPr>
      </w:pPr>
      <w:r>
        <w:rPr>
          <w:rFonts w:hint="eastAsia" w:ascii="黑体" w:hAnsi="黑体" w:eastAsia="黑体"/>
          <w:spacing w:val="40"/>
          <w:sz w:val="52"/>
          <w:lang w:val="en-US" w:eastAsia="zh-CN"/>
        </w:rPr>
        <w:t>主题启动仪式及调研保障项目</w:t>
      </w:r>
      <w:r>
        <w:rPr>
          <w:rFonts w:hint="eastAsia" w:ascii="黑体" w:hAnsi="黑体" w:eastAsia="黑体"/>
          <w:spacing w:val="40"/>
          <w:sz w:val="36"/>
        </w:rPr>
        <w:t xml:space="preserve">                           </w:t>
      </w:r>
      <w:r>
        <w:rPr>
          <w:rFonts w:hint="eastAsia" w:ascii="黑体" w:hAnsi="黑体" w:eastAsia="黑体"/>
          <w:spacing w:val="40"/>
          <w:sz w:val="52"/>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sz w:val="44"/>
          <w:szCs w:val="44"/>
        </w:rPr>
      </w:pPr>
    </w:p>
    <w:p>
      <w:pPr>
        <w:spacing w:after="120" w:line="400" w:lineRule="exact"/>
        <w:jc w:val="center"/>
        <w:rPr>
          <w:rFonts w:ascii="宋体" w:hAnsi="宋体"/>
          <w:b/>
          <w:sz w:val="24"/>
        </w:rPr>
      </w:pPr>
      <w:r>
        <w:rPr>
          <w:rFonts w:hint="eastAsia" w:ascii="黑体" w:hAnsi="黑体" w:eastAsia="黑体"/>
          <w:spacing w:val="40"/>
          <w:sz w:val="44"/>
          <w:szCs w:val="44"/>
        </w:rPr>
        <w:t>项目编号：ND25060057GZ</w:t>
      </w: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pPr>
        <w:rPr>
          <w:rFonts w:ascii="黑体" w:hAnsi="黑体" w:eastAsia="黑体"/>
          <w:sz w:val="24"/>
        </w:rPr>
      </w:pPr>
      <w:r>
        <w:rPr>
          <w:rFonts w:hint="eastAsia" w:ascii="黑体" w:hAnsi="黑体" w:eastAsia="黑体"/>
          <w:sz w:val="24"/>
        </w:rPr>
        <w:br w:type="page"/>
      </w:r>
    </w:p>
    <w:p>
      <w:pPr>
        <w:pStyle w:val="36"/>
        <w:tabs>
          <w:tab w:val="left" w:pos="588"/>
        </w:tabs>
        <w:snapToGrid w:val="0"/>
        <w:spacing w:before="0" w:after="156" w:afterLines="50" w:line="360" w:lineRule="auto"/>
        <w:rPr>
          <w:rFonts w:ascii="宋体" w:hAnsi="宋体" w:cs="宋体"/>
          <w:sz w:val="28"/>
          <w:szCs w:val="28"/>
        </w:rPr>
      </w:pPr>
      <w:bookmarkStart w:id="1" w:name="_Toc1651923"/>
      <w:bookmarkStart w:id="2" w:name="_Toc54357675"/>
      <w:r>
        <w:rPr>
          <w:rFonts w:hint="eastAsia" w:ascii="宋体" w:hAnsi="宋体" w:cs="宋体"/>
          <w:sz w:val="28"/>
          <w:szCs w:val="28"/>
        </w:rPr>
        <w:t>一、报价承诺书</w:t>
      </w:r>
    </w:p>
    <w:p>
      <w:pPr>
        <w:pStyle w:val="28"/>
        <w:spacing w:line="360" w:lineRule="auto"/>
        <w:rPr>
          <w:b/>
          <w:sz w:val="24"/>
        </w:rPr>
      </w:pPr>
      <w:r>
        <w:rPr>
          <w:rFonts w:hint="eastAsia"/>
          <w:b/>
          <w:sz w:val="24"/>
        </w:rPr>
        <w:t>南方都市报社：</w:t>
      </w:r>
    </w:p>
    <w:p>
      <w:pPr>
        <w:pStyle w:val="28"/>
        <w:spacing w:line="360" w:lineRule="auto"/>
        <w:ind w:firstLine="480" w:firstLineChars="200"/>
        <w:rPr>
          <w:bCs/>
          <w:sz w:val="24"/>
        </w:rPr>
      </w:pPr>
      <w:r>
        <w:rPr>
          <w:rFonts w:hint="eastAsia"/>
          <w:bCs/>
          <w:sz w:val="24"/>
        </w:rPr>
        <w:t>经认真阅读主题启动仪式及调研保障项目采购公告及附件（项目编号：</w:t>
      </w:r>
      <w:r>
        <w:rPr>
          <w:rFonts w:hint="eastAsia"/>
          <w:bCs/>
          <w:sz w:val="24"/>
          <w:u w:val="single"/>
        </w:rPr>
        <w:t>ND25060057GZ</w:t>
      </w:r>
      <w:r>
        <w:rPr>
          <w:rFonts w:hint="eastAsia"/>
          <w:bCs/>
          <w:sz w:val="24"/>
        </w:rPr>
        <w:t>），我方研究决定参加本次采购活动，并承诺如下：</w:t>
      </w:r>
    </w:p>
    <w:p>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pPr>
        <w:pStyle w:val="33"/>
        <w:spacing w:line="360" w:lineRule="auto"/>
        <w:rPr>
          <w:sz w:val="24"/>
        </w:rPr>
      </w:pPr>
    </w:p>
    <w:p>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pPr>
        <w:pStyle w:val="28"/>
        <w:spacing w:line="360" w:lineRule="auto"/>
        <w:ind w:firstLine="480" w:firstLineChars="200"/>
        <w:rPr>
          <w:bCs/>
          <w:sz w:val="24"/>
        </w:rPr>
      </w:pPr>
      <w:r>
        <w:rPr>
          <w:rFonts w:hint="eastAsia"/>
          <w:bCs/>
          <w:sz w:val="24"/>
        </w:rPr>
        <w:t>联系电话：</w:t>
      </w:r>
    </w:p>
    <w:p>
      <w:pPr>
        <w:pStyle w:val="28"/>
        <w:spacing w:line="360" w:lineRule="auto"/>
        <w:ind w:firstLine="480" w:firstLineChars="200"/>
        <w:rPr>
          <w:bCs/>
          <w:sz w:val="24"/>
        </w:rPr>
      </w:pPr>
      <w:r>
        <w:rPr>
          <w:rFonts w:hint="eastAsia"/>
          <w:bCs/>
          <w:sz w:val="24"/>
        </w:rPr>
        <w:t>报价时间：</w:t>
      </w:r>
    </w:p>
    <w:p/>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pPr>
              <w:rPr>
                <w:rFonts w:ascii="宋体" w:hAnsi="宋体" w:cs="仿宋"/>
                <w:b/>
                <w:bCs/>
                <w:sz w:val="24"/>
              </w:rPr>
            </w:pPr>
            <w:r>
              <w:rPr>
                <w:rFonts w:hint="eastAsia" w:ascii="宋体" w:hAnsi="宋体" w:cs="仿宋"/>
                <w:b/>
                <w:bCs/>
                <w:sz w:val="24"/>
              </w:rPr>
              <w:t>合同主要条款：</w:t>
            </w:r>
          </w:p>
        </w:tc>
        <w:tc>
          <w:tcPr>
            <w:tcW w:w="1344"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pPr>
              <w:ind w:firstLine="480" w:firstLineChars="200"/>
              <w:rPr>
                <w:rFonts w:ascii="宋体" w:hAnsi="宋体" w:cs="仿宋"/>
                <w:sz w:val="24"/>
              </w:rPr>
            </w:pPr>
            <w:r>
              <w:rPr>
                <w:rFonts w:hint="eastAsia" w:ascii="宋体" w:hAnsi="宋体" w:cs="仿宋"/>
                <w:sz w:val="24"/>
              </w:rPr>
              <w:t>成交供应商（乙方）应按照采购方（甲方)要求及时签署合同，并接受下列条款。</w:t>
            </w:r>
          </w:p>
          <w:p>
            <w:pPr>
              <w:ind w:firstLine="480" w:firstLineChars="200"/>
              <w:rPr>
                <w:rFonts w:ascii="宋体" w:hAnsi="宋体" w:cs="仿宋"/>
                <w:color w:val="auto"/>
                <w:sz w:val="24"/>
              </w:rPr>
            </w:pPr>
            <w:r>
              <w:rPr>
                <w:rFonts w:hint="eastAsia" w:ascii="宋体" w:hAnsi="宋体" w:cs="仿宋"/>
                <w:color w:val="auto"/>
                <w:sz w:val="24"/>
              </w:rPr>
              <w:t>1.服务期限：以实际签订合同时间为准。</w:t>
            </w:r>
          </w:p>
          <w:p>
            <w:pPr>
              <w:ind w:firstLine="480" w:firstLineChars="200"/>
              <w:rPr>
                <w:rFonts w:ascii="宋体" w:hAnsi="宋体" w:cs="仿宋"/>
                <w:color w:val="auto"/>
                <w:sz w:val="24"/>
              </w:rPr>
            </w:pPr>
            <w:r>
              <w:rPr>
                <w:rFonts w:hint="eastAsia" w:ascii="宋体" w:hAnsi="宋体" w:cs="仿宋"/>
                <w:color w:val="auto"/>
                <w:sz w:val="24"/>
              </w:rPr>
              <w:t>2.服务地点：</w:t>
            </w:r>
            <w:r>
              <w:rPr>
                <w:rFonts w:hint="eastAsia" w:ascii="宋体" w:hAnsi="宋体" w:cs="仿宋"/>
                <w:color w:val="auto"/>
                <w:sz w:val="24"/>
                <w:lang w:val="en-US" w:eastAsia="zh-CN"/>
              </w:rPr>
              <w:t>广东省</w:t>
            </w:r>
            <w:r>
              <w:rPr>
                <w:rFonts w:hint="eastAsia" w:ascii="宋体" w:hAnsi="宋体" w:cs="仿宋"/>
                <w:color w:val="auto"/>
                <w:sz w:val="24"/>
              </w:rPr>
              <w:t>。</w:t>
            </w:r>
          </w:p>
          <w:p>
            <w:pPr>
              <w:ind w:firstLine="480" w:firstLineChars="200"/>
              <w:rPr>
                <w:rFonts w:ascii="宋体" w:hAnsi="宋体" w:cs="仿宋"/>
                <w:color w:val="auto"/>
                <w:sz w:val="24"/>
              </w:rPr>
            </w:pPr>
            <w:r>
              <w:rPr>
                <w:rFonts w:hint="eastAsia" w:ascii="宋体" w:hAnsi="宋体" w:cs="仿宋"/>
                <w:color w:val="auto"/>
                <w:sz w:val="24"/>
              </w:rPr>
              <w:t>3.付款方式：预留合同总额的</w:t>
            </w:r>
            <w:r>
              <w:rPr>
                <w:rFonts w:hint="eastAsia" w:ascii="宋体" w:hAnsi="宋体" w:cs="仿宋"/>
                <w:color w:val="auto"/>
                <w:sz w:val="24"/>
                <w:lang w:val="en-US" w:eastAsia="zh-CN"/>
              </w:rPr>
              <w:t>5</w:t>
            </w:r>
            <w:r>
              <w:rPr>
                <w:rFonts w:hint="eastAsia" w:ascii="宋体" w:hAnsi="宋体" w:cs="仿宋"/>
                <w:color w:val="auto"/>
                <w:sz w:val="24"/>
              </w:rPr>
              <w:t>0%，在项目验收通过后支付。</w:t>
            </w:r>
          </w:p>
          <w:p>
            <w:pPr>
              <w:ind w:firstLine="480" w:firstLineChars="200"/>
              <w:rPr>
                <w:rFonts w:ascii="宋体" w:hAnsi="宋体" w:cs="仿宋"/>
                <w:sz w:val="24"/>
              </w:rPr>
            </w:pPr>
            <w:r>
              <w:rPr>
                <w:rFonts w:hint="eastAsia" w:ascii="宋体" w:hAnsi="宋体" w:cs="仿宋"/>
                <w:sz w:val="24"/>
              </w:rPr>
              <w:t>4.甲方的权利和义务:(1)确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sz w:val="24"/>
              </w:rPr>
            </w:pPr>
            <w:r>
              <w:rPr>
                <w:rFonts w:hint="eastAsia" w:ascii="宋体" w:hAnsi="宋体" w:cs="仿宋"/>
                <w:sz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rPr>
            </w:pPr>
            <w:r>
              <w:rPr>
                <w:rFonts w:hint="eastAsia" w:ascii="宋体" w:hAnsi="宋体" w:cs="仿宋"/>
                <w:sz w:val="24"/>
              </w:rPr>
              <w:t>6.乙方提供产品质量须符合国家相关标准及有关法规的要求，产品包装须符合国家有关规定及货物运输要求。</w:t>
            </w:r>
          </w:p>
          <w:p>
            <w:pPr>
              <w:ind w:firstLine="480" w:firstLineChars="200"/>
              <w:rPr>
                <w:rFonts w:ascii="宋体" w:hAnsi="宋体" w:cs="仿宋"/>
                <w:sz w:val="24"/>
              </w:rPr>
            </w:pPr>
            <w:r>
              <w:rPr>
                <w:rFonts w:hint="eastAsia" w:ascii="宋体" w:hAnsi="宋体" w:cs="仿宋"/>
                <w:sz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rPr>
            </w:pPr>
            <w:r>
              <w:rPr>
                <w:rFonts w:hint="eastAsia" w:ascii="宋体" w:hAnsi="宋体" w:cs="仿宋"/>
                <w:sz w:val="24"/>
              </w:rPr>
              <w:t>8.争议解决：如因本合同发生争议，任何一方向法院起诉的，由甲方所在地的人民法院管辖。</w:t>
            </w:r>
          </w:p>
          <w:p>
            <w:pPr>
              <w:ind w:firstLine="480" w:firstLineChars="200"/>
              <w:rPr>
                <w:rFonts w:ascii="宋体" w:hAnsi="宋体" w:cs="仿宋"/>
                <w:sz w:val="24"/>
              </w:rPr>
            </w:pPr>
            <w:r>
              <w:rPr>
                <w:rFonts w:hint="eastAsia" w:ascii="宋体" w:hAnsi="宋体" w:cs="仿宋"/>
                <w:sz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rPr>
            </w:pPr>
            <w:r>
              <w:rPr>
                <w:rFonts w:hint="eastAsia" w:ascii="宋体" w:hAnsi="宋体" w:cs="仿宋"/>
                <w:sz w:val="24"/>
              </w:rPr>
              <w:t>10.税费：在中国境内外发生的与本合同执行有关的一切税费均由乙方负担。</w:t>
            </w:r>
          </w:p>
        </w:tc>
        <w:tc>
          <w:tcPr>
            <w:tcW w:w="1344" w:type="dxa"/>
            <w:vAlign w:val="center"/>
          </w:tcPr>
          <w:p>
            <w:pPr>
              <w:jc w:val="center"/>
              <w:rPr>
                <w:rFonts w:ascii="宋体" w:hAnsi="宋体" w:cs="仿宋"/>
                <w:b/>
                <w:bCs/>
                <w:sz w:val="24"/>
              </w:rPr>
            </w:pPr>
          </w:p>
        </w:tc>
      </w:tr>
    </w:tbl>
    <w:p>
      <w:pPr>
        <w:ind w:firstLine="422" w:firstLineChars="200"/>
        <w:rPr>
          <w:rFonts w:ascii="仿宋" w:hAnsi="仿宋" w:eastAsia="仿宋" w:cs="仿宋"/>
          <w:b/>
          <w:bCs/>
          <w:szCs w:val="21"/>
        </w:rPr>
      </w:pPr>
    </w:p>
    <w:p>
      <w:pPr>
        <w:ind w:firstLine="422" w:firstLineChars="200"/>
        <w:rPr>
          <w:rFonts w:ascii="宋体" w:hAnsi="宋体"/>
          <w:sz w:val="24"/>
        </w:rPr>
      </w:pPr>
      <w:r>
        <w:rPr>
          <w:rFonts w:hint="eastAsia" w:ascii="宋体" w:hAnsi="宋体" w:cs="仿宋"/>
          <w:b/>
          <w:bCs/>
          <w:szCs w:val="21"/>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156"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pPr>
        <w:pStyle w:val="28"/>
        <w:spacing w:line="360" w:lineRule="auto"/>
        <w:rPr>
          <w:rFonts w:cs="宋体"/>
          <w:b/>
          <w:sz w:val="24"/>
        </w:rPr>
      </w:pPr>
      <w:r>
        <w:rPr>
          <w:rFonts w:hint="eastAsia" w:cs="宋体"/>
          <w:b/>
          <w:sz w:val="24"/>
        </w:rPr>
        <w:t>南方都市报社：</w:t>
      </w:r>
    </w:p>
    <w:p>
      <w:pPr>
        <w:pStyle w:val="28"/>
        <w:spacing w:line="360" w:lineRule="auto"/>
        <w:ind w:firstLine="480" w:firstLineChars="200"/>
        <w:rPr>
          <w:rFonts w:cs="宋体"/>
          <w:bCs/>
          <w:sz w:val="24"/>
        </w:rPr>
      </w:pPr>
      <w:r>
        <w:rPr>
          <w:rFonts w:hint="eastAsia" w:cs="宋体"/>
          <w:bCs/>
          <w:sz w:val="24"/>
        </w:rPr>
        <w:t>经认真阅读主题启动仪式及调研保障项目采购公告及附件（项目编号：ND25060057GZ）我方已完全了解本项目的商务与技术要求，承诺按照采购文件的要求提供产品和服务，报价如下。</w:t>
      </w:r>
    </w:p>
    <w:p>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pPr>
        <w:pStyle w:val="28"/>
        <w:numPr>
          <w:ilvl w:val="0"/>
          <w:numId w:val="2"/>
        </w:numPr>
        <w:spacing w:line="360" w:lineRule="auto"/>
        <w:ind w:firstLine="480" w:firstLineChars="200"/>
        <w:rPr>
          <w:rFonts w:cs="宋体"/>
          <w:bCs/>
          <w:sz w:val="24"/>
        </w:rPr>
      </w:pPr>
      <w:r>
        <w:rPr>
          <w:rFonts w:hint="eastAsia" w:cs="宋体"/>
          <w:bCs/>
          <w:sz w:val="24"/>
        </w:rPr>
        <w:t>分项明细报价如下（单价和小计由我司填写，其他与采购公告文件一致）：</w:t>
      </w:r>
    </w:p>
    <w:p>
      <w:pPr>
        <w:numPr>
          <w:ilvl w:val="255"/>
          <w:numId w:val="0"/>
        </w:numPr>
      </w:pPr>
    </w:p>
    <w:tbl>
      <w:tblPr>
        <w:tblStyle w:val="38"/>
        <w:tblW w:w="9218" w:type="dxa"/>
        <w:jc w:val="center"/>
        <w:tblLayout w:type="autofit"/>
        <w:tblCellMar>
          <w:top w:w="15" w:type="dxa"/>
          <w:left w:w="15" w:type="dxa"/>
          <w:bottom w:w="15" w:type="dxa"/>
          <w:right w:w="15" w:type="dxa"/>
        </w:tblCellMar>
      </w:tblPr>
      <w:tblGrid>
        <w:gridCol w:w="752"/>
        <w:gridCol w:w="1671"/>
        <w:gridCol w:w="3672"/>
        <w:gridCol w:w="804"/>
        <w:gridCol w:w="1084"/>
        <w:gridCol w:w="1235"/>
      </w:tblGrid>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1671"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lang w:eastAsia="zh-Hans"/>
              </w:rPr>
            </w:pPr>
            <w:r>
              <w:rPr>
                <w:rFonts w:hint="eastAsia" w:ascii="宋体" w:hAnsi="宋体" w:cs="宋体"/>
                <w:b/>
                <w:color w:val="000000"/>
                <w:sz w:val="24"/>
                <w:lang w:eastAsia="zh-Hans"/>
              </w:rPr>
              <w:t>类别</w:t>
            </w:r>
          </w:p>
        </w:tc>
        <w:tc>
          <w:tcPr>
            <w:tcW w:w="367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服务内容</w:t>
            </w:r>
          </w:p>
        </w:tc>
        <w:tc>
          <w:tcPr>
            <w:tcW w:w="80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数量</w:t>
            </w:r>
          </w:p>
        </w:tc>
        <w:tc>
          <w:tcPr>
            <w:tcW w:w="108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单价</w:t>
            </w:r>
          </w:p>
        </w:tc>
        <w:tc>
          <w:tcPr>
            <w:tcW w:w="1235"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小计</w:t>
            </w:r>
          </w:p>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（元）</w:t>
            </w:r>
          </w:p>
        </w:tc>
      </w:tr>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kern w:val="0"/>
                <w:sz w:val="24"/>
                <w:lang w:val="en-US" w:eastAsia="zh-CN" w:bidi="ar"/>
              </w:rPr>
            </w:pPr>
            <w:r>
              <w:rPr>
                <w:rFonts w:hint="eastAsia" w:ascii="宋体" w:hAnsi="宋体" w:cs="宋体"/>
                <w:b/>
                <w:color w:val="000000"/>
                <w:kern w:val="0"/>
                <w:sz w:val="24"/>
                <w:lang w:val="en-US" w:eastAsia="zh-CN" w:bidi="ar"/>
              </w:rPr>
              <w:t>1</w:t>
            </w:r>
          </w:p>
        </w:tc>
        <w:tc>
          <w:tcPr>
            <w:tcW w:w="1671"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color w:val="000000"/>
                <w:sz w:val="24"/>
                <w:lang w:val="en-US" w:eastAsia="zh-CN"/>
              </w:rPr>
            </w:pPr>
            <w:r>
              <w:rPr>
                <w:rFonts w:hint="eastAsia" w:ascii="宋体" w:hAnsi="宋体" w:cs="宋体"/>
                <w:b w:val="0"/>
                <w:bCs/>
                <w:color w:val="000000"/>
                <w:sz w:val="24"/>
                <w:lang w:val="en-US" w:eastAsia="zh-CN"/>
              </w:rPr>
              <w:t>启动仪式及配套服务</w:t>
            </w: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宋体" w:hAnsi="宋体" w:eastAsia="宋体" w:cs="宋体"/>
                <w:b w:val="0"/>
                <w:bCs/>
                <w:color w:val="000000"/>
                <w:kern w:val="0"/>
                <w:sz w:val="24"/>
                <w:lang w:val="en-US" w:eastAsia="zh-CN" w:bidi="ar"/>
              </w:rPr>
            </w:pPr>
            <w:r>
              <w:rPr>
                <w:rFonts w:hint="eastAsia" w:ascii="宋体" w:hAnsi="宋体" w:cs="宋体"/>
                <w:b/>
                <w:bCs w:val="0"/>
                <w:color w:val="000000"/>
                <w:kern w:val="0"/>
                <w:sz w:val="24"/>
                <w:lang w:val="en-US" w:eastAsia="zh-CN" w:bidi="ar"/>
              </w:rPr>
              <w:t>场地租赁：</w:t>
            </w:r>
            <w:r>
              <w:rPr>
                <w:rFonts w:hint="eastAsia" w:ascii="宋体" w:hAnsi="宋体" w:cs="宋体"/>
                <w:b w:val="0"/>
                <w:bCs/>
                <w:color w:val="000000"/>
                <w:kern w:val="0"/>
                <w:sz w:val="24"/>
                <w:lang w:val="en-US" w:eastAsia="zh-CN" w:bidi="ar"/>
              </w:rPr>
              <w:t>要求在广州市越秀区内，不少于500平方米的会议中心或室内会议场馆，满足150人会议需要，含不少于30平方米P3高清LED屏幕、配备2间贵宾休息室、3间采访室。</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color w:val="000000"/>
                <w:kern w:val="0"/>
                <w:sz w:val="24"/>
                <w:lang w:val="en-US" w:eastAsia="zh-CN" w:bidi="ar"/>
              </w:rPr>
            </w:pPr>
            <w:r>
              <w:rPr>
                <w:rFonts w:hint="eastAsia" w:ascii="宋体" w:hAnsi="宋体" w:cs="宋体"/>
                <w:b w:val="0"/>
                <w:bCs/>
                <w:color w:val="000000"/>
                <w:kern w:val="0"/>
                <w:sz w:val="24"/>
                <w:lang w:val="en-US" w:eastAsia="zh-CN" w:bidi="ar"/>
              </w:rPr>
              <w:t>1天</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kern w:val="0"/>
                <w:sz w:val="24"/>
                <w:lang w:val="en-US" w:eastAsia="zh-CN" w:bidi="ar"/>
              </w:rPr>
            </w:pPr>
            <w:r>
              <w:rPr>
                <w:rFonts w:hint="eastAsia" w:ascii="宋体" w:hAnsi="宋体" w:cs="宋体"/>
                <w:b/>
                <w:color w:val="000000"/>
                <w:kern w:val="0"/>
                <w:sz w:val="24"/>
                <w:lang w:val="en-US" w:eastAsia="zh-CN" w:bidi="ar"/>
              </w:rPr>
              <w:t>2</w:t>
            </w:r>
          </w:p>
        </w:tc>
        <w:tc>
          <w:tcPr>
            <w:tcW w:w="1671"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val="0"/>
                <w:bCs/>
                <w:color w:val="000000"/>
                <w:sz w:val="24"/>
                <w:lang w:eastAsia="zh-Hans"/>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b w:val="0"/>
                <w:bCs/>
                <w:color w:val="000000"/>
                <w:kern w:val="0"/>
                <w:sz w:val="24"/>
                <w:lang w:val="en-US" w:eastAsia="zh-CN" w:bidi="ar"/>
              </w:rPr>
            </w:pPr>
            <w:r>
              <w:rPr>
                <w:rFonts w:hint="eastAsia" w:ascii="宋体" w:hAnsi="宋体" w:cs="宋体"/>
                <w:b/>
                <w:bCs w:val="0"/>
                <w:color w:val="000000"/>
                <w:kern w:val="0"/>
                <w:sz w:val="24"/>
                <w:lang w:val="en-US" w:eastAsia="zh-CN" w:bidi="ar"/>
              </w:rPr>
              <w:t>场地布展：</w:t>
            </w:r>
            <w:r>
              <w:rPr>
                <w:rFonts w:hint="eastAsia" w:ascii="宋体" w:hAnsi="宋体" w:cs="宋体"/>
                <w:b w:val="0"/>
                <w:bCs/>
                <w:color w:val="000000"/>
                <w:kern w:val="0"/>
                <w:sz w:val="24"/>
                <w:lang w:val="en-US" w:eastAsia="zh-CN" w:bidi="ar"/>
              </w:rPr>
              <w:t>根据会场实际情况，结合会</w:t>
            </w:r>
            <w:r>
              <w:rPr>
                <w:rFonts w:hint="eastAsia" w:ascii="宋体" w:hAnsi="宋体" w:eastAsia="宋体" w:cs="宋体"/>
                <w:b w:val="0"/>
                <w:bCs/>
                <w:color w:val="000000"/>
                <w:kern w:val="0"/>
                <w:sz w:val="24"/>
                <w:lang w:val="en-US" w:eastAsia="zh-CN" w:bidi="ar"/>
              </w:rPr>
              <w:t>议主题，提供会场整体布置，包括但不限于会场指引牌、签到处物料等</w:t>
            </w:r>
            <w:r>
              <w:rPr>
                <w:rFonts w:hint="eastAsia" w:ascii="宋体" w:hAnsi="宋体" w:cs="宋体"/>
                <w:b w:val="0"/>
                <w:bCs/>
                <w:color w:val="000000"/>
                <w:kern w:val="0"/>
                <w:sz w:val="24"/>
                <w:lang w:val="en-US" w:eastAsia="zh-CN" w:bidi="ar"/>
              </w:rPr>
              <w:t>。</w:t>
            </w:r>
          </w:p>
          <w:p>
            <w:pPr>
              <w:widowControl/>
              <w:jc w:val="left"/>
              <w:textAlignment w:val="center"/>
              <w:rPr>
                <w:rFonts w:hint="default" w:ascii="宋体" w:hAnsi="宋体" w:cs="宋体"/>
                <w:b w:val="0"/>
                <w:bCs/>
                <w:color w:val="000000"/>
                <w:kern w:val="0"/>
                <w:sz w:val="24"/>
                <w:lang w:val="en-US" w:eastAsia="zh-CN" w:bidi="ar"/>
              </w:rPr>
            </w:pPr>
            <w:r>
              <w:rPr>
                <w:rFonts w:hint="eastAsia" w:ascii="宋体" w:hAnsi="宋体" w:eastAsia="宋体" w:cs="宋体"/>
                <w:b w:val="0"/>
                <w:bCs/>
                <w:color w:val="000000"/>
                <w:kern w:val="0"/>
                <w:sz w:val="24"/>
                <w:lang w:val="en-US" w:eastAsia="zh-CN" w:bidi="ar"/>
              </w:rPr>
              <w:t>注：本单项费用包含物料来回运输装卸服务。</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color w:val="000000"/>
                <w:kern w:val="0"/>
                <w:sz w:val="24"/>
                <w:lang w:val="en-US" w:eastAsia="zh-CN" w:bidi="ar"/>
              </w:rPr>
            </w:pPr>
            <w:r>
              <w:rPr>
                <w:rFonts w:hint="eastAsia" w:ascii="宋体" w:hAnsi="宋体" w:cs="宋体"/>
                <w:b w:val="0"/>
                <w:bCs/>
                <w:color w:val="000000"/>
                <w:kern w:val="0"/>
                <w:sz w:val="24"/>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kern w:val="0"/>
                <w:sz w:val="24"/>
                <w:lang w:val="en-US" w:eastAsia="zh-CN" w:bidi="ar"/>
              </w:rPr>
            </w:pPr>
            <w:r>
              <w:rPr>
                <w:rFonts w:hint="eastAsia" w:ascii="宋体" w:hAnsi="宋体" w:cs="宋体"/>
                <w:b/>
                <w:color w:val="000000"/>
                <w:kern w:val="0"/>
                <w:sz w:val="24"/>
                <w:lang w:val="en-US" w:eastAsia="zh-CN" w:bidi="ar"/>
              </w:rPr>
              <w:t>3</w:t>
            </w:r>
          </w:p>
        </w:tc>
        <w:tc>
          <w:tcPr>
            <w:tcW w:w="1671" w:type="dxa"/>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val="0"/>
                <w:bCs/>
                <w:color w:val="000000"/>
                <w:sz w:val="24"/>
                <w:lang w:eastAsia="zh-Hans"/>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宋体" w:hAnsi="宋体" w:cs="宋体"/>
                <w:b w:val="0"/>
                <w:bCs/>
                <w:color w:val="000000"/>
                <w:kern w:val="0"/>
                <w:sz w:val="24"/>
                <w:lang w:val="en-US" w:eastAsia="zh-CN" w:bidi="ar"/>
              </w:rPr>
            </w:pPr>
            <w:r>
              <w:rPr>
                <w:rFonts w:hint="eastAsia" w:ascii="宋体" w:hAnsi="宋体" w:cs="宋体"/>
                <w:b/>
                <w:bCs w:val="0"/>
                <w:color w:val="000000"/>
                <w:kern w:val="0"/>
                <w:sz w:val="24"/>
                <w:lang w:val="en-US" w:eastAsia="zh-CN" w:bidi="ar"/>
              </w:rPr>
              <w:t>执行人员：</w:t>
            </w:r>
            <w:r>
              <w:rPr>
                <w:rFonts w:hint="eastAsia" w:ascii="宋体" w:hAnsi="宋体" w:cs="宋体"/>
                <w:b w:val="0"/>
                <w:bCs/>
                <w:color w:val="000000"/>
                <w:kern w:val="0"/>
                <w:sz w:val="24"/>
                <w:lang w:val="en-US" w:eastAsia="zh-CN" w:bidi="ar"/>
              </w:rPr>
              <w:t>活动彩排及活动当天需要安排布场人员2人，撤场人员2人、控场人员5人，合计14人次。注：执行人员最高费用按450元/人/天计算，本单项报价不超过6300元。</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b w:val="0"/>
                <w:bCs/>
                <w:color w:val="000000"/>
                <w:kern w:val="0"/>
                <w:sz w:val="24"/>
                <w:lang w:val="en-US" w:eastAsia="zh-CN" w:bidi="ar"/>
              </w:rPr>
            </w:pPr>
            <w:r>
              <w:rPr>
                <w:rFonts w:hint="eastAsia" w:ascii="宋体" w:hAnsi="宋体" w:cs="宋体"/>
                <w:b w:val="0"/>
                <w:bCs/>
                <w:color w:val="000000"/>
                <w:kern w:val="0"/>
                <w:sz w:val="24"/>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kern w:val="0"/>
                <w:sz w:val="24"/>
                <w:lang w:val="en-US" w:eastAsia="zh-CN" w:bidi="ar"/>
              </w:rPr>
            </w:pPr>
            <w:r>
              <w:rPr>
                <w:rFonts w:hint="eastAsia" w:ascii="宋体" w:hAnsi="宋体" w:cs="宋体"/>
                <w:b/>
                <w:color w:val="000000"/>
                <w:kern w:val="0"/>
                <w:sz w:val="24"/>
                <w:lang w:val="en-US" w:eastAsia="zh-CN" w:bidi="ar"/>
              </w:rPr>
              <w:t>4</w:t>
            </w:r>
          </w:p>
        </w:tc>
        <w:tc>
          <w:tcPr>
            <w:tcW w:w="1671"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color w:val="000000"/>
                <w:sz w:val="24"/>
                <w:lang w:val="en-US" w:eastAsia="zh-CN"/>
              </w:rPr>
            </w:pPr>
            <w:r>
              <w:rPr>
                <w:rFonts w:hint="eastAsia" w:ascii="宋体" w:hAnsi="宋体" w:cs="宋体"/>
                <w:b w:val="0"/>
                <w:bCs/>
                <w:color w:val="000000"/>
                <w:sz w:val="24"/>
                <w:lang w:val="en-US" w:eastAsia="zh-CN"/>
              </w:rPr>
              <w:t>调研保障服务</w:t>
            </w: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jc w:val="left"/>
              <w:textAlignment w:val="center"/>
              <w:rPr>
                <w:rFonts w:hint="eastAsia" w:ascii="宋体" w:hAnsi="宋体" w:cs="宋体"/>
                <w:b/>
                <w:bCs w:val="0"/>
                <w:color w:val="000000"/>
                <w:kern w:val="0"/>
                <w:sz w:val="24"/>
                <w:lang w:val="en-US" w:eastAsia="zh-CN" w:bidi="ar"/>
              </w:rPr>
            </w:pPr>
            <w:r>
              <w:rPr>
                <w:rFonts w:hint="eastAsia" w:ascii="宋体" w:hAnsi="宋体" w:cs="宋体"/>
                <w:b/>
                <w:bCs w:val="0"/>
                <w:color w:val="000000"/>
                <w:kern w:val="0"/>
                <w:sz w:val="24"/>
                <w:lang w:val="en-US" w:eastAsia="zh-CN" w:bidi="ar"/>
              </w:rPr>
              <w:t>接机车辆租赁服务：</w:t>
            </w:r>
          </w:p>
          <w:p>
            <w:pPr>
              <w:widowControl/>
              <w:numPr>
                <w:ilvl w:val="0"/>
                <w:numId w:val="0"/>
              </w:numPr>
              <w:jc w:val="left"/>
              <w:textAlignment w:val="center"/>
              <w:rPr>
                <w:rFonts w:hint="default" w:ascii="宋体" w:hAnsi="宋体" w:cs="宋体"/>
                <w:b w:val="0"/>
                <w:bCs/>
                <w:color w:val="000000"/>
                <w:kern w:val="0"/>
                <w:sz w:val="24"/>
                <w:lang w:val="en-US" w:eastAsia="zh-CN" w:bidi="ar"/>
              </w:rPr>
            </w:pPr>
            <w:r>
              <w:rPr>
                <w:rFonts w:hint="eastAsia" w:ascii="宋体" w:hAnsi="宋体" w:cs="宋体"/>
                <w:b w:val="0"/>
                <w:bCs/>
                <w:color w:val="000000"/>
                <w:kern w:val="0"/>
                <w:sz w:val="24"/>
                <w:lang w:val="en-US" w:eastAsia="zh-CN" w:bidi="ar"/>
              </w:rPr>
              <w:t>提供不少于25座中巴2辆，7座商务车2辆，使用时间1天；</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b w:val="0"/>
                <w:bCs/>
                <w:color w:val="000000"/>
                <w:kern w:val="0"/>
                <w:sz w:val="24"/>
                <w:lang w:val="en-US" w:eastAsia="zh-CN" w:bidi="ar"/>
              </w:rPr>
            </w:pPr>
            <w:r>
              <w:rPr>
                <w:rFonts w:hint="eastAsia" w:ascii="宋体" w:hAnsi="宋体" w:cs="宋体"/>
                <w:b w:val="0"/>
                <w:bCs/>
                <w:color w:val="000000"/>
                <w:kern w:val="0"/>
                <w:sz w:val="24"/>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b/>
                <w:color w:val="000000"/>
                <w:kern w:val="0"/>
                <w:sz w:val="24"/>
                <w:lang w:val="en-US" w:eastAsia="zh-CN" w:bidi="ar"/>
              </w:rPr>
            </w:pPr>
            <w:r>
              <w:rPr>
                <w:rFonts w:hint="eastAsia" w:ascii="宋体" w:hAnsi="宋体" w:cs="宋体"/>
                <w:b/>
                <w:color w:val="000000"/>
                <w:kern w:val="0"/>
                <w:sz w:val="24"/>
                <w:lang w:val="en-US" w:eastAsia="zh-CN" w:bidi="ar"/>
              </w:rPr>
              <w:t>5</w:t>
            </w:r>
          </w:p>
        </w:tc>
        <w:tc>
          <w:tcPr>
            <w:tcW w:w="1671"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sz w:val="24"/>
                <w:lang w:val="en-US" w:eastAsia="zh-CN"/>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b/>
                <w:bCs w:val="0"/>
                <w:color w:val="000000"/>
                <w:kern w:val="0"/>
                <w:sz w:val="24"/>
                <w:lang w:val="en-US" w:eastAsia="zh-CN" w:bidi="ar"/>
              </w:rPr>
            </w:pPr>
            <w:r>
              <w:rPr>
                <w:rFonts w:hint="eastAsia" w:ascii="宋体" w:hAnsi="宋体" w:cs="宋体"/>
                <w:b/>
                <w:bCs w:val="0"/>
                <w:color w:val="000000"/>
                <w:kern w:val="0"/>
                <w:sz w:val="24"/>
                <w:lang w:val="en-US" w:eastAsia="zh-CN" w:bidi="ar"/>
              </w:rPr>
              <w:t>调研车辆租赁服务：</w:t>
            </w:r>
          </w:p>
          <w:p>
            <w:pPr>
              <w:widowControl/>
              <w:numPr>
                <w:ilvl w:val="0"/>
                <w:numId w:val="0"/>
              </w:numPr>
              <w:jc w:val="left"/>
              <w:textAlignment w:val="center"/>
              <w:rPr>
                <w:rFonts w:hint="eastAsia" w:ascii="宋体" w:hAnsi="宋体" w:eastAsia="宋体" w:cs="宋体"/>
                <w:b w:val="0"/>
                <w:bCs/>
                <w:color w:val="000000"/>
                <w:kern w:val="0"/>
                <w:sz w:val="24"/>
                <w:lang w:val="en-US" w:eastAsia="zh-CN" w:bidi="ar"/>
              </w:rPr>
            </w:pPr>
            <w:r>
              <w:rPr>
                <w:rFonts w:hint="eastAsia" w:ascii="宋体" w:hAnsi="宋体" w:cs="宋体"/>
                <w:b w:val="0"/>
                <w:bCs/>
                <w:color w:val="000000"/>
                <w:kern w:val="0"/>
                <w:sz w:val="24"/>
                <w:lang w:val="en-US" w:eastAsia="zh-CN" w:bidi="ar"/>
              </w:rPr>
              <w:t>提供49座大巴4辆，使用时间7天；提供7座商务车1辆，使用时间7天</w:t>
            </w:r>
            <w:r>
              <w:rPr>
                <w:rFonts w:hint="eastAsia" w:ascii="宋体" w:hAnsi="宋体" w:eastAsia="宋体" w:cs="宋体"/>
                <w:b w:val="0"/>
                <w:bCs/>
                <w:color w:val="000000"/>
                <w:kern w:val="0"/>
                <w:sz w:val="24"/>
                <w:lang w:val="en-US" w:eastAsia="zh-CN" w:bidi="ar"/>
              </w:rPr>
              <w:t>。</w:t>
            </w:r>
          </w:p>
          <w:p>
            <w:pPr>
              <w:widowControl/>
              <w:numPr>
                <w:ilvl w:val="0"/>
                <w:numId w:val="0"/>
              </w:numPr>
              <w:jc w:val="left"/>
              <w:textAlignment w:val="center"/>
              <w:rPr>
                <w:rFonts w:hint="eastAsia" w:ascii="宋体" w:hAnsi="宋体" w:cs="宋体"/>
                <w:b w:val="0"/>
                <w:bCs/>
                <w:color w:val="000000"/>
                <w:kern w:val="0"/>
                <w:sz w:val="24"/>
                <w:lang w:val="en-US" w:eastAsia="zh-CN" w:bidi="ar"/>
              </w:rPr>
            </w:pPr>
            <w:r>
              <w:rPr>
                <w:rFonts w:hint="eastAsia" w:ascii="宋体" w:hAnsi="宋体" w:eastAsia="宋体" w:cs="宋体"/>
                <w:b w:val="0"/>
                <w:bCs/>
                <w:color w:val="000000"/>
                <w:kern w:val="0"/>
                <w:sz w:val="24"/>
                <w:lang w:val="en-US" w:eastAsia="zh-CN" w:bidi="ar"/>
              </w:rPr>
              <w:t>注：</w:t>
            </w:r>
            <w:r>
              <w:rPr>
                <w:rFonts w:hint="eastAsia" w:ascii="宋体" w:hAnsi="宋体" w:cs="宋体"/>
                <w:b w:val="0"/>
                <w:bCs w:val="0"/>
                <w:color w:val="000000"/>
                <w:sz w:val="24"/>
                <w:szCs w:val="24"/>
                <w:lang w:val="en-US" w:eastAsia="zh-CN"/>
              </w:rPr>
              <w:t>本次调研活动拟按双线路同步进行，</w:t>
            </w:r>
            <w:r>
              <w:rPr>
                <w:rFonts w:hint="eastAsia" w:ascii="宋体" w:hAnsi="宋体" w:eastAsia="宋体" w:cs="宋体"/>
                <w:b w:val="0"/>
                <w:bCs/>
                <w:color w:val="000000"/>
                <w:kern w:val="0"/>
                <w:sz w:val="24"/>
                <w:lang w:val="en-US" w:eastAsia="zh-CN" w:bidi="ar"/>
              </w:rPr>
              <w:t>线路为省内珠三角及粤东西北地区，具体线路按采购方要求执行。</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b w:val="0"/>
                <w:bCs/>
                <w:color w:val="000000"/>
                <w:kern w:val="0"/>
                <w:sz w:val="24"/>
                <w:lang w:val="en-US" w:eastAsia="zh-CN" w:bidi="ar"/>
              </w:rPr>
            </w:pPr>
            <w:r>
              <w:rPr>
                <w:rFonts w:hint="eastAsia" w:ascii="宋体" w:hAnsi="宋体" w:cs="宋体"/>
                <w:b w:val="0"/>
                <w:bCs/>
                <w:color w:val="000000"/>
                <w:kern w:val="0"/>
                <w:sz w:val="24"/>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bCs/>
                <w:color w:val="000000"/>
                <w:kern w:val="0"/>
                <w:sz w:val="24"/>
                <w:szCs w:val="24"/>
                <w:lang w:val="en-US" w:eastAsia="zh-CN" w:bidi="ar"/>
              </w:rPr>
            </w:pPr>
            <w:r>
              <w:rPr>
                <w:rFonts w:hint="eastAsia" w:ascii="宋体" w:hAnsi="宋体" w:cs="宋体"/>
                <w:b/>
                <w:bCs/>
                <w:color w:val="000000"/>
                <w:kern w:val="0"/>
                <w:sz w:val="24"/>
                <w:lang w:val="en-US" w:eastAsia="zh-CN" w:bidi="ar"/>
              </w:rPr>
              <w:t>6</w:t>
            </w:r>
          </w:p>
        </w:tc>
        <w:tc>
          <w:tcPr>
            <w:tcW w:w="1671"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sz w:val="24"/>
                <w:lang w:eastAsia="zh-Hans"/>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b w:val="0"/>
                <w:bCs/>
                <w:color w:val="000000"/>
                <w:kern w:val="0"/>
                <w:sz w:val="24"/>
                <w:lang w:val="en-US" w:eastAsia="zh-CN" w:bidi="ar"/>
              </w:rPr>
            </w:pPr>
            <w:r>
              <w:rPr>
                <w:rFonts w:hint="eastAsia" w:ascii="宋体" w:hAnsi="宋体" w:cs="宋体"/>
                <w:b/>
                <w:bCs w:val="0"/>
                <w:color w:val="000000"/>
                <w:kern w:val="0"/>
                <w:sz w:val="24"/>
                <w:lang w:val="en-US" w:eastAsia="zh-CN" w:bidi="ar"/>
              </w:rPr>
              <w:t>物资保障服务：</w:t>
            </w:r>
            <w:r>
              <w:rPr>
                <w:rFonts w:hint="eastAsia" w:ascii="宋体" w:hAnsi="宋体" w:cs="宋体"/>
                <w:b w:val="0"/>
                <w:bCs/>
                <w:color w:val="000000"/>
                <w:kern w:val="0"/>
                <w:sz w:val="24"/>
                <w:lang w:val="en-US" w:eastAsia="zh-CN" w:bidi="ar"/>
              </w:rPr>
              <w:t>调研时间共7天，需按要求提供保障物资一批，具体如下：</w:t>
            </w:r>
          </w:p>
          <w:p>
            <w:pPr>
              <w:widowControl/>
              <w:jc w:val="left"/>
              <w:textAlignment w:val="center"/>
              <w:rPr>
                <w:rFonts w:hint="default" w:ascii="宋体" w:hAnsi="宋体" w:cs="宋体"/>
                <w:b w:val="0"/>
                <w:bCs/>
                <w:color w:val="000000"/>
                <w:kern w:val="0"/>
                <w:sz w:val="24"/>
                <w:lang w:val="en-US" w:eastAsia="zh-CN" w:bidi="ar"/>
              </w:rPr>
            </w:pPr>
            <w:r>
              <w:rPr>
                <w:rFonts w:hint="eastAsia" w:ascii="宋体" w:hAnsi="宋体" w:cs="宋体"/>
                <w:b w:val="0"/>
                <w:bCs/>
                <w:color w:val="000000"/>
                <w:kern w:val="0"/>
                <w:sz w:val="24"/>
                <w:lang w:val="en-US" w:eastAsia="zh-CN" w:bidi="ar"/>
              </w:rPr>
              <w:t>1，每天提供瓶装饮用水不少于150瓶；</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b w:val="0"/>
                <w:bCs/>
                <w:color w:val="000000"/>
                <w:kern w:val="0"/>
                <w:sz w:val="24"/>
                <w:lang w:val="en-US" w:eastAsia="zh-CN" w:bidi="ar"/>
              </w:rPr>
            </w:pPr>
            <w:r>
              <w:rPr>
                <w:rFonts w:hint="eastAsia" w:ascii="宋体" w:hAnsi="宋体" w:cs="宋体"/>
                <w:b w:val="0"/>
                <w:bCs/>
                <w:color w:val="000000"/>
                <w:kern w:val="0"/>
                <w:sz w:val="24"/>
                <w:lang w:val="en-US" w:eastAsia="zh-CN" w:bidi="ar"/>
              </w:rPr>
              <w:t>1050瓶</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bCs/>
                <w:color w:val="000000"/>
                <w:kern w:val="0"/>
                <w:sz w:val="24"/>
                <w:szCs w:val="24"/>
                <w:lang w:val="en-US" w:eastAsia="zh-CN" w:bidi="ar"/>
              </w:rPr>
            </w:pPr>
            <w:r>
              <w:rPr>
                <w:rFonts w:hint="eastAsia" w:ascii="宋体" w:hAnsi="宋体" w:cs="宋体"/>
                <w:b/>
                <w:bCs/>
                <w:color w:val="000000"/>
                <w:kern w:val="0"/>
                <w:sz w:val="24"/>
                <w:lang w:val="en-US" w:eastAsia="zh-CN" w:bidi="ar"/>
              </w:rPr>
              <w:t>7</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b w:val="0"/>
                <w:bCs/>
                <w:color w:val="000000"/>
                <w:kern w:val="0"/>
                <w:sz w:val="24"/>
                <w:lang w:val="en-US" w:eastAsia="zh-CN" w:bidi="ar"/>
              </w:rPr>
            </w:pPr>
            <w:r>
              <w:rPr>
                <w:rFonts w:hint="eastAsia" w:ascii="宋体" w:hAnsi="宋体" w:cs="宋体"/>
                <w:b w:val="0"/>
                <w:bCs/>
                <w:color w:val="000000"/>
                <w:kern w:val="0"/>
                <w:sz w:val="24"/>
                <w:lang w:val="en-US" w:eastAsia="zh-CN" w:bidi="ar"/>
              </w:rPr>
              <w:t>2.提供一次性雨衣150件（服务方案内提供参考图片）；</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000000"/>
                <w:kern w:val="0"/>
                <w:sz w:val="24"/>
                <w:lang w:val="en-US" w:eastAsia="zh-CN" w:bidi="ar"/>
              </w:rPr>
            </w:pPr>
            <w:r>
              <w:rPr>
                <w:rFonts w:hint="eastAsia" w:ascii="宋体" w:hAnsi="宋体" w:cs="宋体"/>
                <w:b w:val="0"/>
                <w:bCs/>
                <w:color w:val="000000"/>
                <w:kern w:val="0"/>
                <w:sz w:val="24"/>
                <w:lang w:val="en-US" w:eastAsia="zh-CN" w:bidi="ar"/>
              </w:rPr>
              <w:t>150件</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bCs/>
                <w:color w:val="000000"/>
                <w:kern w:val="0"/>
                <w:sz w:val="24"/>
                <w:szCs w:val="24"/>
                <w:lang w:val="en-US" w:eastAsia="zh-CN" w:bidi="ar"/>
              </w:rPr>
            </w:pPr>
            <w:r>
              <w:rPr>
                <w:rFonts w:hint="eastAsia" w:ascii="宋体" w:hAnsi="宋体" w:cs="宋体"/>
                <w:b/>
                <w:bCs/>
                <w:color w:val="000000"/>
                <w:kern w:val="0"/>
                <w:sz w:val="24"/>
                <w:lang w:val="en-US" w:eastAsia="zh-CN" w:bidi="ar"/>
              </w:rPr>
              <w:t>8</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宋体" w:hAnsi="宋体" w:cs="宋体"/>
                <w:b w:val="0"/>
                <w:bCs/>
                <w:color w:val="000000"/>
                <w:kern w:val="0"/>
                <w:sz w:val="24"/>
                <w:lang w:val="en-US" w:eastAsia="zh-CN" w:bidi="ar"/>
              </w:rPr>
            </w:pPr>
            <w:r>
              <w:rPr>
                <w:rFonts w:hint="eastAsia" w:ascii="宋体" w:hAnsi="宋体" w:cs="宋体"/>
                <w:b w:val="0"/>
                <w:bCs/>
                <w:color w:val="000000"/>
                <w:kern w:val="0"/>
                <w:sz w:val="24"/>
                <w:lang w:val="en-US" w:eastAsia="zh-CN" w:bidi="ar"/>
              </w:rPr>
              <w:t>3.提供折叠伞或直柄伞30把（服务方案内提供参考图片）；</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000000"/>
                <w:kern w:val="0"/>
                <w:sz w:val="24"/>
                <w:lang w:val="en-US" w:eastAsia="zh-CN" w:bidi="ar"/>
              </w:rPr>
            </w:pPr>
            <w:r>
              <w:rPr>
                <w:rFonts w:hint="eastAsia" w:ascii="宋体" w:hAnsi="宋体" w:cs="宋体"/>
                <w:b w:val="0"/>
                <w:bCs/>
                <w:color w:val="000000"/>
                <w:kern w:val="0"/>
                <w:sz w:val="24"/>
                <w:lang w:val="en-US" w:eastAsia="zh-CN" w:bidi="ar"/>
              </w:rPr>
              <w:t>30把</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bCs/>
                <w:color w:val="000000"/>
                <w:kern w:val="0"/>
                <w:sz w:val="24"/>
                <w:szCs w:val="24"/>
                <w:lang w:val="en-US" w:eastAsia="zh-CN" w:bidi="ar"/>
              </w:rPr>
            </w:pPr>
            <w:r>
              <w:rPr>
                <w:rFonts w:hint="eastAsia" w:ascii="宋体" w:hAnsi="宋体" w:cs="宋体"/>
                <w:b/>
                <w:bCs/>
                <w:color w:val="000000"/>
                <w:kern w:val="0"/>
                <w:sz w:val="24"/>
                <w:lang w:val="en-US" w:eastAsia="zh-CN" w:bidi="ar"/>
              </w:rPr>
              <w:t>9</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宋体" w:hAnsi="宋体" w:cs="宋体"/>
                <w:b w:val="0"/>
                <w:bCs/>
                <w:color w:val="000000"/>
                <w:kern w:val="0"/>
                <w:sz w:val="24"/>
                <w:lang w:val="en-US" w:eastAsia="zh-CN" w:bidi="ar"/>
              </w:rPr>
            </w:pPr>
            <w:r>
              <w:rPr>
                <w:rFonts w:hint="eastAsia" w:ascii="宋体" w:hAnsi="宋体" w:cs="宋体"/>
                <w:b w:val="0"/>
                <w:bCs/>
                <w:color w:val="000000"/>
                <w:kern w:val="0"/>
                <w:sz w:val="24"/>
                <w:lang w:val="en-US" w:eastAsia="zh-CN" w:bidi="ar"/>
              </w:rPr>
              <w:t>4.提供备用干粮及降暑用品一批（服务方案内提供参考图片）；</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000000"/>
                <w:kern w:val="0"/>
                <w:sz w:val="24"/>
                <w:lang w:val="en-US" w:eastAsia="zh-CN" w:bidi="ar"/>
              </w:rPr>
            </w:pPr>
            <w:r>
              <w:rPr>
                <w:rFonts w:hint="eastAsia" w:ascii="宋体" w:hAnsi="宋体" w:cs="宋体"/>
                <w:b w:val="0"/>
                <w:bCs/>
                <w:color w:val="000000"/>
                <w:kern w:val="0"/>
                <w:sz w:val="24"/>
                <w:lang w:val="en-US" w:eastAsia="zh-CN" w:bidi="ar"/>
              </w:rPr>
              <w:t>120份</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color w:val="000000"/>
                <w:kern w:val="0"/>
                <w:sz w:val="24"/>
                <w:szCs w:val="24"/>
                <w:lang w:val="en-US" w:eastAsia="zh-CN" w:bidi="ar"/>
              </w:rPr>
            </w:pPr>
            <w:r>
              <w:rPr>
                <w:rFonts w:hint="eastAsia" w:ascii="宋体" w:hAnsi="宋体" w:cs="宋体"/>
                <w:b/>
                <w:bCs/>
                <w:color w:val="000000"/>
                <w:kern w:val="0"/>
                <w:sz w:val="24"/>
                <w:lang w:val="en-US" w:eastAsia="zh-CN" w:bidi="ar"/>
              </w:rPr>
              <w:t>10</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宋体" w:hAnsi="宋体" w:cs="宋体"/>
                <w:b w:val="0"/>
                <w:bCs/>
                <w:color w:val="000000"/>
                <w:kern w:val="0"/>
                <w:sz w:val="24"/>
                <w:lang w:val="en-US" w:eastAsia="zh-CN" w:bidi="ar"/>
              </w:rPr>
            </w:pPr>
            <w:r>
              <w:rPr>
                <w:rFonts w:hint="eastAsia" w:ascii="宋体" w:hAnsi="宋体" w:cs="宋体"/>
                <w:b w:val="0"/>
                <w:bCs/>
                <w:color w:val="000000"/>
                <w:kern w:val="0"/>
                <w:sz w:val="24"/>
                <w:lang w:val="en-US" w:eastAsia="zh-CN" w:bidi="ar"/>
              </w:rPr>
              <w:t>5.提供备用应急药品、消毒物品、纸巾用品一批（服务方案内提供参考图片）；</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b w:val="0"/>
                <w:bCs/>
                <w:color w:val="000000"/>
                <w:kern w:val="0"/>
                <w:sz w:val="24"/>
                <w:lang w:val="en-US" w:eastAsia="zh-CN" w:bidi="ar"/>
              </w:rPr>
            </w:pPr>
            <w:r>
              <w:rPr>
                <w:rFonts w:hint="eastAsia" w:ascii="宋体" w:hAnsi="宋体" w:cs="宋体"/>
                <w:b w:val="0"/>
                <w:bCs/>
                <w:color w:val="000000"/>
                <w:kern w:val="0"/>
                <w:sz w:val="24"/>
                <w:lang w:val="en-US" w:eastAsia="zh-CN" w:bidi="ar"/>
              </w:rPr>
              <w:t>120份</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bCs/>
                <w:color w:val="000000"/>
                <w:kern w:val="0"/>
                <w:sz w:val="24"/>
                <w:szCs w:val="24"/>
                <w:lang w:val="en-US" w:eastAsia="zh-CN" w:bidi="ar"/>
              </w:rPr>
            </w:pPr>
            <w:r>
              <w:rPr>
                <w:rFonts w:hint="eastAsia" w:ascii="宋体" w:hAnsi="宋体" w:cs="宋体"/>
                <w:b/>
                <w:bCs/>
                <w:color w:val="000000"/>
                <w:kern w:val="0"/>
                <w:sz w:val="24"/>
                <w:lang w:val="en-US" w:eastAsia="zh-CN" w:bidi="ar"/>
              </w:rPr>
              <w:t>11</w:t>
            </w:r>
          </w:p>
        </w:tc>
        <w:tc>
          <w:tcPr>
            <w:tcW w:w="1671" w:type="dxa"/>
            <w:vMerge w:val="continue"/>
            <w:tcBorders>
              <w:left w:val="single" w:color="auto" w:sz="4" w:space="0"/>
              <w:right w:val="single" w:color="auto" w:sz="4" w:space="0"/>
            </w:tcBorders>
            <w:vAlign w:val="center"/>
          </w:tcPr>
          <w:p>
            <w:pPr>
              <w:widowControl/>
              <w:jc w:val="left"/>
              <w:textAlignment w:val="center"/>
              <w:rPr>
                <w:rFonts w:hint="default" w:ascii="宋体" w:hAnsi="宋体" w:cs="宋体"/>
                <w:b w:val="0"/>
                <w:bCs/>
                <w:color w:val="000000"/>
                <w:kern w:val="0"/>
                <w:sz w:val="24"/>
                <w:lang w:val="en-US" w:eastAsia="zh-CN" w:bidi="ar"/>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b w:val="0"/>
                <w:bCs/>
                <w:color w:val="000000"/>
                <w:kern w:val="0"/>
                <w:sz w:val="24"/>
                <w:lang w:val="en-US" w:eastAsia="zh-CN" w:bidi="ar"/>
              </w:rPr>
            </w:pPr>
            <w:r>
              <w:rPr>
                <w:rFonts w:hint="eastAsia" w:ascii="宋体" w:hAnsi="宋体" w:cs="宋体"/>
                <w:b w:val="0"/>
                <w:bCs/>
                <w:color w:val="000000"/>
                <w:kern w:val="0"/>
                <w:sz w:val="24"/>
                <w:lang w:val="en-US" w:eastAsia="zh-CN" w:bidi="ar"/>
              </w:rPr>
              <w:t xml:space="preserve">6.根据采购方提供的内容，制作活动手册（100页）。 </w:t>
            </w:r>
          </w:p>
          <w:p>
            <w:pPr>
              <w:widowControl/>
              <w:jc w:val="left"/>
              <w:textAlignment w:val="center"/>
              <w:rPr>
                <w:rFonts w:hint="default" w:ascii="宋体" w:hAnsi="宋体" w:cs="宋体"/>
                <w:b w:val="0"/>
                <w:bCs/>
                <w:color w:val="000000"/>
                <w:kern w:val="0"/>
                <w:sz w:val="24"/>
                <w:lang w:val="en-US" w:eastAsia="zh-CN" w:bidi="ar"/>
              </w:rPr>
            </w:pPr>
            <w:r>
              <w:rPr>
                <w:rFonts w:hint="eastAsia" w:ascii="宋体" w:hAnsi="宋体" w:cs="宋体"/>
                <w:b w:val="0"/>
                <w:bCs/>
                <w:color w:val="000000"/>
                <w:kern w:val="0"/>
                <w:sz w:val="24"/>
                <w:lang w:val="en-US" w:eastAsia="zh-CN" w:bidi="ar"/>
              </w:rPr>
              <w:t>注：需与采购方确认后再制作。</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000000"/>
                <w:kern w:val="0"/>
                <w:sz w:val="24"/>
                <w:lang w:val="en-US" w:eastAsia="zh-CN" w:bidi="ar"/>
              </w:rPr>
            </w:pPr>
            <w:r>
              <w:rPr>
                <w:rFonts w:hint="eastAsia" w:ascii="宋体" w:hAnsi="宋体" w:cs="宋体"/>
                <w:b w:val="0"/>
                <w:bCs/>
                <w:color w:val="000000"/>
                <w:kern w:val="0"/>
                <w:sz w:val="24"/>
                <w:lang w:val="en-US" w:eastAsia="zh-CN" w:bidi="ar"/>
              </w:rPr>
              <w:t>150本</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bCs/>
                <w:color w:val="000000"/>
                <w:kern w:val="0"/>
                <w:sz w:val="24"/>
                <w:szCs w:val="24"/>
                <w:lang w:val="en-US" w:eastAsia="zh-CN" w:bidi="ar"/>
              </w:rPr>
            </w:pPr>
            <w:r>
              <w:rPr>
                <w:rFonts w:hint="eastAsia" w:ascii="宋体" w:hAnsi="宋体" w:cs="宋体"/>
                <w:b/>
                <w:bCs/>
                <w:color w:val="000000"/>
                <w:kern w:val="0"/>
                <w:sz w:val="24"/>
                <w:lang w:val="en-US" w:eastAsia="zh-CN" w:bidi="ar"/>
              </w:rPr>
              <w:t>12</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textAlignment w:val="center"/>
              <w:rPr>
                <w:rFonts w:hint="eastAsia" w:ascii="宋体" w:hAnsi="宋体" w:cs="宋体"/>
                <w:b w:val="0"/>
                <w:bCs w:val="0"/>
                <w:color w:val="000000"/>
                <w:sz w:val="24"/>
                <w:szCs w:val="24"/>
                <w:lang w:val="en-US" w:eastAsia="zh-CN"/>
              </w:rPr>
            </w:pPr>
            <w:r>
              <w:rPr>
                <w:rFonts w:hint="eastAsia" w:ascii="宋体" w:hAnsi="宋体" w:cs="宋体"/>
                <w:b/>
                <w:bCs/>
                <w:color w:val="000000"/>
                <w:sz w:val="24"/>
                <w:szCs w:val="24"/>
                <w:lang w:val="en-US" w:eastAsia="zh-CN"/>
              </w:rPr>
              <w:t>意外险保障服务：</w:t>
            </w:r>
            <w:r>
              <w:rPr>
                <w:rFonts w:hint="eastAsia" w:ascii="宋体" w:hAnsi="宋体" w:cs="宋体"/>
                <w:b w:val="0"/>
                <w:bCs w:val="0"/>
                <w:color w:val="000000"/>
                <w:sz w:val="24"/>
                <w:szCs w:val="24"/>
                <w:lang w:val="en-US" w:eastAsia="zh-CN"/>
              </w:rPr>
              <w:t>调研期间为出行人员购买短期意外险（按120人购买），保障期10天；</w:t>
            </w:r>
          </w:p>
          <w:p>
            <w:pPr>
              <w:widowControl/>
              <w:numPr>
                <w:ilvl w:val="0"/>
                <w:numId w:val="0"/>
              </w:numPr>
              <w:spacing w:line="360" w:lineRule="auto"/>
              <w:textAlignment w:val="center"/>
              <w:rPr>
                <w:rFonts w:hint="default" w:ascii="宋体" w:hAnsi="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注：本单项保险+服务费费用不高于60元/人。</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r>
              <w:rPr>
                <w:rFonts w:hint="eastAsia"/>
                <w:sz w:val="24"/>
                <w:lang w:val="en-US" w:eastAsia="zh-CN"/>
              </w:rPr>
              <w:t>120份</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bCs/>
                <w:color w:val="000000"/>
                <w:kern w:val="0"/>
                <w:sz w:val="24"/>
                <w:szCs w:val="24"/>
                <w:lang w:val="en-US" w:eastAsia="zh-CN" w:bidi="ar"/>
              </w:rPr>
            </w:pPr>
            <w:r>
              <w:rPr>
                <w:rFonts w:hint="eastAsia" w:ascii="宋体" w:hAnsi="宋体" w:cs="宋体"/>
                <w:b/>
                <w:bCs/>
                <w:color w:val="000000"/>
                <w:kern w:val="0"/>
                <w:sz w:val="24"/>
                <w:lang w:val="en-US" w:eastAsia="zh-CN" w:bidi="ar"/>
              </w:rPr>
              <w:t>13</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textAlignment w:val="center"/>
              <w:rPr>
                <w:rFonts w:hint="default" w:ascii="宋体" w:hAnsi="宋体" w:eastAsia="宋体" w:cs="宋体"/>
                <w:b w:val="0"/>
                <w:bCs w:val="0"/>
                <w:color w:val="000000"/>
                <w:sz w:val="24"/>
                <w:szCs w:val="24"/>
                <w:lang w:val="en-US" w:eastAsia="zh-CN"/>
              </w:rPr>
            </w:pPr>
            <w:r>
              <w:rPr>
                <w:rFonts w:hint="eastAsia" w:ascii="宋体" w:hAnsi="宋体" w:cs="宋体"/>
                <w:b/>
                <w:bCs/>
                <w:color w:val="000000"/>
                <w:sz w:val="24"/>
                <w:szCs w:val="24"/>
                <w:lang w:val="en-US" w:eastAsia="zh-CN"/>
              </w:rPr>
              <w:t>会议场地租赁服务：</w:t>
            </w:r>
            <w:r>
              <w:rPr>
                <w:rFonts w:hint="eastAsia" w:ascii="宋体" w:hAnsi="宋体" w:cs="宋体"/>
                <w:b w:val="0"/>
                <w:bCs w:val="0"/>
                <w:color w:val="000000"/>
                <w:sz w:val="24"/>
                <w:szCs w:val="24"/>
                <w:lang w:val="en-US" w:eastAsia="zh-CN"/>
              </w:rPr>
              <w:t>本次调研活动拟按双线路同步进行，调研期间各线路每晚提供所在城市内可容纳不少于60人的会议场地1处。两条线路共需12处会议场地。</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r>
              <w:rPr>
                <w:rFonts w:hint="eastAsia"/>
                <w:sz w:val="24"/>
                <w:lang w:val="en-US" w:eastAsia="zh-CN"/>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14</w:t>
            </w:r>
            <w:bookmarkStart w:id="9" w:name="_GoBack"/>
            <w:bookmarkEnd w:id="9"/>
          </w:p>
        </w:tc>
        <w:tc>
          <w:tcPr>
            <w:tcW w:w="1671" w:type="dxa"/>
            <w:vMerge w:val="continue"/>
            <w:tcBorders>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textAlignment w:val="center"/>
              <w:rPr>
                <w:rFonts w:hint="eastAsia" w:ascii="宋体" w:hAnsi="宋体" w:cs="宋体"/>
                <w:b w:val="0"/>
                <w:bCs w:val="0"/>
                <w:color w:val="000000"/>
                <w:sz w:val="24"/>
                <w:szCs w:val="24"/>
                <w:lang w:val="en-US" w:eastAsia="zh-CN"/>
              </w:rPr>
            </w:pPr>
            <w:r>
              <w:rPr>
                <w:rFonts w:hint="eastAsia" w:ascii="宋体" w:hAnsi="宋体" w:cs="宋体"/>
                <w:b/>
                <w:bCs/>
                <w:color w:val="auto"/>
                <w:sz w:val="24"/>
                <w:szCs w:val="24"/>
                <w:lang w:val="en-US" w:eastAsia="zh-CN"/>
              </w:rPr>
              <w:t>工作人员：</w:t>
            </w:r>
            <w:r>
              <w:rPr>
                <w:rFonts w:hint="eastAsia" w:ascii="宋体" w:hAnsi="宋体" w:cs="宋体"/>
                <w:b w:val="0"/>
                <w:bCs w:val="0"/>
                <w:color w:val="000000"/>
                <w:sz w:val="24"/>
                <w:szCs w:val="24"/>
                <w:lang w:val="en-US" w:eastAsia="zh-CN"/>
              </w:rPr>
              <w:t>安排2名随行工作人员，要求全程跟车并提供活动执行服务（工作时间共7天）。</w:t>
            </w:r>
          </w:p>
          <w:p>
            <w:pPr>
              <w:widowControl/>
              <w:numPr>
                <w:ilvl w:val="0"/>
                <w:numId w:val="0"/>
              </w:numPr>
              <w:spacing w:line="360" w:lineRule="auto"/>
              <w:textAlignment w:val="center"/>
              <w:rPr>
                <w:rFonts w:hint="default" w:ascii="宋体" w:hAnsi="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注：本单项费用不高于500元/人/天。</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r>
              <w:rPr>
                <w:rFonts w:hint="eastAsia"/>
                <w:sz w:val="24"/>
                <w:lang w:val="en-US" w:eastAsia="zh-CN"/>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bl>
    <w:p>
      <w:pPr>
        <w:shd w:val="clear" w:color="auto" w:fill="FFFFFF" w:themeFill="background1"/>
        <w:spacing w:line="360" w:lineRule="auto"/>
        <w:jc w:val="left"/>
        <w:rPr>
          <w:rFonts w:hint="eastAsia" w:asciiTheme="minorEastAsia" w:hAnsiTheme="minorEastAsia" w:eastAsiaTheme="minorEastAsia" w:cstheme="minorEastAsia"/>
          <w:sz w:val="24"/>
        </w:rPr>
      </w:pP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cs="宋体"/>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33"/>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spacing w:line="360" w:lineRule="auto"/>
        <w:rPr>
          <w:rFonts w:ascii="宋体" w:hAnsi="宋体" w:cs="宋体"/>
          <w:sz w:val="24"/>
        </w:rPr>
      </w:pPr>
      <w:r>
        <w:rPr>
          <w:rFonts w:hint="eastAsia" w:ascii="宋体" w:hAnsi="宋体" w:cs="宋体"/>
          <w:sz w:val="24"/>
        </w:rPr>
        <w:t>2、项目服务要求的具体解决方案，</w:t>
      </w:r>
    </w:p>
    <w:p>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ascii="宋体" w:hAnsi="宋体" w:cs="宋体"/>
          <w:sz w:val="24"/>
        </w:rPr>
      </w:pPr>
      <w:r>
        <w:rPr>
          <w:rFonts w:hint="eastAsia" w:ascii="宋体" w:hAnsi="宋体" w:cs="宋体"/>
          <w:sz w:val="24"/>
        </w:rPr>
        <w:t>4、项目实施进度计划；</w:t>
      </w:r>
    </w:p>
    <w:p>
      <w:pPr>
        <w:spacing w:line="360" w:lineRule="auto"/>
        <w:rPr>
          <w:rFonts w:ascii="宋体" w:hAnsi="宋体" w:cs="宋体"/>
          <w:sz w:val="24"/>
        </w:rPr>
      </w:pPr>
      <w:r>
        <w:rPr>
          <w:rFonts w:hint="eastAsia" w:ascii="宋体" w:hAnsi="宋体" w:cs="宋体"/>
          <w:sz w:val="24"/>
        </w:rPr>
        <w:t>5、服务质量保证措施；</w:t>
      </w:r>
    </w:p>
    <w:p>
      <w:pPr>
        <w:spacing w:line="360" w:lineRule="auto"/>
        <w:rPr>
          <w:rFonts w:ascii="宋体" w:hAnsi="宋体" w:cs="宋体"/>
          <w:sz w:val="24"/>
        </w:rPr>
      </w:pPr>
      <w:r>
        <w:rPr>
          <w:rFonts w:hint="eastAsia" w:ascii="宋体" w:hAnsi="宋体" w:cs="宋体"/>
          <w:sz w:val="24"/>
        </w:rPr>
        <w:t>6、项目服务团队及技术资质。</w:t>
      </w:r>
    </w:p>
    <w:p>
      <w:pPr>
        <w:spacing w:line="360" w:lineRule="auto"/>
        <w:rPr>
          <w:rStyle w:val="45"/>
        </w:rPr>
      </w:pPr>
    </w:p>
    <w:p>
      <w:pPr>
        <w:pStyle w:val="36"/>
        <w:tabs>
          <w:tab w:val="left" w:pos="588"/>
        </w:tabs>
        <w:snapToGrid w:val="0"/>
        <w:spacing w:before="0" w:after="156" w:afterLines="50" w:line="360" w:lineRule="auto"/>
        <w:rPr>
          <w:rFonts w:ascii="宋体" w:hAnsi="宋体" w:cs="宋体"/>
          <w:sz w:val="28"/>
          <w:szCs w:val="28"/>
        </w:rPr>
      </w:pPr>
      <w:r>
        <w:rPr>
          <w:rFonts w:hint="eastAsia" w:asciiTheme="minorEastAsia" w:hAnsiTheme="minorEastAsia" w:eastAsiaTheme="minorEastAsia" w:cstheme="minorEastAsia"/>
          <w:sz w:val="20"/>
          <w:szCs w:val="20"/>
        </w:rPr>
        <w:br w:type="page"/>
      </w:r>
      <w:bookmarkStart w:id="3" w:name="_Toc475472674"/>
      <w:bookmarkStart w:id="4" w:name="_Toc1651899"/>
      <w:bookmarkStart w:id="5" w:name="_Toc54357656"/>
      <w:r>
        <w:rPr>
          <w:rFonts w:hint="eastAsia" w:ascii="宋体" w:hAnsi="宋体" w:cs="宋体"/>
          <w:sz w:val="28"/>
          <w:szCs w:val="28"/>
        </w:rPr>
        <w:t>五、授权代表证明资料</w:t>
      </w:r>
    </w:p>
    <w:p>
      <w:pPr>
        <w:pStyle w:val="4"/>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pPr>
        <w:tabs>
          <w:tab w:val="left" w:pos="8364"/>
        </w:tabs>
        <w:snapToGrid w:val="0"/>
        <w:spacing w:line="360" w:lineRule="auto"/>
        <w:ind w:right="-58" w:firstLine="960" w:firstLineChars="400"/>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pPr>
        <w:tabs>
          <w:tab w:val="left" w:pos="8364"/>
        </w:tabs>
        <w:snapToGrid w:val="0"/>
        <w:spacing w:line="360" w:lineRule="auto"/>
        <w:ind w:right="-58"/>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pPr>
        <w:topLinePunct/>
        <w:snapToGrid w:val="0"/>
        <w:spacing w:line="360" w:lineRule="auto"/>
        <w:ind w:firstLine="480" w:firstLineChars="200"/>
        <w:rPr>
          <w:rFonts w:ascii="宋体" w:hAnsi="宋体"/>
          <w:bCs/>
          <w:sz w:val="24"/>
        </w:rPr>
      </w:pPr>
    </w:p>
    <w:p>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pPr>
        <w:spacing w:line="500" w:lineRule="exact"/>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4"/>
        <w:spacing w:before="0" w:after="156"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pPr>
        <w:pStyle w:val="4"/>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pPr>
        <w:pStyle w:val="2"/>
        <w:rPr>
          <w:rFonts w:ascii="宋体" w:hAnsi="宋体" w:eastAsia="宋体" w:cs="宋体"/>
          <w:sz w:val="18"/>
          <w:szCs w:val="18"/>
        </w:rPr>
      </w:pPr>
    </w:p>
    <w:p>
      <w:pPr>
        <w:pStyle w:val="141"/>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default"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default" w:hAnsi="宋体"/>
                        <w:b/>
                        <w:spacing w:val="40"/>
                        <w:sz w:val="24"/>
                        <w:szCs w:val="24"/>
                        <w:u w:val="single"/>
                      </w:rPr>
                    </w:sdtEndPr>
                    <w:sdtContent>
                      <w:r>
                        <w:rPr>
                          <w:rFonts w:hint="eastAsia" w:hAnsi="宋体"/>
                          <w:b/>
                          <w:sz w:val="24"/>
                          <w:szCs w:val="24"/>
                          <w:u w:val="single"/>
                        </w:rPr>
                        <w:t>主题启动仪式及调研保障项目</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u w:val="single"/>
          </w:rPr>
        </w:sdtEndPr>
        <w:sdtContent>
          <w:r>
            <w:rPr>
              <w:rFonts w:hint="eastAsia" w:hAnsi="宋体"/>
              <w:b/>
              <w:sz w:val="24"/>
              <w:szCs w:val="24"/>
              <w:u w:val="single"/>
            </w:rPr>
            <w:t>：ND25060057GZ</w:t>
          </w:r>
        </w:sdtContent>
      </w:sdt>
      <w:r>
        <w:rPr>
          <w:rFonts w:hint="eastAsia" w:hAnsi="宋体"/>
          <w:bCs/>
          <w:sz w:val="24"/>
          <w:szCs w:val="24"/>
        </w:rPr>
        <w:t>）”</w:t>
      </w:r>
      <w:r>
        <w:rPr>
          <w:rFonts w:hint="eastAsia" w:hAnsi="宋体"/>
          <w:sz w:val="24"/>
          <w:szCs w:val="24"/>
        </w:rPr>
        <w:t>的【洽谈、签约、项目服务联络等】事宜。</w:t>
      </w:r>
    </w:p>
    <w:p>
      <w:pPr>
        <w:pStyle w:val="141"/>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pPr>
        <w:pStyle w:val="141"/>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pPr>
        <w:pStyle w:val="141"/>
        <w:spacing w:line="360" w:lineRule="auto"/>
        <w:ind w:left="372" w:leftChars="177"/>
        <w:rPr>
          <w:rFonts w:hAnsi="宋体"/>
          <w:bCs/>
          <w:sz w:val="24"/>
          <w:szCs w:val="24"/>
        </w:rPr>
      </w:pPr>
    </w:p>
    <w:p>
      <w:pPr>
        <w:topLinePunct/>
        <w:snapToGrid w:val="0"/>
        <w:spacing w:line="360" w:lineRule="auto"/>
        <w:ind w:firstLine="480" w:firstLineChars="200"/>
        <w:jc w:val="right"/>
        <w:rPr>
          <w:rFonts w:ascii="宋体" w:hAnsi="宋体"/>
          <w:bCs/>
          <w:sz w:val="24"/>
        </w:rPr>
      </w:pPr>
    </w:p>
    <w:p>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pPr>
        <w:topLinePunct/>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pPr>
        <w:spacing w:line="500" w:lineRule="exact"/>
        <w:rPr>
          <w:rFonts w:ascii="宋体" w:hAnsi="宋体"/>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0" w:num="1"/>
          <w:docGrid w:type="lines" w:linePitch="312" w:charSpace="0"/>
        </w:sectPr>
      </w:pPr>
    </w:p>
    <w:p>
      <w:pPr>
        <w:pStyle w:val="36"/>
        <w:tabs>
          <w:tab w:val="left" w:pos="588"/>
        </w:tabs>
        <w:snapToGrid w:val="0"/>
        <w:spacing w:before="0" w:after="156" w:afterLines="50" w:line="360" w:lineRule="auto"/>
        <w:rPr>
          <w:rFonts w:ascii="宋体" w:hAnsi="宋体" w:cs="宋体"/>
          <w:kern w:val="0"/>
          <w:sz w:val="28"/>
          <w:szCs w:val="28"/>
        </w:rPr>
      </w:pPr>
      <w:bookmarkStart w:id="6" w:name="_Toc475472676"/>
      <w:bookmarkStart w:id="7" w:name="_Toc34146941"/>
      <w:bookmarkStart w:id="8" w:name="_Toc1651903"/>
      <w:r>
        <w:rPr>
          <w:rFonts w:hint="eastAsia" w:ascii="宋体" w:hAnsi="宋体" w:cs="宋体"/>
          <w:kern w:val="0"/>
          <w:sz w:val="28"/>
          <w:szCs w:val="28"/>
        </w:rPr>
        <w:t>六、供应商项目实施能力证明资料</w:t>
      </w:r>
      <w:bookmarkEnd w:id="6"/>
      <w:bookmarkEnd w:id="7"/>
      <w:bookmarkEnd w:id="8"/>
    </w:p>
    <w:p>
      <w:pPr>
        <w:shd w:val="clear" w:color="auto" w:fill="FFFFFF" w:themeFill="background1"/>
        <w:spacing w:line="360" w:lineRule="auto"/>
        <w:jc w:val="left"/>
        <w:rPr>
          <w:sz w:val="24"/>
        </w:rPr>
      </w:pPr>
      <w:r>
        <w:rPr>
          <w:rFonts w:hint="eastAsia"/>
          <w:sz w:val="24"/>
        </w:rPr>
        <w:t>主要包括：</w:t>
      </w:r>
    </w:p>
    <w:p>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pPr>
        <w:spacing w:line="360" w:lineRule="auto"/>
        <w:ind w:firstLine="482" w:firstLineChars="200"/>
        <w:rPr>
          <w:rFonts w:ascii="宋体" w:hAnsi="宋体" w:cs="宋体"/>
          <w:b/>
          <w:bCs/>
          <w:sz w:val="24"/>
        </w:rPr>
      </w:pPr>
      <w:r>
        <w:rPr>
          <w:rFonts w:hint="eastAsia" w:ascii="宋体" w:hAnsi="宋体" w:cs="宋体"/>
          <w:b/>
          <w:bCs/>
          <w:sz w:val="24"/>
        </w:rPr>
        <w:t>2、具有类似项目实施经验证明资料（提供以往相关合作合同或证明的复印件）。</w:t>
      </w:r>
    </w:p>
    <w:p>
      <w:pPr>
        <w:spacing w:line="360" w:lineRule="auto"/>
        <w:ind w:firstLine="482" w:firstLineChars="200"/>
        <w:rPr>
          <w:rFonts w:ascii="宋体" w:hAnsi="宋体" w:cs="宋体"/>
          <w:b/>
          <w:bCs/>
          <w:sz w:val="24"/>
        </w:rPr>
      </w:pPr>
      <w:r>
        <w:rPr>
          <w:rFonts w:hint="eastAsia" w:ascii="宋体" w:hAnsi="宋体" w:cs="宋体"/>
          <w:b/>
          <w:bCs/>
          <w:sz w:val="24"/>
        </w:rPr>
        <w:t>3、其他证明资料（如有）。</w:t>
      </w:r>
    </w:p>
    <w:p>
      <w:pPr>
        <w:spacing w:line="360" w:lineRule="auto"/>
        <w:ind w:firstLine="482" w:firstLineChars="200"/>
        <w:rPr>
          <w:rFonts w:ascii="宋体" w:hAnsi="宋体" w:cs="宋体"/>
          <w:sz w:val="24"/>
        </w:rPr>
      </w:pPr>
      <w:r>
        <w:rPr>
          <w:rFonts w:hint="eastAsia" w:ascii="宋体" w:hAnsi="宋体" w:cs="宋体"/>
          <w:b/>
          <w:bCs/>
          <w:sz w:val="24"/>
        </w:rPr>
        <w:t>以下提供相关证明资料复印件：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宋体" w:hAnsi="宋体" w:cs="宋体"/>
      </w:rPr>
    </w:pPr>
    <w:r>
      <w:rPr>
        <w:rFonts w:hint="eastAsia" w:ascii="宋体" w:hAnsi="宋体" w:cs="宋体"/>
      </w:rPr>
      <w:t>主题启动仪式及调研保障项目（项目编号：ND25060057GZ）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1"/>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MTVjNTBhMzE4YmQyYmQ4NTgzNzViYzBkZjI1YmE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B3737B"/>
    <w:rsid w:val="01F119D5"/>
    <w:rsid w:val="022D37CD"/>
    <w:rsid w:val="025921EE"/>
    <w:rsid w:val="026D09CA"/>
    <w:rsid w:val="02A770EE"/>
    <w:rsid w:val="02AD0948"/>
    <w:rsid w:val="030E4985"/>
    <w:rsid w:val="03134554"/>
    <w:rsid w:val="037E62D4"/>
    <w:rsid w:val="058362D4"/>
    <w:rsid w:val="05D07568"/>
    <w:rsid w:val="06B32422"/>
    <w:rsid w:val="07517424"/>
    <w:rsid w:val="07C17E77"/>
    <w:rsid w:val="07FE3355"/>
    <w:rsid w:val="08527B4E"/>
    <w:rsid w:val="08A93718"/>
    <w:rsid w:val="08AF6AF4"/>
    <w:rsid w:val="0A05502A"/>
    <w:rsid w:val="0A305AF7"/>
    <w:rsid w:val="0A9C42E5"/>
    <w:rsid w:val="0AB076F0"/>
    <w:rsid w:val="0AC576BE"/>
    <w:rsid w:val="0AD31EEF"/>
    <w:rsid w:val="0AEF24C8"/>
    <w:rsid w:val="0B081F64"/>
    <w:rsid w:val="0C2C1C81"/>
    <w:rsid w:val="0C6812B9"/>
    <w:rsid w:val="0CC93EA9"/>
    <w:rsid w:val="0CDB2D4D"/>
    <w:rsid w:val="0CE11D04"/>
    <w:rsid w:val="0D937566"/>
    <w:rsid w:val="0D982403"/>
    <w:rsid w:val="0E256736"/>
    <w:rsid w:val="0F276DB0"/>
    <w:rsid w:val="0FB16810"/>
    <w:rsid w:val="107548E2"/>
    <w:rsid w:val="10C62A40"/>
    <w:rsid w:val="11A02ABA"/>
    <w:rsid w:val="11C25DB7"/>
    <w:rsid w:val="11E3179F"/>
    <w:rsid w:val="121A6E9E"/>
    <w:rsid w:val="121C395B"/>
    <w:rsid w:val="14E0515E"/>
    <w:rsid w:val="151E7CF2"/>
    <w:rsid w:val="153C5D84"/>
    <w:rsid w:val="15556A44"/>
    <w:rsid w:val="15680FB5"/>
    <w:rsid w:val="161F4683"/>
    <w:rsid w:val="16260B0A"/>
    <w:rsid w:val="16715651"/>
    <w:rsid w:val="16956BF9"/>
    <w:rsid w:val="17005D97"/>
    <w:rsid w:val="175D6B84"/>
    <w:rsid w:val="178921C8"/>
    <w:rsid w:val="17D276F8"/>
    <w:rsid w:val="182C04C4"/>
    <w:rsid w:val="1868190E"/>
    <w:rsid w:val="18731646"/>
    <w:rsid w:val="18CE5040"/>
    <w:rsid w:val="1A294CE9"/>
    <w:rsid w:val="1ACE4F42"/>
    <w:rsid w:val="1AE115A6"/>
    <w:rsid w:val="1B4B75C9"/>
    <w:rsid w:val="1BB704F8"/>
    <w:rsid w:val="1BE36C4D"/>
    <w:rsid w:val="1C614B16"/>
    <w:rsid w:val="1D6A328E"/>
    <w:rsid w:val="1D960F37"/>
    <w:rsid w:val="1DEC9A83"/>
    <w:rsid w:val="1E377AD8"/>
    <w:rsid w:val="1F455CC3"/>
    <w:rsid w:val="1FB1080F"/>
    <w:rsid w:val="1FD15227"/>
    <w:rsid w:val="20145149"/>
    <w:rsid w:val="20BB00B5"/>
    <w:rsid w:val="21E35085"/>
    <w:rsid w:val="22902F53"/>
    <w:rsid w:val="22EF6AEB"/>
    <w:rsid w:val="2352343C"/>
    <w:rsid w:val="236456FB"/>
    <w:rsid w:val="23BD55D8"/>
    <w:rsid w:val="2427777B"/>
    <w:rsid w:val="25450FC9"/>
    <w:rsid w:val="25823461"/>
    <w:rsid w:val="25CB11E0"/>
    <w:rsid w:val="25F85394"/>
    <w:rsid w:val="26C4570B"/>
    <w:rsid w:val="272D31B5"/>
    <w:rsid w:val="278018E1"/>
    <w:rsid w:val="28294742"/>
    <w:rsid w:val="28425686"/>
    <w:rsid w:val="287F29E7"/>
    <w:rsid w:val="28BC109A"/>
    <w:rsid w:val="28FE58AC"/>
    <w:rsid w:val="29B040AC"/>
    <w:rsid w:val="29BE43EE"/>
    <w:rsid w:val="2A072476"/>
    <w:rsid w:val="2A1C5B04"/>
    <w:rsid w:val="2AB52485"/>
    <w:rsid w:val="2ABF5232"/>
    <w:rsid w:val="2AC47B11"/>
    <w:rsid w:val="2AD920D9"/>
    <w:rsid w:val="2C1B4065"/>
    <w:rsid w:val="2C561B55"/>
    <w:rsid w:val="2D005A04"/>
    <w:rsid w:val="2D303E4C"/>
    <w:rsid w:val="2E5E7FB6"/>
    <w:rsid w:val="2F6865B6"/>
    <w:rsid w:val="2F99196E"/>
    <w:rsid w:val="2FF84ACE"/>
    <w:rsid w:val="305B4C18"/>
    <w:rsid w:val="30C063C7"/>
    <w:rsid w:val="30E772EF"/>
    <w:rsid w:val="319546BB"/>
    <w:rsid w:val="322C194F"/>
    <w:rsid w:val="32834886"/>
    <w:rsid w:val="32887468"/>
    <w:rsid w:val="32A86020"/>
    <w:rsid w:val="32D06C50"/>
    <w:rsid w:val="33367874"/>
    <w:rsid w:val="337D24B6"/>
    <w:rsid w:val="339B020B"/>
    <w:rsid w:val="33E83DB8"/>
    <w:rsid w:val="345B01DE"/>
    <w:rsid w:val="3545073D"/>
    <w:rsid w:val="35470973"/>
    <w:rsid w:val="357843E3"/>
    <w:rsid w:val="359D2066"/>
    <w:rsid w:val="360B4F40"/>
    <w:rsid w:val="36286B10"/>
    <w:rsid w:val="36305FB6"/>
    <w:rsid w:val="36CA4FD0"/>
    <w:rsid w:val="373B6B25"/>
    <w:rsid w:val="39054E8B"/>
    <w:rsid w:val="39296EFC"/>
    <w:rsid w:val="3A212BEB"/>
    <w:rsid w:val="3ACB7C6F"/>
    <w:rsid w:val="3ADA159A"/>
    <w:rsid w:val="3ADE4B42"/>
    <w:rsid w:val="3B023329"/>
    <w:rsid w:val="3B5E576A"/>
    <w:rsid w:val="3B6605BB"/>
    <w:rsid w:val="3BB335D0"/>
    <w:rsid w:val="3C3834BC"/>
    <w:rsid w:val="3C3B4A28"/>
    <w:rsid w:val="3C64354C"/>
    <w:rsid w:val="3D295EE1"/>
    <w:rsid w:val="3D354FE5"/>
    <w:rsid w:val="3D5D7829"/>
    <w:rsid w:val="3D787FB2"/>
    <w:rsid w:val="3E76470F"/>
    <w:rsid w:val="3EB910C1"/>
    <w:rsid w:val="3ED85C6D"/>
    <w:rsid w:val="3F886276"/>
    <w:rsid w:val="405B13A1"/>
    <w:rsid w:val="41352DD4"/>
    <w:rsid w:val="413952AD"/>
    <w:rsid w:val="41744039"/>
    <w:rsid w:val="419049AE"/>
    <w:rsid w:val="42620FCF"/>
    <w:rsid w:val="429F43E5"/>
    <w:rsid w:val="430739E7"/>
    <w:rsid w:val="43EB501D"/>
    <w:rsid w:val="446261AD"/>
    <w:rsid w:val="45097338"/>
    <w:rsid w:val="46331B9A"/>
    <w:rsid w:val="467D083E"/>
    <w:rsid w:val="46D65B92"/>
    <w:rsid w:val="46E01197"/>
    <w:rsid w:val="472D063D"/>
    <w:rsid w:val="4749127A"/>
    <w:rsid w:val="47AF137D"/>
    <w:rsid w:val="486F5922"/>
    <w:rsid w:val="49496C73"/>
    <w:rsid w:val="4952642B"/>
    <w:rsid w:val="4A95628F"/>
    <w:rsid w:val="4AEA6C89"/>
    <w:rsid w:val="4B402DCD"/>
    <w:rsid w:val="4B615C35"/>
    <w:rsid w:val="4BBD3412"/>
    <w:rsid w:val="4C8011B4"/>
    <w:rsid w:val="4CBB7E1C"/>
    <w:rsid w:val="4D8F32B7"/>
    <w:rsid w:val="4DBB65F5"/>
    <w:rsid w:val="4ECC2059"/>
    <w:rsid w:val="4F4C2886"/>
    <w:rsid w:val="4F500B2B"/>
    <w:rsid w:val="4F600955"/>
    <w:rsid w:val="4F73032A"/>
    <w:rsid w:val="4FB92AA5"/>
    <w:rsid w:val="4FD556F6"/>
    <w:rsid w:val="4FF1626F"/>
    <w:rsid w:val="514F762F"/>
    <w:rsid w:val="52214C56"/>
    <w:rsid w:val="52495CC9"/>
    <w:rsid w:val="524E0549"/>
    <w:rsid w:val="52D05BD0"/>
    <w:rsid w:val="52D6665D"/>
    <w:rsid w:val="533B5338"/>
    <w:rsid w:val="535610E6"/>
    <w:rsid w:val="53C07BE7"/>
    <w:rsid w:val="56230387"/>
    <w:rsid w:val="56DF6C36"/>
    <w:rsid w:val="56F328B0"/>
    <w:rsid w:val="57672288"/>
    <w:rsid w:val="57B510CE"/>
    <w:rsid w:val="57BD0B53"/>
    <w:rsid w:val="588F648C"/>
    <w:rsid w:val="58C02270"/>
    <w:rsid w:val="59332823"/>
    <w:rsid w:val="593A090E"/>
    <w:rsid w:val="59577C3B"/>
    <w:rsid w:val="59A861F5"/>
    <w:rsid w:val="5A7A6B08"/>
    <w:rsid w:val="5AC32670"/>
    <w:rsid w:val="5B0311E8"/>
    <w:rsid w:val="5B394A7C"/>
    <w:rsid w:val="5B621759"/>
    <w:rsid w:val="5D7941B7"/>
    <w:rsid w:val="5E714FA8"/>
    <w:rsid w:val="5E956B57"/>
    <w:rsid w:val="5EAD7EEE"/>
    <w:rsid w:val="5F4E0674"/>
    <w:rsid w:val="5FAA7CB5"/>
    <w:rsid w:val="5FC17308"/>
    <w:rsid w:val="5FC779E1"/>
    <w:rsid w:val="5FEF0884"/>
    <w:rsid w:val="5FF01824"/>
    <w:rsid w:val="60560179"/>
    <w:rsid w:val="61695CA6"/>
    <w:rsid w:val="61863A23"/>
    <w:rsid w:val="62606EB4"/>
    <w:rsid w:val="6338711F"/>
    <w:rsid w:val="640E33BA"/>
    <w:rsid w:val="64B0644B"/>
    <w:rsid w:val="64FC117B"/>
    <w:rsid w:val="659870B5"/>
    <w:rsid w:val="65A75C0C"/>
    <w:rsid w:val="65DB7995"/>
    <w:rsid w:val="660A378F"/>
    <w:rsid w:val="668C3CDE"/>
    <w:rsid w:val="66A41664"/>
    <w:rsid w:val="66DB70DA"/>
    <w:rsid w:val="67106648"/>
    <w:rsid w:val="671F28A7"/>
    <w:rsid w:val="677219C2"/>
    <w:rsid w:val="67744189"/>
    <w:rsid w:val="67870E88"/>
    <w:rsid w:val="678E4F5D"/>
    <w:rsid w:val="67D93482"/>
    <w:rsid w:val="68151F4A"/>
    <w:rsid w:val="68335FDC"/>
    <w:rsid w:val="687A66DF"/>
    <w:rsid w:val="68967CC9"/>
    <w:rsid w:val="68AD1BF1"/>
    <w:rsid w:val="69073135"/>
    <w:rsid w:val="696D6A24"/>
    <w:rsid w:val="69882ADD"/>
    <w:rsid w:val="698A564E"/>
    <w:rsid w:val="6A0A4C57"/>
    <w:rsid w:val="6A471166"/>
    <w:rsid w:val="6A62644C"/>
    <w:rsid w:val="6A823EA1"/>
    <w:rsid w:val="6ACF4614"/>
    <w:rsid w:val="6AD11892"/>
    <w:rsid w:val="6AF7445A"/>
    <w:rsid w:val="6B683202"/>
    <w:rsid w:val="6B77429D"/>
    <w:rsid w:val="6B7E0898"/>
    <w:rsid w:val="6B9366CA"/>
    <w:rsid w:val="6C533EA5"/>
    <w:rsid w:val="6C577C20"/>
    <w:rsid w:val="6C5D7100"/>
    <w:rsid w:val="6D9C1C86"/>
    <w:rsid w:val="6DCC3312"/>
    <w:rsid w:val="6E572E03"/>
    <w:rsid w:val="6E7C4919"/>
    <w:rsid w:val="6F5B358B"/>
    <w:rsid w:val="6F695EDB"/>
    <w:rsid w:val="6FA33CA2"/>
    <w:rsid w:val="70EC1636"/>
    <w:rsid w:val="712C062D"/>
    <w:rsid w:val="72B12A11"/>
    <w:rsid w:val="72B76139"/>
    <w:rsid w:val="72C165D1"/>
    <w:rsid w:val="72D8767B"/>
    <w:rsid w:val="72E94EAC"/>
    <w:rsid w:val="737C76EA"/>
    <w:rsid w:val="73D75975"/>
    <w:rsid w:val="73FD1CE2"/>
    <w:rsid w:val="74C81746"/>
    <w:rsid w:val="750D6210"/>
    <w:rsid w:val="75450A55"/>
    <w:rsid w:val="756770E2"/>
    <w:rsid w:val="75D646E4"/>
    <w:rsid w:val="762D41F7"/>
    <w:rsid w:val="766647A8"/>
    <w:rsid w:val="76DE04A2"/>
    <w:rsid w:val="76E47868"/>
    <w:rsid w:val="77500FB2"/>
    <w:rsid w:val="77CA5A3B"/>
    <w:rsid w:val="77ECA3E2"/>
    <w:rsid w:val="780312B1"/>
    <w:rsid w:val="786647DA"/>
    <w:rsid w:val="7882033F"/>
    <w:rsid w:val="78D106D4"/>
    <w:rsid w:val="79CF4822"/>
    <w:rsid w:val="7A034977"/>
    <w:rsid w:val="7A1D5443"/>
    <w:rsid w:val="7A5364AE"/>
    <w:rsid w:val="7AC64A37"/>
    <w:rsid w:val="7B066E3D"/>
    <w:rsid w:val="7B9A5C29"/>
    <w:rsid w:val="7C00277F"/>
    <w:rsid w:val="7C225B08"/>
    <w:rsid w:val="7C36A8BC"/>
    <w:rsid w:val="7CC54A2C"/>
    <w:rsid w:val="7D102F75"/>
    <w:rsid w:val="7D67094A"/>
    <w:rsid w:val="7D792FD6"/>
    <w:rsid w:val="7D95234D"/>
    <w:rsid w:val="7DA15F56"/>
    <w:rsid w:val="7E0E29D3"/>
    <w:rsid w:val="7E1D2459"/>
    <w:rsid w:val="7EB94338"/>
    <w:rsid w:val="7F2A517E"/>
    <w:rsid w:val="7F693A59"/>
    <w:rsid w:val="7F7B3B0F"/>
    <w:rsid w:val="7FB94F3F"/>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qFormat/>
    <w:uiPriority w:val="0"/>
    <w:pPr>
      <w:keepNext/>
      <w:keepLines/>
      <w:spacing w:before="340" w:after="330" w:line="578" w:lineRule="auto"/>
      <w:outlineLvl w:val="0"/>
    </w:pPr>
    <w:rPr>
      <w:b/>
      <w:bCs/>
      <w:kern w:val="44"/>
      <w:sz w:val="44"/>
      <w:szCs w:val="44"/>
    </w:rPr>
  </w:style>
  <w:style w:type="paragraph" w:styleId="4">
    <w:name w:val="heading 2"/>
    <w:basedOn w:val="1"/>
    <w:next w:val="2"/>
    <w:link w:val="47"/>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2"/>
    <w:link w:val="49"/>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50"/>
    <w:qFormat/>
    <w:uiPriority w:val="0"/>
    <w:pPr>
      <w:keepNext/>
      <w:outlineLvl w:val="3"/>
    </w:pPr>
    <w:rPr>
      <w:sz w:val="28"/>
      <w:szCs w:val="20"/>
    </w:rPr>
  </w:style>
  <w:style w:type="paragraph" w:styleId="7">
    <w:name w:val="heading 5"/>
    <w:basedOn w:val="1"/>
    <w:next w:val="1"/>
    <w:link w:val="51"/>
    <w:qFormat/>
    <w:uiPriority w:val="0"/>
    <w:pPr>
      <w:keepNext/>
      <w:keepLines/>
      <w:spacing w:before="280" w:after="290" w:line="376" w:lineRule="auto"/>
      <w:outlineLvl w:val="4"/>
    </w:pPr>
    <w:rPr>
      <w:b/>
      <w:bCs/>
      <w:sz w:val="28"/>
      <w:szCs w:val="28"/>
    </w:rPr>
  </w:style>
  <w:style w:type="paragraph" w:styleId="8">
    <w:name w:val="heading 6"/>
    <w:basedOn w:val="1"/>
    <w:next w:val="1"/>
    <w:link w:val="52"/>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3"/>
    <w:qFormat/>
    <w:uiPriority w:val="0"/>
    <w:pPr>
      <w:keepNext/>
      <w:keepLines/>
      <w:spacing w:before="240" w:after="64" w:line="320" w:lineRule="auto"/>
      <w:outlineLvl w:val="6"/>
    </w:pPr>
    <w:rPr>
      <w:b/>
      <w:bCs/>
      <w:sz w:val="24"/>
    </w:rPr>
  </w:style>
  <w:style w:type="paragraph" w:styleId="10">
    <w:name w:val="heading 8"/>
    <w:basedOn w:val="1"/>
    <w:next w:val="1"/>
    <w:link w:val="54"/>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5"/>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48"/>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8"/>
    <w:semiHidden/>
    <w:qFormat/>
    <w:uiPriority w:val="0"/>
    <w:rPr>
      <w:rFonts w:ascii="宋体"/>
      <w:sz w:val="18"/>
      <w:szCs w:val="18"/>
    </w:rPr>
  </w:style>
  <w:style w:type="paragraph" w:styleId="14">
    <w:name w:val="annotation text"/>
    <w:basedOn w:val="1"/>
    <w:link w:val="56"/>
    <w:unhideWhenUsed/>
    <w:qFormat/>
    <w:uiPriority w:val="99"/>
    <w:pPr>
      <w:jc w:val="left"/>
    </w:pPr>
  </w:style>
  <w:style w:type="paragraph" w:styleId="15">
    <w:name w:val="Body Text 3"/>
    <w:basedOn w:val="1"/>
    <w:link w:val="59"/>
    <w:unhideWhenUsed/>
    <w:qFormat/>
    <w:uiPriority w:val="99"/>
    <w:pPr>
      <w:spacing w:after="120"/>
    </w:pPr>
    <w:rPr>
      <w:sz w:val="16"/>
      <w:szCs w:val="16"/>
    </w:rPr>
  </w:style>
  <w:style w:type="paragraph" w:styleId="16">
    <w:name w:val="Body Text"/>
    <w:basedOn w:val="1"/>
    <w:link w:val="60"/>
    <w:qFormat/>
    <w:uiPriority w:val="99"/>
    <w:rPr>
      <w:sz w:val="28"/>
      <w:szCs w:val="20"/>
    </w:rPr>
  </w:style>
  <w:style w:type="paragraph" w:styleId="17">
    <w:name w:val="Body Text Indent"/>
    <w:basedOn w:val="1"/>
    <w:link w:val="61"/>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2"/>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3"/>
    <w:qFormat/>
    <w:uiPriority w:val="0"/>
    <w:pPr>
      <w:ind w:left="100" w:leftChars="2500"/>
    </w:pPr>
    <w:rPr>
      <w:szCs w:val="20"/>
    </w:rPr>
  </w:style>
  <w:style w:type="paragraph" w:styleId="24">
    <w:name w:val="Body Text Indent 2"/>
    <w:basedOn w:val="1"/>
    <w:link w:val="64"/>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5"/>
    <w:unhideWhenUsed/>
    <w:qFormat/>
    <w:uiPriority w:val="0"/>
    <w:rPr>
      <w:sz w:val="18"/>
      <w:szCs w:val="18"/>
    </w:rPr>
  </w:style>
  <w:style w:type="paragraph" w:styleId="26">
    <w:name w:val="footer"/>
    <w:basedOn w:val="1"/>
    <w:link w:val="66"/>
    <w:unhideWhenUsed/>
    <w:qFormat/>
    <w:uiPriority w:val="0"/>
    <w:pPr>
      <w:tabs>
        <w:tab w:val="center" w:pos="4153"/>
        <w:tab w:val="right" w:pos="8306"/>
      </w:tabs>
      <w:snapToGrid w:val="0"/>
      <w:jc w:val="left"/>
    </w:pPr>
    <w:rPr>
      <w:sz w:val="18"/>
      <w:szCs w:val="18"/>
    </w:rPr>
  </w:style>
  <w:style w:type="paragraph" w:styleId="27">
    <w:name w:val="header"/>
    <w:basedOn w:val="1"/>
    <w:link w:val="67"/>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8"/>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9"/>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70"/>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7"/>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22"/>
    <w:rPr>
      <w:b/>
    </w:rPr>
  </w:style>
  <w:style w:type="character" w:styleId="42">
    <w:name w:val="page number"/>
    <w:basedOn w:val="40"/>
    <w:qFormat/>
    <w:uiPriority w:val="0"/>
  </w:style>
  <w:style w:type="character" w:styleId="43">
    <w:name w:val="FollowedHyperlink"/>
    <w:qFormat/>
    <w:uiPriority w:val="0"/>
    <w:rPr>
      <w:color w:val="800080"/>
      <w:u w:val="single"/>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character" w:customStyle="1" w:styleId="46">
    <w:name w:val="标题 1 字符"/>
    <w:basedOn w:val="40"/>
    <w:link w:val="3"/>
    <w:qFormat/>
    <w:uiPriority w:val="0"/>
    <w:rPr>
      <w:rFonts w:ascii="Times New Roman" w:hAnsi="Times New Roman" w:eastAsia="宋体" w:cs="Times New Roman"/>
      <w:b/>
      <w:bCs/>
      <w:kern w:val="44"/>
      <w:sz w:val="44"/>
      <w:szCs w:val="44"/>
    </w:rPr>
  </w:style>
  <w:style w:type="character" w:customStyle="1" w:styleId="47">
    <w:name w:val="标题 2 字符"/>
    <w:basedOn w:val="40"/>
    <w:link w:val="4"/>
    <w:qFormat/>
    <w:uiPriority w:val="9"/>
    <w:rPr>
      <w:rFonts w:ascii="Arial" w:hAnsi="Arial" w:eastAsia="黑体" w:cs="Times New Roman"/>
      <w:b/>
      <w:bCs/>
      <w:sz w:val="32"/>
      <w:szCs w:val="32"/>
    </w:rPr>
  </w:style>
  <w:style w:type="character" w:customStyle="1" w:styleId="48">
    <w:name w:val="正文缩进 字符"/>
    <w:link w:val="2"/>
    <w:qFormat/>
    <w:uiPriority w:val="0"/>
    <w:rPr>
      <w:rFonts w:ascii="楷体_GB2312" w:eastAsia="楷体_GB2312"/>
      <w:sz w:val="28"/>
    </w:rPr>
  </w:style>
  <w:style w:type="character" w:customStyle="1" w:styleId="49">
    <w:name w:val="标题 3 字符"/>
    <w:basedOn w:val="40"/>
    <w:link w:val="5"/>
    <w:qFormat/>
    <w:uiPriority w:val="0"/>
    <w:rPr>
      <w:rFonts w:ascii="黑体" w:hAnsi="Times New Roman" w:eastAsia="黑体" w:cs="Times New Roman"/>
      <w:kern w:val="0"/>
      <w:sz w:val="28"/>
      <w:szCs w:val="20"/>
    </w:rPr>
  </w:style>
  <w:style w:type="character" w:customStyle="1" w:styleId="50">
    <w:name w:val="标题 4 字符"/>
    <w:basedOn w:val="40"/>
    <w:link w:val="6"/>
    <w:qFormat/>
    <w:uiPriority w:val="0"/>
    <w:rPr>
      <w:rFonts w:ascii="Times New Roman" w:hAnsi="Times New Roman" w:eastAsia="宋体" w:cs="Times New Roman"/>
      <w:sz w:val="28"/>
      <w:szCs w:val="20"/>
    </w:rPr>
  </w:style>
  <w:style w:type="character" w:customStyle="1" w:styleId="51">
    <w:name w:val="标题 5 字符"/>
    <w:basedOn w:val="40"/>
    <w:link w:val="7"/>
    <w:qFormat/>
    <w:uiPriority w:val="0"/>
    <w:rPr>
      <w:rFonts w:ascii="Times New Roman" w:hAnsi="Times New Roman" w:eastAsia="宋体" w:cs="Times New Roman"/>
      <w:b/>
      <w:bCs/>
      <w:sz w:val="28"/>
      <w:szCs w:val="28"/>
    </w:rPr>
  </w:style>
  <w:style w:type="character" w:customStyle="1" w:styleId="52">
    <w:name w:val="标题 6 字符"/>
    <w:basedOn w:val="40"/>
    <w:link w:val="8"/>
    <w:qFormat/>
    <w:uiPriority w:val="0"/>
    <w:rPr>
      <w:rFonts w:ascii="Arial" w:hAnsi="Arial" w:eastAsia="黑体" w:cs="Times New Roman"/>
      <w:b/>
      <w:bCs/>
      <w:sz w:val="28"/>
      <w:szCs w:val="24"/>
    </w:rPr>
  </w:style>
  <w:style w:type="character" w:customStyle="1" w:styleId="53">
    <w:name w:val="标题 7 字符"/>
    <w:basedOn w:val="40"/>
    <w:link w:val="9"/>
    <w:qFormat/>
    <w:uiPriority w:val="0"/>
    <w:rPr>
      <w:rFonts w:ascii="Times New Roman" w:hAnsi="Times New Roman" w:eastAsia="宋体" w:cs="Times New Roman"/>
      <w:b/>
      <w:bCs/>
      <w:sz w:val="24"/>
      <w:szCs w:val="24"/>
    </w:rPr>
  </w:style>
  <w:style w:type="character" w:customStyle="1" w:styleId="54">
    <w:name w:val="标题 8 字符"/>
    <w:basedOn w:val="40"/>
    <w:link w:val="10"/>
    <w:qFormat/>
    <w:uiPriority w:val="0"/>
    <w:rPr>
      <w:rFonts w:ascii="Arial" w:hAnsi="Arial" w:eastAsia="黑体" w:cs="Times New Roman"/>
      <w:sz w:val="24"/>
      <w:szCs w:val="24"/>
    </w:rPr>
  </w:style>
  <w:style w:type="character" w:customStyle="1" w:styleId="55">
    <w:name w:val="标题 9 字符"/>
    <w:basedOn w:val="40"/>
    <w:link w:val="11"/>
    <w:qFormat/>
    <w:uiPriority w:val="0"/>
    <w:rPr>
      <w:rFonts w:ascii="Arial" w:hAnsi="Arial" w:eastAsia="黑体" w:cs="Times New Roman"/>
      <w:szCs w:val="21"/>
    </w:rPr>
  </w:style>
  <w:style w:type="character" w:customStyle="1" w:styleId="56">
    <w:name w:val="批注文字 字符"/>
    <w:basedOn w:val="40"/>
    <w:link w:val="14"/>
    <w:qFormat/>
    <w:uiPriority w:val="99"/>
    <w:rPr>
      <w:rFonts w:ascii="Times New Roman" w:hAnsi="Times New Roman" w:eastAsia="宋体" w:cs="Times New Roman"/>
      <w:szCs w:val="24"/>
    </w:rPr>
  </w:style>
  <w:style w:type="character" w:customStyle="1" w:styleId="57">
    <w:name w:val="批注主题 字符"/>
    <w:basedOn w:val="56"/>
    <w:link w:val="37"/>
    <w:semiHidden/>
    <w:qFormat/>
    <w:uiPriority w:val="0"/>
    <w:rPr>
      <w:rFonts w:ascii="Times New Roman" w:hAnsi="Times New Roman" w:eastAsia="宋体" w:cs="Times New Roman"/>
      <w:b/>
      <w:bCs/>
      <w:szCs w:val="20"/>
    </w:rPr>
  </w:style>
  <w:style w:type="character" w:customStyle="1" w:styleId="58">
    <w:name w:val="文档结构图 字符"/>
    <w:basedOn w:val="40"/>
    <w:link w:val="13"/>
    <w:semiHidden/>
    <w:qFormat/>
    <w:uiPriority w:val="0"/>
    <w:rPr>
      <w:rFonts w:ascii="宋体" w:hAnsi="Times New Roman" w:eastAsia="宋体" w:cs="Times New Roman"/>
      <w:sz w:val="18"/>
      <w:szCs w:val="18"/>
    </w:rPr>
  </w:style>
  <w:style w:type="character" w:customStyle="1" w:styleId="59">
    <w:name w:val="正文文本 3 字符"/>
    <w:basedOn w:val="40"/>
    <w:link w:val="15"/>
    <w:semiHidden/>
    <w:qFormat/>
    <w:uiPriority w:val="99"/>
    <w:rPr>
      <w:rFonts w:ascii="Times New Roman" w:hAnsi="Times New Roman" w:eastAsia="宋体" w:cs="Times New Roman"/>
      <w:sz w:val="16"/>
      <w:szCs w:val="16"/>
    </w:rPr>
  </w:style>
  <w:style w:type="character" w:customStyle="1" w:styleId="60">
    <w:name w:val="正文文本 字符"/>
    <w:basedOn w:val="40"/>
    <w:link w:val="16"/>
    <w:qFormat/>
    <w:uiPriority w:val="0"/>
    <w:rPr>
      <w:rFonts w:ascii="Times New Roman" w:hAnsi="Times New Roman" w:eastAsia="宋体" w:cs="Times New Roman"/>
      <w:sz w:val="28"/>
      <w:szCs w:val="20"/>
    </w:rPr>
  </w:style>
  <w:style w:type="character" w:customStyle="1" w:styleId="61">
    <w:name w:val="正文文本缩进 字符"/>
    <w:basedOn w:val="40"/>
    <w:link w:val="17"/>
    <w:qFormat/>
    <w:uiPriority w:val="0"/>
    <w:rPr>
      <w:rFonts w:ascii="楷体_GB2312" w:hAnsi="Times New Roman" w:eastAsia="楷体_GB2312" w:cs="Times New Roman"/>
      <w:kern w:val="0"/>
      <w:sz w:val="28"/>
      <w:szCs w:val="20"/>
    </w:rPr>
  </w:style>
  <w:style w:type="character" w:customStyle="1" w:styleId="62">
    <w:name w:val="纯文本 字符"/>
    <w:basedOn w:val="40"/>
    <w:link w:val="21"/>
    <w:qFormat/>
    <w:uiPriority w:val="0"/>
    <w:rPr>
      <w:rFonts w:ascii="宋体" w:hAnsi="Courier New" w:eastAsia="宋体" w:cs="Times New Roman"/>
      <w:szCs w:val="20"/>
    </w:rPr>
  </w:style>
  <w:style w:type="character" w:customStyle="1" w:styleId="63">
    <w:name w:val="日期 字符"/>
    <w:basedOn w:val="40"/>
    <w:link w:val="23"/>
    <w:qFormat/>
    <w:uiPriority w:val="0"/>
    <w:rPr>
      <w:rFonts w:ascii="Times New Roman" w:hAnsi="Times New Roman" w:eastAsia="宋体" w:cs="Times New Roman"/>
      <w:szCs w:val="20"/>
    </w:rPr>
  </w:style>
  <w:style w:type="character" w:customStyle="1" w:styleId="64">
    <w:name w:val="正文文本缩进 2 字符"/>
    <w:basedOn w:val="40"/>
    <w:link w:val="24"/>
    <w:qFormat/>
    <w:uiPriority w:val="0"/>
    <w:rPr>
      <w:rFonts w:ascii="仿宋_GB2312" w:hAnsi="宋体" w:eastAsia="仿宋_GB2312" w:cs="Times New Roman"/>
      <w:sz w:val="24"/>
      <w:szCs w:val="24"/>
    </w:rPr>
  </w:style>
  <w:style w:type="character" w:customStyle="1" w:styleId="65">
    <w:name w:val="批注框文本 字符"/>
    <w:basedOn w:val="40"/>
    <w:link w:val="25"/>
    <w:semiHidden/>
    <w:qFormat/>
    <w:uiPriority w:val="0"/>
    <w:rPr>
      <w:rFonts w:ascii="Times New Roman" w:hAnsi="Times New Roman" w:eastAsia="宋体" w:cs="Times New Roman"/>
      <w:sz w:val="18"/>
      <w:szCs w:val="18"/>
    </w:rPr>
  </w:style>
  <w:style w:type="character" w:customStyle="1" w:styleId="66">
    <w:name w:val="页脚 字符"/>
    <w:basedOn w:val="40"/>
    <w:link w:val="26"/>
    <w:qFormat/>
    <w:uiPriority w:val="0"/>
    <w:rPr>
      <w:rFonts w:ascii="Times New Roman" w:hAnsi="Times New Roman" w:eastAsia="宋体" w:cs="Times New Roman"/>
      <w:sz w:val="18"/>
      <w:szCs w:val="18"/>
    </w:rPr>
  </w:style>
  <w:style w:type="character" w:customStyle="1" w:styleId="67">
    <w:name w:val="页眉 字符"/>
    <w:basedOn w:val="40"/>
    <w:link w:val="27"/>
    <w:qFormat/>
    <w:uiPriority w:val="0"/>
    <w:rPr>
      <w:rFonts w:ascii="Times New Roman" w:hAnsi="Times New Roman" w:eastAsia="宋体" w:cs="Times New Roman"/>
      <w:sz w:val="18"/>
      <w:szCs w:val="18"/>
    </w:rPr>
  </w:style>
  <w:style w:type="character" w:customStyle="1" w:styleId="68">
    <w:name w:val="副标题 字符"/>
    <w:basedOn w:val="40"/>
    <w:link w:val="30"/>
    <w:qFormat/>
    <w:uiPriority w:val="0"/>
    <w:rPr>
      <w:rFonts w:ascii="Cambria" w:hAnsi="Cambria" w:eastAsia="宋体" w:cs="黑体"/>
      <w:b/>
      <w:bCs/>
      <w:kern w:val="28"/>
      <w:sz w:val="32"/>
      <w:szCs w:val="32"/>
    </w:rPr>
  </w:style>
  <w:style w:type="character" w:customStyle="1" w:styleId="69">
    <w:name w:val="正文文本缩进 3 字符"/>
    <w:basedOn w:val="40"/>
    <w:link w:val="32"/>
    <w:qFormat/>
    <w:uiPriority w:val="0"/>
    <w:rPr>
      <w:rFonts w:ascii="Times New Roman" w:hAnsi="Times New Roman" w:eastAsia="宋体" w:cs="Times New Roman"/>
      <w:sz w:val="24"/>
      <w:szCs w:val="20"/>
    </w:rPr>
  </w:style>
  <w:style w:type="character" w:customStyle="1" w:styleId="70">
    <w:name w:val="标题 字符"/>
    <w:basedOn w:val="40"/>
    <w:link w:val="36"/>
    <w:qFormat/>
    <w:uiPriority w:val="0"/>
    <w:rPr>
      <w:rFonts w:ascii="Cambria" w:hAnsi="Cambria" w:eastAsia="宋体" w:cs="Times New Roman"/>
      <w:b/>
      <w:bCs/>
      <w:sz w:val="32"/>
      <w:szCs w:val="32"/>
    </w:rPr>
  </w:style>
  <w:style w:type="paragraph" w:customStyle="1" w:styleId="71">
    <w:name w:val="bt1bt1"/>
    <w:basedOn w:val="3"/>
    <w:qFormat/>
    <w:uiPriority w:val="0"/>
    <w:pPr>
      <w:spacing w:line="240" w:lineRule="auto"/>
      <w:jc w:val="center"/>
    </w:pPr>
    <w:rPr>
      <w:rFonts w:ascii="黑体" w:eastAsia="黑体"/>
      <w:b w:val="0"/>
      <w:sz w:val="36"/>
      <w:szCs w:val="36"/>
    </w:rPr>
  </w:style>
  <w:style w:type="paragraph" w:customStyle="1" w:styleId="72">
    <w:name w:val="列出段落1"/>
    <w:basedOn w:val="1"/>
    <w:link w:val="73"/>
    <w:unhideWhenUsed/>
    <w:qFormat/>
    <w:uiPriority w:val="0"/>
    <w:pPr>
      <w:ind w:firstLine="420" w:firstLineChars="200"/>
    </w:pPr>
  </w:style>
  <w:style w:type="character" w:customStyle="1" w:styleId="73">
    <w:name w:val="列表段落 字符"/>
    <w:link w:val="72"/>
    <w:qFormat/>
    <w:uiPriority w:val="0"/>
    <w:rPr>
      <w:rFonts w:ascii="Times New Roman" w:hAnsi="Times New Roman" w:eastAsia="宋体" w:cs="Times New Roman"/>
      <w:szCs w:val="24"/>
    </w:rPr>
  </w:style>
  <w:style w:type="paragraph" w:customStyle="1" w:styleId="74">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5">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6">
    <w:name w:val="_Style 36"/>
    <w:basedOn w:val="1"/>
    <w:qFormat/>
    <w:uiPriority w:val="34"/>
    <w:pPr>
      <w:ind w:firstLine="420" w:firstLineChars="200"/>
    </w:pPr>
    <w:rPr>
      <w:szCs w:val="20"/>
    </w:rPr>
  </w:style>
  <w:style w:type="paragraph" w:customStyle="1" w:styleId="77">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80">
    <w:name w:val="新定义正文"/>
    <w:basedOn w:val="1"/>
    <w:qFormat/>
    <w:uiPriority w:val="0"/>
    <w:pPr>
      <w:widowControl/>
    </w:pPr>
    <w:rPr>
      <w:color w:val="000000"/>
      <w:szCs w:val="21"/>
    </w:rPr>
  </w:style>
  <w:style w:type="paragraph" w:customStyle="1" w:styleId="81">
    <w:name w:val="节"/>
    <w:basedOn w:val="4"/>
    <w:qFormat/>
    <w:uiPriority w:val="0"/>
    <w:pPr>
      <w:numPr>
        <w:ilvl w:val="1"/>
        <w:numId w:val="1"/>
      </w:numPr>
      <w:tabs>
        <w:tab w:val="left" w:pos="432"/>
      </w:tabs>
      <w:spacing w:line="240" w:lineRule="auto"/>
    </w:pPr>
    <w:rPr>
      <w:rFonts w:ascii="黑体"/>
      <w:b w:val="0"/>
      <w:sz w:val="28"/>
      <w:szCs w:val="28"/>
    </w:rPr>
  </w:style>
  <w:style w:type="paragraph" w:customStyle="1" w:styleId="82">
    <w:name w:val="TOC 标题2"/>
    <w:basedOn w:val="3"/>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3">
    <w:name w:val="列出段落11"/>
    <w:basedOn w:val="1"/>
    <w:qFormat/>
    <w:uiPriority w:val="34"/>
    <w:pPr>
      <w:ind w:firstLine="420" w:firstLineChars="200"/>
    </w:pPr>
    <w:rPr>
      <w:szCs w:val="20"/>
    </w:rPr>
  </w:style>
  <w:style w:type="paragraph" w:customStyle="1" w:styleId="8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5">
    <w:name w:val="Char Char1"/>
    <w:qFormat/>
    <w:uiPriority w:val="0"/>
    <w:rPr>
      <w:rFonts w:ascii="楷体_GB2312" w:eastAsia="楷体_GB2312"/>
      <w:sz w:val="28"/>
    </w:rPr>
  </w:style>
  <w:style w:type="character" w:customStyle="1" w:styleId="86">
    <w:name w:val="Char Char"/>
    <w:qFormat/>
    <w:uiPriority w:val="0"/>
    <w:rPr>
      <w:rFonts w:ascii="宋体"/>
      <w:kern w:val="2"/>
      <w:sz w:val="18"/>
      <w:szCs w:val="18"/>
    </w:rPr>
  </w:style>
  <w:style w:type="paragraph" w:customStyle="1" w:styleId="87">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8">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9">
    <w:name w:val="批注文字 Char1"/>
    <w:qFormat/>
    <w:uiPriority w:val="99"/>
    <w:rPr>
      <w:kern w:val="2"/>
      <w:sz w:val="21"/>
    </w:rPr>
  </w:style>
  <w:style w:type="paragraph" w:customStyle="1" w:styleId="9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91">
    <w:name w:val="p0"/>
    <w:basedOn w:val="1"/>
    <w:qFormat/>
    <w:uiPriority w:val="0"/>
    <w:rPr>
      <w:szCs w:val="20"/>
    </w:rPr>
  </w:style>
  <w:style w:type="paragraph" w:customStyle="1" w:styleId="92">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3">
    <w:name w:val="normaltextrun"/>
    <w:basedOn w:val="40"/>
    <w:qFormat/>
    <w:uiPriority w:val="0"/>
  </w:style>
  <w:style w:type="character" w:customStyle="1" w:styleId="94">
    <w:name w:val="eop"/>
    <w:basedOn w:val="40"/>
    <w:qFormat/>
    <w:uiPriority w:val="0"/>
  </w:style>
  <w:style w:type="character" w:customStyle="1" w:styleId="95">
    <w:name w:val="列出段落 Char"/>
    <w:qFormat/>
    <w:uiPriority w:val="34"/>
    <w:rPr>
      <w:kern w:val="2"/>
      <w:sz w:val="21"/>
      <w:szCs w:val="24"/>
    </w:rPr>
  </w:style>
  <w:style w:type="character" w:customStyle="1" w:styleId="96">
    <w:name w:val="未处理的提及1"/>
    <w:basedOn w:val="40"/>
    <w:unhideWhenUsed/>
    <w:qFormat/>
    <w:uiPriority w:val="99"/>
    <w:rPr>
      <w:color w:val="605E5C"/>
      <w:shd w:val="clear" w:color="auto" w:fill="E1DFDD"/>
    </w:rPr>
  </w:style>
  <w:style w:type="paragraph" w:customStyle="1" w:styleId="97">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9">
    <w:name w:val="文一 Char"/>
    <w:link w:val="100"/>
    <w:qFormat/>
    <w:locked/>
    <w:uiPriority w:val="0"/>
    <w:rPr>
      <w:spacing w:val="4"/>
      <w:sz w:val="24"/>
      <w:szCs w:val="24"/>
    </w:rPr>
  </w:style>
  <w:style w:type="paragraph" w:customStyle="1" w:styleId="100">
    <w:name w:val="文一"/>
    <w:basedOn w:val="1"/>
    <w:link w:val="99"/>
    <w:qFormat/>
    <w:uiPriority w:val="0"/>
    <w:pPr>
      <w:topLinePunct/>
      <w:adjustRightInd w:val="0"/>
      <w:snapToGrid w:val="0"/>
      <w:spacing w:line="360" w:lineRule="auto"/>
      <w:ind w:firstLine="200" w:firstLineChars="200"/>
    </w:pPr>
    <w:rPr>
      <w:spacing w:val="4"/>
      <w:kern w:val="0"/>
      <w:sz w:val="24"/>
    </w:rPr>
  </w:style>
  <w:style w:type="character" w:customStyle="1" w:styleId="101">
    <w:name w:val="未处理的提及2"/>
    <w:basedOn w:val="40"/>
    <w:unhideWhenUsed/>
    <w:qFormat/>
    <w:uiPriority w:val="99"/>
    <w:rPr>
      <w:color w:val="605E5C"/>
      <w:shd w:val="clear" w:color="auto" w:fill="E1DFDD"/>
    </w:rPr>
  </w:style>
  <w:style w:type="character" w:customStyle="1" w:styleId="102">
    <w:name w:val="p141"/>
    <w:qFormat/>
    <w:uiPriority w:val="0"/>
    <w:rPr>
      <w:sz w:val="21"/>
      <w:szCs w:val="21"/>
    </w:rPr>
  </w:style>
  <w:style w:type="paragraph" w:customStyle="1" w:styleId="103">
    <w:name w:val="列表段落1"/>
    <w:basedOn w:val="1"/>
    <w:unhideWhenUsed/>
    <w:qFormat/>
    <w:uiPriority w:val="99"/>
    <w:pPr>
      <w:ind w:firstLine="420" w:firstLineChars="200"/>
    </w:pPr>
  </w:style>
  <w:style w:type="paragraph" w:customStyle="1" w:styleId="10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5">
    <w:name w:val="段"/>
    <w:link w:val="10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6">
    <w:name w:val="段 Char"/>
    <w:link w:val="105"/>
    <w:qFormat/>
    <w:uiPriority w:val="0"/>
    <w:rPr>
      <w:rFonts w:ascii="宋体"/>
      <w:sz w:val="21"/>
    </w:rPr>
  </w:style>
  <w:style w:type="paragraph" w:customStyle="1" w:styleId="107">
    <w:name w:val="列出段落2"/>
    <w:basedOn w:val="1"/>
    <w:unhideWhenUsed/>
    <w:qFormat/>
    <w:uiPriority w:val="34"/>
    <w:pPr>
      <w:ind w:firstLine="420" w:firstLineChars="200"/>
    </w:pPr>
  </w:style>
  <w:style w:type="table" w:customStyle="1" w:styleId="108">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H正_1"/>
    <w:basedOn w:val="111"/>
    <w:qFormat/>
    <w:uiPriority w:val="0"/>
    <w:pPr>
      <w:spacing w:after="0" w:line="420" w:lineRule="auto"/>
      <w:ind w:firstLine="200" w:firstLineChars="200"/>
      <w:jc w:val="left"/>
    </w:pPr>
    <w:rPr>
      <w:bCs/>
      <w:spacing w:val="0"/>
      <w:kern w:val="2"/>
      <w:szCs w:val="24"/>
    </w:rPr>
  </w:style>
  <w:style w:type="paragraph" w:customStyle="1" w:styleId="111">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2">
    <w:name w:val="H标_1"/>
    <w:basedOn w:val="113"/>
    <w:qFormat/>
    <w:uiPriority w:val="0"/>
    <w:pPr>
      <w:keepNext/>
      <w:keepLines/>
      <w:tabs>
        <w:tab w:val="left" w:pos="1300"/>
        <w:tab w:val="left" w:pos="1440"/>
        <w:tab w:val="left" w:pos="1932"/>
        <w:tab w:val="left" w:pos="6184"/>
      </w:tabs>
    </w:pPr>
    <w:rPr>
      <w:sz w:val="32"/>
    </w:rPr>
  </w:style>
  <w:style w:type="paragraph" w:customStyle="1" w:styleId="113">
    <w:name w:val="标题 1_0"/>
    <w:basedOn w:val="111"/>
    <w:next w:val="114"/>
    <w:qFormat/>
    <w:uiPriority w:val="0"/>
    <w:pPr>
      <w:pageBreakBefore/>
      <w:spacing w:before="120" w:after="60"/>
      <w:ind w:firstLine="0"/>
      <w:jc w:val="center"/>
      <w:outlineLvl w:val="0"/>
    </w:pPr>
    <w:rPr>
      <w:rFonts w:eastAsia="黑体"/>
      <w:b/>
      <w:sz w:val="36"/>
    </w:rPr>
  </w:style>
  <w:style w:type="paragraph" w:customStyle="1" w:styleId="114">
    <w:name w:val="方案正文"/>
    <w:basedOn w:val="111"/>
    <w:qFormat/>
    <w:uiPriority w:val="0"/>
    <w:pPr>
      <w:ind w:firstLine="200" w:firstLineChars="200"/>
    </w:pPr>
    <w:rPr>
      <w:bCs/>
    </w:rPr>
  </w:style>
  <w:style w:type="paragraph" w:customStyle="1" w:styleId="115">
    <w:name w:val="H表_1"/>
    <w:basedOn w:val="116"/>
    <w:qFormat/>
    <w:uiPriority w:val="0"/>
    <w:pPr>
      <w:widowControl/>
      <w:spacing w:line="240" w:lineRule="auto"/>
      <w:jc w:val="center"/>
    </w:pPr>
    <w:rPr>
      <w:rFonts w:ascii="宋体" w:hAnsi="宋体"/>
      <w:kern w:val="0"/>
      <w:sz w:val="20"/>
      <w:szCs w:val="20"/>
    </w:rPr>
  </w:style>
  <w:style w:type="paragraph" w:customStyle="1" w:styleId="116">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8">
    <w:name w:val="文本"/>
    <w:basedOn w:val="111"/>
    <w:qFormat/>
    <w:uiPriority w:val="0"/>
    <w:pPr>
      <w:spacing w:after="0"/>
      <w:ind w:firstLine="420" w:firstLineChars="200"/>
      <w:jc w:val="left"/>
    </w:pPr>
    <w:rPr>
      <w:rFonts w:ascii="宋体" w:hAnsi="宋体"/>
      <w:spacing w:val="0"/>
      <w:kern w:val="2"/>
      <w:sz w:val="21"/>
      <w:szCs w:val="22"/>
    </w:rPr>
  </w:style>
  <w:style w:type="paragraph" w:customStyle="1" w:styleId="119">
    <w:name w:val="Table Paragraph"/>
    <w:basedOn w:val="117"/>
    <w:qFormat/>
    <w:uiPriority w:val="1"/>
    <w:pPr>
      <w:wordWrap/>
      <w:spacing w:line="240" w:lineRule="auto"/>
      <w:jc w:val="left"/>
    </w:pPr>
    <w:rPr>
      <w:rFonts w:ascii="等线" w:hAnsi="等线" w:eastAsia="等线"/>
      <w:kern w:val="0"/>
      <w:sz w:val="22"/>
      <w:lang w:eastAsia="en-US"/>
    </w:rPr>
  </w:style>
  <w:style w:type="paragraph" w:customStyle="1" w:styleId="120">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1">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
    <w:name w:val="H表正"/>
    <w:basedOn w:val="111"/>
    <w:qFormat/>
    <w:uiPriority w:val="0"/>
    <w:pPr>
      <w:widowControl/>
      <w:spacing w:after="0" w:line="240" w:lineRule="auto"/>
      <w:ind w:firstLine="0"/>
    </w:pPr>
    <w:rPr>
      <w:rFonts w:ascii="宋体" w:hAnsi="宋体"/>
      <w:color w:val="000000"/>
      <w:spacing w:val="0"/>
      <w:sz w:val="21"/>
      <w:szCs w:val="21"/>
    </w:rPr>
  </w:style>
  <w:style w:type="paragraph" w:customStyle="1" w:styleId="123">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4">
    <w:name w:val="正文缩进_0"/>
    <w:basedOn w:val="116"/>
    <w:qFormat/>
    <w:uiPriority w:val="0"/>
    <w:pPr>
      <w:wordWrap/>
      <w:autoSpaceDE w:val="0"/>
      <w:autoSpaceDN w:val="0"/>
      <w:spacing w:line="360" w:lineRule="auto"/>
      <w:ind w:left="181" w:firstLine="420"/>
    </w:pPr>
    <w:rPr>
      <w:kern w:val="0"/>
      <w:sz w:val="24"/>
      <w:szCs w:val="20"/>
    </w:rPr>
  </w:style>
  <w:style w:type="paragraph" w:customStyle="1" w:styleId="125">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正文缩进_1"/>
    <w:basedOn w:val="111"/>
    <w:qFormat/>
    <w:uiPriority w:val="0"/>
    <w:pPr>
      <w:spacing w:before="60" w:after="60"/>
      <w:ind w:firstLine="420"/>
    </w:pPr>
    <w:rPr>
      <w:rFonts w:ascii="宋体"/>
      <w:color w:val="000000"/>
      <w:spacing w:val="0"/>
      <w:kern w:val="2"/>
    </w:rPr>
  </w:style>
  <w:style w:type="paragraph" w:customStyle="1" w:styleId="127">
    <w:name w:val="正文首行缩进1"/>
    <w:basedOn w:val="128"/>
    <w:qFormat/>
    <w:uiPriority w:val="0"/>
    <w:pPr>
      <w:spacing w:after="60" w:line="400" w:lineRule="exact"/>
      <w:ind w:firstLine="476"/>
    </w:pPr>
    <w:rPr>
      <w:kern w:val="2"/>
    </w:rPr>
  </w:style>
  <w:style w:type="paragraph" w:customStyle="1" w:styleId="128">
    <w:name w:val="正文文本_0"/>
    <w:basedOn w:val="111"/>
    <w:qFormat/>
    <w:uiPriority w:val="99"/>
  </w:style>
  <w:style w:type="paragraph" w:customStyle="1" w:styleId="129">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2">
    <w:name w:val="列出段落_1"/>
    <w:basedOn w:val="133"/>
    <w:qFormat/>
    <w:uiPriority w:val="0"/>
    <w:pPr>
      <w:ind w:firstLine="420" w:firstLineChars="200"/>
    </w:pPr>
    <w:rPr>
      <w:rFonts w:ascii="Times New Roman" w:hAnsi="Times New Roman"/>
      <w:sz w:val="20"/>
      <w:szCs w:val="24"/>
    </w:rPr>
  </w:style>
  <w:style w:type="paragraph" w:customStyle="1" w:styleId="133">
    <w:name w:val="正文_1_2"/>
    <w:qFormat/>
    <w:uiPriority w:val="0"/>
    <w:rPr>
      <w:rFonts w:ascii="Calibri" w:hAnsi="Calibri" w:eastAsia="宋体" w:cs="Times New Roman"/>
      <w:sz w:val="21"/>
      <w:lang w:val="en-US" w:eastAsia="zh-CN" w:bidi="ar-SA"/>
    </w:rPr>
  </w:style>
  <w:style w:type="paragraph" w:customStyle="1" w:styleId="134">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5">
    <w:name w:val="列出段落_0"/>
    <w:basedOn w:val="133"/>
    <w:qFormat/>
    <w:uiPriority w:val="0"/>
    <w:pPr>
      <w:ind w:firstLine="420" w:firstLineChars="200"/>
    </w:pPr>
    <w:rPr>
      <w:rFonts w:ascii="Times New Roman" w:hAnsi="Times New Roman"/>
      <w:sz w:val="20"/>
      <w:szCs w:val="24"/>
    </w:rPr>
  </w:style>
  <w:style w:type="paragraph" w:customStyle="1" w:styleId="136">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7">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8">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9">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40">
    <w:name w:val="列出段落3"/>
    <w:basedOn w:val="1"/>
    <w:unhideWhenUsed/>
    <w:qFormat/>
    <w:uiPriority w:val="99"/>
    <w:pPr>
      <w:ind w:firstLine="420" w:firstLineChars="200"/>
    </w:pPr>
  </w:style>
  <w:style w:type="paragraph" w:customStyle="1" w:styleId="141">
    <w:name w:val="1"/>
    <w:basedOn w:val="1"/>
    <w:next w:val="21"/>
    <w:qFormat/>
    <w:uiPriority w:val="0"/>
    <w:rPr>
      <w:rFonts w:ascii="宋体" w:hAnsi="Courier New"/>
      <w:szCs w:val="20"/>
    </w:rPr>
  </w:style>
  <w:style w:type="character" w:customStyle="1" w:styleId="142">
    <w:name w:val="font21"/>
    <w:basedOn w:val="40"/>
    <w:qFormat/>
    <w:uiPriority w:val="0"/>
    <w:rPr>
      <w:rFonts w:hint="default" w:ascii="仿宋_GB2312" w:eastAsia="仿宋_GB2312" w:cs="仿宋_GB2312"/>
      <w:b/>
      <w:color w:val="000000"/>
      <w:sz w:val="24"/>
      <w:szCs w:val="24"/>
      <w:u w:val="single"/>
    </w:rPr>
  </w:style>
  <w:style w:type="character" w:customStyle="1" w:styleId="143">
    <w:name w:val="font11"/>
    <w:basedOn w:val="40"/>
    <w:qFormat/>
    <w:uiPriority w:val="0"/>
    <w:rPr>
      <w:rFonts w:hint="default" w:ascii="Times New Roman" w:hAnsi="Times New Roman" w:cs="Times New Roman"/>
      <w:color w:val="000000"/>
      <w:sz w:val="21"/>
      <w:szCs w:val="21"/>
      <w:u w:val="none"/>
    </w:rPr>
  </w:style>
  <w:style w:type="character" w:customStyle="1" w:styleId="144">
    <w:name w:val="font41"/>
    <w:basedOn w:val="40"/>
    <w:qFormat/>
    <w:uiPriority w:val="0"/>
    <w:rPr>
      <w:rFonts w:hint="eastAsia" w:ascii="宋体" w:hAnsi="宋体" w:eastAsia="宋体" w:cs="宋体"/>
      <w:color w:val="000000"/>
      <w:sz w:val="21"/>
      <w:szCs w:val="21"/>
      <w:u w:val="none"/>
    </w:rPr>
  </w:style>
  <w:style w:type="character" w:customStyle="1" w:styleId="145">
    <w:name w:val="font51"/>
    <w:basedOn w:val="40"/>
    <w:qFormat/>
    <w:uiPriority w:val="0"/>
    <w:rPr>
      <w:rFonts w:hint="default" w:ascii="仿宋_GB2312" w:eastAsia="仿宋_GB2312" w:cs="仿宋_GB2312"/>
      <w:b/>
      <w:color w:val="000000"/>
      <w:sz w:val="24"/>
      <w:szCs w:val="24"/>
      <w:u w:val="none"/>
    </w:rPr>
  </w:style>
  <w:style w:type="character" w:customStyle="1" w:styleId="146">
    <w:name w:val="font31"/>
    <w:basedOn w:val="40"/>
    <w:qFormat/>
    <w:uiPriority w:val="0"/>
    <w:rPr>
      <w:rFonts w:hint="default" w:ascii="仿宋_GB2312" w:eastAsia="仿宋_GB2312" w:cs="仿宋_GB2312"/>
      <w:b/>
      <w:color w:val="000000"/>
      <w:sz w:val="24"/>
      <w:szCs w:val="24"/>
      <w:u w:val="none"/>
    </w:rPr>
  </w:style>
  <w:style w:type="character" w:styleId="147">
    <w:name w:val="Placeholder Text"/>
    <w:semiHidden/>
    <w:qFormat/>
    <w:uiPriority w:val="99"/>
    <w:rPr>
      <w:color w:val="808080"/>
    </w:rPr>
  </w:style>
  <w:style w:type="paragraph" w:customStyle="1" w:styleId="148">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9">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F6777"/>
    <w:rsid w:val="00032E8F"/>
    <w:rsid w:val="00154486"/>
    <w:rsid w:val="001A2DB6"/>
    <w:rsid w:val="002F4912"/>
    <w:rsid w:val="00316DE6"/>
    <w:rsid w:val="004C422A"/>
    <w:rsid w:val="004F3FF4"/>
    <w:rsid w:val="0055404F"/>
    <w:rsid w:val="005B33BD"/>
    <w:rsid w:val="007620C6"/>
    <w:rsid w:val="007E5B60"/>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Pages>
  <Words>501</Words>
  <Characters>2857</Characters>
  <Lines>23</Lines>
  <Paragraphs>6</Paragraphs>
  <TotalTime>1</TotalTime>
  <ScaleCrop>false</ScaleCrop>
  <LinksUpToDate>false</LinksUpToDate>
  <CharactersWithSpaces>3352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WPS_1671420765</cp:lastModifiedBy>
  <cp:lastPrinted>2021-06-11T08:09:00Z</cp:lastPrinted>
  <dcterms:modified xsi:type="dcterms:W3CDTF">2025-06-17T05:37:49Z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0EE4A38803334E8E80A876AA473C3600</vt:lpwstr>
  </property>
</Properties>
</file>