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【编号：（网报推荐表时系统自动生成）】</w:t>
      </w:r>
    </w:p>
    <w:p>
      <w:pPr>
        <w:snapToGrid w:val="0"/>
        <w:spacing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4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南方新闻网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《用奋斗谱写光荣｜“五一”国际劳动节，致敬功勋模范》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大类: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节目作品</w:t>
            </w:r>
          </w:p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项目：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短视频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代码: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南方网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 xml:space="preserve"> 日 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Fonts w:hint="default" w:ascii="等线" w:hAnsi="等线" w:eastAsia="等线"/>
                <w:color w:val="000000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2分30秒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申晨、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许萌萌、杨政芳、李江锐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、武君丽、张林昱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中华民族是崇尚英雄、英雄辈出的民族。习近平总书记曾指出：“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全党全国各族人民要像英雄模范那样坚守、像英雄模范那样奋斗，共同谱写新时代人民共和国的壮丽凯歌！”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为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弘扬英雄精神、学习模范事迹，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引导全社会向英雄模范学习，展示主流媒体担当，2023年“五一”国际劳动节到来之际，南方网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精心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策划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推出主题短视频《用奋斗谱写光荣｜“五一”国际劳动节，致敬功勋模范》。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等线" w:hAnsi="等线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该视频共2分30秒，以精简文案及人物同期声的述说方式，从中国第一代核潜艇总设计师黄旭华、著名核动力专家彭士禄、改革开放试验田“蛇口模式”的探索创立者袁庚、中国气象局“质量优秀测报员”杨万基等不同时期、不同领域多位功勋模范人物的动人事迹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延伸至各行各业劳动人员群像，讲述全社会以功勋模范为榜样，为全面建设社会主义现代化国家奋斗的生动故事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，十分有感染力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围绕“五一劳动节”这一节点及“致敬功勋模范”重大主题，视频策划时机把握恰当，主题突出，立意深远。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视频精选英雄模范人物时，既有黄旭华、彭士禄等对我国核潜艇发展有重大贡献的专家院士，也有坚守海岛40余年初心不改的基层气象预报员杨万基、长期坚守教育一线的华坪女子高中校长张桂梅，跨越不同历史时期，不同领域，极具广泛性，也极具引导意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呈现方面，视频以精简文案和精选画面结合的方式讲述英雄模范的奋斗故事，展现英雄模范脚踏实地、无私奉献、顽强拼搏的精神品格，号召中国青年向英雄模范学习，感染力十足。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40" w:firstLineChars="200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尤其是，视频采用了部分英雄模范人物的同期声。观看视频，如同是英雄模范在与网友面对面交流，如黄旭华以颤抖的声音说出“我和我的同事们此生属于祖国，此生无怨无悔”；彭士禄“（核潜艇）我们一定要搞，一定要自己搞，一万年也要搞出来”等内容，直观展示了其个人事迹及为国家建设奋斗的初心，让人十分动容。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>社会效果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B1B1B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B1B1B"/>
                <w:spacing w:val="0"/>
                <w:kern w:val="0"/>
                <w:sz w:val="22"/>
                <w:szCs w:val="22"/>
                <w:lang w:val="en-US" w:eastAsia="zh-CN" w:bidi="ar"/>
              </w:rPr>
              <w:t>该作品真实而深刻地展现了我国社会各领域英雄模范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1B1B1B"/>
                <w:spacing w:val="0"/>
                <w:kern w:val="0"/>
                <w:sz w:val="22"/>
                <w:szCs w:val="22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B1B1B"/>
                <w:spacing w:val="0"/>
                <w:kern w:val="0"/>
                <w:sz w:val="22"/>
                <w:szCs w:val="22"/>
                <w:lang w:val="en-US" w:eastAsia="zh-CN" w:bidi="ar"/>
              </w:rPr>
              <w:t>动人事迹及感人精神，于五一劳动节在南方网、粤学习客户端首推后，获中央网信办全网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1B1B1B"/>
                <w:spacing w:val="0"/>
                <w:kern w:val="0"/>
                <w:sz w:val="22"/>
                <w:szCs w:val="22"/>
                <w:lang w:val="en-US" w:eastAsia="zh-CN" w:bidi="ar"/>
              </w:rPr>
              <w:t>头条位置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B1B1B"/>
                <w:spacing w:val="0"/>
                <w:kern w:val="0"/>
                <w:sz w:val="22"/>
                <w:szCs w:val="22"/>
                <w:lang w:val="en-US" w:eastAsia="zh-CN" w:bidi="ar"/>
              </w:rPr>
              <w:t>推送。先后被人民网、环球网、央广网、中青网、中国网、澎湃新闻、今日头条、腾讯新闻、凤凰新闻、新浪、搜狐等多家全国重点媒体和新媒体平台转载，全网播放量超800万，影响深远。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B1B1B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B1B1B"/>
                <w:spacing w:val="0"/>
                <w:kern w:val="0"/>
                <w:sz w:val="22"/>
                <w:szCs w:val="22"/>
                <w:lang w:val="en-US" w:eastAsia="zh-CN" w:bidi="ar"/>
              </w:rPr>
              <w:t>此外，视频还获得网友的广泛好评，“向英雄模范学习”连续多日成为网友讨论的热点话题。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40" w:firstLineChars="200"/>
              <w:textAlignment w:val="auto"/>
              <w:rPr>
                <w:rFonts w:hint="default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B1B1B"/>
                <w:spacing w:val="0"/>
                <w:kern w:val="0"/>
                <w:sz w:val="22"/>
                <w:szCs w:val="22"/>
                <w:lang w:val="en-US" w:eastAsia="zh-CN" w:bidi="ar"/>
              </w:rPr>
              <w:t>网友积极留言“这才是偶像！这才是我们应该追的‘星’”“没有他们，就没有今天的中国，致敬”“我跟黄旭华总设计师来自同一个地方，为是他的家乡人而感到骄傲”“我是一名高中生，梦想是能为国家航天事业做贡献”等，并在社交平台上纷纷分享自己的奋斗故事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盖章：           </w:t>
            </w:r>
          </w:p>
          <w:p>
            <w:pPr>
              <w:snapToGrid w:val="0"/>
              <w:spacing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default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盖章：</w:t>
            </w:r>
          </w:p>
          <w:p>
            <w:pPr>
              <w:snapToGrid w:val="0"/>
              <w:spacing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Cs w:val="22"/>
                <w:u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u w:val="dotted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三</w:t>
      </w:r>
    </w:p>
    <w:p>
      <w:pPr>
        <w:snapToGrid w:val="0"/>
        <w:spacing w:after="156"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报材料一览表</w:t>
      </w:r>
    </w:p>
    <w:tbl>
      <w:tblPr>
        <w:tblStyle w:val="4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4140"/>
        <w:gridCol w:w="720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color w:val="000000"/>
              </w:rPr>
              <w:t>报材料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材料要求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  <w:t>报送数量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</w:rPr>
              <w:t>参评作品目录表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用A4纸双面打印并加盖单位公章，与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诚信参评承诺书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参评作品基本质量承诺书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参评作品完整的文字稿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用A4纸双面打印，附在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承诺书后面装订成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音视频材料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通过登录系统上传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。</w:t>
            </w:r>
          </w:p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刻录在U盘上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通过邮政快递寄送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1．广播作品：制作成MP3格式电子文件，音频码率128K-192K。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电视作品：制作成MP4格式电子文件，视频、音频、总体码率2048-3072kbps，分辨率至少为1280*720（720p），视频页面比例为16:9，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网络视听作品：存储介质：U盘、硬盘。格式标准及要求：可提供MP4、MPG、AVI等标准格式，影片分辨率不低于720p，但不高于1080p，请确保作品电子格式可通过各类播放器打开（单部视频大小建议不超过2GB）。</w:t>
            </w:r>
          </w:p>
          <w:p>
            <w:pPr>
              <w:snapToGrid w:val="0"/>
              <w:spacing w:line="22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2．文件名：以作品编号命名。英文字母必须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，数字符号必须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半角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；超过1集的，需在作品编号后面加上排列序号。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网络视听作品需提供可点击浏览、播放的链接。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通过登录系统上传的文字</w:t>
            </w:r>
            <w:r>
              <w:rPr>
                <w:rFonts w:hint="eastAsia" w:ascii="黑体" w:hAnsi="黑体" w:eastAsia="黑体" w:cs="黑体"/>
                <w:color w:val="000000"/>
              </w:rPr>
              <w:t>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参评作品完整文字稿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相关文字材料，如收听收视率、直播方案等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登录系统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报送的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表除在网上填报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表外，还须上传盖有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公章的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表PD</w:t>
            </w:r>
            <w:r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文件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表格材料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主创人员所属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单位统一填报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用A4纸印制并加盖推荐、报送单位公章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</w:tbl>
    <w:p>
      <w:pPr>
        <w:snapToGrid w:val="0"/>
        <w:spacing w:line="500" w:lineRule="atLeast"/>
        <w:jc w:val="both"/>
        <w:rPr>
          <w:rFonts w:ascii="等线" w:hAnsi="等线" w:eastAsia="等线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020" w:bottom="1134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四</w:t>
      </w:r>
    </w:p>
    <w:p>
      <w:pPr>
        <w:snapToGrid w:val="0"/>
        <w:spacing w:after="156"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目录总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表</w:t>
      </w:r>
    </w:p>
    <w:p>
      <w:pPr>
        <w:snapToGrid w:val="0"/>
        <w:spacing w:before="312" w:line="500" w:lineRule="atLeast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播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(首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刊）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单位：     （盖章）                 联系人：                  联系电话（手机）：</w:t>
      </w:r>
    </w:p>
    <w:tbl>
      <w:tblPr>
        <w:tblStyle w:val="4"/>
        <w:tblW w:w="14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0"/>
        <w:gridCol w:w="4730"/>
        <w:gridCol w:w="789"/>
        <w:gridCol w:w="900"/>
        <w:gridCol w:w="5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编号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(首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刊）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作品长度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日期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</w:rPr>
              <w:t>主创人员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</w:tbl>
    <w:p>
      <w:pPr>
        <w:snapToGrid w:val="0"/>
        <w:spacing w:before="312" w:line="500" w:lineRule="atLeast"/>
        <w:jc w:val="both"/>
        <w:rPr>
          <w:rFonts w:ascii="等线" w:hAnsi="等线" w:eastAsia="等线"/>
          <w:color w:val="000000"/>
          <w:sz w:val="28"/>
          <w:szCs w:val="28"/>
          <w:u w:val="single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推荐作品公示地址：</w:t>
      </w:r>
      <w:r>
        <w:rPr>
          <w:rFonts w:hint="eastAsia" w:ascii="等线" w:hAnsi="等线" w:eastAsia="等线"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500" w:lineRule="atLeast"/>
        <w:jc w:val="both"/>
        <w:rPr>
          <w:rFonts w:ascii="仿宋_GB2312" w:hAnsi="仿宋_GB2312" w:eastAsia="仿宋_GB2312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/>
          <w:color w:val="000000"/>
          <w:szCs w:val="21"/>
        </w:rPr>
        <w:t>注意：完成所有参评作品网报后系统自动生成此表，打印出来并加盖推荐单位具法人效力的公章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FA37E"/>
    <w:multiLevelType w:val="singleLevel"/>
    <w:tmpl w:val="520FA3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OWUyNzY3OWMyNjliNDkwNWEwM2FmZjk3NWY3MDAifQ=="/>
  </w:docVars>
  <w:rsids>
    <w:rsidRoot w:val="00000000"/>
    <w:rsid w:val="5F2E6734"/>
    <w:rsid w:val="71B60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2023-11-01T22:48:00Z</dcterms:created>
  <dc:creator>vnlo</dc:creator>
  <cp:lastModifiedBy>单脚三毛</cp:lastModifiedBy>
  <dcterms:modified xsi:type="dcterms:W3CDTF">2023-12-16T10:10:25Z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3CB561C6015E4FEBAD0A67CE2765E36F_13</vt:lpwstr>
  </property>
</Properties>
</file>