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楷体_GB2312" w:hAnsi="楷体_GB2312" w:eastAsia="楷体_GB2312"/>
          <w:color w:val="000000"/>
          <w:sz w:val="28"/>
          <w:szCs w:val="28"/>
        </w:rPr>
      </w:pPr>
      <w:r>
        <w:rPr>
          <w:rFonts w:hint="eastAsia" w:ascii="楷体" w:hAnsi="楷体" w:eastAsia="楷体" w:cs="楷体"/>
          <w:color w:val="000000"/>
          <w:sz w:val="24"/>
        </w:rPr>
        <w:t>附件二</w:t>
      </w:r>
      <w:r>
        <w:rPr>
          <w:rFonts w:hint="eastAsia" w:ascii="黑体" w:hAnsi="黑体" w:eastAsia="黑体" w:cs="宋体"/>
          <w:color w:val="000000"/>
          <w:sz w:val="24"/>
        </w:rPr>
        <w:t xml:space="preserve"> </w:t>
      </w:r>
      <w:r>
        <w:rPr>
          <w:rFonts w:hint="eastAsia" w:ascii="黑体" w:hAnsi="黑体" w:eastAsia="黑体" w:cs="宋体"/>
          <w:color w:val="000000"/>
          <w:sz w:val="32"/>
          <w:szCs w:val="32"/>
        </w:rPr>
        <w:t xml:space="preserve"> </w:t>
      </w:r>
      <w:r>
        <w:rPr>
          <w:rFonts w:ascii="仿宋_GB2312" w:hAnsi="仿宋_GB2312" w:eastAsia="仿宋_GB2312"/>
          <w:color w:val="000000"/>
          <w:sz w:val="28"/>
          <w:szCs w:val="28"/>
        </w:rPr>
        <w:t xml:space="preserve">          </w:t>
      </w:r>
      <w:r>
        <w:rPr>
          <w:rFonts w:hint="eastAsia" w:ascii="楷体_GB2312" w:hAnsi="楷体_GB2312" w:eastAsia="楷体_GB2312"/>
          <w:color w:val="000000"/>
          <w:sz w:val="28"/>
          <w:szCs w:val="28"/>
        </w:rPr>
        <w:t xml:space="preserve">             【编号：（网报推荐表时系统自动生成）】</w:t>
      </w:r>
    </w:p>
    <w:p>
      <w:pPr>
        <w:snapToGrid w:val="0"/>
        <w:spacing w:line="500" w:lineRule="atLeast"/>
        <w:jc w:val="center"/>
        <w:rPr>
          <w:rFonts w:asciiTheme="minorEastAsia" w:hAnsiTheme="minorEastAsia" w:eastAsiaTheme="minorEastAsia" w:cstheme="minorEastAsia"/>
          <w:b/>
          <w:bCs/>
          <w:color w:val="000000"/>
          <w:sz w:val="32"/>
          <w:szCs w:val="36"/>
        </w:rPr>
      </w:pPr>
      <w:r>
        <w:rPr>
          <w:rFonts w:hint="eastAsia" w:asciiTheme="minorEastAsia" w:hAnsiTheme="minorEastAsia" w:eastAsiaTheme="minorEastAsia" w:cstheme="minorEastAsia"/>
          <w:b/>
          <w:bCs/>
          <w:color w:val="000000"/>
          <w:sz w:val="32"/>
          <w:szCs w:val="36"/>
        </w:rPr>
        <w:t>第32届广东省广播影视奖</w:t>
      </w:r>
      <w:r>
        <w:rPr>
          <w:rFonts w:hint="eastAsia" w:asciiTheme="minorEastAsia" w:hAnsiTheme="minorEastAsia" w:eastAsiaTheme="minorEastAsia" w:cstheme="minorEastAsia"/>
          <w:b/>
          <w:bCs/>
          <w:color w:val="000000"/>
          <w:sz w:val="32"/>
          <w:szCs w:val="32"/>
        </w:rPr>
        <w:t>影视制作经营机构</w:t>
      </w:r>
      <w:r>
        <w:rPr>
          <w:rFonts w:hint="eastAsia" w:asciiTheme="minorEastAsia" w:hAnsiTheme="minorEastAsia" w:eastAsiaTheme="minorEastAsia" w:cstheme="minorEastAsia"/>
          <w:b/>
          <w:bCs/>
          <w:color w:val="000000"/>
          <w:sz w:val="32"/>
          <w:szCs w:val="36"/>
        </w:rPr>
        <w:t>参评作品申报表</w:t>
      </w:r>
    </w:p>
    <w:tbl>
      <w:tblPr>
        <w:tblStyle w:val="5"/>
        <w:tblW w:w="9579" w:type="dxa"/>
        <w:tblInd w:w="108" w:type="dxa"/>
        <w:tblLayout w:type="fixed"/>
        <w:tblCellMar>
          <w:top w:w="0" w:type="dxa"/>
          <w:left w:w="108" w:type="dxa"/>
          <w:bottom w:w="0" w:type="dxa"/>
          <w:right w:w="108" w:type="dxa"/>
        </w:tblCellMar>
      </w:tblPr>
      <w:tblGrid>
        <w:gridCol w:w="2016"/>
        <w:gridCol w:w="514"/>
        <w:gridCol w:w="2531"/>
        <w:gridCol w:w="361"/>
        <w:gridCol w:w="1265"/>
        <w:gridCol w:w="554"/>
        <w:gridCol w:w="2338"/>
      </w:tblGrid>
      <w:tr>
        <w:tblPrEx>
          <w:tblCellMar>
            <w:top w:w="0" w:type="dxa"/>
            <w:left w:w="108" w:type="dxa"/>
            <w:bottom w:w="0" w:type="dxa"/>
            <w:right w:w="108" w:type="dxa"/>
          </w:tblCellMar>
        </w:tblPrEx>
        <w:trPr>
          <w:trHeight w:val="451"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黑体" w:hAnsi="黑体" w:eastAsia="黑体" w:cs="黑体"/>
                <w:color w:val="000000"/>
              </w:rPr>
            </w:pPr>
            <w:r>
              <w:rPr>
                <w:rFonts w:hint="eastAsia" w:ascii="黑体" w:hAnsi="黑体" w:eastAsia="黑体" w:cs="黑体"/>
                <w:color w:val="000000"/>
              </w:rPr>
              <w:t>影视制作机构名称</w:t>
            </w:r>
          </w:p>
        </w:tc>
        <w:tc>
          <w:tcPr>
            <w:tcW w:w="3045" w:type="dxa"/>
            <w:gridSpan w:val="2"/>
            <w:tcBorders>
              <w:top w:val="single" w:color="000000" w:sz="4" w:space="0"/>
              <w:left w:val="nil"/>
              <w:bottom w:val="single" w:color="000000" w:sz="4" w:space="0"/>
              <w:right w:val="single" w:color="000000" w:sz="4" w:space="0"/>
            </w:tcBorders>
            <w:vAlign w:val="center"/>
          </w:tcPr>
          <w:p>
            <w:pPr>
              <w:snapToGrid w:val="0"/>
              <w:spacing w:line="240" w:lineRule="atLeast"/>
              <w:rPr>
                <w:rFonts w:hint="default" w:ascii="等线" w:hAnsi="等线" w:eastAsia="等线"/>
                <w:color w:val="000000"/>
                <w:lang w:val="en-US" w:eastAsia="zh-CN"/>
              </w:rPr>
            </w:pPr>
            <w:r>
              <w:rPr>
                <w:rFonts w:hint="eastAsia" w:ascii="等线" w:hAnsi="等线" w:eastAsia="等线"/>
                <w:color w:val="000000"/>
                <w:lang w:val="en-US" w:eastAsia="zh-CN"/>
              </w:rPr>
              <w:t>南方新闻网</w:t>
            </w:r>
          </w:p>
        </w:tc>
        <w:tc>
          <w:tcPr>
            <w:tcW w:w="2180"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rPr>
                <w:rFonts w:ascii="等线" w:hAnsi="等线" w:eastAsia="等线"/>
                <w:color w:val="000000"/>
              </w:rPr>
            </w:pPr>
            <w:r>
              <w:rPr>
                <w:rFonts w:hint="eastAsia" w:ascii="黑体" w:hAnsi="黑体" w:eastAsia="黑体" w:cs="黑体"/>
                <w:color w:val="000000"/>
              </w:rPr>
              <w:t>制作机构许可证编号</w:t>
            </w:r>
          </w:p>
        </w:tc>
        <w:tc>
          <w:tcPr>
            <w:tcW w:w="233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等线" w:hAnsi="等线" w:eastAsia="等线"/>
                <w:color w:val="000000"/>
              </w:rPr>
            </w:pPr>
          </w:p>
        </w:tc>
      </w:tr>
      <w:tr>
        <w:tblPrEx>
          <w:tblCellMar>
            <w:top w:w="0" w:type="dxa"/>
            <w:left w:w="108" w:type="dxa"/>
            <w:bottom w:w="0" w:type="dxa"/>
            <w:right w:w="108" w:type="dxa"/>
          </w:tblCellMar>
        </w:tblPrEx>
        <w:trPr>
          <w:trHeight w:val="693"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ind w:firstLine="210" w:firstLineChars="100"/>
              <w:rPr>
                <w:rFonts w:ascii="黑体" w:hAnsi="黑体" w:eastAsia="黑体" w:cs="黑体"/>
                <w:color w:val="000000"/>
              </w:rPr>
            </w:pPr>
            <w:r>
              <w:rPr>
                <w:rFonts w:hint="eastAsia" w:ascii="黑体" w:hAnsi="黑体" w:eastAsia="黑体" w:cs="黑体"/>
                <w:color w:val="000000"/>
              </w:rPr>
              <w:t>参评作品标题</w:t>
            </w:r>
          </w:p>
        </w:tc>
        <w:tc>
          <w:tcPr>
            <w:tcW w:w="7563" w:type="dxa"/>
            <w:gridSpan w:val="6"/>
            <w:tcBorders>
              <w:top w:val="single" w:color="000000" w:sz="4" w:space="0"/>
              <w:left w:val="nil"/>
              <w:bottom w:val="single" w:color="000000" w:sz="4" w:space="0"/>
              <w:right w:val="single" w:color="000000" w:sz="4" w:space="0"/>
            </w:tcBorders>
            <w:vAlign w:val="center"/>
          </w:tcPr>
          <w:p>
            <w:pPr>
              <w:snapToGrid w:val="0"/>
              <w:spacing w:line="240" w:lineRule="atLeast"/>
              <w:jc w:val="center"/>
              <w:rPr>
                <w:rFonts w:ascii="等线" w:hAnsi="等线" w:eastAsia="等线"/>
                <w:color w:val="000000"/>
              </w:rPr>
            </w:pPr>
            <w:r>
              <w:rPr>
                <w:rFonts w:hint="eastAsia" w:ascii="等线" w:hAnsi="等线" w:eastAsia="等线"/>
                <w:color w:val="000000"/>
              </w:rPr>
              <w:t>“神奇植物在哪里”系列短视频</w:t>
            </w:r>
          </w:p>
        </w:tc>
      </w:tr>
      <w:tr>
        <w:tblPrEx>
          <w:tblCellMar>
            <w:top w:w="0" w:type="dxa"/>
            <w:left w:w="108" w:type="dxa"/>
            <w:bottom w:w="0" w:type="dxa"/>
            <w:right w:w="108" w:type="dxa"/>
          </w:tblCellMar>
        </w:tblPrEx>
        <w:trPr>
          <w:trHeight w:val="693"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黑体" w:hAnsi="黑体" w:eastAsia="黑体" w:cs="黑体"/>
                <w:color w:val="000000"/>
              </w:rPr>
            </w:pPr>
            <w:r>
              <w:rPr>
                <w:rFonts w:hint="eastAsia" w:ascii="黑体" w:hAnsi="黑体" w:eastAsia="黑体" w:cs="黑体"/>
                <w:color w:val="000000"/>
              </w:rPr>
              <w:t>参评项目</w:t>
            </w:r>
          </w:p>
        </w:tc>
        <w:tc>
          <w:tcPr>
            <w:tcW w:w="3045" w:type="dxa"/>
            <w:gridSpan w:val="2"/>
            <w:tcBorders>
              <w:top w:val="single" w:color="000000" w:sz="4" w:space="0"/>
              <w:left w:val="nil"/>
              <w:bottom w:val="single" w:color="000000" w:sz="4" w:space="0"/>
              <w:right w:val="single" w:color="000000" w:sz="4" w:space="0"/>
            </w:tcBorders>
            <w:vAlign w:val="center"/>
          </w:tcPr>
          <w:p>
            <w:pPr>
              <w:snapToGrid w:val="0"/>
              <w:spacing w:line="240" w:lineRule="atLeast"/>
              <w:rPr>
                <w:rFonts w:hint="eastAsia" w:ascii="等线" w:hAnsi="等线" w:eastAsia="等线"/>
                <w:color w:val="000000"/>
              </w:rPr>
            </w:pPr>
            <w:r>
              <w:rPr>
                <w:rFonts w:hint="eastAsia" w:ascii="等线" w:hAnsi="等线" w:eastAsia="等线"/>
                <w:color w:val="000000"/>
              </w:rPr>
              <w:t>大类</w:t>
            </w:r>
            <w:r>
              <w:rPr>
                <w:rFonts w:hint="eastAsia" w:ascii="等线" w:hAnsi="等线" w:eastAsia="等线"/>
                <w:color w:val="000000"/>
                <w:lang w:eastAsia="zh-CN"/>
              </w:rPr>
              <w:t>：</w:t>
            </w:r>
            <w:r>
              <w:rPr>
                <w:rFonts w:hint="eastAsia" w:ascii="等线" w:hAnsi="等线" w:eastAsia="等线"/>
                <w:color w:val="000000"/>
              </w:rPr>
              <w:t>节目作品</w:t>
            </w:r>
          </w:p>
          <w:p>
            <w:pPr>
              <w:snapToGrid w:val="0"/>
              <w:spacing w:line="240" w:lineRule="atLeast"/>
              <w:rPr>
                <w:rFonts w:ascii="等线" w:hAnsi="等线" w:eastAsia="等线"/>
                <w:color w:val="000000"/>
              </w:rPr>
            </w:pPr>
            <w:r>
              <w:rPr>
                <w:rFonts w:hint="eastAsia" w:ascii="等线" w:hAnsi="等线" w:eastAsia="等线"/>
                <w:color w:val="000000"/>
              </w:rPr>
              <w:t>项目</w:t>
            </w:r>
            <w:r>
              <w:rPr>
                <w:rFonts w:hint="eastAsia" w:ascii="等线" w:hAnsi="等线" w:eastAsia="等线"/>
                <w:color w:val="000000"/>
                <w:lang w:eastAsia="zh-CN"/>
              </w:rPr>
              <w:t>：</w:t>
            </w:r>
            <w:r>
              <w:rPr>
                <w:rFonts w:hint="eastAsia" w:ascii="等线" w:hAnsi="等线" w:eastAsia="等线"/>
                <w:color w:val="000000"/>
              </w:rPr>
              <w:t>社教（专题）节目      代码</w:t>
            </w:r>
            <w:r>
              <w:rPr>
                <w:rFonts w:hint="eastAsia" w:ascii="等线" w:hAnsi="等线" w:eastAsia="等线"/>
                <w:color w:val="000000"/>
                <w:lang w:eastAsia="zh-CN"/>
              </w:rPr>
              <w:t>：</w:t>
            </w:r>
            <w:r>
              <w:rPr>
                <w:rFonts w:hint="eastAsia" w:ascii="等线" w:hAnsi="等线" w:eastAsia="等线"/>
                <w:color w:val="000000"/>
              </w:rPr>
              <w:t>B01</w:t>
            </w:r>
          </w:p>
        </w:tc>
        <w:tc>
          <w:tcPr>
            <w:tcW w:w="2180" w:type="dxa"/>
            <w:gridSpan w:val="3"/>
            <w:tcBorders>
              <w:top w:val="single" w:color="000000" w:sz="4" w:space="0"/>
              <w:left w:val="nil"/>
              <w:bottom w:val="single" w:color="000000" w:sz="4" w:space="0"/>
              <w:right w:val="single" w:color="000000" w:sz="4" w:space="0"/>
            </w:tcBorders>
            <w:vAlign w:val="center"/>
          </w:tcPr>
          <w:p>
            <w:pPr>
              <w:snapToGrid w:val="0"/>
              <w:spacing w:line="240" w:lineRule="atLeast"/>
              <w:jc w:val="center"/>
              <w:rPr>
                <w:rFonts w:ascii="黑体" w:hAnsi="黑体" w:eastAsia="黑体" w:cs="黑体"/>
                <w:color w:val="000000"/>
              </w:rPr>
            </w:pPr>
            <w:r>
              <w:rPr>
                <w:rFonts w:hint="eastAsia" w:ascii="黑体" w:hAnsi="黑体" w:eastAsia="黑体" w:cs="黑体"/>
                <w:color w:val="000000"/>
              </w:rPr>
              <w:t>作品首播平台</w:t>
            </w:r>
          </w:p>
        </w:tc>
        <w:tc>
          <w:tcPr>
            <w:tcW w:w="2338" w:type="dxa"/>
            <w:tcBorders>
              <w:top w:val="single" w:color="000000" w:sz="4" w:space="0"/>
              <w:left w:val="nil"/>
              <w:bottom w:val="single" w:color="000000" w:sz="4" w:space="0"/>
              <w:right w:val="single" w:color="000000" w:sz="4" w:space="0"/>
            </w:tcBorders>
            <w:vAlign w:val="center"/>
          </w:tcPr>
          <w:p>
            <w:pPr>
              <w:snapToGrid w:val="0"/>
              <w:spacing w:line="240" w:lineRule="atLeast"/>
              <w:jc w:val="center"/>
              <w:rPr>
                <w:rFonts w:hint="eastAsia" w:ascii="等线" w:hAnsi="等线" w:eastAsia="等线"/>
                <w:color w:val="000000"/>
                <w:lang w:val="en-US" w:eastAsia="zh-CN"/>
              </w:rPr>
            </w:pPr>
            <w:r>
              <w:rPr>
                <w:rFonts w:hint="eastAsia" w:ascii="等线" w:hAnsi="等线" w:eastAsia="等线"/>
                <w:color w:val="000000"/>
                <w:lang w:val="en-US" w:eastAsia="zh-CN"/>
              </w:rPr>
              <w:t>南方网</w:t>
            </w:r>
          </w:p>
        </w:tc>
      </w:tr>
      <w:tr>
        <w:tblPrEx>
          <w:tblCellMar>
            <w:top w:w="0" w:type="dxa"/>
            <w:left w:w="108" w:type="dxa"/>
            <w:bottom w:w="0" w:type="dxa"/>
            <w:right w:w="108" w:type="dxa"/>
          </w:tblCellMar>
        </w:tblPrEx>
        <w:trPr>
          <w:trHeight w:val="693"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黑体" w:hAnsi="黑体" w:eastAsia="黑体" w:cs="黑体"/>
                <w:color w:val="000000"/>
              </w:rPr>
            </w:pPr>
          </w:p>
          <w:p>
            <w:pPr>
              <w:snapToGrid w:val="0"/>
              <w:spacing w:line="240" w:lineRule="atLeast"/>
              <w:jc w:val="center"/>
              <w:rPr>
                <w:rFonts w:ascii="黑体" w:hAnsi="黑体" w:eastAsia="黑体" w:cs="黑体"/>
                <w:color w:val="000000"/>
              </w:rPr>
            </w:pPr>
            <w:r>
              <w:rPr>
                <w:rFonts w:hint="eastAsia" w:ascii="黑体" w:hAnsi="黑体" w:eastAsia="黑体" w:cs="黑体"/>
                <w:color w:val="000000"/>
              </w:rPr>
              <w:t>作品首播日期</w:t>
            </w:r>
          </w:p>
          <w:p>
            <w:pPr>
              <w:snapToGrid w:val="0"/>
              <w:spacing w:line="240" w:lineRule="atLeast"/>
              <w:jc w:val="center"/>
              <w:rPr>
                <w:rFonts w:ascii="黑体" w:hAnsi="黑体" w:eastAsia="黑体" w:cs="黑体"/>
                <w:color w:val="000000"/>
              </w:rPr>
            </w:pPr>
          </w:p>
        </w:tc>
        <w:tc>
          <w:tcPr>
            <w:tcW w:w="3045" w:type="dxa"/>
            <w:gridSpan w:val="2"/>
            <w:tcBorders>
              <w:top w:val="single" w:color="000000" w:sz="4" w:space="0"/>
              <w:left w:val="nil"/>
              <w:bottom w:val="single" w:color="000000" w:sz="4" w:space="0"/>
              <w:right w:val="single" w:color="000000" w:sz="4" w:space="0"/>
            </w:tcBorders>
            <w:vAlign w:val="center"/>
          </w:tcPr>
          <w:p>
            <w:pPr>
              <w:snapToGrid w:val="0"/>
              <w:spacing w:line="240" w:lineRule="atLeast"/>
              <w:jc w:val="center"/>
              <w:rPr>
                <w:rFonts w:ascii="等线" w:hAnsi="等线" w:eastAsia="等线"/>
                <w:color w:val="000000"/>
              </w:rPr>
            </w:pPr>
            <w:r>
              <w:rPr>
                <w:rFonts w:hint="eastAsia" w:ascii="等线" w:hAnsi="等线" w:eastAsia="等线"/>
                <w:color w:val="000000"/>
                <w:lang w:val="en-US" w:eastAsia="zh-CN"/>
              </w:rPr>
              <w:t>2022</w:t>
            </w:r>
            <w:r>
              <w:rPr>
                <w:rFonts w:hint="eastAsia" w:ascii="等线" w:hAnsi="等线" w:eastAsia="等线"/>
                <w:color w:val="000000"/>
              </w:rPr>
              <w:t>年</w:t>
            </w:r>
            <w:r>
              <w:rPr>
                <w:rFonts w:hint="eastAsia" w:ascii="等线" w:hAnsi="等线" w:eastAsia="等线"/>
                <w:color w:val="000000"/>
                <w:lang w:val="en-US" w:eastAsia="zh-CN"/>
              </w:rPr>
              <w:t>7</w:t>
            </w:r>
            <w:r>
              <w:rPr>
                <w:rFonts w:hint="eastAsia" w:ascii="等线" w:hAnsi="等线" w:eastAsia="等线"/>
                <w:color w:val="000000"/>
              </w:rPr>
              <w:t>月</w:t>
            </w:r>
            <w:r>
              <w:rPr>
                <w:rFonts w:hint="eastAsia" w:ascii="等线" w:hAnsi="等线" w:eastAsia="等线"/>
                <w:color w:val="000000"/>
                <w:lang w:val="en-US" w:eastAsia="zh-CN"/>
              </w:rPr>
              <w:t>14</w:t>
            </w:r>
            <w:r>
              <w:rPr>
                <w:rFonts w:hint="eastAsia" w:ascii="等线" w:hAnsi="等线" w:eastAsia="等线"/>
                <w:color w:val="000000"/>
              </w:rPr>
              <w:t>日</w:t>
            </w:r>
            <w:r>
              <w:rPr>
                <w:rFonts w:hint="eastAsia" w:ascii="等线" w:hAnsi="等线" w:eastAsia="等线"/>
                <w:color w:val="000000"/>
                <w:lang w:val="en-US" w:eastAsia="zh-CN"/>
              </w:rPr>
              <w:t>21</w:t>
            </w:r>
            <w:r>
              <w:rPr>
                <w:rFonts w:hint="eastAsia" w:ascii="等线" w:hAnsi="等线" w:eastAsia="等线"/>
                <w:color w:val="000000"/>
              </w:rPr>
              <w:t>时</w:t>
            </w:r>
          </w:p>
        </w:tc>
        <w:tc>
          <w:tcPr>
            <w:tcW w:w="2180" w:type="dxa"/>
            <w:gridSpan w:val="3"/>
            <w:tcBorders>
              <w:top w:val="single" w:color="000000" w:sz="4" w:space="0"/>
              <w:left w:val="nil"/>
              <w:bottom w:val="single" w:color="000000" w:sz="4" w:space="0"/>
              <w:right w:val="single" w:color="000000" w:sz="4" w:space="0"/>
            </w:tcBorders>
            <w:vAlign w:val="center"/>
          </w:tcPr>
          <w:p>
            <w:pPr>
              <w:snapToGrid w:val="0"/>
              <w:spacing w:line="240" w:lineRule="atLeast"/>
              <w:jc w:val="center"/>
              <w:rPr>
                <w:rFonts w:ascii="黑体" w:hAnsi="黑体" w:eastAsia="黑体" w:cs="黑体"/>
                <w:color w:val="000000"/>
              </w:rPr>
            </w:pPr>
            <w:r>
              <w:rPr>
                <w:rFonts w:hint="eastAsia" w:ascii="黑体" w:hAnsi="黑体" w:eastAsia="黑体" w:cs="黑体"/>
                <w:color w:val="000000"/>
              </w:rPr>
              <w:t>作品长度</w:t>
            </w:r>
          </w:p>
        </w:tc>
        <w:tc>
          <w:tcPr>
            <w:tcW w:w="2338" w:type="dxa"/>
            <w:tcBorders>
              <w:top w:val="single" w:color="000000" w:sz="4" w:space="0"/>
              <w:left w:val="nil"/>
              <w:bottom w:val="single" w:color="000000" w:sz="4" w:space="0"/>
              <w:right w:val="single" w:color="000000" w:sz="4" w:space="0"/>
            </w:tcBorders>
            <w:vAlign w:val="center"/>
          </w:tcPr>
          <w:p>
            <w:pPr>
              <w:snapToGrid w:val="0"/>
              <w:spacing w:line="240" w:lineRule="atLeast"/>
              <w:jc w:val="center"/>
              <w:rPr>
                <w:rFonts w:hint="default" w:ascii="等线" w:hAnsi="等线" w:eastAsia="等线"/>
                <w:color w:val="000000"/>
                <w:lang w:val="en-US" w:eastAsia="zh-CN"/>
              </w:rPr>
            </w:pPr>
            <w:r>
              <w:rPr>
                <w:rFonts w:hint="eastAsia" w:ascii="等线" w:hAnsi="等线" w:eastAsia="等线"/>
                <w:color w:val="000000"/>
                <w:lang w:val="en-US" w:eastAsia="zh-CN"/>
              </w:rPr>
              <w:t>3</w:t>
            </w:r>
            <w:r>
              <w:rPr>
                <w:rFonts w:hint="eastAsia" w:ascii="等线" w:hAnsi="等线" w:eastAsia="等线"/>
                <w:color w:val="000000"/>
              </w:rPr>
              <w:t>集</w:t>
            </w:r>
            <w:r>
              <w:rPr>
                <w:rFonts w:hint="eastAsia" w:ascii="等线" w:hAnsi="等线" w:eastAsia="等线"/>
                <w:color w:val="000000"/>
                <w:lang w:val="en-US" w:eastAsia="zh-CN"/>
              </w:rPr>
              <w:t>17</w:t>
            </w:r>
            <w:r>
              <w:rPr>
                <w:rFonts w:hint="eastAsia" w:ascii="等线" w:hAnsi="等线" w:eastAsia="等线"/>
                <w:color w:val="000000"/>
              </w:rPr>
              <w:t>分钟</w:t>
            </w:r>
            <w:r>
              <w:rPr>
                <w:rFonts w:hint="eastAsia" w:ascii="等线" w:hAnsi="等线" w:eastAsia="等线"/>
                <w:color w:val="000000"/>
                <w:lang w:val="en-US" w:eastAsia="zh-CN"/>
              </w:rPr>
              <w:t>49秒</w:t>
            </w:r>
          </w:p>
        </w:tc>
      </w:tr>
      <w:tr>
        <w:tblPrEx>
          <w:tblCellMar>
            <w:top w:w="0" w:type="dxa"/>
            <w:left w:w="108" w:type="dxa"/>
            <w:bottom w:w="0" w:type="dxa"/>
            <w:right w:w="108" w:type="dxa"/>
          </w:tblCellMar>
        </w:tblPrEx>
        <w:trPr>
          <w:trHeight w:val="605"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黑体" w:hAnsi="黑体" w:eastAsia="黑体" w:cs="黑体"/>
                <w:color w:val="000000"/>
              </w:rPr>
            </w:pPr>
            <w:r>
              <w:rPr>
                <w:rFonts w:hint="eastAsia" w:ascii="黑体" w:hAnsi="黑体" w:eastAsia="黑体" w:cs="黑体"/>
                <w:color w:val="000000"/>
              </w:rPr>
              <w:t>作品主创人员</w:t>
            </w:r>
          </w:p>
        </w:tc>
        <w:tc>
          <w:tcPr>
            <w:tcW w:w="7563" w:type="dxa"/>
            <w:gridSpan w:val="6"/>
            <w:tcBorders>
              <w:top w:val="single" w:color="000000" w:sz="4" w:space="0"/>
              <w:left w:val="nil"/>
              <w:bottom w:val="single" w:color="000000" w:sz="4" w:space="0"/>
              <w:right w:val="single" w:color="000000" w:sz="4" w:space="0"/>
            </w:tcBorders>
            <w:vAlign w:val="center"/>
          </w:tcPr>
          <w:p>
            <w:pPr>
              <w:snapToGrid w:val="0"/>
              <w:spacing w:line="240" w:lineRule="atLeast"/>
              <w:jc w:val="center"/>
              <w:rPr>
                <w:rFonts w:hint="eastAsia" w:ascii="等线" w:hAnsi="等线" w:eastAsia="等线"/>
                <w:color w:val="000000"/>
                <w:sz w:val="18"/>
                <w:szCs w:val="18"/>
                <w:lang w:eastAsia="zh-CN"/>
              </w:rPr>
            </w:pPr>
            <w:r>
              <w:rPr>
                <w:rFonts w:hint="eastAsia" w:ascii="等线" w:hAnsi="等线" w:eastAsia="等线"/>
                <w:color w:val="000000"/>
                <w:sz w:val="21"/>
                <w:szCs w:val="21"/>
                <w:lang w:val="en-US" w:eastAsia="zh-CN"/>
              </w:rPr>
              <w:t>张菲菲、杨政芳、</w:t>
            </w:r>
            <w:bookmarkStart w:id="0" w:name="_GoBack"/>
            <w:bookmarkEnd w:id="0"/>
            <w:r>
              <w:rPr>
                <w:rFonts w:hint="eastAsia" w:ascii="等线" w:hAnsi="等线" w:eastAsia="等线"/>
                <w:color w:val="000000"/>
                <w:sz w:val="21"/>
                <w:szCs w:val="21"/>
                <w:lang w:val="en-US" w:eastAsia="zh-CN"/>
              </w:rPr>
              <w:t>张瑞霖、张琪达</w:t>
            </w:r>
          </w:p>
        </w:tc>
      </w:tr>
      <w:tr>
        <w:tblPrEx>
          <w:tblCellMar>
            <w:top w:w="0" w:type="dxa"/>
            <w:left w:w="108" w:type="dxa"/>
            <w:bottom w:w="0" w:type="dxa"/>
            <w:right w:w="108" w:type="dxa"/>
          </w:tblCellMar>
        </w:tblPrEx>
        <w:trPr>
          <w:trHeight w:val="1232"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黑体" w:hAnsi="黑体" w:eastAsia="黑体" w:cs="黑体"/>
                <w:color w:val="000000"/>
              </w:rPr>
            </w:pPr>
            <w:r>
              <w:rPr>
                <w:rFonts w:hint="eastAsia" w:ascii="黑体" w:hAnsi="黑体" w:eastAsia="黑体" w:cs="黑体"/>
                <w:color w:val="000000"/>
              </w:rPr>
              <w:t>参评作品</w:t>
            </w:r>
          </w:p>
          <w:p>
            <w:pPr>
              <w:snapToGrid w:val="0"/>
              <w:spacing w:line="240" w:lineRule="atLeast"/>
              <w:jc w:val="center"/>
              <w:rPr>
                <w:rFonts w:ascii="黑体" w:hAnsi="黑体" w:eastAsia="黑体" w:cs="黑体"/>
                <w:color w:val="000000"/>
              </w:rPr>
            </w:pPr>
            <w:r>
              <w:rPr>
                <w:rFonts w:hint="eastAsia" w:ascii="黑体" w:hAnsi="黑体" w:eastAsia="黑体" w:cs="黑体"/>
                <w:color w:val="000000"/>
              </w:rPr>
              <w:t>制作过程</w:t>
            </w:r>
          </w:p>
        </w:tc>
        <w:tc>
          <w:tcPr>
            <w:tcW w:w="7563" w:type="dxa"/>
            <w:gridSpan w:val="6"/>
            <w:tcBorders>
              <w:top w:val="single" w:color="000000" w:sz="4" w:space="0"/>
              <w:left w:val="nil"/>
              <w:bottom w:val="single" w:color="000000" w:sz="4" w:space="0"/>
              <w:right w:val="single" w:color="000000" w:sz="4" w:space="0"/>
            </w:tcBorders>
          </w:tcPr>
          <w:p>
            <w:pPr>
              <w:snapToGrid w:val="0"/>
              <w:spacing w:line="240" w:lineRule="atLeast"/>
              <w:rPr>
                <w:rFonts w:ascii="等线" w:hAnsi="等线" w:eastAsia="等线"/>
                <w:color w:val="000000"/>
                <w:sz w:val="18"/>
                <w:szCs w:val="18"/>
              </w:rPr>
            </w:pPr>
            <w:r>
              <w:rPr>
                <w:rFonts w:hint="eastAsia" w:ascii="等线" w:hAnsi="等线" w:eastAsia="等线"/>
                <w:color w:val="000000"/>
                <w:sz w:val="18"/>
                <w:szCs w:val="18"/>
              </w:rPr>
              <w:t>（不少于300字）</w:t>
            </w:r>
          </w:p>
          <w:p>
            <w:pPr>
              <w:snapToGrid w:val="0"/>
              <w:spacing w:line="240" w:lineRule="atLeast"/>
              <w:ind w:firstLine="420" w:firstLineChars="200"/>
              <w:rPr>
                <w:rFonts w:hint="eastAsia" w:ascii="等线" w:hAnsi="等线" w:eastAsia="等线"/>
                <w:color w:val="000000"/>
                <w:sz w:val="21"/>
                <w:szCs w:val="21"/>
              </w:rPr>
            </w:pPr>
            <w:r>
              <w:rPr>
                <w:rFonts w:hint="eastAsia" w:ascii="等线" w:hAnsi="等线" w:eastAsia="等线"/>
                <w:color w:val="000000"/>
                <w:sz w:val="21"/>
                <w:szCs w:val="21"/>
              </w:rPr>
              <w:t>羊城上空俯瞰，4朵“木棉花”静静地开在闹市边。</w:t>
            </w:r>
            <w:r>
              <w:rPr>
                <w:rFonts w:hint="eastAsia" w:ascii="等线" w:hAnsi="等线" w:eastAsia="等线"/>
                <w:color w:val="000000"/>
                <w:sz w:val="21"/>
                <w:szCs w:val="21"/>
                <w:lang w:val="en-US" w:eastAsia="zh-CN"/>
              </w:rPr>
              <w:t>2022年</w:t>
            </w:r>
            <w:r>
              <w:rPr>
                <w:rFonts w:hint="eastAsia" w:ascii="等线" w:hAnsi="等线" w:eastAsia="等线"/>
                <w:color w:val="000000"/>
                <w:sz w:val="21"/>
                <w:szCs w:val="21"/>
              </w:rPr>
              <w:t>7月11日，随着新的牌匾挂上，这里有了新名字——华南国家植物园。</w:t>
            </w:r>
          </w:p>
          <w:p>
            <w:pPr>
              <w:snapToGrid w:val="0"/>
              <w:spacing w:line="240" w:lineRule="atLeast"/>
              <w:ind w:firstLine="420" w:firstLineChars="200"/>
              <w:rPr>
                <w:rFonts w:hint="eastAsia" w:ascii="等线" w:hAnsi="等线" w:eastAsia="等线"/>
                <w:color w:val="000000"/>
                <w:sz w:val="21"/>
                <w:szCs w:val="21"/>
              </w:rPr>
            </w:pPr>
            <w:r>
              <w:rPr>
                <w:rFonts w:hint="eastAsia" w:ascii="等线" w:hAnsi="等线" w:eastAsia="等线"/>
                <w:color w:val="000000"/>
                <w:sz w:val="21"/>
                <w:szCs w:val="21"/>
              </w:rPr>
              <w:t>为营造全民共享植物园的良好社会氛围，彰显植物园的生物多样性魅力，南方网、粤学习客户端从</w:t>
            </w:r>
            <w:r>
              <w:rPr>
                <w:rFonts w:hint="eastAsia" w:ascii="等线" w:hAnsi="等线" w:eastAsia="等线"/>
                <w:color w:val="000000"/>
                <w:sz w:val="21"/>
                <w:szCs w:val="21"/>
                <w:lang w:val="en-US" w:eastAsia="zh-CN"/>
              </w:rPr>
              <w:t>2022年</w:t>
            </w:r>
            <w:r>
              <w:rPr>
                <w:rFonts w:hint="eastAsia" w:ascii="等线" w:hAnsi="等线" w:eastAsia="等线"/>
                <w:color w:val="000000"/>
                <w:sz w:val="21"/>
                <w:szCs w:val="21"/>
              </w:rPr>
              <w:t>6月初开始，自主策划系列科普小视频，为华南国家植物园做好宣传科普工作，于华南国家植物园揭牌成立后发布。</w:t>
            </w:r>
          </w:p>
          <w:p>
            <w:pPr>
              <w:snapToGrid w:val="0"/>
              <w:spacing w:line="240" w:lineRule="atLeast"/>
              <w:ind w:firstLine="420" w:firstLineChars="200"/>
              <w:rPr>
                <w:rFonts w:hint="eastAsia" w:ascii="等线" w:hAnsi="等线" w:eastAsia="等线"/>
                <w:color w:val="000000"/>
                <w:sz w:val="21"/>
                <w:szCs w:val="21"/>
              </w:rPr>
            </w:pPr>
            <w:r>
              <w:rPr>
                <w:rFonts w:hint="eastAsia" w:ascii="等线" w:hAnsi="等线" w:eastAsia="等线"/>
                <w:color w:val="000000"/>
                <w:sz w:val="21"/>
                <w:szCs w:val="21"/>
              </w:rPr>
              <w:t>系列科普视频以“神奇植物在哪里”为主题名称，包</w:t>
            </w:r>
            <w:r>
              <w:rPr>
                <w:rFonts w:hint="eastAsia" w:ascii="等线" w:hAnsi="等线" w:eastAsia="等线"/>
                <w:color w:val="000000"/>
                <w:sz w:val="21"/>
                <w:szCs w:val="21"/>
                <w:lang w:val="en-US" w:eastAsia="zh-CN"/>
              </w:rPr>
              <w:t>含</w:t>
            </w:r>
            <w:r>
              <w:rPr>
                <w:rFonts w:hint="eastAsia" w:ascii="等线" w:hAnsi="等线" w:eastAsia="等线"/>
                <w:color w:val="000000"/>
                <w:sz w:val="21"/>
                <w:szCs w:val="21"/>
              </w:rPr>
              <w:t>夜访华南国家植物园、植物也有身份证、热带雨林的生存法则三期。每期科普小视频分别介绍夜观植物、植物标本和热带雨林植物，以专家在园区带小朋友科普的形式，在“大师课堂”中领略华南国家植物园的奥秘。</w:t>
            </w:r>
          </w:p>
          <w:p>
            <w:pPr>
              <w:snapToGrid w:val="0"/>
              <w:spacing w:line="240" w:lineRule="atLeast"/>
              <w:ind w:firstLine="420" w:firstLineChars="200"/>
              <w:rPr>
                <w:rFonts w:hint="eastAsia" w:ascii="等线" w:hAnsi="等线" w:eastAsia="等线"/>
                <w:color w:val="000000"/>
                <w:sz w:val="21"/>
                <w:szCs w:val="21"/>
              </w:rPr>
            </w:pPr>
            <w:r>
              <w:rPr>
                <w:rFonts w:hint="eastAsia" w:ascii="等线" w:hAnsi="等线" w:eastAsia="等线"/>
                <w:color w:val="000000"/>
                <w:sz w:val="21"/>
                <w:szCs w:val="21"/>
                <w:lang w:val="en-US" w:eastAsia="zh-CN"/>
              </w:rPr>
              <w:t>2022年</w:t>
            </w:r>
            <w:r>
              <w:rPr>
                <w:rFonts w:hint="eastAsia" w:ascii="等线" w:hAnsi="等线" w:eastAsia="等线"/>
                <w:color w:val="000000"/>
                <w:sz w:val="21"/>
                <w:szCs w:val="21"/>
              </w:rPr>
              <w:t>7月上旬，通过</w:t>
            </w:r>
            <w:r>
              <w:rPr>
                <w:rFonts w:hint="eastAsia" w:ascii="等线" w:hAnsi="等线" w:eastAsia="等线"/>
                <w:color w:val="000000"/>
                <w:sz w:val="21"/>
                <w:szCs w:val="21"/>
                <w:lang w:val="en-US" w:eastAsia="zh-CN"/>
              </w:rPr>
              <w:t>线上线下</w:t>
            </w:r>
            <w:r>
              <w:rPr>
                <w:rFonts w:hint="eastAsia" w:ascii="等线" w:hAnsi="等线" w:eastAsia="等线"/>
                <w:color w:val="000000"/>
                <w:sz w:val="21"/>
                <w:szCs w:val="21"/>
              </w:rPr>
              <w:t>各种渠道召集一批适龄青少年，经过筛选最后选出三位</w:t>
            </w:r>
            <w:r>
              <w:rPr>
                <w:rFonts w:hint="eastAsia" w:ascii="等线" w:hAnsi="等线" w:eastAsia="等线"/>
                <w:color w:val="000000"/>
                <w:sz w:val="21"/>
                <w:szCs w:val="21"/>
                <w:lang w:val="en-US" w:eastAsia="zh-CN"/>
              </w:rPr>
              <w:t>不同年龄段的学生</w:t>
            </w:r>
            <w:r>
              <w:rPr>
                <w:rFonts w:hint="eastAsia" w:ascii="等线" w:hAnsi="等线" w:eastAsia="等线"/>
                <w:color w:val="000000"/>
                <w:sz w:val="21"/>
                <w:szCs w:val="21"/>
              </w:rPr>
              <w:t>作为视频主人公。夜访植物园时正是闷热的夏夜，拍摄团队克服高温、蚊虫叮咬，拍摄了大量精美的画面，也是南方网首次尝试夜拍；白天的植物园烈日炎炎，团队仍然高效率完成拍摄。</w:t>
            </w:r>
          </w:p>
          <w:p>
            <w:pPr>
              <w:snapToGrid w:val="0"/>
              <w:spacing w:line="240" w:lineRule="atLeast"/>
              <w:ind w:firstLine="420" w:firstLineChars="200"/>
              <w:rPr>
                <w:rFonts w:hint="eastAsia" w:ascii="等线" w:hAnsi="等线" w:eastAsia="等线"/>
                <w:color w:val="000000"/>
                <w:sz w:val="21"/>
                <w:szCs w:val="21"/>
              </w:rPr>
            </w:pPr>
          </w:p>
        </w:tc>
      </w:tr>
      <w:tr>
        <w:tblPrEx>
          <w:tblCellMar>
            <w:top w:w="0" w:type="dxa"/>
            <w:left w:w="108" w:type="dxa"/>
            <w:bottom w:w="0" w:type="dxa"/>
            <w:right w:w="108" w:type="dxa"/>
          </w:tblCellMar>
        </w:tblPrEx>
        <w:trPr>
          <w:trHeight w:val="1232"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黑体" w:hAnsi="黑体" w:eastAsia="黑体" w:cs="黑体"/>
                <w:color w:val="000000"/>
              </w:rPr>
            </w:pPr>
            <w:r>
              <w:rPr>
                <w:rFonts w:hint="eastAsia" w:ascii="黑体" w:hAnsi="黑体" w:eastAsia="黑体" w:cs="黑体"/>
                <w:color w:val="000000"/>
              </w:rPr>
              <w:t>参评作品</w:t>
            </w:r>
          </w:p>
          <w:p>
            <w:pPr>
              <w:snapToGrid w:val="0"/>
              <w:spacing w:line="240" w:lineRule="atLeast"/>
              <w:jc w:val="center"/>
              <w:rPr>
                <w:rFonts w:ascii="黑体" w:hAnsi="黑体" w:eastAsia="黑体" w:cs="黑体"/>
                <w:color w:val="000000"/>
              </w:rPr>
            </w:pPr>
            <w:r>
              <w:rPr>
                <w:rFonts w:hint="eastAsia" w:ascii="黑体" w:hAnsi="黑体" w:eastAsia="黑体" w:cs="黑体"/>
                <w:color w:val="000000"/>
              </w:rPr>
              <w:t>总体评介</w:t>
            </w:r>
          </w:p>
        </w:tc>
        <w:tc>
          <w:tcPr>
            <w:tcW w:w="7563" w:type="dxa"/>
            <w:gridSpan w:val="6"/>
            <w:tcBorders>
              <w:top w:val="single" w:color="000000" w:sz="4" w:space="0"/>
              <w:left w:val="nil"/>
              <w:bottom w:val="single" w:color="000000" w:sz="4" w:space="0"/>
              <w:right w:val="single" w:color="000000" w:sz="4" w:space="0"/>
            </w:tcBorders>
          </w:tcPr>
          <w:p>
            <w:pPr>
              <w:snapToGrid w:val="0"/>
              <w:spacing w:line="240" w:lineRule="atLeast"/>
              <w:rPr>
                <w:rFonts w:ascii="等线" w:hAnsi="等线" w:eastAsia="等线"/>
                <w:color w:val="000000"/>
                <w:sz w:val="18"/>
                <w:szCs w:val="18"/>
              </w:rPr>
            </w:pPr>
            <w:r>
              <w:rPr>
                <w:rFonts w:hint="eastAsia" w:ascii="等线" w:hAnsi="等线" w:eastAsia="等线"/>
                <w:color w:val="000000"/>
                <w:sz w:val="18"/>
                <w:szCs w:val="18"/>
              </w:rPr>
              <w:t>（不少于300字）</w:t>
            </w:r>
          </w:p>
          <w:p>
            <w:pPr>
              <w:snapToGrid w:val="0"/>
              <w:spacing w:line="240" w:lineRule="atLeast"/>
              <w:ind w:firstLine="420" w:firstLineChars="200"/>
              <w:rPr>
                <w:rFonts w:hint="eastAsia" w:ascii="等线" w:hAnsi="等线" w:eastAsia="等线"/>
                <w:color w:val="000000"/>
                <w:sz w:val="21"/>
                <w:szCs w:val="21"/>
                <w:lang w:eastAsia="zh-CN"/>
              </w:rPr>
            </w:pPr>
            <w:r>
              <w:rPr>
                <w:rFonts w:hint="eastAsia" w:ascii="等线" w:hAnsi="等线" w:eastAsia="等线"/>
                <w:color w:val="000000"/>
                <w:sz w:val="21"/>
                <w:szCs w:val="21"/>
              </w:rPr>
              <w:t>华南国家植物园的生根、发展，是广州自然保护体系建设不断完善、生物多样性保护成效日益凸显的缩影。</w:t>
            </w:r>
            <w:r>
              <w:rPr>
                <w:rFonts w:hint="eastAsia" w:ascii="等线" w:hAnsi="等线" w:eastAsia="等线"/>
                <w:color w:val="000000"/>
                <w:sz w:val="21"/>
                <w:szCs w:val="21"/>
                <w:lang w:val="en-US" w:eastAsia="zh-CN"/>
              </w:rPr>
              <w:t>2022年</w:t>
            </w:r>
            <w:r>
              <w:rPr>
                <w:rFonts w:hint="eastAsia" w:ascii="等线" w:hAnsi="等线" w:eastAsia="等线"/>
                <w:color w:val="000000"/>
                <w:sz w:val="21"/>
                <w:szCs w:val="21"/>
              </w:rPr>
              <w:t>7月中旬</w:t>
            </w:r>
            <w:r>
              <w:rPr>
                <w:rFonts w:hint="eastAsia" w:ascii="等线" w:hAnsi="等线" w:eastAsia="等线"/>
                <w:color w:val="000000"/>
                <w:sz w:val="21"/>
                <w:szCs w:val="21"/>
                <w:lang w:eastAsia="zh-CN"/>
              </w:rPr>
              <w:t>，</w:t>
            </w:r>
            <w:r>
              <w:rPr>
                <w:rFonts w:hint="eastAsia" w:ascii="等线" w:hAnsi="等线" w:eastAsia="等线"/>
                <w:color w:val="000000"/>
                <w:sz w:val="21"/>
                <w:szCs w:val="21"/>
                <w:lang w:val="en-US" w:eastAsia="zh-CN"/>
              </w:rPr>
              <w:t>节目播出时</w:t>
            </w:r>
            <w:r>
              <w:rPr>
                <w:rFonts w:hint="eastAsia" w:ascii="等线" w:hAnsi="等线" w:eastAsia="等线"/>
                <w:color w:val="000000"/>
                <w:sz w:val="21"/>
                <w:szCs w:val="21"/>
              </w:rPr>
              <w:t>恰逢中小学暑假，</w:t>
            </w:r>
            <w:r>
              <w:rPr>
                <w:rFonts w:hint="eastAsia" w:ascii="等线" w:hAnsi="等线" w:eastAsia="等线"/>
                <w:color w:val="000000"/>
                <w:sz w:val="21"/>
                <w:szCs w:val="21"/>
                <w:lang w:val="en-US" w:eastAsia="zh-CN"/>
              </w:rPr>
              <w:t>该系列视频</w:t>
            </w:r>
            <w:r>
              <w:rPr>
                <w:rFonts w:hint="eastAsia" w:ascii="等线" w:hAnsi="等线" w:eastAsia="等线"/>
                <w:color w:val="000000"/>
                <w:sz w:val="21"/>
                <w:szCs w:val="21"/>
              </w:rPr>
              <w:t>用生动有趣、亲切贴近的语言打造植物“大师课堂”，</w:t>
            </w:r>
            <w:r>
              <w:rPr>
                <w:rFonts w:hint="eastAsia" w:ascii="等线" w:hAnsi="等线" w:eastAsia="等线"/>
                <w:color w:val="000000"/>
                <w:sz w:val="21"/>
                <w:szCs w:val="21"/>
                <w:lang w:val="en-US" w:eastAsia="zh-CN"/>
              </w:rPr>
              <w:t>旨在</w:t>
            </w:r>
            <w:r>
              <w:rPr>
                <w:rFonts w:hint="eastAsia" w:ascii="等线" w:hAnsi="等线" w:eastAsia="等线"/>
                <w:color w:val="000000"/>
                <w:sz w:val="21"/>
                <w:szCs w:val="21"/>
              </w:rPr>
              <w:t>从孩子的视角</w:t>
            </w:r>
            <w:r>
              <w:rPr>
                <w:rFonts w:hint="eastAsia" w:ascii="等线" w:hAnsi="等线" w:eastAsia="等线"/>
                <w:color w:val="000000"/>
                <w:sz w:val="21"/>
                <w:szCs w:val="21"/>
                <w:lang w:val="en-US" w:eastAsia="zh-CN"/>
              </w:rPr>
              <w:t>让大众</w:t>
            </w:r>
            <w:r>
              <w:rPr>
                <w:rFonts w:hint="eastAsia" w:ascii="等线" w:hAnsi="等线" w:eastAsia="等线"/>
                <w:color w:val="000000"/>
                <w:sz w:val="21"/>
                <w:szCs w:val="21"/>
              </w:rPr>
              <w:t>感悟生物多样性的魅力，吸引更多</w:t>
            </w:r>
            <w:r>
              <w:rPr>
                <w:rFonts w:hint="eastAsia" w:ascii="等线" w:hAnsi="等线" w:eastAsia="等线"/>
                <w:color w:val="000000"/>
                <w:sz w:val="21"/>
                <w:szCs w:val="21"/>
                <w:lang w:val="en-US" w:eastAsia="zh-CN"/>
              </w:rPr>
              <w:t>青少年</w:t>
            </w:r>
            <w:r>
              <w:rPr>
                <w:rFonts w:hint="eastAsia" w:ascii="等线" w:hAnsi="等线" w:eastAsia="等线"/>
                <w:color w:val="000000"/>
                <w:sz w:val="21"/>
                <w:szCs w:val="21"/>
              </w:rPr>
              <w:t>关注华南</w:t>
            </w:r>
            <w:r>
              <w:rPr>
                <w:rFonts w:hint="eastAsia" w:ascii="等线" w:hAnsi="等线" w:eastAsia="等线"/>
                <w:color w:val="000000"/>
                <w:sz w:val="21"/>
                <w:szCs w:val="21"/>
                <w:lang w:val="en-US" w:eastAsia="zh-CN"/>
              </w:rPr>
              <w:t>国家</w:t>
            </w:r>
            <w:r>
              <w:rPr>
                <w:rFonts w:hint="eastAsia" w:ascii="等线" w:hAnsi="等线" w:eastAsia="等线"/>
                <w:color w:val="000000"/>
                <w:sz w:val="21"/>
                <w:szCs w:val="21"/>
              </w:rPr>
              <w:t>植物园，</w:t>
            </w:r>
            <w:r>
              <w:rPr>
                <w:rFonts w:hint="eastAsia" w:ascii="等线" w:hAnsi="等线" w:eastAsia="等线"/>
                <w:color w:val="000000"/>
                <w:sz w:val="21"/>
                <w:szCs w:val="21"/>
                <w:lang w:val="en-US" w:eastAsia="zh-CN"/>
              </w:rPr>
              <w:t>关注生物多样性，学习人与自然和谐相处，</w:t>
            </w:r>
            <w:r>
              <w:rPr>
                <w:rFonts w:hint="eastAsia" w:ascii="等线" w:hAnsi="等线" w:eastAsia="等线"/>
                <w:color w:val="000000"/>
                <w:sz w:val="21"/>
                <w:szCs w:val="21"/>
              </w:rPr>
              <w:t>点燃学生对植物学、生物学的兴趣</w:t>
            </w:r>
            <w:r>
              <w:rPr>
                <w:rFonts w:hint="eastAsia" w:ascii="等线" w:hAnsi="等线" w:eastAsia="等线"/>
                <w:color w:val="000000"/>
                <w:sz w:val="21"/>
                <w:szCs w:val="21"/>
                <w:lang w:eastAsia="zh-CN"/>
              </w:rPr>
              <w:t>，</w:t>
            </w:r>
            <w:r>
              <w:rPr>
                <w:rFonts w:hint="eastAsia" w:ascii="等线" w:hAnsi="等线" w:eastAsia="等线"/>
                <w:color w:val="000000"/>
                <w:sz w:val="21"/>
                <w:szCs w:val="21"/>
                <w:lang w:val="en-US" w:eastAsia="zh-CN"/>
              </w:rPr>
              <w:t>让新一代年轻人</w:t>
            </w:r>
            <w:r>
              <w:rPr>
                <w:rFonts w:hint="eastAsia" w:ascii="等线" w:hAnsi="等线" w:eastAsia="等线"/>
                <w:color w:val="000000"/>
                <w:sz w:val="21"/>
                <w:szCs w:val="21"/>
                <w:lang w:eastAsia="zh-CN"/>
              </w:rPr>
              <w:t>为生态文明建设与生物多样性保护</w:t>
            </w:r>
            <w:r>
              <w:rPr>
                <w:rFonts w:hint="eastAsia" w:ascii="等线" w:hAnsi="等线" w:eastAsia="等线"/>
                <w:color w:val="000000"/>
                <w:sz w:val="21"/>
                <w:szCs w:val="21"/>
                <w:lang w:val="en-US" w:eastAsia="zh-CN"/>
              </w:rPr>
              <w:t>作贡献</w:t>
            </w:r>
            <w:r>
              <w:rPr>
                <w:rFonts w:hint="eastAsia" w:ascii="等线" w:hAnsi="等线" w:eastAsia="等线"/>
                <w:color w:val="000000"/>
                <w:sz w:val="21"/>
                <w:szCs w:val="21"/>
                <w:lang w:eastAsia="zh-CN"/>
              </w:rPr>
              <w:t>。</w:t>
            </w:r>
          </w:p>
          <w:p>
            <w:pPr>
              <w:snapToGrid w:val="0"/>
              <w:spacing w:line="240" w:lineRule="atLeast"/>
              <w:ind w:firstLine="420" w:firstLineChars="200"/>
              <w:rPr>
                <w:rFonts w:hint="eastAsia" w:ascii="等线" w:hAnsi="等线" w:eastAsia="等线"/>
                <w:color w:val="000000"/>
                <w:sz w:val="21"/>
                <w:szCs w:val="21"/>
                <w:lang w:eastAsia="zh-CN"/>
              </w:rPr>
            </w:pPr>
            <w:r>
              <w:rPr>
                <w:rFonts w:hint="eastAsia" w:ascii="等线" w:hAnsi="等线" w:eastAsia="等线"/>
                <w:color w:val="000000"/>
                <w:sz w:val="21"/>
                <w:szCs w:val="21"/>
                <w:lang w:val="en-US" w:eastAsia="zh-CN"/>
              </w:rPr>
              <w:t>同时，该系列视频为市民</w:t>
            </w:r>
            <w:r>
              <w:rPr>
                <w:rFonts w:hint="eastAsia" w:ascii="等线" w:hAnsi="等线" w:eastAsia="等线"/>
                <w:color w:val="000000"/>
                <w:sz w:val="21"/>
                <w:szCs w:val="21"/>
              </w:rPr>
              <w:t>揭开</w:t>
            </w:r>
            <w:r>
              <w:rPr>
                <w:rFonts w:hint="eastAsia" w:ascii="等线" w:hAnsi="等线" w:eastAsia="等线"/>
                <w:color w:val="000000"/>
                <w:sz w:val="21"/>
                <w:szCs w:val="21"/>
                <w:lang w:val="en-US" w:eastAsia="zh-CN"/>
              </w:rPr>
              <w:t>华南国家</w:t>
            </w:r>
            <w:r>
              <w:rPr>
                <w:rFonts w:hint="eastAsia" w:ascii="等线" w:hAnsi="等线" w:eastAsia="等线"/>
                <w:color w:val="000000"/>
                <w:sz w:val="21"/>
                <w:szCs w:val="21"/>
              </w:rPr>
              <w:t>植物园神秘的“面纱”，</w:t>
            </w:r>
            <w:r>
              <w:rPr>
                <w:rFonts w:hint="eastAsia" w:ascii="等线" w:hAnsi="等线" w:eastAsia="等线"/>
                <w:color w:val="000000"/>
                <w:sz w:val="21"/>
                <w:szCs w:val="21"/>
                <w:lang w:val="en-US" w:eastAsia="zh-CN"/>
              </w:rPr>
              <w:t>让华南国家植物园在市民心中不只是</w:t>
            </w:r>
            <w:r>
              <w:rPr>
                <w:rFonts w:hint="eastAsia" w:ascii="等线" w:hAnsi="等线" w:eastAsia="等线"/>
                <w:color w:val="000000"/>
                <w:sz w:val="21"/>
                <w:szCs w:val="21"/>
              </w:rPr>
              <w:t>休闲娱乐</w:t>
            </w:r>
            <w:r>
              <w:rPr>
                <w:rFonts w:hint="eastAsia" w:ascii="等线" w:hAnsi="等线" w:eastAsia="等线"/>
                <w:color w:val="000000"/>
                <w:sz w:val="21"/>
                <w:szCs w:val="21"/>
                <w:lang w:val="en-US" w:eastAsia="zh-CN"/>
              </w:rPr>
              <w:t>的场所</w:t>
            </w:r>
            <w:r>
              <w:rPr>
                <w:rFonts w:hint="eastAsia" w:ascii="等线" w:hAnsi="等线" w:eastAsia="等线"/>
                <w:color w:val="000000"/>
                <w:sz w:val="21"/>
                <w:szCs w:val="21"/>
              </w:rPr>
              <w:t>，</w:t>
            </w:r>
            <w:r>
              <w:rPr>
                <w:rFonts w:hint="eastAsia" w:ascii="等线" w:hAnsi="等线" w:eastAsia="等线"/>
                <w:color w:val="000000"/>
                <w:sz w:val="21"/>
                <w:szCs w:val="21"/>
                <w:lang w:val="en-US" w:eastAsia="zh-CN"/>
              </w:rPr>
              <w:t>还是国家重要的</w:t>
            </w:r>
            <w:r>
              <w:rPr>
                <w:rFonts w:hint="eastAsia" w:ascii="等线" w:hAnsi="等线" w:eastAsia="等线"/>
                <w:color w:val="000000"/>
                <w:sz w:val="21"/>
                <w:szCs w:val="21"/>
              </w:rPr>
              <w:t>科学研究</w:t>
            </w:r>
            <w:r>
              <w:rPr>
                <w:rFonts w:hint="eastAsia" w:ascii="等线" w:hAnsi="等线" w:eastAsia="等线"/>
                <w:color w:val="000000"/>
                <w:sz w:val="21"/>
                <w:szCs w:val="21"/>
                <w:lang w:val="en-US" w:eastAsia="zh-CN"/>
              </w:rPr>
              <w:t>所</w:t>
            </w:r>
            <w:r>
              <w:rPr>
                <w:rFonts w:hint="eastAsia" w:ascii="等线" w:hAnsi="等线" w:eastAsia="等线"/>
                <w:color w:val="000000"/>
                <w:sz w:val="21"/>
                <w:szCs w:val="21"/>
              </w:rPr>
              <w:t>，营造市民崇尚科学的气氛，</w:t>
            </w:r>
            <w:r>
              <w:rPr>
                <w:rFonts w:hint="eastAsia" w:ascii="等线" w:hAnsi="等线" w:eastAsia="等线"/>
                <w:color w:val="000000"/>
                <w:sz w:val="21"/>
                <w:szCs w:val="21"/>
                <w:lang w:val="en-US" w:eastAsia="zh-CN"/>
              </w:rPr>
              <w:t>让大众认识到科学就在我们身边，动植物的学问</w:t>
            </w:r>
            <w:r>
              <w:rPr>
                <w:rFonts w:hint="eastAsia" w:ascii="等线" w:hAnsi="等线" w:eastAsia="等线"/>
                <w:color w:val="000000"/>
                <w:sz w:val="21"/>
                <w:szCs w:val="21"/>
              </w:rPr>
              <w:t>离我们并不遥远</w:t>
            </w:r>
            <w:r>
              <w:rPr>
                <w:rFonts w:hint="eastAsia" w:ascii="等线" w:hAnsi="等线" w:eastAsia="等线"/>
                <w:color w:val="000000"/>
                <w:sz w:val="21"/>
                <w:szCs w:val="21"/>
                <w:lang w:eastAsia="zh-CN"/>
              </w:rPr>
              <w:t>，</w:t>
            </w:r>
            <w:r>
              <w:rPr>
                <w:rFonts w:hint="eastAsia" w:ascii="等线" w:hAnsi="等线" w:eastAsia="等线"/>
                <w:color w:val="000000"/>
                <w:sz w:val="21"/>
                <w:szCs w:val="21"/>
              </w:rPr>
              <w:t>讲好中国植物故事</w:t>
            </w:r>
            <w:r>
              <w:rPr>
                <w:rFonts w:hint="eastAsia" w:ascii="等线" w:hAnsi="等线" w:eastAsia="等线"/>
                <w:color w:val="000000"/>
                <w:sz w:val="21"/>
                <w:szCs w:val="21"/>
                <w:lang w:eastAsia="zh-CN"/>
              </w:rPr>
              <w:t>。</w:t>
            </w:r>
          </w:p>
          <w:p>
            <w:pPr>
              <w:snapToGrid w:val="0"/>
              <w:spacing w:line="240" w:lineRule="atLeast"/>
              <w:ind w:firstLine="420" w:firstLineChars="200"/>
              <w:rPr>
                <w:rFonts w:hint="eastAsia" w:ascii="等线" w:hAnsi="等线" w:eastAsia="等线"/>
                <w:color w:val="000000"/>
                <w:sz w:val="21"/>
                <w:szCs w:val="21"/>
                <w:lang w:eastAsia="zh-CN"/>
              </w:rPr>
            </w:pPr>
          </w:p>
        </w:tc>
      </w:tr>
      <w:tr>
        <w:tblPrEx>
          <w:tblCellMar>
            <w:top w:w="0" w:type="dxa"/>
            <w:left w:w="108" w:type="dxa"/>
            <w:bottom w:w="0" w:type="dxa"/>
            <w:right w:w="108" w:type="dxa"/>
          </w:tblCellMar>
        </w:tblPrEx>
        <w:trPr>
          <w:trHeight w:val="1232"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黑体" w:hAnsi="黑体" w:eastAsia="黑体" w:cs="黑体"/>
                <w:color w:val="000000"/>
              </w:rPr>
            </w:pPr>
            <w:r>
              <w:rPr>
                <w:rFonts w:hint="eastAsia" w:ascii="黑体" w:hAnsi="黑体" w:eastAsia="黑体" w:cs="黑体"/>
                <w:color w:val="000000"/>
              </w:rPr>
              <w:t>参评作品</w:t>
            </w:r>
          </w:p>
          <w:p>
            <w:pPr>
              <w:snapToGrid w:val="0"/>
              <w:spacing w:line="240" w:lineRule="atLeast"/>
              <w:jc w:val="center"/>
              <w:rPr>
                <w:rFonts w:ascii="黑体" w:hAnsi="黑体" w:eastAsia="黑体" w:cs="黑体"/>
                <w:color w:val="000000"/>
              </w:rPr>
            </w:pPr>
            <w:r>
              <w:rPr>
                <w:rFonts w:hint="eastAsia" w:ascii="黑体" w:hAnsi="黑体" w:eastAsia="黑体" w:cs="黑体"/>
                <w:color w:val="000000"/>
              </w:rPr>
              <w:t>社会效果</w:t>
            </w:r>
          </w:p>
          <w:p>
            <w:pPr>
              <w:snapToGrid w:val="0"/>
              <w:spacing w:line="240" w:lineRule="atLeast"/>
              <w:jc w:val="center"/>
              <w:rPr>
                <w:rFonts w:ascii="黑体" w:hAnsi="黑体" w:eastAsia="黑体" w:cs="黑体"/>
                <w:color w:val="000000"/>
              </w:rPr>
            </w:pPr>
            <w:r>
              <w:rPr>
                <w:rFonts w:hint="eastAsia" w:ascii="黑体" w:hAnsi="黑体" w:eastAsia="黑体" w:cs="黑体"/>
                <w:color w:val="000000"/>
              </w:rPr>
              <w:t>经济效益</w:t>
            </w:r>
          </w:p>
        </w:tc>
        <w:tc>
          <w:tcPr>
            <w:tcW w:w="7563" w:type="dxa"/>
            <w:gridSpan w:val="6"/>
            <w:tcBorders>
              <w:top w:val="single" w:color="000000" w:sz="4" w:space="0"/>
              <w:left w:val="nil"/>
              <w:bottom w:val="single" w:color="000000" w:sz="4" w:space="0"/>
              <w:right w:val="single" w:color="000000" w:sz="4" w:space="0"/>
            </w:tcBorders>
          </w:tcPr>
          <w:p>
            <w:pPr>
              <w:snapToGrid w:val="0"/>
              <w:spacing w:line="240" w:lineRule="atLeast"/>
              <w:rPr>
                <w:rFonts w:ascii="等线" w:hAnsi="等线" w:eastAsia="等线"/>
                <w:color w:val="000000"/>
                <w:sz w:val="18"/>
                <w:szCs w:val="18"/>
              </w:rPr>
            </w:pPr>
            <w:r>
              <w:rPr>
                <w:rFonts w:hint="eastAsia" w:ascii="等线" w:hAnsi="等线" w:eastAsia="等线"/>
                <w:color w:val="000000"/>
                <w:sz w:val="18"/>
                <w:szCs w:val="18"/>
              </w:rPr>
              <w:t>（不少于300字）</w:t>
            </w:r>
          </w:p>
          <w:p>
            <w:pPr>
              <w:snapToGrid w:val="0"/>
              <w:spacing w:line="240" w:lineRule="atLeast"/>
              <w:ind w:firstLine="420" w:firstLineChars="200"/>
              <w:rPr>
                <w:rFonts w:hint="eastAsia" w:ascii="等线" w:hAnsi="等线" w:eastAsia="等线"/>
                <w:color w:val="000000"/>
                <w:sz w:val="21"/>
                <w:szCs w:val="21"/>
                <w:lang w:val="en-US" w:eastAsia="zh-CN"/>
              </w:rPr>
            </w:pPr>
            <w:r>
              <w:rPr>
                <w:rFonts w:hint="eastAsia" w:ascii="等线" w:hAnsi="等线" w:eastAsia="等线"/>
                <w:color w:val="000000"/>
                <w:sz w:val="21"/>
                <w:szCs w:val="21"/>
                <w:lang w:val="en-US" w:eastAsia="zh-CN"/>
              </w:rPr>
              <w:t>该系列短视频在华南国家植物园揭牌仪式后，拍摄结束的第二天便开始陆续推出。刊登在南方网、端、双微、B站、抖音、视频号等自主运营的第三方平台同步传播，并在全省乃至全国范围内推广，有效地提高华南国家植物园的知名度和影响力。</w:t>
            </w:r>
          </w:p>
          <w:p>
            <w:pPr>
              <w:snapToGrid w:val="0"/>
              <w:spacing w:line="240" w:lineRule="atLeast"/>
              <w:ind w:firstLine="420" w:firstLineChars="200"/>
              <w:rPr>
                <w:rFonts w:hint="eastAsia" w:ascii="等线" w:hAnsi="等线" w:eastAsia="等线"/>
                <w:color w:val="000000"/>
                <w:sz w:val="21"/>
                <w:szCs w:val="21"/>
                <w:lang w:eastAsia="zh-CN"/>
              </w:rPr>
            </w:pPr>
            <w:r>
              <w:rPr>
                <w:rFonts w:hint="eastAsia" w:ascii="等线" w:hAnsi="等线" w:eastAsia="等线"/>
                <w:color w:val="000000"/>
                <w:sz w:val="21"/>
                <w:szCs w:val="21"/>
                <w:lang w:val="en-US" w:eastAsia="zh-CN"/>
              </w:rPr>
              <w:t>三集内容</w:t>
            </w:r>
            <w:r>
              <w:rPr>
                <w:rFonts w:hint="eastAsia" w:ascii="等线" w:hAnsi="等线" w:eastAsia="等线"/>
                <w:color w:val="000000"/>
                <w:sz w:val="21"/>
                <w:szCs w:val="21"/>
              </w:rPr>
              <w:t>分别介绍</w:t>
            </w:r>
            <w:r>
              <w:rPr>
                <w:rFonts w:hint="eastAsia" w:ascii="等线" w:hAnsi="等线" w:eastAsia="等线"/>
                <w:color w:val="000000"/>
                <w:sz w:val="21"/>
                <w:szCs w:val="21"/>
                <w:lang w:val="en-US" w:eastAsia="zh-CN"/>
              </w:rPr>
              <w:t>了</w:t>
            </w:r>
            <w:r>
              <w:rPr>
                <w:rFonts w:hint="eastAsia" w:ascii="等线" w:hAnsi="等线" w:eastAsia="等线"/>
                <w:color w:val="000000"/>
                <w:sz w:val="21"/>
                <w:szCs w:val="21"/>
              </w:rPr>
              <w:t>植物</w:t>
            </w:r>
            <w:r>
              <w:rPr>
                <w:rFonts w:hint="eastAsia" w:ascii="等线" w:hAnsi="等线" w:eastAsia="等线"/>
                <w:color w:val="000000"/>
                <w:sz w:val="21"/>
                <w:szCs w:val="21"/>
                <w:lang w:val="en-US" w:eastAsia="zh-CN"/>
              </w:rPr>
              <w:t>园的夜晚</w:t>
            </w:r>
            <w:r>
              <w:rPr>
                <w:rFonts w:hint="eastAsia" w:ascii="等线" w:hAnsi="等线" w:eastAsia="等线"/>
                <w:color w:val="000000"/>
                <w:sz w:val="21"/>
                <w:szCs w:val="21"/>
              </w:rPr>
              <w:t>、植物标本</w:t>
            </w:r>
            <w:r>
              <w:rPr>
                <w:rFonts w:hint="eastAsia" w:ascii="等线" w:hAnsi="等线" w:eastAsia="等线"/>
                <w:color w:val="000000"/>
                <w:sz w:val="21"/>
                <w:szCs w:val="21"/>
                <w:lang w:val="en-US" w:eastAsia="zh-CN"/>
              </w:rPr>
              <w:t>馆</w:t>
            </w:r>
            <w:r>
              <w:rPr>
                <w:rFonts w:hint="eastAsia" w:ascii="等线" w:hAnsi="等线" w:eastAsia="等线"/>
                <w:color w:val="000000"/>
                <w:sz w:val="21"/>
                <w:szCs w:val="21"/>
              </w:rPr>
              <w:t>和热带雨林</w:t>
            </w:r>
            <w:r>
              <w:rPr>
                <w:rFonts w:hint="eastAsia" w:ascii="等线" w:hAnsi="等线" w:eastAsia="等线"/>
                <w:color w:val="000000"/>
                <w:sz w:val="21"/>
                <w:szCs w:val="21"/>
                <w:lang w:val="en-US" w:eastAsia="zh-CN"/>
              </w:rPr>
              <w:t>温室</w:t>
            </w:r>
            <w:r>
              <w:rPr>
                <w:rFonts w:hint="eastAsia" w:ascii="等线" w:hAnsi="等线" w:eastAsia="等线"/>
                <w:color w:val="000000"/>
                <w:sz w:val="21"/>
                <w:szCs w:val="21"/>
                <w:lang w:eastAsia="zh-CN"/>
              </w:rPr>
              <w:t>，</w:t>
            </w:r>
            <w:r>
              <w:rPr>
                <w:rFonts w:hint="eastAsia" w:ascii="等线" w:hAnsi="等线" w:eastAsia="等线"/>
                <w:color w:val="000000"/>
                <w:sz w:val="21"/>
                <w:szCs w:val="21"/>
                <w:lang w:val="en-US" w:eastAsia="zh-CN"/>
              </w:rPr>
              <w:t>较全面展示华南国家植物园的面貌和亮点。系列视频在华南国家植物园最大展馆——温室群景区门口全天候滚动播放，不少游客在进入展馆时耐心驻足观看视频。该系列视频的科普作用获得华南国家植物园专家教授的肯定，收获游客一致好评。</w:t>
            </w:r>
            <w:r>
              <w:rPr>
                <w:rFonts w:hint="eastAsia" w:ascii="等线" w:hAnsi="等线" w:eastAsia="等线"/>
                <w:color w:val="000000"/>
                <w:sz w:val="21"/>
                <w:szCs w:val="21"/>
              </w:rPr>
              <w:t>有效引导</w:t>
            </w:r>
            <w:r>
              <w:rPr>
                <w:rFonts w:hint="eastAsia" w:ascii="等线" w:hAnsi="等线" w:eastAsia="等线"/>
                <w:color w:val="000000"/>
                <w:sz w:val="21"/>
                <w:szCs w:val="21"/>
                <w:lang w:val="en-US" w:eastAsia="zh-CN"/>
              </w:rPr>
              <w:t>华南地区周边城市的大众</w:t>
            </w:r>
            <w:r>
              <w:rPr>
                <w:rFonts w:hint="eastAsia" w:ascii="等线" w:hAnsi="等线" w:eastAsia="等线"/>
                <w:color w:val="000000"/>
                <w:sz w:val="21"/>
                <w:szCs w:val="21"/>
              </w:rPr>
              <w:t>前往华南国家植物园</w:t>
            </w:r>
            <w:r>
              <w:rPr>
                <w:rFonts w:hint="eastAsia" w:ascii="等线" w:hAnsi="等线" w:eastAsia="等线"/>
                <w:color w:val="000000"/>
                <w:sz w:val="21"/>
                <w:szCs w:val="21"/>
                <w:lang w:val="en-US" w:eastAsia="zh-CN"/>
              </w:rPr>
              <w:t>游览</w:t>
            </w:r>
            <w:r>
              <w:rPr>
                <w:rFonts w:hint="eastAsia" w:ascii="等线" w:hAnsi="等线" w:eastAsia="等线"/>
                <w:color w:val="000000"/>
                <w:sz w:val="21"/>
                <w:szCs w:val="21"/>
              </w:rPr>
              <w:t>，</w:t>
            </w:r>
            <w:r>
              <w:rPr>
                <w:rFonts w:hint="eastAsia" w:ascii="等线" w:hAnsi="等线" w:eastAsia="等线"/>
                <w:color w:val="000000"/>
                <w:sz w:val="21"/>
                <w:szCs w:val="21"/>
                <w:lang w:val="en-US" w:eastAsia="zh-CN"/>
              </w:rPr>
              <w:t>增加植物园浏览人数和夜观课程报名人数，对</w:t>
            </w:r>
            <w:r>
              <w:rPr>
                <w:rFonts w:hint="eastAsia" w:ascii="等线" w:hAnsi="等线" w:eastAsia="等线"/>
                <w:color w:val="000000"/>
                <w:sz w:val="21"/>
                <w:szCs w:val="21"/>
              </w:rPr>
              <w:t>“大城名园”</w:t>
            </w:r>
            <w:r>
              <w:rPr>
                <w:rFonts w:hint="eastAsia" w:ascii="等线" w:hAnsi="等线" w:eastAsia="等线"/>
                <w:color w:val="000000"/>
                <w:sz w:val="21"/>
                <w:szCs w:val="21"/>
                <w:lang w:val="en-US" w:eastAsia="zh-CN"/>
              </w:rPr>
              <w:t>实现</w:t>
            </w:r>
            <w:r>
              <w:rPr>
                <w:rFonts w:hint="eastAsia" w:ascii="等线" w:hAnsi="等线" w:eastAsia="等线"/>
                <w:color w:val="000000"/>
                <w:sz w:val="21"/>
                <w:szCs w:val="21"/>
              </w:rPr>
              <w:t>良好的宣传效果</w:t>
            </w:r>
            <w:r>
              <w:rPr>
                <w:rFonts w:hint="eastAsia" w:ascii="等线" w:hAnsi="等线" w:eastAsia="等线"/>
                <w:color w:val="000000"/>
                <w:sz w:val="21"/>
                <w:szCs w:val="21"/>
                <w:lang w:eastAsia="zh-CN"/>
              </w:rPr>
              <w:t>。</w:t>
            </w:r>
          </w:p>
          <w:p>
            <w:pPr>
              <w:snapToGrid w:val="0"/>
              <w:spacing w:line="240" w:lineRule="atLeast"/>
              <w:rPr>
                <w:rFonts w:hint="default" w:ascii="等线" w:hAnsi="等线" w:eastAsia="等线"/>
                <w:color w:val="000000"/>
                <w:sz w:val="21"/>
                <w:szCs w:val="21"/>
                <w:lang w:val="en-US" w:eastAsia="zh-CN"/>
              </w:rPr>
            </w:pPr>
          </w:p>
        </w:tc>
      </w:tr>
      <w:tr>
        <w:tblPrEx>
          <w:tblCellMar>
            <w:top w:w="0" w:type="dxa"/>
            <w:left w:w="108" w:type="dxa"/>
            <w:bottom w:w="0" w:type="dxa"/>
            <w:right w:w="108" w:type="dxa"/>
          </w:tblCellMar>
        </w:tblPrEx>
        <w:trPr>
          <w:trHeight w:val="1603"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before="156" w:after="156" w:line="240" w:lineRule="atLeast"/>
              <w:jc w:val="center"/>
              <w:rPr>
                <w:rFonts w:ascii="黑体" w:hAnsi="黑体" w:eastAsia="黑体" w:cs="黑体"/>
                <w:color w:val="000000"/>
              </w:rPr>
            </w:pPr>
            <w:r>
              <w:rPr>
                <w:rFonts w:hint="eastAsia" w:ascii="黑体" w:hAnsi="黑体" w:eastAsia="黑体" w:cs="黑体"/>
                <w:color w:val="000000"/>
              </w:rPr>
              <w:t>播出机构</w:t>
            </w:r>
          </w:p>
          <w:p>
            <w:pPr>
              <w:snapToGrid w:val="0"/>
              <w:spacing w:before="156" w:after="156" w:line="240" w:lineRule="atLeast"/>
              <w:jc w:val="center"/>
              <w:rPr>
                <w:rFonts w:ascii="黑体" w:hAnsi="黑体" w:eastAsia="黑体" w:cs="黑体"/>
                <w:color w:val="000000"/>
              </w:rPr>
            </w:pPr>
            <w:r>
              <w:rPr>
                <w:rFonts w:hint="eastAsia" w:ascii="黑体" w:hAnsi="黑体" w:eastAsia="黑体" w:cs="黑体"/>
                <w:color w:val="000000"/>
              </w:rPr>
              <w:t>推荐意见</w:t>
            </w:r>
          </w:p>
        </w:tc>
        <w:tc>
          <w:tcPr>
            <w:tcW w:w="7563" w:type="dxa"/>
            <w:gridSpan w:val="6"/>
            <w:tcBorders>
              <w:top w:val="single" w:color="000000" w:sz="4" w:space="0"/>
              <w:left w:val="nil"/>
              <w:bottom w:val="single" w:color="000000" w:sz="4" w:space="0"/>
              <w:right w:val="single" w:color="000000" w:sz="4" w:space="0"/>
            </w:tcBorders>
            <w:vAlign w:val="center"/>
          </w:tcPr>
          <w:p>
            <w:pPr>
              <w:snapToGrid w:val="0"/>
              <w:spacing w:line="240" w:lineRule="atLeast"/>
              <w:rPr>
                <w:rFonts w:ascii="等线" w:hAnsi="等线" w:eastAsia="等线"/>
                <w:color w:val="000000"/>
              </w:rPr>
            </w:pPr>
          </w:p>
          <w:p>
            <w:pPr>
              <w:snapToGrid w:val="0"/>
              <w:spacing w:line="240" w:lineRule="atLeast"/>
              <w:rPr>
                <w:rFonts w:ascii="等线" w:hAnsi="等线" w:eastAsia="等线"/>
                <w:color w:val="000000"/>
              </w:rPr>
            </w:pPr>
          </w:p>
          <w:p>
            <w:pPr>
              <w:snapToGrid w:val="0"/>
              <w:spacing w:line="240" w:lineRule="atLeast"/>
              <w:rPr>
                <w:rFonts w:ascii="等线" w:hAnsi="等线" w:eastAsia="等线"/>
                <w:color w:val="000000"/>
              </w:rPr>
            </w:pPr>
          </w:p>
          <w:p>
            <w:pPr>
              <w:snapToGrid w:val="0"/>
              <w:spacing w:line="240" w:lineRule="atLeast"/>
              <w:rPr>
                <w:rFonts w:ascii="黑体" w:hAnsi="黑体" w:eastAsia="黑体" w:cs="黑体"/>
                <w:color w:val="000000"/>
              </w:rPr>
            </w:pPr>
            <w:r>
              <w:rPr>
                <w:rFonts w:hint="eastAsia" w:ascii="黑体" w:hAnsi="黑体" w:eastAsia="黑体" w:cs="黑体"/>
                <w:color w:val="000000"/>
              </w:rPr>
              <w:t xml:space="preserve">播出机构负责人签名：              播出机构盖章：           </w:t>
            </w:r>
          </w:p>
          <w:p>
            <w:pPr>
              <w:snapToGrid w:val="0"/>
              <w:spacing w:line="240" w:lineRule="atLeast"/>
              <w:ind w:firstLine="2880"/>
              <w:rPr>
                <w:rFonts w:ascii="等线" w:hAnsi="等线" w:eastAsia="等线"/>
                <w:color w:val="000000"/>
                <w:szCs w:val="21"/>
              </w:rPr>
            </w:pPr>
            <w:r>
              <w:rPr>
                <w:rFonts w:hint="eastAsia" w:ascii="黑体" w:hAnsi="黑体" w:eastAsia="黑体" w:cs="黑体"/>
                <w:color w:val="000000"/>
              </w:rPr>
              <w:t xml:space="preserve">                    年    月    日</w:t>
            </w:r>
          </w:p>
        </w:tc>
      </w:tr>
      <w:tr>
        <w:tblPrEx>
          <w:tblCellMar>
            <w:top w:w="0" w:type="dxa"/>
            <w:left w:w="108" w:type="dxa"/>
            <w:bottom w:w="0" w:type="dxa"/>
            <w:right w:w="108" w:type="dxa"/>
          </w:tblCellMar>
        </w:tblPrEx>
        <w:trPr>
          <w:trHeight w:val="1997"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before="156" w:after="156" w:line="240" w:lineRule="atLeast"/>
              <w:jc w:val="center"/>
              <w:rPr>
                <w:rFonts w:ascii="黑体" w:hAnsi="黑体" w:eastAsia="黑体" w:cs="黑体"/>
                <w:color w:val="000000"/>
              </w:rPr>
            </w:pPr>
            <w:r>
              <w:rPr>
                <w:rFonts w:hint="eastAsia" w:ascii="黑体" w:hAnsi="黑体" w:eastAsia="黑体" w:cs="黑体"/>
                <w:color w:val="000000"/>
              </w:rPr>
              <w:t>影视制作经营</w:t>
            </w:r>
          </w:p>
          <w:p>
            <w:pPr>
              <w:snapToGrid w:val="0"/>
              <w:spacing w:before="156" w:after="156" w:line="240" w:lineRule="atLeast"/>
              <w:jc w:val="center"/>
              <w:rPr>
                <w:rFonts w:ascii="黑体" w:hAnsi="黑体" w:eastAsia="黑体" w:cs="黑体"/>
                <w:color w:val="000000"/>
              </w:rPr>
            </w:pPr>
            <w:r>
              <w:rPr>
                <w:rFonts w:hint="eastAsia" w:ascii="黑体" w:hAnsi="黑体" w:eastAsia="黑体" w:cs="黑体"/>
                <w:color w:val="000000"/>
              </w:rPr>
              <w:t>机构审核意见</w:t>
            </w:r>
          </w:p>
        </w:tc>
        <w:tc>
          <w:tcPr>
            <w:tcW w:w="7563" w:type="dxa"/>
            <w:gridSpan w:val="6"/>
            <w:tcBorders>
              <w:top w:val="single" w:color="000000" w:sz="4" w:space="0"/>
              <w:left w:val="nil"/>
              <w:bottom w:val="single" w:color="000000" w:sz="4" w:space="0"/>
              <w:right w:val="single" w:color="000000" w:sz="4" w:space="0"/>
            </w:tcBorders>
            <w:vAlign w:val="center"/>
          </w:tcPr>
          <w:p>
            <w:pPr>
              <w:snapToGrid w:val="0"/>
              <w:spacing w:line="220" w:lineRule="atLeast"/>
              <w:rPr>
                <w:rFonts w:ascii="黑体" w:hAnsi="黑体" w:eastAsia="黑体" w:cs="黑体"/>
                <w:color w:val="000000"/>
              </w:rPr>
            </w:pPr>
          </w:p>
          <w:p>
            <w:pPr>
              <w:snapToGrid w:val="0"/>
              <w:spacing w:line="220" w:lineRule="atLeast"/>
              <w:rPr>
                <w:rFonts w:ascii="黑体" w:hAnsi="黑体" w:eastAsia="黑体" w:cs="黑体"/>
                <w:color w:val="000000"/>
              </w:rPr>
            </w:pPr>
          </w:p>
          <w:p>
            <w:pPr>
              <w:snapToGrid w:val="0"/>
              <w:spacing w:line="220" w:lineRule="atLeast"/>
              <w:rPr>
                <w:rFonts w:ascii="黑体" w:hAnsi="黑体" w:eastAsia="黑体" w:cs="黑体"/>
                <w:color w:val="000000"/>
              </w:rPr>
            </w:pPr>
          </w:p>
          <w:p>
            <w:pPr>
              <w:snapToGrid w:val="0"/>
              <w:spacing w:line="220" w:lineRule="atLeast"/>
              <w:rPr>
                <w:rFonts w:ascii="黑体" w:hAnsi="黑体" w:eastAsia="黑体" w:cs="黑体"/>
                <w:color w:val="000000"/>
              </w:rPr>
            </w:pPr>
          </w:p>
          <w:p>
            <w:pPr>
              <w:snapToGrid w:val="0"/>
              <w:spacing w:line="220" w:lineRule="atLeast"/>
              <w:rPr>
                <w:rFonts w:ascii="黑体" w:hAnsi="黑体" w:eastAsia="黑体" w:cs="黑体"/>
                <w:color w:val="000000"/>
              </w:rPr>
            </w:pPr>
            <w:r>
              <w:rPr>
                <w:rFonts w:hint="eastAsia" w:ascii="黑体" w:hAnsi="黑体" w:eastAsia="黑体" w:cs="黑体"/>
                <w:color w:val="000000"/>
              </w:rPr>
              <w:t>影视制作经营机构法定代表人签名：           影视制作经营机构盖章：</w:t>
            </w:r>
          </w:p>
          <w:p>
            <w:pPr>
              <w:snapToGrid w:val="0"/>
              <w:spacing w:line="240" w:lineRule="atLeast"/>
              <w:ind w:right="980" w:firstLine="2880"/>
              <w:rPr>
                <w:rFonts w:ascii="黑体" w:hAnsi="黑体" w:eastAsia="黑体" w:cs="黑体"/>
                <w:color w:val="000000"/>
              </w:rPr>
            </w:pPr>
            <w:r>
              <w:rPr>
                <w:rFonts w:hint="eastAsia" w:ascii="黑体" w:hAnsi="黑体" w:eastAsia="黑体" w:cs="黑体"/>
                <w:color w:val="000000"/>
              </w:rPr>
              <w:t xml:space="preserve">                   </w:t>
            </w:r>
            <w:r>
              <w:rPr>
                <w:rFonts w:hint="eastAsia" w:ascii="黑体" w:hAnsi="黑体" w:eastAsia="黑体" w:cs="黑体"/>
                <w:color w:val="000000"/>
                <w:szCs w:val="22"/>
              </w:rPr>
              <w:t>年    月    日</w:t>
            </w:r>
          </w:p>
        </w:tc>
      </w:tr>
      <w:tr>
        <w:tblPrEx>
          <w:tblCellMar>
            <w:top w:w="0" w:type="dxa"/>
            <w:left w:w="108" w:type="dxa"/>
            <w:bottom w:w="0" w:type="dxa"/>
            <w:right w:w="108" w:type="dxa"/>
          </w:tblCellMar>
        </w:tblPrEx>
        <w:trPr>
          <w:trHeight w:val="451" w:hRule="atLeast"/>
        </w:trPr>
        <w:tc>
          <w:tcPr>
            <w:tcW w:w="2530"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黑体" w:hAnsi="黑体" w:eastAsia="黑体" w:cs="黑体"/>
                <w:color w:val="000000"/>
              </w:rPr>
            </w:pPr>
            <w:r>
              <w:rPr>
                <w:rFonts w:hint="eastAsia" w:ascii="黑体" w:hAnsi="黑体" w:eastAsia="黑体" w:cs="黑体"/>
                <w:color w:val="000000"/>
                <w:u w:val="dotted"/>
              </w:rPr>
              <w:t>影视制作经营机构</w:t>
            </w:r>
            <w:r>
              <w:rPr>
                <w:rFonts w:hint="eastAsia" w:ascii="黑体" w:hAnsi="黑体" w:eastAsia="黑体" w:cs="黑体"/>
                <w:color w:val="000000"/>
              </w:rPr>
              <w:t>联系人</w:t>
            </w:r>
          </w:p>
        </w:tc>
        <w:tc>
          <w:tcPr>
            <w:tcW w:w="2892" w:type="dxa"/>
            <w:gridSpan w:val="2"/>
            <w:tcBorders>
              <w:top w:val="single" w:color="000000" w:sz="4" w:space="0"/>
              <w:left w:val="nil"/>
              <w:bottom w:val="single" w:color="000000" w:sz="4" w:space="0"/>
              <w:right w:val="single" w:color="000000" w:sz="4" w:space="0"/>
            </w:tcBorders>
            <w:vAlign w:val="center"/>
          </w:tcPr>
          <w:p>
            <w:pPr>
              <w:snapToGrid w:val="0"/>
              <w:spacing w:line="240" w:lineRule="atLeast"/>
              <w:rPr>
                <w:rFonts w:ascii="等线" w:hAnsi="等线" w:eastAsia="等线"/>
                <w:color w:val="000000"/>
              </w:rPr>
            </w:pPr>
          </w:p>
        </w:tc>
        <w:tc>
          <w:tcPr>
            <w:tcW w:w="1265" w:type="dxa"/>
            <w:tcBorders>
              <w:top w:val="single" w:color="000000" w:sz="4" w:space="0"/>
              <w:left w:val="nil"/>
              <w:bottom w:val="single" w:color="000000" w:sz="4" w:space="0"/>
              <w:right w:val="single" w:color="000000" w:sz="4" w:space="0"/>
            </w:tcBorders>
            <w:vAlign w:val="center"/>
          </w:tcPr>
          <w:p>
            <w:pPr>
              <w:snapToGrid w:val="0"/>
              <w:spacing w:line="240" w:lineRule="atLeast"/>
              <w:rPr>
                <w:rFonts w:ascii="黑体" w:hAnsi="黑体" w:eastAsia="黑体" w:cs="黑体"/>
                <w:color w:val="000000"/>
              </w:rPr>
            </w:pPr>
            <w:r>
              <w:rPr>
                <w:rFonts w:hint="eastAsia" w:ascii="黑体" w:hAnsi="黑体" w:eastAsia="黑体" w:cs="黑体"/>
                <w:color w:val="000000"/>
              </w:rPr>
              <w:t>联系电话</w:t>
            </w:r>
          </w:p>
        </w:tc>
        <w:tc>
          <w:tcPr>
            <w:tcW w:w="2892" w:type="dxa"/>
            <w:gridSpan w:val="2"/>
            <w:tcBorders>
              <w:top w:val="single" w:color="000000" w:sz="4" w:space="0"/>
              <w:left w:val="nil"/>
              <w:bottom w:val="single" w:color="000000" w:sz="4" w:space="0"/>
              <w:right w:val="single" w:color="000000" w:sz="4" w:space="0"/>
            </w:tcBorders>
            <w:vAlign w:val="center"/>
          </w:tcPr>
          <w:p>
            <w:pPr>
              <w:snapToGrid w:val="0"/>
              <w:spacing w:line="240" w:lineRule="atLeast"/>
              <w:rPr>
                <w:rFonts w:ascii="等线" w:hAnsi="等线" w:eastAsia="等线"/>
                <w:color w:val="000000"/>
              </w:rPr>
            </w:pPr>
          </w:p>
        </w:tc>
      </w:tr>
    </w:tbl>
    <w:p>
      <w:pPr>
        <w:snapToGrid w:val="0"/>
        <w:spacing w:line="500" w:lineRule="atLeast"/>
        <w:rPr>
          <w:rFonts w:ascii="黑体" w:hAnsi="黑体" w:eastAsia="黑体" w:cs="宋体"/>
          <w:color w:val="000000"/>
          <w:sz w:val="32"/>
          <w:szCs w:val="32"/>
        </w:rPr>
      </w:pPr>
      <w:r>
        <w:rPr>
          <w:rFonts w:hint="eastAsia" w:ascii="黑体" w:hAnsi="黑体" w:eastAsia="黑体" w:cs="黑体"/>
          <w:color w:val="000000"/>
        </w:rPr>
        <w:t>注意：此表必须与承诺书和参评作品完整的文字稿及相关文字材料装订成一册。</w:t>
      </w:r>
    </w:p>
    <w:p>
      <w:pPr>
        <w:tabs>
          <w:tab w:val="left" w:pos="4200"/>
          <w:tab w:val="left" w:pos="4515"/>
        </w:tabs>
        <w:rPr>
          <w:rFonts w:eastAsia="黑体"/>
          <w:color w:val="000000"/>
          <w:sz w:val="28"/>
        </w:rPr>
      </w:pPr>
      <w:r>
        <w:rPr>
          <w:rFonts w:eastAsia="黑体"/>
          <w:color w:val="000000"/>
          <w:sz w:val="28"/>
        </w:rPr>
        <w:br w:type="page"/>
      </w:r>
    </w:p>
    <w:p>
      <w:pPr>
        <w:snapToGrid w:val="0"/>
        <w:spacing w:after="156" w:line="500" w:lineRule="atLeast"/>
        <w:jc w:val="left"/>
        <w:rPr>
          <w:rFonts w:ascii="楷体" w:hAnsi="楷体" w:eastAsia="楷体" w:cs="楷体"/>
          <w:color w:val="000000"/>
          <w:sz w:val="24"/>
        </w:rPr>
      </w:pPr>
      <w:r>
        <w:rPr>
          <w:rFonts w:hint="eastAsia" w:ascii="楷体" w:hAnsi="楷体" w:eastAsia="楷体" w:cs="楷体"/>
          <w:color w:val="000000"/>
          <w:sz w:val="24"/>
        </w:rPr>
        <w:t>附件三</w:t>
      </w:r>
    </w:p>
    <w:p>
      <w:pPr>
        <w:snapToGrid w:val="0"/>
        <w:spacing w:after="156" w:line="500" w:lineRule="atLeast"/>
        <w:jc w:val="center"/>
        <w:rPr>
          <w:rFonts w:asciiTheme="minorEastAsia" w:hAnsiTheme="minorEastAsia" w:eastAsiaTheme="minorEastAsia" w:cstheme="minorEastAsia"/>
          <w:b/>
          <w:bCs/>
          <w:color w:val="000000"/>
          <w:sz w:val="32"/>
          <w:szCs w:val="36"/>
        </w:rPr>
      </w:pPr>
      <w:r>
        <w:rPr>
          <w:rFonts w:hint="eastAsia" w:asciiTheme="minorEastAsia" w:hAnsiTheme="minorEastAsia" w:eastAsiaTheme="minorEastAsia" w:cstheme="minorEastAsia"/>
          <w:b/>
          <w:bCs/>
          <w:color w:val="000000"/>
          <w:sz w:val="32"/>
          <w:szCs w:val="36"/>
        </w:rPr>
        <w:t>第32届广东省广播影视奖</w:t>
      </w:r>
      <w:r>
        <w:rPr>
          <w:rFonts w:hint="eastAsia" w:asciiTheme="minorEastAsia" w:hAnsiTheme="minorEastAsia" w:eastAsiaTheme="minorEastAsia" w:cstheme="minorEastAsia"/>
          <w:b/>
          <w:bCs/>
          <w:color w:val="000000"/>
          <w:sz w:val="32"/>
          <w:szCs w:val="32"/>
          <w:u w:val="single"/>
        </w:rPr>
        <w:t>影视制作经营机构</w:t>
      </w:r>
      <w:r>
        <w:rPr>
          <w:rFonts w:hint="eastAsia" w:asciiTheme="minorEastAsia" w:hAnsiTheme="minorEastAsia" w:eastAsiaTheme="minorEastAsia" w:cstheme="minorEastAsia"/>
          <w:b/>
          <w:bCs/>
          <w:color w:val="000000"/>
          <w:sz w:val="32"/>
          <w:szCs w:val="36"/>
        </w:rPr>
        <w:t>参评作品申报材料一览表</w:t>
      </w:r>
    </w:p>
    <w:tbl>
      <w:tblPr>
        <w:tblStyle w:val="5"/>
        <w:tblW w:w="9855" w:type="dxa"/>
        <w:tblInd w:w="0" w:type="dxa"/>
        <w:tblLayout w:type="fixed"/>
        <w:tblCellMar>
          <w:top w:w="0" w:type="dxa"/>
          <w:left w:w="108" w:type="dxa"/>
          <w:bottom w:w="0" w:type="dxa"/>
          <w:right w:w="108" w:type="dxa"/>
        </w:tblCellMar>
      </w:tblPr>
      <w:tblGrid>
        <w:gridCol w:w="828"/>
        <w:gridCol w:w="3420"/>
        <w:gridCol w:w="4140"/>
        <w:gridCol w:w="720"/>
        <w:gridCol w:w="747"/>
      </w:tblGrid>
      <w:tr>
        <w:tblPrEx>
          <w:tblCellMar>
            <w:top w:w="0" w:type="dxa"/>
            <w:left w:w="108" w:type="dxa"/>
            <w:bottom w:w="0" w:type="dxa"/>
            <w:right w:w="108" w:type="dxa"/>
          </w:tblCellMar>
        </w:tblPrEx>
        <w:trPr>
          <w:trHeight w:val="90"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napToGrid w:val="0"/>
              <w:spacing w:line="220" w:lineRule="atLeast"/>
              <w:jc w:val="center"/>
              <w:rPr>
                <w:rFonts w:ascii="黑体" w:hAnsi="黑体" w:eastAsia="黑体" w:cs="黑体"/>
                <w:color w:val="000000"/>
              </w:rPr>
            </w:pPr>
          </w:p>
        </w:tc>
        <w:tc>
          <w:tcPr>
            <w:tcW w:w="3420" w:type="dxa"/>
            <w:tcBorders>
              <w:top w:val="single" w:color="000000" w:sz="4" w:space="0"/>
              <w:left w:val="nil"/>
              <w:bottom w:val="single" w:color="000000" w:sz="4" w:space="0"/>
              <w:right w:val="single" w:color="000000" w:sz="4" w:space="0"/>
            </w:tcBorders>
            <w:vAlign w:val="center"/>
          </w:tcPr>
          <w:p>
            <w:pPr>
              <w:snapToGrid w:val="0"/>
              <w:spacing w:line="220" w:lineRule="atLeast"/>
              <w:jc w:val="center"/>
              <w:rPr>
                <w:rFonts w:ascii="黑体" w:hAnsi="黑体" w:eastAsia="黑体" w:cs="黑体"/>
                <w:color w:val="000000"/>
              </w:rPr>
            </w:pPr>
            <w:r>
              <w:rPr>
                <w:rFonts w:hint="eastAsia" w:ascii="黑体" w:hAnsi="黑体" w:eastAsia="黑体" w:cs="黑体"/>
                <w:color w:val="000000"/>
              </w:rPr>
              <w:t>申报材料</w:t>
            </w:r>
          </w:p>
        </w:tc>
        <w:tc>
          <w:tcPr>
            <w:tcW w:w="4140" w:type="dxa"/>
            <w:tcBorders>
              <w:top w:val="single" w:color="000000" w:sz="4" w:space="0"/>
              <w:left w:val="nil"/>
              <w:bottom w:val="single" w:color="000000" w:sz="4" w:space="0"/>
              <w:right w:val="single" w:color="000000" w:sz="4" w:space="0"/>
            </w:tcBorders>
            <w:vAlign w:val="center"/>
          </w:tcPr>
          <w:p>
            <w:pPr>
              <w:snapToGrid w:val="0"/>
              <w:spacing w:line="220" w:lineRule="atLeast"/>
              <w:jc w:val="center"/>
              <w:rPr>
                <w:rFonts w:ascii="黑体" w:hAnsi="黑体" w:eastAsia="黑体" w:cs="黑体"/>
                <w:color w:val="000000"/>
              </w:rPr>
            </w:pPr>
            <w:r>
              <w:rPr>
                <w:rFonts w:hint="eastAsia" w:ascii="黑体" w:hAnsi="黑体" w:eastAsia="黑体" w:cs="黑体"/>
                <w:color w:val="000000"/>
              </w:rPr>
              <w:t>材料要求</w:t>
            </w:r>
          </w:p>
        </w:tc>
        <w:tc>
          <w:tcPr>
            <w:tcW w:w="720" w:type="dxa"/>
            <w:tcBorders>
              <w:top w:val="single" w:color="000000" w:sz="4" w:space="0"/>
              <w:left w:val="nil"/>
              <w:bottom w:val="single" w:color="000000" w:sz="4" w:space="0"/>
              <w:right w:val="single" w:color="000000" w:sz="4" w:space="0"/>
            </w:tcBorders>
            <w:vAlign w:val="center"/>
          </w:tcPr>
          <w:p>
            <w:pPr>
              <w:snapToGrid w:val="0"/>
              <w:spacing w:line="220" w:lineRule="atLeast"/>
              <w:jc w:val="center"/>
              <w:rPr>
                <w:rFonts w:ascii="黑体" w:hAnsi="黑体" w:eastAsia="黑体" w:cs="黑体"/>
                <w:color w:val="000000"/>
                <w:spacing w:val="-20"/>
                <w:szCs w:val="21"/>
              </w:rPr>
            </w:pPr>
            <w:r>
              <w:rPr>
                <w:rFonts w:hint="eastAsia" w:ascii="黑体" w:hAnsi="黑体" w:eastAsia="黑体" w:cs="黑体"/>
                <w:color w:val="000000"/>
                <w:spacing w:val="-20"/>
                <w:szCs w:val="21"/>
              </w:rPr>
              <w:t>报送数量</w:t>
            </w:r>
          </w:p>
        </w:tc>
        <w:tc>
          <w:tcPr>
            <w:tcW w:w="747" w:type="dxa"/>
            <w:tcBorders>
              <w:top w:val="single" w:color="000000" w:sz="4" w:space="0"/>
              <w:left w:val="nil"/>
              <w:bottom w:val="single" w:color="000000" w:sz="4" w:space="0"/>
              <w:right w:val="single" w:color="000000" w:sz="4" w:space="0"/>
            </w:tcBorders>
            <w:vAlign w:val="center"/>
          </w:tcPr>
          <w:p>
            <w:pPr>
              <w:snapToGrid w:val="0"/>
              <w:spacing w:line="220" w:lineRule="atLeast"/>
              <w:jc w:val="center"/>
              <w:rPr>
                <w:rFonts w:ascii="黑体" w:hAnsi="黑体" w:eastAsia="黑体" w:cs="黑体"/>
                <w:color w:val="000000"/>
              </w:rPr>
            </w:pPr>
            <w:r>
              <w:rPr>
                <w:rFonts w:hint="eastAsia" w:ascii="黑体" w:hAnsi="黑体" w:eastAsia="黑体" w:cs="黑体"/>
                <w:color w:val="000000"/>
              </w:rPr>
              <w:t>备注</w:t>
            </w:r>
          </w:p>
        </w:tc>
      </w:tr>
      <w:tr>
        <w:tblPrEx>
          <w:tblCellMar>
            <w:top w:w="0" w:type="dxa"/>
            <w:left w:w="108" w:type="dxa"/>
            <w:bottom w:w="0" w:type="dxa"/>
            <w:right w:w="108" w:type="dxa"/>
          </w:tblCellMar>
        </w:tblPrEx>
        <w:trPr>
          <w:trHeight w:val="2302" w:hRule="atLeast"/>
        </w:trPr>
        <w:tc>
          <w:tcPr>
            <w:tcW w:w="828" w:type="dxa"/>
            <w:tcBorders>
              <w:top w:val="nil"/>
              <w:left w:val="single" w:color="000000" w:sz="4" w:space="0"/>
              <w:bottom w:val="single" w:color="000000" w:sz="4" w:space="0"/>
              <w:right w:val="single" w:color="000000" w:sz="4" w:space="0"/>
            </w:tcBorders>
            <w:vAlign w:val="center"/>
          </w:tcPr>
          <w:p>
            <w:pPr>
              <w:snapToGrid w:val="0"/>
              <w:spacing w:line="220" w:lineRule="atLeast"/>
              <w:jc w:val="center"/>
              <w:rPr>
                <w:rFonts w:ascii="黑体" w:hAnsi="黑体" w:eastAsia="黑体" w:cs="黑体"/>
                <w:color w:val="000000"/>
              </w:rPr>
            </w:pPr>
            <w:r>
              <w:rPr>
                <w:rFonts w:hint="eastAsia" w:ascii="黑体" w:hAnsi="黑体" w:eastAsia="黑体" w:cs="黑体"/>
                <w:color w:val="000000"/>
              </w:rPr>
              <w:t>通过邮政快递寄送的文字材料</w:t>
            </w:r>
          </w:p>
        </w:tc>
        <w:tc>
          <w:tcPr>
            <w:tcW w:w="342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Theme="minorEastAsia" w:hAnsiTheme="minorEastAsia" w:eastAsiaTheme="minorEastAsia" w:cstheme="minorEastAsia"/>
                <w:color w:val="000000"/>
              </w:rPr>
              <w:t>影视制作经营机构参评作品目录表</w:t>
            </w:r>
          </w:p>
        </w:tc>
        <w:tc>
          <w:tcPr>
            <w:tcW w:w="414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Theme="minorEastAsia" w:hAnsiTheme="minorEastAsia" w:eastAsiaTheme="minorEastAsia" w:cstheme="minorEastAsia"/>
                <w:color w:val="000000"/>
              </w:rPr>
              <w:t>影视制作经营机构</w:t>
            </w:r>
            <w:r>
              <w:rPr>
                <w:rFonts w:hint="eastAsia" w:ascii="宋体" w:hAnsi="宋体" w:cs="宋体"/>
                <w:color w:val="000000"/>
              </w:rPr>
              <w:t>用A4纸双面打印并加盖单位公章，与申报表、承诺书、文字稿等材料装订成册</w:t>
            </w:r>
          </w:p>
        </w:tc>
        <w:tc>
          <w:tcPr>
            <w:tcW w:w="72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宋体" w:hAnsi="宋体" w:cs="宋体"/>
                <w:color w:val="000000"/>
              </w:rPr>
              <w:t>2份</w:t>
            </w:r>
          </w:p>
        </w:tc>
        <w:tc>
          <w:tcPr>
            <w:tcW w:w="747"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宋体" w:hAnsi="宋体" w:cs="宋体"/>
                <w:color w:val="000000"/>
              </w:rPr>
              <w:t>原件</w:t>
            </w:r>
          </w:p>
        </w:tc>
      </w:tr>
      <w:tr>
        <w:tblPrEx>
          <w:tblCellMar>
            <w:top w:w="0" w:type="dxa"/>
            <w:left w:w="108" w:type="dxa"/>
            <w:bottom w:w="0" w:type="dxa"/>
            <w:right w:w="108" w:type="dxa"/>
          </w:tblCellMar>
        </w:tblPrEx>
        <w:trPr>
          <w:trHeight w:val="454" w:hRule="atLeast"/>
        </w:trPr>
        <w:tc>
          <w:tcPr>
            <w:tcW w:w="828" w:type="dxa"/>
            <w:vMerge w:val="restart"/>
            <w:tcBorders>
              <w:top w:val="nil"/>
              <w:left w:val="single" w:color="000000" w:sz="4" w:space="0"/>
              <w:bottom w:val="single" w:color="000000" w:sz="4" w:space="0"/>
              <w:right w:val="single" w:color="000000" w:sz="4" w:space="0"/>
            </w:tcBorders>
            <w:vAlign w:val="center"/>
          </w:tcPr>
          <w:p>
            <w:pPr>
              <w:snapToGrid w:val="0"/>
              <w:spacing w:line="220" w:lineRule="atLeast"/>
              <w:jc w:val="center"/>
              <w:rPr>
                <w:rFonts w:ascii="黑体" w:hAnsi="黑体" w:eastAsia="黑体" w:cs="黑体"/>
                <w:color w:val="000000"/>
              </w:rPr>
            </w:pPr>
            <w:r>
              <w:rPr>
                <w:rFonts w:hint="eastAsia" w:ascii="黑体" w:hAnsi="黑体" w:eastAsia="黑体" w:cs="黑体"/>
                <w:color w:val="000000"/>
              </w:rPr>
              <w:t>通过邮政快递寄送的文字材料</w:t>
            </w:r>
          </w:p>
        </w:tc>
        <w:tc>
          <w:tcPr>
            <w:tcW w:w="342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宋体" w:hAnsi="宋体" w:cs="宋体"/>
                <w:color w:val="000000"/>
                <w:szCs w:val="21"/>
              </w:rPr>
            </w:pPr>
            <w:r>
              <w:rPr>
                <w:rFonts w:hint="eastAsia" w:asciiTheme="minorEastAsia" w:hAnsiTheme="minorEastAsia" w:eastAsiaTheme="minorEastAsia" w:cstheme="minorEastAsia"/>
                <w:color w:val="000000"/>
              </w:rPr>
              <w:t>影视制作经营机构</w:t>
            </w:r>
            <w:r>
              <w:rPr>
                <w:rFonts w:hint="eastAsia" w:ascii="宋体" w:hAnsi="宋体" w:cs="宋体"/>
                <w:color w:val="000000"/>
                <w:szCs w:val="21"/>
              </w:rPr>
              <w:t>参评作品申报表</w:t>
            </w:r>
          </w:p>
          <w:p>
            <w:pPr>
              <w:snapToGrid w:val="0"/>
              <w:spacing w:line="220" w:lineRule="atLeast"/>
              <w:rPr>
                <w:rFonts w:ascii="宋体" w:hAnsi="宋体" w:cs="宋体"/>
                <w:color w:val="000000"/>
              </w:rPr>
            </w:pPr>
          </w:p>
        </w:tc>
        <w:tc>
          <w:tcPr>
            <w:tcW w:w="414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Theme="minorEastAsia" w:hAnsiTheme="minorEastAsia" w:eastAsiaTheme="minorEastAsia" w:cstheme="minorEastAsia"/>
                <w:color w:val="000000"/>
              </w:rPr>
              <w:t>影视制作经营机构</w:t>
            </w:r>
            <w:r>
              <w:rPr>
                <w:rFonts w:hint="eastAsia" w:ascii="宋体" w:hAnsi="宋体" w:cs="宋体"/>
                <w:color w:val="000000"/>
              </w:rPr>
              <w:t>用A4纸双面打印、签名、盖章，与承诺书、文字稿等材料装订成册</w:t>
            </w:r>
          </w:p>
        </w:tc>
        <w:tc>
          <w:tcPr>
            <w:tcW w:w="72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宋体" w:hAnsi="宋体" w:cs="宋体"/>
                <w:color w:val="000000"/>
              </w:rPr>
              <w:t>2份</w:t>
            </w:r>
          </w:p>
        </w:tc>
        <w:tc>
          <w:tcPr>
            <w:tcW w:w="747"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宋体" w:hAnsi="宋体" w:cs="宋体"/>
                <w:color w:val="000000"/>
              </w:rPr>
              <w:t>原件</w:t>
            </w:r>
          </w:p>
        </w:tc>
      </w:tr>
      <w:tr>
        <w:tblPrEx>
          <w:tblCellMar>
            <w:top w:w="0" w:type="dxa"/>
            <w:left w:w="108" w:type="dxa"/>
            <w:bottom w:w="0" w:type="dxa"/>
            <w:right w:w="108" w:type="dxa"/>
          </w:tblCellMar>
        </w:tblPrEx>
        <w:trPr>
          <w:trHeight w:val="652" w:hRule="atLeast"/>
        </w:trPr>
        <w:tc>
          <w:tcPr>
            <w:tcW w:w="828" w:type="dxa"/>
            <w:vMerge w:val="continue"/>
            <w:tcBorders>
              <w:top w:val="nil"/>
              <w:left w:val="single" w:color="000000" w:sz="4" w:space="0"/>
              <w:bottom w:val="single" w:color="000000" w:sz="4" w:space="0"/>
              <w:right w:val="single" w:color="000000" w:sz="4" w:space="0"/>
            </w:tcBorders>
            <w:vAlign w:val="center"/>
          </w:tcPr>
          <w:p>
            <w:pPr>
              <w:snapToGrid w:val="0"/>
              <w:spacing w:line="220" w:lineRule="atLeast"/>
              <w:jc w:val="center"/>
              <w:rPr>
                <w:rFonts w:ascii="黑体" w:hAnsi="黑体" w:eastAsia="黑体" w:cs="黑体"/>
                <w:color w:val="000000"/>
              </w:rPr>
            </w:pPr>
          </w:p>
        </w:tc>
        <w:tc>
          <w:tcPr>
            <w:tcW w:w="342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Theme="minorEastAsia" w:hAnsiTheme="minorEastAsia" w:eastAsiaTheme="minorEastAsia" w:cstheme="minorEastAsia"/>
                <w:color w:val="000000"/>
              </w:rPr>
              <w:t>影视制作经营机构</w:t>
            </w:r>
            <w:r>
              <w:rPr>
                <w:rFonts w:hint="eastAsia" w:ascii="宋体" w:hAnsi="宋体" w:cs="宋体"/>
                <w:color w:val="000000"/>
                <w:szCs w:val="21"/>
              </w:rPr>
              <w:t>参评作品</w:t>
            </w:r>
            <w:r>
              <w:rPr>
                <w:rFonts w:hint="eastAsia" w:ascii="宋体" w:hAnsi="宋体" w:cs="宋体"/>
                <w:color w:val="000000"/>
              </w:rPr>
              <w:t>诚信参评承诺书</w:t>
            </w:r>
          </w:p>
        </w:tc>
        <w:tc>
          <w:tcPr>
            <w:tcW w:w="414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Theme="minorEastAsia" w:hAnsiTheme="minorEastAsia" w:eastAsiaTheme="minorEastAsia" w:cstheme="minorEastAsia"/>
                <w:color w:val="000000"/>
              </w:rPr>
              <w:t>影视制作经营机构</w:t>
            </w:r>
            <w:r>
              <w:rPr>
                <w:rFonts w:hint="eastAsia" w:ascii="宋体" w:hAnsi="宋体" w:cs="宋体"/>
                <w:color w:val="000000"/>
              </w:rPr>
              <w:t>用A4纸双面打印、签名、盖章，与申报表、文字稿等材料装订册</w:t>
            </w:r>
          </w:p>
        </w:tc>
        <w:tc>
          <w:tcPr>
            <w:tcW w:w="72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宋体" w:hAnsi="宋体" w:cs="宋体"/>
                <w:color w:val="000000"/>
              </w:rPr>
              <w:t>2份</w:t>
            </w:r>
          </w:p>
        </w:tc>
        <w:tc>
          <w:tcPr>
            <w:tcW w:w="747"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宋体" w:hAnsi="宋体" w:cs="宋体"/>
                <w:color w:val="000000"/>
              </w:rPr>
              <w:t>原件</w:t>
            </w:r>
          </w:p>
        </w:tc>
      </w:tr>
      <w:tr>
        <w:tblPrEx>
          <w:tblCellMar>
            <w:top w:w="0" w:type="dxa"/>
            <w:left w:w="108" w:type="dxa"/>
            <w:bottom w:w="0" w:type="dxa"/>
            <w:right w:w="108" w:type="dxa"/>
          </w:tblCellMar>
        </w:tblPrEx>
        <w:trPr>
          <w:trHeight w:val="736" w:hRule="atLeast"/>
        </w:trPr>
        <w:tc>
          <w:tcPr>
            <w:tcW w:w="828" w:type="dxa"/>
            <w:vMerge w:val="continue"/>
            <w:tcBorders>
              <w:top w:val="nil"/>
              <w:left w:val="single" w:color="000000" w:sz="4" w:space="0"/>
              <w:bottom w:val="single" w:color="000000" w:sz="4" w:space="0"/>
              <w:right w:val="single" w:color="000000" w:sz="4" w:space="0"/>
            </w:tcBorders>
            <w:vAlign w:val="center"/>
          </w:tcPr>
          <w:p>
            <w:pPr>
              <w:snapToGrid w:val="0"/>
              <w:spacing w:line="220" w:lineRule="atLeast"/>
              <w:jc w:val="center"/>
              <w:rPr>
                <w:rFonts w:ascii="黑体" w:hAnsi="黑体" w:eastAsia="黑体" w:cs="黑体"/>
                <w:color w:val="000000"/>
              </w:rPr>
            </w:pPr>
          </w:p>
        </w:tc>
        <w:tc>
          <w:tcPr>
            <w:tcW w:w="342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Theme="minorEastAsia" w:hAnsiTheme="minorEastAsia" w:eastAsiaTheme="minorEastAsia" w:cstheme="minorEastAsia"/>
                <w:color w:val="000000"/>
              </w:rPr>
              <w:t>影视制作经营机构</w:t>
            </w:r>
            <w:r>
              <w:rPr>
                <w:rFonts w:hint="eastAsia" w:ascii="宋体" w:hAnsi="宋体" w:cs="宋体"/>
                <w:color w:val="000000"/>
              </w:rPr>
              <w:t>参评作品基本质量承诺书</w:t>
            </w:r>
          </w:p>
        </w:tc>
        <w:tc>
          <w:tcPr>
            <w:tcW w:w="414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Theme="minorEastAsia" w:hAnsiTheme="minorEastAsia" w:eastAsiaTheme="minorEastAsia" w:cstheme="minorEastAsia"/>
                <w:color w:val="000000"/>
              </w:rPr>
              <w:t>影视制作经营机构</w:t>
            </w:r>
            <w:r>
              <w:rPr>
                <w:rFonts w:hint="eastAsia" w:ascii="宋体" w:hAnsi="宋体" w:cs="宋体"/>
                <w:color w:val="000000"/>
              </w:rPr>
              <w:t>用A4纸双面打印签名、盖章，与申报表、文字稿等材料装订成册</w:t>
            </w:r>
          </w:p>
        </w:tc>
        <w:tc>
          <w:tcPr>
            <w:tcW w:w="72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宋体" w:hAnsi="宋体" w:cs="宋体"/>
                <w:color w:val="000000"/>
              </w:rPr>
              <w:t>2份</w:t>
            </w:r>
          </w:p>
        </w:tc>
        <w:tc>
          <w:tcPr>
            <w:tcW w:w="747"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宋体" w:hAnsi="宋体" w:cs="宋体"/>
                <w:color w:val="000000"/>
              </w:rPr>
              <w:t>原件</w:t>
            </w:r>
          </w:p>
        </w:tc>
      </w:tr>
      <w:tr>
        <w:tblPrEx>
          <w:tblCellMar>
            <w:top w:w="0" w:type="dxa"/>
            <w:left w:w="108" w:type="dxa"/>
            <w:bottom w:w="0" w:type="dxa"/>
            <w:right w:w="108" w:type="dxa"/>
          </w:tblCellMar>
        </w:tblPrEx>
        <w:trPr>
          <w:trHeight w:val="688" w:hRule="atLeast"/>
        </w:trPr>
        <w:tc>
          <w:tcPr>
            <w:tcW w:w="828" w:type="dxa"/>
            <w:vMerge w:val="continue"/>
            <w:tcBorders>
              <w:top w:val="nil"/>
              <w:left w:val="single" w:color="000000" w:sz="4" w:space="0"/>
              <w:bottom w:val="single" w:color="000000" w:sz="4" w:space="0"/>
              <w:right w:val="single" w:color="000000" w:sz="4" w:space="0"/>
            </w:tcBorders>
            <w:vAlign w:val="center"/>
          </w:tcPr>
          <w:p>
            <w:pPr>
              <w:snapToGrid w:val="0"/>
              <w:spacing w:line="220" w:lineRule="atLeast"/>
              <w:jc w:val="center"/>
              <w:rPr>
                <w:rFonts w:ascii="黑体" w:hAnsi="黑体" w:eastAsia="黑体" w:cs="黑体"/>
                <w:color w:val="000000"/>
              </w:rPr>
            </w:pPr>
          </w:p>
        </w:tc>
        <w:tc>
          <w:tcPr>
            <w:tcW w:w="342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Theme="minorEastAsia" w:hAnsiTheme="minorEastAsia" w:eastAsiaTheme="minorEastAsia" w:cstheme="minorEastAsia"/>
                <w:color w:val="000000"/>
              </w:rPr>
              <w:t>影视制作经营机构</w:t>
            </w:r>
            <w:r>
              <w:rPr>
                <w:rFonts w:hint="eastAsia" w:ascii="宋体" w:hAnsi="宋体" w:cs="宋体"/>
                <w:color w:val="000000"/>
              </w:rPr>
              <w:t>参评作品完整的文字稿</w:t>
            </w:r>
          </w:p>
        </w:tc>
        <w:tc>
          <w:tcPr>
            <w:tcW w:w="414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Theme="minorEastAsia" w:hAnsiTheme="minorEastAsia" w:eastAsiaTheme="minorEastAsia" w:cstheme="minorEastAsia"/>
                <w:color w:val="000000"/>
              </w:rPr>
              <w:t>影视制作经营机构</w:t>
            </w:r>
            <w:r>
              <w:rPr>
                <w:rFonts w:hint="eastAsia" w:ascii="宋体" w:hAnsi="宋体" w:cs="宋体"/>
                <w:color w:val="000000"/>
              </w:rPr>
              <w:t>用A4纸双面打印，附在申报表、承诺书后面装订成册</w:t>
            </w:r>
          </w:p>
        </w:tc>
        <w:tc>
          <w:tcPr>
            <w:tcW w:w="72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宋体" w:hAnsi="宋体" w:cs="宋体"/>
                <w:color w:val="000000"/>
              </w:rPr>
              <w:t>2份</w:t>
            </w:r>
          </w:p>
        </w:tc>
        <w:tc>
          <w:tcPr>
            <w:tcW w:w="747"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宋体" w:hAnsi="宋体" w:cs="宋体"/>
                <w:color w:val="000000"/>
              </w:rPr>
              <w:t>原件</w:t>
            </w:r>
          </w:p>
        </w:tc>
      </w:tr>
      <w:tr>
        <w:tblPrEx>
          <w:tblCellMar>
            <w:top w:w="0" w:type="dxa"/>
            <w:left w:w="108" w:type="dxa"/>
            <w:bottom w:w="0" w:type="dxa"/>
            <w:right w:w="108" w:type="dxa"/>
          </w:tblCellMar>
        </w:tblPrEx>
        <w:trPr>
          <w:trHeight w:val="4750"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napToGrid w:val="0"/>
              <w:spacing w:line="220" w:lineRule="atLeast"/>
              <w:jc w:val="center"/>
              <w:rPr>
                <w:rFonts w:ascii="黑体" w:hAnsi="黑体" w:eastAsia="黑体" w:cs="黑体"/>
                <w:color w:val="000000"/>
              </w:rPr>
            </w:pPr>
            <w:r>
              <w:rPr>
                <w:rFonts w:hint="eastAsia" w:ascii="黑体" w:hAnsi="黑体" w:eastAsia="黑体" w:cs="黑体"/>
                <w:color w:val="000000"/>
              </w:rPr>
              <w:t>通过登录系统上传的音视频材料</w:t>
            </w:r>
          </w:p>
        </w:tc>
        <w:tc>
          <w:tcPr>
            <w:tcW w:w="3420" w:type="dxa"/>
            <w:tcBorders>
              <w:top w:val="single" w:color="000000" w:sz="4" w:space="0"/>
              <w:left w:val="nil"/>
              <w:bottom w:val="single" w:color="000000" w:sz="4" w:space="0"/>
              <w:right w:val="single" w:color="000000" w:sz="4" w:space="0"/>
            </w:tcBorders>
            <w:vAlign w:val="center"/>
          </w:tcPr>
          <w:p>
            <w:pPr>
              <w:snapToGrid w:val="0"/>
              <w:spacing w:line="220" w:lineRule="atLeast"/>
              <w:ind w:firstLine="403"/>
              <w:rPr>
                <w:rFonts w:ascii="宋体" w:hAnsi="宋体" w:cs="宋体"/>
                <w:color w:val="000000"/>
                <w:szCs w:val="21"/>
              </w:rPr>
            </w:pPr>
            <w:r>
              <w:rPr>
                <w:rFonts w:hint="eastAsia" w:ascii="宋体" w:hAnsi="宋体" w:cs="宋体"/>
                <w:color w:val="000000"/>
                <w:szCs w:val="21"/>
              </w:rPr>
              <w:t>2G以下</w:t>
            </w:r>
            <w:r>
              <w:rPr>
                <w:rFonts w:hint="eastAsia" w:ascii="宋体" w:hAnsi="宋体" w:cs="宋体"/>
                <w:color w:val="000000"/>
              </w:rPr>
              <w:t>的音视频材料通过登录系统上传。</w:t>
            </w:r>
          </w:p>
          <w:p>
            <w:pPr>
              <w:snapToGrid w:val="0"/>
              <w:spacing w:line="220" w:lineRule="atLeast"/>
              <w:ind w:firstLine="403"/>
              <w:rPr>
                <w:rFonts w:ascii="宋体" w:hAnsi="宋体" w:cs="宋体"/>
                <w:color w:val="000000"/>
                <w:szCs w:val="21"/>
              </w:rPr>
            </w:pPr>
            <w:r>
              <w:rPr>
                <w:rFonts w:hint="eastAsia" w:ascii="宋体" w:hAnsi="宋体" w:cs="宋体"/>
                <w:color w:val="000000"/>
                <w:szCs w:val="21"/>
              </w:rPr>
              <w:t>2G以上</w:t>
            </w:r>
            <w:r>
              <w:rPr>
                <w:rFonts w:hint="eastAsia" w:ascii="宋体" w:hAnsi="宋体" w:cs="宋体"/>
                <w:color w:val="000000"/>
              </w:rPr>
              <w:t>的音视频材料</w:t>
            </w:r>
            <w:r>
              <w:rPr>
                <w:rFonts w:hint="eastAsia" w:ascii="宋体" w:hAnsi="宋体" w:cs="宋体"/>
                <w:color w:val="000000"/>
                <w:szCs w:val="21"/>
              </w:rPr>
              <w:t>刻录在U盘上</w:t>
            </w:r>
            <w:r>
              <w:rPr>
                <w:rFonts w:hint="eastAsia" w:ascii="宋体" w:hAnsi="宋体" w:cs="宋体"/>
                <w:color w:val="000000"/>
              </w:rPr>
              <w:t>通过邮政快递寄送</w:t>
            </w:r>
            <w:r>
              <w:rPr>
                <w:rFonts w:hint="eastAsia" w:ascii="宋体" w:hAnsi="宋体" w:cs="宋体"/>
                <w:color w:val="000000"/>
                <w:szCs w:val="21"/>
              </w:rPr>
              <w:t>。</w:t>
            </w:r>
          </w:p>
          <w:p>
            <w:pPr>
              <w:snapToGrid w:val="0"/>
              <w:spacing w:line="220" w:lineRule="atLeast"/>
              <w:rPr>
                <w:rFonts w:ascii="宋体" w:hAnsi="宋体" w:cs="宋体"/>
                <w:color w:val="000000"/>
                <w:spacing w:val="-20"/>
                <w:szCs w:val="21"/>
              </w:rPr>
            </w:pPr>
          </w:p>
        </w:tc>
        <w:tc>
          <w:tcPr>
            <w:tcW w:w="414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szCs w:val="21"/>
              </w:rPr>
            </w:pPr>
            <w:r>
              <w:rPr>
                <w:rFonts w:hint="eastAsia" w:ascii="宋体" w:hAnsi="宋体" w:cs="宋体"/>
                <w:color w:val="000000"/>
                <w:szCs w:val="21"/>
              </w:rPr>
              <w:t>1．广播作品：制作成MP3格式电子文件，音频码率128K-192K。</w:t>
            </w:r>
          </w:p>
          <w:p>
            <w:pPr>
              <w:snapToGrid w:val="0"/>
              <w:spacing w:line="220" w:lineRule="atLeast"/>
              <w:ind w:firstLine="420"/>
              <w:rPr>
                <w:rFonts w:ascii="宋体" w:hAnsi="宋体" w:cs="宋体"/>
                <w:color w:val="000000"/>
                <w:szCs w:val="21"/>
              </w:rPr>
            </w:pPr>
            <w:r>
              <w:rPr>
                <w:rFonts w:hint="eastAsia" w:ascii="宋体" w:hAnsi="宋体" w:cs="宋体"/>
                <w:color w:val="000000"/>
                <w:szCs w:val="21"/>
              </w:rPr>
              <w:t>电视作品：制作成MP4格式电子文件，视频、音频、总体码率2048-3072kbps，分辨率至少为1280*720（720p），视频页面比例为16:9，</w:t>
            </w:r>
          </w:p>
          <w:p>
            <w:pPr>
              <w:snapToGrid w:val="0"/>
              <w:spacing w:line="220" w:lineRule="atLeast"/>
              <w:ind w:firstLine="420"/>
              <w:rPr>
                <w:rFonts w:ascii="宋体" w:hAnsi="宋体" w:cs="宋体"/>
                <w:color w:val="000000"/>
                <w:szCs w:val="21"/>
              </w:rPr>
            </w:pPr>
            <w:r>
              <w:rPr>
                <w:rFonts w:hint="eastAsia" w:ascii="宋体" w:hAnsi="宋体" w:cs="宋体"/>
                <w:color w:val="000000"/>
                <w:szCs w:val="21"/>
              </w:rPr>
              <w:t>网络视听作品：存储介质：U盘、硬盘。格式标准及要求：可提供MP4、MPG、AVI等标准格式，影片分辨率不低于720p，但不高于1080p，请确保作品电子格式可通过各类播放器打开（单部视频大小建议不超过2GB）。</w:t>
            </w:r>
          </w:p>
          <w:p>
            <w:pPr>
              <w:snapToGrid w:val="0"/>
              <w:spacing w:line="220" w:lineRule="atLeast"/>
              <w:ind w:firstLine="420" w:firstLineChars="200"/>
              <w:rPr>
                <w:rFonts w:ascii="宋体" w:hAnsi="宋体" w:cs="宋体"/>
                <w:color w:val="000000"/>
                <w:szCs w:val="21"/>
              </w:rPr>
            </w:pPr>
            <w:r>
              <w:rPr>
                <w:rFonts w:hint="eastAsia" w:ascii="宋体" w:hAnsi="宋体" w:cs="宋体"/>
                <w:color w:val="000000"/>
                <w:szCs w:val="21"/>
              </w:rPr>
              <w:t>2．文件名：以作品编号命名。英文字母必须</w:t>
            </w:r>
            <w:r>
              <w:rPr>
                <w:rFonts w:hint="eastAsia" w:ascii="宋体" w:hAnsi="宋体" w:cs="宋体"/>
                <w:b/>
                <w:bCs/>
                <w:color w:val="000000"/>
                <w:szCs w:val="21"/>
              </w:rPr>
              <w:t>大写</w:t>
            </w:r>
            <w:r>
              <w:rPr>
                <w:rFonts w:hint="eastAsia" w:ascii="宋体" w:hAnsi="宋体" w:cs="宋体"/>
                <w:color w:val="000000"/>
                <w:szCs w:val="21"/>
              </w:rPr>
              <w:t>，数字符号必须</w:t>
            </w:r>
            <w:r>
              <w:rPr>
                <w:rFonts w:hint="eastAsia" w:ascii="宋体" w:hAnsi="宋体" w:cs="宋体"/>
                <w:b/>
                <w:bCs/>
                <w:color w:val="000000"/>
                <w:szCs w:val="21"/>
              </w:rPr>
              <w:t>半角</w:t>
            </w:r>
            <w:r>
              <w:rPr>
                <w:rFonts w:hint="eastAsia" w:ascii="宋体" w:hAnsi="宋体" w:cs="宋体"/>
                <w:color w:val="000000"/>
                <w:szCs w:val="21"/>
              </w:rPr>
              <w:t>；超过1集的，需在作品编号后面加上排列序号。</w:t>
            </w:r>
          </w:p>
          <w:p>
            <w:pPr>
              <w:numPr>
                <w:ilvl w:val="0"/>
                <w:numId w:val="1"/>
              </w:numPr>
              <w:snapToGrid w:val="0"/>
              <w:spacing w:line="220" w:lineRule="atLeast"/>
              <w:ind w:firstLine="420"/>
              <w:rPr>
                <w:rFonts w:ascii="宋体" w:hAnsi="宋体" w:cs="宋体"/>
                <w:color w:val="000000"/>
                <w:szCs w:val="21"/>
              </w:rPr>
            </w:pPr>
            <w:r>
              <w:rPr>
                <w:rFonts w:hint="eastAsia" w:ascii="宋体" w:hAnsi="宋体" w:cs="宋体"/>
                <w:color w:val="000000"/>
                <w:szCs w:val="21"/>
              </w:rPr>
              <w:t>网络视听作品需提供可点击浏览、播放的链接。</w:t>
            </w:r>
          </w:p>
        </w:tc>
        <w:tc>
          <w:tcPr>
            <w:tcW w:w="72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等线" w:hAnsi="等线" w:eastAsia="等线"/>
                <w:color w:val="000000"/>
              </w:rPr>
            </w:pPr>
          </w:p>
        </w:tc>
        <w:tc>
          <w:tcPr>
            <w:tcW w:w="747"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等线" w:hAnsi="等线" w:eastAsia="等线"/>
                <w:color w:val="000000"/>
              </w:rPr>
            </w:pPr>
          </w:p>
        </w:tc>
      </w:tr>
      <w:tr>
        <w:tblPrEx>
          <w:tblCellMar>
            <w:top w:w="0" w:type="dxa"/>
            <w:left w:w="108" w:type="dxa"/>
            <w:bottom w:w="0" w:type="dxa"/>
            <w:right w:w="108" w:type="dxa"/>
          </w:tblCellMar>
        </w:tblPrEx>
        <w:trPr>
          <w:trHeight w:val="2004"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napToGrid w:val="0"/>
              <w:spacing w:line="220" w:lineRule="atLeast"/>
              <w:jc w:val="center"/>
              <w:rPr>
                <w:rFonts w:ascii="黑体" w:hAnsi="黑体" w:eastAsia="黑体" w:cs="黑体"/>
                <w:color w:val="000000"/>
              </w:rPr>
            </w:pPr>
            <w:r>
              <w:rPr>
                <w:rFonts w:hint="eastAsia" w:ascii="黑体" w:hAnsi="黑体" w:eastAsia="黑体" w:cs="黑体"/>
                <w:color w:val="000000"/>
              </w:rPr>
              <w:t>通过登录系统上传的文字材料</w:t>
            </w:r>
          </w:p>
        </w:tc>
        <w:tc>
          <w:tcPr>
            <w:tcW w:w="342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宋体" w:hAnsi="宋体" w:cs="宋体"/>
                <w:color w:val="000000"/>
              </w:rPr>
              <w:t>1．</w:t>
            </w:r>
            <w:r>
              <w:rPr>
                <w:rFonts w:hint="eastAsia" w:asciiTheme="minorEastAsia" w:hAnsiTheme="minorEastAsia" w:eastAsiaTheme="minorEastAsia" w:cstheme="minorEastAsia"/>
                <w:color w:val="000000"/>
              </w:rPr>
              <w:t>影视制作经营机构</w:t>
            </w:r>
            <w:r>
              <w:rPr>
                <w:rFonts w:hint="eastAsia" w:ascii="宋体" w:hAnsi="宋体" w:cs="宋体"/>
                <w:color w:val="000000"/>
              </w:rPr>
              <w:t>参评作品申报表</w:t>
            </w:r>
          </w:p>
          <w:p>
            <w:pPr>
              <w:snapToGrid w:val="0"/>
              <w:spacing w:line="220" w:lineRule="atLeast"/>
              <w:rPr>
                <w:rFonts w:ascii="宋体" w:hAnsi="宋体" w:cs="宋体"/>
                <w:color w:val="000000"/>
              </w:rPr>
            </w:pPr>
            <w:r>
              <w:rPr>
                <w:rFonts w:hint="eastAsia" w:ascii="宋体" w:hAnsi="宋体" w:cs="宋体"/>
                <w:color w:val="000000"/>
              </w:rPr>
              <w:t>2．</w:t>
            </w:r>
            <w:r>
              <w:rPr>
                <w:rFonts w:hint="eastAsia" w:asciiTheme="minorEastAsia" w:hAnsiTheme="minorEastAsia" w:eastAsiaTheme="minorEastAsia" w:cstheme="minorEastAsia"/>
                <w:color w:val="000000"/>
              </w:rPr>
              <w:t>影视制作经营机构</w:t>
            </w:r>
            <w:r>
              <w:rPr>
                <w:rFonts w:hint="eastAsia" w:ascii="宋体" w:hAnsi="宋体" w:cs="宋体"/>
                <w:color w:val="000000"/>
              </w:rPr>
              <w:t>参评作品完整文字稿</w:t>
            </w:r>
          </w:p>
          <w:p>
            <w:pPr>
              <w:snapToGrid w:val="0"/>
              <w:spacing w:line="220" w:lineRule="atLeast"/>
              <w:rPr>
                <w:rFonts w:ascii="宋体" w:hAnsi="宋体" w:cs="宋体"/>
                <w:b/>
                <w:bCs/>
                <w:color w:val="000000"/>
              </w:rPr>
            </w:pPr>
            <w:r>
              <w:rPr>
                <w:rFonts w:hint="eastAsia" w:ascii="宋体" w:hAnsi="宋体" w:cs="宋体"/>
                <w:color w:val="000000"/>
                <w:szCs w:val="21"/>
              </w:rPr>
              <w:t>3．</w:t>
            </w:r>
            <w:r>
              <w:rPr>
                <w:rFonts w:hint="eastAsia" w:asciiTheme="minorEastAsia" w:hAnsiTheme="minorEastAsia" w:eastAsiaTheme="minorEastAsia" w:cstheme="minorEastAsia"/>
                <w:color w:val="000000"/>
              </w:rPr>
              <w:t>影视制作经营机构</w:t>
            </w:r>
            <w:r>
              <w:rPr>
                <w:rFonts w:hint="eastAsia" w:ascii="宋体" w:hAnsi="宋体" w:cs="宋体"/>
                <w:color w:val="000000"/>
              </w:rPr>
              <w:t>参评作品</w:t>
            </w:r>
            <w:r>
              <w:rPr>
                <w:rFonts w:hint="eastAsia" w:ascii="宋体" w:hAnsi="宋体" w:cs="宋体"/>
                <w:color w:val="000000"/>
                <w:szCs w:val="21"/>
              </w:rPr>
              <w:t>相关文字材料，如收听收视率、直播方案等</w:t>
            </w:r>
          </w:p>
        </w:tc>
        <w:tc>
          <w:tcPr>
            <w:tcW w:w="414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宋体" w:hAnsi="宋体" w:cs="宋体"/>
                <w:color w:val="000000"/>
              </w:rPr>
              <w:t>登录系统报送的申报表除在网上填报申报表外，还须上传盖有</w:t>
            </w:r>
            <w:r>
              <w:rPr>
                <w:rFonts w:hint="eastAsia" w:asciiTheme="minorEastAsia" w:hAnsiTheme="minorEastAsia" w:eastAsiaTheme="minorEastAsia" w:cstheme="minorEastAsia"/>
                <w:color w:val="000000"/>
              </w:rPr>
              <w:t>影视制作经营</w:t>
            </w:r>
            <w:r>
              <w:rPr>
                <w:rFonts w:hint="eastAsia" w:ascii="宋体" w:hAnsi="宋体" w:cs="宋体"/>
                <w:color w:val="000000"/>
              </w:rPr>
              <w:t>机构公章的申报表PDF文件</w:t>
            </w:r>
          </w:p>
        </w:tc>
        <w:tc>
          <w:tcPr>
            <w:tcW w:w="72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等线" w:hAnsi="等线" w:eastAsia="等线"/>
                <w:color w:val="000000"/>
              </w:rPr>
            </w:pPr>
          </w:p>
        </w:tc>
        <w:tc>
          <w:tcPr>
            <w:tcW w:w="747"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等线" w:hAnsi="等线" w:eastAsia="等线"/>
                <w:color w:val="000000"/>
              </w:rPr>
            </w:pPr>
          </w:p>
        </w:tc>
      </w:tr>
      <w:tr>
        <w:tblPrEx>
          <w:tblCellMar>
            <w:top w:w="0" w:type="dxa"/>
            <w:left w:w="108" w:type="dxa"/>
            <w:bottom w:w="0" w:type="dxa"/>
            <w:right w:w="108" w:type="dxa"/>
          </w:tblCellMar>
        </w:tblPrEx>
        <w:trPr>
          <w:trHeight w:val="2062"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napToGrid w:val="0"/>
              <w:spacing w:line="220" w:lineRule="atLeast"/>
              <w:jc w:val="center"/>
              <w:rPr>
                <w:rFonts w:ascii="黑体" w:hAnsi="黑体" w:eastAsia="黑体" w:cs="黑体"/>
                <w:color w:val="000000"/>
              </w:rPr>
            </w:pPr>
            <w:r>
              <w:rPr>
                <w:rFonts w:hint="eastAsia" w:ascii="黑体" w:hAnsi="黑体" w:eastAsia="黑体" w:cs="黑体"/>
                <w:color w:val="000000"/>
              </w:rPr>
              <w:t>通过登录系统上传的表格材料</w:t>
            </w:r>
          </w:p>
        </w:tc>
        <w:tc>
          <w:tcPr>
            <w:tcW w:w="342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Theme="minorEastAsia" w:hAnsiTheme="minorEastAsia" w:eastAsiaTheme="minorEastAsia" w:cstheme="minorEastAsia"/>
                <w:color w:val="000000"/>
              </w:rPr>
              <w:t>影视制作经营机构</w:t>
            </w:r>
            <w:r>
              <w:rPr>
                <w:rFonts w:hint="eastAsia" w:ascii="宋体" w:hAnsi="宋体" w:cs="宋体"/>
                <w:color w:val="000000"/>
              </w:rPr>
              <w:t>参评作品主创人员所属单位统一填报</w:t>
            </w:r>
            <w:r>
              <w:rPr>
                <w:rFonts w:hint="eastAsia" w:ascii="宋体" w:hAnsi="宋体" w:cs="宋体"/>
                <w:color w:val="000000"/>
                <w:szCs w:val="21"/>
              </w:rPr>
              <w:t>自荐</w:t>
            </w:r>
            <w:r>
              <w:rPr>
                <w:rFonts w:hint="eastAsia" w:ascii="宋体" w:hAnsi="宋体" w:cs="宋体"/>
                <w:color w:val="000000"/>
              </w:rPr>
              <w:t>参评作品总目录表</w:t>
            </w:r>
          </w:p>
        </w:tc>
        <w:tc>
          <w:tcPr>
            <w:tcW w:w="414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宋体" w:hAnsi="宋体" w:cs="宋体"/>
                <w:color w:val="000000"/>
              </w:rPr>
              <w:t>用A4纸印制并加盖推荐、报送单位公章</w:t>
            </w:r>
          </w:p>
        </w:tc>
        <w:tc>
          <w:tcPr>
            <w:tcW w:w="72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等线" w:hAnsi="等线" w:eastAsia="等线"/>
                <w:color w:val="000000"/>
              </w:rPr>
            </w:pPr>
          </w:p>
        </w:tc>
        <w:tc>
          <w:tcPr>
            <w:tcW w:w="747"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等线" w:hAnsi="等线" w:eastAsia="等线"/>
                <w:color w:val="000000"/>
              </w:rPr>
            </w:pPr>
            <w:r>
              <w:rPr>
                <w:rFonts w:hint="eastAsia" w:ascii="宋体" w:hAnsi="宋体" w:cs="宋体"/>
                <w:color w:val="000000"/>
              </w:rPr>
              <w:t>原件</w:t>
            </w:r>
          </w:p>
        </w:tc>
      </w:tr>
    </w:tbl>
    <w:p>
      <w:pPr>
        <w:snapToGrid w:val="0"/>
        <w:spacing w:line="500" w:lineRule="atLeast"/>
        <w:rPr>
          <w:rFonts w:ascii="等线" w:hAnsi="等线" w:eastAsia="等线"/>
          <w:color w:val="000000"/>
          <w:sz w:val="28"/>
          <w:szCs w:val="28"/>
        </w:rPr>
        <w:sectPr>
          <w:footerReference r:id="rId3" w:type="default"/>
          <w:footerReference r:id="rId4" w:type="even"/>
          <w:pgSz w:w="11906" w:h="16838"/>
          <w:pgMar w:top="1134" w:right="1020" w:bottom="1134" w:left="1020" w:header="851" w:footer="992" w:gutter="0"/>
          <w:cols w:space="720" w:num="1"/>
          <w:docGrid w:type="lines" w:linePitch="312" w:charSpace="0"/>
        </w:sectPr>
      </w:pPr>
    </w:p>
    <w:p>
      <w:pPr>
        <w:snapToGrid w:val="0"/>
        <w:spacing w:after="156" w:line="500" w:lineRule="atLeast"/>
        <w:jc w:val="left"/>
        <w:rPr>
          <w:rFonts w:ascii="楷体" w:hAnsi="楷体" w:eastAsia="楷体" w:cs="楷体"/>
          <w:color w:val="000000"/>
          <w:sz w:val="24"/>
        </w:rPr>
      </w:pPr>
      <w:r>
        <w:rPr>
          <w:rFonts w:hint="eastAsia" w:ascii="楷体" w:hAnsi="楷体" w:eastAsia="楷体" w:cs="楷体"/>
          <w:color w:val="000000"/>
          <w:sz w:val="24"/>
        </w:rPr>
        <w:t>附件四</w:t>
      </w:r>
    </w:p>
    <w:p>
      <w:pPr>
        <w:snapToGrid w:val="0"/>
        <w:spacing w:after="156" w:line="500" w:lineRule="atLeast"/>
        <w:jc w:val="center"/>
        <w:rPr>
          <w:rFonts w:ascii="方正小标宋简体" w:hAnsi="方正小标宋简体" w:eastAsia="方正小标宋简体"/>
          <w:color w:val="000000"/>
          <w:sz w:val="32"/>
          <w:szCs w:val="36"/>
        </w:rPr>
      </w:pPr>
      <w:r>
        <w:rPr>
          <w:rFonts w:hint="eastAsia" w:ascii="方正小标宋简体" w:hAnsi="方正小标宋简体" w:eastAsia="方正小标宋简体"/>
          <w:color w:val="000000"/>
          <w:sz w:val="32"/>
          <w:szCs w:val="36"/>
        </w:rPr>
        <w:t>第32届广东省广播影视奖</w:t>
      </w:r>
      <w:r>
        <w:rPr>
          <w:rFonts w:hint="eastAsia" w:ascii="方正小标宋简体" w:hAnsi="方正小标宋简体" w:eastAsia="方正小标宋简体" w:cs="方正小标宋简体"/>
          <w:color w:val="000000"/>
          <w:sz w:val="32"/>
          <w:szCs w:val="32"/>
          <w:u w:val="single"/>
        </w:rPr>
        <w:t>影视制作经营机构</w:t>
      </w:r>
      <w:r>
        <w:rPr>
          <w:rFonts w:hint="eastAsia" w:ascii="方正小标宋简体" w:hAnsi="方正小标宋简体" w:eastAsia="方正小标宋简体"/>
          <w:color w:val="000000"/>
          <w:sz w:val="32"/>
          <w:szCs w:val="36"/>
        </w:rPr>
        <w:t>参评作品目录总表</w:t>
      </w:r>
    </w:p>
    <w:p>
      <w:pPr>
        <w:snapToGrid w:val="0"/>
        <w:spacing w:before="312" w:line="500" w:lineRule="atLeast"/>
        <w:rPr>
          <w:rFonts w:ascii="黑体" w:hAnsi="黑体" w:eastAsia="黑体" w:cs="黑体"/>
          <w:color w:val="000000"/>
          <w:sz w:val="28"/>
          <w:szCs w:val="28"/>
        </w:rPr>
      </w:pPr>
      <w:r>
        <w:rPr>
          <w:rFonts w:hint="eastAsia" w:ascii="黑体" w:hAnsi="黑体" w:eastAsia="黑体" w:cs="黑体"/>
          <w:color w:val="000000"/>
          <w:sz w:val="28"/>
          <w:szCs w:val="28"/>
        </w:rPr>
        <w:t>首播(首刊）单位：     （盖章）                 联系人：                  联系电话（手机）：</w:t>
      </w:r>
    </w:p>
    <w:tbl>
      <w:tblPr>
        <w:tblStyle w:val="5"/>
        <w:tblW w:w="14688" w:type="dxa"/>
        <w:tblInd w:w="0" w:type="dxa"/>
        <w:tblLayout w:type="fixed"/>
        <w:tblCellMar>
          <w:top w:w="0" w:type="dxa"/>
          <w:left w:w="108" w:type="dxa"/>
          <w:bottom w:w="0" w:type="dxa"/>
          <w:right w:w="108" w:type="dxa"/>
        </w:tblCellMar>
      </w:tblPr>
      <w:tblGrid>
        <w:gridCol w:w="900"/>
        <w:gridCol w:w="1750"/>
        <w:gridCol w:w="4136"/>
        <w:gridCol w:w="1485"/>
        <w:gridCol w:w="1275"/>
        <w:gridCol w:w="5142"/>
      </w:tblGrid>
      <w:tr>
        <w:tblPrEx>
          <w:tblCellMar>
            <w:top w:w="0" w:type="dxa"/>
            <w:left w:w="108" w:type="dxa"/>
            <w:bottom w:w="0" w:type="dxa"/>
            <w:right w:w="108" w:type="dxa"/>
          </w:tblCellMar>
        </w:tblPrEx>
        <w:trPr>
          <w:trHeight w:val="454"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黑体" w:hAnsi="黑体" w:eastAsia="黑体" w:cs="黑体"/>
                <w:color w:val="000000"/>
              </w:rPr>
            </w:pPr>
            <w:r>
              <w:rPr>
                <w:rFonts w:hint="eastAsia" w:ascii="黑体" w:hAnsi="黑体" w:eastAsia="黑体" w:cs="黑体"/>
                <w:color w:val="000000"/>
              </w:rPr>
              <w:t>作品</w:t>
            </w:r>
          </w:p>
          <w:p>
            <w:pPr>
              <w:snapToGrid w:val="0"/>
              <w:spacing w:line="400" w:lineRule="exact"/>
              <w:jc w:val="center"/>
              <w:rPr>
                <w:rFonts w:ascii="黑体" w:hAnsi="黑体" w:eastAsia="黑体" w:cs="黑体"/>
                <w:color w:val="000000"/>
              </w:rPr>
            </w:pPr>
            <w:r>
              <w:rPr>
                <w:rFonts w:hint="eastAsia" w:ascii="黑体" w:hAnsi="黑体" w:eastAsia="黑体" w:cs="黑体"/>
                <w:color w:val="000000"/>
              </w:rPr>
              <w:t>编号</w:t>
            </w:r>
          </w:p>
        </w:tc>
        <w:tc>
          <w:tcPr>
            <w:tcW w:w="1750" w:type="dxa"/>
            <w:tcBorders>
              <w:top w:val="single" w:color="000000" w:sz="4" w:space="0"/>
              <w:left w:val="nil"/>
              <w:bottom w:val="single" w:color="000000" w:sz="4" w:space="0"/>
              <w:right w:val="single" w:color="000000" w:sz="4" w:space="0"/>
            </w:tcBorders>
            <w:vAlign w:val="center"/>
          </w:tcPr>
          <w:p>
            <w:pPr>
              <w:snapToGrid w:val="0"/>
              <w:spacing w:line="400" w:lineRule="exact"/>
              <w:jc w:val="center"/>
              <w:rPr>
                <w:rFonts w:ascii="黑体" w:hAnsi="黑体" w:eastAsia="黑体" w:cs="黑体"/>
                <w:color w:val="000000"/>
              </w:rPr>
            </w:pPr>
            <w:r>
              <w:rPr>
                <w:rFonts w:hint="eastAsia" w:ascii="黑体" w:hAnsi="黑体" w:eastAsia="黑体" w:cs="黑体"/>
                <w:color w:val="000000"/>
                <w:szCs w:val="21"/>
              </w:rPr>
              <w:t>首播(首刊）单位</w:t>
            </w:r>
          </w:p>
        </w:tc>
        <w:tc>
          <w:tcPr>
            <w:tcW w:w="4136" w:type="dxa"/>
            <w:tcBorders>
              <w:top w:val="single" w:color="000000" w:sz="4" w:space="0"/>
              <w:left w:val="nil"/>
              <w:bottom w:val="single" w:color="000000" w:sz="4" w:space="0"/>
              <w:right w:val="single" w:color="000000" w:sz="4" w:space="0"/>
            </w:tcBorders>
            <w:vAlign w:val="center"/>
          </w:tcPr>
          <w:p>
            <w:pPr>
              <w:snapToGrid w:val="0"/>
              <w:spacing w:line="400" w:lineRule="exact"/>
              <w:jc w:val="center"/>
              <w:rPr>
                <w:rFonts w:ascii="黑体" w:hAnsi="黑体" w:eastAsia="黑体" w:cs="黑体"/>
                <w:color w:val="000000"/>
              </w:rPr>
            </w:pPr>
            <w:r>
              <w:rPr>
                <w:rFonts w:hint="eastAsia" w:ascii="方正小标宋简体" w:hAnsi="方正小标宋简体" w:eastAsia="方正小标宋简体"/>
                <w:color w:val="000000"/>
                <w:szCs w:val="21"/>
              </w:rPr>
              <w:t>参评</w:t>
            </w:r>
            <w:r>
              <w:rPr>
                <w:rFonts w:hint="eastAsia" w:ascii="黑体" w:hAnsi="黑体" w:eastAsia="黑体" w:cs="黑体"/>
                <w:color w:val="000000"/>
                <w:szCs w:val="21"/>
              </w:rPr>
              <w:t>作品标题</w:t>
            </w:r>
          </w:p>
        </w:tc>
        <w:tc>
          <w:tcPr>
            <w:tcW w:w="1485" w:type="dxa"/>
            <w:tcBorders>
              <w:top w:val="single" w:color="000000" w:sz="4" w:space="0"/>
              <w:left w:val="nil"/>
              <w:bottom w:val="single" w:color="000000" w:sz="4" w:space="0"/>
              <w:right w:val="single" w:color="000000" w:sz="4" w:space="0"/>
            </w:tcBorders>
            <w:vAlign w:val="center"/>
          </w:tcPr>
          <w:p>
            <w:pPr>
              <w:snapToGrid w:val="0"/>
              <w:spacing w:line="400" w:lineRule="exact"/>
              <w:jc w:val="center"/>
              <w:rPr>
                <w:rFonts w:ascii="黑体" w:hAnsi="黑体" w:eastAsia="黑体" w:cs="黑体"/>
                <w:color w:val="000000"/>
              </w:rPr>
            </w:pPr>
            <w:r>
              <w:rPr>
                <w:rFonts w:hint="eastAsia" w:ascii="黑体" w:hAnsi="黑体" w:eastAsia="黑体" w:cs="黑体"/>
                <w:color w:val="000000"/>
              </w:rPr>
              <w:t>作品长度</w:t>
            </w:r>
          </w:p>
        </w:tc>
        <w:tc>
          <w:tcPr>
            <w:tcW w:w="1275" w:type="dxa"/>
            <w:tcBorders>
              <w:top w:val="single" w:color="000000" w:sz="4" w:space="0"/>
              <w:left w:val="nil"/>
              <w:bottom w:val="single" w:color="000000" w:sz="4" w:space="0"/>
              <w:right w:val="single" w:color="000000" w:sz="4" w:space="0"/>
            </w:tcBorders>
            <w:vAlign w:val="center"/>
          </w:tcPr>
          <w:p>
            <w:pPr>
              <w:snapToGrid w:val="0"/>
              <w:spacing w:line="400" w:lineRule="exact"/>
              <w:jc w:val="center"/>
              <w:rPr>
                <w:rFonts w:ascii="黑体" w:hAnsi="黑体" w:eastAsia="黑体" w:cs="黑体"/>
                <w:color w:val="000000"/>
              </w:rPr>
            </w:pPr>
            <w:r>
              <w:rPr>
                <w:rFonts w:hint="eastAsia" w:ascii="黑体" w:hAnsi="黑体" w:eastAsia="黑体" w:cs="黑体"/>
                <w:color w:val="000000"/>
              </w:rPr>
              <w:t>播刊</w:t>
            </w:r>
          </w:p>
          <w:p>
            <w:pPr>
              <w:snapToGrid w:val="0"/>
              <w:spacing w:line="400" w:lineRule="exact"/>
              <w:jc w:val="center"/>
              <w:rPr>
                <w:rFonts w:ascii="黑体" w:hAnsi="黑体" w:eastAsia="黑体" w:cs="黑体"/>
                <w:color w:val="000000"/>
              </w:rPr>
            </w:pPr>
            <w:r>
              <w:rPr>
                <w:rFonts w:hint="eastAsia" w:ascii="黑体" w:hAnsi="黑体" w:eastAsia="黑体" w:cs="黑体"/>
                <w:color w:val="000000"/>
              </w:rPr>
              <w:t>日期</w:t>
            </w:r>
          </w:p>
        </w:tc>
        <w:tc>
          <w:tcPr>
            <w:tcW w:w="5142" w:type="dxa"/>
            <w:tcBorders>
              <w:top w:val="single" w:color="000000" w:sz="4" w:space="0"/>
              <w:left w:val="nil"/>
              <w:bottom w:val="single" w:color="000000" w:sz="4" w:space="0"/>
              <w:right w:val="single" w:color="000000" w:sz="4" w:space="0"/>
            </w:tcBorders>
            <w:vAlign w:val="center"/>
          </w:tcPr>
          <w:p>
            <w:pPr>
              <w:snapToGrid w:val="0"/>
              <w:spacing w:line="400" w:lineRule="exact"/>
              <w:jc w:val="center"/>
              <w:rPr>
                <w:rFonts w:ascii="黑体" w:hAnsi="黑体" w:eastAsia="黑体" w:cs="黑体"/>
                <w:color w:val="000000"/>
              </w:rPr>
            </w:pPr>
            <w:r>
              <w:rPr>
                <w:rFonts w:hint="eastAsia" w:ascii="方正小标宋简体" w:hAnsi="方正小标宋简体" w:eastAsia="方正小标宋简体"/>
                <w:color w:val="000000"/>
                <w:szCs w:val="21"/>
              </w:rPr>
              <w:t>参评</w:t>
            </w:r>
            <w:r>
              <w:rPr>
                <w:rFonts w:hint="eastAsia" w:ascii="黑体" w:hAnsi="黑体" w:eastAsia="黑体" w:cs="黑体"/>
                <w:color w:val="000000"/>
                <w:szCs w:val="21"/>
              </w:rPr>
              <w:t>作品</w:t>
            </w:r>
            <w:r>
              <w:rPr>
                <w:rFonts w:hint="eastAsia" w:ascii="黑体" w:hAnsi="黑体" w:eastAsia="黑体" w:cs="黑体"/>
                <w:color w:val="000000"/>
              </w:rPr>
              <w:t>主创人员</w:t>
            </w:r>
          </w:p>
        </w:tc>
      </w:tr>
      <w:tr>
        <w:tblPrEx>
          <w:tblCellMar>
            <w:top w:w="0" w:type="dxa"/>
            <w:left w:w="108" w:type="dxa"/>
            <w:bottom w:w="0" w:type="dxa"/>
            <w:right w:w="108" w:type="dxa"/>
          </w:tblCellMar>
        </w:tblPrEx>
        <w:trPr>
          <w:trHeight w:val="567"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r>
              <w:rPr>
                <w:rFonts w:hint="eastAsia" w:ascii="等线" w:hAnsi="等线" w:eastAsia="等线"/>
                <w:color w:val="000000"/>
                <w:szCs w:val="21"/>
              </w:rPr>
              <w:t>A</w:t>
            </w:r>
          </w:p>
        </w:tc>
        <w:tc>
          <w:tcPr>
            <w:tcW w:w="175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r>
              <w:rPr>
                <w:rFonts w:hint="eastAsia" w:ascii="等线" w:hAnsi="等线" w:eastAsia="等线"/>
                <w:color w:val="000000"/>
                <w:szCs w:val="21"/>
              </w:rPr>
              <w:t>南方新闻网</w:t>
            </w:r>
          </w:p>
        </w:tc>
        <w:tc>
          <w:tcPr>
            <w:tcW w:w="4136" w:type="dxa"/>
            <w:tcBorders>
              <w:top w:val="single" w:color="000000" w:sz="4" w:space="0"/>
              <w:left w:val="nil"/>
              <w:bottom w:val="single" w:color="000000" w:sz="4" w:space="0"/>
              <w:right w:val="single" w:color="000000" w:sz="4" w:space="0"/>
            </w:tcBorders>
            <w:vAlign w:val="center"/>
          </w:tcPr>
          <w:p>
            <w:pPr>
              <w:snapToGrid w:val="0"/>
              <w:spacing w:line="500" w:lineRule="atLeast"/>
              <w:rPr>
                <w:rFonts w:hint="default" w:ascii="等线" w:hAnsi="等线" w:eastAsia="等线"/>
                <w:color w:val="000000"/>
                <w:szCs w:val="21"/>
                <w:lang w:val="en-US" w:eastAsia="zh-CN"/>
              </w:rPr>
            </w:pPr>
            <w:r>
              <w:rPr>
                <w:rFonts w:hint="eastAsia" w:ascii="等线" w:hAnsi="等线" w:eastAsia="等线"/>
                <w:color w:val="000000"/>
                <w:szCs w:val="21"/>
                <w:lang w:val="en-US" w:eastAsia="zh-CN"/>
              </w:rPr>
              <w:t>神奇植物在哪里</w:t>
            </w:r>
          </w:p>
        </w:tc>
        <w:tc>
          <w:tcPr>
            <w:tcW w:w="1485" w:type="dxa"/>
            <w:tcBorders>
              <w:top w:val="single" w:color="000000" w:sz="4" w:space="0"/>
              <w:left w:val="nil"/>
              <w:bottom w:val="single" w:color="000000" w:sz="4" w:space="0"/>
              <w:right w:val="single" w:color="000000" w:sz="4" w:space="0"/>
            </w:tcBorders>
            <w:vAlign w:val="center"/>
          </w:tcPr>
          <w:p>
            <w:pPr>
              <w:snapToGrid w:val="0"/>
              <w:spacing w:line="500" w:lineRule="atLeast"/>
              <w:rPr>
                <w:rFonts w:hint="default" w:ascii="等线" w:hAnsi="等线" w:eastAsia="等线"/>
                <w:color w:val="000000"/>
                <w:szCs w:val="21"/>
                <w:lang w:val="en-US" w:eastAsia="zh-CN"/>
              </w:rPr>
            </w:pPr>
            <w:r>
              <w:rPr>
                <w:rFonts w:hint="eastAsia" w:ascii="等线" w:hAnsi="等线" w:eastAsia="等线"/>
                <w:color w:val="000000"/>
                <w:szCs w:val="21"/>
                <w:lang w:val="en-US" w:eastAsia="zh-CN"/>
              </w:rPr>
              <w:t>3集17分钟49秒</w:t>
            </w:r>
          </w:p>
        </w:tc>
        <w:tc>
          <w:tcPr>
            <w:tcW w:w="1275"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r>
              <w:rPr>
                <w:rFonts w:hint="eastAsia" w:ascii="等线" w:hAnsi="等线" w:eastAsia="等线"/>
                <w:color w:val="000000"/>
                <w:lang w:val="en-US" w:eastAsia="zh-CN"/>
              </w:rPr>
              <w:t>2022</w:t>
            </w:r>
            <w:r>
              <w:rPr>
                <w:rFonts w:hint="eastAsia" w:ascii="等线" w:hAnsi="等线" w:eastAsia="等线"/>
                <w:color w:val="000000"/>
              </w:rPr>
              <w:t>年</w:t>
            </w:r>
            <w:r>
              <w:rPr>
                <w:rFonts w:hint="eastAsia" w:ascii="等线" w:hAnsi="等线" w:eastAsia="等线"/>
                <w:color w:val="000000"/>
                <w:lang w:val="en-US" w:eastAsia="zh-CN"/>
              </w:rPr>
              <w:t>7</w:t>
            </w:r>
            <w:r>
              <w:rPr>
                <w:rFonts w:hint="eastAsia" w:ascii="等线" w:hAnsi="等线" w:eastAsia="等线"/>
                <w:color w:val="000000"/>
              </w:rPr>
              <w:t>月</w:t>
            </w:r>
            <w:r>
              <w:rPr>
                <w:rFonts w:hint="eastAsia" w:ascii="等线" w:hAnsi="等线" w:eastAsia="等线"/>
                <w:color w:val="000000"/>
                <w:lang w:val="en-US" w:eastAsia="zh-CN"/>
              </w:rPr>
              <w:t>14</w:t>
            </w:r>
            <w:r>
              <w:rPr>
                <w:rFonts w:hint="eastAsia" w:ascii="等线" w:hAnsi="等线" w:eastAsia="等线"/>
                <w:color w:val="000000"/>
              </w:rPr>
              <w:t>日</w:t>
            </w:r>
            <w:r>
              <w:rPr>
                <w:rFonts w:hint="eastAsia" w:ascii="等线" w:hAnsi="等线" w:eastAsia="等线"/>
                <w:color w:val="000000"/>
                <w:lang w:val="en-US" w:eastAsia="zh-CN"/>
              </w:rPr>
              <w:t>21</w:t>
            </w:r>
            <w:r>
              <w:rPr>
                <w:rFonts w:hint="eastAsia" w:ascii="等线" w:hAnsi="等线" w:eastAsia="等线"/>
                <w:color w:val="000000"/>
              </w:rPr>
              <w:t>时</w:t>
            </w:r>
          </w:p>
        </w:tc>
        <w:tc>
          <w:tcPr>
            <w:tcW w:w="5142"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r>
              <w:rPr>
                <w:rFonts w:hint="eastAsia" w:ascii="等线" w:hAnsi="等线" w:eastAsia="等线"/>
                <w:color w:val="000000"/>
                <w:sz w:val="21"/>
                <w:szCs w:val="21"/>
                <w:lang w:val="en-US" w:eastAsia="zh-CN"/>
              </w:rPr>
              <w:t>集体（</w:t>
            </w:r>
            <w:r>
              <w:rPr>
                <w:rFonts w:hint="eastAsia" w:ascii="等线" w:hAnsi="等线" w:eastAsia="等线"/>
                <w:color w:val="000000"/>
                <w:sz w:val="21"/>
                <w:szCs w:val="21"/>
              </w:rPr>
              <w:t>李琳、申晨、张菲菲、杨政芳、张瑞霖、李江锐、张琪达、武君丽</w:t>
            </w:r>
            <w:r>
              <w:rPr>
                <w:rFonts w:hint="eastAsia" w:ascii="等线" w:hAnsi="等线" w:eastAsia="等线"/>
                <w:color w:val="000000"/>
                <w:sz w:val="21"/>
                <w:szCs w:val="21"/>
                <w:lang w:eastAsia="zh-CN"/>
              </w:rPr>
              <w:t>）</w:t>
            </w:r>
          </w:p>
        </w:tc>
      </w:tr>
      <w:tr>
        <w:tblPrEx>
          <w:tblCellMar>
            <w:top w:w="0" w:type="dxa"/>
            <w:left w:w="108" w:type="dxa"/>
            <w:bottom w:w="0" w:type="dxa"/>
            <w:right w:w="108" w:type="dxa"/>
          </w:tblCellMar>
        </w:tblPrEx>
        <w:trPr>
          <w:trHeight w:val="567"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175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4136"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1485"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1275"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5142"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r>
      <w:tr>
        <w:tblPrEx>
          <w:tblCellMar>
            <w:top w:w="0" w:type="dxa"/>
            <w:left w:w="108" w:type="dxa"/>
            <w:bottom w:w="0" w:type="dxa"/>
            <w:right w:w="108" w:type="dxa"/>
          </w:tblCellMar>
        </w:tblPrEx>
        <w:trPr>
          <w:trHeight w:val="567"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175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4136"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1485"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1275"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5142"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r>
      <w:tr>
        <w:tblPrEx>
          <w:tblCellMar>
            <w:top w:w="0" w:type="dxa"/>
            <w:left w:w="108" w:type="dxa"/>
            <w:bottom w:w="0" w:type="dxa"/>
            <w:right w:w="108" w:type="dxa"/>
          </w:tblCellMar>
        </w:tblPrEx>
        <w:trPr>
          <w:trHeight w:val="567"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175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4136"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1485"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1275"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5142"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r>
      <w:tr>
        <w:tblPrEx>
          <w:tblCellMar>
            <w:top w:w="0" w:type="dxa"/>
            <w:left w:w="108" w:type="dxa"/>
            <w:bottom w:w="0" w:type="dxa"/>
            <w:right w:w="108" w:type="dxa"/>
          </w:tblCellMar>
        </w:tblPrEx>
        <w:trPr>
          <w:trHeight w:val="567"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175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4136"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1485"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1275"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5142"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r>
      <w:tr>
        <w:tblPrEx>
          <w:tblCellMar>
            <w:top w:w="0" w:type="dxa"/>
            <w:left w:w="108" w:type="dxa"/>
            <w:bottom w:w="0" w:type="dxa"/>
            <w:right w:w="108" w:type="dxa"/>
          </w:tblCellMar>
        </w:tblPrEx>
        <w:trPr>
          <w:trHeight w:val="567"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175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4136"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1485"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1275"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5142"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r>
      <w:tr>
        <w:tblPrEx>
          <w:tblCellMar>
            <w:top w:w="0" w:type="dxa"/>
            <w:left w:w="108" w:type="dxa"/>
            <w:bottom w:w="0" w:type="dxa"/>
            <w:right w:w="108" w:type="dxa"/>
          </w:tblCellMar>
        </w:tblPrEx>
        <w:trPr>
          <w:trHeight w:val="567"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175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4136"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1485"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1275"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5142"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r>
      <w:tr>
        <w:tblPrEx>
          <w:tblCellMar>
            <w:top w:w="0" w:type="dxa"/>
            <w:left w:w="108" w:type="dxa"/>
            <w:bottom w:w="0" w:type="dxa"/>
            <w:right w:w="108" w:type="dxa"/>
          </w:tblCellMar>
        </w:tblPrEx>
        <w:trPr>
          <w:trHeight w:val="567"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175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4136"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1485"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1275"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5142"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r>
      <w:tr>
        <w:tblPrEx>
          <w:tblCellMar>
            <w:top w:w="0" w:type="dxa"/>
            <w:left w:w="108" w:type="dxa"/>
            <w:bottom w:w="0" w:type="dxa"/>
            <w:right w:w="108" w:type="dxa"/>
          </w:tblCellMar>
        </w:tblPrEx>
        <w:trPr>
          <w:trHeight w:val="567"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175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4136"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1485"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1275"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5142"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r>
    </w:tbl>
    <w:p>
      <w:pPr>
        <w:snapToGrid w:val="0"/>
        <w:spacing w:before="312" w:line="500" w:lineRule="atLeast"/>
        <w:rPr>
          <w:rFonts w:ascii="等线" w:hAnsi="等线" w:eastAsia="等线"/>
          <w:color w:val="000000"/>
          <w:sz w:val="28"/>
          <w:szCs w:val="28"/>
          <w:u w:val="single"/>
        </w:rPr>
      </w:pPr>
      <w:r>
        <w:rPr>
          <w:rFonts w:hint="eastAsia" w:ascii="等线" w:hAnsi="等线" w:eastAsia="等线"/>
          <w:color w:val="000000"/>
          <w:sz w:val="28"/>
          <w:szCs w:val="28"/>
        </w:rPr>
        <w:t>推荐作品公示地址：</w:t>
      </w:r>
      <w:r>
        <w:rPr>
          <w:rFonts w:hint="eastAsia" w:ascii="等线" w:hAnsi="等线" w:eastAsia="等线"/>
          <w:color w:val="000000"/>
          <w:sz w:val="28"/>
          <w:szCs w:val="28"/>
          <w:u w:val="single"/>
        </w:rPr>
        <w:t xml:space="preserve">                                                                                      </w:t>
      </w:r>
    </w:p>
    <w:p>
      <w:pPr>
        <w:snapToGrid w:val="0"/>
        <w:spacing w:line="500" w:lineRule="atLeast"/>
        <w:rPr>
          <w:rFonts w:ascii="仿宋_GB2312" w:hAnsi="仿宋_GB2312" w:eastAsia="仿宋_GB2312"/>
          <w:color w:val="000000"/>
          <w:szCs w:val="21"/>
        </w:rPr>
        <w:sectPr>
          <w:pgSz w:w="16838" w:h="11906" w:orient="landscape"/>
          <w:pgMar w:top="1134" w:right="1134" w:bottom="1134" w:left="1134" w:header="851" w:footer="992" w:gutter="0"/>
          <w:cols w:space="720" w:num="1"/>
          <w:docGrid w:linePitch="312" w:charSpace="0"/>
        </w:sectPr>
      </w:pPr>
      <w:r>
        <w:rPr>
          <w:rFonts w:hint="eastAsia" w:ascii="仿宋_GB2312" w:hAnsi="仿宋_GB2312" w:eastAsia="仿宋_GB2312"/>
          <w:color w:val="000000"/>
          <w:szCs w:val="21"/>
        </w:rPr>
        <w:t>注意：完成所有参评作品网报后系统自动生成此表，打印出来并加盖推荐单位具法人效力的公章</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23</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FA37E"/>
    <w:multiLevelType w:val="singleLevel"/>
    <w:tmpl w:val="520FA37E"/>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zYTRiYjFlZGRjZGYxNTUxYTJkODc3NDA3MjZhODgifQ=="/>
  </w:docVars>
  <w:rsids>
    <w:rsidRoot w:val="7950058C"/>
    <w:rsid w:val="002F3F44"/>
    <w:rsid w:val="00855BD4"/>
    <w:rsid w:val="00DE5B3E"/>
    <w:rsid w:val="00F238DA"/>
    <w:rsid w:val="05465FAD"/>
    <w:rsid w:val="05EE0147"/>
    <w:rsid w:val="07DC6755"/>
    <w:rsid w:val="09C37BCC"/>
    <w:rsid w:val="09CF47C3"/>
    <w:rsid w:val="0B884C29"/>
    <w:rsid w:val="0D660F9A"/>
    <w:rsid w:val="12804C0C"/>
    <w:rsid w:val="13C92110"/>
    <w:rsid w:val="145C30F7"/>
    <w:rsid w:val="15DB40AE"/>
    <w:rsid w:val="16C86822"/>
    <w:rsid w:val="16E16E80"/>
    <w:rsid w:val="18F953B8"/>
    <w:rsid w:val="19A74E14"/>
    <w:rsid w:val="19FF69FF"/>
    <w:rsid w:val="1A584361"/>
    <w:rsid w:val="1B813443"/>
    <w:rsid w:val="206371A4"/>
    <w:rsid w:val="20EF0333"/>
    <w:rsid w:val="25553977"/>
    <w:rsid w:val="25607E4B"/>
    <w:rsid w:val="26C42C82"/>
    <w:rsid w:val="270C4509"/>
    <w:rsid w:val="279F35CF"/>
    <w:rsid w:val="29A9603F"/>
    <w:rsid w:val="2ABD7A62"/>
    <w:rsid w:val="2AE31A25"/>
    <w:rsid w:val="2B4E2C5C"/>
    <w:rsid w:val="2BBE7D9C"/>
    <w:rsid w:val="2F260132"/>
    <w:rsid w:val="2F7013AD"/>
    <w:rsid w:val="34831B82"/>
    <w:rsid w:val="353A0493"/>
    <w:rsid w:val="3569521C"/>
    <w:rsid w:val="35A40002"/>
    <w:rsid w:val="36DD557A"/>
    <w:rsid w:val="37436ACA"/>
    <w:rsid w:val="379A16BD"/>
    <w:rsid w:val="3A8A77C7"/>
    <w:rsid w:val="3CA017C4"/>
    <w:rsid w:val="3F3D74FE"/>
    <w:rsid w:val="410E2DB7"/>
    <w:rsid w:val="420936C7"/>
    <w:rsid w:val="44114AB5"/>
    <w:rsid w:val="459868AA"/>
    <w:rsid w:val="48027536"/>
    <w:rsid w:val="48C52312"/>
    <w:rsid w:val="48F36E7F"/>
    <w:rsid w:val="48F50E49"/>
    <w:rsid w:val="496164DE"/>
    <w:rsid w:val="49634005"/>
    <w:rsid w:val="49D15412"/>
    <w:rsid w:val="4AC05487"/>
    <w:rsid w:val="4B6202EC"/>
    <w:rsid w:val="4BEB02E1"/>
    <w:rsid w:val="4C4A14AC"/>
    <w:rsid w:val="4CD80866"/>
    <w:rsid w:val="4E17116F"/>
    <w:rsid w:val="5015461F"/>
    <w:rsid w:val="527D26F8"/>
    <w:rsid w:val="536A6165"/>
    <w:rsid w:val="540C2285"/>
    <w:rsid w:val="54C53DC5"/>
    <w:rsid w:val="55570796"/>
    <w:rsid w:val="56292132"/>
    <w:rsid w:val="57605C5D"/>
    <w:rsid w:val="5824380A"/>
    <w:rsid w:val="5901687A"/>
    <w:rsid w:val="5A4532B2"/>
    <w:rsid w:val="5A4859A7"/>
    <w:rsid w:val="5BE2700B"/>
    <w:rsid w:val="648A2EA5"/>
    <w:rsid w:val="64CD1AD5"/>
    <w:rsid w:val="65D26342"/>
    <w:rsid w:val="6672542F"/>
    <w:rsid w:val="6747066A"/>
    <w:rsid w:val="677A27ED"/>
    <w:rsid w:val="6B0625EA"/>
    <w:rsid w:val="6B1C5B5B"/>
    <w:rsid w:val="6B4E646B"/>
    <w:rsid w:val="6F484F7F"/>
    <w:rsid w:val="70AC142C"/>
    <w:rsid w:val="71AC3EEB"/>
    <w:rsid w:val="73724CA5"/>
    <w:rsid w:val="74393A30"/>
    <w:rsid w:val="75C86E1A"/>
    <w:rsid w:val="79046CBC"/>
    <w:rsid w:val="7950058C"/>
    <w:rsid w:val="79556C16"/>
    <w:rsid w:val="7BD81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pPr>
    <w:rPr>
      <w:rFonts w:ascii="Times New Roman" w:hAnsi="Times New Roman"/>
      <w:sz w:val="18"/>
      <w:szCs w:val="20"/>
    </w:rPr>
  </w:style>
  <w:style w:type="paragraph" w:styleId="4">
    <w:name w:val="header"/>
    <w:basedOn w:val="1"/>
    <w:link w:val="8"/>
    <w:qFormat/>
    <w:uiPriority w:val="0"/>
    <w:pPr>
      <w:tabs>
        <w:tab w:val="center" w:pos="4153"/>
        <w:tab w:val="right" w:pos="8306"/>
      </w:tabs>
      <w:snapToGrid w:val="0"/>
      <w:jc w:val="center"/>
    </w:pPr>
    <w:rPr>
      <w:sz w:val="18"/>
      <w:szCs w:val="18"/>
    </w:rPr>
  </w:style>
  <w:style w:type="character" w:styleId="7">
    <w:name w:val="page number"/>
    <w:qFormat/>
    <w:uiPriority w:val="0"/>
  </w:style>
  <w:style w:type="character" w:customStyle="1" w:styleId="8">
    <w:name w:val="页眉 字符"/>
    <w:basedOn w:val="6"/>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274</Words>
  <Characters>1562</Characters>
  <Lines>13</Lines>
  <Paragraphs>3</Paragraphs>
  <TotalTime>3</TotalTime>
  <ScaleCrop>false</ScaleCrop>
  <LinksUpToDate>false</LinksUpToDate>
  <CharactersWithSpaces>1833</CharactersWithSpaces>
  <Application>WPS Office_11.8.2.9068_F1E327BC-269C-435d-A152-05C5408002CA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2023-12-12T02:27:00Z</dcterms:created>
  <dc:creator>vnlo</dc:creator>
  <cp:lastModifiedBy>yangzf</cp:lastModifiedBy>
  <dcterms:modified xsi:type="dcterms:W3CDTF">2023-12-13T09:31:44Z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2052-11.8.2.9068</vt:lpwstr>
  </property>
  <property fmtid="{D5CDD505-2E9C-101B-9397-08002B2CF9AE}" pid="3" name="ICV">
    <vt:lpwstr>2505EBBBD57E45DE97C96164DA8B4566</vt:lpwstr>
  </property>
</Properties>
</file>