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hint="default" w:ascii="黑体" w:hAnsi="黑体" w:eastAsia="黑体"/>
          <w:spacing w:val="40"/>
          <w:sz w:val="52"/>
          <w:lang w:val="en-US" w:eastAsia="zh-CN"/>
        </w:rPr>
      </w:pPr>
      <w:r>
        <w:rPr>
          <w:rFonts w:hint="eastAsia" w:ascii="黑体" w:hAnsi="黑体" w:eastAsia="黑体"/>
          <w:spacing w:val="40"/>
          <w:sz w:val="52"/>
          <w:lang w:val="en-US" w:eastAsia="zh-CN"/>
        </w:rPr>
        <w:t>新媒体策划制作服务项目</w:t>
      </w:r>
    </w:p>
    <w:p>
      <w:pPr>
        <w:jc w:val="center"/>
        <w:rPr>
          <w:rFonts w:ascii="黑体" w:hAnsi="黑体" w:eastAsia="黑体"/>
          <w:spacing w:val="40"/>
          <w:sz w:val="52"/>
        </w:rPr>
      </w:pP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项目编号：ND25060048GZ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lang w:val="en-US" w:eastAsia="zh-CN"/>
        </w:rPr>
        <w:t>新媒体策划制作</w:t>
      </w:r>
      <w:r>
        <w:rPr>
          <w:rFonts w:hint="eastAsia"/>
          <w:bCs/>
          <w:sz w:val="24"/>
          <w:u w:val="single"/>
        </w:rPr>
        <w:t>服务项目</w:t>
      </w:r>
      <w:r>
        <w:rPr>
          <w:rFonts w:hint="eastAsia"/>
          <w:bCs/>
          <w:sz w:val="24"/>
        </w:rPr>
        <w:t>采购公告及附件（项目编号：</w:t>
      </w:r>
      <w:r>
        <w:rPr>
          <w:rFonts w:hint="eastAsia"/>
          <w:bCs/>
          <w:sz w:val="24"/>
          <w:u w:val="single"/>
        </w:rPr>
        <w:t>ND25060048GZ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color w:val="auto"/>
                <w:sz w:val="24"/>
              </w:rPr>
            </w:pPr>
            <w:r>
              <w:rPr>
                <w:rFonts w:hint="eastAsia" w:ascii="宋体" w:hAnsi="宋体" w:cs="仿宋"/>
                <w:sz w:val="24"/>
              </w:rPr>
              <w:t>成交供</w:t>
            </w:r>
            <w:r>
              <w:rPr>
                <w:rFonts w:hint="eastAsia" w:ascii="宋体" w:hAnsi="宋体" w:cs="仿宋"/>
                <w:color w:val="auto"/>
                <w:sz w:val="24"/>
              </w:rPr>
              <w:t>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highlight w:val="yellow"/>
              </w:rPr>
            </w:pPr>
            <w:r>
              <w:rPr>
                <w:rFonts w:hint="eastAsia" w:ascii="宋体" w:hAnsi="宋体" w:cs="仿宋"/>
                <w:color w:val="auto"/>
                <w:sz w:val="24"/>
              </w:rPr>
              <w:t>3.付款方式：分</w:t>
            </w:r>
            <w:r>
              <w:rPr>
                <w:rFonts w:hint="eastAsia" w:ascii="宋体" w:hAnsi="宋体" w:cs="仿宋"/>
                <w:color w:val="auto"/>
                <w:sz w:val="24"/>
                <w:lang w:val="en-US" w:eastAsia="zh-CN"/>
              </w:rPr>
              <w:t>3</w:t>
            </w:r>
            <w:r>
              <w:rPr>
                <w:rFonts w:hint="eastAsia" w:ascii="宋体" w:hAnsi="宋体" w:cs="仿宋"/>
                <w:color w:val="auto"/>
                <w:sz w:val="24"/>
              </w:rPr>
              <w:t>次付款</w:t>
            </w:r>
            <w:r>
              <w:rPr>
                <w:rFonts w:hint="eastAsia" w:ascii="宋体" w:hAnsi="宋体" w:cs="仿宋"/>
                <w:color w:val="auto"/>
                <w:sz w:val="24"/>
                <w:lang w:eastAsia="zh-CN"/>
              </w:rPr>
              <w:t>，</w:t>
            </w:r>
            <w:r>
              <w:rPr>
                <w:rFonts w:hint="eastAsia" w:ascii="宋体" w:hAnsi="宋体" w:cs="仿宋"/>
                <w:color w:val="auto"/>
                <w:sz w:val="24"/>
                <w:lang w:val="en-US" w:eastAsia="zh-CN"/>
              </w:rPr>
              <w:t>即</w:t>
            </w:r>
            <w:r>
              <w:rPr>
                <w:rFonts w:hint="eastAsia" w:ascii="宋体" w:hAnsi="宋体" w:cs="仿宋"/>
                <w:color w:val="auto"/>
                <w:sz w:val="24"/>
              </w:rPr>
              <w:t>签订合同后支付</w:t>
            </w:r>
            <w:r>
              <w:rPr>
                <w:rFonts w:hint="eastAsia" w:ascii="宋体" w:hAnsi="宋体" w:cs="仿宋"/>
                <w:color w:val="auto"/>
                <w:sz w:val="24"/>
                <w:lang w:val="en-US" w:eastAsia="zh-CN"/>
              </w:rPr>
              <w:t>中标金额的</w:t>
            </w:r>
            <w:r>
              <w:rPr>
                <w:rFonts w:hint="eastAsia" w:ascii="宋体" w:hAnsi="宋体" w:cs="仿宋"/>
                <w:color w:val="auto"/>
                <w:sz w:val="24"/>
              </w:rPr>
              <w:t>50%，</w:t>
            </w:r>
            <w:r>
              <w:rPr>
                <w:rFonts w:hint="eastAsia" w:ascii="宋体" w:hAnsi="宋体" w:cs="仿宋"/>
                <w:color w:val="auto"/>
                <w:sz w:val="24"/>
                <w:lang w:val="en-US" w:eastAsia="zh-CN"/>
              </w:rPr>
              <w:t>整体项目进度完成至60%，支付中标金额的</w:t>
            </w:r>
            <w:r>
              <w:rPr>
                <w:rFonts w:hint="eastAsia" w:ascii="宋体" w:hAnsi="宋体" w:cs="仿宋"/>
                <w:color w:val="auto"/>
                <w:sz w:val="24"/>
              </w:rPr>
              <w:t>30%，</w:t>
            </w:r>
            <w:r>
              <w:rPr>
                <w:rFonts w:hint="eastAsia" w:ascii="宋体" w:hAnsi="宋体" w:cs="仿宋"/>
                <w:color w:val="auto"/>
                <w:sz w:val="24"/>
                <w:lang w:val="en-US" w:eastAsia="zh-CN"/>
              </w:rPr>
              <w:t>项目</w:t>
            </w:r>
            <w:r>
              <w:rPr>
                <w:rFonts w:hint="eastAsia" w:ascii="宋体" w:hAnsi="宋体" w:cs="仿宋"/>
                <w:color w:val="auto"/>
                <w:sz w:val="24"/>
              </w:rPr>
              <w:t>验收合格后</w:t>
            </w:r>
            <w:r>
              <w:rPr>
                <w:rFonts w:hint="eastAsia" w:ascii="宋体" w:hAnsi="宋体" w:cs="仿宋"/>
                <w:color w:val="auto"/>
                <w:sz w:val="24"/>
                <w:lang w:val="en-US" w:eastAsia="zh-CN"/>
              </w:rPr>
              <w:t>再</w:t>
            </w:r>
            <w:r>
              <w:rPr>
                <w:rFonts w:hint="eastAsia" w:ascii="宋体" w:hAnsi="宋体" w:cs="仿宋"/>
                <w:color w:val="auto"/>
                <w:sz w:val="24"/>
              </w:rPr>
              <w:t>支付</w:t>
            </w:r>
            <w:r>
              <w:rPr>
                <w:rFonts w:hint="eastAsia" w:ascii="宋体" w:hAnsi="宋体" w:cs="仿宋"/>
                <w:color w:val="auto"/>
                <w:sz w:val="24"/>
                <w:lang w:val="en-US" w:eastAsia="zh-CN"/>
              </w:rPr>
              <w:t>项目金额的</w:t>
            </w:r>
            <w:r>
              <w:rPr>
                <w:rFonts w:hint="eastAsia" w:ascii="宋体" w:hAnsi="宋体" w:cs="仿宋"/>
                <w:color w:val="auto"/>
                <w:sz w:val="24"/>
              </w:rPr>
              <w:t>20%）。</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w:t>
            </w:r>
            <w:r>
              <w:rPr>
                <w:rFonts w:hint="eastAsia" w:ascii="宋体" w:hAnsi="宋体" w:cs="仿宋"/>
                <w:sz w:val="24"/>
              </w:rPr>
              <w:t>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hint="eastAsia" w:ascii="宋体" w:hAnsi="宋体" w:cs="仿宋"/>
          <w:b/>
          <w:bCs/>
          <w:szCs w:val="21"/>
        </w:rPr>
      </w:pPr>
    </w:p>
    <w:p>
      <w:pPr>
        <w:ind w:firstLine="422" w:firstLineChars="200"/>
        <w:rPr>
          <w:rFonts w:hint="eastAsia" w:ascii="宋体" w:hAnsi="宋体"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hint="eastAsia" w:cs="宋体"/>
          <w:bCs/>
          <w:sz w:val="24"/>
        </w:rPr>
      </w:pPr>
      <w:r>
        <w:rPr>
          <w:rFonts w:hint="eastAsia" w:cs="宋体"/>
          <w:bCs/>
          <w:sz w:val="24"/>
        </w:rPr>
        <w:t>经认真阅读</w:t>
      </w:r>
      <w:r>
        <w:rPr>
          <w:rFonts w:hint="eastAsia" w:cs="宋体"/>
          <w:bCs/>
          <w:sz w:val="24"/>
          <w:u w:val="single"/>
          <w:lang w:val="en-US" w:eastAsia="zh-CN"/>
        </w:rPr>
        <w:t>新媒体策划制作服务项目</w:t>
      </w:r>
      <w:r>
        <w:rPr>
          <w:rFonts w:hint="eastAsia" w:cs="宋体"/>
          <w:bCs/>
          <w:sz w:val="24"/>
        </w:rPr>
        <w:t>采购公告及附件（项目编号：</w:t>
      </w:r>
      <w:r>
        <w:rPr>
          <w:rFonts w:hint="eastAsia" w:cs="宋体"/>
          <w:bCs/>
          <w:sz w:val="24"/>
          <w:u w:val="single"/>
        </w:rPr>
        <w:t>ND25060048GZ</w:t>
      </w:r>
      <w:r>
        <w:rPr>
          <w:rFonts w:hint="eastAsia" w:cs="宋体"/>
          <w:bCs/>
          <w:sz w:val="24"/>
        </w:rPr>
        <w:t>）我方已完全了解本项目的商务与技术要求，承诺按照采购文件的要求提供产品和服务，报价如下。</w:t>
      </w:r>
    </w:p>
    <w:p>
      <w:pPr>
        <w:pStyle w:val="28"/>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keepNext w:val="0"/>
        <w:keepLines w:val="0"/>
        <w:widowControl/>
        <w:numPr>
          <w:ilvl w:val="0"/>
          <w:numId w:val="0"/>
        </w:numPr>
        <w:suppressLineNumbers w:val="0"/>
        <w:spacing w:before="48" w:beforeAutospacing="0" w:after="0" w:afterAutospacing="1"/>
        <w:ind w:left="-360" w:leftChars="0" w:firstLine="480" w:firstLineChars="200"/>
      </w:pPr>
      <w:r>
        <w:rPr>
          <w:rFonts w:hint="eastAsia" w:cs="宋体"/>
          <w:bCs/>
          <w:sz w:val="24"/>
        </w:rPr>
        <w:t>分项明细报价如下（单价和小计由我司填写，其他与采购公告文件一致）：</w:t>
      </w:r>
    </w:p>
    <w:tbl>
      <w:tblPr>
        <w:tblStyle w:val="38"/>
        <w:tblW w:w="9218" w:type="dxa"/>
        <w:jc w:val="center"/>
        <w:tblLayout w:type="autofit"/>
        <w:tblCellMar>
          <w:top w:w="15" w:type="dxa"/>
          <w:left w:w="15" w:type="dxa"/>
          <w:bottom w:w="15" w:type="dxa"/>
          <w:right w:w="15" w:type="dxa"/>
        </w:tblCellMar>
      </w:tblPr>
      <w:tblGrid>
        <w:gridCol w:w="752"/>
        <w:gridCol w:w="1170"/>
        <w:gridCol w:w="4173"/>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序号</w:t>
            </w:r>
          </w:p>
        </w:tc>
        <w:tc>
          <w:tcPr>
            <w:tcW w:w="1170"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sz w:val="24"/>
                <w:lang w:eastAsia="zh-Hans"/>
              </w:rPr>
            </w:pPr>
            <w:r>
              <w:rPr>
                <w:rFonts w:hint="eastAsia" w:ascii="仿宋" w:hAnsi="仿宋" w:eastAsia="仿宋" w:cs="仿宋"/>
                <w:b/>
                <w:color w:val="000000"/>
                <w:sz w:val="24"/>
                <w:lang w:eastAsia="zh-Hans"/>
              </w:rPr>
              <w:t>类别</w:t>
            </w:r>
          </w:p>
        </w:tc>
        <w:tc>
          <w:tcPr>
            <w:tcW w:w="4173"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kern w:val="0"/>
                <w:sz w:val="24"/>
                <w:lang w:bidi="ar"/>
              </w:rPr>
            </w:pPr>
            <w:r>
              <w:rPr>
                <w:rFonts w:hint="eastAsia" w:ascii="仿宋" w:hAnsi="仿宋" w:eastAsia="仿宋" w:cs="仿宋"/>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hint="eastAsia" w:ascii="仿宋" w:hAnsi="仿宋" w:eastAsia="仿宋" w:cs="仿宋"/>
                <w:b/>
                <w:color w:val="000000"/>
                <w:kern w:val="0"/>
                <w:sz w:val="24"/>
                <w:lang w:eastAsia="zh-Hans" w:bidi="ar"/>
              </w:rPr>
            </w:pPr>
            <w:r>
              <w:rPr>
                <w:rFonts w:hint="eastAsia" w:ascii="仿宋" w:hAnsi="仿宋" w:eastAsia="仿宋" w:cs="仿宋"/>
                <w:b/>
                <w:color w:val="000000"/>
                <w:kern w:val="0"/>
                <w:sz w:val="24"/>
                <w:lang w:eastAsia="zh-Hans" w:bidi="ar"/>
              </w:rPr>
              <w:t>小计</w:t>
            </w:r>
          </w:p>
          <w:p>
            <w:pPr>
              <w:widowControl/>
              <w:jc w:val="center"/>
              <w:textAlignment w:val="center"/>
              <w:rPr>
                <w:rFonts w:hint="eastAsia" w:ascii="仿宋" w:hAnsi="仿宋" w:eastAsia="仿宋" w:cs="仿宋"/>
                <w:b/>
                <w:color w:val="000000"/>
                <w:kern w:val="0"/>
                <w:sz w:val="24"/>
                <w:lang w:eastAsia="zh-Hans" w:bidi="ar"/>
              </w:rPr>
            </w:pPr>
            <w:r>
              <w:rPr>
                <w:rFonts w:hint="eastAsia" w:ascii="仿宋" w:hAnsi="仿宋" w:eastAsia="仿宋" w:cs="仿宋"/>
                <w:b/>
                <w:color w:val="000000"/>
                <w:kern w:val="0"/>
                <w:sz w:val="24"/>
                <w:lang w:eastAsia="zh-Hans" w:bidi="ar"/>
              </w:rPr>
              <w:t>（元）</w:t>
            </w:r>
          </w:p>
        </w:tc>
      </w:tr>
      <w:tr>
        <w:tblPrEx>
          <w:tblCellMar>
            <w:top w:w="15" w:type="dxa"/>
            <w:left w:w="15" w:type="dxa"/>
            <w:bottom w:w="15" w:type="dxa"/>
            <w:right w:w="15" w:type="dxa"/>
          </w:tblCellMar>
        </w:tblPrEx>
        <w:trPr>
          <w:trHeight w:val="1426"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1</w:t>
            </w:r>
          </w:p>
        </w:tc>
        <w:tc>
          <w:tcPr>
            <w:tcW w:w="1170" w:type="dxa"/>
            <w:vMerge w:val="restart"/>
            <w:tcBorders>
              <w:top w:val="single" w:color="auto" w:sz="4" w:space="0"/>
              <w:left w:val="single" w:color="auto" w:sz="4" w:space="0"/>
              <w:right w:val="single" w:color="auto" w:sz="4" w:space="0"/>
            </w:tcBorders>
            <w:vAlign w:val="center"/>
          </w:tcPr>
          <w:p>
            <w:pPr>
              <w:widowControl/>
              <w:numPr>
                <w:ilvl w:val="-1"/>
                <w:numId w:val="0"/>
              </w:numPr>
              <w:spacing w:line="360" w:lineRule="auto"/>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视频摄制  服务</w:t>
            </w:r>
          </w:p>
        </w:tc>
        <w:tc>
          <w:tcPr>
            <w:tcW w:w="4173"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pacing w:before="0" w:beforeAutospacing="0" w:after="0" w:afterAutospacing="0" w:line="343" w:lineRule="atLeast"/>
              <w:ind w:left="0" w:right="0"/>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视频制作要求：</w:t>
            </w:r>
          </w:p>
          <w:p>
            <w:pPr>
              <w:pStyle w:val="35"/>
              <w:keepNext w:val="0"/>
              <w:keepLines w:val="0"/>
              <w:widowControl/>
              <w:suppressLineNumbers w:val="0"/>
              <w:spacing w:before="0" w:beforeAutospacing="0" w:after="0" w:afterAutospacing="0" w:line="343" w:lineRule="atLeast"/>
              <w:ind w:left="0"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（1）创意脚本+高端商务写字楼场景+自然融入AI科技元素；</w:t>
            </w:r>
          </w:p>
          <w:p>
            <w:pPr>
              <w:pStyle w:val="35"/>
              <w:keepNext w:val="0"/>
              <w:keepLines w:val="0"/>
              <w:widowControl/>
              <w:suppressLineNumbers w:val="0"/>
              <w:spacing w:before="0" w:beforeAutospacing="0" w:after="0" w:afterAutospacing="0" w:line="343" w:lineRule="atLeast"/>
              <w:ind w:left="0"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（2）视频输出格式为MP4（H.264编码），分辨率1920×1080；</w:t>
            </w:r>
          </w:p>
          <w:p>
            <w:pPr>
              <w:pStyle w:val="35"/>
              <w:keepNext w:val="0"/>
              <w:keepLines w:val="0"/>
              <w:widowControl/>
              <w:suppressLineNumbers w:val="0"/>
              <w:spacing w:before="0" w:beforeAutospacing="0" w:after="0" w:afterAutospacing="0" w:line="343" w:lineRule="atLeast"/>
              <w:ind w:left="0"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（3）视频长度≥3分钟。</w:t>
            </w:r>
          </w:p>
          <w:p>
            <w:pPr>
              <w:pStyle w:val="35"/>
              <w:keepNext w:val="0"/>
              <w:keepLines w:val="0"/>
              <w:widowControl/>
              <w:suppressLineNumbers w:val="0"/>
              <w:spacing w:before="0" w:beforeAutospacing="0" w:after="0" w:afterAutospacing="0" w:line="343" w:lineRule="atLeast"/>
              <w:ind w:left="0"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（4）配套视频所需文字，音乐等版权素材。</w:t>
            </w:r>
          </w:p>
          <w:p>
            <w:pPr>
              <w:pStyle w:val="35"/>
              <w:keepNext w:val="0"/>
              <w:keepLines w:val="0"/>
              <w:widowControl/>
              <w:suppressLineNumbers w:val="0"/>
              <w:spacing w:before="0" w:beforeAutospacing="0" w:after="0" w:afterAutospacing="0" w:line="343" w:lineRule="atLeast"/>
              <w:ind w:left="0" w:right="0"/>
              <w:jc w:val="left"/>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注：服务方案内请提供商务类视频制作过往案例（需含AI/科技元素）。</w:t>
            </w:r>
          </w:p>
        </w:tc>
        <w:tc>
          <w:tcPr>
            <w:tcW w:w="804"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pacing w:before="0" w:beforeAutospacing="0" w:after="0" w:afterAutospacing="0" w:line="343" w:lineRule="atLeast"/>
              <w:ind w:left="0" w:right="0"/>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4条</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1433"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2</w:t>
            </w:r>
          </w:p>
        </w:tc>
        <w:tc>
          <w:tcPr>
            <w:tcW w:w="1170" w:type="dxa"/>
            <w:vMerge w:val="continue"/>
            <w:tcBorders>
              <w:left w:val="single" w:color="auto" w:sz="4" w:space="0"/>
              <w:right w:val="single" w:color="auto" w:sz="4" w:space="0"/>
            </w:tcBorders>
            <w:vAlign w:val="center"/>
          </w:tcPr>
          <w:p>
            <w:pPr>
              <w:widowControl/>
              <w:numPr>
                <w:ilvl w:val="-1"/>
                <w:numId w:val="0"/>
              </w:numPr>
              <w:spacing w:line="360" w:lineRule="auto"/>
              <w:textAlignment w:val="center"/>
              <w:rPr>
                <w:rFonts w:hint="eastAsia" w:ascii="仿宋" w:hAnsi="仿宋" w:eastAsia="仿宋" w:cs="仿宋"/>
                <w:b w:val="0"/>
                <w:bCs w:val="0"/>
                <w:color w:val="000000"/>
                <w:sz w:val="24"/>
                <w:szCs w:val="24"/>
                <w:lang w:val="en-US" w:eastAsia="zh-CN"/>
              </w:rPr>
            </w:pPr>
          </w:p>
        </w:tc>
        <w:tc>
          <w:tcPr>
            <w:tcW w:w="4173"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bCs/>
                <w:color w:val="000000"/>
                <w:sz w:val="24"/>
                <w:szCs w:val="24"/>
              </w:rPr>
              <w:t>化妆及造型</w:t>
            </w:r>
            <w:r>
              <w:rPr>
                <w:rFonts w:hint="eastAsia" w:ascii="仿宋" w:hAnsi="仿宋" w:eastAsia="仿宋" w:cs="仿宋"/>
                <w:b/>
                <w:bCs/>
                <w:color w:val="000000"/>
                <w:sz w:val="24"/>
                <w:szCs w:val="24"/>
                <w:lang w:eastAsia="zh-CN"/>
              </w:rPr>
              <w:t>：</w:t>
            </w:r>
            <w:r>
              <w:rPr>
                <w:rFonts w:hint="eastAsia" w:ascii="仿宋" w:hAnsi="仿宋" w:eastAsia="仿宋" w:cs="仿宋"/>
                <w:kern w:val="2"/>
                <w:sz w:val="24"/>
                <w:szCs w:val="24"/>
                <w:lang w:val="en-US" w:eastAsia="zh-CN" w:bidi="ar-SA"/>
              </w:rPr>
              <w:t>根据视频拍摄需要，安排化妆师配合出镜人员设计造型及提供化妆服务，提供服务不少于4次。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3</w:t>
            </w:r>
          </w:p>
        </w:tc>
        <w:tc>
          <w:tcPr>
            <w:tcW w:w="1170" w:type="dxa"/>
            <w:vMerge w:val="continue"/>
            <w:tcBorders>
              <w:left w:val="single" w:color="auto" w:sz="4" w:space="0"/>
              <w:bottom w:val="single" w:color="auto" w:sz="4" w:space="0"/>
              <w:right w:val="single" w:color="auto" w:sz="4" w:space="0"/>
            </w:tcBorders>
            <w:vAlign w:val="center"/>
          </w:tcPr>
          <w:p>
            <w:pPr>
              <w:widowControl/>
              <w:numPr>
                <w:ilvl w:val="-1"/>
                <w:numId w:val="0"/>
              </w:numPr>
              <w:spacing w:line="360" w:lineRule="auto"/>
              <w:jc w:val="center"/>
              <w:textAlignment w:val="center"/>
              <w:rPr>
                <w:rFonts w:hint="default" w:ascii="仿宋" w:hAnsi="仿宋" w:eastAsia="仿宋" w:cs="仿宋"/>
                <w:b w:val="0"/>
                <w:bCs w:val="0"/>
                <w:color w:val="000000"/>
                <w:sz w:val="24"/>
                <w:szCs w:val="24"/>
                <w:lang w:val="en-US" w:eastAsia="zh-CN"/>
              </w:rPr>
            </w:pPr>
          </w:p>
        </w:tc>
        <w:tc>
          <w:tcPr>
            <w:tcW w:w="4173"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bCs/>
                <w:color w:val="000000"/>
                <w:sz w:val="24"/>
                <w:szCs w:val="24"/>
              </w:rPr>
              <w:t>物料</w:t>
            </w:r>
            <w:r>
              <w:rPr>
                <w:rFonts w:hint="eastAsia" w:ascii="仿宋" w:hAnsi="仿宋" w:eastAsia="仿宋" w:cs="仿宋"/>
                <w:b/>
                <w:bCs/>
                <w:color w:val="000000"/>
                <w:sz w:val="24"/>
                <w:szCs w:val="24"/>
                <w:lang w:val="en-US" w:eastAsia="zh-CN"/>
              </w:rPr>
              <w:t>制作</w:t>
            </w:r>
            <w:r>
              <w:rPr>
                <w:rFonts w:hint="eastAsia" w:ascii="仿宋" w:hAnsi="仿宋" w:eastAsia="仿宋" w:cs="仿宋"/>
                <w:b/>
                <w:bCs/>
                <w:color w:val="000000"/>
                <w:sz w:val="24"/>
                <w:szCs w:val="24"/>
                <w:lang w:eastAsia="zh-CN"/>
              </w:rPr>
              <w:t>：</w:t>
            </w:r>
            <w:r>
              <w:rPr>
                <w:rFonts w:hint="eastAsia" w:ascii="仿宋" w:hAnsi="仿宋" w:eastAsia="仿宋" w:cs="仿宋"/>
                <w:b w:val="0"/>
                <w:bCs w:val="0"/>
                <w:color w:val="000000"/>
                <w:sz w:val="24"/>
                <w:szCs w:val="24"/>
                <w:lang w:val="en-US" w:eastAsia="zh-CN"/>
              </w:rPr>
              <w:t>根据采购方需要，定制所需的</w:t>
            </w:r>
            <w:r>
              <w:rPr>
                <w:rFonts w:hint="eastAsia" w:ascii="仿宋" w:hAnsi="仿宋" w:eastAsia="仿宋" w:cs="仿宋"/>
                <w:sz w:val="24"/>
                <w:szCs w:val="24"/>
                <w:lang w:val="en-US" w:eastAsia="zh-CN"/>
              </w:rPr>
              <w:t>道具、并提供出镜人员的服装等物料。提供的物料不少于4批。</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仿宋" w:hAnsi="仿宋" w:eastAsia="仿宋" w:cs="仿宋"/>
                <w:color w:val="000000"/>
                <w:sz w:val="24"/>
                <w:szCs w:val="24"/>
                <w:lang w:val="en-US" w:eastAsia="zh-CN" w:bidi="ar"/>
              </w:rPr>
            </w:pPr>
            <w:r>
              <w:rPr>
                <w:rFonts w:hint="eastAsia" w:ascii="仿宋" w:hAnsi="仿宋" w:eastAsia="仿宋" w:cs="仿宋"/>
                <w:color w:val="000000"/>
                <w:sz w:val="24"/>
                <w:szCs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4</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bidi="ar"/>
              </w:rPr>
            </w:pPr>
            <w:r>
              <w:rPr>
                <w:rFonts w:hint="eastAsia" w:ascii="仿宋" w:hAnsi="仿宋" w:eastAsia="仿宋" w:cs="仿宋"/>
                <w:b w:val="0"/>
                <w:bCs w:val="0"/>
                <w:color w:val="000000"/>
                <w:sz w:val="24"/>
                <w:szCs w:val="24"/>
                <w:lang w:val="en-US" w:eastAsia="zh-CN"/>
              </w:rPr>
              <w:t>新</w:t>
            </w:r>
            <w:r>
              <w:rPr>
                <w:rFonts w:hint="eastAsia" w:ascii="仿宋" w:hAnsi="仿宋" w:eastAsia="仿宋" w:cs="仿宋"/>
                <w:b w:val="0"/>
                <w:bCs w:val="0"/>
                <w:color w:val="000000"/>
                <w:sz w:val="24"/>
                <w:szCs w:val="24"/>
              </w:rPr>
              <w:t>媒体</w:t>
            </w:r>
            <w:r>
              <w:rPr>
                <w:rFonts w:hint="eastAsia" w:ascii="仿宋" w:hAnsi="仿宋" w:eastAsia="仿宋" w:cs="仿宋"/>
                <w:b w:val="0"/>
                <w:bCs w:val="0"/>
                <w:color w:val="000000"/>
                <w:sz w:val="24"/>
                <w:szCs w:val="24"/>
                <w:lang w:val="en-US" w:eastAsia="zh-CN"/>
              </w:rPr>
              <w:t>综合</w:t>
            </w:r>
            <w:r>
              <w:rPr>
                <w:rFonts w:hint="eastAsia" w:ascii="仿宋" w:hAnsi="仿宋" w:eastAsia="仿宋" w:cs="仿宋"/>
                <w:b w:val="0"/>
                <w:bCs w:val="0"/>
                <w:color w:val="000000"/>
                <w:sz w:val="24"/>
                <w:szCs w:val="24"/>
              </w:rPr>
              <w:t>服务</w:t>
            </w:r>
          </w:p>
        </w:tc>
        <w:tc>
          <w:tcPr>
            <w:tcW w:w="4173"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b w:val="0"/>
                <w:bCs w:val="0"/>
                <w:color w:val="000000"/>
                <w:sz w:val="24"/>
                <w:szCs w:val="24"/>
                <w:lang w:val="en-US" w:eastAsia="zh-CN"/>
              </w:rPr>
              <w:t>根据采购方要求，围绕全年不同主题提供</w:t>
            </w:r>
            <w:r>
              <w:rPr>
                <w:rFonts w:hint="eastAsia" w:ascii="仿宋" w:hAnsi="仿宋" w:eastAsia="仿宋" w:cs="仿宋"/>
                <w:b w:val="0"/>
                <w:bCs w:val="0"/>
                <w:color w:val="000000"/>
                <w:sz w:val="24"/>
                <w:szCs w:val="24"/>
              </w:rPr>
              <w:t>多媒体内容</w:t>
            </w:r>
            <w:r>
              <w:rPr>
                <w:rFonts w:hint="eastAsia" w:ascii="仿宋" w:hAnsi="仿宋" w:eastAsia="仿宋" w:cs="仿宋"/>
                <w:b w:val="0"/>
                <w:bCs w:val="0"/>
                <w:color w:val="000000"/>
                <w:sz w:val="24"/>
                <w:szCs w:val="24"/>
                <w:lang w:val="en-US" w:eastAsia="zh-CN"/>
              </w:rPr>
              <w:t>设计及制作，包括但</w:t>
            </w:r>
            <w:r>
              <w:rPr>
                <w:rFonts w:hint="eastAsia" w:ascii="仿宋" w:hAnsi="仿宋" w:eastAsia="仿宋" w:cs="仿宋"/>
                <w:b w:val="0"/>
                <w:bCs w:val="0"/>
                <w:color w:val="000000"/>
                <w:sz w:val="24"/>
                <w:szCs w:val="24"/>
              </w:rPr>
              <w:t>不限条漫、长图文、</w:t>
            </w:r>
            <w:r>
              <w:rPr>
                <w:rFonts w:hint="eastAsia" w:ascii="仿宋" w:hAnsi="仿宋" w:eastAsia="仿宋" w:cs="仿宋"/>
                <w:b w:val="0"/>
                <w:bCs w:val="0"/>
                <w:color w:val="000000"/>
                <w:sz w:val="24"/>
                <w:szCs w:val="24"/>
                <w:lang w:val="en-US" w:eastAsia="zh-CN"/>
              </w:rPr>
              <w:t>摄影</w:t>
            </w:r>
            <w:r>
              <w:rPr>
                <w:rFonts w:hint="eastAsia" w:ascii="仿宋" w:hAnsi="仿宋" w:eastAsia="仿宋" w:cs="仿宋"/>
                <w:b w:val="0"/>
                <w:bCs w:val="0"/>
                <w:color w:val="000000"/>
                <w:sz w:val="24"/>
                <w:szCs w:val="24"/>
              </w:rPr>
              <w:t>、</w:t>
            </w:r>
            <w:r>
              <w:rPr>
                <w:rFonts w:hint="eastAsia" w:ascii="仿宋" w:hAnsi="仿宋" w:eastAsia="仿宋" w:cs="仿宋"/>
                <w:b w:val="0"/>
                <w:bCs w:val="0"/>
                <w:color w:val="000000"/>
                <w:sz w:val="24"/>
                <w:szCs w:val="24"/>
                <w:lang w:val="en-US" w:eastAsia="zh-CN"/>
              </w:rPr>
              <w:t>图片、</w:t>
            </w:r>
            <w:r>
              <w:rPr>
                <w:rFonts w:hint="eastAsia" w:ascii="仿宋" w:hAnsi="仿宋" w:eastAsia="仿宋" w:cs="仿宋"/>
                <w:b w:val="0"/>
                <w:bCs w:val="0"/>
                <w:color w:val="000000"/>
                <w:sz w:val="24"/>
                <w:szCs w:val="24"/>
              </w:rPr>
              <w:t>手绘</w:t>
            </w:r>
            <w:r>
              <w:rPr>
                <w:rFonts w:hint="eastAsia" w:ascii="仿宋" w:hAnsi="仿宋" w:eastAsia="仿宋" w:cs="仿宋"/>
                <w:b w:val="0"/>
                <w:bCs w:val="0"/>
                <w:color w:val="000000"/>
                <w:sz w:val="24"/>
                <w:szCs w:val="24"/>
                <w:lang w:val="en-US" w:eastAsia="zh-CN"/>
              </w:rPr>
              <w:t>，提供设计不少于20批（含全年推文不少于96条）</w:t>
            </w:r>
            <w:r>
              <w:rPr>
                <w:rFonts w:hint="eastAsia" w:ascii="仿宋" w:hAnsi="仿宋" w:eastAsia="仿宋" w:cs="仿宋"/>
                <w:b w:val="0"/>
                <w:bCs w:val="0"/>
                <w:color w:val="000000"/>
                <w:sz w:val="24"/>
                <w:szCs w:val="24"/>
              </w:rPr>
              <w:t>。</w:t>
            </w:r>
            <w:r>
              <w:rPr>
                <w:rFonts w:hint="eastAsia" w:ascii="仿宋" w:hAnsi="仿宋" w:eastAsia="仿宋" w:cs="仿宋"/>
                <w:b w:val="0"/>
                <w:bCs w:val="0"/>
                <w:color w:val="000000"/>
                <w:sz w:val="24"/>
                <w:szCs w:val="24"/>
                <w:lang w:val="en-US" w:eastAsia="zh-CN"/>
              </w:rPr>
              <w:t>设计方案可修改至采购方确认为止。</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b w:val="0"/>
                <w:bCs w:val="0"/>
                <w:color w:val="000000"/>
                <w:sz w:val="24"/>
                <w:szCs w:val="24"/>
                <w:lang w:val="en-US" w:eastAsia="zh-CN"/>
              </w:rPr>
              <w:t>20批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5</w:t>
            </w:r>
          </w:p>
        </w:tc>
        <w:tc>
          <w:tcPr>
            <w:tcW w:w="11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基础运维</w:t>
            </w:r>
            <w:r>
              <w:rPr>
                <w:rFonts w:hint="eastAsia" w:ascii="仿宋" w:hAnsi="仿宋" w:eastAsia="仿宋" w:cs="仿宋"/>
                <w:b w:val="0"/>
                <w:bCs w:val="0"/>
                <w:color w:val="000000"/>
                <w:sz w:val="24"/>
                <w:szCs w:val="24"/>
              </w:rPr>
              <w:t>及推广</w:t>
            </w:r>
            <w:r>
              <w:rPr>
                <w:rFonts w:hint="eastAsia" w:ascii="仿宋" w:hAnsi="仿宋" w:eastAsia="仿宋" w:cs="仿宋"/>
                <w:b w:val="0"/>
                <w:bCs w:val="0"/>
                <w:color w:val="000000"/>
                <w:sz w:val="24"/>
                <w:szCs w:val="24"/>
                <w:lang w:val="en-US" w:eastAsia="zh-CN"/>
              </w:rPr>
              <w:t>服务</w:t>
            </w:r>
          </w:p>
        </w:tc>
        <w:tc>
          <w:tcPr>
            <w:tcW w:w="4173"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根据采购方要求，提供公众号</w:t>
            </w:r>
            <w:r>
              <w:rPr>
                <w:rFonts w:hint="eastAsia" w:ascii="仿宋" w:hAnsi="仿宋" w:eastAsia="仿宋" w:cs="仿宋"/>
                <w:b w:val="0"/>
                <w:bCs w:val="0"/>
                <w:color w:val="000000"/>
                <w:sz w:val="24"/>
                <w:szCs w:val="24"/>
              </w:rPr>
              <w:t>基础运维</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rPr>
              <w:t>保障数据库安全</w:t>
            </w:r>
            <w:r>
              <w:rPr>
                <w:rFonts w:hint="eastAsia" w:ascii="仿宋" w:hAnsi="仿宋" w:eastAsia="仿宋" w:cs="仿宋"/>
                <w:b w:val="0"/>
                <w:bCs w:val="0"/>
                <w:color w:val="000000"/>
                <w:sz w:val="24"/>
                <w:szCs w:val="24"/>
                <w:lang w:val="en-US" w:eastAsia="zh-CN"/>
              </w:rPr>
              <w:t>，同时提供推广宣传引流支持，确保所有推文平均阅读量不少于2000。</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6</w:t>
            </w:r>
          </w:p>
        </w:tc>
        <w:tc>
          <w:tcPr>
            <w:tcW w:w="1170"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kern w:val="2"/>
                <w:sz w:val="24"/>
                <w:szCs w:val="24"/>
                <w:lang w:val="en-US" w:eastAsia="zh-CN" w:bidi="ar-SA"/>
              </w:rPr>
              <w:t>节日封面</w:t>
            </w:r>
            <w:r>
              <w:rPr>
                <w:rFonts w:hint="eastAsia" w:ascii="仿宋" w:hAnsi="仿宋" w:eastAsia="仿宋" w:cs="仿宋"/>
                <w:b w:val="0"/>
                <w:bCs w:val="0"/>
                <w:color w:val="000000"/>
                <w:sz w:val="24"/>
                <w:szCs w:val="24"/>
                <w:lang w:val="en-US" w:eastAsia="zh-CN"/>
              </w:rPr>
              <w:t>设计及配套服务</w:t>
            </w:r>
          </w:p>
        </w:tc>
        <w:tc>
          <w:tcPr>
            <w:tcW w:w="4173"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hd w:val="clear" w:fill="FFFFFF"/>
              <w:spacing w:before="0" w:beforeAutospacing="0" w:after="48" w:afterAutospacing="0" w:line="343" w:lineRule="atLeast"/>
              <w:ind w:left="0" w:right="0" w:firstLine="0"/>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设计服务：</w:t>
            </w:r>
            <w:r>
              <w:rPr>
                <w:rFonts w:hint="eastAsia" w:ascii="仿宋" w:hAnsi="仿宋" w:eastAsia="仿宋" w:cs="仿宋"/>
                <w:b w:val="0"/>
                <w:bCs w:val="0"/>
                <w:color w:val="000000"/>
                <w:kern w:val="2"/>
                <w:sz w:val="24"/>
                <w:szCs w:val="24"/>
                <w:lang w:val="en-US" w:eastAsia="zh-CN" w:bidi="ar-SA"/>
              </w:rPr>
              <w:t>根据传统节日设计微信节日封面，要求突出主题，动态封面（需GIF格式）。</w:t>
            </w:r>
          </w:p>
        </w:tc>
        <w:tc>
          <w:tcPr>
            <w:tcW w:w="804"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ascii="仿宋" w:hAnsi="仿宋" w:eastAsia="仿宋" w:cs="仿宋"/>
                <w:color w:val="000000"/>
                <w:kern w:val="0"/>
                <w:sz w:val="24"/>
                <w:szCs w:val="24"/>
                <w:lang w:val="en-US" w:eastAsia="zh-CN" w:bidi="ar"/>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7</w:t>
            </w:r>
          </w:p>
        </w:tc>
        <w:tc>
          <w:tcPr>
            <w:tcW w:w="1170"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kern w:val="2"/>
                <w:sz w:val="24"/>
                <w:szCs w:val="24"/>
                <w:lang w:val="en-US" w:eastAsia="zh-CN" w:bidi="ar-SA"/>
              </w:rPr>
            </w:pPr>
          </w:p>
        </w:tc>
        <w:tc>
          <w:tcPr>
            <w:tcW w:w="4173"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hd w:val="clear" w:fill="FFFFFF"/>
              <w:spacing w:before="0" w:beforeAutospacing="0" w:after="48" w:afterAutospacing="0" w:line="343" w:lineRule="atLeast"/>
              <w:ind w:left="0" w:right="0" w:firstLine="0"/>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bCs/>
                <w:i w:val="0"/>
                <w:iCs w:val="0"/>
                <w:color w:val="000000"/>
                <w:kern w:val="2"/>
                <w:sz w:val="24"/>
                <w:szCs w:val="24"/>
                <w:lang w:val="en-US" w:eastAsia="zh-CN" w:bidi="ar-SA"/>
              </w:rPr>
              <w:t>尺寸与格式要求：</w:t>
            </w:r>
            <w:r>
              <w:rPr>
                <w:rFonts w:hint="eastAsia" w:ascii="仿宋" w:hAnsi="仿宋" w:eastAsia="仿宋" w:cs="仿宋"/>
                <w:b w:val="0"/>
                <w:bCs w:val="0"/>
                <w:color w:val="000000"/>
                <w:kern w:val="2"/>
                <w:sz w:val="24"/>
                <w:szCs w:val="24"/>
                <w:lang w:val="en-US" w:eastAsia="zh-CN" w:bidi="ar-SA"/>
              </w:rPr>
              <w:t>尺寸：通常为 960×640像素（竖版），分辨率 72dpi；格式：JPG/PNG，文件大小 ≤5MB。（以微信官方最新要求为准）。</w:t>
            </w:r>
          </w:p>
        </w:tc>
        <w:tc>
          <w:tcPr>
            <w:tcW w:w="804"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sz w:val="24"/>
                <w:szCs w:val="24"/>
                <w:lang w:val="en-US" w:eastAsia="zh-CN"/>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8</w:t>
            </w:r>
          </w:p>
        </w:tc>
        <w:tc>
          <w:tcPr>
            <w:tcW w:w="1170"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kern w:val="2"/>
                <w:sz w:val="24"/>
                <w:szCs w:val="24"/>
                <w:lang w:val="en-US" w:eastAsia="zh-CN" w:bidi="ar-SA"/>
              </w:rPr>
            </w:pPr>
          </w:p>
        </w:tc>
        <w:tc>
          <w:tcPr>
            <w:tcW w:w="4173"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hd w:val="clear" w:fill="FFFFFF"/>
              <w:spacing w:before="0" w:beforeAutospacing="0" w:after="48" w:afterAutospacing="0" w:line="343" w:lineRule="atLeast"/>
              <w:ind w:left="0" w:right="0" w:firstLine="0"/>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版权：</w:t>
            </w:r>
            <w:r>
              <w:rPr>
                <w:rFonts w:hint="eastAsia" w:ascii="仿宋" w:hAnsi="仿宋" w:eastAsia="仿宋" w:cs="仿宋"/>
                <w:b w:val="0"/>
                <w:bCs w:val="0"/>
                <w:color w:val="000000"/>
                <w:kern w:val="2"/>
                <w:sz w:val="24"/>
                <w:szCs w:val="24"/>
                <w:lang w:val="en-US" w:eastAsia="zh-CN" w:bidi="ar-SA"/>
              </w:rPr>
              <w:t>确保微信节日封面、字体、图片可商用。</w:t>
            </w:r>
          </w:p>
        </w:tc>
        <w:tc>
          <w:tcPr>
            <w:tcW w:w="804"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sz w:val="24"/>
                <w:szCs w:val="24"/>
                <w:lang w:val="en-US" w:eastAsia="zh-CN"/>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9</w:t>
            </w:r>
          </w:p>
        </w:tc>
        <w:tc>
          <w:tcPr>
            <w:tcW w:w="1170"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kern w:val="2"/>
                <w:sz w:val="24"/>
                <w:szCs w:val="24"/>
                <w:lang w:val="en-US" w:eastAsia="zh-CN" w:bidi="ar-SA"/>
              </w:rPr>
            </w:pPr>
          </w:p>
        </w:tc>
        <w:tc>
          <w:tcPr>
            <w:tcW w:w="4173" w:type="dxa"/>
            <w:tcBorders>
              <w:top w:val="single" w:color="auto" w:sz="4" w:space="0"/>
              <w:left w:val="single" w:color="auto" w:sz="4" w:space="0"/>
              <w:bottom w:val="single" w:color="auto" w:sz="4" w:space="0"/>
              <w:right w:val="single" w:color="auto" w:sz="4" w:space="0"/>
            </w:tcBorders>
            <w:vAlign w:val="center"/>
          </w:tcPr>
          <w:p>
            <w:pPr>
              <w:pStyle w:val="35"/>
              <w:keepNext w:val="0"/>
              <w:keepLines w:val="0"/>
              <w:widowControl/>
              <w:suppressLineNumbers w:val="0"/>
              <w:shd w:val="clear" w:fill="FFFFFF"/>
              <w:spacing w:before="0" w:beforeAutospacing="0" w:after="48" w:afterAutospacing="0" w:line="343" w:lineRule="atLeast"/>
              <w:ind w:left="0" w:right="0" w:firstLine="0"/>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bCs/>
                <w:color w:val="000000"/>
                <w:kern w:val="2"/>
                <w:sz w:val="24"/>
                <w:szCs w:val="24"/>
                <w:lang w:val="en-US" w:eastAsia="zh-CN" w:bidi="ar-SA"/>
              </w:rPr>
              <w:t>配</w:t>
            </w:r>
            <w:bookmarkStart w:id="9" w:name="_GoBack"/>
            <w:bookmarkEnd w:id="9"/>
            <w:r>
              <w:rPr>
                <w:rFonts w:hint="eastAsia" w:ascii="仿宋" w:hAnsi="仿宋" w:eastAsia="仿宋" w:cs="仿宋"/>
                <w:b/>
                <w:bCs/>
                <w:color w:val="000000"/>
                <w:kern w:val="2"/>
                <w:sz w:val="24"/>
                <w:szCs w:val="24"/>
                <w:lang w:val="en-US" w:eastAsia="zh-CN" w:bidi="ar-SA"/>
              </w:rPr>
              <w:t>套服务：</w:t>
            </w:r>
            <w:r>
              <w:rPr>
                <w:rFonts w:hint="eastAsia" w:ascii="仿宋" w:hAnsi="仿宋" w:eastAsia="仿宋" w:cs="仿宋"/>
                <w:b w:val="0"/>
                <w:bCs w:val="0"/>
                <w:color w:val="000000"/>
                <w:kern w:val="2"/>
                <w:sz w:val="24"/>
                <w:szCs w:val="24"/>
                <w:lang w:val="en-US" w:eastAsia="zh-CN" w:bidi="ar-SA"/>
              </w:rPr>
              <w:t>根据采购方要求，在指定节日及公众号进行粉丝互动活动，粉丝互动礼品价值不少于2000元。</w:t>
            </w:r>
          </w:p>
        </w:tc>
        <w:tc>
          <w:tcPr>
            <w:tcW w:w="804"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b w:val="0"/>
                <w:bCs w:val="0"/>
                <w:color w:val="000000"/>
                <w:sz w:val="24"/>
                <w:szCs w:val="24"/>
                <w:lang w:val="en-US" w:eastAsia="zh-CN"/>
              </w:rPr>
            </w:pP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color w:val="000000"/>
                <w:kern w:val="0"/>
                <w:sz w:val="24"/>
                <w:szCs w:val="24"/>
                <w:lang w:eastAsia="zh-Hans" w:bidi="ar"/>
              </w:rPr>
            </w:pPr>
          </w:p>
        </w:tc>
      </w:tr>
    </w:tbl>
    <w:p>
      <w:pPr>
        <w:shd w:val="clear" w:color="auto" w:fill="FFFFFF" w:themeFill="background1"/>
        <w:spacing w:line="360" w:lineRule="auto"/>
        <w:jc w:val="left"/>
        <w:rPr>
          <w:rFonts w:hint="eastAsia" w:asciiTheme="minorEastAsia" w:hAnsiTheme="minorEastAsia" w:eastAsiaTheme="minorEastAsia" w:cstheme="minorEastAsia"/>
          <w:sz w:val="24"/>
        </w:r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hint="eastAsia"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1、对项目服务要求的理解。</w:t>
      </w:r>
    </w:p>
    <w:p>
      <w:pPr>
        <w:spacing w:line="360" w:lineRule="auto"/>
        <w:rPr>
          <w:rFonts w:hint="eastAsia" w:ascii="宋体" w:hAnsi="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pPr>
      <w:r>
        <w:rPr>
          <w:rFonts w:hint="eastAsia" w:ascii="宋体" w:hAnsi="宋体" w:cs="宋体"/>
          <w:sz w:val="24"/>
        </w:rPr>
        <w:t>6、项目服务团队及技术资质。</w:t>
      </w:r>
    </w:p>
    <w:p>
      <w:pPr>
        <w:pStyle w:val="35"/>
        <w:keepNext w:val="0"/>
        <w:keepLines w:val="0"/>
        <w:widowControl/>
        <w:suppressLineNumbers w:val="0"/>
        <w:spacing w:before="0" w:beforeAutospacing="0" w:after="0" w:afterAutospacing="0" w:line="343" w:lineRule="atLeast"/>
        <w:ind w:left="0" w:right="0"/>
        <w:jc w:val="left"/>
        <w:rPr>
          <w:rFonts w:ascii="宋体" w:hAnsi="宋体" w:cs="宋体"/>
          <w:sz w:val="28"/>
          <w:szCs w:val="28"/>
        </w:rPr>
      </w:pPr>
      <w:r>
        <w:rPr>
          <w:rFonts w:hint="eastAsia" w:asciiTheme="minorEastAsia" w:hAnsiTheme="minorEastAsia" w:eastAsiaTheme="minorEastAsia" w:cstheme="minorEastAsia"/>
          <w:sz w:val="20"/>
          <w:szCs w:val="20"/>
          <w:highlight w:val="yellow"/>
        </w:rPr>
        <w:br w:type="page"/>
      </w:r>
      <w:bookmarkStart w:id="3" w:name="_Toc475472674"/>
      <w:bookmarkStart w:id="4" w:name="_Toc1651899"/>
      <w:bookmarkStart w:id="5"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21461605"/>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295730585"/>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1"/>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859761515"/>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387300520"/>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r>
        <w:rPr>
          <w:rFonts w:hint="eastAsia" w:hAnsi="宋体"/>
          <w:b/>
          <w:sz w:val="24"/>
          <w:szCs w:val="24"/>
          <w:u w:val="single"/>
        </w:rPr>
        <w:t>新媒体策划制作服务项目</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336905583"/>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w:t>
          </w:r>
          <w:r>
            <w:rPr>
              <w:rFonts w:hint="eastAsia" w:hAnsi="宋体"/>
              <w:b/>
              <w:sz w:val="24"/>
              <w:szCs w:val="24"/>
              <w:u w:val="single"/>
              <w:lang w:val="en-US" w:eastAsia="zh-CN"/>
            </w:rPr>
            <w:t>6</w:t>
          </w:r>
          <w:r>
            <w:rPr>
              <w:rFonts w:hint="eastAsia" w:hAnsi="宋体"/>
              <w:b/>
              <w:sz w:val="24"/>
              <w:szCs w:val="24"/>
              <w:u w:val="single"/>
            </w:rPr>
            <w:t>00</w:t>
          </w:r>
          <w:r>
            <w:rPr>
              <w:rFonts w:hint="eastAsia" w:hAnsi="宋体"/>
              <w:b/>
              <w:sz w:val="24"/>
              <w:szCs w:val="24"/>
              <w:u w:val="single"/>
              <w:lang w:val="en-US" w:eastAsia="zh-CN"/>
            </w:rPr>
            <w:t>48</w:t>
          </w:r>
          <w:r>
            <w:rPr>
              <w:rFonts w:hint="eastAsia" w:hAnsi="宋体"/>
              <w:b/>
              <w:sz w:val="24"/>
              <w:szCs w:val="24"/>
              <w:u w:val="single"/>
            </w:rPr>
            <w:t>GZ</w:t>
          </w:r>
        </w:sdtContent>
      </w:sdt>
      <w:r>
        <w:rPr>
          <w:rFonts w:hint="eastAsia" w:hAnsi="宋体"/>
          <w:bCs/>
          <w:sz w:val="24"/>
          <w:szCs w:val="24"/>
        </w:rPr>
        <w:t>）”</w:t>
      </w:r>
      <w:r>
        <w:rPr>
          <w:rFonts w:hint="eastAsia" w:hAnsi="宋体"/>
          <w:sz w:val="24"/>
          <w:szCs w:val="24"/>
        </w:rPr>
        <w:t>的【洽谈、签约、项目服务联络等】事宜。</w:t>
      </w:r>
    </w:p>
    <w:p>
      <w:pPr>
        <w:pStyle w:val="141"/>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1"/>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1"/>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475472676"/>
      <w:bookmarkStart w:id="7" w:name="_Toc1651903"/>
      <w:bookmarkStart w:id="8" w:name="_Toc34146941"/>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239989"/>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新媒体策划制作服务项目（项目编号：ND25060048GZ）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1"/>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3A74512"/>
    <w:rsid w:val="0462668B"/>
    <w:rsid w:val="058362D4"/>
    <w:rsid w:val="05D07568"/>
    <w:rsid w:val="06B32422"/>
    <w:rsid w:val="07517424"/>
    <w:rsid w:val="07C17E77"/>
    <w:rsid w:val="07C552F8"/>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736F3"/>
    <w:rsid w:val="0CDB2D4D"/>
    <w:rsid w:val="0CE11D04"/>
    <w:rsid w:val="0D937566"/>
    <w:rsid w:val="0D982403"/>
    <w:rsid w:val="0E256736"/>
    <w:rsid w:val="0E5B7211"/>
    <w:rsid w:val="0E7C003F"/>
    <w:rsid w:val="0F276DB0"/>
    <w:rsid w:val="0FB16810"/>
    <w:rsid w:val="107548E2"/>
    <w:rsid w:val="10C62A40"/>
    <w:rsid w:val="10E24DDC"/>
    <w:rsid w:val="11A02ABA"/>
    <w:rsid w:val="11C25DB7"/>
    <w:rsid w:val="11E3179F"/>
    <w:rsid w:val="121A6E9E"/>
    <w:rsid w:val="121C395B"/>
    <w:rsid w:val="12650B3A"/>
    <w:rsid w:val="13516249"/>
    <w:rsid w:val="14E0515E"/>
    <w:rsid w:val="151E7CF2"/>
    <w:rsid w:val="153C5D84"/>
    <w:rsid w:val="15475B55"/>
    <w:rsid w:val="15556A44"/>
    <w:rsid w:val="15680FB5"/>
    <w:rsid w:val="161F4683"/>
    <w:rsid w:val="16260B0A"/>
    <w:rsid w:val="16551BAC"/>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BE9CA5"/>
    <w:rsid w:val="1DEC9A83"/>
    <w:rsid w:val="1E377AD8"/>
    <w:rsid w:val="1EDB10BC"/>
    <w:rsid w:val="1FB1080F"/>
    <w:rsid w:val="1FD15227"/>
    <w:rsid w:val="20145149"/>
    <w:rsid w:val="20BB00B5"/>
    <w:rsid w:val="20D93DEF"/>
    <w:rsid w:val="2178293C"/>
    <w:rsid w:val="21C916A0"/>
    <w:rsid w:val="21CD5960"/>
    <w:rsid w:val="21E35085"/>
    <w:rsid w:val="223C00C4"/>
    <w:rsid w:val="22902F53"/>
    <w:rsid w:val="22EF6AEB"/>
    <w:rsid w:val="2352343C"/>
    <w:rsid w:val="236456FB"/>
    <w:rsid w:val="23BD55D8"/>
    <w:rsid w:val="23E75A57"/>
    <w:rsid w:val="245931AF"/>
    <w:rsid w:val="25450FC9"/>
    <w:rsid w:val="25823461"/>
    <w:rsid w:val="25CB11E0"/>
    <w:rsid w:val="25F85394"/>
    <w:rsid w:val="265F1053"/>
    <w:rsid w:val="272D31B5"/>
    <w:rsid w:val="278018E1"/>
    <w:rsid w:val="28041684"/>
    <w:rsid w:val="28294742"/>
    <w:rsid w:val="28425686"/>
    <w:rsid w:val="287F29E7"/>
    <w:rsid w:val="28BC109A"/>
    <w:rsid w:val="28FE58AC"/>
    <w:rsid w:val="29B040AC"/>
    <w:rsid w:val="29BE43EE"/>
    <w:rsid w:val="2A032C3A"/>
    <w:rsid w:val="2A072476"/>
    <w:rsid w:val="2A076CB6"/>
    <w:rsid w:val="2A156F52"/>
    <w:rsid w:val="2A1C5B04"/>
    <w:rsid w:val="2A9B20F2"/>
    <w:rsid w:val="2A9D05E1"/>
    <w:rsid w:val="2AB52485"/>
    <w:rsid w:val="2ABF5232"/>
    <w:rsid w:val="2AC47B11"/>
    <w:rsid w:val="2AD920D9"/>
    <w:rsid w:val="2ADF07C0"/>
    <w:rsid w:val="2C0E487F"/>
    <w:rsid w:val="2C1B4065"/>
    <w:rsid w:val="2C561B55"/>
    <w:rsid w:val="2D005A04"/>
    <w:rsid w:val="2D1C7470"/>
    <w:rsid w:val="2D303E4C"/>
    <w:rsid w:val="2E5E7FB6"/>
    <w:rsid w:val="2E7F1A64"/>
    <w:rsid w:val="2F6865B6"/>
    <w:rsid w:val="2F9037FD"/>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610116"/>
    <w:rsid w:val="357843E3"/>
    <w:rsid w:val="359D2066"/>
    <w:rsid w:val="360B4F40"/>
    <w:rsid w:val="36286B10"/>
    <w:rsid w:val="36305FB6"/>
    <w:rsid w:val="373B6B25"/>
    <w:rsid w:val="38D429AD"/>
    <w:rsid w:val="39054E8B"/>
    <w:rsid w:val="39296EFC"/>
    <w:rsid w:val="3A157488"/>
    <w:rsid w:val="3A212BEB"/>
    <w:rsid w:val="3ACB7C6F"/>
    <w:rsid w:val="3ADA159A"/>
    <w:rsid w:val="3ADE4B42"/>
    <w:rsid w:val="3B023329"/>
    <w:rsid w:val="3B5E576A"/>
    <w:rsid w:val="3B6605BB"/>
    <w:rsid w:val="3BB335D0"/>
    <w:rsid w:val="3C3834BC"/>
    <w:rsid w:val="3C3B4A28"/>
    <w:rsid w:val="3C464938"/>
    <w:rsid w:val="3C64354C"/>
    <w:rsid w:val="3D295EE1"/>
    <w:rsid w:val="3D354FE5"/>
    <w:rsid w:val="3D3954D4"/>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464378"/>
    <w:rsid w:val="486F5922"/>
    <w:rsid w:val="48F30C2D"/>
    <w:rsid w:val="49496C73"/>
    <w:rsid w:val="4952642B"/>
    <w:rsid w:val="49C55B10"/>
    <w:rsid w:val="4A95628F"/>
    <w:rsid w:val="4AEA6C89"/>
    <w:rsid w:val="4B402DCD"/>
    <w:rsid w:val="4B606CFB"/>
    <w:rsid w:val="4B615C35"/>
    <w:rsid w:val="4BBD3412"/>
    <w:rsid w:val="4C8011B4"/>
    <w:rsid w:val="4CBB7E1C"/>
    <w:rsid w:val="4D8F32B7"/>
    <w:rsid w:val="4DBB65F5"/>
    <w:rsid w:val="4ECC2059"/>
    <w:rsid w:val="4F4C2886"/>
    <w:rsid w:val="4F500B2B"/>
    <w:rsid w:val="4F600955"/>
    <w:rsid w:val="4F73032A"/>
    <w:rsid w:val="4F8E0B39"/>
    <w:rsid w:val="4FB92AA5"/>
    <w:rsid w:val="4FD556F6"/>
    <w:rsid w:val="4FF1626F"/>
    <w:rsid w:val="51497F84"/>
    <w:rsid w:val="514F762F"/>
    <w:rsid w:val="52214C56"/>
    <w:rsid w:val="52495CC9"/>
    <w:rsid w:val="524E0549"/>
    <w:rsid w:val="52D05BD0"/>
    <w:rsid w:val="52D6665D"/>
    <w:rsid w:val="533B5338"/>
    <w:rsid w:val="535610E6"/>
    <w:rsid w:val="535C2E54"/>
    <w:rsid w:val="53C07BE7"/>
    <w:rsid w:val="54D100C2"/>
    <w:rsid w:val="56230387"/>
    <w:rsid w:val="562FF867"/>
    <w:rsid w:val="56644F18"/>
    <w:rsid w:val="56DF6C36"/>
    <w:rsid w:val="56FF727C"/>
    <w:rsid w:val="57672288"/>
    <w:rsid w:val="57B510CE"/>
    <w:rsid w:val="57BD0B53"/>
    <w:rsid w:val="588F648C"/>
    <w:rsid w:val="58C02270"/>
    <w:rsid w:val="59332823"/>
    <w:rsid w:val="593A090E"/>
    <w:rsid w:val="59577C3B"/>
    <w:rsid w:val="598664AA"/>
    <w:rsid w:val="59A861F5"/>
    <w:rsid w:val="59E73A83"/>
    <w:rsid w:val="5A7A6B08"/>
    <w:rsid w:val="5AC32670"/>
    <w:rsid w:val="5B0311E8"/>
    <w:rsid w:val="5B394A7C"/>
    <w:rsid w:val="5B621759"/>
    <w:rsid w:val="5D3A4C25"/>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05771C"/>
    <w:rsid w:val="659870B5"/>
    <w:rsid w:val="65A75C0C"/>
    <w:rsid w:val="65DB7995"/>
    <w:rsid w:val="660A378F"/>
    <w:rsid w:val="668C3CDE"/>
    <w:rsid w:val="66A41664"/>
    <w:rsid w:val="66DB70DA"/>
    <w:rsid w:val="67106648"/>
    <w:rsid w:val="671F28A7"/>
    <w:rsid w:val="677219C2"/>
    <w:rsid w:val="67744189"/>
    <w:rsid w:val="67870E88"/>
    <w:rsid w:val="678E4F5D"/>
    <w:rsid w:val="67D738F1"/>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BE6FACC"/>
    <w:rsid w:val="6C533EA5"/>
    <w:rsid w:val="6C577C20"/>
    <w:rsid w:val="6C5D7100"/>
    <w:rsid w:val="6D9C1C86"/>
    <w:rsid w:val="6DCC3312"/>
    <w:rsid w:val="6E290AC9"/>
    <w:rsid w:val="6E572E03"/>
    <w:rsid w:val="6E7C4919"/>
    <w:rsid w:val="6F3A2439"/>
    <w:rsid w:val="6F541B76"/>
    <w:rsid w:val="6F5B358B"/>
    <w:rsid w:val="6F695EDB"/>
    <w:rsid w:val="6FA33CA2"/>
    <w:rsid w:val="704020FA"/>
    <w:rsid w:val="70D07922"/>
    <w:rsid w:val="70DE54D7"/>
    <w:rsid w:val="70EC1636"/>
    <w:rsid w:val="71F633B8"/>
    <w:rsid w:val="72B12A11"/>
    <w:rsid w:val="72B76139"/>
    <w:rsid w:val="72C165D1"/>
    <w:rsid w:val="72D8767B"/>
    <w:rsid w:val="72E94EAC"/>
    <w:rsid w:val="737C76EA"/>
    <w:rsid w:val="73D75975"/>
    <w:rsid w:val="73FD1CE2"/>
    <w:rsid w:val="745148D6"/>
    <w:rsid w:val="74C81746"/>
    <w:rsid w:val="750D6210"/>
    <w:rsid w:val="75450A55"/>
    <w:rsid w:val="756770E2"/>
    <w:rsid w:val="75D646E4"/>
    <w:rsid w:val="762D41F7"/>
    <w:rsid w:val="766647A8"/>
    <w:rsid w:val="76DE04A2"/>
    <w:rsid w:val="76E47868"/>
    <w:rsid w:val="77500FB2"/>
    <w:rsid w:val="775A3E7B"/>
    <w:rsid w:val="77CA5A3B"/>
    <w:rsid w:val="77ECA3E2"/>
    <w:rsid w:val="780312B1"/>
    <w:rsid w:val="786647DA"/>
    <w:rsid w:val="7882033F"/>
    <w:rsid w:val="78D106D4"/>
    <w:rsid w:val="78D427E2"/>
    <w:rsid w:val="79CF4822"/>
    <w:rsid w:val="7A034977"/>
    <w:rsid w:val="7A1D5443"/>
    <w:rsid w:val="7A5364AE"/>
    <w:rsid w:val="7AC64A37"/>
    <w:rsid w:val="7ADE274D"/>
    <w:rsid w:val="7B063660"/>
    <w:rsid w:val="7B066E3D"/>
    <w:rsid w:val="7B9A5C29"/>
    <w:rsid w:val="7C00277F"/>
    <w:rsid w:val="7C225B08"/>
    <w:rsid w:val="7C36A8BC"/>
    <w:rsid w:val="7C9A0DE4"/>
    <w:rsid w:val="7CC54A2C"/>
    <w:rsid w:val="7D102F75"/>
    <w:rsid w:val="7D3134F6"/>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97DD9668"/>
    <w:rsid w:val="A7BFC288"/>
    <w:rsid w:val="BB7FA467"/>
    <w:rsid w:val="BDF91119"/>
    <w:rsid w:val="BDFFE83B"/>
    <w:rsid w:val="DDBC7CE4"/>
    <w:rsid w:val="DED62258"/>
    <w:rsid w:val="E6EFD623"/>
    <w:rsid w:val="EA79628B"/>
    <w:rsid w:val="EEDEF204"/>
    <w:rsid w:val="F7FD6212"/>
    <w:rsid w:val="FBEDAAE1"/>
    <w:rsid w:val="FDD782D6"/>
    <w:rsid w:val="FEBF37AF"/>
    <w:rsid w:val="FEBFCA79"/>
    <w:rsid w:val="FF1FB6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7"/>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9"/>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50"/>
    <w:qFormat/>
    <w:uiPriority w:val="0"/>
    <w:pPr>
      <w:keepNext/>
      <w:outlineLvl w:val="3"/>
    </w:pPr>
    <w:rPr>
      <w:sz w:val="28"/>
      <w:szCs w:val="20"/>
    </w:rPr>
  </w:style>
  <w:style w:type="paragraph" w:styleId="7">
    <w:name w:val="heading 5"/>
    <w:basedOn w:val="1"/>
    <w:next w:val="1"/>
    <w:link w:val="51"/>
    <w:qFormat/>
    <w:uiPriority w:val="0"/>
    <w:pPr>
      <w:keepNext/>
      <w:keepLines/>
      <w:spacing w:before="280" w:after="290" w:line="376" w:lineRule="auto"/>
      <w:outlineLvl w:val="4"/>
    </w:pPr>
    <w:rPr>
      <w:b/>
      <w:bCs/>
      <w:sz w:val="28"/>
      <w:szCs w:val="28"/>
    </w:rPr>
  </w:style>
  <w:style w:type="paragraph" w:styleId="8">
    <w:name w:val="heading 6"/>
    <w:basedOn w:val="1"/>
    <w:next w:val="1"/>
    <w:link w:val="52"/>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3"/>
    <w:qFormat/>
    <w:uiPriority w:val="0"/>
    <w:pPr>
      <w:keepNext/>
      <w:keepLines/>
      <w:spacing w:before="240" w:after="64" w:line="320" w:lineRule="auto"/>
      <w:outlineLvl w:val="6"/>
    </w:pPr>
    <w:rPr>
      <w:b/>
      <w:bCs/>
      <w:sz w:val="24"/>
    </w:rPr>
  </w:style>
  <w:style w:type="paragraph" w:styleId="10">
    <w:name w:val="heading 8"/>
    <w:basedOn w:val="1"/>
    <w:next w:val="1"/>
    <w:link w:val="54"/>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5"/>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8"/>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8"/>
    <w:semiHidden/>
    <w:qFormat/>
    <w:uiPriority w:val="0"/>
    <w:rPr>
      <w:rFonts w:ascii="宋体"/>
      <w:sz w:val="18"/>
      <w:szCs w:val="18"/>
    </w:rPr>
  </w:style>
  <w:style w:type="paragraph" w:styleId="14">
    <w:name w:val="annotation text"/>
    <w:basedOn w:val="1"/>
    <w:link w:val="56"/>
    <w:unhideWhenUsed/>
    <w:qFormat/>
    <w:uiPriority w:val="99"/>
    <w:pPr>
      <w:jc w:val="left"/>
    </w:pPr>
  </w:style>
  <w:style w:type="paragraph" w:styleId="15">
    <w:name w:val="Body Text 3"/>
    <w:basedOn w:val="1"/>
    <w:link w:val="59"/>
    <w:unhideWhenUsed/>
    <w:qFormat/>
    <w:uiPriority w:val="99"/>
    <w:pPr>
      <w:spacing w:after="120"/>
    </w:pPr>
    <w:rPr>
      <w:sz w:val="16"/>
      <w:szCs w:val="16"/>
    </w:rPr>
  </w:style>
  <w:style w:type="paragraph" w:styleId="16">
    <w:name w:val="Body Text"/>
    <w:basedOn w:val="1"/>
    <w:link w:val="60"/>
    <w:qFormat/>
    <w:uiPriority w:val="99"/>
    <w:rPr>
      <w:sz w:val="28"/>
      <w:szCs w:val="20"/>
    </w:rPr>
  </w:style>
  <w:style w:type="paragraph" w:styleId="17">
    <w:name w:val="Body Text Indent"/>
    <w:basedOn w:val="1"/>
    <w:link w:val="61"/>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2"/>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3"/>
    <w:qFormat/>
    <w:uiPriority w:val="0"/>
    <w:pPr>
      <w:ind w:left="100" w:leftChars="2500"/>
    </w:pPr>
    <w:rPr>
      <w:szCs w:val="20"/>
    </w:rPr>
  </w:style>
  <w:style w:type="paragraph" w:styleId="24">
    <w:name w:val="Body Text Indent 2"/>
    <w:basedOn w:val="1"/>
    <w:link w:val="64"/>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5"/>
    <w:unhideWhenUsed/>
    <w:qFormat/>
    <w:uiPriority w:val="0"/>
    <w:rPr>
      <w:sz w:val="18"/>
      <w:szCs w:val="18"/>
    </w:rPr>
  </w:style>
  <w:style w:type="paragraph" w:styleId="26">
    <w:name w:val="footer"/>
    <w:basedOn w:val="1"/>
    <w:link w:val="66"/>
    <w:unhideWhenUsed/>
    <w:qFormat/>
    <w:uiPriority w:val="0"/>
    <w:pPr>
      <w:tabs>
        <w:tab w:val="center" w:pos="4153"/>
        <w:tab w:val="right" w:pos="8306"/>
      </w:tabs>
      <w:snapToGrid w:val="0"/>
      <w:jc w:val="left"/>
    </w:pPr>
    <w:rPr>
      <w:sz w:val="18"/>
      <w:szCs w:val="18"/>
    </w:rPr>
  </w:style>
  <w:style w:type="paragraph" w:styleId="27">
    <w:name w:val="header"/>
    <w:basedOn w:val="1"/>
    <w:link w:val="67"/>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8"/>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9"/>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70"/>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7"/>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basedOn w:val="40"/>
    <w:qFormat/>
    <w:uiPriority w:val="22"/>
    <w:rPr>
      <w:b/>
    </w:rPr>
  </w:style>
  <w:style w:type="character" w:styleId="42">
    <w:name w:val="page number"/>
    <w:basedOn w:val="40"/>
    <w:qFormat/>
    <w:uiPriority w:val="0"/>
  </w:style>
  <w:style w:type="character" w:styleId="43">
    <w:name w:val="FollowedHyperlink"/>
    <w:qFormat/>
    <w:uiPriority w:val="0"/>
    <w:rPr>
      <w:color w:val="800080"/>
      <w:u w:val="single"/>
    </w:rPr>
  </w:style>
  <w:style w:type="character" w:styleId="44">
    <w:name w:val="Hyperlink"/>
    <w:qFormat/>
    <w:uiPriority w:val="99"/>
    <w:rPr>
      <w:color w:val="0000FF"/>
      <w:u w:val="single"/>
    </w:rPr>
  </w:style>
  <w:style w:type="character" w:styleId="45">
    <w:name w:val="annotation reference"/>
    <w:qFormat/>
    <w:uiPriority w:val="0"/>
    <w:rPr>
      <w:sz w:val="21"/>
      <w:szCs w:val="21"/>
    </w:rPr>
  </w:style>
  <w:style w:type="character" w:customStyle="1" w:styleId="46">
    <w:name w:val="标题 1 字符"/>
    <w:basedOn w:val="40"/>
    <w:link w:val="2"/>
    <w:qFormat/>
    <w:uiPriority w:val="0"/>
    <w:rPr>
      <w:rFonts w:ascii="Times New Roman" w:hAnsi="Times New Roman" w:eastAsia="宋体" w:cs="Times New Roman"/>
      <w:b/>
      <w:bCs/>
      <w:kern w:val="44"/>
      <w:sz w:val="44"/>
      <w:szCs w:val="44"/>
    </w:rPr>
  </w:style>
  <w:style w:type="character" w:customStyle="1" w:styleId="47">
    <w:name w:val="标题 2 字符"/>
    <w:basedOn w:val="40"/>
    <w:link w:val="3"/>
    <w:qFormat/>
    <w:uiPriority w:val="9"/>
    <w:rPr>
      <w:rFonts w:ascii="Arial" w:hAnsi="Arial" w:eastAsia="黑体" w:cs="Times New Roman"/>
      <w:b/>
      <w:bCs/>
      <w:sz w:val="32"/>
      <w:szCs w:val="32"/>
    </w:rPr>
  </w:style>
  <w:style w:type="character" w:customStyle="1" w:styleId="48">
    <w:name w:val="正文缩进 字符"/>
    <w:link w:val="4"/>
    <w:qFormat/>
    <w:uiPriority w:val="0"/>
    <w:rPr>
      <w:rFonts w:ascii="楷体_GB2312" w:eastAsia="楷体_GB2312"/>
      <w:sz w:val="28"/>
    </w:rPr>
  </w:style>
  <w:style w:type="character" w:customStyle="1" w:styleId="49">
    <w:name w:val="标题 3 字符"/>
    <w:basedOn w:val="40"/>
    <w:link w:val="5"/>
    <w:qFormat/>
    <w:uiPriority w:val="0"/>
    <w:rPr>
      <w:rFonts w:ascii="黑体" w:hAnsi="Times New Roman" w:eastAsia="黑体" w:cs="Times New Roman"/>
      <w:kern w:val="0"/>
      <w:sz w:val="28"/>
      <w:szCs w:val="20"/>
    </w:rPr>
  </w:style>
  <w:style w:type="character" w:customStyle="1" w:styleId="50">
    <w:name w:val="标题 4 字符"/>
    <w:basedOn w:val="40"/>
    <w:link w:val="6"/>
    <w:qFormat/>
    <w:uiPriority w:val="0"/>
    <w:rPr>
      <w:rFonts w:ascii="Times New Roman" w:hAnsi="Times New Roman" w:eastAsia="宋体" w:cs="Times New Roman"/>
      <w:sz w:val="28"/>
      <w:szCs w:val="20"/>
    </w:rPr>
  </w:style>
  <w:style w:type="character" w:customStyle="1" w:styleId="51">
    <w:name w:val="标题 5 字符"/>
    <w:basedOn w:val="40"/>
    <w:link w:val="7"/>
    <w:qFormat/>
    <w:uiPriority w:val="0"/>
    <w:rPr>
      <w:rFonts w:ascii="Times New Roman" w:hAnsi="Times New Roman" w:eastAsia="宋体" w:cs="Times New Roman"/>
      <w:b/>
      <w:bCs/>
      <w:sz w:val="28"/>
      <w:szCs w:val="28"/>
    </w:rPr>
  </w:style>
  <w:style w:type="character" w:customStyle="1" w:styleId="52">
    <w:name w:val="标题 6 字符"/>
    <w:basedOn w:val="40"/>
    <w:link w:val="8"/>
    <w:qFormat/>
    <w:uiPriority w:val="0"/>
    <w:rPr>
      <w:rFonts w:ascii="Arial" w:hAnsi="Arial" w:eastAsia="黑体" w:cs="Times New Roman"/>
      <w:b/>
      <w:bCs/>
      <w:sz w:val="28"/>
      <w:szCs w:val="24"/>
    </w:rPr>
  </w:style>
  <w:style w:type="character" w:customStyle="1" w:styleId="53">
    <w:name w:val="标题 7 字符"/>
    <w:basedOn w:val="40"/>
    <w:link w:val="9"/>
    <w:qFormat/>
    <w:uiPriority w:val="0"/>
    <w:rPr>
      <w:rFonts w:ascii="Times New Roman" w:hAnsi="Times New Roman" w:eastAsia="宋体" w:cs="Times New Roman"/>
      <w:b/>
      <w:bCs/>
      <w:sz w:val="24"/>
      <w:szCs w:val="24"/>
    </w:rPr>
  </w:style>
  <w:style w:type="character" w:customStyle="1" w:styleId="54">
    <w:name w:val="标题 8 字符"/>
    <w:basedOn w:val="40"/>
    <w:link w:val="10"/>
    <w:qFormat/>
    <w:uiPriority w:val="0"/>
    <w:rPr>
      <w:rFonts w:ascii="Arial" w:hAnsi="Arial" w:eastAsia="黑体" w:cs="Times New Roman"/>
      <w:sz w:val="24"/>
      <w:szCs w:val="24"/>
    </w:rPr>
  </w:style>
  <w:style w:type="character" w:customStyle="1" w:styleId="55">
    <w:name w:val="标题 9 字符"/>
    <w:basedOn w:val="40"/>
    <w:link w:val="11"/>
    <w:qFormat/>
    <w:uiPriority w:val="0"/>
    <w:rPr>
      <w:rFonts w:ascii="Arial" w:hAnsi="Arial" w:eastAsia="黑体" w:cs="Times New Roman"/>
      <w:szCs w:val="21"/>
    </w:rPr>
  </w:style>
  <w:style w:type="character" w:customStyle="1" w:styleId="56">
    <w:name w:val="批注文字 字符"/>
    <w:basedOn w:val="40"/>
    <w:link w:val="14"/>
    <w:qFormat/>
    <w:uiPriority w:val="99"/>
    <w:rPr>
      <w:rFonts w:ascii="Times New Roman" w:hAnsi="Times New Roman" w:eastAsia="宋体" w:cs="Times New Roman"/>
      <w:szCs w:val="24"/>
    </w:rPr>
  </w:style>
  <w:style w:type="character" w:customStyle="1" w:styleId="57">
    <w:name w:val="批注主题 字符"/>
    <w:basedOn w:val="56"/>
    <w:link w:val="37"/>
    <w:semiHidden/>
    <w:qFormat/>
    <w:uiPriority w:val="0"/>
    <w:rPr>
      <w:rFonts w:ascii="Times New Roman" w:hAnsi="Times New Roman" w:eastAsia="宋体" w:cs="Times New Roman"/>
      <w:b/>
      <w:bCs/>
      <w:szCs w:val="20"/>
    </w:rPr>
  </w:style>
  <w:style w:type="character" w:customStyle="1" w:styleId="58">
    <w:name w:val="文档结构图 字符"/>
    <w:basedOn w:val="40"/>
    <w:link w:val="13"/>
    <w:semiHidden/>
    <w:qFormat/>
    <w:uiPriority w:val="0"/>
    <w:rPr>
      <w:rFonts w:ascii="宋体" w:hAnsi="Times New Roman" w:eastAsia="宋体" w:cs="Times New Roman"/>
      <w:sz w:val="18"/>
      <w:szCs w:val="18"/>
    </w:rPr>
  </w:style>
  <w:style w:type="character" w:customStyle="1" w:styleId="59">
    <w:name w:val="正文文本 3 字符"/>
    <w:basedOn w:val="40"/>
    <w:link w:val="15"/>
    <w:semiHidden/>
    <w:qFormat/>
    <w:uiPriority w:val="99"/>
    <w:rPr>
      <w:rFonts w:ascii="Times New Roman" w:hAnsi="Times New Roman" w:eastAsia="宋体" w:cs="Times New Roman"/>
      <w:sz w:val="16"/>
      <w:szCs w:val="16"/>
    </w:rPr>
  </w:style>
  <w:style w:type="character" w:customStyle="1" w:styleId="60">
    <w:name w:val="正文文本 字符"/>
    <w:basedOn w:val="40"/>
    <w:link w:val="16"/>
    <w:qFormat/>
    <w:uiPriority w:val="0"/>
    <w:rPr>
      <w:rFonts w:ascii="Times New Roman" w:hAnsi="Times New Roman" w:eastAsia="宋体" w:cs="Times New Roman"/>
      <w:sz w:val="28"/>
      <w:szCs w:val="20"/>
    </w:rPr>
  </w:style>
  <w:style w:type="character" w:customStyle="1" w:styleId="61">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2">
    <w:name w:val="纯文本 字符"/>
    <w:basedOn w:val="40"/>
    <w:link w:val="21"/>
    <w:qFormat/>
    <w:uiPriority w:val="0"/>
    <w:rPr>
      <w:rFonts w:ascii="宋体" w:hAnsi="Courier New" w:eastAsia="宋体" w:cs="Times New Roman"/>
      <w:szCs w:val="20"/>
    </w:rPr>
  </w:style>
  <w:style w:type="character" w:customStyle="1" w:styleId="63">
    <w:name w:val="日期 字符"/>
    <w:basedOn w:val="40"/>
    <w:link w:val="23"/>
    <w:qFormat/>
    <w:uiPriority w:val="0"/>
    <w:rPr>
      <w:rFonts w:ascii="Times New Roman" w:hAnsi="Times New Roman" w:eastAsia="宋体" w:cs="Times New Roman"/>
      <w:szCs w:val="20"/>
    </w:rPr>
  </w:style>
  <w:style w:type="character" w:customStyle="1" w:styleId="64">
    <w:name w:val="正文文本缩进 2 字符"/>
    <w:basedOn w:val="40"/>
    <w:link w:val="24"/>
    <w:qFormat/>
    <w:uiPriority w:val="0"/>
    <w:rPr>
      <w:rFonts w:ascii="仿宋_GB2312" w:hAnsi="宋体" w:eastAsia="仿宋_GB2312" w:cs="Times New Roman"/>
      <w:sz w:val="24"/>
      <w:szCs w:val="24"/>
    </w:rPr>
  </w:style>
  <w:style w:type="character" w:customStyle="1" w:styleId="65">
    <w:name w:val="批注框文本 字符"/>
    <w:basedOn w:val="40"/>
    <w:link w:val="25"/>
    <w:semiHidden/>
    <w:qFormat/>
    <w:uiPriority w:val="0"/>
    <w:rPr>
      <w:rFonts w:ascii="Times New Roman" w:hAnsi="Times New Roman" w:eastAsia="宋体" w:cs="Times New Roman"/>
      <w:sz w:val="18"/>
      <w:szCs w:val="18"/>
    </w:rPr>
  </w:style>
  <w:style w:type="character" w:customStyle="1" w:styleId="66">
    <w:name w:val="页脚 字符"/>
    <w:basedOn w:val="40"/>
    <w:link w:val="26"/>
    <w:qFormat/>
    <w:uiPriority w:val="0"/>
    <w:rPr>
      <w:rFonts w:ascii="Times New Roman" w:hAnsi="Times New Roman" w:eastAsia="宋体" w:cs="Times New Roman"/>
      <w:sz w:val="18"/>
      <w:szCs w:val="18"/>
    </w:rPr>
  </w:style>
  <w:style w:type="character" w:customStyle="1" w:styleId="67">
    <w:name w:val="页眉 字符"/>
    <w:basedOn w:val="40"/>
    <w:link w:val="27"/>
    <w:qFormat/>
    <w:uiPriority w:val="0"/>
    <w:rPr>
      <w:rFonts w:ascii="Times New Roman" w:hAnsi="Times New Roman" w:eastAsia="宋体" w:cs="Times New Roman"/>
      <w:sz w:val="18"/>
      <w:szCs w:val="18"/>
    </w:rPr>
  </w:style>
  <w:style w:type="character" w:customStyle="1" w:styleId="68">
    <w:name w:val="副标题 字符"/>
    <w:basedOn w:val="40"/>
    <w:link w:val="30"/>
    <w:qFormat/>
    <w:uiPriority w:val="0"/>
    <w:rPr>
      <w:rFonts w:ascii="Cambria" w:hAnsi="Cambria" w:eastAsia="宋体" w:cs="黑体"/>
      <w:b/>
      <w:bCs/>
      <w:kern w:val="28"/>
      <w:sz w:val="32"/>
      <w:szCs w:val="32"/>
    </w:rPr>
  </w:style>
  <w:style w:type="character" w:customStyle="1" w:styleId="69">
    <w:name w:val="正文文本缩进 3 字符"/>
    <w:basedOn w:val="40"/>
    <w:link w:val="32"/>
    <w:qFormat/>
    <w:uiPriority w:val="0"/>
    <w:rPr>
      <w:rFonts w:ascii="Times New Roman" w:hAnsi="Times New Roman" w:eastAsia="宋体" w:cs="Times New Roman"/>
      <w:sz w:val="24"/>
      <w:szCs w:val="20"/>
    </w:rPr>
  </w:style>
  <w:style w:type="character" w:customStyle="1" w:styleId="70">
    <w:name w:val="标题 字符"/>
    <w:basedOn w:val="40"/>
    <w:link w:val="36"/>
    <w:qFormat/>
    <w:uiPriority w:val="0"/>
    <w:rPr>
      <w:rFonts w:ascii="Cambria" w:hAnsi="Cambria" w:eastAsia="宋体" w:cs="Times New Roman"/>
      <w:b/>
      <w:bCs/>
      <w:sz w:val="32"/>
      <w:szCs w:val="32"/>
    </w:rPr>
  </w:style>
  <w:style w:type="paragraph" w:customStyle="1" w:styleId="71">
    <w:name w:val="bt1bt1"/>
    <w:basedOn w:val="2"/>
    <w:qFormat/>
    <w:uiPriority w:val="0"/>
    <w:pPr>
      <w:spacing w:line="240" w:lineRule="auto"/>
      <w:jc w:val="center"/>
    </w:pPr>
    <w:rPr>
      <w:rFonts w:ascii="黑体" w:eastAsia="黑体"/>
      <w:b w:val="0"/>
      <w:sz w:val="36"/>
      <w:szCs w:val="36"/>
    </w:rPr>
  </w:style>
  <w:style w:type="paragraph" w:customStyle="1" w:styleId="72">
    <w:name w:val="列出段落1"/>
    <w:basedOn w:val="1"/>
    <w:link w:val="73"/>
    <w:unhideWhenUsed/>
    <w:qFormat/>
    <w:uiPriority w:val="0"/>
    <w:pPr>
      <w:ind w:firstLine="420" w:firstLineChars="200"/>
    </w:pPr>
  </w:style>
  <w:style w:type="character" w:customStyle="1" w:styleId="73">
    <w:name w:val="列表段落 字符"/>
    <w:link w:val="72"/>
    <w:qFormat/>
    <w:uiPriority w:val="0"/>
    <w:rPr>
      <w:rFonts w:ascii="Times New Roman" w:hAnsi="Times New Roman" w:eastAsia="宋体" w:cs="Times New Roman"/>
      <w:szCs w:val="24"/>
    </w:rPr>
  </w:style>
  <w:style w:type="paragraph" w:customStyle="1" w:styleId="74">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5">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6">
    <w:name w:val="_Style 36"/>
    <w:basedOn w:val="1"/>
    <w:qFormat/>
    <w:uiPriority w:val="34"/>
    <w:pPr>
      <w:ind w:firstLine="420" w:firstLineChars="200"/>
    </w:pPr>
    <w:rPr>
      <w:szCs w:val="20"/>
    </w:rPr>
  </w:style>
  <w:style w:type="paragraph" w:customStyle="1" w:styleId="77">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9">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0">
    <w:name w:val="新定义正文"/>
    <w:basedOn w:val="1"/>
    <w:qFormat/>
    <w:uiPriority w:val="0"/>
    <w:pPr>
      <w:widowControl/>
    </w:pPr>
    <w:rPr>
      <w:color w:val="000000"/>
      <w:szCs w:val="21"/>
    </w:rPr>
  </w:style>
  <w:style w:type="paragraph" w:customStyle="1" w:styleId="81">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2">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3">
    <w:name w:val="列出段落11"/>
    <w:basedOn w:val="1"/>
    <w:qFormat/>
    <w:uiPriority w:val="34"/>
    <w:pPr>
      <w:ind w:firstLine="420" w:firstLineChars="200"/>
    </w:pPr>
    <w:rPr>
      <w:szCs w:val="20"/>
    </w:rPr>
  </w:style>
  <w:style w:type="paragraph" w:customStyle="1" w:styleId="8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5">
    <w:name w:val="Char Char1"/>
    <w:qFormat/>
    <w:uiPriority w:val="0"/>
    <w:rPr>
      <w:rFonts w:ascii="楷体_GB2312" w:eastAsia="楷体_GB2312"/>
      <w:sz w:val="28"/>
    </w:rPr>
  </w:style>
  <w:style w:type="character" w:customStyle="1" w:styleId="86">
    <w:name w:val="Char Char"/>
    <w:qFormat/>
    <w:uiPriority w:val="0"/>
    <w:rPr>
      <w:rFonts w:ascii="宋体"/>
      <w:kern w:val="2"/>
      <w:sz w:val="18"/>
      <w:szCs w:val="18"/>
    </w:rPr>
  </w:style>
  <w:style w:type="paragraph" w:customStyle="1" w:styleId="8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8">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9">
    <w:name w:val="批注文字 Char1"/>
    <w:qFormat/>
    <w:uiPriority w:val="99"/>
    <w:rPr>
      <w:kern w:val="2"/>
      <w:sz w:val="21"/>
    </w:rPr>
  </w:style>
  <w:style w:type="paragraph" w:customStyle="1" w:styleId="9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1">
    <w:name w:val="p0"/>
    <w:basedOn w:val="1"/>
    <w:qFormat/>
    <w:uiPriority w:val="0"/>
    <w:rPr>
      <w:szCs w:val="20"/>
    </w:rPr>
  </w:style>
  <w:style w:type="paragraph" w:customStyle="1" w:styleId="92">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3">
    <w:name w:val="normaltextrun"/>
    <w:basedOn w:val="40"/>
    <w:qFormat/>
    <w:uiPriority w:val="0"/>
  </w:style>
  <w:style w:type="character" w:customStyle="1" w:styleId="94">
    <w:name w:val="eop"/>
    <w:basedOn w:val="40"/>
    <w:qFormat/>
    <w:uiPriority w:val="0"/>
  </w:style>
  <w:style w:type="character" w:customStyle="1" w:styleId="95">
    <w:name w:val="列出段落 Char"/>
    <w:qFormat/>
    <w:uiPriority w:val="34"/>
    <w:rPr>
      <w:kern w:val="2"/>
      <w:sz w:val="21"/>
      <w:szCs w:val="24"/>
    </w:rPr>
  </w:style>
  <w:style w:type="character" w:customStyle="1" w:styleId="96">
    <w:name w:val="未处理的提及1"/>
    <w:basedOn w:val="40"/>
    <w:unhideWhenUsed/>
    <w:qFormat/>
    <w:uiPriority w:val="99"/>
    <w:rPr>
      <w:color w:val="605E5C"/>
      <w:shd w:val="clear" w:color="auto" w:fill="E1DFDD"/>
    </w:rPr>
  </w:style>
  <w:style w:type="paragraph" w:customStyle="1" w:styleId="97">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8">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9">
    <w:name w:val="文一 Char"/>
    <w:link w:val="100"/>
    <w:qFormat/>
    <w:locked/>
    <w:uiPriority w:val="0"/>
    <w:rPr>
      <w:spacing w:val="4"/>
      <w:sz w:val="24"/>
      <w:szCs w:val="24"/>
    </w:rPr>
  </w:style>
  <w:style w:type="paragraph" w:customStyle="1" w:styleId="100">
    <w:name w:val="文一"/>
    <w:basedOn w:val="1"/>
    <w:link w:val="99"/>
    <w:qFormat/>
    <w:uiPriority w:val="0"/>
    <w:pPr>
      <w:topLinePunct/>
      <w:adjustRightInd w:val="0"/>
      <w:snapToGrid w:val="0"/>
      <w:spacing w:line="360" w:lineRule="auto"/>
      <w:ind w:firstLine="200" w:firstLineChars="200"/>
    </w:pPr>
    <w:rPr>
      <w:spacing w:val="4"/>
      <w:kern w:val="0"/>
      <w:sz w:val="24"/>
    </w:rPr>
  </w:style>
  <w:style w:type="character" w:customStyle="1" w:styleId="101">
    <w:name w:val="未处理的提及2"/>
    <w:basedOn w:val="40"/>
    <w:unhideWhenUsed/>
    <w:qFormat/>
    <w:uiPriority w:val="99"/>
    <w:rPr>
      <w:color w:val="605E5C"/>
      <w:shd w:val="clear" w:color="auto" w:fill="E1DFDD"/>
    </w:rPr>
  </w:style>
  <w:style w:type="character" w:customStyle="1" w:styleId="102">
    <w:name w:val="p141"/>
    <w:qFormat/>
    <w:uiPriority w:val="0"/>
    <w:rPr>
      <w:sz w:val="21"/>
      <w:szCs w:val="21"/>
    </w:rPr>
  </w:style>
  <w:style w:type="paragraph" w:customStyle="1" w:styleId="103">
    <w:name w:val="列表段落1"/>
    <w:basedOn w:val="1"/>
    <w:unhideWhenUsed/>
    <w:qFormat/>
    <w:uiPriority w:val="99"/>
    <w:pPr>
      <w:ind w:firstLine="420" w:firstLineChars="200"/>
    </w:pPr>
  </w:style>
  <w:style w:type="paragraph" w:customStyle="1" w:styleId="104">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5">
    <w:name w:val="段"/>
    <w:link w:val="10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6">
    <w:name w:val="段 Char"/>
    <w:link w:val="105"/>
    <w:qFormat/>
    <w:uiPriority w:val="0"/>
    <w:rPr>
      <w:rFonts w:ascii="宋体"/>
      <w:sz w:val="21"/>
    </w:rPr>
  </w:style>
  <w:style w:type="paragraph" w:customStyle="1" w:styleId="107">
    <w:name w:val="列出段落2"/>
    <w:basedOn w:val="1"/>
    <w:unhideWhenUsed/>
    <w:qFormat/>
    <w:uiPriority w:val="34"/>
    <w:pPr>
      <w:ind w:firstLine="420" w:firstLineChars="200"/>
    </w:pPr>
  </w:style>
  <w:style w:type="table" w:customStyle="1" w:styleId="108">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0">
    <w:name w:val="H正_1"/>
    <w:basedOn w:val="111"/>
    <w:qFormat/>
    <w:uiPriority w:val="0"/>
    <w:pPr>
      <w:spacing w:after="0" w:line="420" w:lineRule="auto"/>
      <w:ind w:firstLine="200" w:firstLineChars="200"/>
      <w:jc w:val="left"/>
    </w:pPr>
    <w:rPr>
      <w:bCs/>
      <w:spacing w:val="0"/>
      <w:kern w:val="2"/>
      <w:szCs w:val="24"/>
    </w:rPr>
  </w:style>
  <w:style w:type="paragraph" w:customStyle="1" w:styleId="111">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2">
    <w:name w:val="H标_1"/>
    <w:basedOn w:val="113"/>
    <w:qFormat/>
    <w:uiPriority w:val="0"/>
    <w:pPr>
      <w:keepNext/>
      <w:keepLines/>
      <w:tabs>
        <w:tab w:val="left" w:pos="1300"/>
        <w:tab w:val="left" w:pos="1440"/>
        <w:tab w:val="left" w:pos="1932"/>
        <w:tab w:val="left" w:pos="6184"/>
      </w:tabs>
    </w:pPr>
    <w:rPr>
      <w:sz w:val="32"/>
    </w:rPr>
  </w:style>
  <w:style w:type="paragraph" w:customStyle="1" w:styleId="113">
    <w:name w:val="标题 1_0"/>
    <w:basedOn w:val="111"/>
    <w:next w:val="114"/>
    <w:qFormat/>
    <w:uiPriority w:val="0"/>
    <w:pPr>
      <w:pageBreakBefore/>
      <w:spacing w:before="120" w:after="60"/>
      <w:ind w:firstLine="0"/>
      <w:jc w:val="center"/>
      <w:outlineLvl w:val="0"/>
    </w:pPr>
    <w:rPr>
      <w:rFonts w:eastAsia="黑体"/>
      <w:b/>
      <w:sz w:val="36"/>
    </w:rPr>
  </w:style>
  <w:style w:type="paragraph" w:customStyle="1" w:styleId="114">
    <w:name w:val="方案正文"/>
    <w:basedOn w:val="111"/>
    <w:qFormat/>
    <w:uiPriority w:val="0"/>
    <w:pPr>
      <w:ind w:firstLine="200" w:firstLineChars="200"/>
    </w:pPr>
    <w:rPr>
      <w:bCs/>
    </w:rPr>
  </w:style>
  <w:style w:type="paragraph" w:customStyle="1" w:styleId="115">
    <w:name w:val="H表_1"/>
    <w:basedOn w:val="116"/>
    <w:qFormat/>
    <w:uiPriority w:val="0"/>
    <w:pPr>
      <w:widowControl/>
      <w:spacing w:line="240" w:lineRule="auto"/>
      <w:jc w:val="center"/>
    </w:pPr>
    <w:rPr>
      <w:rFonts w:ascii="宋体" w:hAnsi="宋体"/>
      <w:kern w:val="0"/>
      <w:sz w:val="20"/>
      <w:szCs w:val="20"/>
    </w:rPr>
  </w:style>
  <w:style w:type="paragraph" w:customStyle="1" w:styleId="116">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8">
    <w:name w:val="文本"/>
    <w:basedOn w:val="111"/>
    <w:qFormat/>
    <w:uiPriority w:val="0"/>
    <w:pPr>
      <w:spacing w:after="0"/>
      <w:ind w:firstLine="420" w:firstLineChars="200"/>
      <w:jc w:val="left"/>
    </w:pPr>
    <w:rPr>
      <w:rFonts w:ascii="宋体" w:hAnsi="宋体"/>
      <w:spacing w:val="0"/>
      <w:kern w:val="2"/>
      <w:sz w:val="21"/>
      <w:szCs w:val="22"/>
    </w:rPr>
  </w:style>
  <w:style w:type="paragraph" w:customStyle="1" w:styleId="119">
    <w:name w:val="Table Paragraph"/>
    <w:basedOn w:val="117"/>
    <w:qFormat/>
    <w:uiPriority w:val="1"/>
    <w:pPr>
      <w:wordWrap/>
      <w:spacing w:line="240" w:lineRule="auto"/>
      <w:jc w:val="left"/>
    </w:pPr>
    <w:rPr>
      <w:rFonts w:ascii="等线" w:hAnsi="等线" w:eastAsia="等线"/>
      <w:kern w:val="0"/>
      <w:sz w:val="22"/>
      <w:lang w:eastAsia="en-US"/>
    </w:rPr>
  </w:style>
  <w:style w:type="paragraph" w:customStyle="1" w:styleId="120">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1">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2">
    <w:name w:val="H表正"/>
    <w:basedOn w:val="111"/>
    <w:qFormat/>
    <w:uiPriority w:val="0"/>
    <w:pPr>
      <w:widowControl/>
      <w:spacing w:after="0" w:line="240" w:lineRule="auto"/>
      <w:ind w:firstLine="0"/>
    </w:pPr>
    <w:rPr>
      <w:rFonts w:ascii="宋体" w:hAnsi="宋体"/>
      <w:color w:val="000000"/>
      <w:spacing w:val="0"/>
      <w:sz w:val="21"/>
      <w:szCs w:val="21"/>
    </w:rPr>
  </w:style>
  <w:style w:type="paragraph" w:customStyle="1" w:styleId="123">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4">
    <w:name w:val="正文缩进_0"/>
    <w:basedOn w:val="116"/>
    <w:qFormat/>
    <w:uiPriority w:val="0"/>
    <w:pPr>
      <w:wordWrap/>
      <w:autoSpaceDE w:val="0"/>
      <w:autoSpaceDN w:val="0"/>
      <w:spacing w:line="360" w:lineRule="auto"/>
      <w:ind w:left="181" w:firstLine="420"/>
    </w:pPr>
    <w:rPr>
      <w:kern w:val="0"/>
      <w:sz w:val="24"/>
      <w:szCs w:val="20"/>
    </w:rPr>
  </w:style>
  <w:style w:type="paragraph" w:customStyle="1" w:styleId="125">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6">
    <w:name w:val="正文缩进_1"/>
    <w:basedOn w:val="111"/>
    <w:qFormat/>
    <w:uiPriority w:val="0"/>
    <w:pPr>
      <w:spacing w:before="60" w:after="60"/>
      <w:ind w:firstLine="420"/>
    </w:pPr>
    <w:rPr>
      <w:rFonts w:ascii="宋体"/>
      <w:color w:val="000000"/>
      <w:spacing w:val="0"/>
      <w:kern w:val="2"/>
    </w:rPr>
  </w:style>
  <w:style w:type="paragraph" w:customStyle="1" w:styleId="127">
    <w:name w:val="正文首行缩进1"/>
    <w:basedOn w:val="128"/>
    <w:qFormat/>
    <w:uiPriority w:val="0"/>
    <w:pPr>
      <w:spacing w:after="60" w:line="400" w:lineRule="exact"/>
      <w:ind w:firstLine="476"/>
    </w:pPr>
    <w:rPr>
      <w:kern w:val="2"/>
    </w:rPr>
  </w:style>
  <w:style w:type="paragraph" w:customStyle="1" w:styleId="128">
    <w:name w:val="正文文本_0"/>
    <w:basedOn w:val="111"/>
    <w:qFormat/>
    <w:uiPriority w:val="99"/>
  </w:style>
  <w:style w:type="paragraph" w:customStyle="1" w:styleId="129">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2">
    <w:name w:val="列出段落_1"/>
    <w:basedOn w:val="133"/>
    <w:qFormat/>
    <w:uiPriority w:val="0"/>
    <w:pPr>
      <w:ind w:firstLine="420" w:firstLineChars="200"/>
    </w:pPr>
    <w:rPr>
      <w:rFonts w:ascii="Times New Roman" w:hAnsi="Times New Roman"/>
      <w:sz w:val="20"/>
      <w:szCs w:val="24"/>
    </w:rPr>
  </w:style>
  <w:style w:type="paragraph" w:customStyle="1" w:styleId="133">
    <w:name w:val="正文_1_2"/>
    <w:qFormat/>
    <w:uiPriority w:val="0"/>
    <w:rPr>
      <w:rFonts w:ascii="Calibri" w:hAnsi="Calibri" w:eastAsia="宋体" w:cs="Times New Roman"/>
      <w:sz w:val="21"/>
      <w:lang w:val="en-US" w:eastAsia="zh-CN" w:bidi="ar-SA"/>
    </w:rPr>
  </w:style>
  <w:style w:type="paragraph" w:customStyle="1" w:styleId="134">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列出段落_0"/>
    <w:basedOn w:val="133"/>
    <w:qFormat/>
    <w:uiPriority w:val="0"/>
    <w:pPr>
      <w:ind w:firstLine="420" w:firstLineChars="200"/>
    </w:pPr>
    <w:rPr>
      <w:rFonts w:ascii="Times New Roman" w:hAnsi="Times New Roman"/>
      <w:sz w:val="20"/>
      <w:szCs w:val="24"/>
    </w:rPr>
  </w:style>
  <w:style w:type="paragraph" w:customStyle="1" w:styleId="136">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7">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8">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9">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0">
    <w:name w:val="列出段落3"/>
    <w:basedOn w:val="1"/>
    <w:unhideWhenUsed/>
    <w:qFormat/>
    <w:uiPriority w:val="99"/>
    <w:pPr>
      <w:ind w:firstLine="420" w:firstLineChars="200"/>
    </w:pPr>
  </w:style>
  <w:style w:type="paragraph" w:customStyle="1" w:styleId="141">
    <w:name w:val="1"/>
    <w:basedOn w:val="1"/>
    <w:next w:val="21"/>
    <w:qFormat/>
    <w:uiPriority w:val="0"/>
    <w:rPr>
      <w:rFonts w:ascii="宋体" w:hAnsi="Courier New"/>
      <w:szCs w:val="20"/>
    </w:rPr>
  </w:style>
  <w:style w:type="character" w:customStyle="1" w:styleId="142">
    <w:name w:val="font21"/>
    <w:basedOn w:val="40"/>
    <w:qFormat/>
    <w:uiPriority w:val="0"/>
    <w:rPr>
      <w:rFonts w:hint="default" w:ascii="仿宋_GB2312" w:eastAsia="仿宋_GB2312" w:cs="仿宋_GB2312"/>
      <w:b/>
      <w:color w:val="000000"/>
      <w:sz w:val="24"/>
      <w:szCs w:val="24"/>
      <w:u w:val="single"/>
    </w:rPr>
  </w:style>
  <w:style w:type="character" w:customStyle="1" w:styleId="143">
    <w:name w:val="font11"/>
    <w:basedOn w:val="40"/>
    <w:qFormat/>
    <w:uiPriority w:val="0"/>
    <w:rPr>
      <w:rFonts w:hint="default" w:ascii="Times New Roman" w:hAnsi="Times New Roman" w:cs="Times New Roman"/>
      <w:color w:val="000000"/>
      <w:sz w:val="21"/>
      <w:szCs w:val="21"/>
      <w:u w:val="none"/>
    </w:rPr>
  </w:style>
  <w:style w:type="character" w:customStyle="1" w:styleId="144">
    <w:name w:val="font41"/>
    <w:basedOn w:val="40"/>
    <w:qFormat/>
    <w:uiPriority w:val="0"/>
    <w:rPr>
      <w:rFonts w:hint="eastAsia" w:ascii="宋体" w:hAnsi="宋体" w:eastAsia="宋体" w:cs="宋体"/>
      <w:color w:val="000000"/>
      <w:sz w:val="21"/>
      <w:szCs w:val="21"/>
      <w:u w:val="none"/>
    </w:rPr>
  </w:style>
  <w:style w:type="character" w:customStyle="1" w:styleId="145">
    <w:name w:val="font51"/>
    <w:basedOn w:val="40"/>
    <w:qFormat/>
    <w:uiPriority w:val="0"/>
    <w:rPr>
      <w:rFonts w:hint="default" w:ascii="仿宋_GB2312" w:eastAsia="仿宋_GB2312" w:cs="仿宋_GB2312"/>
      <w:b/>
      <w:color w:val="000000"/>
      <w:sz w:val="24"/>
      <w:szCs w:val="24"/>
      <w:u w:val="none"/>
    </w:rPr>
  </w:style>
  <w:style w:type="character" w:customStyle="1" w:styleId="146">
    <w:name w:val="font31"/>
    <w:basedOn w:val="40"/>
    <w:qFormat/>
    <w:uiPriority w:val="0"/>
    <w:rPr>
      <w:rFonts w:hint="default" w:ascii="仿宋_GB2312" w:eastAsia="仿宋_GB2312" w:cs="仿宋_GB2312"/>
      <w:b/>
      <w:color w:val="000000"/>
      <w:sz w:val="24"/>
      <w:szCs w:val="24"/>
      <w:u w:val="none"/>
    </w:rPr>
  </w:style>
  <w:style w:type="character" w:styleId="147">
    <w:name w:val="Placeholder Text"/>
    <w:semiHidden/>
    <w:qFormat/>
    <w:uiPriority w:val="99"/>
    <w:rPr>
      <w:color w:val="808080"/>
    </w:rPr>
  </w:style>
  <w:style w:type="paragraph" w:customStyle="1" w:styleId="148">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2053</Words>
  <Characters>2111</Characters>
  <Lines>23</Lines>
  <Paragraphs>6</Paragraphs>
  <TotalTime>3</TotalTime>
  <ScaleCrop>false</ScaleCrop>
  <LinksUpToDate>false</LinksUpToDate>
  <CharactersWithSpaces>2113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2021-01-24T22:22:00Z</dcterms:created>
  <dc:creator>MIIT</dc:creator>
  <cp:lastModifiedBy>WPS_1671420765</cp:lastModifiedBy>
  <cp:lastPrinted>2021-06-11T16:09:00Z</cp:lastPrinted>
  <dcterms:modified xsi:type="dcterms:W3CDTF">2025-06-06T08:11:35Z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B039BDD80CF34C35BB65C793B878DF23</vt:lpwstr>
  </property>
  <property fmtid="{D5CDD505-2E9C-101B-9397-08002B2CF9AE}" pid="4" name="KSOTemplateDocerSaveRecord">
    <vt:lpwstr>eyJoZGlkIjoiOTc1ZmJkMzQ2MjNlZmI3ZmQ0Mjc5NWRkYmMwMzhlMWEiLCJ1c2VySWQiOiIyODA3MDQ5MjUifQ==</vt:lpwstr>
  </property>
</Properties>
</file>