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eastAsia="仿宋_GB2312"/>
          <w:color w:val="auto"/>
          <w:sz w:val="28"/>
          <w:szCs w:val="28"/>
        </w:rPr>
      </w:pPr>
    </w:p>
    <w:p>
      <w:pPr>
        <w:spacing w:line="360" w:lineRule="auto"/>
        <w:ind w:left="1418" w:leftChars="-67" w:hanging="1559" w:hangingChars="557"/>
        <w:rPr>
          <w:rFonts w:hint="eastAsia" w:ascii="黑体" w:eastAsia="黑体"/>
          <w:color w:val="auto"/>
          <w:sz w:val="28"/>
          <w:szCs w:val="28"/>
          <w:u w:val="single"/>
          <w:lang w:eastAsia="zh-CN"/>
        </w:rPr>
      </w:pPr>
      <w:r>
        <w:rPr>
          <w:rFonts w:hint="eastAsia" w:ascii="黑体" w:eastAsia="黑体"/>
          <w:color w:val="auto"/>
          <w:sz w:val="28"/>
          <w:szCs w:val="28"/>
        </w:rPr>
        <w:t>项目名称：</w:t>
      </w:r>
      <w:r>
        <w:rPr>
          <w:rFonts w:hint="eastAsia" w:ascii="黑体" w:eastAsia="黑体"/>
          <w:color w:val="auto"/>
          <w:sz w:val="28"/>
          <w:szCs w:val="28"/>
          <w:u w:val="single"/>
          <w:lang w:eastAsia="zh-CN"/>
        </w:rPr>
        <w:t>空气压缩机系统及余热回收制热水系统采购项目</w:t>
      </w:r>
    </w:p>
    <w:p>
      <w:pPr>
        <w:spacing w:line="360" w:lineRule="auto"/>
        <w:ind w:left="1418" w:leftChars="-67" w:hanging="1559" w:hangingChars="557"/>
        <w:rPr>
          <w:rFonts w:hint="default" w:ascii="黑体" w:eastAsia="黑体"/>
          <w:color w:val="auto"/>
          <w:sz w:val="28"/>
          <w:szCs w:val="28"/>
          <w:lang w:val="en-US" w:eastAsia="zh-CN"/>
        </w:rPr>
      </w:pPr>
      <w:r>
        <w:rPr>
          <w:rFonts w:hint="eastAsia" w:ascii="黑体" w:eastAsia="黑体"/>
          <w:color w:val="auto"/>
          <w:sz w:val="28"/>
          <w:szCs w:val="28"/>
        </w:rPr>
        <w:t>项目编号：</w:t>
      </w:r>
      <w:r>
        <w:rPr>
          <w:rFonts w:hint="eastAsia" w:ascii="黑体" w:eastAsia="黑体"/>
          <w:color w:val="auto"/>
          <w:sz w:val="28"/>
          <w:szCs w:val="28"/>
          <w:u w:val="single"/>
          <w:lang w:val="en-US" w:eastAsia="zh-CN"/>
        </w:rPr>
        <w:t>ZB202413</w:t>
      </w: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28"/>
          <w:szCs w:val="28"/>
        </w:rPr>
      </w:pPr>
    </w:p>
    <w:p>
      <w:pPr>
        <w:spacing w:line="360" w:lineRule="auto"/>
        <w:rPr>
          <w:color w:val="auto"/>
          <w:sz w:val="32"/>
          <w:szCs w:val="32"/>
        </w:rPr>
      </w:pPr>
    </w:p>
    <w:p>
      <w:pPr>
        <w:spacing w:line="360" w:lineRule="auto"/>
        <w:jc w:val="center"/>
        <w:rPr>
          <w:rFonts w:ascii="黑体" w:eastAsia="黑体"/>
          <w:color w:val="auto"/>
          <w:sz w:val="48"/>
          <w:szCs w:val="48"/>
        </w:rPr>
      </w:pPr>
      <w:r>
        <w:rPr>
          <w:rFonts w:hint="eastAsia" w:ascii="黑体" w:eastAsia="黑体"/>
          <w:color w:val="auto"/>
          <w:sz w:val="48"/>
          <w:szCs w:val="48"/>
        </w:rPr>
        <w:t>招标文件</w:t>
      </w:r>
    </w:p>
    <w:p>
      <w:pPr>
        <w:spacing w:line="360" w:lineRule="auto"/>
        <w:rPr>
          <w:color w:val="auto"/>
          <w:sz w:val="22"/>
          <w:szCs w:val="28"/>
        </w:rPr>
      </w:pPr>
    </w:p>
    <w:p>
      <w:pPr>
        <w:spacing w:line="360" w:lineRule="auto"/>
        <w:rPr>
          <w:color w:val="auto"/>
          <w:sz w:val="22"/>
          <w:szCs w:val="28"/>
        </w:rPr>
      </w:pPr>
    </w:p>
    <w:p>
      <w:pPr>
        <w:spacing w:line="360" w:lineRule="auto"/>
        <w:rPr>
          <w:color w:val="auto"/>
          <w:sz w:val="22"/>
          <w:szCs w:val="28"/>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jc w:val="center"/>
        <w:rPr>
          <w:rFonts w:ascii="黑体" w:eastAsia="黑体"/>
          <w:color w:val="auto"/>
          <w:sz w:val="28"/>
          <w:szCs w:val="28"/>
          <w:u w:val="single"/>
        </w:rPr>
      </w:pPr>
      <w:r>
        <w:rPr>
          <w:rFonts w:hint="eastAsia" w:ascii="黑体" w:eastAsia="黑体"/>
          <w:color w:val="auto"/>
          <w:sz w:val="28"/>
          <w:szCs w:val="28"/>
        </w:rPr>
        <w:t>招标人：</w:t>
      </w:r>
      <w:r>
        <w:rPr>
          <w:rFonts w:hint="eastAsia" w:ascii="黑体" w:eastAsia="黑体"/>
          <w:color w:val="auto"/>
          <w:sz w:val="28"/>
          <w:szCs w:val="28"/>
          <w:u w:val="single"/>
        </w:rPr>
        <w:t>广东南方报业传媒控股有限公司印务分公司</w:t>
      </w:r>
    </w:p>
    <w:p>
      <w:pPr>
        <w:spacing w:line="360" w:lineRule="auto"/>
        <w:jc w:val="center"/>
        <w:rPr>
          <w:color w:val="auto"/>
          <w:lang w:val="zh-CN"/>
        </w:rPr>
        <w:sectPr>
          <w:footerReference r:id="rId3" w:type="default"/>
          <w:pgSz w:w="11906" w:h="16838"/>
          <w:pgMar w:top="1320" w:right="1797" w:bottom="2078"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黑体" w:eastAsia="黑体"/>
          <w:color w:val="auto"/>
          <w:sz w:val="28"/>
          <w:szCs w:val="28"/>
          <w:u w:val="single"/>
        </w:rPr>
        <w:t>202</w:t>
      </w:r>
      <w:r>
        <w:rPr>
          <w:rFonts w:hint="eastAsia" w:ascii="黑体" w:eastAsia="黑体"/>
          <w:color w:val="auto"/>
          <w:sz w:val="28"/>
          <w:szCs w:val="28"/>
          <w:u w:val="single"/>
          <w:lang w:val="en-US" w:eastAsia="zh-CN"/>
        </w:rPr>
        <w:t>4</w:t>
      </w:r>
      <w:r>
        <w:rPr>
          <w:rFonts w:hint="eastAsia" w:ascii="黑体" w:eastAsia="黑体"/>
          <w:color w:val="auto"/>
          <w:sz w:val="28"/>
          <w:szCs w:val="28"/>
        </w:rPr>
        <w:t>年</w:t>
      </w:r>
      <w:r>
        <w:rPr>
          <w:rFonts w:hint="eastAsia" w:ascii="黑体" w:eastAsia="黑体"/>
          <w:color w:val="auto"/>
          <w:sz w:val="28"/>
          <w:szCs w:val="28"/>
          <w:u w:val="single"/>
          <w:lang w:val="en-US" w:eastAsia="zh-CN"/>
        </w:rPr>
        <w:t>8</w:t>
      </w:r>
      <w:r>
        <w:rPr>
          <w:rFonts w:hint="eastAsia" w:ascii="黑体" w:eastAsia="黑体"/>
          <w:color w:val="auto"/>
          <w:sz w:val="28"/>
          <w:szCs w:val="28"/>
        </w:rPr>
        <w:t>月</w:t>
      </w:r>
      <w:bookmarkStart w:id="0" w:name="_Toc6300"/>
      <w:bookmarkStart w:id="1" w:name="_Toc18235"/>
      <w:bookmarkStart w:id="2" w:name="_Toc30528"/>
      <w:bookmarkStart w:id="3" w:name="_Toc11838"/>
      <w:bookmarkStart w:id="4" w:name="_Toc1153"/>
      <w:bookmarkStart w:id="5" w:name="_Toc28295"/>
      <w:bookmarkStart w:id="6" w:name="_Toc21116"/>
      <w:bookmarkStart w:id="7" w:name="_Toc30195"/>
      <w:bookmarkStart w:id="8" w:name="_Toc10910"/>
      <w:bookmarkStart w:id="9" w:name="_Toc8684"/>
      <w:bookmarkStart w:id="10" w:name="_Toc31262"/>
      <w:bookmarkStart w:id="11" w:name="_Toc24084"/>
      <w:bookmarkStart w:id="12" w:name="_Toc30566"/>
    </w:p>
    <w:bookmarkEnd w:id="0"/>
    <w:bookmarkEnd w:id="1"/>
    <w:bookmarkEnd w:id="2"/>
    <w:bookmarkEnd w:id="3"/>
    <w:bookmarkEnd w:id="4"/>
    <w:bookmarkEnd w:id="5"/>
    <w:bookmarkEnd w:id="6"/>
    <w:bookmarkEnd w:id="7"/>
    <w:bookmarkEnd w:id="8"/>
    <w:bookmarkEnd w:id="9"/>
    <w:bookmarkEnd w:id="10"/>
    <w:bookmarkEnd w:id="11"/>
    <w:bookmarkEnd w:id="12"/>
    <w:p>
      <w:pPr>
        <w:tabs>
          <w:tab w:val="left" w:pos="6009"/>
        </w:tabs>
        <w:bidi w:val="0"/>
        <w:jc w:val="center"/>
        <w:rPr>
          <w:rFonts w:hint="eastAsia" w:eastAsia="宋体"/>
          <w:b w:val="0"/>
          <w:bCs w:val="0"/>
          <w:sz w:val="21"/>
          <w:szCs w:val="21"/>
          <w:lang w:val="en-US" w:eastAsia="zh-CN"/>
        </w:rPr>
      </w:pPr>
      <w:sdt>
        <w:sdtPr>
          <w:rPr>
            <w:rFonts w:ascii="宋体" w:hAnsi="宋体"/>
            <w:b w:val="0"/>
            <w:bCs w:val="0"/>
            <w:color w:val="auto"/>
            <w:sz w:val="21"/>
            <w:szCs w:val="21"/>
          </w:rPr>
          <w:id w:val="147466885"/>
          <w:showingPlcHdr/>
          <w:docPartObj>
            <w:docPartGallery w:val="Table of Contents"/>
            <w:docPartUnique/>
          </w:docPartObj>
        </w:sdtPr>
        <w:sdtEndPr>
          <w:rPr>
            <w:rFonts w:hint="eastAsia" w:ascii="Times New Roman" w:hAnsi="Times New Roman"/>
            <w:b w:val="0"/>
            <w:bCs w:val="0"/>
            <w:i w:val="0"/>
            <w:iCs w:val="0"/>
            <w:color w:val="auto"/>
            <w:kern w:val="44"/>
            <w:sz w:val="21"/>
            <w:szCs w:val="21"/>
          </w:rPr>
        </w:sdtEndPr>
        <w:sdtContent/>
      </w:sdt>
      <w:r>
        <w:rPr>
          <w:rFonts w:hint="eastAsia"/>
          <w:b w:val="0"/>
          <w:bCs w:val="0"/>
          <w:i w:val="0"/>
          <w:iCs w:val="0"/>
          <w:color w:val="auto"/>
          <w:kern w:val="44"/>
          <w:sz w:val="21"/>
          <w:szCs w:val="21"/>
          <w:lang w:val="en-US" w:eastAsia="zh-CN"/>
        </w:rPr>
        <w:t>目录</w:t>
      </w:r>
    </w:p>
    <w:p>
      <w:pPr>
        <w:tabs>
          <w:tab w:val="left" w:pos="3549"/>
        </w:tabs>
        <w:bidi w:val="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ab/>
      </w:r>
    </w:p>
    <w:p>
      <w:pPr>
        <w:pStyle w:val="29"/>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TOC \o "1-3" \h \u </w:instrText>
      </w:r>
      <w:r>
        <w:rPr>
          <w:rFonts w:hint="eastAsia"/>
          <w:i w:val="0"/>
          <w:iCs w:val="0"/>
          <w:color w:val="auto"/>
        </w:rPr>
        <w:fldChar w:fldCharType="separate"/>
      </w:r>
      <w:r>
        <w:rPr>
          <w:rFonts w:hint="eastAsia"/>
          <w:i w:val="0"/>
          <w:iCs w:val="0"/>
          <w:color w:val="auto"/>
        </w:rPr>
        <w:fldChar w:fldCharType="begin"/>
      </w:r>
      <w:r>
        <w:rPr>
          <w:rFonts w:hint="eastAsia"/>
          <w:i w:val="0"/>
          <w:iCs w:val="0"/>
          <w:color w:val="auto"/>
        </w:rPr>
        <w:instrText xml:space="preserve"> HYPERLINK \l _Toc30190 </w:instrText>
      </w:r>
      <w:r>
        <w:rPr>
          <w:rFonts w:hint="eastAsia"/>
          <w:i w:val="0"/>
          <w:iCs w:val="0"/>
          <w:color w:val="auto"/>
        </w:rPr>
        <w:fldChar w:fldCharType="separate"/>
      </w:r>
      <w:r>
        <w:rPr>
          <w:rFonts w:hint="eastAsia"/>
          <w:i w:val="0"/>
          <w:iCs w:val="0"/>
          <w:color w:val="auto"/>
        </w:rPr>
        <w:t>第一章 招标公告</w:t>
      </w:r>
      <w:r>
        <w:rPr>
          <w:i w:val="0"/>
          <w:iCs w:val="0"/>
          <w:color w:val="auto"/>
        </w:rPr>
        <w:tab/>
      </w:r>
      <w:r>
        <w:rPr>
          <w:i w:val="0"/>
          <w:iCs w:val="0"/>
          <w:color w:val="auto"/>
        </w:rPr>
        <w:fldChar w:fldCharType="begin"/>
      </w:r>
      <w:r>
        <w:rPr>
          <w:i w:val="0"/>
          <w:iCs w:val="0"/>
          <w:color w:val="auto"/>
        </w:rPr>
        <w:instrText xml:space="preserve"> PAGEREF _Toc30190 \h </w:instrText>
      </w:r>
      <w:r>
        <w:rPr>
          <w:i w:val="0"/>
          <w:iCs w:val="0"/>
          <w:color w:val="auto"/>
        </w:rPr>
        <w:fldChar w:fldCharType="separate"/>
      </w:r>
      <w:r>
        <w:rPr>
          <w:i w:val="0"/>
          <w:iCs w:val="0"/>
          <w:color w:val="auto"/>
        </w:rPr>
        <w:t>- 1 -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_Toc5465 </w:instrText>
      </w:r>
      <w:r>
        <w:rPr>
          <w:rFonts w:hint="eastAsia"/>
          <w:i w:val="0"/>
          <w:iCs w:val="0"/>
          <w:color w:val="auto"/>
        </w:rPr>
        <w:fldChar w:fldCharType="separate"/>
      </w:r>
      <w:r>
        <w:rPr>
          <w:i w:val="0"/>
          <w:iCs w:val="0"/>
          <w:color w:val="auto"/>
        </w:rPr>
        <w:t>1. 招标条件</w:t>
      </w:r>
      <w:r>
        <w:rPr>
          <w:i w:val="0"/>
          <w:iCs w:val="0"/>
          <w:color w:val="auto"/>
        </w:rPr>
        <w:tab/>
      </w:r>
      <w:r>
        <w:rPr>
          <w:i w:val="0"/>
          <w:iCs w:val="0"/>
          <w:color w:val="auto"/>
        </w:rPr>
        <w:fldChar w:fldCharType="begin"/>
      </w:r>
      <w:r>
        <w:rPr>
          <w:i w:val="0"/>
          <w:iCs w:val="0"/>
          <w:color w:val="auto"/>
        </w:rPr>
        <w:instrText xml:space="preserve"> PAGEREF _Toc5465 \h </w:instrText>
      </w:r>
      <w:r>
        <w:rPr>
          <w:i w:val="0"/>
          <w:iCs w:val="0"/>
          <w:color w:val="auto"/>
        </w:rPr>
        <w:fldChar w:fldCharType="separate"/>
      </w:r>
      <w:r>
        <w:rPr>
          <w:i w:val="0"/>
          <w:iCs w:val="0"/>
          <w:color w:val="auto"/>
        </w:rPr>
        <w:t>- 1 -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_Toc4367 </w:instrText>
      </w:r>
      <w:r>
        <w:rPr>
          <w:rFonts w:hint="eastAsia"/>
          <w:i w:val="0"/>
          <w:iCs w:val="0"/>
          <w:color w:val="auto"/>
        </w:rPr>
        <w:fldChar w:fldCharType="separate"/>
      </w:r>
      <w:r>
        <w:rPr>
          <w:i w:val="0"/>
          <w:iCs w:val="0"/>
          <w:color w:val="auto"/>
        </w:rPr>
        <w:t>2. 项目概况与招标范围</w:t>
      </w:r>
      <w:r>
        <w:rPr>
          <w:i w:val="0"/>
          <w:iCs w:val="0"/>
          <w:color w:val="auto"/>
        </w:rPr>
        <w:tab/>
      </w:r>
      <w:r>
        <w:rPr>
          <w:i w:val="0"/>
          <w:iCs w:val="0"/>
          <w:color w:val="auto"/>
        </w:rPr>
        <w:fldChar w:fldCharType="begin"/>
      </w:r>
      <w:r>
        <w:rPr>
          <w:i w:val="0"/>
          <w:iCs w:val="0"/>
          <w:color w:val="auto"/>
        </w:rPr>
        <w:instrText xml:space="preserve"> PAGEREF _Toc4367 \h </w:instrText>
      </w:r>
      <w:r>
        <w:rPr>
          <w:i w:val="0"/>
          <w:iCs w:val="0"/>
          <w:color w:val="auto"/>
        </w:rPr>
        <w:fldChar w:fldCharType="separate"/>
      </w:r>
      <w:r>
        <w:rPr>
          <w:i w:val="0"/>
          <w:iCs w:val="0"/>
          <w:color w:val="auto"/>
        </w:rPr>
        <w:t>- 1 -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_Toc7230 </w:instrText>
      </w:r>
      <w:r>
        <w:rPr>
          <w:rFonts w:hint="eastAsia"/>
          <w:i w:val="0"/>
          <w:iCs w:val="0"/>
          <w:color w:val="auto"/>
        </w:rPr>
        <w:fldChar w:fldCharType="separate"/>
      </w:r>
      <w:r>
        <w:rPr>
          <w:rFonts w:hint="eastAsia"/>
          <w:i w:val="0"/>
          <w:iCs w:val="0"/>
          <w:color w:val="auto"/>
        </w:rPr>
        <w:t>3</w:t>
      </w:r>
      <w:r>
        <w:rPr>
          <w:i w:val="0"/>
          <w:iCs w:val="0"/>
          <w:color w:val="auto"/>
        </w:rPr>
        <w:t>.</w:t>
      </w:r>
      <w:r>
        <w:rPr>
          <w:rFonts w:hint="eastAsia"/>
          <w:i w:val="0"/>
          <w:iCs w:val="0"/>
          <w:color w:val="auto"/>
        </w:rPr>
        <w:t xml:space="preserve"> </w:t>
      </w:r>
      <w:r>
        <w:rPr>
          <w:i w:val="0"/>
          <w:iCs w:val="0"/>
          <w:color w:val="auto"/>
        </w:rPr>
        <w:t>投标人资格要求</w:t>
      </w:r>
      <w:r>
        <w:rPr>
          <w:i w:val="0"/>
          <w:iCs w:val="0"/>
          <w:color w:val="auto"/>
        </w:rPr>
        <w:tab/>
      </w:r>
      <w:r>
        <w:rPr>
          <w:i w:val="0"/>
          <w:iCs w:val="0"/>
          <w:color w:val="auto"/>
        </w:rPr>
        <w:fldChar w:fldCharType="begin"/>
      </w:r>
      <w:r>
        <w:rPr>
          <w:i w:val="0"/>
          <w:iCs w:val="0"/>
          <w:color w:val="auto"/>
        </w:rPr>
        <w:instrText xml:space="preserve"> PAGEREF _Toc7230 \h </w:instrText>
      </w:r>
      <w:r>
        <w:rPr>
          <w:i w:val="0"/>
          <w:iCs w:val="0"/>
          <w:color w:val="auto"/>
        </w:rPr>
        <w:fldChar w:fldCharType="separate"/>
      </w:r>
      <w:r>
        <w:rPr>
          <w:i w:val="0"/>
          <w:iCs w:val="0"/>
          <w:color w:val="auto"/>
        </w:rPr>
        <w:t>- 1 -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_Toc6961 </w:instrText>
      </w:r>
      <w:r>
        <w:rPr>
          <w:rFonts w:hint="eastAsia"/>
          <w:i w:val="0"/>
          <w:iCs w:val="0"/>
          <w:color w:val="auto"/>
        </w:rPr>
        <w:fldChar w:fldCharType="separate"/>
      </w:r>
      <w:r>
        <w:rPr>
          <w:rFonts w:hint="eastAsia"/>
          <w:i w:val="0"/>
          <w:iCs w:val="0"/>
          <w:color w:val="auto"/>
        </w:rPr>
        <w:t>4. 招标文件的获取</w:t>
      </w:r>
      <w:r>
        <w:rPr>
          <w:i w:val="0"/>
          <w:iCs w:val="0"/>
          <w:color w:val="auto"/>
        </w:rPr>
        <w:tab/>
      </w:r>
      <w:r>
        <w:rPr>
          <w:i w:val="0"/>
          <w:iCs w:val="0"/>
          <w:color w:val="auto"/>
        </w:rPr>
        <w:fldChar w:fldCharType="begin"/>
      </w:r>
      <w:r>
        <w:rPr>
          <w:i w:val="0"/>
          <w:iCs w:val="0"/>
          <w:color w:val="auto"/>
        </w:rPr>
        <w:instrText xml:space="preserve"> PAGEREF _Toc6961 \h </w:instrText>
      </w:r>
      <w:r>
        <w:rPr>
          <w:i w:val="0"/>
          <w:iCs w:val="0"/>
          <w:color w:val="auto"/>
        </w:rPr>
        <w:fldChar w:fldCharType="separate"/>
      </w:r>
      <w:r>
        <w:rPr>
          <w:i w:val="0"/>
          <w:iCs w:val="0"/>
          <w:color w:val="auto"/>
        </w:rPr>
        <w:t>- 1 -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_Toc10889 </w:instrText>
      </w:r>
      <w:r>
        <w:rPr>
          <w:rFonts w:hint="eastAsia"/>
          <w:i w:val="0"/>
          <w:iCs w:val="0"/>
          <w:color w:val="auto"/>
        </w:rPr>
        <w:fldChar w:fldCharType="separate"/>
      </w:r>
      <w:r>
        <w:rPr>
          <w:rFonts w:hint="eastAsia"/>
          <w:i w:val="0"/>
          <w:iCs w:val="0"/>
          <w:color w:val="auto"/>
        </w:rPr>
        <w:t>5</w:t>
      </w:r>
      <w:r>
        <w:rPr>
          <w:i w:val="0"/>
          <w:iCs w:val="0"/>
          <w:color w:val="auto"/>
        </w:rPr>
        <w:t>.</w:t>
      </w:r>
      <w:r>
        <w:rPr>
          <w:rFonts w:hint="eastAsia"/>
          <w:i w:val="0"/>
          <w:iCs w:val="0"/>
          <w:color w:val="auto"/>
        </w:rPr>
        <w:t>投标文件递交</w:t>
      </w:r>
      <w:r>
        <w:rPr>
          <w:i w:val="0"/>
          <w:iCs w:val="0"/>
          <w:color w:val="auto"/>
        </w:rPr>
        <w:tab/>
      </w:r>
      <w:r>
        <w:rPr>
          <w:i w:val="0"/>
          <w:iCs w:val="0"/>
          <w:color w:val="auto"/>
        </w:rPr>
        <w:fldChar w:fldCharType="begin"/>
      </w:r>
      <w:r>
        <w:rPr>
          <w:i w:val="0"/>
          <w:iCs w:val="0"/>
          <w:color w:val="auto"/>
        </w:rPr>
        <w:instrText xml:space="preserve"> PAGEREF _Toc10889 \h </w:instrText>
      </w:r>
      <w:r>
        <w:rPr>
          <w:i w:val="0"/>
          <w:iCs w:val="0"/>
          <w:color w:val="auto"/>
        </w:rPr>
        <w:fldChar w:fldCharType="separate"/>
      </w:r>
      <w:r>
        <w:rPr>
          <w:i w:val="0"/>
          <w:iCs w:val="0"/>
          <w:color w:val="auto"/>
        </w:rPr>
        <w:t>- 2 -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_Toc20190 </w:instrText>
      </w:r>
      <w:r>
        <w:rPr>
          <w:rFonts w:hint="eastAsia"/>
          <w:i w:val="0"/>
          <w:iCs w:val="0"/>
          <w:color w:val="auto"/>
        </w:rPr>
        <w:fldChar w:fldCharType="separate"/>
      </w:r>
      <w:r>
        <w:rPr>
          <w:rFonts w:hint="eastAsia"/>
          <w:i w:val="0"/>
          <w:iCs w:val="0"/>
          <w:color w:val="auto"/>
        </w:rPr>
        <w:t>6. 开标时间与地点</w:t>
      </w:r>
      <w:r>
        <w:rPr>
          <w:i w:val="0"/>
          <w:iCs w:val="0"/>
          <w:color w:val="auto"/>
        </w:rPr>
        <w:tab/>
      </w:r>
      <w:r>
        <w:rPr>
          <w:i w:val="0"/>
          <w:iCs w:val="0"/>
          <w:color w:val="auto"/>
        </w:rPr>
        <w:fldChar w:fldCharType="begin"/>
      </w:r>
      <w:r>
        <w:rPr>
          <w:i w:val="0"/>
          <w:iCs w:val="0"/>
          <w:color w:val="auto"/>
        </w:rPr>
        <w:instrText xml:space="preserve"> PAGEREF _Toc20190 \h </w:instrText>
      </w:r>
      <w:r>
        <w:rPr>
          <w:i w:val="0"/>
          <w:iCs w:val="0"/>
          <w:color w:val="auto"/>
        </w:rPr>
        <w:fldChar w:fldCharType="separate"/>
      </w:r>
      <w:r>
        <w:rPr>
          <w:i w:val="0"/>
          <w:iCs w:val="0"/>
          <w:color w:val="auto"/>
        </w:rPr>
        <w:t>- 2 -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_Toc17911 </w:instrText>
      </w:r>
      <w:r>
        <w:rPr>
          <w:rFonts w:hint="eastAsia"/>
          <w:i w:val="0"/>
          <w:iCs w:val="0"/>
          <w:color w:val="auto"/>
        </w:rPr>
        <w:fldChar w:fldCharType="separate"/>
      </w:r>
      <w:r>
        <w:rPr>
          <w:rFonts w:hint="eastAsia"/>
          <w:i w:val="0"/>
          <w:iCs w:val="0"/>
          <w:color w:val="auto"/>
        </w:rPr>
        <w:t>7. 发布公告的媒介</w:t>
      </w:r>
      <w:r>
        <w:rPr>
          <w:i w:val="0"/>
          <w:iCs w:val="0"/>
          <w:color w:val="auto"/>
        </w:rPr>
        <w:tab/>
      </w:r>
      <w:r>
        <w:rPr>
          <w:i w:val="0"/>
          <w:iCs w:val="0"/>
          <w:color w:val="auto"/>
        </w:rPr>
        <w:fldChar w:fldCharType="begin"/>
      </w:r>
      <w:r>
        <w:rPr>
          <w:i w:val="0"/>
          <w:iCs w:val="0"/>
          <w:color w:val="auto"/>
        </w:rPr>
        <w:instrText xml:space="preserve"> PAGEREF _Toc17911 \h </w:instrText>
      </w:r>
      <w:r>
        <w:rPr>
          <w:i w:val="0"/>
          <w:iCs w:val="0"/>
          <w:color w:val="auto"/>
        </w:rPr>
        <w:fldChar w:fldCharType="separate"/>
      </w:r>
      <w:r>
        <w:rPr>
          <w:i w:val="0"/>
          <w:iCs w:val="0"/>
          <w:color w:val="auto"/>
        </w:rPr>
        <w:t>- 2 -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_Toc25296 </w:instrText>
      </w:r>
      <w:r>
        <w:rPr>
          <w:rFonts w:hint="eastAsia"/>
          <w:i w:val="0"/>
          <w:iCs w:val="0"/>
          <w:color w:val="auto"/>
        </w:rPr>
        <w:fldChar w:fldCharType="separate"/>
      </w:r>
      <w:r>
        <w:rPr>
          <w:rFonts w:hint="eastAsia"/>
          <w:i w:val="0"/>
          <w:iCs w:val="0"/>
          <w:color w:val="auto"/>
        </w:rPr>
        <w:t>8</w:t>
      </w:r>
      <w:r>
        <w:rPr>
          <w:i w:val="0"/>
          <w:iCs w:val="0"/>
          <w:color w:val="auto"/>
        </w:rPr>
        <w:t>. 联系方式</w:t>
      </w:r>
      <w:r>
        <w:rPr>
          <w:i w:val="0"/>
          <w:iCs w:val="0"/>
          <w:color w:val="auto"/>
        </w:rPr>
        <w:tab/>
      </w:r>
      <w:r>
        <w:rPr>
          <w:i w:val="0"/>
          <w:iCs w:val="0"/>
          <w:color w:val="auto"/>
        </w:rPr>
        <w:fldChar w:fldCharType="begin"/>
      </w:r>
      <w:r>
        <w:rPr>
          <w:i w:val="0"/>
          <w:iCs w:val="0"/>
          <w:color w:val="auto"/>
        </w:rPr>
        <w:instrText xml:space="preserve"> PAGEREF _Toc25296 \h </w:instrText>
      </w:r>
      <w:r>
        <w:rPr>
          <w:i w:val="0"/>
          <w:iCs w:val="0"/>
          <w:color w:val="auto"/>
        </w:rPr>
        <w:fldChar w:fldCharType="separate"/>
      </w:r>
      <w:r>
        <w:rPr>
          <w:i w:val="0"/>
          <w:iCs w:val="0"/>
          <w:color w:val="auto"/>
        </w:rPr>
        <w:t>- 3 -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_Toc14982 </w:instrText>
      </w:r>
      <w:r>
        <w:rPr>
          <w:rFonts w:hint="eastAsia"/>
          <w:i w:val="0"/>
          <w:iCs w:val="0"/>
          <w:color w:val="auto"/>
        </w:rPr>
        <w:fldChar w:fldCharType="separate"/>
      </w:r>
      <w:r>
        <w:rPr>
          <w:rFonts w:hint="eastAsia"/>
          <w:i w:val="0"/>
          <w:iCs w:val="0"/>
          <w:color w:val="auto"/>
        </w:rPr>
        <w:t>附件：投标登记表</w:t>
      </w:r>
      <w:r>
        <w:rPr>
          <w:i w:val="0"/>
          <w:iCs w:val="0"/>
          <w:color w:val="auto"/>
        </w:rPr>
        <w:tab/>
      </w:r>
      <w:r>
        <w:rPr>
          <w:i w:val="0"/>
          <w:iCs w:val="0"/>
          <w:color w:val="auto"/>
        </w:rPr>
        <w:fldChar w:fldCharType="begin"/>
      </w:r>
      <w:r>
        <w:rPr>
          <w:i w:val="0"/>
          <w:iCs w:val="0"/>
          <w:color w:val="auto"/>
        </w:rPr>
        <w:instrText xml:space="preserve"> PAGEREF _Toc14982 \h </w:instrText>
      </w:r>
      <w:r>
        <w:rPr>
          <w:i w:val="0"/>
          <w:iCs w:val="0"/>
          <w:color w:val="auto"/>
        </w:rPr>
        <w:fldChar w:fldCharType="separate"/>
      </w:r>
      <w:r>
        <w:rPr>
          <w:i w:val="0"/>
          <w:iCs w:val="0"/>
          <w:color w:val="auto"/>
        </w:rPr>
        <w:t>- 4 -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_Toc19094 </w:instrText>
      </w:r>
      <w:r>
        <w:rPr>
          <w:rFonts w:hint="eastAsia"/>
          <w:i w:val="0"/>
          <w:iCs w:val="0"/>
          <w:color w:val="auto"/>
        </w:rPr>
        <w:fldChar w:fldCharType="separate"/>
      </w:r>
      <w:r>
        <w:rPr>
          <w:rFonts w:hint="eastAsia"/>
          <w:i w:val="0"/>
          <w:iCs w:val="0"/>
          <w:color w:val="auto"/>
        </w:rPr>
        <w:t>投标登记表</w:t>
      </w:r>
      <w:r>
        <w:rPr>
          <w:i w:val="0"/>
          <w:iCs w:val="0"/>
          <w:color w:val="auto"/>
        </w:rPr>
        <w:tab/>
      </w:r>
      <w:r>
        <w:rPr>
          <w:i w:val="0"/>
          <w:iCs w:val="0"/>
          <w:color w:val="auto"/>
        </w:rPr>
        <w:fldChar w:fldCharType="begin"/>
      </w:r>
      <w:r>
        <w:rPr>
          <w:i w:val="0"/>
          <w:iCs w:val="0"/>
          <w:color w:val="auto"/>
        </w:rPr>
        <w:instrText xml:space="preserve"> PAGEREF _Toc19094 \h </w:instrText>
      </w:r>
      <w:r>
        <w:rPr>
          <w:i w:val="0"/>
          <w:iCs w:val="0"/>
          <w:color w:val="auto"/>
        </w:rPr>
        <w:fldChar w:fldCharType="separate"/>
      </w:r>
      <w:r>
        <w:rPr>
          <w:i w:val="0"/>
          <w:iCs w:val="0"/>
          <w:color w:val="auto"/>
        </w:rPr>
        <w:t>- 4 -</w:t>
      </w:r>
      <w:r>
        <w:rPr>
          <w:i w:val="0"/>
          <w:iCs w:val="0"/>
          <w:color w:val="auto"/>
        </w:rPr>
        <w:fldChar w:fldCharType="end"/>
      </w:r>
      <w:r>
        <w:rPr>
          <w:rFonts w:hint="eastAsia"/>
          <w:i w:val="0"/>
          <w:iCs w:val="0"/>
          <w:color w:val="auto"/>
        </w:rPr>
        <w:fldChar w:fldCharType="end"/>
      </w:r>
    </w:p>
    <w:p>
      <w:pPr>
        <w:pStyle w:val="29"/>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_Toc12035 </w:instrText>
      </w:r>
      <w:r>
        <w:rPr>
          <w:rFonts w:hint="eastAsia"/>
          <w:i w:val="0"/>
          <w:iCs w:val="0"/>
          <w:color w:val="auto"/>
        </w:rPr>
        <w:fldChar w:fldCharType="separate"/>
      </w:r>
      <w:r>
        <w:rPr>
          <w:rFonts w:hint="eastAsia"/>
          <w:i w:val="0"/>
          <w:iCs w:val="0"/>
          <w:color w:val="auto"/>
        </w:rPr>
        <w:t>第二章 投标人须知</w:t>
      </w:r>
      <w:r>
        <w:rPr>
          <w:i w:val="0"/>
          <w:iCs w:val="0"/>
          <w:color w:val="auto"/>
        </w:rPr>
        <w:tab/>
      </w:r>
      <w:r>
        <w:rPr>
          <w:i w:val="0"/>
          <w:iCs w:val="0"/>
          <w:color w:val="auto"/>
        </w:rPr>
        <w:fldChar w:fldCharType="begin"/>
      </w:r>
      <w:r>
        <w:rPr>
          <w:i w:val="0"/>
          <w:iCs w:val="0"/>
          <w:color w:val="auto"/>
        </w:rPr>
        <w:instrText xml:space="preserve"> PAGEREF _Toc12035 \h </w:instrText>
      </w:r>
      <w:r>
        <w:rPr>
          <w:i w:val="0"/>
          <w:iCs w:val="0"/>
          <w:color w:val="auto"/>
        </w:rPr>
        <w:fldChar w:fldCharType="separate"/>
      </w:r>
      <w:r>
        <w:rPr>
          <w:i w:val="0"/>
          <w:iCs w:val="0"/>
          <w:color w:val="auto"/>
        </w:rPr>
        <w:t>- 5 -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_Toc30033 </w:instrText>
      </w:r>
      <w:r>
        <w:rPr>
          <w:rFonts w:hint="eastAsia"/>
          <w:i w:val="0"/>
          <w:iCs w:val="0"/>
          <w:color w:val="auto"/>
        </w:rPr>
        <w:fldChar w:fldCharType="separate"/>
      </w:r>
      <w:r>
        <w:rPr>
          <w:rFonts w:hint="eastAsia"/>
          <w:i w:val="0"/>
          <w:iCs w:val="0"/>
          <w:color w:val="auto"/>
        </w:rPr>
        <w:t>投标人须知前附表</w:t>
      </w:r>
      <w:r>
        <w:rPr>
          <w:i w:val="0"/>
          <w:iCs w:val="0"/>
          <w:color w:val="auto"/>
        </w:rPr>
        <w:tab/>
      </w:r>
      <w:r>
        <w:rPr>
          <w:i w:val="0"/>
          <w:iCs w:val="0"/>
          <w:color w:val="auto"/>
        </w:rPr>
        <w:fldChar w:fldCharType="begin"/>
      </w:r>
      <w:r>
        <w:rPr>
          <w:i w:val="0"/>
          <w:iCs w:val="0"/>
          <w:color w:val="auto"/>
        </w:rPr>
        <w:instrText xml:space="preserve"> PAGEREF _Toc30033 \h </w:instrText>
      </w:r>
      <w:r>
        <w:rPr>
          <w:i w:val="0"/>
          <w:iCs w:val="0"/>
          <w:color w:val="auto"/>
        </w:rPr>
        <w:fldChar w:fldCharType="separate"/>
      </w:r>
      <w:r>
        <w:rPr>
          <w:i w:val="0"/>
          <w:iCs w:val="0"/>
          <w:color w:val="auto"/>
        </w:rPr>
        <w:t>- 5 -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_Toc29522 </w:instrText>
      </w:r>
      <w:r>
        <w:rPr>
          <w:rFonts w:hint="eastAsia"/>
          <w:i w:val="0"/>
          <w:iCs w:val="0"/>
          <w:color w:val="auto"/>
        </w:rPr>
        <w:fldChar w:fldCharType="separate"/>
      </w:r>
      <w:r>
        <w:rPr>
          <w:rFonts w:hint="eastAsia"/>
          <w:i w:val="0"/>
          <w:iCs w:val="0"/>
          <w:color w:val="auto"/>
        </w:rPr>
        <w:t>1. 总则</w:t>
      </w:r>
      <w:r>
        <w:rPr>
          <w:i w:val="0"/>
          <w:iCs w:val="0"/>
          <w:color w:val="auto"/>
        </w:rPr>
        <w:tab/>
      </w:r>
      <w:r>
        <w:rPr>
          <w:i w:val="0"/>
          <w:iCs w:val="0"/>
          <w:color w:val="auto"/>
        </w:rPr>
        <w:fldChar w:fldCharType="begin"/>
      </w:r>
      <w:r>
        <w:rPr>
          <w:i w:val="0"/>
          <w:iCs w:val="0"/>
          <w:color w:val="auto"/>
        </w:rPr>
        <w:instrText xml:space="preserve"> PAGEREF _Toc29522 \h </w:instrText>
      </w:r>
      <w:r>
        <w:rPr>
          <w:i w:val="0"/>
          <w:iCs w:val="0"/>
          <w:color w:val="auto"/>
        </w:rPr>
        <w:fldChar w:fldCharType="separate"/>
      </w:r>
      <w:r>
        <w:rPr>
          <w:i w:val="0"/>
          <w:iCs w:val="0"/>
          <w:color w:val="auto"/>
        </w:rPr>
        <w:t>- 7 -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_Toc17280 </w:instrText>
      </w:r>
      <w:r>
        <w:rPr>
          <w:rFonts w:hint="eastAsia"/>
          <w:i w:val="0"/>
          <w:iCs w:val="0"/>
          <w:color w:val="auto"/>
        </w:rPr>
        <w:fldChar w:fldCharType="separate"/>
      </w:r>
      <w:r>
        <w:rPr>
          <w:rFonts w:hint="eastAsia"/>
          <w:i w:val="0"/>
          <w:iCs w:val="0"/>
          <w:color w:val="auto"/>
        </w:rPr>
        <w:t>1.1 项目概况</w:t>
      </w:r>
      <w:r>
        <w:rPr>
          <w:i w:val="0"/>
          <w:iCs w:val="0"/>
          <w:color w:val="auto"/>
        </w:rPr>
        <w:tab/>
      </w:r>
      <w:r>
        <w:rPr>
          <w:i w:val="0"/>
          <w:iCs w:val="0"/>
          <w:color w:val="auto"/>
        </w:rPr>
        <w:fldChar w:fldCharType="begin"/>
      </w:r>
      <w:r>
        <w:rPr>
          <w:i w:val="0"/>
          <w:iCs w:val="0"/>
          <w:color w:val="auto"/>
        </w:rPr>
        <w:instrText xml:space="preserve"> PAGEREF _Toc17280 \h </w:instrText>
      </w:r>
      <w:r>
        <w:rPr>
          <w:i w:val="0"/>
          <w:iCs w:val="0"/>
          <w:color w:val="auto"/>
        </w:rPr>
        <w:fldChar w:fldCharType="separate"/>
      </w:r>
      <w:r>
        <w:rPr>
          <w:i w:val="0"/>
          <w:iCs w:val="0"/>
          <w:color w:val="auto"/>
        </w:rPr>
        <w:t>- 7 -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_Toc32148 </w:instrText>
      </w:r>
      <w:r>
        <w:rPr>
          <w:rFonts w:hint="eastAsia"/>
          <w:i w:val="0"/>
          <w:iCs w:val="0"/>
          <w:color w:val="auto"/>
        </w:rPr>
        <w:fldChar w:fldCharType="separate"/>
      </w:r>
      <w:r>
        <w:rPr>
          <w:rFonts w:hint="eastAsia"/>
          <w:i w:val="0"/>
          <w:iCs w:val="0"/>
          <w:color w:val="auto"/>
        </w:rPr>
        <w:t>1.2 资金来源和落实情况</w:t>
      </w:r>
      <w:r>
        <w:rPr>
          <w:i w:val="0"/>
          <w:iCs w:val="0"/>
          <w:color w:val="auto"/>
        </w:rPr>
        <w:tab/>
      </w:r>
      <w:r>
        <w:rPr>
          <w:i w:val="0"/>
          <w:iCs w:val="0"/>
          <w:color w:val="auto"/>
        </w:rPr>
        <w:fldChar w:fldCharType="begin"/>
      </w:r>
      <w:r>
        <w:rPr>
          <w:i w:val="0"/>
          <w:iCs w:val="0"/>
          <w:color w:val="auto"/>
        </w:rPr>
        <w:instrText xml:space="preserve"> PAGEREF _Toc32148 \h </w:instrText>
      </w:r>
      <w:r>
        <w:rPr>
          <w:i w:val="0"/>
          <w:iCs w:val="0"/>
          <w:color w:val="auto"/>
        </w:rPr>
        <w:fldChar w:fldCharType="separate"/>
      </w:r>
      <w:r>
        <w:rPr>
          <w:i w:val="0"/>
          <w:iCs w:val="0"/>
          <w:color w:val="auto"/>
        </w:rPr>
        <w:t>- 7 -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_Toc29676 </w:instrText>
      </w:r>
      <w:r>
        <w:rPr>
          <w:rFonts w:hint="eastAsia"/>
          <w:i w:val="0"/>
          <w:iCs w:val="0"/>
          <w:color w:val="auto"/>
        </w:rPr>
        <w:fldChar w:fldCharType="separate"/>
      </w:r>
      <w:r>
        <w:rPr>
          <w:rFonts w:hint="eastAsia"/>
          <w:i w:val="0"/>
          <w:iCs w:val="0"/>
          <w:color w:val="auto"/>
        </w:rPr>
        <w:t>1.3 招标质量要求</w:t>
      </w:r>
      <w:r>
        <w:rPr>
          <w:i w:val="0"/>
          <w:iCs w:val="0"/>
          <w:color w:val="auto"/>
        </w:rPr>
        <w:tab/>
      </w:r>
      <w:r>
        <w:rPr>
          <w:i w:val="0"/>
          <w:iCs w:val="0"/>
          <w:color w:val="auto"/>
        </w:rPr>
        <w:fldChar w:fldCharType="begin"/>
      </w:r>
      <w:r>
        <w:rPr>
          <w:i w:val="0"/>
          <w:iCs w:val="0"/>
          <w:color w:val="auto"/>
        </w:rPr>
        <w:instrText xml:space="preserve"> PAGEREF _Toc29676 \h </w:instrText>
      </w:r>
      <w:r>
        <w:rPr>
          <w:i w:val="0"/>
          <w:iCs w:val="0"/>
          <w:color w:val="auto"/>
        </w:rPr>
        <w:fldChar w:fldCharType="separate"/>
      </w:r>
      <w:r>
        <w:rPr>
          <w:i w:val="0"/>
          <w:iCs w:val="0"/>
          <w:color w:val="auto"/>
        </w:rPr>
        <w:t>- 7 -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_Toc30166 </w:instrText>
      </w:r>
      <w:r>
        <w:rPr>
          <w:rFonts w:hint="eastAsia"/>
          <w:i w:val="0"/>
          <w:iCs w:val="0"/>
          <w:color w:val="auto"/>
        </w:rPr>
        <w:fldChar w:fldCharType="separate"/>
      </w:r>
      <w:r>
        <w:rPr>
          <w:rFonts w:hint="eastAsia"/>
          <w:i w:val="0"/>
          <w:iCs w:val="0"/>
          <w:color w:val="auto"/>
        </w:rPr>
        <w:t>1.4 合格投标人</w:t>
      </w:r>
      <w:r>
        <w:rPr>
          <w:i w:val="0"/>
          <w:iCs w:val="0"/>
          <w:color w:val="auto"/>
        </w:rPr>
        <w:tab/>
      </w:r>
      <w:r>
        <w:rPr>
          <w:i w:val="0"/>
          <w:iCs w:val="0"/>
          <w:color w:val="auto"/>
        </w:rPr>
        <w:fldChar w:fldCharType="begin"/>
      </w:r>
      <w:r>
        <w:rPr>
          <w:i w:val="0"/>
          <w:iCs w:val="0"/>
          <w:color w:val="auto"/>
        </w:rPr>
        <w:instrText xml:space="preserve"> PAGEREF _Toc30166 \h </w:instrText>
      </w:r>
      <w:r>
        <w:rPr>
          <w:i w:val="0"/>
          <w:iCs w:val="0"/>
          <w:color w:val="auto"/>
        </w:rPr>
        <w:fldChar w:fldCharType="separate"/>
      </w:r>
      <w:r>
        <w:rPr>
          <w:i w:val="0"/>
          <w:iCs w:val="0"/>
          <w:color w:val="auto"/>
        </w:rPr>
        <w:t>- 7 -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_Toc2356 </w:instrText>
      </w:r>
      <w:r>
        <w:rPr>
          <w:rFonts w:hint="eastAsia"/>
          <w:i w:val="0"/>
          <w:iCs w:val="0"/>
          <w:color w:val="auto"/>
        </w:rPr>
        <w:fldChar w:fldCharType="separate"/>
      </w:r>
      <w:r>
        <w:rPr>
          <w:rFonts w:hint="eastAsia"/>
          <w:i w:val="0"/>
          <w:iCs w:val="0"/>
          <w:color w:val="auto"/>
        </w:rPr>
        <w:t>1.5 费用承担</w:t>
      </w:r>
      <w:r>
        <w:rPr>
          <w:i w:val="0"/>
          <w:iCs w:val="0"/>
          <w:color w:val="auto"/>
        </w:rPr>
        <w:tab/>
      </w:r>
      <w:r>
        <w:rPr>
          <w:i w:val="0"/>
          <w:iCs w:val="0"/>
          <w:color w:val="auto"/>
        </w:rPr>
        <w:fldChar w:fldCharType="begin"/>
      </w:r>
      <w:r>
        <w:rPr>
          <w:i w:val="0"/>
          <w:iCs w:val="0"/>
          <w:color w:val="auto"/>
        </w:rPr>
        <w:instrText xml:space="preserve"> PAGEREF _Toc2356 \h </w:instrText>
      </w:r>
      <w:r>
        <w:rPr>
          <w:i w:val="0"/>
          <w:iCs w:val="0"/>
          <w:color w:val="auto"/>
        </w:rPr>
        <w:fldChar w:fldCharType="separate"/>
      </w:r>
      <w:r>
        <w:rPr>
          <w:i w:val="0"/>
          <w:iCs w:val="0"/>
          <w:color w:val="auto"/>
        </w:rPr>
        <w:t>- 8 -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_Toc27638 </w:instrText>
      </w:r>
      <w:r>
        <w:rPr>
          <w:rFonts w:hint="eastAsia"/>
          <w:i w:val="0"/>
          <w:iCs w:val="0"/>
          <w:color w:val="auto"/>
        </w:rPr>
        <w:fldChar w:fldCharType="separate"/>
      </w:r>
      <w:r>
        <w:rPr>
          <w:rFonts w:hint="eastAsia"/>
          <w:i w:val="0"/>
          <w:iCs w:val="0"/>
          <w:color w:val="auto"/>
        </w:rPr>
        <w:t>1.6 保密</w:t>
      </w:r>
      <w:r>
        <w:rPr>
          <w:i w:val="0"/>
          <w:iCs w:val="0"/>
          <w:color w:val="auto"/>
        </w:rPr>
        <w:tab/>
      </w:r>
      <w:r>
        <w:rPr>
          <w:i w:val="0"/>
          <w:iCs w:val="0"/>
          <w:color w:val="auto"/>
        </w:rPr>
        <w:fldChar w:fldCharType="begin"/>
      </w:r>
      <w:r>
        <w:rPr>
          <w:i w:val="0"/>
          <w:iCs w:val="0"/>
          <w:color w:val="auto"/>
        </w:rPr>
        <w:instrText xml:space="preserve"> PAGEREF _Toc27638 \h </w:instrText>
      </w:r>
      <w:r>
        <w:rPr>
          <w:i w:val="0"/>
          <w:iCs w:val="0"/>
          <w:color w:val="auto"/>
        </w:rPr>
        <w:fldChar w:fldCharType="separate"/>
      </w:r>
      <w:r>
        <w:rPr>
          <w:i w:val="0"/>
          <w:iCs w:val="0"/>
          <w:color w:val="auto"/>
        </w:rPr>
        <w:t>- 8 -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_Toc29840 </w:instrText>
      </w:r>
      <w:r>
        <w:rPr>
          <w:rFonts w:hint="eastAsia"/>
          <w:i w:val="0"/>
          <w:iCs w:val="0"/>
          <w:color w:val="auto"/>
        </w:rPr>
        <w:fldChar w:fldCharType="separate"/>
      </w:r>
      <w:r>
        <w:rPr>
          <w:rFonts w:hint="eastAsia"/>
          <w:i w:val="0"/>
          <w:iCs w:val="0"/>
          <w:color w:val="auto"/>
        </w:rPr>
        <w:t>1.7 语言文字</w:t>
      </w:r>
      <w:r>
        <w:rPr>
          <w:i w:val="0"/>
          <w:iCs w:val="0"/>
          <w:color w:val="auto"/>
        </w:rPr>
        <w:tab/>
      </w:r>
      <w:r>
        <w:rPr>
          <w:i w:val="0"/>
          <w:iCs w:val="0"/>
          <w:color w:val="auto"/>
        </w:rPr>
        <w:fldChar w:fldCharType="begin"/>
      </w:r>
      <w:r>
        <w:rPr>
          <w:i w:val="0"/>
          <w:iCs w:val="0"/>
          <w:color w:val="auto"/>
        </w:rPr>
        <w:instrText xml:space="preserve"> PAGEREF _Toc29840 \h </w:instrText>
      </w:r>
      <w:r>
        <w:rPr>
          <w:i w:val="0"/>
          <w:iCs w:val="0"/>
          <w:color w:val="auto"/>
        </w:rPr>
        <w:fldChar w:fldCharType="separate"/>
      </w:r>
      <w:r>
        <w:rPr>
          <w:i w:val="0"/>
          <w:iCs w:val="0"/>
          <w:color w:val="auto"/>
        </w:rPr>
        <w:t>- 8 -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_Toc29141 </w:instrText>
      </w:r>
      <w:r>
        <w:rPr>
          <w:rFonts w:hint="eastAsia"/>
          <w:i w:val="0"/>
          <w:iCs w:val="0"/>
          <w:color w:val="auto"/>
        </w:rPr>
        <w:fldChar w:fldCharType="separate"/>
      </w:r>
      <w:r>
        <w:rPr>
          <w:rFonts w:hint="eastAsia"/>
          <w:i w:val="0"/>
          <w:iCs w:val="0"/>
          <w:color w:val="auto"/>
        </w:rPr>
        <w:t>1.8 计量单位</w:t>
      </w:r>
      <w:r>
        <w:rPr>
          <w:i w:val="0"/>
          <w:iCs w:val="0"/>
          <w:color w:val="auto"/>
        </w:rPr>
        <w:tab/>
      </w:r>
      <w:r>
        <w:rPr>
          <w:i w:val="0"/>
          <w:iCs w:val="0"/>
          <w:color w:val="auto"/>
        </w:rPr>
        <w:fldChar w:fldCharType="begin"/>
      </w:r>
      <w:r>
        <w:rPr>
          <w:i w:val="0"/>
          <w:iCs w:val="0"/>
          <w:color w:val="auto"/>
        </w:rPr>
        <w:instrText xml:space="preserve"> PAGEREF _Toc29141 \h </w:instrText>
      </w:r>
      <w:r>
        <w:rPr>
          <w:i w:val="0"/>
          <w:iCs w:val="0"/>
          <w:color w:val="auto"/>
        </w:rPr>
        <w:fldChar w:fldCharType="separate"/>
      </w:r>
      <w:r>
        <w:rPr>
          <w:i w:val="0"/>
          <w:iCs w:val="0"/>
          <w:color w:val="auto"/>
        </w:rPr>
        <w:t>- 8 -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_Toc30650 </w:instrText>
      </w:r>
      <w:r>
        <w:rPr>
          <w:rFonts w:hint="eastAsia"/>
          <w:i w:val="0"/>
          <w:iCs w:val="0"/>
          <w:color w:val="auto"/>
        </w:rPr>
        <w:fldChar w:fldCharType="separate"/>
      </w:r>
      <w:r>
        <w:rPr>
          <w:rFonts w:hint="eastAsia"/>
          <w:i w:val="0"/>
          <w:iCs w:val="0"/>
          <w:color w:val="auto"/>
        </w:rPr>
        <w:t>2. 招标文件</w:t>
      </w:r>
      <w:r>
        <w:rPr>
          <w:i w:val="0"/>
          <w:iCs w:val="0"/>
          <w:color w:val="auto"/>
        </w:rPr>
        <w:tab/>
      </w:r>
      <w:r>
        <w:rPr>
          <w:i w:val="0"/>
          <w:iCs w:val="0"/>
          <w:color w:val="auto"/>
        </w:rPr>
        <w:fldChar w:fldCharType="begin"/>
      </w:r>
      <w:r>
        <w:rPr>
          <w:i w:val="0"/>
          <w:iCs w:val="0"/>
          <w:color w:val="auto"/>
        </w:rPr>
        <w:instrText xml:space="preserve"> PAGEREF _Toc30650 \h </w:instrText>
      </w:r>
      <w:r>
        <w:rPr>
          <w:i w:val="0"/>
          <w:iCs w:val="0"/>
          <w:color w:val="auto"/>
        </w:rPr>
        <w:fldChar w:fldCharType="separate"/>
      </w:r>
      <w:r>
        <w:rPr>
          <w:i w:val="0"/>
          <w:iCs w:val="0"/>
          <w:color w:val="auto"/>
        </w:rPr>
        <w:t xml:space="preserve">- </w:t>
      </w:r>
      <w:r>
        <w:rPr>
          <w:rFonts w:hint="eastAsia"/>
          <w:i w:val="0"/>
          <w:iCs w:val="0"/>
          <w:color w:val="auto"/>
          <w:lang w:val="en-US" w:eastAsia="zh-CN"/>
        </w:rPr>
        <w:t>9</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_Toc25630 </w:instrText>
      </w:r>
      <w:r>
        <w:rPr>
          <w:rFonts w:hint="eastAsia"/>
          <w:i w:val="0"/>
          <w:iCs w:val="0"/>
          <w:color w:val="auto"/>
        </w:rPr>
        <w:fldChar w:fldCharType="separate"/>
      </w:r>
      <w:r>
        <w:rPr>
          <w:rFonts w:hint="eastAsia"/>
          <w:i w:val="0"/>
          <w:iCs w:val="0"/>
          <w:color w:val="auto"/>
        </w:rPr>
        <w:t>2.1 招标文件的组成</w:t>
      </w:r>
      <w:r>
        <w:rPr>
          <w:i w:val="0"/>
          <w:iCs w:val="0"/>
          <w:color w:val="auto"/>
        </w:rPr>
        <w:tab/>
      </w:r>
      <w:r>
        <w:rPr>
          <w:i w:val="0"/>
          <w:iCs w:val="0"/>
          <w:color w:val="auto"/>
        </w:rPr>
        <w:fldChar w:fldCharType="begin"/>
      </w:r>
      <w:r>
        <w:rPr>
          <w:i w:val="0"/>
          <w:iCs w:val="0"/>
          <w:color w:val="auto"/>
        </w:rPr>
        <w:instrText xml:space="preserve"> PAGEREF _Toc25630 \h </w:instrText>
      </w:r>
      <w:r>
        <w:rPr>
          <w:i w:val="0"/>
          <w:iCs w:val="0"/>
          <w:color w:val="auto"/>
        </w:rPr>
        <w:fldChar w:fldCharType="separate"/>
      </w:r>
      <w:r>
        <w:rPr>
          <w:i w:val="0"/>
          <w:iCs w:val="0"/>
          <w:color w:val="auto"/>
        </w:rPr>
        <w:t xml:space="preserve">- </w:t>
      </w:r>
      <w:r>
        <w:rPr>
          <w:rFonts w:hint="eastAsia"/>
          <w:i w:val="0"/>
          <w:iCs w:val="0"/>
          <w:color w:val="auto"/>
          <w:lang w:val="en-US" w:eastAsia="zh-CN"/>
        </w:rPr>
        <w:t>9</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_Toc32551 </w:instrText>
      </w:r>
      <w:r>
        <w:rPr>
          <w:rFonts w:hint="eastAsia"/>
          <w:i w:val="0"/>
          <w:iCs w:val="0"/>
          <w:color w:val="auto"/>
        </w:rPr>
        <w:fldChar w:fldCharType="separate"/>
      </w:r>
      <w:r>
        <w:rPr>
          <w:rFonts w:hint="eastAsia"/>
          <w:i w:val="0"/>
          <w:iCs w:val="0"/>
          <w:color w:val="auto"/>
        </w:rPr>
        <w:t>2.2 招标文件的澄清</w:t>
      </w:r>
      <w:r>
        <w:rPr>
          <w:i w:val="0"/>
          <w:iCs w:val="0"/>
          <w:color w:val="auto"/>
        </w:rPr>
        <w:tab/>
      </w:r>
      <w:r>
        <w:rPr>
          <w:i w:val="0"/>
          <w:iCs w:val="0"/>
          <w:color w:val="auto"/>
        </w:rPr>
        <w:fldChar w:fldCharType="begin"/>
      </w:r>
      <w:r>
        <w:rPr>
          <w:i w:val="0"/>
          <w:iCs w:val="0"/>
          <w:color w:val="auto"/>
        </w:rPr>
        <w:instrText xml:space="preserve"> PAGEREF _Toc32551 \h </w:instrText>
      </w:r>
      <w:r>
        <w:rPr>
          <w:i w:val="0"/>
          <w:iCs w:val="0"/>
          <w:color w:val="auto"/>
        </w:rPr>
        <w:fldChar w:fldCharType="separate"/>
      </w:r>
      <w:r>
        <w:rPr>
          <w:i w:val="0"/>
          <w:iCs w:val="0"/>
          <w:color w:val="auto"/>
        </w:rPr>
        <w:t>- 9 -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_Toc15903 </w:instrText>
      </w:r>
      <w:r>
        <w:rPr>
          <w:rFonts w:hint="eastAsia"/>
          <w:i w:val="0"/>
          <w:iCs w:val="0"/>
          <w:color w:val="auto"/>
        </w:rPr>
        <w:fldChar w:fldCharType="separate"/>
      </w:r>
      <w:r>
        <w:rPr>
          <w:rFonts w:hint="eastAsia"/>
          <w:i w:val="0"/>
          <w:iCs w:val="0"/>
          <w:color w:val="auto"/>
        </w:rPr>
        <w:t>2.3 招标文件的修改</w:t>
      </w:r>
      <w:r>
        <w:rPr>
          <w:i w:val="0"/>
          <w:iCs w:val="0"/>
          <w:color w:val="auto"/>
        </w:rPr>
        <w:tab/>
      </w:r>
      <w:r>
        <w:rPr>
          <w:i w:val="0"/>
          <w:iCs w:val="0"/>
          <w:color w:val="auto"/>
        </w:rPr>
        <w:fldChar w:fldCharType="begin"/>
      </w:r>
      <w:r>
        <w:rPr>
          <w:i w:val="0"/>
          <w:iCs w:val="0"/>
          <w:color w:val="auto"/>
        </w:rPr>
        <w:instrText xml:space="preserve"> PAGEREF _Toc15903 \h </w:instrText>
      </w:r>
      <w:r>
        <w:rPr>
          <w:i w:val="0"/>
          <w:iCs w:val="0"/>
          <w:color w:val="auto"/>
        </w:rPr>
        <w:fldChar w:fldCharType="separate"/>
      </w:r>
      <w:r>
        <w:rPr>
          <w:i w:val="0"/>
          <w:iCs w:val="0"/>
          <w:color w:val="auto"/>
        </w:rPr>
        <w:t xml:space="preserve">- </w:t>
      </w:r>
      <w:r>
        <w:rPr>
          <w:rFonts w:hint="eastAsia"/>
          <w:i w:val="0"/>
          <w:iCs w:val="0"/>
          <w:color w:val="auto"/>
          <w:lang w:val="en-US" w:eastAsia="zh-CN"/>
        </w:rPr>
        <w:t>10</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_Toc32496 </w:instrText>
      </w:r>
      <w:r>
        <w:rPr>
          <w:rFonts w:hint="eastAsia"/>
          <w:i w:val="0"/>
          <w:iCs w:val="0"/>
          <w:color w:val="auto"/>
        </w:rPr>
        <w:fldChar w:fldCharType="separate"/>
      </w:r>
      <w:r>
        <w:rPr>
          <w:i w:val="0"/>
          <w:iCs w:val="0"/>
          <w:color w:val="auto"/>
        </w:rPr>
        <w:t>2.4 招标文件的异议</w:t>
      </w:r>
      <w:r>
        <w:rPr>
          <w:i w:val="0"/>
          <w:iCs w:val="0"/>
          <w:color w:val="auto"/>
        </w:rPr>
        <w:tab/>
      </w:r>
      <w:r>
        <w:rPr>
          <w:i w:val="0"/>
          <w:iCs w:val="0"/>
          <w:color w:val="auto"/>
        </w:rPr>
        <w:fldChar w:fldCharType="begin"/>
      </w:r>
      <w:r>
        <w:rPr>
          <w:i w:val="0"/>
          <w:iCs w:val="0"/>
          <w:color w:val="auto"/>
        </w:rPr>
        <w:instrText xml:space="preserve"> PAGEREF _Toc32496 \h </w:instrText>
      </w:r>
      <w:r>
        <w:rPr>
          <w:i w:val="0"/>
          <w:iCs w:val="0"/>
          <w:color w:val="auto"/>
        </w:rPr>
        <w:fldChar w:fldCharType="separate"/>
      </w:r>
      <w:r>
        <w:rPr>
          <w:i w:val="0"/>
          <w:iCs w:val="0"/>
          <w:color w:val="auto"/>
        </w:rPr>
        <w:t>- 10 -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_Toc31109 </w:instrText>
      </w:r>
      <w:r>
        <w:rPr>
          <w:rFonts w:hint="eastAsia"/>
          <w:i w:val="0"/>
          <w:iCs w:val="0"/>
          <w:color w:val="auto"/>
        </w:rPr>
        <w:fldChar w:fldCharType="separate"/>
      </w:r>
      <w:r>
        <w:rPr>
          <w:rFonts w:hint="eastAsia"/>
          <w:i w:val="0"/>
          <w:iCs w:val="0"/>
          <w:color w:val="auto"/>
        </w:rPr>
        <w:t>3. 投标文件</w:t>
      </w:r>
      <w:r>
        <w:rPr>
          <w:i w:val="0"/>
          <w:iCs w:val="0"/>
          <w:color w:val="auto"/>
        </w:rPr>
        <w:tab/>
      </w:r>
      <w:r>
        <w:rPr>
          <w:i w:val="0"/>
          <w:iCs w:val="0"/>
          <w:color w:val="auto"/>
        </w:rPr>
        <w:fldChar w:fldCharType="begin"/>
      </w:r>
      <w:r>
        <w:rPr>
          <w:i w:val="0"/>
          <w:iCs w:val="0"/>
          <w:color w:val="auto"/>
        </w:rPr>
        <w:instrText xml:space="preserve"> PAGEREF _Toc31109 \h </w:instrText>
      </w:r>
      <w:r>
        <w:rPr>
          <w:i w:val="0"/>
          <w:iCs w:val="0"/>
          <w:color w:val="auto"/>
        </w:rPr>
        <w:fldChar w:fldCharType="separate"/>
      </w:r>
      <w:r>
        <w:rPr>
          <w:i w:val="0"/>
          <w:iCs w:val="0"/>
          <w:color w:val="auto"/>
        </w:rPr>
        <w:t>- 10 -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_Toc28699 </w:instrText>
      </w:r>
      <w:r>
        <w:rPr>
          <w:rFonts w:hint="eastAsia"/>
          <w:i w:val="0"/>
          <w:iCs w:val="0"/>
          <w:color w:val="auto"/>
        </w:rPr>
        <w:fldChar w:fldCharType="separate"/>
      </w:r>
      <w:r>
        <w:rPr>
          <w:rFonts w:hint="eastAsia"/>
          <w:i w:val="0"/>
          <w:iCs w:val="0"/>
          <w:color w:val="auto"/>
        </w:rPr>
        <w:t>3.1 投标文件的组成</w:t>
      </w:r>
      <w:r>
        <w:rPr>
          <w:i w:val="0"/>
          <w:iCs w:val="0"/>
          <w:color w:val="auto"/>
        </w:rPr>
        <w:tab/>
      </w:r>
      <w:r>
        <w:rPr>
          <w:i w:val="0"/>
          <w:iCs w:val="0"/>
          <w:color w:val="auto"/>
        </w:rPr>
        <w:fldChar w:fldCharType="begin"/>
      </w:r>
      <w:r>
        <w:rPr>
          <w:i w:val="0"/>
          <w:iCs w:val="0"/>
          <w:color w:val="auto"/>
        </w:rPr>
        <w:instrText xml:space="preserve"> PAGEREF _Toc28699 \h </w:instrText>
      </w:r>
      <w:r>
        <w:rPr>
          <w:i w:val="0"/>
          <w:iCs w:val="0"/>
          <w:color w:val="auto"/>
        </w:rPr>
        <w:fldChar w:fldCharType="separate"/>
      </w:r>
      <w:r>
        <w:rPr>
          <w:i w:val="0"/>
          <w:iCs w:val="0"/>
          <w:color w:val="auto"/>
        </w:rPr>
        <w:t>- 10 -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_Toc16647 </w:instrText>
      </w:r>
      <w:r>
        <w:rPr>
          <w:rFonts w:hint="eastAsia"/>
          <w:i w:val="0"/>
          <w:iCs w:val="0"/>
          <w:color w:val="auto"/>
        </w:rPr>
        <w:fldChar w:fldCharType="separate"/>
      </w:r>
      <w:r>
        <w:rPr>
          <w:rFonts w:hint="eastAsia"/>
          <w:i w:val="0"/>
          <w:iCs w:val="0"/>
          <w:color w:val="auto"/>
        </w:rPr>
        <w:t>3.2 投标报价</w:t>
      </w:r>
      <w:r>
        <w:rPr>
          <w:i w:val="0"/>
          <w:iCs w:val="0"/>
          <w:color w:val="auto"/>
        </w:rPr>
        <w:tab/>
      </w:r>
      <w:r>
        <w:rPr>
          <w:i w:val="0"/>
          <w:iCs w:val="0"/>
          <w:color w:val="auto"/>
        </w:rPr>
        <w:fldChar w:fldCharType="begin"/>
      </w:r>
      <w:r>
        <w:rPr>
          <w:i w:val="0"/>
          <w:iCs w:val="0"/>
          <w:color w:val="auto"/>
        </w:rPr>
        <w:instrText xml:space="preserve"> PAGEREF _Toc16647 \h </w:instrText>
      </w:r>
      <w:r>
        <w:rPr>
          <w:i w:val="0"/>
          <w:iCs w:val="0"/>
          <w:color w:val="auto"/>
        </w:rPr>
        <w:fldChar w:fldCharType="separate"/>
      </w:r>
      <w:r>
        <w:rPr>
          <w:i w:val="0"/>
          <w:iCs w:val="0"/>
          <w:color w:val="auto"/>
        </w:rPr>
        <w:t>- 10 -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_Toc14635 </w:instrText>
      </w:r>
      <w:r>
        <w:rPr>
          <w:rFonts w:hint="eastAsia"/>
          <w:i w:val="0"/>
          <w:iCs w:val="0"/>
          <w:color w:val="auto"/>
        </w:rPr>
        <w:fldChar w:fldCharType="separate"/>
      </w:r>
      <w:r>
        <w:rPr>
          <w:rFonts w:hint="eastAsia"/>
          <w:i w:val="0"/>
          <w:iCs w:val="0"/>
          <w:color w:val="auto"/>
        </w:rPr>
        <w:t>3.3 投标有效期</w:t>
      </w:r>
      <w:r>
        <w:rPr>
          <w:i w:val="0"/>
          <w:iCs w:val="0"/>
          <w:color w:val="auto"/>
        </w:rPr>
        <w:tab/>
      </w:r>
      <w:r>
        <w:rPr>
          <w:i w:val="0"/>
          <w:iCs w:val="0"/>
          <w:color w:val="auto"/>
        </w:rPr>
        <w:fldChar w:fldCharType="begin"/>
      </w:r>
      <w:r>
        <w:rPr>
          <w:i w:val="0"/>
          <w:iCs w:val="0"/>
          <w:color w:val="auto"/>
        </w:rPr>
        <w:instrText xml:space="preserve"> PAGEREF _Toc14635 \h </w:instrText>
      </w:r>
      <w:r>
        <w:rPr>
          <w:i w:val="0"/>
          <w:iCs w:val="0"/>
          <w:color w:val="auto"/>
        </w:rPr>
        <w:fldChar w:fldCharType="separate"/>
      </w:r>
      <w:r>
        <w:rPr>
          <w:i w:val="0"/>
          <w:iCs w:val="0"/>
          <w:color w:val="auto"/>
        </w:rPr>
        <w:t>- 1</w:t>
      </w:r>
      <w:r>
        <w:rPr>
          <w:rFonts w:hint="eastAsia"/>
          <w:i w:val="0"/>
          <w:iCs w:val="0"/>
          <w:color w:val="auto"/>
          <w:lang w:val="en-US" w:eastAsia="zh-CN"/>
        </w:rPr>
        <w:t>1</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_Toc13623 </w:instrText>
      </w:r>
      <w:r>
        <w:rPr>
          <w:rFonts w:hint="eastAsia"/>
          <w:i w:val="0"/>
          <w:iCs w:val="0"/>
          <w:color w:val="auto"/>
        </w:rPr>
        <w:fldChar w:fldCharType="separate"/>
      </w:r>
      <w:r>
        <w:rPr>
          <w:rFonts w:hint="eastAsia"/>
          <w:i w:val="0"/>
          <w:iCs w:val="0"/>
          <w:color w:val="auto"/>
        </w:rPr>
        <w:t>3.4 投标保证金</w:t>
      </w:r>
      <w:r>
        <w:rPr>
          <w:i w:val="0"/>
          <w:iCs w:val="0"/>
          <w:color w:val="auto"/>
        </w:rPr>
        <w:tab/>
      </w:r>
      <w:r>
        <w:rPr>
          <w:i w:val="0"/>
          <w:iCs w:val="0"/>
          <w:color w:val="auto"/>
        </w:rPr>
        <w:fldChar w:fldCharType="begin"/>
      </w:r>
      <w:r>
        <w:rPr>
          <w:i w:val="0"/>
          <w:iCs w:val="0"/>
          <w:color w:val="auto"/>
        </w:rPr>
        <w:instrText xml:space="preserve"> PAGEREF _Toc13623 \h </w:instrText>
      </w:r>
      <w:r>
        <w:rPr>
          <w:i w:val="0"/>
          <w:iCs w:val="0"/>
          <w:color w:val="auto"/>
        </w:rPr>
        <w:fldChar w:fldCharType="separate"/>
      </w:r>
      <w:r>
        <w:rPr>
          <w:i w:val="0"/>
          <w:iCs w:val="0"/>
          <w:color w:val="auto"/>
        </w:rPr>
        <w:t>- 11 -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_Toc25625 </w:instrText>
      </w:r>
      <w:r>
        <w:rPr>
          <w:rFonts w:hint="eastAsia"/>
          <w:i w:val="0"/>
          <w:iCs w:val="0"/>
          <w:color w:val="auto"/>
        </w:rPr>
        <w:fldChar w:fldCharType="separate"/>
      </w:r>
      <w:r>
        <w:rPr>
          <w:i w:val="0"/>
          <w:iCs w:val="0"/>
          <w:color w:val="auto"/>
        </w:rPr>
        <w:t>3.5 资格审查资料</w:t>
      </w:r>
      <w:r>
        <w:rPr>
          <w:i w:val="0"/>
          <w:iCs w:val="0"/>
          <w:color w:val="auto"/>
        </w:rPr>
        <w:tab/>
      </w:r>
      <w:r>
        <w:rPr>
          <w:i w:val="0"/>
          <w:iCs w:val="0"/>
          <w:color w:val="auto"/>
        </w:rPr>
        <w:fldChar w:fldCharType="begin"/>
      </w:r>
      <w:r>
        <w:rPr>
          <w:i w:val="0"/>
          <w:iCs w:val="0"/>
          <w:color w:val="auto"/>
        </w:rPr>
        <w:instrText xml:space="preserve"> PAGEREF _Toc25625 \h </w:instrText>
      </w:r>
      <w:r>
        <w:rPr>
          <w:i w:val="0"/>
          <w:iCs w:val="0"/>
          <w:color w:val="auto"/>
        </w:rPr>
        <w:fldChar w:fldCharType="separate"/>
      </w:r>
      <w:r>
        <w:rPr>
          <w:i w:val="0"/>
          <w:iCs w:val="0"/>
          <w:color w:val="auto"/>
        </w:rPr>
        <w:t>- 1</w:t>
      </w:r>
      <w:r>
        <w:rPr>
          <w:rFonts w:hint="eastAsia"/>
          <w:i w:val="0"/>
          <w:iCs w:val="0"/>
          <w:color w:val="auto"/>
          <w:lang w:val="en-US" w:eastAsia="zh-CN"/>
        </w:rPr>
        <w:t>2</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_Toc15638 </w:instrText>
      </w:r>
      <w:r>
        <w:rPr>
          <w:rFonts w:hint="eastAsia"/>
          <w:i w:val="0"/>
          <w:iCs w:val="0"/>
          <w:color w:val="auto"/>
        </w:rPr>
        <w:fldChar w:fldCharType="separate"/>
      </w:r>
      <w:r>
        <w:rPr>
          <w:rFonts w:hint="eastAsia"/>
          <w:i w:val="0"/>
          <w:iCs w:val="0"/>
          <w:color w:val="auto"/>
        </w:rPr>
        <w:t>3.6投标文件的编制和数量</w:t>
      </w:r>
      <w:r>
        <w:rPr>
          <w:i w:val="0"/>
          <w:iCs w:val="0"/>
          <w:color w:val="auto"/>
        </w:rPr>
        <w:tab/>
      </w:r>
      <w:r>
        <w:rPr>
          <w:i w:val="0"/>
          <w:iCs w:val="0"/>
          <w:color w:val="auto"/>
        </w:rPr>
        <w:fldChar w:fldCharType="begin"/>
      </w:r>
      <w:r>
        <w:rPr>
          <w:i w:val="0"/>
          <w:iCs w:val="0"/>
          <w:color w:val="auto"/>
        </w:rPr>
        <w:instrText xml:space="preserve"> PAGEREF _Toc15638 \h </w:instrText>
      </w:r>
      <w:r>
        <w:rPr>
          <w:i w:val="0"/>
          <w:iCs w:val="0"/>
          <w:color w:val="auto"/>
        </w:rPr>
        <w:fldChar w:fldCharType="separate"/>
      </w:r>
      <w:r>
        <w:rPr>
          <w:i w:val="0"/>
          <w:iCs w:val="0"/>
          <w:color w:val="auto"/>
        </w:rPr>
        <w:t>- 12 -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_Toc21793 </w:instrText>
      </w:r>
      <w:r>
        <w:rPr>
          <w:rFonts w:hint="eastAsia"/>
          <w:i w:val="0"/>
          <w:iCs w:val="0"/>
          <w:color w:val="auto"/>
        </w:rPr>
        <w:fldChar w:fldCharType="separate"/>
      </w:r>
      <w:r>
        <w:rPr>
          <w:rFonts w:hint="eastAsia"/>
          <w:i w:val="0"/>
          <w:iCs w:val="0"/>
          <w:color w:val="auto"/>
        </w:rPr>
        <w:t>4. 投标</w:t>
      </w:r>
      <w:r>
        <w:rPr>
          <w:i w:val="0"/>
          <w:iCs w:val="0"/>
          <w:color w:val="auto"/>
        </w:rPr>
        <w:tab/>
      </w:r>
      <w:r>
        <w:rPr>
          <w:i w:val="0"/>
          <w:iCs w:val="0"/>
          <w:color w:val="auto"/>
        </w:rPr>
        <w:fldChar w:fldCharType="begin"/>
      </w:r>
      <w:r>
        <w:rPr>
          <w:i w:val="0"/>
          <w:iCs w:val="0"/>
          <w:color w:val="auto"/>
        </w:rPr>
        <w:instrText xml:space="preserve"> PAGEREF _Toc21793 \h </w:instrText>
      </w:r>
      <w:r>
        <w:rPr>
          <w:i w:val="0"/>
          <w:iCs w:val="0"/>
          <w:color w:val="auto"/>
        </w:rPr>
        <w:fldChar w:fldCharType="separate"/>
      </w:r>
      <w:r>
        <w:rPr>
          <w:i w:val="0"/>
          <w:iCs w:val="0"/>
          <w:color w:val="auto"/>
        </w:rPr>
        <w:t>- 1</w:t>
      </w:r>
      <w:r>
        <w:rPr>
          <w:rFonts w:hint="eastAsia"/>
          <w:i w:val="0"/>
          <w:iCs w:val="0"/>
          <w:color w:val="auto"/>
          <w:lang w:val="en-US" w:eastAsia="zh-CN"/>
        </w:rPr>
        <w:t>3</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_Toc26662 </w:instrText>
      </w:r>
      <w:r>
        <w:rPr>
          <w:rFonts w:hint="eastAsia"/>
          <w:i w:val="0"/>
          <w:iCs w:val="0"/>
          <w:color w:val="auto"/>
        </w:rPr>
        <w:fldChar w:fldCharType="separate"/>
      </w:r>
      <w:r>
        <w:rPr>
          <w:rFonts w:hint="eastAsia"/>
          <w:i w:val="0"/>
          <w:iCs w:val="0"/>
          <w:color w:val="auto"/>
        </w:rPr>
        <w:t>4.1 投标文件的密封和标记</w:t>
      </w:r>
      <w:r>
        <w:rPr>
          <w:i w:val="0"/>
          <w:iCs w:val="0"/>
          <w:color w:val="auto"/>
        </w:rPr>
        <w:tab/>
      </w:r>
      <w:r>
        <w:rPr>
          <w:i w:val="0"/>
          <w:iCs w:val="0"/>
          <w:color w:val="auto"/>
        </w:rPr>
        <w:fldChar w:fldCharType="begin"/>
      </w:r>
      <w:r>
        <w:rPr>
          <w:i w:val="0"/>
          <w:iCs w:val="0"/>
          <w:color w:val="auto"/>
        </w:rPr>
        <w:instrText xml:space="preserve"> PAGEREF _Toc26662 \h </w:instrText>
      </w:r>
      <w:r>
        <w:rPr>
          <w:i w:val="0"/>
          <w:iCs w:val="0"/>
          <w:color w:val="auto"/>
        </w:rPr>
        <w:fldChar w:fldCharType="separate"/>
      </w:r>
      <w:r>
        <w:rPr>
          <w:i w:val="0"/>
          <w:iCs w:val="0"/>
          <w:color w:val="auto"/>
        </w:rPr>
        <w:t>- 1</w:t>
      </w:r>
      <w:r>
        <w:rPr>
          <w:rFonts w:hint="eastAsia"/>
          <w:i w:val="0"/>
          <w:iCs w:val="0"/>
          <w:color w:val="auto"/>
          <w:lang w:val="en-US" w:eastAsia="zh-CN"/>
        </w:rPr>
        <w:t>3</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_Toc4373 </w:instrText>
      </w:r>
      <w:r>
        <w:rPr>
          <w:rFonts w:hint="eastAsia"/>
          <w:i w:val="0"/>
          <w:iCs w:val="0"/>
          <w:color w:val="auto"/>
        </w:rPr>
        <w:fldChar w:fldCharType="separate"/>
      </w:r>
      <w:r>
        <w:rPr>
          <w:rFonts w:hint="eastAsia"/>
          <w:i w:val="0"/>
          <w:iCs w:val="0"/>
          <w:color w:val="auto"/>
        </w:rPr>
        <w:t>4.2 投标文件的递交</w:t>
      </w:r>
      <w:r>
        <w:rPr>
          <w:i w:val="0"/>
          <w:iCs w:val="0"/>
          <w:color w:val="auto"/>
        </w:rPr>
        <w:tab/>
      </w:r>
      <w:r>
        <w:rPr>
          <w:i w:val="0"/>
          <w:iCs w:val="0"/>
          <w:color w:val="auto"/>
        </w:rPr>
        <w:fldChar w:fldCharType="begin"/>
      </w:r>
      <w:r>
        <w:rPr>
          <w:i w:val="0"/>
          <w:iCs w:val="0"/>
          <w:color w:val="auto"/>
        </w:rPr>
        <w:instrText xml:space="preserve"> PAGEREF _Toc4373 \h </w:instrText>
      </w:r>
      <w:r>
        <w:rPr>
          <w:i w:val="0"/>
          <w:iCs w:val="0"/>
          <w:color w:val="auto"/>
        </w:rPr>
        <w:fldChar w:fldCharType="separate"/>
      </w:r>
      <w:r>
        <w:rPr>
          <w:i w:val="0"/>
          <w:iCs w:val="0"/>
          <w:color w:val="auto"/>
        </w:rPr>
        <w:t>- 13 -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_Toc22017 </w:instrText>
      </w:r>
      <w:r>
        <w:rPr>
          <w:rFonts w:hint="eastAsia"/>
          <w:i w:val="0"/>
          <w:iCs w:val="0"/>
          <w:color w:val="auto"/>
        </w:rPr>
        <w:fldChar w:fldCharType="separate"/>
      </w:r>
      <w:r>
        <w:rPr>
          <w:rFonts w:hint="eastAsia"/>
          <w:i w:val="0"/>
          <w:iCs w:val="0"/>
          <w:color w:val="auto"/>
        </w:rPr>
        <w:t>4.3 投标文件的修改与撤回</w:t>
      </w:r>
      <w:r>
        <w:rPr>
          <w:i w:val="0"/>
          <w:iCs w:val="0"/>
          <w:color w:val="auto"/>
        </w:rPr>
        <w:tab/>
      </w:r>
      <w:r>
        <w:rPr>
          <w:i w:val="0"/>
          <w:iCs w:val="0"/>
          <w:color w:val="auto"/>
        </w:rPr>
        <w:fldChar w:fldCharType="begin"/>
      </w:r>
      <w:r>
        <w:rPr>
          <w:i w:val="0"/>
          <w:iCs w:val="0"/>
          <w:color w:val="auto"/>
        </w:rPr>
        <w:instrText xml:space="preserve"> PAGEREF _Toc22017 \h </w:instrText>
      </w:r>
      <w:r>
        <w:rPr>
          <w:i w:val="0"/>
          <w:iCs w:val="0"/>
          <w:color w:val="auto"/>
        </w:rPr>
        <w:fldChar w:fldCharType="separate"/>
      </w:r>
      <w:r>
        <w:rPr>
          <w:i w:val="0"/>
          <w:iCs w:val="0"/>
          <w:color w:val="auto"/>
        </w:rPr>
        <w:t>- 13 -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_Toc22279 </w:instrText>
      </w:r>
      <w:r>
        <w:rPr>
          <w:rFonts w:hint="eastAsia"/>
          <w:i w:val="0"/>
          <w:iCs w:val="0"/>
          <w:color w:val="auto"/>
        </w:rPr>
        <w:fldChar w:fldCharType="separate"/>
      </w:r>
      <w:r>
        <w:rPr>
          <w:rFonts w:hint="eastAsia"/>
          <w:i w:val="0"/>
          <w:iCs w:val="0"/>
          <w:color w:val="auto"/>
        </w:rPr>
        <w:t>5. 开标</w:t>
      </w:r>
      <w:r>
        <w:rPr>
          <w:i w:val="0"/>
          <w:iCs w:val="0"/>
          <w:color w:val="auto"/>
        </w:rPr>
        <w:tab/>
      </w:r>
      <w:r>
        <w:rPr>
          <w:i w:val="0"/>
          <w:iCs w:val="0"/>
          <w:color w:val="auto"/>
        </w:rPr>
        <w:fldChar w:fldCharType="begin"/>
      </w:r>
      <w:r>
        <w:rPr>
          <w:i w:val="0"/>
          <w:iCs w:val="0"/>
          <w:color w:val="auto"/>
        </w:rPr>
        <w:instrText xml:space="preserve"> PAGEREF _Toc22279 \h </w:instrText>
      </w:r>
      <w:r>
        <w:rPr>
          <w:i w:val="0"/>
          <w:iCs w:val="0"/>
          <w:color w:val="auto"/>
        </w:rPr>
        <w:fldChar w:fldCharType="separate"/>
      </w:r>
      <w:r>
        <w:rPr>
          <w:i w:val="0"/>
          <w:iCs w:val="0"/>
          <w:color w:val="auto"/>
        </w:rPr>
        <w:t>- 1</w:t>
      </w:r>
      <w:r>
        <w:rPr>
          <w:rFonts w:hint="eastAsia"/>
          <w:i w:val="0"/>
          <w:iCs w:val="0"/>
          <w:color w:val="auto"/>
          <w:lang w:val="en-US" w:eastAsia="zh-CN"/>
        </w:rPr>
        <w:t>4</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_Toc30661 </w:instrText>
      </w:r>
      <w:r>
        <w:rPr>
          <w:rFonts w:hint="eastAsia"/>
          <w:i w:val="0"/>
          <w:iCs w:val="0"/>
          <w:color w:val="auto"/>
        </w:rPr>
        <w:fldChar w:fldCharType="separate"/>
      </w:r>
      <w:r>
        <w:rPr>
          <w:rFonts w:hint="eastAsia"/>
          <w:i w:val="0"/>
          <w:iCs w:val="0"/>
          <w:color w:val="auto"/>
        </w:rPr>
        <w:t>5.1 开标时间和地点</w:t>
      </w:r>
      <w:r>
        <w:rPr>
          <w:i w:val="0"/>
          <w:iCs w:val="0"/>
          <w:color w:val="auto"/>
        </w:rPr>
        <w:tab/>
      </w:r>
      <w:r>
        <w:rPr>
          <w:i w:val="0"/>
          <w:iCs w:val="0"/>
          <w:color w:val="auto"/>
        </w:rPr>
        <w:fldChar w:fldCharType="begin"/>
      </w:r>
      <w:r>
        <w:rPr>
          <w:i w:val="0"/>
          <w:iCs w:val="0"/>
          <w:color w:val="auto"/>
        </w:rPr>
        <w:instrText xml:space="preserve"> PAGEREF _Toc30661 \h </w:instrText>
      </w:r>
      <w:r>
        <w:rPr>
          <w:i w:val="0"/>
          <w:iCs w:val="0"/>
          <w:color w:val="auto"/>
        </w:rPr>
        <w:fldChar w:fldCharType="separate"/>
      </w:r>
      <w:r>
        <w:rPr>
          <w:i w:val="0"/>
          <w:iCs w:val="0"/>
          <w:color w:val="auto"/>
        </w:rPr>
        <w:t>- 1</w:t>
      </w:r>
      <w:r>
        <w:rPr>
          <w:rFonts w:hint="eastAsia"/>
          <w:i w:val="0"/>
          <w:iCs w:val="0"/>
          <w:color w:val="auto"/>
          <w:lang w:val="en-US" w:eastAsia="zh-CN"/>
        </w:rPr>
        <w:t>4</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_Toc12430 </w:instrText>
      </w:r>
      <w:r>
        <w:rPr>
          <w:rFonts w:hint="eastAsia"/>
          <w:i w:val="0"/>
          <w:iCs w:val="0"/>
          <w:color w:val="auto"/>
        </w:rPr>
        <w:fldChar w:fldCharType="separate"/>
      </w:r>
      <w:r>
        <w:rPr>
          <w:rFonts w:hint="eastAsia"/>
          <w:i w:val="0"/>
          <w:iCs w:val="0"/>
          <w:color w:val="auto"/>
        </w:rPr>
        <w:t>5.2 开标程序</w:t>
      </w:r>
      <w:r>
        <w:rPr>
          <w:i w:val="0"/>
          <w:iCs w:val="0"/>
          <w:color w:val="auto"/>
        </w:rPr>
        <w:tab/>
      </w:r>
      <w:r>
        <w:rPr>
          <w:i w:val="0"/>
          <w:iCs w:val="0"/>
          <w:color w:val="auto"/>
        </w:rPr>
        <w:fldChar w:fldCharType="begin"/>
      </w:r>
      <w:r>
        <w:rPr>
          <w:i w:val="0"/>
          <w:iCs w:val="0"/>
          <w:color w:val="auto"/>
        </w:rPr>
        <w:instrText xml:space="preserve"> PAGEREF _Toc12430 \h </w:instrText>
      </w:r>
      <w:r>
        <w:rPr>
          <w:i w:val="0"/>
          <w:iCs w:val="0"/>
          <w:color w:val="auto"/>
        </w:rPr>
        <w:fldChar w:fldCharType="separate"/>
      </w:r>
      <w:r>
        <w:rPr>
          <w:i w:val="0"/>
          <w:iCs w:val="0"/>
          <w:color w:val="auto"/>
        </w:rPr>
        <w:t>- 1</w:t>
      </w:r>
      <w:r>
        <w:rPr>
          <w:rFonts w:hint="eastAsia"/>
          <w:i w:val="0"/>
          <w:iCs w:val="0"/>
          <w:color w:val="auto"/>
          <w:lang w:val="en-US" w:eastAsia="zh-CN"/>
        </w:rPr>
        <w:t>4</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_Toc25049 </w:instrText>
      </w:r>
      <w:r>
        <w:rPr>
          <w:rFonts w:hint="eastAsia"/>
          <w:i w:val="0"/>
          <w:iCs w:val="0"/>
          <w:color w:val="auto"/>
        </w:rPr>
        <w:fldChar w:fldCharType="separate"/>
      </w:r>
      <w:r>
        <w:rPr>
          <w:rFonts w:hint="eastAsia"/>
          <w:i w:val="0"/>
          <w:iCs w:val="0"/>
          <w:color w:val="auto"/>
        </w:rPr>
        <w:t>5.3开标异议</w:t>
      </w:r>
      <w:r>
        <w:rPr>
          <w:i w:val="0"/>
          <w:iCs w:val="0"/>
          <w:color w:val="auto"/>
        </w:rPr>
        <w:tab/>
      </w:r>
      <w:r>
        <w:rPr>
          <w:i w:val="0"/>
          <w:iCs w:val="0"/>
          <w:color w:val="auto"/>
        </w:rPr>
        <w:fldChar w:fldCharType="begin"/>
      </w:r>
      <w:r>
        <w:rPr>
          <w:i w:val="0"/>
          <w:iCs w:val="0"/>
          <w:color w:val="auto"/>
        </w:rPr>
        <w:instrText xml:space="preserve"> PAGEREF _Toc25049 \h </w:instrText>
      </w:r>
      <w:r>
        <w:rPr>
          <w:i w:val="0"/>
          <w:iCs w:val="0"/>
          <w:color w:val="auto"/>
        </w:rPr>
        <w:fldChar w:fldCharType="separate"/>
      </w:r>
      <w:r>
        <w:rPr>
          <w:i w:val="0"/>
          <w:iCs w:val="0"/>
          <w:color w:val="auto"/>
        </w:rPr>
        <w:t>- 14 -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_Toc29942 </w:instrText>
      </w:r>
      <w:r>
        <w:rPr>
          <w:rFonts w:hint="eastAsia"/>
          <w:i w:val="0"/>
          <w:iCs w:val="0"/>
          <w:color w:val="auto"/>
        </w:rPr>
        <w:fldChar w:fldCharType="separate"/>
      </w:r>
      <w:r>
        <w:rPr>
          <w:rFonts w:hint="eastAsia"/>
          <w:i w:val="0"/>
          <w:iCs w:val="0"/>
          <w:color w:val="auto"/>
        </w:rPr>
        <w:t>6.评标</w:t>
      </w:r>
      <w:r>
        <w:rPr>
          <w:i w:val="0"/>
          <w:iCs w:val="0"/>
          <w:color w:val="auto"/>
        </w:rPr>
        <w:tab/>
      </w:r>
      <w:r>
        <w:rPr>
          <w:i w:val="0"/>
          <w:iCs w:val="0"/>
          <w:color w:val="auto"/>
        </w:rPr>
        <w:fldChar w:fldCharType="begin"/>
      </w:r>
      <w:r>
        <w:rPr>
          <w:i w:val="0"/>
          <w:iCs w:val="0"/>
          <w:color w:val="auto"/>
        </w:rPr>
        <w:instrText xml:space="preserve"> PAGEREF _Toc29942 \h </w:instrText>
      </w:r>
      <w:r>
        <w:rPr>
          <w:i w:val="0"/>
          <w:iCs w:val="0"/>
          <w:color w:val="auto"/>
        </w:rPr>
        <w:fldChar w:fldCharType="separate"/>
      </w:r>
      <w:r>
        <w:rPr>
          <w:i w:val="0"/>
          <w:iCs w:val="0"/>
          <w:color w:val="auto"/>
        </w:rPr>
        <w:t>- 14 -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_Toc22738 </w:instrText>
      </w:r>
      <w:r>
        <w:rPr>
          <w:rFonts w:hint="eastAsia"/>
          <w:i w:val="0"/>
          <w:iCs w:val="0"/>
          <w:color w:val="auto"/>
        </w:rPr>
        <w:fldChar w:fldCharType="separate"/>
      </w:r>
      <w:r>
        <w:rPr>
          <w:rFonts w:hint="eastAsia"/>
          <w:i w:val="0"/>
          <w:iCs w:val="0"/>
          <w:color w:val="auto"/>
        </w:rPr>
        <w:t>6.1 评标委员会</w:t>
      </w:r>
      <w:r>
        <w:rPr>
          <w:i w:val="0"/>
          <w:iCs w:val="0"/>
          <w:color w:val="auto"/>
        </w:rPr>
        <w:tab/>
      </w:r>
      <w:r>
        <w:rPr>
          <w:i w:val="0"/>
          <w:iCs w:val="0"/>
          <w:color w:val="auto"/>
        </w:rPr>
        <w:fldChar w:fldCharType="begin"/>
      </w:r>
      <w:r>
        <w:rPr>
          <w:i w:val="0"/>
          <w:iCs w:val="0"/>
          <w:color w:val="auto"/>
        </w:rPr>
        <w:instrText xml:space="preserve"> PAGEREF _Toc22738 \h </w:instrText>
      </w:r>
      <w:r>
        <w:rPr>
          <w:i w:val="0"/>
          <w:iCs w:val="0"/>
          <w:color w:val="auto"/>
        </w:rPr>
        <w:fldChar w:fldCharType="separate"/>
      </w:r>
      <w:r>
        <w:rPr>
          <w:i w:val="0"/>
          <w:iCs w:val="0"/>
          <w:color w:val="auto"/>
        </w:rPr>
        <w:t>- 14 -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_Toc24339 </w:instrText>
      </w:r>
      <w:r>
        <w:rPr>
          <w:rFonts w:hint="eastAsia"/>
          <w:i w:val="0"/>
          <w:iCs w:val="0"/>
          <w:color w:val="auto"/>
        </w:rPr>
        <w:fldChar w:fldCharType="separate"/>
      </w:r>
      <w:r>
        <w:rPr>
          <w:rFonts w:hint="eastAsia"/>
          <w:i w:val="0"/>
          <w:iCs w:val="0"/>
          <w:color w:val="auto"/>
        </w:rPr>
        <w:t>6.2 评标原则</w:t>
      </w:r>
      <w:r>
        <w:rPr>
          <w:i w:val="0"/>
          <w:iCs w:val="0"/>
          <w:color w:val="auto"/>
        </w:rPr>
        <w:tab/>
      </w:r>
      <w:r>
        <w:rPr>
          <w:i w:val="0"/>
          <w:iCs w:val="0"/>
          <w:color w:val="auto"/>
        </w:rPr>
        <w:fldChar w:fldCharType="begin"/>
      </w:r>
      <w:r>
        <w:rPr>
          <w:i w:val="0"/>
          <w:iCs w:val="0"/>
          <w:color w:val="auto"/>
        </w:rPr>
        <w:instrText xml:space="preserve"> PAGEREF _Toc24339 \h </w:instrText>
      </w:r>
      <w:r>
        <w:rPr>
          <w:i w:val="0"/>
          <w:iCs w:val="0"/>
          <w:color w:val="auto"/>
        </w:rPr>
        <w:fldChar w:fldCharType="separate"/>
      </w:r>
      <w:r>
        <w:rPr>
          <w:i w:val="0"/>
          <w:iCs w:val="0"/>
          <w:color w:val="auto"/>
        </w:rPr>
        <w:t>- 1</w:t>
      </w:r>
      <w:r>
        <w:rPr>
          <w:rFonts w:hint="eastAsia"/>
          <w:i w:val="0"/>
          <w:iCs w:val="0"/>
          <w:color w:val="auto"/>
          <w:lang w:val="en-US" w:eastAsia="zh-CN"/>
        </w:rPr>
        <w:t>5</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_Toc23170 </w:instrText>
      </w:r>
      <w:r>
        <w:rPr>
          <w:rFonts w:hint="eastAsia"/>
          <w:i w:val="0"/>
          <w:iCs w:val="0"/>
          <w:color w:val="auto"/>
        </w:rPr>
        <w:fldChar w:fldCharType="separate"/>
      </w:r>
      <w:r>
        <w:rPr>
          <w:rFonts w:hint="eastAsia"/>
          <w:i w:val="0"/>
          <w:iCs w:val="0"/>
          <w:color w:val="auto"/>
        </w:rPr>
        <w:t>6.3 评标</w:t>
      </w:r>
      <w:r>
        <w:rPr>
          <w:i w:val="0"/>
          <w:iCs w:val="0"/>
          <w:color w:val="auto"/>
        </w:rPr>
        <w:tab/>
      </w:r>
      <w:r>
        <w:rPr>
          <w:i w:val="0"/>
          <w:iCs w:val="0"/>
          <w:color w:val="auto"/>
        </w:rPr>
        <w:fldChar w:fldCharType="begin"/>
      </w:r>
      <w:r>
        <w:rPr>
          <w:i w:val="0"/>
          <w:iCs w:val="0"/>
          <w:color w:val="auto"/>
        </w:rPr>
        <w:instrText xml:space="preserve"> PAGEREF _Toc23170 \h </w:instrText>
      </w:r>
      <w:r>
        <w:rPr>
          <w:i w:val="0"/>
          <w:iCs w:val="0"/>
          <w:color w:val="auto"/>
        </w:rPr>
        <w:fldChar w:fldCharType="separate"/>
      </w:r>
      <w:r>
        <w:rPr>
          <w:i w:val="0"/>
          <w:iCs w:val="0"/>
          <w:color w:val="auto"/>
        </w:rPr>
        <w:t>- 15 -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_Toc4755 </w:instrText>
      </w:r>
      <w:r>
        <w:rPr>
          <w:rFonts w:hint="eastAsia"/>
          <w:i w:val="0"/>
          <w:iCs w:val="0"/>
          <w:color w:val="auto"/>
        </w:rPr>
        <w:fldChar w:fldCharType="separate"/>
      </w:r>
      <w:r>
        <w:rPr>
          <w:rFonts w:hint="eastAsia"/>
          <w:i w:val="0"/>
          <w:iCs w:val="0"/>
          <w:color w:val="auto"/>
        </w:rPr>
        <w:t>7. 合同授予</w:t>
      </w:r>
      <w:r>
        <w:rPr>
          <w:i w:val="0"/>
          <w:iCs w:val="0"/>
          <w:color w:val="auto"/>
        </w:rPr>
        <w:tab/>
      </w:r>
      <w:r>
        <w:rPr>
          <w:i w:val="0"/>
          <w:iCs w:val="0"/>
          <w:color w:val="auto"/>
        </w:rPr>
        <w:fldChar w:fldCharType="begin"/>
      </w:r>
      <w:r>
        <w:rPr>
          <w:i w:val="0"/>
          <w:iCs w:val="0"/>
          <w:color w:val="auto"/>
        </w:rPr>
        <w:instrText xml:space="preserve"> PAGEREF _Toc4755 \h </w:instrText>
      </w:r>
      <w:r>
        <w:rPr>
          <w:i w:val="0"/>
          <w:iCs w:val="0"/>
          <w:color w:val="auto"/>
        </w:rPr>
        <w:fldChar w:fldCharType="separate"/>
      </w:r>
      <w:r>
        <w:rPr>
          <w:i w:val="0"/>
          <w:iCs w:val="0"/>
          <w:color w:val="auto"/>
        </w:rPr>
        <w:t>- 15 -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_Toc11379 </w:instrText>
      </w:r>
      <w:r>
        <w:rPr>
          <w:rFonts w:hint="eastAsia"/>
          <w:i w:val="0"/>
          <w:iCs w:val="0"/>
          <w:color w:val="auto"/>
        </w:rPr>
        <w:fldChar w:fldCharType="separate"/>
      </w:r>
      <w:r>
        <w:rPr>
          <w:rFonts w:hint="eastAsia"/>
          <w:i w:val="0"/>
          <w:iCs w:val="0"/>
          <w:color w:val="auto"/>
        </w:rPr>
        <w:t>7.1 定标方式</w:t>
      </w:r>
      <w:r>
        <w:rPr>
          <w:i w:val="0"/>
          <w:iCs w:val="0"/>
          <w:color w:val="auto"/>
        </w:rPr>
        <w:tab/>
      </w:r>
      <w:r>
        <w:rPr>
          <w:i w:val="0"/>
          <w:iCs w:val="0"/>
          <w:color w:val="auto"/>
        </w:rPr>
        <w:fldChar w:fldCharType="begin"/>
      </w:r>
      <w:r>
        <w:rPr>
          <w:i w:val="0"/>
          <w:iCs w:val="0"/>
          <w:color w:val="auto"/>
        </w:rPr>
        <w:instrText xml:space="preserve"> PAGEREF _Toc11379 \h </w:instrText>
      </w:r>
      <w:r>
        <w:rPr>
          <w:i w:val="0"/>
          <w:iCs w:val="0"/>
          <w:color w:val="auto"/>
        </w:rPr>
        <w:fldChar w:fldCharType="separate"/>
      </w:r>
      <w:r>
        <w:rPr>
          <w:i w:val="0"/>
          <w:iCs w:val="0"/>
          <w:color w:val="auto"/>
        </w:rPr>
        <w:t>- 15 -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_Toc5382 </w:instrText>
      </w:r>
      <w:r>
        <w:rPr>
          <w:rFonts w:hint="eastAsia"/>
          <w:i w:val="0"/>
          <w:iCs w:val="0"/>
          <w:color w:val="auto"/>
        </w:rPr>
        <w:fldChar w:fldCharType="separate"/>
      </w:r>
      <w:r>
        <w:rPr>
          <w:rFonts w:hint="eastAsia"/>
          <w:i w:val="0"/>
          <w:iCs w:val="0"/>
          <w:color w:val="auto"/>
        </w:rPr>
        <w:t>7.2 中标候选人公示</w:t>
      </w:r>
      <w:r>
        <w:rPr>
          <w:i w:val="0"/>
          <w:iCs w:val="0"/>
          <w:color w:val="auto"/>
        </w:rPr>
        <w:tab/>
      </w:r>
      <w:r>
        <w:rPr>
          <w:i w:val="0"/>
          <w:iCs w:val="0"/>
          <w:color w:val="auto"/>
        </w:rPr>
        <w:fldChar w:fldCharType="begin"/>
      </w:r>
      <w:r>
        <w:rPr>
          <w:i w:val="0"/>
          <w:iCs w:val="0"/>
          <w:color w:val="auto"/>
        </w:rPr>
        <w:instrText xml:space="preserve"> PAGEREF _Toc5382 \h </w:instrText>
      </w:r>
      <w:r>
        <w:rPr>
          <w:i w:val="0"/>
          <w:iCs w:val="0"/>
          <w:color w:val="auto"/>
        </w:rPr>
        <w:fldChar w:fldCharType="separate"/>
      </w:r>
      <w:r>
        <w:rPr>
          <w:i w:val="0"/>
          <w:iCs w:val="0"/>
          <w:color w:val="auto"/>
        </w:rPr>
        <w:t>- 15 -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_Toc870 </w:instrText>
      </w:r>
      <w:r>
        <w:rPr>
          <w:rFonts w:hint="eastAsia"/>
          <w:i w:val="0"/>
          <w:iCs w:val="0"/>
          <w:color w:val="auto"/>
        </w:rPr>
        <w:fldChar w:fldCharType="separate"/>
      </w:r>
      <w:r>
        <w:rPr>
          <w:i w:val="0"/>
          <w:iCs w:val="0"/>
          <w:color w:val="auto"/>
        </w:rPr>
        <w:t>7.</w:t>
      </w:r>
      <w:r>
        <w:rPr>
          <w:rFonts w:hint="eastAsia"/>
          <w:i w:val="0"/>
          <w:iCs w:val="0"/>
          <w:color w:val="auto"/>
        </w:rPr>
        <w:t>3</w:t>
      </w:r>
      <w:r>
        <w:rPr>
          <w:i w:val="0"/>
          <w:iCs w:val="0"/>
          <w:color w:val="auto"/>
        </w:rPr>
        <w:t xml:space="preserve"> 评标结果异议</w:t>
      </w:r>
      <w:r>
        <w:rPr>
          <w:i w:val="0"/>
          <w:iCs w:val="0"/>
          <w:color w:val="auto"/>
        </w:rPr>
        <w:tab/>
      </w:r>
      <w:r>
        <w:rPr>
          <w:i w:val="0"/>
          <w:iCs w:val="0"/>
          <w:color w:val="auto"/>
        </w:rPr>
        <w:fldChar w:fldCharType="begin"/>
      </w:r>
      <w:r>
        <w:rPr>
          <w:i w:val="0"/>
          <w:iCs w:val="0"/>
          <w:color w:val="auto"/>
        </w:rPr>
        <w:instrText xml:space="preserve"> PAGEREF _Toc870 \h </w:instrText>
      </w:r>
      <w:r>
        <w:rPr>
          <w:i w:val="0"/>
          <w:iCs w:val="0"/>
          <w:color w:val="auto"/>
        </w:rPr>
        <w:fldChar w:fldCharType="separate"/>
      </w:r>
      <w:r>
        <w:rPr>
          <w:i w:val="0"/>
          <w:iCs w:val="0"/>
          <w:color w:val="auto"/>
        </w:rPr>
        <w:t>- 15 -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_Toc8175 </w:instrText>
      </w:r>
      <w:r>
        <w:rPr>
          <w:rFonts w:hint="eastAsia"/>
          <w:i w:val="0"/>
          <w:iCs w:val="0"/>
          <w:color w:val="auto"/>
        </w:rPr>
        <w:fldChar w:fldCharType="separate"/>
      </w:r>
      <w:r>
        <w:rPr>
          <w:rFonts w:hint="eastAsia"/>
          <w:i w:val="0"/>
          <w:iCs w:val="0"/>
          <w:color w:val="auto"/>
        </w:rPr>
        <w:t>7.4中标候选人履约能力审查</w:t>
      </w:r>
      <w:r>
        <w:rPr>
          <w:i w:val="0"/>
          <w:iCs w:val="0"/>
          <w:color w:val="auto"/>
        </w:rPr>
        <w:tab/>
      </w:r>
      <w:r>
        <w:rPr>
          <w:i w:val="0"/>
          <w:iCs w:val="0"/>
          <w:color w:val="auto"/>
        </w:rPr>
        <w:fldChar w:fldCharType="begin"/>
      </w:r>
      <w:r>
        <w:rPr>
          <w:i w:val="0"/>
          <w:iCs w:val="0"/>
          <w:color w:val="auto"/>
        </w:rPr>
        <w:instrText xml:space="preserve"> PAGEREF _Toc8175 \h </w:instrText>
      </w:r>
      <w:r>
        <w:rPr>
          <w:i w:val="0"/>
          <w:iCs w:val="0"/>
          <w:color w:val="auto"/>
        </w:rPr>
        <w:fldChar w:fldCharType="separate"/>
      </w:r>
      <w:r>
        <w:rPr>
          <w:i w:val="0"/>
          <w:iCs w:val="0"/>
          <w:color w:val="auto"/>
        </w:rPr>
        <w:t>- 15 -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_Toc13189 </w:instrText>
      </w:r>
      <w:r>
        <w:rPr>
          <w:rFonts w:hint="eastAsia"/>
          <w:i w:val="0"/>
          <w:iCs w:val="0"/>
          <w:color w:val="auto"/>
        </w:rPr>
        <w:fldChar w:fldCharType="separate"/>
      </w:r>
      <w:r>
        <w:rPr>
          <w:rFonts w:hint="eastAsia"/>
          <w:i w:val="0"/>
          <w:iCs w:val="0"/>
          <w:color w:val="auto"/>
        </w:rPr>
        <w:t>7.5 中标通知</w:t>
      </w:r>
      <w:r>
        <w:rPr>
          <w:i w:val="0"/>
          <w:iCs w:val="0"/>
          <w:color w:val="auto"/>
        </w:rPr>
        <w:tab/>
      </w:r>
      <w:r>
        <w:rPr>
          <w:i w:val="0"/>
          <w:iCs w:val="0"/>
          <w:color w:val="auto"/>
        </w:rPr>
        <w:fldChar w:fldCharType="begin"/>
      </w:r>
      <w:r>
        <w:rPr>
          <w:i w:val="0"/>
          <w:iCs w:val="0"/>
          <w:color w:val="auto"/>
        </w:rPr>
        <w:instrText xml:space="preserve"> PAGEREF _Toc13189 \h </w:instrText>
      </w:r>
      <w:r>
        <w:rPr>
          <w:i w:val="0"/>
          <w:iCs w:val="0"/>
          <w:color w:val="auto"/>
        </w:rPr>
        <w:fldChar w:fldCharType="separate"/>
      </w:r>
      <w:r>
        <w:rPr>
          <w:i w:val="0"/>
          <w:iCs w:val="0"/>
          <w:color w:val="auto"/>
        </w:rPr>
        <w:t>- 1</w:t>
      </w:r>
      <w:r>
        <w:rPr>
          <w:rFonts w:hint="eastAsia"/>
          <w:i w:val="0"/>
          <w:iCs w:val="0"/>
          <w:color w:val="auto"/>
          <w:lang w:val="en-US" w:eastAsia="zh-CN"/>
        </w:rPr>
        <w:t>6</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_Toc7328 </w:instrText>
      </w:r>
      <w:r>
        <w:rPr>
          <w:rFonts w:hint="eastAsia"/>
          <w:i w:val="0"/>
          <w:iCs w:val="0"/>
          <w:color w:val="auto"/>
        </w:rPr>
        <w:fldChar w:fldCharType="separate"/>
      </w:r>
      <w:r>
        <w:rPr>
          <w:rFonts w:hint="eastAsia"/>
          <w:i w:val="0"/>
          <w:iCs w:val="0"/>
          <w:color w:val="auto"/>
        </w:rPr>
        <w:t>7.6 签订合同</w:t>
      </w:r>
      <w:r>
        <w:rPr>
          <w:i w:val="0"/>
          <w:iCs w:val="0"/>
          <w:color w:val="auto"/>
        </w:rPr>
        <w:tab/>
      </w:r>
      <w:r>
        <w:rPr>
          <w:i w:val="0"/>
          <w:iCs w:val="0"/>
          <w:color w:val="auto"/>
        </w:rPr>
        <w:fldChar w:fldCharType="begin"/>
      </w:r>
      <w:r>
        <w:rPr>
          <w:i w:val="0"/>
          <w:iCs w:val="0"/>
          <w:color w:val="auto"/>
        </w:rPr>
        <w:instrText xml:space="preserve"> PAGEREF _Toc7328 \h </w:instrText>
      </w:r>
      <w:r>
        <w:rPr>
          <w:i w:val="0"/>
          <w:iCs w:val="0"/>
          <w:color w:val="auto"/>
        </w:rPr>
        <w:fldChar w:fldCharType="separate"/>
      </w:r>
      <w:r>
        <w:rPr>
          <w:i w:val="0"/>
          <w:iCs w:val="0"/>
          <w:color w:val="auto"/>
        </w:rPr>
        <w:t>- 1</w:t>
      </w:r>
      <w:r>
        <w:rPr>
          <w:rFonts w:hint="eastAsia"/>
          <w:i w:val="0"/>
          <w:iCs w:val="0"/>
          <w:color w:val="auto"/>
          <w:lang w:val="en-US" w:eastAsia="zh-CN"/>
        </w:rPr>
        <w:t>6</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_Toc5994 </w:instrText>
      </w:r>
      <w:r>
        <w:rPr>
          <w:rFonts w:hint="eastAsia"/>
          <w:i w:val="0"/>
          <w:iCs w:val="0"/>
          <w:color w:val="auto"/>
        </w:rPr>
        <w:fldChar w:fldCharType="separate"/>
      </w:r>
      <w:r>
        <w:rPr>
          <w:rFonts w:hint="eastAsia"/>
          <w:i w:val="0"/>
          <w:iCs w:val="0"/>
          <w:color w:val="auto"/>
        </w:rPr>
        <w:t>8. 纪律和监督</w:t>
      </w:r>
      <w:r>
        <w:rPr>
          <w:i w:val="0"/>
          <w:iCs w:val="0"/>
          <w:color w:val="auto"/>
        </w:rPr>
        <w:tab/>
      </w:r>
      <w:r>
        <w:rPr>
          <w:i w:val="0"/>
          <w:iCs w:val="0"/>
          <w:color w:val="auto"/>
        </w:rPr>
        <w:fldChar w:fldCharType="begin"/>
      </w:r>
      <w:r>
        <w:rPr>
          <w:i w:val="0"/>
          <w:iCs w:val="0"/>
          <w:color w:val="auto"/>
        </w:rPr>
        <w:instrText xml:space="preserve"> PAGEREF _Toc5994 \h </w:instrText>
      </w:r>
      <w:r>
        <w:rPr>
          <w:i w:val="0"/>
          <w:iCs w:val="0"/>
          <w:color w:val="auto"/>
        </w:rPr>
        <w:fldChar w:fldCharType="separate"/>
      </w:r>
      <w:r>
        <w:rPr>
          <w:i w:val="0"/>
          <w:iCs w:val="0"/>
          <w:color w:val="auto"/>
        </w:rPr>
        <w:t>- 16 -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_Toc24492 </w:instrText>
      </w:r>
      <w:r>
        <w:rPr>
          <w:rFonts w:hint="eastAsia"/>
          <w:i w:val="0"/>
          <w:iCs w:val="0"/>
          <w:color w:val="auto"/>
        </w:rPr>
        <w:fldChar w:fldCharType="separate"/>
      </w:r>
      <w:r>
        <w:rPr>
          <w:rFonts w:hint="eastAsia"/>
          <w:i w:val="0"/>
          <w:iCs w:val="0"/>
          <w:color w:val="auto"/>
        </w:rPr>
        <w:t>8.1 对招标人的纪律要求</w:t>
      </w:r>
      <w:r>
        <w:rPr>
          <w:i w:val="0"/>
          <w:iCs w:val="0"/>
          <w:color w:val="auto"/>
        </w:rPr>
        <w:tab/>
      </w:r>
      <w:r>
        <w:rPr>
          <w:i w:val="0"/>
          <w:iCs w:val="0"/>
          <w:color w:val="auto"/>
        </w:rPr>
        <w:fldChar w:fldCharType="begin"/>
      </w:r>
      <w:r>
        <w:rPr>
          <w:i w:val="0"/>
          <w:iCs w:val="0"/>
          <w:color w:val="auto"/>
        </w:rPr>
        <w:instrText xml:space="preserve"> PAGEREF _Toc24492 \h </w:instrText>
      </w:r>
      <w:r>
        <w:rPr>
          <w:i w:val="0"/>
          <w:iCs w:val="0"/>
          <w:color w:val="auto"/>
        </w:rPr>
        <w:fldChar w:fldCharType="separate"/>
      </w:r>
      <w:r>
        <w:rPr>
          <w:i w:val="0"/>
          <w:iCs w:val="0"/>
          <w:color w:val="auto"/>
        </w:rPr>
        <w:t>- 16 -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_Toc3121 </w:instrText>
      </w:r>
      <w:r>
        <w:rPr>
          <w:rFonts w:hint="eastAsia"/>
          <w:i w:val="0"/>
          <w:iCs w:val="0"/>
          <w:color w:val="auto"/>
        </w:rPr>
        <w:fldChar w:fldCharType="separate"/>
      </w:r>
      <w:r>
        <w:rPr>
          <w:rFonts w:hint="eastAsia"/>
          <w:i w:val="0"/>
          <w:iCs w:val="0"/>
          <w:color w:val="auto"/>
        </w:rPr>
        <w:t>8.2 对投标人的纪律要求</w:t>
      </w:r>
      <w:r>
        <w:rPr>
          <w:i w:val="0"/>
          <w:iCs w:val="0"/>
          <w:color w:val="auto"/>
        </w:rPr>
        <w:tab/>
      </w:r>
      <w:r>
        <w:rPr>
          <w:i w:val="0"/>
          <w:iCs w:val="0"/>
          <w:color w:val="auto"/>
        </w:rPr>
        <w:fldChar w:fldCharType="begin"/>
      </w:r>
      <w:r>
        <w:rPr>
          <w:i w:val="0"/>
          <w:iCs w:val="0"/>
          <w:color w:val="auto"/>
        </w:rPr>
        <w:instrText xml:space="preserve"> PAGEREF _Toc3121 \h </w:instrText>
      </w:r>
      <w:r>
        <w:rPr>
          <w:i w:val="0"/>
          <w:iCs w:val="0"/>
          <w:color w:val="auto"/>
        </w:rPr>
        <w:fldChar w:fldCharType="separate"/>
      </w:r>
      <w:r>
        <w:rPr>
          <w:i w:val="0"/>
          <w:iCs w:val="0"/>
          <w:color w:val="auto"/>
        </w:rPr>
        <w:t>- 16 -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_Toc4898 </w:instrText>
      </w:r>
      <w:r>
        <w:rPr>
          <w:rFonts w:hint="eastAsia"/>
          <w:i w:val="0"/>
          <w:iCs w:val="0"/>
          <w:color w:val="auto"/>
        </w:rPr>
        <w:fldChar w:fldCharType="separate"/>
      </w:r>
      <w:r>
        <w:rPr>
          <w:rFonts w:hint="eastAsia"/>
          <w:i w:val="0"/>
          <w:iCs w:val="0"/>
          <w:color w:val="auto"/>
        </w:rPr>
        <w:t>8.3 对评标委员会成员的纪律要求</w:t>
      </w:r>
      <w:r>
        <w:rPr>
          <w:i w:val="0"/>
          <w:iCs w:val="0"/>
          <w:color w:val="auto"/>
        </w:rPr>
        <w:tab/>
      </w:r>
      <w:r>
        <w:rPr>
          <w:i w:val="0"/>
          <w:iCs w:val="0"/>
          <w:color w:val="auto"/>
        </w:rPr>
        <w:fldChar w:fldCharType="begin"/>
      </w:r>
      <w:r>
        <w:rPr>
          <w:i w:val="0"/>
          <w:iCs w:val="0"/>
          <w:color w:val="auto"/>
        </w:rPr>
        <w:instrText xml:space="preserve"> PAGEREF _Toc4898 \h </w:instrText>
      </w:r>
      <w:r>
        <w:rPr>
          <w:i w:val="0"/>
          <w:iCs w:val="0"/>
          <w:color w:val="auto"/>
        </w:rPr>
        <w:fldChar w:fldCharType="separate"/>
      </w:r>
      <w:r>
        <w:rPr>
          <w:i w:val="0"/>
          <w:iCs w:val="0"/>
          <w:color w:val="auto"/>
        </w:rPr>
        <w:t>- 1</w:t>
      </w:r>
      <w:r>
        <w:rPr>
          <w:rFonts w:hint="eastAsia"/>
          <w:i w:val="0"/>
          <w:iCs w:val="0"/>
          <w:color w:val="auto"/>
          <w:lang w:val="en-US" w:eastAsia="zh-CN"/>
        </w:rPr>
        <w:t>7</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_Toc22626 </w:instrText>
      </w:r>
      <w:r>
        <w:rPr>
          <w:rFonts w:hint="eastAsia"/>
          <w:i w:val="0"/>
          <w:iCs w:val="0"/>
          <w:color w:val="auto"/>
        </w:rPr>
        <w:fldChar w:fldCharType="separate"/>
      </w:r>
      <w:r>
        <w:rPr>
          <w:rFonts w:hint="eastAsia"/>
          <w:i w:val="0"/>
          <w:iCs w:val="0"/>
          <w:color w:val="auto"/>
        </w:rPr>
        <w:t>8.4 对与评标活动有关的工作人员的纪律要求</w:t>
      </w:r>
      <w:r>
        <w:rPr>
          <w:i w:val="0"/>
          <w:iCs w:val="0"/>
          <w:color w:val="auto"/>
        </w:rPr>
        <w:tab/>
      </w:r>
      <w:r>
        <w:rPr>
          <w:i w:val="0"/>
          <w:iCs w:val="0"/>
          <w:color w:val="auto"/>
        </w:rPr>
        <w:fldChar w:fldCharType="begin"/>
      </w:r>
      <w:r>
        <w:rPr>
          <w:i w:val="0"/>
          <w:iCs w:val="0"/>
          <w:color w:val="auto"/>
        </w:rPr>
        <w:instrText xml:space="preserve"> PAGEREF _Toc22626 \h </w:instrText>
      </w:r>
      <w:r>
        <w:rPr>
          <w:i w:val="0"/>
          <w:iCs w:val="0"/>
          <w:color w:val="auto"/>
        </w:rPr>
        <w:fldChar w:fldCharType="separate"/>
      </w:r>
      <w:r>
        <w:rPr>
          <w:i w:val="0"/>
          <w:iCs w:val="0"/>
          <w:color w:val="auto"/>
        </w:rPr>
        <w:t>- 1</w:t>
      </w:r>
      <w:r>
        <w:rPr>
          <w:rFonts w:hint="eastAsia"/>
          <w:i w:val="0"/>
          <w:iCs w:val="0"/>
          <w:color w:val="auto"/>
          <w:lang w:val="en-US" w:eastAsia="zh-CN"/>
        </w:rPr>
        <w:t>7</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_Toc28096 </w:instrText>
      </w:r>
      <w:r>
        <w:rPr>
          <w:rFonts w:hint="eastAsia"/>
          <w:i w:val="0"/>
          <w:iCs w:val="0"/>
          <w:color w:val="auto"/>
        </w:rPr>
        <w:fldChar w:fldCharType="separate"/>
      </w:r>
      <w:r>
        <w:rPr>
          <w:rFonts w:hint="eastAsia"/>
          <w:i w:val="0"/>
          <w:iCs w:val="0"/>
          <w:color w:val="auto"/>
        </w:rPr>
        <w:t>8.5 廉政监督</w:t>
      </w:r>
      <w:r>
        <w:rPr>
          <w:i w:val="0"/>
          <w:iCs w:val="0"/>
          <w:color w:val="auto"/>
        </w:rPr>
        <w:tab/>
      </w:r>
      <w:r>
        <w:rPr>
          <w:i w:val="0"/>
          <w:iCs w:val="0"/>
          <w:color w:val="auto"/>
        </w:rPr>
        <w:fldChar w:fldCharType="begin"/>
      </w:r>
      <w:r>
        <w:rPr>
          <w:i w:val="0"/>
          <w:iCs w:val="0"/>
          <w:color w:val="auto"/>
        </w:rPr>
        <w:instrText xml:space="preserve"> PAGEREF _Toc28096 \h </w:instrText>
      </w:r>
      <w:r>
        <w:rPr>
          <w:i w:val="0"/>
          <w:iCs w:val="0"/>
          <w:color w:val="auto"/>
        </w:rPr>
        <w:fldChar w:fldCharType="separate"/>
      </w:r>
      <w:r>
        <w:rPr>
          <w:i w:val="0"/>
          <w:iCs w:val="0"/>
          <w:color w:val="auto"/>
        </w:rPr>
        <w:t>- 17 -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_Toc29625 </w:instrText>
      </w:r>
      <w:r>
        <w:rPr>
          <w:rFonts w:hint="eastAsia"/>
          <w:i w:val="0"/>
          <w:iCs w:val="0"/>
          <w:color w:val="auto"/>
        </w:rPr>
        <w:fldChar w:fldCharType="separate"/>
      </w:r>
      <w:r>
        <w:rPr>
          <w:rFonts w:hint="eastAsia"/>
          <w:i w:val="0"/>
          <w:iCs w:val="0"/>
          <w:color w:val="auto"/>
        </w:rPr>
        <w:t>附件一：开标记录表</w:t>
      </w:r>
      <w:r>
        <w:rPr>
          <w:i w:val="0"/>
          <w:iCs w:val="0"/>
          <w:color w:val="auto"/>
        </w:rPr>
        <w:tab/>
      </w:r>
      <w:r>
        <w:rPr>
          <w:i w:val="0"/>
          <w:iCs w:val="0"/>
          <w:color w:val="auto"/>
        </w:rPr>
        <w:fldChar w:fldCharType="begin"/>
      </w:r>
      <w:r>
        <w:rPr>
          <w:i w:val="0"/>
          <w:iCs w:val="0"/>
          <w:color w:val="auto"/>
        </w:rPr>
        <w:instrText xml:space="preserve"> PAGEREF _Toc29625 \h </w:instrText>
      </w:r>
      <w:r>
        <w:rPr>
          <w:i w:val="0"/>
          <w:iCs w:val="0"/>
          <w:color w:val="auto"/>
        </w:rPr>
        <w:fldChar w:fldCharType="separate"/>
      </w:r>
      <w:r>
        <w:rPr>
          <w:i w:val="0"/>
          <w:iCs w:val="0"/>
          <w:color w:val="auto"/>
        </w:rPr>
        <w:t>- 18 -</w:t>
      </w:r>
      <w:r>
        <w:rPr>
          <w:i w:val="0"/>
          <w:iCs w:val="0"/>
          <w:color w:val="auto"/>
        </w:rPr>
        <w:fldChar w:fldCharType="end"/>
      </w:r>
      <w:r>
        <w:rPr>
          <w:rFonts w:hint="eastAsia"/>
          <w:i w:val="0"/>
          <w:iCs w:val="0"/>
          <w:color w:val="auto"/>
        </w:rPr>
        <w:fldChar w:fldCharType="end"/>
      </w:r>
    </w:p>
    <w:p>
      <w:pPr>
        <w:pStyle w:val="29"/>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_Toc28480 </w:instrText>
      </w:r>
      <w:r>
        <w:rPr>
          <w:rFonts w:hint="eastAsia"/>
          <w:i w:val="0"/>
          <w:iCs w:val="0"/>
          <w:color w:val="auto"/>
        </w:rPr>
        <w:fldChar w:fldCharType="separate"/>
      </w:r>
      <w:r>
        <w:rPr>
          <w:rFonts w:hint="eastAsia"/>
          <w:i w:val="0"/>
          <w:iCs w:val="0"/>
          <w:color w:val="auto"/>
        </w:rPr>
        <w:t>第三章 评标办法（综合评</w:t>
      </w:r>
      <w:r>
        <w:rPr>
          <w:rFonts w:hint="eastAsia"/>
          <w:i w:val="0"/>
          <w:iCs w:val="0"/>
          <w:color w:val="auto"/>
          <w:lang w:val="en-US" w:eastAsia="zh-CN"/>
        </w:rPr>
        <w:t>分</w:t>
      </w:r>
      <w:r>
        <w:rPr>
          <w:rFonts w:hint="eastAsia"/>
          <w:i w:val="0"/>
          <w:iCs w:val="0"/>
          <w:color w:val="auto"/>
        </w:rPr>
        <w:t>法）</w:t>
      </w:r>
      <w:r>
        <w:rPr>
          <w:i w:val="0"/>
          <w:iCs w:val="0"/>
          <w:color w:val="auto"/>
        </w:rPr>
        <w:tab/>
      </w:r>
      <w:r>
        <w:rPr>
          <w:i w:val="0"/>
          <w:iCs w:val="0"/>
          <w:color w:val="auto"/>
        </w:rPr>
        <w:fldChar w:fldCharType="begin"/>
      </w:r>
      <w:r>
        <w:rPr>
          <w:i w:val="0"/>
          <w:iCs w:val="0"/>
          <w:color w:val="auto"/>
        </w:rPr>
        <w:instrText xml:space="preserve"> PAGEREF _Toc28480 \h </w:instrText>
      </w:r>
      <w:r>
        <w:rPr>
          <w:i w:val="0"/>
          <w:iCs w:val="0"/>
          <w:color w:val="auto"/>
        </w:rPr>
        <w:fldChar w:fldCharType="separate"/>
      </w:r>
      <w:r>
        <w:rPr>
          <w:i w:val="0"/>
          <w:iCs w:val="0"/>
          <w:color w:val="auto"/>
        </w:rPr>
        <w:t>- 19 -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_Toc30016 </w:instrText>
      </w:r>
      <w:r>
        <w:rPr>
          <w:rFonts w:hint="eastAsia"/>
          <w:i w:val="0"/>
          <w:iCs w:val="0"/>
          <w:color w:val="auto"/>
        </w:rPr>
        <w:fldChar w:fldCharType="separate"/>
      </w:r>
      <w:r>
        <w:rPr>
          <w:rFonts w:hint="eastAsia"/>
          <w:i w:val="0"/>
          <w:iCs w:val="0"/>
          <w:color w:val="auto"/>
        </w:rPr>
        <w:t>1. 评标方法</w:t>
      </w:r>
      <w:r>
        <w:rPr>
          <w:i w:val="0"/>
          <w:iCs w:val="0"/>
          <w:color w:val="auto"/>
        </w:rPr>
        <w:tab/>
      </w:r>
      <w:r>
        <w:rPr>
          <w:i w:val="0"/>
          <w:iCs w:val="0"/>
          <w:color w:val="auto"/>
        </w:rPr>
        <w:fldChar w:fldCharType="begin"/>
      </w:r>
      <w:r>
        <w:rPr>
          <w:i w:val="0"/>
          <w:iCs w:val="0"/>
          <w:color w:val="auto"/>
        </w:rPr>
        <w:instrText xml:space="preserve"> PAGEREF _Toc30016 \h </w:instrText>
      </w:r>
      <w:r>
        <w:rPr>
          <w:i w:val="0"/>
          <w:iCs w:val="0"/>
          <w:color w:val="auto"/>
        </w:rPr>
        <w:fldChar w:fldCharType="separate"/>
      </w:r>
      <w:r>
        <w:rPr>
          <w:i w:val="0"/>
          <w:iCs w:val="0"/>
          <w:color w:val="auto"/>
        </w:rPr>
        <w:t>- 19 -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_Toc22192 </w:instrText>
      </w:r>
      <w:r>
        <w:rPr>
          <w:rFonts w:hint="eastAsia"/>
          <w:i w:val="0"/>
          <w:iCs w:val="0"/>
          <w:color w:val="auto"/>
        </w:rPr>
        <w:fldChar w:fldCharType="separate"/>
      </w:r>
      <w:r>
        <w:rPr>
          <w:i w:val="0"/>
          <w:iCs w:val="0"/>
          <w:color w:val="auto"/>
        </w:rPr>
        <w:t>2. 评审标准</w:t>
      </w:r>
      <w:r>
        <w:rPr>
          <w:i w:val="0"/>
          <w:iCs w:val="0"/>
          <w:color w:val="auto"/>
        </w:rPr>
        <w:tab/>
      </w:r>
      <w:r>
        <w:rPr>
          <w:i w:val="0"/>
          <w:iCs w:val="0"/>
          <w:color w:val="auto"/>
        </w:rPr>
        <w:fldChar w:fldCharType="begin"/>
      </w:r>
      <w:r>
        <w:rPr>
          <w:i w:val="0"/>
          <w:iCs w:val="0"/>
          <w:color w:val="auto"/>
        </w:rPr>
        <w:instrText xml:space="preserve"> PAGEREF _Toc22192 \h </w:instrText>
      </w:r>
      <w:r>
        <w:rPr>
          <w:i w:val="0"/>
          <w:iCs w:val="0"/>
          <w:color w:val="auto"/>
        </w:rPr>
        <w:fldChar w:fldCharType="separate"/>
      </w:r>
      <w:r>
        <w:rPr>
          <w:i w:val="0"/>
          <w:iCs w:val="0"/>
          <w:color w:val="auto"/>
        </w:rPr>
        <w:t>- 19 -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_Toc132 </w:instrText>
      </w:r>
      <w:r>
        <w:rPr>
          <w:rFonts w:hint="eastAsia"/>
          <w:i w:val="0"/>
          <w:iCs w:val="0"/>
          <w:color w:val="auto"/>
        </w:rPr>
        <w:fldChar w:fldCharType="separate"/>
      </w:r>
      <w:r>
        <w:rPr>
          <w:rFonts w:hint="eastAsia"/>
          <w:i w:val="0"/>
          <w:iCs w:val="0"/>
          <w:color w:val="auto"/>
        </w:rPr>
        <w:t>3. 评标程序</w:t>
      </w:r>
      <w:r>
        <w:rPr>
          <w:i w:val="0"/>
          <w:iCs w:val="0"/>
          <w:color w:val="auto"/>
        </w:rPr>
        <w:tab/>
      </w:r>
      <w:r>
        <w:rPr>
          <w:i w:val="0"/>
          <w:iCs w:val="0"/>
          <w:color w:val="auto"/>
        </w:rPr>
        <w:fldChar w:fldCharType="begin"/>
      </w:r>
      <w:r>
        <w:rPr>
          <w:i w:val="0"/>
          <w:iCs w:val="0"/>
          <w:color w:val="auto"/>
        </w:rPr>
        <w:instrText xml:space="preserve"> PAGEREF _Toc132 \h </w:instrText>
      </w:r>
      <w:r>
        <w:rPr>
          <w:i w:val="0"/>
          <w:iCs w:val="0"/>
          <w:color w:val="auto"/>
        </w:rPr>
        <w:fldChar w:fldCharType="separate"/>
      </w:r>
      <w:r>
        <w:rPr>
          <w:i w:val="0"/>
          <w:iCs w:val="0"/>
          <w:color w:val="auto"/>
        </w:rPr>
        <w:t>- 19 -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_Toc24403 </w:instrText>
      </w:r>
      <w:r>
        <w:rPr>
          <w:rFonts w:hint="eastAsia"/>
          <w:i w:val="0"/>
          <w:iCs w:val="0"/>
          <w:color w:val="auto"/>
        </w:rPr>
        <w:fldChar w:fldCharType="separate"/>
      </w:r>
      <w:r>
        <w:rPr>
          <w:rFonts w:hint="eastAsia"/>
          <w:i w:val="0"/>
          <w:iCs w:val="0"/>
          <w:color w:val="auto"/>
        </w:rPr>
        <w:t>3.1 初步评审</w:t>
      </w:r>
      <w:r>
        <w:rPr>
          <w:i w:val="0"/>
          <w:iCs w:val="0"/>
          <w:color w:val="auto"/>
        </w:rPr>
        <w:tab/>
      </w:r>
      <w:r>
        <w:rPr>
          <w:i w:val="0"/>
          <w:iCs w:val="0"/>
          <w:color w:val="auto"/>
        </w:rPr>
        <w:fldChar w:fldCharType="begin"/>
      </w:r>
      <w:r>
        <w:rPr>
          <w:i w:val="0"/>
          <w:iCs w:val="0"/>
          <w:color w:val="auto"/>
        </w:rPr>
        <w:instrText xml:space="preserve"> PAGEREF _Toc24403 \h </w:instrText>
      </w:r>
      <w:r>
        <w:rPr>
          <w:i w:val="0"/>
          <w:iCs w:val="0"/>
          <w:color w:val="auto"/>
        </w:rPr>
        <w:fldChar w:fldCharType="separate"/>
      </w:r>
      <w:r>
        <w:rPr>
          <w:i w:val="0"/>
          <w:iCs w:val="0"/>
          <w:color w:val="auto"/>
        </w:rPr>
        <w:t>- 19 -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_Toc6647 </w:instrText>
      </w:r>
      <w:r>
        <w:rPr>
          <w:rFonts w:hint="eastAsia"/>
          <w:i w:val="0"/>
          <w:iCs w:val="0"/>
          <w:color w:val="auto"/>
        </w:rPr>
        <w:fldChar w:fldCharType="separate"/>
      </w:r>
      <w:r>
        <w:rPr>
          <w:rFonts w:hint="eastAsia"/>
          <w:i w:val="0"/>
          <w:iCs w:val="0"/>
          <w:color w:val="auto"/>
        </w:rPr>
        <w:t>3.2 详细评审</w:t>
      </w:r>
      <w:r>
        <w:rPr>
          <w:i w:val="0"/>
          <w:iCs w:val="0"/>
          <w:color w:val="auto"/>
        </w:rPr>
        <w:tab/>
      </w:r>
      <w:r>
        <w:rPr>
          <w:i w:val="0"/>
          <w:iCs w:val="0"/>
          <w:color w:val="auto"/>
        </w:rPr>
        <w:fldChar w:fldCharType="begin"/>
      </w:r>
      <w:r>
        <w:rPr>
          <w:i w:val="0"/>
          <w:iCs w:val="0"/>
          <w:color w:val="auto"/>
        </w:rPr>
        <w:instrText xml:space="preserve"> PAGEREF _Toc6647 \h </w:instrText>
      </w:r>
      <w:r>
        <w:rPr>
          <w:i w:val="0"/>
          <w:iCs w:val="0"/>
          <w:color w:val="auto"/>
        </w:rPr>
        <w:fldChar w:fldCharType="separate"/>
      </w:r>
      <w:r>
        <w:rPr>
          <w:i w:val="0"/>
          <w:iCs w:val="0"/>
          <w:color w:val="auto"/>
        </w:rPr>
        <w:t>- 20 -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_Toc24839 </w:instrText>
      </w:r>
      <w:r>
        <w:rPr>
          <w:rFonts w:hint="eastAsia"/>
          <w:i w:val="0"/>
          <w:iCs w:val="0"/>
          <w:color w:val="auto"/>
        </w:rPr>
        <w:fldChar w:fldCharType="separate"/>
      </w:r>
      <w:r>
        <w:rPr>
          <w:rFonts w:hint="eastAsia"/>
          <w:i w:val="0"/>
          <w:iCs w:val="0"/>
          <w:color w:val="auto"/>
        </w:rPr>
        <w:t xml:space="preserve">3.3 </w:t>
      </w:r>
      <w:r>
        <w:rPr>
          <w:i w:val="0"/>
          <w:iCs w:val="0"/>
          <w:color w:val="auto"/>
        </w:rPr>
        <w:t>投标文件的澄清</w:t>
      </w:r>
      <w:r>
        <w:rPr>
          <w:i w:val="0"/>
          <w:iCs w:val="0"/>
          <w:color w:val="auto"/>
        </w:rPr>
        <w:tab/>
      </w:r>
      <w:r>
        <w:rPr>
          <w:i w:val="0"/>
          <w:iCs w:val="0"/>
          <w:color w:val="auto"/>
        </w:rPr>
        <w:fldChar w:fldCharType="begin"/>
      </w:r>
      <w:r>
        <w:rPr>
          <w:i w:val="0"/>
          <w:iCs w:val="0"/>
          <w:color w:val="auto"/>
        </w:rPr>
        <w:instrText xml:space="preserve"> PAGEREF _Toc24839 \h </w:instrText>
      </w:r>
      <w:r>
        <w:rPr>
          <w:i w:val="0"/>
          <w:iCs w:val="0"/>
          <w:color w:val="auto"/>
        </w:rPr>
        <w:fldChar w:fldCharType="separate"/>
      </w:r>
      <w:r>
        <w:rPr>
          <w:i w:val="0"/>
          <w:iCs w:val="0"/>
          <w:color w:val="auto"/>
        </w:rPr>
        <w:t>- 20 -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_Toc29266 </w:instrText>
      </w:r>
      <w:r>
        <w:rPr>
          <w:rFonts w:hint="eastAsia"/>
          <w:i w:val="0"/>
          <w:iCs w:val="0"/>
          <w:color w:val="auto"/>
        </w:rPr>
        <w:fldChar w:fldCharType="separate"/>
      </w:r>
      <w:r>
        <w:rPr>
          <w:rFonts w:hint="eastAsia"/>
          <w:i w:val="0"/>
          <w:iCs w:val="0"/>
          <w:color w:val="auto"/>
        </w:rPr>
        <w:t>3.4 汇总排序</w:t>
      </w:r>
      <w:r>
        <w:rPr>
          <w:i w:val="0"/>
          <w:iCs w:val="0"/>
          <w:color w:val="auto"/>
        </w:rPr>
        <w:tab/>
      </w:r>
      <w:r>
        <w:rPr>
          <w:i w:val="0"/>
          <w:iCs w:val="0"/>
          <w:color w:val="auto"/>
        </w:rPr>
        <w:fldChar w:fldCharType="begin"/>
      </w:r>
      <w:r>
        <w:rPr>
          <w:i w:val="0"/>
          <w:iCs w:val="0"/>
          <w:color w:val="auto"/>
        </w:rPr>
        <w:instrText xml:space="preserve"> PAGEREF _Toc29266 \h </w:instrText>
      </w:r>
      <w:r>
        <w:rPr>
          <w:i w:val="0"/>
          <w:iCs w:val="0"/>
          <w:color w:val="auto"/>
        </w:rPr>
        <w:fldChar w:fldCharType="separate"/>
      </w:r>
      <w:r>
        <w:rPr>
          <w:i w:val="0"/>
          <w:iCs w:val="0"/>
          <w:color w:val="auto"/>
        </w:rPr>
        <w:t>- 20 -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_Toc26798 </w:instrText>
      </w:r>
      <w:r>
        <w:rPr>
          <w:rFonts w:hint="eastAsia"/>
          <w:i w:val="0"/>
          <w:iCs w:val="0"/>
          <w:color w:val="auto"/>
        </w:rPr>
        <w:fldChar w:fldCharType="separate"/>
      </w:r>
      <w:r>
        <w:rPr>
          <w:rFonts w:hint="eastAsia"/>
          <w:i w:val="0"/>
          <w:iCs w:val="0"/>
          <w:color w:val="auto"/>
        </w:rPr>
        <w:t>3.5 推荐中标候选人</w:t>
      </w:r>
      <w:r>
        <w:rPr>
          <w:i w:val="0"/>
          <w:iCs w:val="0"/>
          <w:color w:val="auto"/>
        </w:rPr>
        <w:tab/>
      </w:r>
      <w:r>
        <w:rPr>
          <w:i w:val="0"/>
          <w:iCs w:val="0"/>
          <w:color w:val="auto"/>
        </w:rPr>
        <w:fldChar w:fldCharType="begin"/>
      </w:r>
      <w:r>
        <w:rPr>
          <w:i w:val="0"/>
          <w:iCs w:val="0"/>
          <w:color w:val="auto"/>
        </w:rPr>
        <w:instrText xml:space="preserve"> PAGEREF _Toc26798 \h </w:instrText>
      </w:r>
      <w:r>
        <w:rPr>
          <w:i w:val="0"/>
          <w:iCs w:val="0"/>
          <w:color w:val="auto"/>
        </w:rPr>
        <w:fldChar w:fldCharType="separate"/>
      </w:r>
      <w:r>
        <w:rPr>
          <w:i w:val="0"/>
          <w:iCs w:val="0"/>
          <w:color w:val="auto"/>
        </w:rPr>
        <w:t>- 20 -</w:t>
      </w:r>
      <w:r>
        <w:rPr>
          <w:i w:val="0"/>
          <w:iCs w:val="0"/>
          <w:color w:val="auto"/>
        </w:rPr>
        <w:fldChar w:fldCharType="end"/>
      </w:r>
      <w:r>
        <w:rPr>
          <w:rFonts w:hint="eastAsia"/>
          <w:i w:val="0"/>
          <w:iCs w:val="0"/>
          <w:color w:val="auto"/>
        </w:rPr>
        <w:fldChar w:fldCharType="end"/>
      </w:r>
    </w:p>
    <w:p>
      <w:pPr>
        <w:pStyle w:val="37"/>
        <w:tabs>
          <w:tab w:val="right" w:leader="dot" w:pos="8312"/>
        </w:tabs>
        <w:ind w:firstLine="200" w:firstLineChars="100"/>
        <w:rPr>
          <w:i w:val="0"/>
          <w:iCs w:val="0"/>
          <w:color w:val="auto"/>
        </w:rPr>
      </w:pPr>
      <w:r>
        <w:rPr>
          <w:rFonts w:hint="eastAsia"/>
          <w:i w:val="0"/>
          <w:iCs w:val="0"/>
          <w:color w:val="auto"/>
        </w:rPr>
        <w:fldChar w:fldCharType="begin"/>
      </w:r>
      <w:r>
        <w:rPr>
          <w:rFonts w:hint="eastAsia"/>
          <w:i w:val="0"/>
          <w:iCs w:val="0"/>
          <w:color w:val="auto"/>
        </w:rPr>
        <w:instrText xml:space="preserve"> HYPERLINK \l _Toc12519 </w:instrText>
      </w:r>
      <w:r>
        <w:rPr>
          <w:rFonts w:hint="eastAsia"/>
          <w:i w:val="0"/>
          <w:iCs w:val="0"/>
          <w:color w:val="auto"/>
        </w:rPr>
        <w:fldChar w:fldCharType="separate"/>
      </w:r>
      <w:r>
        <w:rPr>
          <w:rFonts w:hint="eastAsia" w:ascii="宋体" w:hAnsi="宋体" w:cs="宋体"/>
          <w:bCs/>
          <w:i w:val="0"/>
          <w:iCs w:val="0"/>
          <w:color w:val="auto"/>
          <w:kern w:val="0"/>
          <w:szCs w:val="32"/>
        </w:rPr>
        <w:t>附表一：《资格性和有效性审查表》</w:t>
      </w:r>
      <w:r>
        <w:rPr>
          <w:i w:val="0"/>
          <w:iCs w:val="0"/>
          <w:color w:val="auto"/>
        </w:rPr>
        <w:tab/>
      </w:r>
      <w:r>
        <w:rPr>
          <w:i w:val="0"/>
          <w:iCs w:val="0"/>
          <w:color w:val="auto"/>
        </w:rPr>
        <w:fldChar w:fldCharType="begin"/>
      </w:r>
      <w:r>
        <w:rPr>
          <w:i w:val="0"/>
          <w:iCs w:val="0"/>
          <w:color w:val="auto"/>
        </w:rPr>
        <w:instrText xml:space="preserve"> PAGEREF _Toc12519 \h </w:instrText>
      </w:r>
      <w:r>
        <w:rPr>
          <w:i w:val="0"/>
          <w:iCs w:val="0"/>
          <w:color w:val="auto"/>
        </w:rPr>
        <w:fldChar w:fldCharType="separate"/>
      </w:r>
      <w:r>
        <w:rPr>
          <w:i w:val="0"/>
          <w:iCs w:val="0"/>
          <w:color w:val="auto"/>
        </w:rPr>
        <w:t>- 21 -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_Toc3726 </w:instrText>
      </w:r>
      <w:r>
        <w:rPr>
          <w:rFonts w:hint="eastAsia"/>
          <w:i w:val="0"/>
          <w:iCs w:val="0"/>
          <w:color w:val="auto"/>
        </w:rPr>
        <w:fldChar w:fldCharType="separate"/>
      </w:r>
      <w:r>
        <w:rPr>
          <w:rFonts w:hint="eastAsia"/>
          <w:i w:val="0"/>
          <w:iCs w:val="0"/>
          <w:color w:val="auto"/>
          <w:kern w:val="0"/>
        </w:rPr>
        <w:t>附表二</w:t>
      </w:r>
      <w:r>
        <w:rPr>
          <w:rFonts w:hint="eastAsia" w:eastAsia="宋体"/>
          <w:i w:val="0"/>
          <w:iCs w:val="0"/>
          <w:color w:val="auto"/>
          <w:kern w:val="0"/>
        </w:rPr>
        <w:t>：</w:t>
      </w:r>
      <w:r>
        <w:rPr>
          <w:rFonts w:hint="eastAsia"/>
          <w:i w:val="0"/>
          <w:iCs w:val="0"/>
          <w:color w:val="auto"/>
          <w:kern w:val="0"/>
        </w:rPr>
        <w:t>《分值构成及评分标准》</w:t>
      </w:r>
      <w:r>
        <w:rPr>
          <w:i w:val="0"/>
          <w:iCs w:val="0"/>
          <w:color w:val="auto"/>
        </w:rPr>
        <w:tab/>
      </w:r>
      <w:r>
        <w:rPr>
          <w:i w:val="0"/>
          <w:iCs w:val="0"/>
          <w:color w:val="auto"/>
        </w:rPr>
        <w:fldChar w:fldCharType="begin"/>
      </w:r>
      <w:r>
        <w:rPr>
          <w:i w:val="0"/>
          <w:iCs w:val="0"/>
          <w:color w:val="auto"/>
        </w:rPr>
        <w:instrText xml:space="preserve"> PAGEREF _Toc3726 \h </w:instrText>
      </w:r>
      <w:r>
        <w:rPr>
          <w:i w:val="0"/>
          <w:iCs w:val="0"/>
          <w:color w:val="auto"/>
        </w:rPr>
        <w:fldChar w:fldCharType="separate"/>
      </w:r>
      <w:r>
        <w:rPr>
          <w:i w:val="0"/>
          <w:iCs w:val="0"/>
          <w:color w:val="auto"/>
        </w:rPr>
        <w:t>- 22 -</w:t>
      </w:r>
      <w:r>
        <w:rPr>
          <w:i w:val="0"/>
          <w:iCs w:val="0"/>
          <w:color w:val="auto"/>
        </w:rPr>
        <w:fldChar w:fldCharType="end"/>
      </w:r>
      <w:r>
        <w:rPr>
          <w:rFonts w:hint="eastAsia"/>
          <w:i w:val="0"/>
          <w:iCs w:val="0"/>
          <w:color w:val="auto"/>
        </w:rPr>
        <w:fldChar w:fldCharType="end"/>
      </w:r>
    </w:p>
    <w:p>
      <w:pPr>
        <w:pStyle w:val="29"/>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_Toc26021 </w:instrText>
      </w:r>
      <w:r>
        <w:rPr>
          <w:rFonts w:hint="eastAsia"/>
          <w:i w:val="0"/>
          <w:iCs w:val="0"/>
          <w:color w:val="auto"/>
        </w:rPr>
        <w:fldChar w:fldCharType="separate"/>
      </w:r>
      <w:r>
        <w:rPr>
          <w:rFonts w:hint="eastAsia"/>
          <w:i w:val="0"/>
          <w:iCs w:val="0"/>
          <w:color w:val="auto"/>
        </w:rPr>
        <w:t xml:space="preserve">第四章 </w:t>
      </w:r>
      <w:r>
        <w:rPr>
          <w:i w:val="0"/>
          <w:iCs w:val="0"/>
          <w:color w:val="auto"/>
        </w:rPr>
        <w:t>合同主要条款</w:t>
      </w:r>
      <w:r>
        <w:rPr>
          <w:i w:val="0"/>
          <w:iCs w:val="0"/>
          <w:color w:val="auto"/>
        </w:rPr>
        <w:tab/>
      </w:r>
      <w:r>
        <w:rPr>
          <w:i w:val="0"/>
          <w:iCs w:val="0"/>
          <w:color w:val="auto"/>
        </w:rPr>
        <w:fldChar w:fldCharType="begin"/>
      </w:r>
      <w:r>
        <w:rPr>
          <w:i w:val="0"/>
          <w:iCs w:val="0"/>
          <w:color w:val="auto"/>
        </w:rPr>
        <w:instrText xml:space="preserve"> PAGEREF _Toc26021 \h </w:instrText>
      </w:r>
      <w:r>
        <w:rPr>
          <w:i w:val="0"/>
          <w:iCs w:val="0"/>
          <w:color w:val="auto"/>
        </w:rPr>
        <w:fldChar w:fldCharType="separate"/>
      </w:r>
      <w:r>
        <w:rPr>
          <w:i w:val="0"/>
          <w:iCs w:val="0"/>
          <w:color w:val="auto"/>
        </w:rPr>
        <w:t>- 2</w:t>
      </w:r>
      <w:r>
        <w:rPr>
          <w:rFonts w:hint="eastAsia"/>
          <w:i w:val="0"/>
          <w:iCs w:val="0"/>
          <w:color w:val="auto"/>
          <w:lang w:val="en-US" w:eastAsia="zh-CN"/>
        </w:rPr>
        <w:t>5</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9"/>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_Toc25131 </w:instrText>
      </w:r>
      <w:r>
        <w:rPr>
          <w:rFonts w:hint="eastAsia"/>
          <w:i w:val="0"/>
          <w:iCs w:val="0"/>
          <w:color w:val="auto"/>
        </w:rPr>
        <w:fldChar w:fldCharType="separate"/>
      </w:r>
      <w:r>
        <w:rPr>
          <w:i w:val="0"/>
          <w:iCs w:val="0"/>
          <w:color w:val="auto"/>
        </w:rPr>
        <w:t xml:space="preserve">第五章 </w:t>
      </w:r>
      <w:r>
        <w:rPr>
          <w:rFonts w:hint="eastAsia"/>
          <w:i w:val="0"/>
          <w:iCs w:val="0"/>
          <w:color w:val="auto"/>
        </w:rPr>
        <w:t>投标报价</w:t>
      </w:r>
      <w:r>
        <w:rPr>
          <w:i w:val="0"/>
          <w:iCs w:val="0"/>
          <w:color w:val="auto"/>
        </w:rPr>
        <w:tab/>
      </w:r>
      <w:r>
        <w:rPr>
          <w:i w:val="0"/>
          <w:iCs w:val="0"/>
          <w:color w:val="auto"/>
        </w:rPr>
        <w:fldChar w:fldCharType="begin"/>
      </w:r>
      <w:r>
        <w:rPr>
          <w:i w:val="0"/>
          <w:iCs w:val="0"/>
          <w:color w:val="auto"/>
        </w:rPr>
        <w:instrText xml:space="preserve"> PAGEREF _Toc25131 \h </w:instrText>
      </w:r>
      <w:r>
        <w:rPr>
          <w:i w:val="0"/>
          <w:iCs w:val="0"/>
          <w:color w:val="auto"/>
        </w:rPr>
        <w:fldChar w:fldCharType="separate"/>
      </w:r>
      <w:r>
        <w:rPr>
          <w:i w:val="0"/>
          <w:iCs w:val="0"/>
          <w:color w:val="auto"/>
        </w:rPr>
        <w:t xml:space="preserve">- </w:t>
      </w:r>
      <w:r>
        <w:rPr>
          <w:rFonts w:hint="eastAsia"/>
          <w:i w:val="0"/>
          <w:iCs w:val="0"/>
          <w:color w:val="auto"/>
          <w:lang w:val="en-US" w:eastAsia="zh-CN"/>
        </w:rPr>
        <w:t>30</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_Toc12643 </w:instrText>
      </w:r>
      <w:r>
        <w:rPr>
          <w:rFonts w:hint="eastAsia"/>
          <w:i w:val="0"/>
          <w:iCs w:val="0"/>
          <w:color w:val="auto"/>
        </w:rPr>
        <w:fldChar w:fldCharType="separate"/>
      </w:r>
      <w:r>
        <w:rPr>
          <w:rFonts w:hint="eastAsia"/>
          <w:i w:val="0"/>
          <w:iCs w:val="0"/>
          <w:color w:val="auto"/>
        </w:rPr>
        <w:t>1. 投标报价格式</w:t>
      </w:r>
      <w:r>
        <w:rPr>
          <w:i w:val="0"/>
          <w:iCs w:val="0"/>
          <w:color w:val="auto"/>
        </w:rPr>
        <w:tab/>
      </w:r>
      <w:r>
        <w:rPr>
          <w:i w:val="0"/>
          <w:iCs w:val="0"/>
          <w:color w:val="auto"/>
        </w:rPr>
        <w:fldChar w:fldCharType="begin"/>
      </w:r>
      <w:r>
        <w:rPr>
          <w:i w:val="0"/>
          <w:iCs w:val="0"/>
          <w:color w:val="auto"/>
        </w:rPr>
        <w:instrText xml:space="preserve"> PAGEREF _Toc12643 \h </w:instrText>
      </w:r>
      <w:r>
        <w:rPr>
          <w:i w:val="0"/>
          <w:iCs w:val="0"/>
          <w:color w:val="auto"/>
        </w:rPr>
        <w:fldChar w:fldCharType="separate"/>
      </w:r>
      <w:r>
        <w:rPr>
          <w:i w:val="0"/>
          <w:iCs w:val="0"/>
          <w:color w:val="auto"/>
        </w:rPr>
        <w:t xml:space="preserve">- </w:t>
      </w:r>
      <w:r>
        <w:rPr>
          <w:rFonts w:hint="eastAsia"/>
          <w:i w:val="0"/>
          <w:iCs w:val="0"/>
          <w:color w:val="auto"/>
          <w:lang w:val="en-US" w:eastAsia="zh-CN"/>
        </w:rPr>
        <w:t>30</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_Toc22224 </w:instrText>
      </w:r>
      <w:r>
        <w:rPr>
          <w:rFonts w:hint="eastAsia"/>
          <w:i w:val="0"/>
          <w:iCs w:val="0"/>
          <w:color w:val="auto"/>
        </w:rPr>
        <w:fldChar w:fldCharType="separate"/>
      </w:r>
      <w:r>
        <w:rPr>
          <w:rFonts w:hint="eastAsia"/>
          <w:i w:val="0"/>
          <w:iCs w:val="0"/>
          <w:color w:val="auto"/>
        </w:rPr>
        <w:t>2. 投标报价说明</w:t>
      </w:r>
      <w:r>
        <w:rPr>
          <w:i w:val="0"/>
          <w:iCs w:val="0"/>
          <w:color w:val="auto"/>
        </w:rPr>
        <w:tab/>
      </w:r>
      <w:r>
        <w:rPr>
          <w:i w:val="0"/>
          <w:iCs w:val="0"/>
          <w:color w:val="auto"/>
        </w:rPr>
        <w:fldChar w:fldCharType="begin"/>
      </w:r>
      <w:r>
        <w:rPr>
          <w:i w:val="0"/>
          <w:iCs w:val="0"/>
          <w:color w:val="auto"/>
        </w:rPr>
        <w:instrText xml:space="preserve"> PAGEREF _Toc22224 \h </w:instrText>
      </w:r>
      <w:r>
        <w:rPr>
          <w:i w:val="0"/>
          <w:iCs w:val="0"/>
          <w:color w:val="auto"/>
        </w:rPr>
        <w:fldChar w:fldCharType="separate"/>
      </w:r>
      <w:r>
        <w:rPr>
          <w:i w:val="0"/>
          <w:iCs w:val="0"/>
          <w:color w:val="auto"/>
        </w:rPr>
        <w:t xml:space="preserve">- </w:t>
      </w:r>
      <w:r>
        <w:rPr>
          <w:rFonts w:hint="eastAsia"/>
          <w:i w:val="0"/>
          <w:iCs w:val="0"/>
          <w:color w:val="auto"/>
          <w:lang w:val="en-US" w:eastAsia="zh-CN"/>
        </w:rPr>
        <w:t>30</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9"/>
        <w:tabs>
          <w:tab w:val="right" w:leader="dot" w:pos="8312"/>
        </w:tabs>
        <w:rPr>
          <w:rFonts w:hint="eastAsia"/>
          <w:i w:val="0"/>
          <w:iCs w:val="0"/>
          <w:color w:val="auto"/>
        </w:rPr>
      </w:pPr>
      <w:r>
        <w:rPr>
          <w:rFonts w:hint="eastAsia"/>
          <w:i w:val="0"/>
          <w:iCs w:val="0"/>
          <w:color w:val="auto"/>
        </w:rPr>
        <w:fldChar w:fldCharType="begin"/>
      </w:r>
      <w:r>
        <w:rPr>
          <w:rFonts w:hint="eastAsia"/>
          <w:i w:val="0"/>
          <w:iCs w:val="0"/>
          <w:color w:val="auto"/>
        </w:rPr>
        <w:instrText xml:space="preserve"> HYPERLINK \l _Toc18688 </w:instrText>
      </w:r>
      <w:r>
        <w:rPr>
          <w:rFonts w:hint="eastAsia"/>
          <w:i w:val="0"/>
          <w:iCs w:val="0"/>
          <w:color w:val="auto"/>
        </w:rPr>
        <w:fldChar w:fldCharType="separate"/>
      </w:r>
      <w:r>
        <w:rPr>
          <w:rFonts w:hint="eastAsia"/>
          <w:i w:val="0"/>
          <w:iCs w:val="0"/>
          <w:color w:val="auto"/>
          <w:szCs w:val="28"/>
          <w:lang w:val="en-US" w:eastAsia="zh-CN"/>
        </w:rPr>
        <w:t>第六章 项目要求</w:t>
      </w:r>
      <w:r>
        <w:rPr>
          <w:i w:val="0"/>
          <w:iCs w:val="0"/>
          <w:color w:val="auto"/>
        </w:rPr>
        <w:tab/>
      </w:r>
      <w:r>
        <w:rPr>
          <w:i w:val="0"/>
          <w:iCs w:val="0"/>
          <w:color w:val="auto"/>
        </w:rPr>
        <w:fldChar w:fldCharType="begin"/>
      </w:r>
      <w:r>
        <w:rPr>
          <w:i w:val="0"/>
          <w:iCs w:val="0"/>
          <w:color w:val="auto"/>
        </w:rPr>
        <w:instrText xml:space="preserve"> PAGEREF _Toc18688 \h </w:instrText>
      </w:r>
      <w:r>
        <w:rPr>
          <w:i w:val="0"/>
          <w:iCs w:val="0"/>
          <w:color w:val="auto"/>
        </w:rPr>
        <w:fldChar w:fldCharType="separate"/>
      </w:r>
      <w:r>
        <w:rPr>
          <w:i w:val="0"/>
          <w:iCs w:val="0"/>
          <w:color w:val="auto"/>
        </w:rPr>
        <w:t>- 3</w:t>
      </w:r>
      <w:r>
        <w:rPr>
          <w:rFonts w:hint="eastAsia"/>
          <w:i w:val="0"/>
          <w:iCs w:val="0"/>
          <w:color w:val="auto"/>
          <w:lang w:val="en-US" w:eastAsia="zh-CN"/>
        </w:rPr>
        <w:t>1</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9"/>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_Toc5009 </w:instrText>
      </w:r>
      <w:r>
        <w:rPr>
          <w:rFonts w:hint="eastAsia"/>
          <w:i w:val="0"/>
          <w:iCs w:val="0"/>
          <w:color w:val="auto"/>
        </w:rPr>
        <w:fldChar w:fldCharType="separate"/>
      </w:r>
      <w:r>
        <w:rPr>
          <w:rFonts w:hint="eastAsia"/>
          <w:i w:val="0"/>
          <w:iCs w:val="0"/>
          <w:color w:val="auto"/>
        </w:rPr>
        <w:t>第七章  投标文件格式</w:t>
      </w:r>
      <w:r>
        <w:rPr>
          <w:i w:val="0"/>
          <w:iCs w:val="0"/>
          <w:color w:val="auto"/>
        </w:rPr>
        <w:tab/>
      </w:r>
      <w:r>
        <w:rPr>
          <w:i w:val="0"/>
          <w:iCs w:val="0"/>
          <w:color w:val="auto"/>
        </w:rPr>
        <w:fldChar w:fldCharType="begin"/>
      </w:r>
      <w:r>
        <w:rPr>
          <w:i w:val="0"/>
          <w:iCs w:val="0"/>
          <w:color w:val="auto"/>
        </w:rPr>
        <w:instrText xml:space="preserve"> PAGEREF _Toc5009 \h </w:instrText>
      </w:r>
      <w:r>
        <w:rPr>
          <w:i w:val="0"/>
          <w:iCs w:val="0"/>
          <w:color w:val="auto"/>
        </w:rPr>
        <w:fldChar w:fldCharType="separate"/>
      </w:r>
      <w:r>
        <w:rPr>
          <w:i w:val="0"/>
          <w:iCs w:val="0"/>
          <w:color w:val="auto"/>
        </w:rPr>
        <w:t xml:space="preserve">- </w:t>
      </w:r>
      <w:r>
        <w:rPr>
          <w:rFonts w:hint="eastAsia"/>
          <w:i w:val="0"/>
          <w:iCs w:val="0"/>
          <w:color w:val="auto"/>
          <w:lang w:val="en-US" w:eastAsia="zh-CN"/>
        </w:rPr>
        <w:t>41</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37"/>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_Toc23460 </w:instrText>
      </w:r>
      <w:r>
        <w:rPr>
          <w:rFonts w:hint="eastAsia"/>
          <w:i w:val="0"/>
          <w:iCs w:val="0"/>
          <w:color w:val="auto"/>
        </w:rPr>
        <w:fldChar w:fldCharType="separate"/>
      </w:r>
      <w:r>
        <w:rPr>
          <w:rFonts w:hint="eastAsia"/>
          <w:i w:val="0"/>
          <w:iCs w:val="0"/>
          <w:color w:val="auto"/>
        </w:rPr>
        <w:t>投标文件目录</w:t>
      </w:r>
      <w:r>
        <w:rPr>
          <w:i w:val="0"/>
          <w:iCs w:val="0"/>
          <w:color w:val="auto"/>
        </w:rPr>
        <w:tab/>
      </w:r>
      <w:r>
        <w:rPr>
          <w:i w:val="0"/>
          <w:iCs w:val="0"/>
          <w:color w:val="auto"/>
        </w:rPr>
        <w:fldChar w:fldCharType="begin"/>
      </w:r>
      <w:r>
        <w:rPr>
          <w:i w:val="0"/>
          <w:iCs w:val="0"/>
          <w:color w:val="auto"/>
        </w:rPr>
        <w:instrText xml:space="preserve"> PAGEREF _Toc23460 \h </w:instrText>
      </w:r>
      <w:r>
        <w:rPr>
          <w:i w:val="0"/>
          <w:iCs w:val="0"/>
          <w:color w:val="auto"/>
        </w:rPr>
        <w:fldChar w:fldCharType="separate"/>
      </w:r>
      <w:r>
        <w:rPr>
          <w:i w:val="0"/>
          <w:iCs w:val="0"/>
          <w:color w:val="auto"/>
        </w:rPr>
        <w:t xml:space="preserve">- </w:t>
      </w:r>
      <w:r>
        <w:rPr>
          <w:rFonts w:hint="eastAsia"/>
          <w:i w:val="0"/>
          <w:iCs w:val="0"/>
          <w:color w:val="auto"/>
          <w:lang w:val="en-US" w:eastAsia="zh-CN"/>
        </w:rPr>
        <w:t>41</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1"/>
        <w:tabs>
          <w:tab w:val="right" w:leader="dot" w:pos="8312"/>
        </w:tabs>
        <w:ind w:left="0" w:leftChars="0" w:firstLine="200" w:firstLineChars="100"/>
        <w:rPr>
          <w:rFonts w:hint="eastAsia"/>
          <w:i w:val="0"/>
          <w:iCs w:val="0"/>
          <w:color w:val="auto"/>
        </w:rPr>
      </w:pPr>
      <w:r>
        <w:rPr>
          <w:rFonts w:hint="eastAsia"/>
          <w:i w:val="0"/>
          <w:iCs w:val="0"/>
          <w:color w:val="auto"/>
        </w:rPr>
        <w:fldChar w:fldCharType="begin"/>
      </w:r>
      <w:r>
        <w:rPr>
          <w:rFonts w:hint="eastAsia"/>
          <w:i w:val="0"/>
          <w:iCs w:val="0"/>
          <w:color w:val="auto"/>
        </w:rPr>
        <w:instrText xml:space="preserve"> HYPERLINK \l _Toc13737 </w:instrText>
      </w:r>
      <w:r>
        <w:rPr>
          <w:rFonts w:hint="eastAsia"/>
          <w:i w:val="0"/>
          <w:iCs w:val="0"/>
          <w:color w:val="auto"/>
        </w:rPr>
        <w:fldChar w:fldCharType="separate"/>
      </w:r>
      <w:r>
        <w:rPr>
          <w:rFonts w:hint="eastAsia"/>
          <w:i w:val="0"/>
          <w:iCs w:val="0"/>
          <w:color w:val="auto"/>
          <w:lang w:eastAsia="zh-CN"/>
        </w:rPr>
        <w:t>一</w:t>
      </w:r>
      <w:r>
        <w:rPr>
          <w:rFonts w:hint="eastAsia"/>
          <w:i w:val="0"/>
          <w:iCs w:val="0"/>
          <w:color w:val="auto"/>
        </w:rPr>
        <w:t>、</w:t>
      </w:r>
      <w:r>
        <w:rPr>
          <w:rFonts w:hint="eastAsia"/>
          <w:i w:val="0"/>
          <w:iCs w:val="0"/>
          <w:color w:val="auto"/>
          <w:lang w:eastAsia="zh-CN"/>
        </w:rPr>
        <w:t>资格审查文件</w:t>
      </w:r>
      <w:r>
        <w:rPr>
          <w:i w:val="0"/>
          <w:iCs w:val="0"/>
          <w:color w:val="auto"/>
        </w:rPr>
        <w:tab/>
      </w:r>
      <w:r>
        <w:rPr>
          <w:i w:val="0"/>
          <w:iCs w:val="0"/>
          <w:color w:val="auto"/>
        </w:rPr>
        <w:fldChar w:fldCharType="begin"/>
      </w:r>
      <w:r>
        <w:rPr>
          <w:i w:val="0"/>
          <w:iCs w:val="0"/>
          <w:color w:val="auto"/>
        </w:rPr>
        <w:instrText xml:space="preserve"> PAGEREF _Toc13737 \h </w:instrText>
      </w:r>
      <w:r>
        <w:rPr>
          <w:i w:val="0"/>
          <w:iCs w:val="0"/>
          <w:color w:val="auto"/>
        </w:rPr>
        <w:fldChar w:fldCharType="separate"/>
      </w:r>
      <w:r>
        <w:rPr>
          <w:i w:val="0"/>
          <w:iCs w:val="0"/>
          <w:color w:val="auto"/>
        </w:rPr>
        <w:t xml:space="preserve">- </w:t>
      </w:r>
      <w:r>
        <w:rPr>
          <w:rFonts w:hint="eastAsia"/>
          <w:i w:val="0"/>
          <w:iCs w:val="0"/>
          <w:color w:val="auto"/>
          <w:lang w:val="en-US" w:eastAsia="zh-CN"/>
        </w:rPr>
        <w:t>45</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_Toc13737 </w:instrText>
      </w:r>
      <w:r>
        <w:rPr>
          <w:rFonts w:hint="eastAsia"/>
          <w:i w:val="0"/>
          <w:iCs w:val="0"/>
          <w:color w:val="auto"/>
        </w:rPr>
        <w:fldChar w:fldCharType="separate"/>
      </w:r>
      <w:r>
        <w:rPr>
          <w:rFonts w:hint="eastAsia"/>
          <w:i w:val="0"/>
          <w:iCs w:val="0"/>
          <w:color w:val="auto"/>
        </w:rPr>
        <w:t>1、</w:t>
      </w:r>
      <w:r>
        <w:rPr>
          <w:i w:val="0"/>
          <w:iCs w:val="0"/>
          <w:color w:val="auto"/>
        </w:rPr>
        <w:t>投标函</w:t>
      </w:r>
      <w:r>
        <w:rPr>
          <w:i w:val="0"/>
          <w:iCs w:val="0"/>
          <w:color w:val="auto"/>
        </w:rPr>
        <w:tab/>
      </w:r>
      <w:r>
        <w:rPr>
          <w:i w:val="0"/>
          <w:iCs w:val="0"/>
          <w:color w:val="auto"/>
        </w:rPr>
        <w:fldChar w:fldCharType="begin"/>
      </w:r>
      <w:r>
        <w:rPr>
          <w:i w:val="0"/>
          <w:iCs w:val="0"/>
          <w:color w:val="auto"/>
        </w:rPr>
        <w:instrText xml:space="preserve"> PAGEREF _Toc13737 \h </w:instrText>
      </w:r>
      <w:r>
        <w:rPr>
          <w:i w:val="0"/>
          <w:iCs w:val="0"/>
          <w:color w:val="auto"/>
        </w:rPr>
        <w:fldChar w:fldCharType="separate"/>
      </w:r>
      <w:r>
        <w:rPr>
          <w:i w:val="0"/>
          <w:iCs w:val="0"/>
          <w:color w:val="auto"/>
        </w:rPr>
        <w:t xml:space="preserve">- </w:t>
      </w:r>
      <w:r>
        <w:rPr>
          <w:rFonts w:hint="eastAsia"/>
          <w:i w:val="0"/>
          <w:iCs w:val="0"/>
          <w:color w:val="auto"/>
          <w:lang w:val="en-US" w:eastAsia="zh-CN"/>
        </w:rPr>
        <w:t>45</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_Toc2257 </w:instrText>
      </w:r>
      <w:r>
        <w:rPr>
          <w:rFonts w:hint="eastAsia"/>
          <w:i w:val="0"/>
          <w:iCs w:val="0"/>
          <w:color w:val="auto"/>
        </w:rPr>
        <w:fldChar w:fldCharType="separate"/>
      </w:r>
      <w:r>
        <w:rPr>
          <w:rFonts w:hint="eastAsia"/>
          <w:i w:val="0"/>
          <w:iCs w:val="0"/>
          <w:color w:val="auto"/>
        </w:rPr>
        <w:t>2、</w:t>
      </w:r>
      <w:r>
        <w:rPr>
          <w:i w:val="0"/>
          <w:iCs w:val="0"/>
          <w:color w:val="auto"/>
        </w:rPr>
        <w:t>法定代表人证明</w:t>
      </w:r>
      <w:r>
        <w:rPr>
          <w:rFonts w:hint="eastAsia"/>
          <w:i w:val="0"/>
          <w:iCs w:val="0"/>
          <w:color w:val="auto"/>
        </w:rPr>
        <w:t>书</w:t>
      </w:r>
      <w:r>
        <w:rPr>
          <w:i w:val="0"/>
          <w:iCs w:val="0"/>
          <w:color w:val="auto"/>
        </w:rPr>
        <w:tab/>
      </w:r>
      <w:r>
        <w:rPr>
          <w:i w:val="0"/>
          <w:iCs w:val="0"/>
          <w:color w:val="auto"/>
        </w:rPr>
        <w:fldChar w:fldCharType="begin"/>
      </w:r>
      <w:r>
        <w:rPr>
          <w:i w:val="0"/>
          <w:iCs w:val="0"/>
          <w:color w:val="auto"/>
        </w:rPr>
        <w:instrText xml:space="preserve"> PAGEREF _Toc2257 \h </w:instrText>
      </w:r>
      <w:r>
        <w:rPr>
          <w:i w:val="0"/>
          <w:iCs w:val="0"/>
          <w:color w:val="auto"/>
        </w:rPr>
        <w:fldChar w:fldCharType="separate"/>
      </w:r>
      <w:r>
        <w:rPr>
          <w:i w:val="0"/>
          <w:iCs w:val="0"/>
          <w:color w:val="auto"/>
        </w:rPr>
        <w:t xml:space="preserve">- </w:t>
      </w:r>
      <w:r>
        <w:rPr>
          <w:rFonts w:hint="eastAsia"/>
          <w:i w:val="0"/>
          <w:iCs w:val="0"/>
          <w:color w:val="auto"/>
          <w:lang w:val="en-US" w:eastAsia="zh-CN"/>
        </w:rPr>
        <w:t>46</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_Toc17376 </w:instrText>
      </w:r>
      <w:r>
        <w:rPr>
          <w:rFonts w:hint="eastAsia"/>
          <w:i w:val="0"/>
          <w:iCs w:val="0"/>
          <w:color w:val="auto"/>
        </w:rPr>
        <w:fldChar w:fldCharType="separate"/>
      </w:r>
      <w:r>
        <w:rPr>
          <w:rFonts w:hint="eastAsia"/>
          <w:i w:val="0"/>
          <w:iCs w:val="0"/>
          <w:color w:val="auto"/>
        </w:rPr>
        <w:t>3、</w:t>
      </w:r>
      <w:r>
        <w:rPr>
          <w:i w:val="0"/>
          <w:iCs w:val="0"/>
          <w:color w:val="auto"/>
        </w:rPr>
        <w:t>授权委托书</w:t>
      </w:r>
      <w:r>
        <w:rPr>
          <w:i w:val="0"/>
          <w:iCs w:val="0"/>
          <w:color w:val="auto"/>
        </w:rPr>
        <w:tab/>
      </w:r>
      <w:r>
        <w:rPr>
          <w:i w:val="0"/>
          <w:iCs w:val="0"/>
          <w:color w:val="auto"/>
        </w:rPr>
        <w:fldChar w:fldCharType="begin"/>
      </w:r>
      <w:r>
        <w:rPr>
          <w:i w:val="0"/>
          <w:iCs w:val="0"/>
          <w:color w:val="auto"/>
        </w:rPr>
        <w:instrText xml:space="preserve"> PAGEREF _Toc17376 \h </w:instrText>
      </w:r>
      <w:r>
        <w:rPr>
          <w:i w:val="0"/>
          <w:iCs w:val="0"/>
          <w:color w:val="auto"/>
        </w:rPr>
        <w:fldChar w:fldCharType="separate"/>
      </w:r>
      <w:r>
        <w:rPr>
          <w:i w:val="0"/>
          <w:iCs w:val="0"/>
          <w:color w:val="auto"/>
        </w:rPr>
        <w:t xml:space="preserve">- </w:t>
      </w:r>
      <w:r>
        <w:rPr>
          <w:rFonts w:hint="eastAsia"/>
          <w:i w:val="0"/>
          <w:iCs w:val="0"/>
          <w:color w:val="auto"/>
          <w:lang w:val="en-US" w:eastAsia="zh-CN"/>
        </w:rPr>
        <w:t>47</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_Toc11405 </w:instrText>
      </w:r>
      <w:r>
        <w:rPr>
          <w:rFonts w:hint="eastAsia"/>
          <w:i w:val="0"/>
          <w:iCs w:val="0"/>
          <w:color w:val="auto"/>
        </w:rPr>
        <w:fldChar w:fldCharType="separate"/>
      </w:r>
      <w:r>
        <w:rPr>
          <w:rFonts w:hint="eastAsia"/>
          <w:i w:val="0"/>
          <w:iCs w:val="0"/>
          <w:color w:val="auto"/>
        </w:rPr>
        <w:t>4、法定代表人授权书</w:t>
      </w:r>
      <w:r>
        <w:rPr>
          <w:i w:val="0"/>
          <w:iCs w:val="0"/>
          <w:color w:val="auto"/>
        </w:rPr>
        <w:tab/>
      </w:r>
      <w:r>
        <w:rPr>
          <w:i w:val="0"/>
          <w:iCs w:val="0"/>
          <w:color w:val="auto"/>
        </w:rPr>
        <w:fldChar w:fldCharType="begin"/>
      </w:r>
      <w:r>
        <w:rPr>
          <w:i w:val="0"/>
          <w:iCs w:val="0"/>
          <w:color w:val="auto"/>
        </w:rPr>
        <w:instrText xml:space="preserve"> PAGEREF _Toc11405 \h </w:instrText>
      </w:r>
      <w:r>
        <w:rPr>
          <w:i w:val="0"/>
          <w:iCs w:val="0"/>
          <w:color w:val="auto"/>
        </w:rPr>
        <w:fldChar w:fldCharType="separate"/>
      </w:r>
      <w:r>
        <w:rPr>
          <w:i w:val="0"/>
          <w:iCs w:val="0"/>
          <w:color w:val="auto"/>
        </w:rPr>
        <w:t xml:space="preserve">- </w:t>
      </w:r>
      <w:r>
        <w:rPr>
          <w:rFonts w:hint="eastAsia"/>
          <w:i w:val="0"/>
          <w:iCs w:val="0"/>
          <w:color w:val="auto"/>
          <w:lang w:val="en-US" w:eastAsia="zh-CN"/>
        </w:rPr>
        <w:t>48</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21"/>
        <w:tabs>
          <w:tab w:val="right" w:leader="dot" w:pos="8312"/>
        </w:tabs>
        <w:rPr>
          <w:i w:val="0"/>
          <w:iCs w:val="0"/>
          <w:color w:val="auto"/>
        </w:rPr>
      </w:pPr>
      <w:r>
        <w:rPr>
          <w:rFonts w:hint="eastAsia"/>
          <w:i w:val="0"/>
          <w:iCs w:val="0"/>
          <w:color w:val="auto"/>
        </w:rPr>
        <w:fldChar w:fldCharType="begin"/>
      </w:r>
      <w:r>
        <w:rPr>
          <w:rFonts w:hint="eastAsia"/>
          <w:i w:val="0"/>
          <w:iCs w:val="0"/>
          <w:color w:val="auto"/>
        </w:rPr>
        <w:instrText xml:space="preserve"> HYPERLINK \l _Toc16040 </w:instrText>
      </w:r>
      <w:r>
        <w:rPr>
          <w:rFonts w:hint="eastAsia"/>
          <w:i w:val="0"/>
          <w:iCs w:val="0"/>
          <w:color w:val="auto"/>
        </w:rPr>
        <w:fldChar w:fldCharType="separate"/>
      </w:r>
      <w:r>
        <w:rPr>
          <w:rFonts w:hint="eastAsia"/>
          <w:i w:val="0"/>
          <w:iCs w:val="0"/>
          <w:color w:val="auto"/>
        </w:rPr>
        <w:t>5、分公司负责人授权书</w:t>
      </w:r>
      <w:r>
        <w:rPr>
          <w:i w:val="0"/>
          <w:iCs w:val="0"/>
          <w:color w:val="auto"/>
        </w:rPr>
        <w:tab/>
      </w:r>
      <w:r>
        <w:rPr>
          <w:i w:val="0"/>
          <w:iCs w:val="0"/>
          <w:color w:val="auto"/>
        </w:rPr>
        <w:fldChar w:fldCharType="begin"/>
      </w:r>
      <w:r>
        <w:rPr>
          <w:i w:val="0"/>
          <w:iCs w:val="0"/>
          <w:color w:val="auto"/>
        </w:rPr>
        <w:instrText xml:space="preserve"> PAGEREF _Toc16040 \h </w:instrText>
      </w:r>
      <w:r>
        <w:rPr>
          <w:i w:val="0"/>
          <w:iCs w:val="0"/>
          <w:color w:val="auto"/>
        </w:rPr>
        <w:fldChar w:fldCharType="separate"/>
      </w:r>
      <w:r>
        <w:rPr>
          <w:i w:val="0"/>
          <w:iCs w:val="0"/>
          <w:color w:val="auto"/>
        </w:rPr>
        <w:t xml:space="preserve">- </w:t>
      </w:r>
      <w:r>
        <w:rPr>
          <w:rFonts w:hint="eastAsia"/>
          <w:i w:val="0"/>
          <w:iCs w:val="0"/>
          <w:color w:val="auto"/>
          <w:lang w:val="en-US" w:eastAsia="zh-CN"/>
        </w:rPr>
        <w:t>49</w:t>
      </w:r>
      <w:r>
        <w:rPr>
          <w:i w:val="0"/>
          <w:iCs w:val="0"/>
          <w:color w:val="auto"/>
        </w:rPr>
        <w:t xml:space="preserve"> -</w:t>
      </w:r>
      <w:r>
        <w:rPr>
          <w:i w:val="0"/>
          <w:iCs w:val="0"/>
          <w:color w:val="auto"/>
        </w:rPr>
        <w:fldChar w:fldCharType="end"/>
      </w:r>
      <w:r>
        <w:rPr>
          <w:rFonts w:hint="eastAsia"/>
          <w:i w:val="0"/>
          <w:iCs w:val="0"/>
          <w:color w:val="auto"/>
        </w:rPr>
        <w:fldChar w:fldCharType="end"/>
      </w:r>
    </w:p>
    <w:p>
      <w:pPr>
        <w:pStyle w:val="37"/>
        <w:tabs>
          <w:tab w:val="right" w:leader="dot" w:pos="8312"/>
        </w:tabs>
        <w:rPr>
          <w:rFonts w:hint="default" w:eastAsia="宋体"/>
          <w:i w:val="0"/>
          <w:iCs w:val="0"/>
          <w:color w:val="auto"/>
          <w:lang w:val="en-US" w:eastAsia="zh-CN"/>
        </w:rPr>
      </w:pPr>
      <w:r>
        <w:rPr>
          <w:rFonts w:hint="eastAsia"/>
          <w:i w:val="0"/>
          <w:iCs w:val="0"/>
          <w:color w:val="auto"/>
        </w:rPr>
        <w:fldChar w:fldCharType="begin"/>
      </w:r>
      <w:r>
        <w:rPr>
          <w:rFonts w:hint="eastAsia"/>
          <w:i w:val="0"/>
          <w:iCs w:val="0"/>
          <w:color w:val="auto"/>
        </w:rPr>
        <w:instrText xml:space="preserve"> HYPERLINK \l _Toc5862 </w:instrText>
      </w:r>
      <w:r>
        <w:rPr>
          <w:rFonts w:hint="eastAsia"/>
          <w:i w:val="0"/>
          <w:iCs w:val="0"/>
          <w:color w:val="auto"/>
        </w:rPr>
        <w:fldChar w:fldCharType="separate"/>
      </w:r>
      <w:r>
        <w:rPr>
          <w:rFonts w:hint="eastAsia"/>
          <w:i w:val="0"/>
          <w:iCs w:val="0"/>
          <w:color w:val="auto"/>
          <w:szCs w:val="21"/>
        </w:rPr>
        <w:t>二、投标书</w:t>
      </w:r>
      <w:r>
        <w:rPr>
          <w:i w:val="0"/>
          <w:iCs w:val="0"/>
          <w:color w:val="auto"/>
        </w:rPr>
        <w:tab/>
      </w:r>
      <w:r>
        <w:rPr>
          <w:i w:val="0"/>
          <w:iCs w:val="0"/>
          <w:color w:val="auto"/>
        </w:rPr>
        <w:fldChar w:fldCharType="begin"/>
      </w:r>
      <w:r>
        <w:rPr>
          <w:i w:val="0"/>
          <w:iCs w:val="0"/>
          <w:color w:val="auto"/>
        </w:rPr>
        <w:instrText xml:space="preserve"> PAGEREF _Toc5862 \h </w:instrText>
      </w:r>
      <w:r>
        <w:rPr>
          <w:i w:val="0"/>
          <w:iCs w:val="0"/>
          <w:color w:val="auto"/>
        </w:rPr>
        <w:fldChar w:fldCharType="separate"/>
      </w:r>
      <w:r>
        <w:rPr>
          <w:i w:val="0"/>
          <w:iCs w:val="0"/>
          <w:color w:val="auto"/>
        </w:rPr>
        <w:t>-</w:t>
      </w:r>
      <w:r>
        <w:rPr>
          <w:i w:val="0"/>
          <w:iCs w:val="0"/>
          <w:color w:val="auto"/>
        </w:rPr>
        <w:fldChar w:fldCharType="end"/>
      </w:r>
      <w:r>
        <w:rPr>
          <w:rFonts w:hint="eastAsia"/>
          <w:i w:val="0"/>
          <w:iCs w:val="0"/>
          <w:color w:val="auto"/>
        </w:rPr>
        <w:fldChar w:fldCharType="end"/>
      </w:r>
      <w:r>
        <w:rPr>
          <w:rFonts w:hint="eastAsia"/>
          <w:i w:val="0"/>
          <w:iCs w:val="0"/>
          <w:color w:val="auto"/>
          <w:lang w:val="en-US" w:eastAsia="zh-CN"/>
        </w:rPr>
        <w:t>50</w:t>
      </w:r>
      <w:r>
        <w:rPr>
          <w:i w:val="0"/>
          <w:iCs w:val="0"/>
          <w:color w:val="auto"/>
        </w:rPr>
        <w:t>-</w:t>
      </w:r>
    </w:p>
    <w:p>
      <w:pPr>
        <w:pStyle w:val="21"/>
        <w:tabs>
          <w:tab w:val="right" w:leader="dot" w:pos="8312"/>
        </w:tabs>
        <w:rPr>
          <w:rFonts w:hint="eastAsia" w:eastAsia="宋体"/>
          <w:i w:val="0"/>
          <w:iCs w:val="0"/>
          <w:color w:val="auto"/>
          <w:lang w:val="en-US" w:eastAsia="zh-CN"/>
        </w:rPr>
      </w:pPr>
      <w:r>
        <w:rPr>
          <w:rFonts w:hint="eastAsia" w:eastAsia="宋体"/>
          <w:i w:val="0"/>
          <w:iCs w:val="0"/>
          <w:color w:val="auto"/>
          <w:lang w:val="en-US" w:eastAsia="zh-CN"/>
        </w:rPr>
        <w:fldChar w:fldCharType="begin"/>
      </w:r>
      <w:r>
        <w:rPr>
          <w:rFonts w:hint="eastAsia" w:eastAsia="宋体"/>
          <w:i w:val="0"/>
          <w:iCs w:val="0"/>
          <w:color w:val="auto"/>
          <w:lang w:val="en-US" w:eastAsia="zh-CN"/>
        </w:rPr>
        <w:instrText xml:space="preserve"> HYPERLINK \l _Toc14367 </w:instrText>
      </w:r>
      <w:r>
        <w:rPr>
          <w:rFonts w:hint="eastAsia" w:eastAsia="宋体"/>
          <w:i w:val="0"/>
          <w:iCs w:val="0"/>
          <w:color w:val="auto"/>
          <w:lang w:val="en-US" w:eastAsia="zh-CN"/>
        </w:rPr>
        <w:fldChar w:fldCharType="separate"/>
      </w:r>
      <w:r>
        <w:rPr>
          <w:rFonts w:hint="eastAsia" w:eastAsia="宋体"/>
          <w:i w:val="0"/>
          <w:iCs w:val="0"/>
          <w:color w:val="auto"/>
          <w:lang w:val="en-US" w:eastAsia="zh-CN"/>
        </w:rPr>
        <w:t>1、标书款及投标保证金缴纳凭证（银行转账证明）</w:t>
      </w:r>
      <w:r>
        <w:rPr>
          <w:rFonts w:hint="eastAsia" w:eastAsia="宋体"/>
          <w:i w:val="0"/>
          <w:iCs w:val="0"/>
          <w:color w:val="auto"/>
          <w:lang w:val="en-US" w:eastAsia="zh-CN"/>
        </w:rPr>
        <w:tab/>
      </w:r>
      <w:r>
        <w:rPr>
          <w:rFonts w:hint="eastAsia" w:eastAsia="宋体"/>
          <w:i w:val="0"/>
          <w:iCs w:val="0"/>
          <w:color w:val="auto"/>
          <w:lang w:val="en-US" w:eastAsia="zh-CN"/>
        </w:rPr>
        <w:fldChar w:fldCharType="begin"/>
      </w:r>
      <w:r>
        <w:rPr>
          <w:rFonts w:hint="eastAsia" w:eastAsia="宋体"/>
          <w:i w:val="0"/>
          <w:iCs w:val="0"/>
          <w:color w:val="auto"/>
          <w:lang w:val="en-US" w:eastAsia="zh-CN"/>
        </w:rPr>
        <w:instrText xml:space="preserve"> PAGEREF _Toc14367 </w:instrText>
      </w:r>
      <w:r>
        <w:rPr>
          <w:rFonts w:hint="eastAsia" w:eastAsia="宋体"/>
          <w:i w:val="0"/>
          <w:iCs w:val="0"/>
          <w:color w:val="auto"/>
          <w:lang w:val="en-US" w:eastAsia="zh-CN"/>
        </w:rPr>
        <w:fldChar w:fldCharType="separate"/>
      </w:r>
      <w:r>
        <w:rPr>
          <w:rFonts w:hint="eastAsia" w:eastAsia="宋体"/>
          <w:i w:val="0"/>
          <w:iCs w:val="0"/>
          <w:color w:val="auto"/>
          <w:lang w:val="en-US" w:eastAsia="zh-CN"/>
        </w:rPr>
        <w:t xml:space="preserve">- </w:t>
      </w:r>
      <w:r>
        <w:rPr>
          <w:rFonts w:hint="eastAsia"/>
          <w:i w:val="0"/>
          <w:iCs w:val="0"/>
          <w:color w:val="auto"/>
          <w:lang w:val="en-US" w:eastAsia="zh-CN"/>
        </w:rPr>
        <w:t>50</w:t>
      </w:r>
      <w:r>
        <w:rPr>
          <w:rFonts w:hint="eastAsia" w:eastAsia="宋体"/>
          <w:i w:val="0"/>
          <w:iCs w:val="0"/>
          <w:color w:val="auto"/>
          <w:lang w:val="en-US" w:eastAsia="zh-CN"/>
        </w:rPr>
        <w:t xml:space="preserve"> -</w:t>
      </w:r>
      <w:r>
        <w:rPr>
          <w:rFonts w:hint="eastAsia" w:eastAsia="宋体"/>
          <w:i w:val="0"/>
          <w:iCs w:val="0"/>
          <w:color w:val="auto"/>
          <w:lang w:val="en-US" w:eastAsia="zh-CN"/>
        </w:rPr>
        <w:fldChar w:fldCharType="end"/>
      </w:r>
      <w:r>
        <w:rPr>
          <w:rFonts w:hint="eastAsia" w:eastAsia="宋体"/>
          <w:i w:val="0"/>
          <w:iCs w:val="0"/>
          <w:color w:val="auto"/>
          <w:lang w:val="en-US" w:eastAsia="zh-CN"/>
        </w:rPr>
        <w:fldChar w:fldCharType="end"/>
      </w:r>
    </w:p>
    <w:p>
      <w:pPr>
        <w:pStyle w:val="21"/>
        <w:tabs>
          <w:tab w:val="right" w:leader="dot" w:pos="8312"/>
        </w:tabs>
        <w:rPr>
          <w:rFonts w:hint="eastAsia" w:eastAsia="宋体"/>
          <w:i w:val="0"/>
          <w:iCs w:val="0"/>
          <w:color w:val="auto"/>
          <w:lang w:val="en-US" w:eastAsia="zh-CN"/>
        </w:rPr>
      </w:pPr>
      <w:r>
        <w:rPr>
          <w:rFonts w:hint="eastAsia" w:eastAsia="宋体"/>
          <w:i w:val="0"/>
          <w:iCs w:val="0"/>
          <w:color w:val="auto"/>
          <w:lang w:val="en-US" w:eastAsia="zh-CN"/>
        </w:rPr>
        <w:fldChar w:fldCharType="begin"/>
      </w:r>
      <w:r>
        <w:rPr>
          <w:rFonts w:hint="eastAsia" w:eastAsia="宋体"/>
          <w:i w:val="0"/>
          <w:iCs w:val="0"/>
          <w:color w:val="auto"/>
          <w:lang w:val="en-US" w:eastAsia="zh-CN"/>
        </w:rPr>
        <w:instrText xml:space="preserve"> HYPERLINK \l _Toc1199 </w:instrText>
      </w:r>
      <w:r>
        <w:rPr>
          <w:rFonts w:hint="eastAsia" w:eastAsia="宋体"/>
          <w:i w:val="0"/>
          <w:iCs w:val="0"/>
          <w:color w:val="auto"/>
          <w:lang w:val="en-US" w:eastAsia="zh-CN"/>
        </w:rPr>
        <w:fldChar w:fldCharType="separate"/>
      </w:r>
      <w:r>
        <w:rPr>
          <w:rFonts w:hint="eastAsia" w:eastAsia="宋体"/>
          <w:i w:val="0"/>
          <w:iCs w:val="0"/>
          <w:color w:val="auto"/>
          <w:lang w:val="en-US" w:eastAsia="zh-CN"/>
        </w:rPr>
        <w:t>2、退投标保证金说明</w:t>
      </w:r>
      <w:r>
        <w:rPr>
          <w:rFonts w:hint="eastAsia" w:eastAsia="宋体"/>
          <w:i w:val="0"/>
          <w:iCs w:val="0"/>
          <w:color w:val="auto"/>
          <w:lang w:val="en-US" w:eastAsia="zh-CN"/>
        </w:rPr>
        <w:tab/>
      </w:r>
      <w:r>
        <w:rPr>
          <w:rFonts w:hint="eastAsia" w:eastAsia="宋体"/>
          <w:i w:val="0"/>
          <w:iCs w:val="0"/>
          <w:color w:val="auto"/>
          <w:lang w:val="en-US" w:eastAsia="zh-CN"/>
        </w:rPr>
        <w:fldChar w:fldCharType="begin"/>
      </w:r>
      <w:r>
        <w:rPr>
          <w:rFonts w:hint="eastAsia" w:eastAsia="宋体"/>
          <w:i w:val="0"/>
          <w:iCs w:val="0"/>
          <w:color w:val="auto"/>
          <w:lang w:val="en-US" w:eastAsia="zh-CN"/>
        </w:rPr>
        <w:instrText xml:space="preserve"> PAGEREF _Toc1199 </w:instrText>
      </w:r>
      <w:r>
        <w:rPr>
          <w:rFonts w:hint="eastAsia" w:eastAsia="宋体"/>
          <w:i w:val="0"/>
          <w:iCs w:val="0"/>
          <w:color w:val="auto"/>
          <w:lang w:val="en-US" w:eastAsia="zh-CN"/>
        </w:rPr>
        <w:fldChar w:fldCharType="separate"/>
      </w:r>
      <w:r>
        <w:rPr>
          <w:rFonts w:hint="eastAsia" w:eastAsia="宋体"/>
          <w:i w:val="0"/>
          <w:iCs w:val="0"/>
          <w:color w:val="auto"/>
          <w:lang w:val="en-US" w:eastAsia="zh-CN"/>
        </w:rPr>
        <w:t xml:space="preserve">- </w:t>
      </w:r>
      <w:r>
        <w:rPr>
          <w:rFonts w:hint="eastAsia"/>
          <w:i w:val="0"/>
          <w:iCs w:val="0"/>
          <w:color w:val="auto"/>
          <w:lang w:val="en-US" w:eastAsia="zh-CN"/>
        </w:rPr>
        <w:t>50</w:t>
      </w:r>
      <w:r>
        <w:rPr>
          <w:rFonts w:hint="eastAsia" w:eastAsia="宋体"/>
          <w:i w:val="0"/>
          <w:iCs w:val="0"/>
          <w:color w:val="auto"/>
          <w:lang w:val="en-US" w:eastAsia="zh-CN"/>
        </w:rPr>
        <w:t xml:space="preserve"> -</w:t>
      </w:r>
      <w:r>
        <w:rPr>
          <w:rFonts w:hint="eastAsia" w:eastAsia="宋体"/>
          <w:i w:val="0"/>
          <w:iCs w:val="0"/>
          <w:color w:val="auto"/>
          <w:lang w:val="en-US" w:eastAsia="zh-CN"/>
        </w:rPr>
        <w:fldChar w:fldCharType="end"/>
      </w:r>
      <w:r>
        <w:rPr>
          <w:rFonts w:hint="eastAsia" w:eastAsia="宋体"/>
          <w:i w:val="0"/>
          <w:iCs w:val="0"/>
          <w:color w:val="auto"/>
          <w:lang w:val="en-US" w:eastAsia="zh-CN"/>
        </w:rPr>
        <w:fldChar w:fldCharType="end"/>
      </w:r>
    </w:p>
    <w:p>
      <w:pPr>
        <w:pStyle w:val="21"/>
        <w:tabs>
          <w:tab w:val="right" w:leader="dot" w:pos="8312"/>
        </w:tabs>
        <w:rPr>
          <w:rFonts w:hint="eastAsia" w:eastAsia="宋体"/>
          <w:i w:val="0"/>
          <w:iCs w:val="0"/>
          <w:color w:val="auto"/>
          <w:lang w:val="en-US" w:eastAsia="zh-CN"/>
        </w:rPr>
      </w:pPr>
      <w:r>
        <w:rPr>
          <w:rFonts w:hint="eastAsia" w:eastAsia="宋体"/>
          <w:i w:val="0"/>
          <w:iCs w:val="0"/>
          <w:color w:val="auto"/>
          <w:lang w:val="en-US" w:eastAsia="zh-CN"/>
        </w:rPr>
        <w:fldChar w:fldCharType="begin"/>
      </w:r>
      <w:r>
        <w:rPr>
          <w:rFonts w:hint="eastAsia" w:eastAsia="宋体"/>
          <w:i w:val="0"/>
          <w:iCs w:val="0"/>
          <w:color w:val="auto"/>
          <w:lang w:val="en-US" w:eastAsia="zh-CN"/>
        </w:rPr>
        <w:instrText xml:space="preserve"> HYPERLINK \l _Toc6034 </w:instrText>
      </w:r>
      <w:r>
        <w:rPr>
          <w:rFonts w:hint="eastAsia" w:eastAsia="宋体"/>
          <w:i w:val="0"/>
          <w:iCs w:val="0"/>
          <w:color w:val="auto"/>
          <w:lang w:val="en-US" w:eastAsia="zh-CN"/>
        </w:rPr>
        <w:fldChar w:fldCharType="separate"/>
      </w:r>
      <w:r>
        <w:rPr>
          <w:rFonts w:hint="eastAsia" w:eastAsia="宋体"/>
          <w:i w:val="0"/>
          <w:iCs w:val="0"/>
          <w:color w:val="auto"/>
          <w:lang w:val="en-US" w:eastAsia="zh-CN"/>
        </w:rPr>
        <w:t>3、 投标报价表（格式见第五章投标报价表）</w:t>
      </w:r>
      <w:r>
        <w:rPr>
          <w:rFonts w:hint="eastAsia" w:eastAsia="宋体"/>
          <w:i w:val="0"/>
          <w:iCs w:val="0"/>
          <w:color w:val="auto"/>
          <w:lang w:val="en-US" w:eastAsia="zh-CN"/>
        </w:rPr>
        <w:tab/>
      </w:r>
      <w:r>
        <w:rPr>
          <w:rFonts w:hint="eastAsia" w:eastAsia="宋体"/>
          <w:i w:val="0"/>
          <w:iCs w:val="0"/>
          <w:color w:val="auto"/>
          <w:lang w:val="en-US" w:eastAsia="zh-CN"/>
        </w:rPr>
        <w:fldChar w:fldCharType="begin"/>
      </w:r>
      <w:r>
        <w:rPr>
          <w:rFonts w:hint="eastAsia" w:eastAsia="宋体"/>
          <w:i w:val="0"/>
          <w:iCs w:val="0"/>
          <w:color w:val="auto"/>
          <w:lang w:val="en-US" w:eastAsia="zh-CN"/>
        </w:rPr>
        <w:instrText xml:space="preserve"> PAGEREF _Toc6034 </w:instrText>
      </w:r>
      <w:r>
        <w:rPr>
          <w:rFonts w:hint="eastAsia" w:eastAsia="宋体"/>
          <w:i w:val="0"/>
          <w:iCs w:val="0"/>
          <w:color w:val="auto"/>
          <w:lang w:val="en-US" w:eastAsia="zh-CN"/>
        </w:rPr>
        <w:fldChar w:fldCharType="separate"/>
      </w:r>
      <w:r>
        <w:rPr>
          <w:rFonts w:hint="eastAsia" w:eastAsia="宋体"/>
          <w:i w:val="0"/>
          <w:iCs w:val="0"/>
          <w:color w:val="auto"/>
          <w:lang w:val="en-US" w:eastAsia="zh-CN"/>
        </w:rPr>
        <w:t xml:space="preserve">- </w:t>
      </w:r>
      <w:r>
        <w:rPr>
          <w:rFonts w:hint="eastAsia"/>
          <w:i w:val="0"/>
          <w:iCs w:val="0"/>
          <w:color w:val="auto"/>
          <w:lang w:val="en-US" w:eastAsia="zh-CN"/>
        </w:rPr>
        <w:t>51</w:t>
      </w:r>
      <w:r>
        <w:rPr>
          <w:rFonts w:hint="eastAsia" w:eastAsia="宋体"/>
          <w:i w:val="0"/>
          <w:iCs w:val="0"/>
          <w:color w:val="auto"/>
          <w:lang w:val="en-US" w:eastAsia="zh-CN"/>
        </w:rPr>
        <w:t xml:space="preserve"> -</w:t>
      </w:r>
      <w:r>
        <w:rPr>
          <w:rFonts w:hint="eastAsia" w:eastAsia="宋体"/>
          <w:i w:val="0"/>
          <w:iCs w:val="0"/>
          <w:color w:val="auto"/>
          <w:lang w:val="en-US" w:eastAsia="zh-CN"/>
        </w:rPr>
        <w:fldChar w:fldCharType="end"/>
      </w:r>
      <w:r>
        <w:rPr>
          <w:rFonts w:hint="eastAsia" w:eastAsia="宋体"/>
          <w:i w:val="0"/>
          <w:iCs w:val="0"/>
          <w:color w:val="auto"/>
          <w:lang w:val="en-US" w:eastAsia="zh-CN"/>
        </w:rPr>
        <w:fldChar w:fldCharType="end"/>
      </w:r>
    </w:p>
    <w:p>
      <w:pPr>
        <w:pStyle w:val="21"/>
        <w:tabs>
          <w:tab w:val="right" w:leader="dot" w:pos="8312"/>
        </w:tabs>
        <w:rPr>
          <w:rFonts w:hint="eastAsia" w:eastAsia="宋体"/>
          <w:i w:val="0"/>
          <w:iCs w:val="0"/>
          <w:color w:val="auto"/>
          <w:lang w:val="en-US" w:eastAsia="zh-CN"/>
        </w:rPr>
      </w:pPr>
      <w:r>
        <w:rPr>
          <w:rFonts w:hint="eastAsia" w:eastAsia="宋体"/>
          <w:i w:val="0"/>
          <w:iCs w:val="0"/>
          <w:color w:val="auto"/>
          <w:lang w:val="en-US" w:eastAsia="zh-CN"/>
        </w:rPr>
        <w:fldChar w:fldCharType="begin"/>
      </w:r>
      <w:r>
        <w:rPr>
          <w:rFonts w:hint="eastAsia" w:eastAsia="宋体"/>
          <w:i w:val="0"/>
          <w:iCs w:val="0"/>
          <w:color w:val="auto"/>
          <w:lang w:val="en-US" w:eastAsia="zh-CN"/>
        </w:rPr>
        <w:instrText xml:space="preserve"> HYPERLINK \l _Toc10336 </w:instrText>
      </w:r>
      <w:r>
        <w:rPr>
          <w:rFonts w:hint="eastAsia" w:eastAsia="宋体"/>
          <w:i w:val="0"/>
          <w:iCs w:val="0"/>
          <w:color w:val="auto"/>
          <w:lang w:val="en-US" w:eastAsia="zh-CN"/>
        </w:rPr>
        <w:fldChar w:fldCharType="separate"/>
      </w:r>
      <w:r>
        <w:rPr>
          <w:rFonts w:hint="eastAsia" w:eastAsia="宋体"/>
          <w:i w:val="0"/>
          <w:iCs w:val="0"/>
          <w:color w:val="auto"/>
          <w:lang w:val="en-US" w:eastAsia="zh-CN"/>
        </w:rPr>
        <w:t>4、 企业的综合实力</w:t>
      </w:r>
      <w:r>
        <w:rPr>
          <w:rFonts w:hint="eastAsia" w:eastAsia="宋体"/>
          <w:i w:val="0"/>
          <w:iCs w:val="0"/>
          <w:color w:val="auto"/>
          <w:lang w:val="en-US" w:eastAsia="zh-CN"/>
        </w:rPr>
        <w:tab/>
      </w:r>
      <w:r>
        <w:rPr>
          <w:rFonts w:hint="eastAsia" w:eastAsia="宋体"/>
          <w:i w:val="0"/>
          <w:iCs w:val="0"/>
          <w:color w:val="auto"/>
          <w:lang w:val="en-US" w:eastAsia="zh-CN"/>
        </w:rPr>
        <w:fldChar w:fldCharType="begin"/>
      </w:r>
      <w:r>
        <w:rPr>
          <w:rFonts w:hint="eastAsia" w:eastAsia="宋体"/>
          <w:i w:val="0"/>
          <w:iCs w:val="0"/>
          <w:color w:val="auto"/>
          <w:lang w:val="en-US" w:eastAsia="zh-CN"/>
        </w:rPr>
        <w:instrText xml:space="preserve"> PAGEREF _Toc10336 </w:instrText>
      </w:r>
      <w:r>
        <w:rPr>
          <w:rFonts w:hint="eastAsia" w:eastAsia="宋体"/>
          <w:i w:val="0"/>
          <w:iCs w:val="0"/>
          <w:color w:val="auto"/>
          <w:lang w:val="en-US" w:eastAsia="zh-CN"/>
        </w:rPr>
        <w:fldChar w:fldCharType="separate"/>
      </w:r>
      <w:r>
        <w:rPr>
          <w:rFonts w:hint="eastAsia" w:eastAsia="宋体"/>
          <w:i w:val="0"/>
          <w:iCs w:val="0"/>
          <w:color w:val="auto"/>
          <w:lang w:val="en-US" w:eastAsia="zh-CN"/>
        </w:rPr>
        <w:t xml:space="preserve">- </w:t>
      </w:r>
      <w:r>
        <w:rPr>
          <w:rFonts w:hint="eastAsia"/>
          <w:i w:val="0"/>
          <w:iCs w:val="0"/>
          <w:color w:val="auto"/>
          <w:lang w:val="en-US" w:eastAsia="zh-CN"/>
        </w:rPr>
        <w:t>51</w:t>
      </w:r>
      <w:r>
        <w:rPr>
          <w:rFonts w:hint="eastAsia" w:eastAsia="宋体"/>
          <w:i w:val="0"/>
          <w:iCs w:val="0"/>
          <w:color w:val="auto"/>
          <w:lang w:val="en-US" w:eastAsia="zh-CN"/>
        </w:rPr>
        <w:t xml:space="preserve"> -</w:t>
      </w:r>
      <w:r>
        <w:rPr>
          <w:rFonts w:hint="eastAsia" w:eastAsia="宋体"/>
          <w:i w:val="0"/>
          <w:iCs w:val="0"/>
          <w:color w:val="auto"/>
          <w:lang w:val="en-US" w:eastAsia="zh-CN"/>
        </w:rPr>
        <w:fldChar w:fldCharType="end"/>
      </w:r>
      <w:r>
        <w:rPr>
          <w:rFonts w:hint="eastAsia" w:eastAsia="宋体"/>
          <w:i w:val="0"/>
          <w:iCs w:val="0"/>
          <w:color w:val="auto"/>
          <w:lang w:val="en-US" w:eastAsia="zh-CN"/>
        </w:rPr>
        <w:fldChar w:fldCharType="end"/>
      </w:r>
    </w:p>
    <w:p>
      <w:pPr>
        <w:pStyle w:val="21"/>
        <w:tabs>
          <w:tab w:val="right" w:leader="dot" w:pos="8312"/>
        </w:tabs>
        <w:rPr>
          <w:rFonts w:hint="eastAsia" w:ascii="宋体" w:hAnsi="宋体" w:eastAsia="宋体" w:cs="宋体"/>
          <w:i w:val="0"/>
          <w:iCs w:val="0"/>
          <w:color w:val="auto"/>
          <w:sz w:val="20"/>
          <w:szCs w:val="20"/>
          <w:lang w:val="en-US" w:eastAsia="zh-CN"/>
        </w:rPr>
      </w:pPr>
      <w:r>
        <w:rPr>
          <w:rFonts w:hint="eastAsia" w:ascii="宋体" w:hAnsi="宋体" w:eastAsia="宋体" w:cs="宋体"/>
          <w:i w:val="0"/>
          <w:iCs w:val="0"/>
          <w:color w:val="auto"/>
          <w:sz w:val="20"/>
          <w:szCs w:val="20"/>
          <w:lang w:val="en-US" w:eastAsia="zh-CN"/>
        </w:rPr>
        <w:fldChar w:fldCharType="begin"/>
      </w:r>
      <w:r>
        <w:rPr>
          <w:rFonts w:hint="eastAsia" w:ascii="宋体" w:hAnsi="宋体" w:eastAsia="宋体" w:cs="宋体"/>
          <w:i w:val="0"/>
          <w:iCs w:val="0"/>
          <w:color w:val="auto"/>
          <w:sz w:val="20"/>
          <w:szCs w:val="20"/>
          <w:lang w:val="en-US" w:eastAsia="zh-CN"/>
        </w:rPr>
        <w:instrText xml:space="preserve"> HYPERLINK \l _Toc1201 </w:instrText>
      </w:r>
      <w:r>
        <w:rPr>
          <w:rFonts w:hint="eastAsia" w:ascii="宋体" w:hAnsi="宋体" w:eastAsia="宋体" w:cs="宋体"/>
          <w:i w:val="0"/>
          <w:iCs w:val="0"/>
          <w:color w:val="auto"/>
          <w:sz w:val="20"/>
          <w:szCs w:val="20"/>
          <w:lang w:val="en-US" w:eastAsia="zh-CN"/>
        </w:rPr>
        <w:fldChar w:fldCharType="separate"/>
      </w:r>
      <w:r>
        <w:rPr>
          <w:rFonts w:hint="eastAsia" w:ascii="宋体" w:hAnsi="宋体" w:cs="宋体"/>
          <w:i w:val="0"/>
          <w:iCs w:val="0"/>
          <w:color w:val="auto"/>
          <w:sz w:val="20"/>
          <w:szCs w:val="20"/>
          <w:lang w:val="en-US" w:eastAsia="zh-CN"/>
        </w:rPr>
        <w:t>5</w:t>
      </w:r>
      <w:r>
        <w:rPr>
          <w:rFonts w:hint="eastAsia" w:ascii="宋体" w:hAnsi="宋体" w:eastAsia="宋体" w:cs="宋体"/>
          <w:i w:val="0"/>
          <w:iCs w:val="0"/>
          <w:color w:val="auto"/>
          <w:sz w:val="20"/>
          <w:szCs w:val="20"/>
          <w:lang w:val="en-US" w:eastAsia="zh-CN"/>
        </w:rPr>
        <w:t>、投标产品技术响应偏离表</w:t>
      </w:r>
      <w:r>
        <w:rPr>
          <w:rFonts w:hint="eastAsia" w:eastAsia="宋体"/>
          <w:i w:val="0"/>
          <w:iCs w:val="0"/>
          <w:color w:val="auto"/>
          <w:sz w:val="20"/>
          <w:szCs w:val="20"/>
          <w:lang w:val="en-US" w:eastAsia="zh-CN"/>
        </w:rPr>
        <w:tab/>
      </w:r>
      <w:r>
        <w:rPr>
          <w:rFonts w:hint="eastAsia" w:eastAsia="宋体"/>
          <w:i w:val="0"/>
          <w:iCs w:val="0"/>
          <w:color w:val="auto"/>
          <w:sz w:val="20"/>
          <w:szCs w:val="20"/>
          <w:lang w:val="en-US" w:eastAsia="zh-CN"/>
        </w:rPr>
        <w:fldChar w:fldCharType="begin"/>
      </w:r>
      <w:r>
        <w:rPr>
          <w:rFonts w:hint="eastAsia" w:eastAsia="宋体"/>
          <w:i w:val="0"/>
          <w:iCs w:val="0"/>
          <w:color w:val="auto"/>
          <w:sz w:val="20"/>
          <w:szCs w:val="20"/>
          <w:lang w:val="en-US" w:eastAsia="zh-CN"/>
        </w:rPr>
        <w:instrText xml:space="preserve"> PAGEREF _Toc6034 </w:instrText>
      </w:r>
      <w:r>
        <w:rPr>
          <w:rFonts w:hint="eastAsia" w:eastAsia="宋体"/>
          <w:i w:val="0"/>
          <w:iCs w:val="0"/>
          <w:color w:val="auto"/>
          <w:sz w:val="20"/>
          <w:szCs w:val="20"/>
          <w:lang w:val="en-US" w:eastAsia="zh-CN"/>
        </w:rPr>
        <w:fldChar w:fldCharType="separate"/>
      </w:r>
      <w:r>
        <w:rPr>
          <w:rFonts w:hint="eastAsia" w:eastAsia="宋体"/>
          <w:i w:val="0"/>
          <w:iCs w:val="0"/>
          <w:color w:val="auto"/>
          <w:sz w:val="20"/>
          <w:szCs w:val="20"/>
          <w:lang w:val="en-US" w:eastAsia="zh-CN"/>
        </w:rPr>
        <w:t xml:space="preserve">- </w:t>
      </w:r>
      <w:r>
        <w:rPr>
          <w:rFonts w:hint="eastAsia"/>
          <w:i w:val="0"/>
          <w:iCs w:val="0"/>
          <w:color w:val="auto"/>
          <w:sz w:val="20"/>
          <w:szCs w:val="20"/>
          <w:lang w:val="en-US" w:eastAsia="zh-CN"/>
        </w:rPr>
        <w:t>53</w:t>
      </w:r>
      <w:r>
        <w:rPr>
          <w:rFonts w:hint="eastAsia" w:eastAsia="宋体"/>
          <w:i w:val="0"/>
          <w:iCs w:val="0"/>
          <w:color w:val="auto"/>
          <w:sz w:val="20"/>
          <w:szCs w:val="20"/>
          <w:lang w:val="en-US" w:eastAsia="zh-CN"/>
        </w:rPr>
        <w:t xml:space="preserve"> -</w:t>
      </w:r>
      <w:r>
        <w:rPr>
          <w:rFonts w:hint="eastAsia" w:eastAsia="宋体"/>
          <w:i w:val="0"/>
          <w:iCs w:val="0"/>
          <w:color w:val="auto"/>
          <w:sz w:val="20"/>
          <w:szCs w:val="20"/>
          <w:lang w:val="en-US" w:eastAsia="zh-CN"/>
        </w:rPr>
        <w:fldChar w:fldCharType="end"/>
      </w:r>
      <w:r>
        <w:rPr>
          <w:rFonts w:hint="eastAsia" w:ascii="宋体" w:hAnsi="宋体" w:eastAsia="宋体" w:cs="宋体"/>
          <w:i w:val="0"/>
          <w:iCs w:val="0"/>
          <w:color w:val="auto"/>
          <w:sz w:val="20"/>
          <w:szCs w:val="20"/>
          <w:lang w:val="en-US" w:eastAsia="zh-CN"/>
        </w:rPr>
        <w:fldChar w:fldCharType="end"/>
      </w:r>
    </w:p>
    <w:p>
      <w:pPr>
        <w:pStyle w:val="21"/>
        <w:tabs>
          <w:tab w:val="right" w:leader="dot" w:pos="8312"/>
        </w:tabs>
        <w:rPr>
          <w:rFonts w:hint="eastAsia" w:ascii="宋体" w:hAnsi="宋体" w:eastAsia="宋体" w:cs="宋体"/>
          <w:i w:val="0"/>
          <w:iCs w:val="0"/>
          <w:color w:val="auto"/>
          <w:sz w:val="20"/>
          <w:szCs w:val="20"/>
          <w:lang w:val="en-US" w:eastAsia="zh-CN"/>
        </w:rPr>
      </w:pPr>
      <w:r>
        <w:rPr>
          <w:rFonts w:hint="eastAsia" w:ascii="宋体" w:hAnsi="宋体" w:eastAsia="宋体" w:cs="宋体"/>
          <w:i w:val="0"/>
          <w:iCs w:val="0"/>
          <w:color w:val="auto"/>
          <w:sz w:val="20"/>
          <w:szCs w:val="20"/>
          <w:lang w:val="en-US" w:eastAsia="zh-CN"/>
        </w:rPr>
        <w:fldChar w:fldCharType="begin"/>
      </w:r>
      <w:r>
        <w:rPr>
          <w:rFonts w:hint="eastAsia" w:ascii="宋体" w:hAnsi="宋体" w:eastAsia="宋体" w:cs="宋体"/>
          <w:i w:val="0"/>
          <w:iCs w:val="0"/>
          <w:color w:val="auto"/>
          <w:sz w:val="20"/>
          <w:szCs w:val="20"/>
          <w:lang w:val="en-US" w:eastAsia="zh-CN"/>
        </w:rPr>
        <w:instrText xml:space="preserve"> HYPERLINK \l _Toc17235 </w:instrText>
      </w:r>
      <w:r>
        <w:rPr>
          <w:rFonts w:hint="eastAsia" w:ascii="宋体" w:hAnsi="宋体" w:eastAsia="宋体" w:cs="宋体"/>
          <w:i w:val="0"/>
          <w:iCs w:val="0"/>
          <w:color w:val="auto"/>
          <w:sz w:val="20"/>
          <w:szCs w:val="20"/>
          <w:lang w:val="en-US" w:eastAsia="zh-CN"/>
        </w:rPr>
        <w:fldChar w:fldCharType="separate"/>
      </w:r>
      <w:r>
        <w:rPr>
          <w:rFonts w:hint="eastAsia" w:ascii="宋体" w:hAnsi="宋体" w:cs="宋体"/>
          <w:i w:val="0"/>
          <w:iCs w:val="0"/>
          <w:color w:val="auto"/>
          <w:sz w:val="20"/>
          <w:szCs w:val="20"/>
          <w:lang w:val="en-US" w:eastAsia="zh-CN"/>
        </w:rPr>
        <w:t>6</w:t>
      </w:r>
      <w:r>
        <w:rPr>
          <w:rFonts w:hint="eastAsia" w:ascii="宋体" w:hAnsi="宋体" w:eastAsia="宋体" w:cs="宋体"/>
          <w:i w:val="0"/>
          <w:iCs w:val="0"/>
          <w:color w:val="auto"/>
          <w:sz w:val="20"/>
          <w:szCs w:val="20"/>
          <w:lang w:val="en-US" w:eastAsia="zh-CN"/>
        </w:rPr>
        <w:t>、投标产品详细的技术参数</w:t>
      </w:r>
      <w:r>
        <w:rPr>
          <w:rFonts w:hint="eastAsia" w:ascii="宋体" w:hAnsi="宋体" w:eastAsia="宋体" w:cs="宋体"/>
          <w:b w:val="0"/>
          <w:bCs/>
          <w:i w:val="0"/>
          <w:iCs w:val="0"/>
          <w:color w:val="auto"/>
          <w:sz w:val="20"/>
          <w:szCs w:val="20"/>
          <w:highlight w:val="none"/>
          <w:lang w:val="en-US" w:eastAsia="zh-CN"/>
        </w:rPr>
        <w:t>及</w:t>
      </w:r>
      <w:r>
        <w:rPr>
          <w:rFonts w:hint="eastAsia" w:ascii="宋体" w:hAnsi="宋体" w:cs="宋体"/>
          <w:b w:val="0"/>
          <w:bCs/>
          <w:i w:val="0"/>
          <w:iCs w:val="0"/>
          <w:color w:val="auto"/>
          <w:sz w:val="20"/>
          <w:szCs w:val="20"/>
          <w:highlight w:val="none"/>
          <w:lang w:val="en-US" w:eastAsia="zh-CN"/>
        </w:rPr>
        <w:t>配置</w:t>
      </w:r>
      <w:r>
        <w:rPr>
          <w:rFonts w:hint="eastAsia" w:eastAsia="宋体"/>
          <w:i w:val="0"/>
          <w:iCs w:val="0"/>
          <w:color w:val="auto"/>
          <w:sz w:val="20"/>
          <w:szCs w:val="20"/>
          <w:lang w:val="en-US" w:eastAsia="zh-CN"/>
        </w:rPr>
        <w:tab/>
      </w:r>
      <w:r>
        <w:rPr>
          <w:rFonts w:hint="eastAsia" w:eastAsia="宋体"/>
          <w:i w:val="0"/>
          <w:iCs w:val="0"/>
          <w:color w:val="auto"/>
          <w:sz w:val="20"/>
          <w:szCs w:val="20"/>
          <w:lang w:val="en-US" w:eastAsia="zh-CN"/>
        </w:rPr>
        <w:fldChar w:fldCharType="begin"/>
      </w:r>
      <w:r>
        <w:rPr>
          <w:rFonts w:hint="eastAsia" w:eastAsia="宋体"/>
          <w:i w:val="0"/>
          <w:iCs w:val="0"/>
          <w:color w:val="auto"/>
          <w:sz w:val="20"/>
          <w:szCs w:val="20"/>
          <w:lang w:val="en-US" w:eastAsia="zh-CN"/>
        </w:rPr>
        <w:instrText xml:space="preserve"> PAGEREF _Toc6034 </w:instrText>
      </w:r>
      <w:r>
        <w:rPr>
          <w:rFonts w:hint="eastAsia" w:eastAsia="宋体"/>
          <w:i w:val="0"/>
          <w:iCs w:val="0"/>
          <w:color w:val="auto"/>
          <w:sz w:val="20"/>
          <w:szCs w:val="20"/>
          <w:lang w:val="en-US" w:eastAsia="zh-CN"/>
        </w:rPr>
        <w:fldChar w:fldCharType="separate"/>
      </w:r>
      <w:r>
        <w:rPr>
          <w:rFonts w:hint="eastAsia" w:eastAsia="宋体"/>
          <w:i w:val="0"/>
          <w:iCs w:val="0"/>
          <w:color w:val="auto"/>
          <w:sz w:val="20"/>
          <w:szCs w:val="20"/>
          <w:lang w:val="en-US" w:eastAsia="zh-CN"/>
        </w:rPr>
        <w:t xml:space="preserve">- </w:t>
      </w:r>
      <w:r>
        <w:rPr>
          <w:rFonts w:hint="eastAsia"/>
          <w:i w:val="0"/>
          <w:iCs w:val="0"/>
          <w:color w:val="auto"/>
          <w:sz w:val="20"/>
          <w:szCs w:val="20"/>
          <w:lang w:val="en-US" w:eastAsia="zh-CN"/>
        </w:rPr>
        <w:t>54</w:t>
      </w:r>
      <w:r>
        <w:rPr>
          <w:rFonts w:hint="eastAsia" w:eastAsia="宋体"/>
          <w:i w:val="0"/>
          <w:iCs w:val="0"/>
          <w:color w:val="auto"/>
          <w:sz w:val="20"/>
          <w:szCs w:val="20"/>
          <w:lang w:val="en-US" w:eastAsia="zh-CN"/>
        </w:rPr>
        <w:t xml:space="preserve"> -</w:t>
      </w:r>
      <w:r>
        <w:rPr>
          <w:rFonts w:hint="eastAsia" w:eastAsia="宋体"/>
          <w:i w:val="0"/>
          <w:iCs w:val="0"/>
          <w:color w:val="auto"/>
          <w:sz w:val="20"/>
          <w:szCs w:val="20"/>
          <w:lang w:val="en-US" w:eastAsia="zh-CN"/>
        </w:rPr>
        <w:fldChar w:fldCharType="end"/>
      </w:r>
      <w:r>
        <w:rPr>
          <w:rFonts w:hint="eastAsia" w:ascii="宋体" w:hAnsi="宋体" w:eastAsia="宋体" w:cs="宋体"/>
          <w:i w:val="0"/>
          <w:iCs w:val="0"/>
          <w:color w:val="auto"/>
          <w:sz w:val="20"/>
          <w:szCs w:val="20"/>
          <w:lang w:val="en-US" w:eastAsia="zh-CN"/>
        </w:rPr>
        <w:fldChar w:fldCharType="end"/>
      </w:r>
    </w:p>
    <w:p>
      <w:pPr>
        <w:pStyle w:val="21"/>
        <w:tabs>
          <w:tab w:val="right" w:leader="dot" w:pos="8312"/>
        </w:tabs>
        <w:rPr>
          <w:rFonts w:hint="eastAsia"/>
          <w:sz w:val="20"/>
          <w:szCs w:val="20"/>
          <w:lang w:val="en-US" w:eastAsia="zh-CN"/>
        </w:rPr>
      </w:pPr>
      <w:r>
        <w:rPr>
          <w:rFonts w:hint="eastAsia" w:ascii="宋体" w:hAnsi="宋体" w:eastAsia="宋体" w:cs="宋体"/>
          <w:i w:val="0"/>
          <w:iCs w:val="0"/>
          <w:color w:val="auto"/>
          <w:sz w:val="20"/>
          <w:szCs w:val="20"/>
          <w:lang w:val="en-US" w:eastAsia="zh-CN"/>
        </w:rPr>
        <w:fldChar w:fldCharType="begin"/>
      </w:r>
      <w:r>
        <w:rPr>
          <w:rFonts w:hint="eastAsia" w:ascii="宋体" w:hAnsi="宋体" w:eastAsia="宋体" w:cs="宋体"/>
          <w:i w:val="0"/>
          <w:iCs w:val="0"/>
          <w:color w:val="auto"/>
          <w:sz w:val="20"/>
          <w:szCs w:val="20"/>
          <w:lang w:val="en-US" w:eastAsia="zh-CN"/>
        </w:rPr>
        <w:instrText xml:space="preserve"> HYPERLINK \l _Toc9914 </w:instrText>
      </w:r>
      <w:r>
        <w:rPr>
          <w:rFonts w:hint="eastAsia" w:ascii="宋体" w:hAnsi="宋体" w:eastAsia="宋体" w:cs="宋体"/>
          <w:i w:val="0"/>
          <w:iCs w:val="0"/>
          <w:color w:val="auto"/>
          <w:sz w:val="20"/>
          <w:szCs w:val="20"/>
          <w:lang w:val="en-US" w:eastAsia="zh-CN"/>
        </w:rPr>
        <w:fldChar w:fldCharType="separate"/>
      </w:r>
      <w:r>
        <w:rPr>
          <w:rFonts w:hint="eastAsia" w:ascii="宋体" w:hAnsi="宋体" w:cs="宋体"/>
          <w:i w:val="0"/>
          <w:iCs w:val="0"/>
          <w:color w:val="auto"/>
          <w:sz w:val="20"/>
          <w:szCs w:val="20"/>
          <w:lang w:val="en-US" w:eastAsia="zh-CN"/>
        </w:rPr>
        <w:t>7</w:t>
      </w:r>
      <w:r>
        <w:rPr>
          <w:rFonts w:hint="eastAsia" w:ascii="宋体" w:hAnsi="宋体" w:eastAsia="宋体" w:cs="宋体"/>
          <w:i w:val="0"/>
          <w:iCs w:val="0"/>
          <w:color w:val="auto"/>
          <w:sz w:val="20"/>
          <w:szCs w:val="20"/>
          <w:lang w:val="en-US" w:eastAsia="zh-CN"/>
        </w:rPr>
        <w:t>、</w:t>
      </w:r>
      <w:r>
        <w:rPr>
          <w:rFonts w:hint="eastAsia" w:ascii="宋体" w:hAnsi="宋体" w:cs="宋体"/>
          <w:i w:val="0"/>
          <w:iCs w:val="0"/>
          <w:color w:val="auto"/>
          <w:kern w:val="0"/>
          <w:sz w:val="20"/>
          <w:szCs w:val="20"/>
          <w:lang w:val="en-US" w:eastAsia="zh-CN"/>
        </w:rPr>
        <w:t>余</w:t>
      </w:r>
      <w:r>
        <w:rPr>
          <w:rFonts w:hint="eastAsia" w:ascii="宋体" w:hAnsi="宋体" w:eastAsia="宋体" w:cs="宋体"/>
          <w:i w:val="0"/>
          <w:iCs w:val="0"/>
          <w:color w:val="auto"/>
          <w:kern w:val="0"/>
          <w:sz w:val="20"/>
          <w:szCs w:val="20"/>
          <w:lang w:val="en-US" w:eastAsia="zh-CN"/>
        </w:rPr>
        <w:t>热回收制热水系统</w:t>
      </w:r>
      <w:r>
        <w:rPr>
          <w:rFonts w:hint="eastAsia" w:ascii="宋体" w:hAnsi="宋体" w:cs="宋体"/>
          <w:i w:val="0"/>
          <w:iCs w:val="0"/>
          <w:color w:val="auto"/>
          <w:kern w:val="0"/>
          <w:sz w:val="20"/>
          <w:szCs w:val="20"/>
          <w:lang w:val="en-US" w:eastAsia="zh-CN"/>
        </w:rPr>
        <w:t>设计方案</w:t>
      </w:r>
      <w:r>
        <w:rPr>
          <w:rFonts w:hint="eastAsia" w:eastAsia="宋体"/>
          <w:i w:val="0"/>
          <w:iCs w:val="0"/>
          <w:color w:val="auto"/>
          <w:sz w:val="20"/>
          <w:szCs w:val="20"/>
          <w:lang w:val="en-US" w:eastAsia="zh-CN"/>
        </w:rPr>
        <w:tab/>
      </w:r>
      <w:r>
        <w:rPr>
          <w:rFonts w:hint="eastAsia" w:eastAsia="宋体"/>
          <w:i w:val="0"/>
          <w:iCs w:val="0"/>
          <w:color w:val="auto"/>
          <w:sz w:val="20"/>
          <w:szCs w:val="20"/>
          <w:lang w:val="en-US" w:eastAsia="zh-CN"/>
        </w:rPr>
        <w:fldChar w:fldCharType="begin"/>
      </w:r>
      <w:r>
        <w:rPr>
          <w:rFonts w:hint="eastAsia" w:eastAsia="宋体"/>
          <w:i w:val="0"/>
          <w:iCs w:val="0"/>
          <w:color w:val="auto"/>
          <w:sz w:val="20"/>
          <w:szCs w:val="20"/>
          <w:lang w:val="en-US" w:eastAsia="zh-CN"/>
        </w:rPr>
        <w:instrText xml:space="preserve"> PAGEREF _Toc6034 </w:instrText>
      </w:r>
      <w:r>
        <w:rPr>
          <w:rFonts w:hint="eastAsia" w:eastAsia="宋体"/>
          <w:i w:val="0"/>
          <w:iCs w:val="0"/>
          <w:color w:val="auto"/>
          <w:sz w:val="20"/>
          <w:szCs w:val="20"/>
          <w:lang w:val="en-US" w:eastAsia="zh-CN"/>
        </w:rPr>
        <w:fldChar w:fldCharType="separate"/>
      </w:r>
      <w:r>
        <w:rPr>
          <w:rFonts w:hint="eastAsia" w:eastAsia="宋体"/>
          <w:i w:val="0"/>
          <w:iCs w:val="0"/>
          <w:color w:val="auto"/>
          <w:sz w:val="20"/>
          <w:szCs w:val="20"/>
          <w:lang w:val="en-US" w:eastAsia="zh-CN"/>
        </w:rPr>
        <w:t xml:space="preserve">- </w:t>
      </w:r>
      <w:r>
        <w:rPr>
          <w:rFonts w:hint="eastAsia"/>
          <w:i w:val="0"/>
          <w:iCs w:val="0"/>
          <w:color w:val="auto"/>
          <w:sz w:val="20"/>
          <w:szCs w:val="20"/>
          <w:lang w:val="en-US" w:eastAsia="zh-CN"/>
        </w:rPr>
        <w:t>54</w:t>
      </w:r>
      <w:r>
        <w:rPr>
          <w:rFonts w:hint="eastAsia" w:eastAsia="宋体"/>
          <w:i w:val="0"/>
          <w:iCs w:val="0"/>
          <w:color w:val="auto"/>
          <w:sz w:val="20"/>
          <w:szCs w:val="20"/>
          <w:lang w:val="en-US" w:eastAsia="zh-CN"/>
        </w:rPr>
        <w:t xml:space="preserve"> -</w:t>
      </w:r>
      <w:r>
        <w:rPr>
          <w:rFonts w:hint="eastAsia" w:eastAsia="宋体"/>
          <w:i w:val="0"/>
          <w:iCs w:val="0"/>
          <w:color w:val="auto"/>
          <w:sz w:val="20"/>
          <w:szCs w:val="20"/>
          <w:lang w:val="en-US" w:eastAsia="zh-CN"/>
        </w:rPr>
        <w:fldChar w:fldCharType="end"/>
      </w:r>
      <w:r>
        <w:rPr>
          <w:rFonts w:hint="eastAsia" w:ascii="宋体" w:hAnsi="宋体" w:eastAsia="宋体" w:cs="宋体"/>
          <w:i w:val="0"/>
          <w:iCs w:val="0"/>
          <w:color w:val="auto"/>
          <w:sz w:val="20"/>
          <w:szCs w:val="20"/>
          <w:lang w:val="en-US" w:eastAsia="zh-CN"/>
        </w:rPr>
        <w:fldChar w:fldCharType="end"/>
      </w:r>
    </w:p>
    <w:p>
      <w:pPr>
        <w:pStyle w:val="21"/>
        <w:tabs>
          <w:tab w:val="right" w:leader="dot" w:pos="8312"/>
        </w:tabs>
        <w:rPr>
          <w:rFonts w:hint="eastAsia" w:ascii="宋体" w:hAnsi="宋体" w:eastAsia="宋体" w:cs="宋体"/>
          <w:i w:val="0"/>
          <w:iCs w:val="0"/>
          <w:color w:val="auto"/>
          <w:lang w:val="en-US" w:eastAsia="zh-CN"/>
        </w:rPr>
      </w:pPr>
      <w:r>
        <w:rPr>
          <w:rFonts w:hint="eastAsia" w:ascii="宋体" w:hAnsi="宋体" w:eastAsia="宋体" w:cs="宋体"/>
          <w:i w:val="0"/>
          <w:iCs w:val="0"/>
          <w:color w:val="auto"/>
          <w:lang w:val="en-US" w:eastAsia="zh-CN"/>
        </w:rPr>
        <w:fldChar w:fldCharType="begin"/>
      </w:r>
      <w:r>
        <w:rPr>
          <w:rFonts w:hint="eastAsia" w:ascii="宋体" w:hAnsi="宋体" w:eastAsia="宋体" w:cs="宋体"/>
          <w:i w:val="0"/>
          <w:iCs w:val="0"/>
          <w:color w:val="auto"/>
          <w:lang w:val="en-US" w:eastAsia="zh-CN"/>
        </w:rPr>
        <w:instrText xml:space="preserve"> HYPERLINK \l _Toc9914 </w:instrText>
      </w:r>
      <w:r>
        <w:rPr>
          <w:rFonts w:hint="eastAsia" w:ascii="宋体" w:hAnsi="宋体" w:eastAsia="宋体" w:cs="宋体"/>
          <w:i w:val="0"/>
          <w:iCs w:val="0"/>
          <w:color w:val="auto"/>
          <w:lang w:val="en-US" w:eastAsia="zh-CN"/>
        </w:rPr>
        <w:fldChar w:fldCharType="separate"/>
      </w:r>
      <w:r>
        <w:rPr>
          <w:rFonts w:hint="eastAsia" w:ascii="宋体" w:hAnsi="宋体" w:cs="宋体"/>
          <w:i w:val="0"/>
          <w:iCs w:val="0"/>
          <w:color w:val="auto"/>
          <w:lang w:val="en-US" w:eastAsia="zh-CN"/>
        </w:rPr>
        <w:t>8</w:t>
      </w:r>
      <w:r>
        <w:rPr>
          <w:rFonts w:hint="eastAsia" w:ascii="宋体" w:hAnsi="宋体" w:eastAsia="宋体" w:cs="宋体"/>
          <w:i w:val="0"/>
          <w:iCs w:val="0"/>
          <w:color w:val="auto"/>
          <w:lang w:val="en-US" w:eastAsia="zh-CN"/>
        </w:rPr>
        <w:t>、</w:t>
      </w:r>
      <w:r>
        <w:rPr>
          <w:rFonts w:hint="eastAsia" w:ascii="宋体" w:hAnsi="宋体" w:eastAsia="宋体" w:cs="宋体"/>
          <w:i w:val="0"/>
          <w:iCs w:val="0"/>
          <w:color w:val="auto"/>
          <w:szCs w:val="21"/>
          <w:lang w:val="en-US" w:eastAsia="zh-CN"/>
        </w:rPr>
        <w:t>设备安装施工方案</w:t>
      </w:r>
      <w:r>
        <w:rPr>
          <w:rFonts w:hint="eastAsia" w:eastAsia="宋体"/>
          <w:i w:val="0"/>
          <w:iCs w:val="0"/>
          <w:color w:val="auto"/>
          <w:lang w:val="en-US" w:eastAsia="zh-CN"/>
        </w:rPr>
        <w:tab/>
      </w:r>
      <w:r>
        <w:rPr>
          <w:rFonts w:hint="eastAsia" w:eastAsia="宋体"/>
          <w:i w:val="0"/>
          <w:iCs w:val="0"/>
          <w:color w:val="auto"/>
          <w:lang w:val="en-US" w:eastAsia="zh-CN"/>
        </w:rPr>
        <w:fldChar w:fldCharType="begin"/>
      </w:r>
      <w:r>
        <w:rPr>
          <w:rFonts w:hint="eastAsia" w:eastAsia="宋体"/>
          <w:i w:val="0"/>
          <w:iCs w:val="0"/>
          <w:color w:val="auto"/>
          <w:lang w:val="en-US" w:eastAsia="zh-CN"/>
        </w:rPr>
        <w:instrText xml:space="preserve"> PAGEREF _Toc6034 </w:instrText>
      </w:r>
      <w:r>
        <w:rPr>
          <w:rFonts w:hint="eastAsia" w:eastAsia="宋体"/>
          <w:i w:val="0"/>
          <w:iCs w:val="0"/>
          <w:color w:val="auto"/>
          <w:lang w:val="en-US" w:eastAsia="zh-CN"/>
        </w:rPr>
        <w:fldChar w:fldCharType="separate"/>
      </w:r>
      <w:r>
        <w:rPr>
          <w:rFonts w:hint="eastAsia" w:eastAsia="宋体"/>
          <w:i w:val="0"/>
          <w:iCs w:val="0"/>
          <w:color w:val="auto"/>
          <w:lang w:val="en-US" w:eastAsia="zh-CN"/>
        </w:rPr>
        <w:t xml:space="preserve">- </w:t>
      </w:r>
      <w:r>
        <w:rPr>
          <w:rFonts w:hint="eastAsia"/>
          <w:i w:val="0"/>
          <w:iCs w:val="0"/>
          <w:color w:val="auto"/>
          <w:lang w:val="en-US" w:eastAsia="zh-CN"/>
        </w:rPr>
        <w:t>54</w:t>
      </w:r>
      <w:r>
        <w:rPr>
          <w:rFonts w:hint="eastAsia" w:eastAsia="宋体"/>
          <w:i w:val="0"/>
          <w:iCs w:val="0"/>
          <w:color w:val="auto"/>
          <w:lang w:val="en-US" w:eastAsia="zh-CN"/>
        </w:rPr>
        <w:t xml:space="preserve"> -</w:t>
      </w:r>
      <w:r>
        <w:rPr>
          <w:rFonts w:hint="eastAsia" w:eastAsia="宋体"/>
          <w:i w:val="0"/>
          <w:iCs w:val="0"/>
          <w:color w:val="auto"/>
          <w:lang w:val="en-US" w:eastAsia="zh-CN"/>
        </w:rPr>
        <w:fldChar w:fldCharType="end"/>
      </w:r>
      <w:r>
        <w:rPr>
          <w:rFonts w:hint="eastAsia" w:ascii="宋体" w:hAnsi="宋体" w:eastAsia="宋体" w:cs="宋体"/>
          <w:i w:val="0"/>
          <w:iCs w:val="0"/>
          <w:color w:val="auto"/>
          <w:lang w:val="en-US" w:eastAsia="zh-CN"/>
        </w:rPr>
        <w:fldChar w:fldCharType="end"/>
      </w:r>
    </w:p>
    <w:p>
      <w:pPr>
        <w:pStyle w:val="21"/>
        <w:tabs>
          <w:tab w:val="right" w:leader="dot" w:pos="8312"/>
        </w:tabs>
        <w:rPr>
          <w:rFonts w:hint="eastAsia"/>
          <w:color w:val="auto"/>
          <w:lang w:val="en-US" w:eastAsia="zh-CN"/>
        </w:rPr>
      </w:pPr>
      <w:r>
        <w:rPr>
          <w:rFonts w:hint="eastAsia" w:ascii="宋体" w:hAnsi="宋体" w:eastAsia="宋体" w:cs="宋体"/>
          <w:i w:val="0"/>
          <w:iCs w:val="0"/>
          <w:color w:val="auto"/>
          <w:lang w:val="en-US" w:eastAsia="zh-CN"/>
        </w:rPr>
        <w:fldChar w:fldCharType="begin"/>
      </w:r>
      <w:r>
        <w:rPr>
          <w:rFonts w:hint="eastAsia" w:ascii="宋体" w:hAnsi="宋体" w:eastAsia="宋体" w:cs="宋体"/>
          <w:i w:val="0"/>
          <w:iCs w:val="0"/>
          <w:color w:val="auto"/>
          <w:lang w:val="en-US" w:eastAsia="zh-CN"/>
        </w:rPr>
        <w:instrText xml:space="preserve"> HYPERLINK \l _Toc9914 </w:instrText>
      </w:r>
      <w:r>
        <w:rPr>
          <w:rFonts w:hint="eastAsia" w:ascii="宋体" w:hAnsi="宋体" w:eastAsia="宋体" w:cs="宋体"/>
          <w:i w:val="0"/>
          <w:iCs w:val="0"/>
          <w:color w:val="auto"/>
          <w:lang w:val="en-US" w:eastAsia="zh-CN"/>
        </w:rPr>
        <w:fldChar w:fldCharType="separate"/>
      </w:r>
      <w:r>
        <w:rPr>
          <w:rFonts w:hint="eastAsia" w:ascii="宋体" w:hAnsi="宋体" w:cs="宋体"/>
          <w:i w:val="0"/>
          <w:iCs w:val="0"/>
          <w:color w:val="auto"/>
          <w:lang w:val="en-US" w:eastAsia="zh-CN"/>
        </w:rPr>
        <w:t>9</w:t>
      </w:r>
      <w:r>
        <w:rPr>
          <w:rFonts w:hint="eastAsia" w:ascii="宋体" w:hAnsi="宋体" w:eastAsia="宋体" w:cs="宋体"/>
          <w:i w:val="0"/>
          <w:iCs w:val="0"/>
          <w:color w:val="auto"/>
          <w:lang w:val="en-US" w:eastAsia="zh-CN"/>
        </w:rPr>
        <w:t>、</w:t>
      </w:r>
      <w:r>
        <w:rPr>
          <w:rFonts w:hint="eastAsia" w:ascii="宋体" w:hAnsi="宋体" w:eastAsia="宋体" w:cs="宋体"/>
          <w:i w:val="0"/>
          <w:iCs w:val="0"/>
          <w:color w:val="auto"/>
          <w:szCs w:val="21"/>
          <w:lang w:val="en-US" w:eastAsia="zh-CN"/>
        </w:rPr>
        <w:t>质保方案</w:t>
      </w:r>
      <w:r>
        <w:rPr>
          <w:rFonts w:hint="eastAsia" w:eastAsia="宋体"/>
          <w:i w:val="0"/>
          <w:iCs w:val="0"/>
          <w:color w:val="auto"/>
          <w:lang w:val="en-US" w:eastAsia="zh-CN"/>
        </w:rPr>
        <w:tab/>
      </w:r>
      <w:r>
        <w:rPr>
          <w:rFonts w:hint="eastAsia" w:eastAsia="宋体"/>
          <w:i w:val="0"/>
          <w:iCs w:val="0"/>
          <w:color w:val="auto"/>
          <w:lang w:val="en-US" w:eastAsia="zh-CN"/>
        </w:rPr>
        <w:fldChar w:fldCharType="begin"/>
      </w:r>
      <w:r>
        <w:rPr>
          <w:rFonts w:hint="eastAsia" w:eastAsia="宋体"/>
          <w:i w:val="0"/>
          <w:iCs w:val="0"/>
          <w:color w:val="auto"/>
          <w:lang w:val="en-US" w:eastAsia="zh-CN"/>
        </w:rPr>
        <w:instrText xml:space="preserve"> PAGEREF _Toc6034 </w:instrText>
      </w:r>
      <w:r>
        <w:rPr>
          <w:rFonts w:hint="eastAsia" w:eastAsia="宋体"/>
          <w:i w:val="0"/>
          <w:iCs w:val="0"/>
          <w:color w:val="auto"/>
          <w:lang w:val="en-US" w:eastAsia="zh-CN"/>
        </w:rPr>
        <w:fldChar w:fldCharType="separate"/>
      </w:r>
      <w:r>
        <w:rPr>
          <w:rFonts w:hint="eastAsia" w:eastAsia="宋体"/>
          <w:i w:val="0"/>
          <w:iCs w:val="0"/>
          <w:color w:val="auto"/>
          <w:lang w:val="en-US" w:eastAsia="zh-CN"/>
        </w:rPr>
        <w:t xml:space="preserve">- </w:t>
      </w:r>
      <w:r>
        <w:rPr>
          <w:rFonts w:hint="eastAsia"/>
          <w:i w:val="0"/>
          <w:iCs w:val="0"/>
          <w:color w:val="auto"/>
          <w:lang w:val="en-US" w:eastAsia="zh-CN"/>
        </w:rPr>
        <w:t>54</w:t>
      </w:r>
      <w:r>
        <w:rPr>
          <w:rFonts w:hint="eastAsia" w:eastAsia="宋体"/>
          <w:i w:val="0"/>
          <w:iCs w:val="0"/>
          <w:color w:val="auto"/>
          <w:lang w:val="en-US" w:eastAsia="zh-CN"/>
        </w:rPr>
        <w:t xml:space="preserve"> -</w:t>
      </w:r>
      <w:r>
        <w:rPr>
          <w:rFonts w:hint="eastAsia" w:eastAsia="宋体"/>
          <w:i w:val="0"/>
          <w:iCs w:val="0"/>
          <w:color w:val="auto"/>
          <w:lang w:val="en-US" w:eastAsia="zh-CN"/>
        </w:rPr>
        <w:fldChar w:fldCharType="end"/>
      </w:r>
      <w:r>
        <w:rPr>
          <w:rFonts w:hint="eastAsia" w:ascii="宋体" w:hAnsi="宋体" w:eastAsia="宋体" w:cs="宋体"/>
          <w:i w:val="0"/>
          <w:iCs w:val="0"/>
          <w:color w:val="auto"/>
          <w:lang w:val="en-US" w:eastAsia="zh-CN"/>
        </w:rPr>
        <w:fldChar w:fldCharType="end"/>
      </w:r>
    </w:p>
    <w:p>
      <w:pPr>
        <w:pStyle w:val="21"/>
        <w:tabs>
          <w:tab w:val="right" w:leader="dot" w:pos="8312"/>
        </w:tabs>
        <w:rPr>
          <w:rFonts w:hint="eastAsia" w:eastAsia="宋体"/>
          <w:i w:val="0"/>
          <w:iCs w:val="0"/>
          <w:color w:val="auto"/>
          <w:lang w:val="en-US" w:eastAsia="zh-CN"/>
        </w:rPr>
      </w:pPr>
      <w:r>
        <w:rPr>
          <w:rFonts w:hint="eastAsia" w:eastAsia="宋体"/>
          <w:i w:val="0"/>
          <w:iCs w:val="0"/>
          <w:color w:val="auto"/>
          <w:lang w:val="en-US" w:eastAsia="zh-CN"/>
        </w:rPr>
        <w:fldChar w:fldCharType="begin"/>
      </w:r>
      <w:r>
        <w:rPr>
          <w:rFonts w:hint="eastAsia" w:eastAsia="宋体"/>
          <w:i w:val="0"/>
          <w:iCs w:val="0"/>
          <w:color w:val="auto"/>
          <w:lang w:val="en-US" w:eastAsia="zh-CN"/>
        </w:rPr>
        <w:instrText xml:space="preserve"> HYPERLINK \l _Toc7634 </w:instrText>
      </w:r>
      <w:r>
        <w:rPr>
          <w:rFonts w:hint="eastAsia" w:eastAsia="宋体"/>
          <w:i w:val="0"/>
          <w:iCs w:val="0"/>
          <w:color w:val="auto"/>
          <w:lang w:val="en-US" w:eastAsia="zh-CN"/>
        </w:rPr>
        <w:fldChar w:fldCharType="separate"/>
      </w:r>
      <w:r>
        <w:rPr>
          <w:rFonts w:hint="eastAsia" w:eastAsia="宋体"/>
          <w:i w:val="0"/>
          <w:iCs w:val="0"/>
          <w:color w:val="auto"/>
          <w:lang w:val="en-US" w:eastAsia="zh-CN"/>
        </w:rPr>
        <w:t>1</w:t>
      </w:r>
      <w:r>
        <w:rPr>
          <w:rFonts w:hint="eastAsia"/>
          <w:i w:val="0"/>
          <w:iCs w:val="0"/>
          <w:color w:val="auto"/>
          <w:lang w:val="en-US" w:eastAsia="zh-CN"/>
        </w:rPr>
        <w:t>0</w:t>
      </w:r>
      <w:r>
        <w:rPr>
          <w:rFonts w:hint="eastAsia" w:eastAsia="宋体"/>
          <w:i w:val="0"/>
          <w:iCs w:val="0"/>
          <w:color w:val="auto"/>
          <w:lang w:val="en-US" w:eastAsia="zh-CN"/>
        </w:rPr>
        <w:t>、其他补充资料</w:t>
      </w:r>
      <w:r>
        <w:rPr>
          <w:rFonts w:hint="eastAsia" w:eastAsia="宋体"/>
          <w:i w:val="0"/>
          <w:iCs w:val="0"/>
          <w:color w:val="auto"/>
          <w:lang w:val="en-US" w:eastAsia="zh-CN"/>
        </w:rPr>
        <w:tab/>
      </w:r>
      <w:r>
        <w:rPr>
          <w:rFonts w:hint="eastAsia" w:eastAsia="宋体"/>
          <w:i w:val="0"/>
          <w:iCs w:val="0"/>
          <w:color w:val="auto"/>
          <w:lang w:val="en-US" w:eastAsia="zh-CN"/>
        </w:rPr>
        <w:fldChar w:fldCharType="begin"/>
      </w:r>
      <w:r>
        <w:rPr>
          <w:rFonts w:hint="eastAsia" w:eastAsia="宋体"/>
          <w:i w:val="0"/>
          <w:iCs w:val="0"/>
          <w:color w:val="auto"/>
          <w:lang w:val="en-US" w:eastAsia="zh-CN"/>
        </w:rPr>
        <w:instrText xml:space="preserve"> PAGEREF _Toc7634 </w:instrText>
      </w:r>
      <w:r>
        <w:rPr>
          <w:rFonts w:hint="eastAsia" w:eastAsia="宋体"/>
          <w:i w:val="0"/>
          <w:iCs w:val="0"/>
          <w:color w:val="auto"/>
          <w:lang w:val="en-US" w:eastAsia="zh-CN"/>
        </w:rPr>
        <w:fldChar w:fldCharType="separate"/>
      </w:r>
      <w:r>
        <w:rPr>
          <w:rFonts w:hint="eastAsia" w:eastAsia="宋体"/>
          <w:i w:val="0"/>
          <w:iCs w:val="0"/>
          <w:color w:val="auto"/>
          <w:lang w:val="en-US" w:eastAsia="zh-CN"/>
        </w:rPr>
        <w:t xml:space="preserve">- </w:t>
      </w:r>
      <w:r>
        <w:rPr>
          <w:rFonts w:hint="eastAsia"/>
          <w:i w:val="0"/>
          <w:iCs w:val="0"/>
          <w:color w:val="auto"/>
          <w:lang w:val="en-US" w:eastAsia="zh-CN"/>
        </w:rPr>
        <w:t>54</w:t>
      </w:r>
      <w:r>
        <w:rPr>
          <w:rFonts w:hint="eastAsia" w:eastAsia="宋体"/>
          <w:i w:val="0"/>
          <w:iCs w:val="0"/>
          <w:color w:val="auto"/>
          <w:lang w:val="en-US" w:eastAsia="zh-CN"/>
        </w:rPr>
        <w:t xml:space="preserve"> -</w:t>
      </w:r>
      <w:r>
        <w:rPr>
          <w:rFonts w:hint="eastAsia" w:eastAsia="宋体"/>
          <w:i w:val="0"/>
          <w:iCs w:val="0"/>
          <w:color w:val="auto"/>
          <w:lang w:val="en-US" w:eastAsia="zh-CN"/>
        </w:rPr>
        <w:fldChar w:fldCharType="end"/>
      </w:r>
      <w:r>
        <w:rPr>
          <w:rFonts w:hint="eastAsia" w:eastAsia="宋体"/>
          <w:i w:val="0"/>
          <w:iCs w:val="0"/>
          <w:color w:val="auto"/>
          <w:lang w:val="en-US" w:eastAsia="zh-CN"/>
        </w:rPr>
        <w:fldChar w:fldCharType="end"/>
      </w:r>
    </w:p>
    <w:p>
      <w:pPr>
        <w:tabs>
          <w:tab w:val="left" w:pos="1509"/>
        </w:tabs>
        <w:bidi w:val="0"/>
        <w:jc w:val="left"/>
        <w:rPr>
          <w:rFonts w:hint="eastAsia"/>
          <w:lang w:val="en-US" w:eastAsia="zh-CN"/>
        </w:rPr>
      </w:pPr>
      <w:r>
        <w:rPr>
          <w:rFonts w:hint="eastAsia"/>
          <w:i w:val="0"/>
          <w:iCs w:val="0"/>
          <w:color w:val="auto"/>
        </w:rPr>
        <w:fldChar w:fldCharType="end"/>
      </w:r>
      <w:r>
        <w:rPr>
          <w:rFonts w:hint="eastAsia"/>
          <w:lang w:val="en-US" w:eastAsia="zh-CN"/>
        </w:rPr>
        <w:tab/>
      </w:r>
    </w:p>
    <w:p>
      <w:pPr>
        <w:pStyle w:val="5"/>
        <w:spacing w:before="0" w:after="0" w:line="360" w:lineRule="auto"/>
        <w:jc w:val="both"/>
        <w:rPr>
          <w:rFonts w:hint="eastAsia" w:ascii="Times New Roman" w:hAnsi="Times New Roman"/>
          <w:b/>
          <w:bCs/>
          <w:i w:val="0"/>
          <w:iCs w:val="0"/>
          <w:color w:val="auto"/>
          <w:kern w:val="44"/>
          <w:sz w:val="44"/>
          <w:szCs w:val="44"/>
        </w:rPr>
      </w:pPr>
    </w:p>
    <w:p>
      <w:pPr>
        <w:bidi w:val="0"/>
      </w:pPr>
    </w:p>
    <w:p>
      <w:pPr>
        <w:bidi w:val="0"/>
      </w:pPr>
    </w:p>
    <w:p>
      <w:pPr>
        <w:tabs>
          <w:tab w:val="left" w:pos="5709"/>
        </w:tabs>
        <w:bidi w:val="0"/>
        <w:jc w:val="left"/>
        <w:rPr>
          <w:rFonts w:hint="eastAsia"/>
          <w:lang w:eastAsia="zh-CN"/>
        </w:rPr>
      </w:pPr>
      <w:r>
        <w:rPr>
          <w:rFonts w:hint="eastAsia"/>
          <w:lang w:eastAsia="zh-CN"/>
        </w:rPr>
        <w:tab/>
      </w:r>
    </w:p>
    <w:p>
      <w:pPr>
        <w:tabs>
          <w:tab w:val="left" w:pos="3549"/>
        </w:tabs>
        <w:bidi w:val="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ab/>
      </w:r>
    </w:p>
    <w:p>
      <w:pPr>
        <w:tabs>
          <w:tab w:val="left" w:pos="1509"/>
        </w:tabs>
        <w:bidi w:val="0"/>
        <w:jc w:val="left"/>
        <w:rPr>
          <w:rFonts w:hint="eastAsia"/>
          <w:lang w:val="en-US" w:eastAsia="zh-CN"/>
        </w:rPr>
        <w:sectPr>
          <w:footerReference r:id="rId4" w:type="default"/>
          <w:pgSz w:w="11906" w:h="16838"/>
          <w:pgMar w:top="1320" w:right="1797" w:bottom="2078" w:left="179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lang w:val="en-US" w:eastAsia="zh-CN"/>
        </w:rPr>
        <w:tab/>
      </w:r>
    </w:p>
    <w:p>
      <w:pPr>
        <w:pStyle w:val="5"/>
        <w:spacing w:before="0" w:after="0" w:line="360" w:lineRule="auto"/>
        <w:jc w:val="center"/>
        <w:rPr>
          <w:color w:val="auto"/>
        </w:rPr>
      </w:pPr>
      <w:bookmarkStart w:id="13" w:name="_Toc25510_WPSOffice_Level1"/>
      <w:bookmarkStart w:id="14" w:name="_Toc2782_WPSOffice_Level1"/>
      <w:bookmarkStart w:id="15" w:name="_Toc30190"/>
      <w:r>
        <w:rPr>
          <w:rFonts w:hint="eastAsia"/>
          <w:color w:val="auto"/>
        </w:rPr>
        <w:t>第一章 招标公告</w:t>
      </w:r>
      <w:bookmarkEnd w:id="13"/>
      <w:bookmarkEnd w:id="14"/>
      <w:bookmarkEnd w:id="15"/>
    </w:p>
    <w:p>
      <w:pPr>
        <w:pStyle w:val="6"/>
        <w:spacing w:line="360" w:lineRule="auto"/>
        <w:rPr>
          <w:color w:val="auto"/>
        </w:rPr>
      </w:pPr>
      <w:bookmarkStart w:id="16" w:name="_Toc16276"/>
      <w:bookmarkStart w:id="17" w:name="_Toc6825"/>
      <w:bookmarkStart w:id="18" w:name="_Toc512502649"/>
      <w:bookmarkStart w:id="19" w:name="_Toc5465"/>
      <w:bookmarkStart w:id="20" w:name="_Toc9585_WPSOffice_Level2"/>
      <w:bookmarkStart w:id="21" w:name="_Toc27648"/>
      <w:bookmarkStart w:id="22" w:name="_Toc25851_WPSOffice_Level2"/>
      <w:bookmarkStart w:id="23" w:name="_Toc4312_WPSOffice_Level2"/>
      <w:r>
        <w:rPr>
          <w:color w:val="auto"/>
        </w:rPr>
        <w:t>1. 招标条件</w:t>
      </w:r>
      <w:bookmarkEnd w:id="16"/>
      <w:bookmarkEnd w:id="17"/>
      <w:bookmarkEnd w:id="18"/>
      <w:bookmarkEnd w:id="19"/>
      <w:bookmarkEnd w:id="20"/>
      <w:bookmarkEnd w:id="21"/>
      <w:bookmarkEnd w:id="22"/>
      <w:bookmarkEnd w:id="23"/>
    </w:p>
    <w:p>
      <w:pPr>
        <w:spacing w:line="360" w:lineRule="auto"/>
        <w:ind w:firstLine="420" w:firstLineChars="200"/>
        <w:rPr>
          <w:color w:val="auto"/>
          <w:szCs w:val="21"/>
          <w:u w:val="single"/>
        </w:rPr>
      </w:pPr>
      <w:r>
        <w:rPr>
          <w:color w:val="auto"/>
          <w:szCs w:val="21"/>
        </w:rPr>
        <w:t>本招标项</w:t>
      </w:r>
      <w:r>
        <w:rPr>
          <w:rFonts w:hint="eastAsia"/>
          <w:color w:val="auto"/>
          <w:szCs w:val="21"/>
        </w:rPr>
        <w:t>目南方报业印务分公司</w:t>
      </w:r>
      <w:r>
        <w:rPr>
          <w:rFonts w:hint="eastAsia"/>
          <w:color w:val="auto"/>
          <w:szCs w:val="21"/>
          <w:lang w:eastAsia="zh-CN"/>
        </w:rPr>
        <w:t>空气压缩机系统及余热回收制热水系统采购项目</w:t>
      </w:r>
      <w:r>
        <w:rPr>
          <w:rFonts w:hint="eastAsia"/>
          <w:color w:val="auto"/>
          <w:szCs w:val="21"/>
          <w:u w:val="single"/>
        </w:rPr>
        <w:t>（项目编号：</w:t>
      </w:r>
      <w:r>
        <w:rPr>
          <w:rFonts w:hint="eastAsia"/>
          <w:color w:val="auto"/>
          <w:szCs w:val="21"/>
          <w:u w:val="single"/>
          <w:lang w:eastAsia="zh-CN"/>
        </w:rPr>
        <w:t>ZB202413</w:t>
      </w:r>
      <w:r>
        <w:rPr>
          <w:color w:val="auto"/>
          <w:szCs w:val="21"/>
        </w:rPr>
        <w:t>）由</w:t>
      </w:r>
      <w:r>
        <w:rPr>
          <w:rFonts w:hint="eastAsia"/>
          <w:color w:val="auto"/>
          <w:szCs w:val="21"/>
          <w:u w:val="single"/>
        </w:rPr>
        <w:t>广东南方报业传媒控股有限公司印务分公司</w:t>
      </w:r>
      <w:r>
        <w:rPr>
          <w:rFonts w:hint="eastAsia"/>
          <w:color w:val="auto"/>
          <w:szCs w:val="21"/>
        </w:rPr>
        <w:t>进行招标事宜。</w:t>
      </w:r>
      <w:r>
        <w:rPr>
          <w:rFonts w:hint="eastAsia"/>
          <w:color w:val="auto"/>
        </w:rPr>
        <w:t>项目已具备招标条件，现对该项目进行公开招标。</w:t>
      </w:r>
    </w:p>
    <w:p>
      <w:pPr>
        <w:pStyle w:val="6"/>
        <w:numPr>
          <w:ilvl w:val="0"/>
          <w:numId w:val="2"/>
        </w:numPr>
        <w:spacing w:line="360" w:lineRule="auto"/>
        <w:rPr>
          <w:color w:val="auto"/>
        </w:rPr>
      </w:pPr>
      <w:bookmarkStart w:id="24" w:name="_Toc29494"/>
      <w:bookmarkStart w:id="25" w:name="_Toc12429"/>
      <w:bookmarkStart w:id="26" w:name="_Toc32056"/>
      <w:bookmarkStart w:id="27" w:name="_Toc30191"/>
      <w:bookmarkStart w:id="28" w:name="_Toc3117"/>
      <w:bookmarkStart w:id="29" w:name="_Toc16266_WPSOffice_Level2"/>
      <w:bookmarkStart w:id="30" w:name="_Toc3323"/>
      <w:bookmarkStart w:id="31" w:name="_Toc29331"/>
      <w:bookmarkStart w:id="32" w:name="_Toc13429"/>
      <w:bookmarkStart w:id="33" w:name="_Toc24768"/>
      <w:bookmarkStart w:id="34" w:name="_Toc15186"/>
      <w:bookmarkStart w:id="35" w:name="_Toc32350"/>
      <w:bookmarkStart w:id="36" w:name="_Toc15238"/>
      <w:bookmarkStart w:id="37" w:name="_Toc4367"/>
      <w:bookmarkStart w:id="38" w:name="_Toc8274"/>
      <w:bookmarkStart w:id="39" w:name="_Toc27702"/>
      <w:bookmarkStart w:id="40" w:name="_Toc15749"/>
      <w:bookmarkStart w:id="41" w:name="_Toc24767"/>
      <w:bookmarkStart w:id="42" w:name="_Toc17065"/>
      <w:bookmarkStart w:id="43" w:name="_Toc8407_WPSOffice_Level2"/>
      <w:bookmarkStart w:id="44" w:name="_Toc18183"/>
      <w:bookmarkStart w:id="45" w:name="_Toc3752"/>
      <w:bookmarkStart w:id="46" w:name="_Toc179632529"/>
      <w:bookmarkStart w:id="47" w:name="_Toc144974481"/>
      <w:bookmarkStart w:id="48" w:name="_Toc496601920"/>
      <w:bookmarkStart w:id="49" w:name="_Toc247085673"/>
      <w:bookmarkStart w:id="50" w:name="_Toc152045513"/>
      <w:bookmarkStart w:id="51" w:name="_Toc9622"/>
      <w:bookmarkStart w:id="52" w:name="_Toc246996902"/>
      <w:bookmarkStart w:id="53" w:name="_Toc152042289"/>
      <w:bookmarkStart w:id="54" w:name="_Toc246996159"/>
      <w:bookmarkStart w:id="55" w:name="_Toc435178353"/>
      <w:bookmarkStart w:id="56" w:name="_Toc436215710"/>
      <w:r>
        <w:rPr>
          <w:color w:val="auto"/>
        </w:rPr>
        <w:t>项目概况与招标范围</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bookmarkEnd w:id="46"/>
    <w:bookmarkEnd w:id="47"/>
    <w:bookmarkEnd w:id="48"/>
    <w:bookmarkEnd w:id="49"/>
    <w:bookmarkEnd w:id="50"/>
    <w:bookmarkEnd w:id="51"/>
    <w:bookmarkEnd w:id="52"/>
    <w:bookmarkEnd w:id="53"/>
    <w:bookmarkEnd w:id="54"/>
    <w:bookmarkEnd w:id="55"/>
    <w:bookmarkEnd w:id="56"/>
    <w:p>
      <w:pPr>
        <w:keepNext w:val="0"/>
        <w:keepLines w:val="0"/>
        <w:pageBreakBefore w:val="0"/>
        <w:widowControl w:val="0"/>
        <w:kinsoku/>
        <w:wordWrap/>
        <w:overflowPunct/>
        <w:topLinePunct/>
        <w:autoSpaceDE/>
        <w:autoSpaceDN/>
        <w:bidi w:val="0"/>
        <w:adjustRightInd/>
        <w:snapToGrid/>
        <w:spacing w:line="360" w:lineRule="auto"/>
        <w:ind w:firstLine="420"/>
        <w:textAlignment w:val="baseline"/>
        <w:rPr>
          <w:rFonts w:hint="eastAsia" w:ascii="宋体" w:hAnsi="宋体" w:eastAsia="宋体" w:cs="宋体"/>
          <w:b w:val="0"/>
          <w:bCs w:val="0"/>
          <w:color w:val="auto"/>
          <w:sz w:val="21"/>
          <w:szCs w:val="21"/>
          <w:lang w:val="en-US" w:eastAsia="zh-CN"/>
        </w:rPr>
      </w:pPr>
      <w:bookmarkStart w:id="57" w:name="_Toc7700"/>
      <w:bookmarkStart w:id="58" w:name="_Toc22829"/>
      <w:bookmarkStart w:id="59" w:name="_Toc8531"/>
      <w:bookmarkStart w:id="60" w:name="_Toc28652"/>
      <w:bookmarkStart w:id="61" w:name="_Toc9528"/>
      <w:bookmarkStart w:id="62" w:name="_Toc8052"/>
      <w:bookmarkStart w:id="63" w:name="_Toc4377"/>
      <w:bookmarkStart w:id="64" w:name="_Toc6384"/>
      <w:bookmarkStart w:id="65" w:name="_Toc3337"/>
      <w:bookmarkStart w:id="66" w:name="_Toc1926"/>
      <w:bookmarkStart w:id="67" w:name="_Toc4593"/>
      <w:bookmarkStart w:id="68" w:name="_Toc11789_WPSOffice_Level2"/>
      <w:bookmarkStart w:id="69" w:name="_Toc3112"/>
      <w:bookmarkStart w:id="70" w:name="_Toc1499"/>
      <w:bookmarkStart w:id="71" w:name="_Toc28461"/>
      <w:bookmarkStart w:id="72" w:name="_Toc435178354"/>
      <w:bookmarkStart w:id="73" w:name="_Toc2584"/>
      <w:bookmarkStart w:id="74" w:name="_Toc21745"/>
      <w:bookmarkStart w:id="75" w:name="_Toc12809"/>
      <w:bookmarkStart w:id="76" w:name="_Toc436215711"/>
      <w:bookmarkStart w:id="77" w:name="_Toc9245"/>
      <w:bookmarkStart w:id="78" w:name="_Toc8929_WPSOffice_Level2"/>
      <w:bookmarkStart w:id="79" w:name="_Toc496601921"/>
      <w:bookmarkStart w:id="80" w:name="_Toc12965"/>
      <w:r>
        <w:rPr>
          <w:rFonts w:hint="eastAsia" w:ascii="宋体" w:hAnsi="宋体"/>
          <w:color w:val="auto"/>
        </w:rPr>
        <w:t>2.</w:t>
      </w:r>
      <w:r>
        <w:rPr>
          <w:rFonts w:hint="eastAsia"/>
          <w:color w:val="auto"/>
          <w:kern w:val="28"/>
        </w:rPr>
        <w:t>1为了确保生产安全</w:t>
      </w:r>
      <w:r>
        <w:rPr>
          <w:rFonts w:hint="eastAsia"/>
          <w:color w:val="auto"/>
          <w:kern w:val="28"/>
          <w:lang w:val="en-US" w:eastAsia="zh-CN"/>
        </w:rPr>
        <w:t>需要</w:t>
      </w:r>
      <w:r>
        <w:rPr>
          <w:rFonts w:hint="eastAsia"/>
          <w:color w:val="auto"/>
          <w:kern w:val="28"/>
          <w:lang w:eastAsia="zh-CN"/>
        </w:rPr>
        <w:t>，需</w:t>
      </w:r>
      <w:r>
        <w:rPr>
          <w:rFonts w:hint="eastAsia"/>
          <w:color w:val="auto"/>
          <w:kern w:val="28"/>
        </w:rPr>
        <w:t>采购</w:t>
      </w:r>
      <w:r>
        <w:rPr>
          <w:rFonts w:hint="eastAsia" w:ascii="宋体" w:hAnsi="宋体" w:eastAsia="宋体" w:cs="宋体"/>
          <w:color w:val="auto"/>
          <w:kern w:val="28"/>
          <w:sz w:val="21"/>
          <w:szCs w:val="21"/>
          <w:lang w:val="en-US" w:eastAsia="zh-CN"/>
        </w:rPr>
        <w:t>安装</w:t>
      </w:r>
      <w:r>
        <w:rPr>
          <w:rFonts w:hint="eastAsia" w:ascii="宋体" w:hAnsi="宋体" w:eastAsia="宋体" w:cs="宋体"/>
          <w:b w:val="0"/>
          <w:bCs w:val="0"/>
          <w:color w:val="auto"/>
          <w:sz w:val="21"/>
          <w:szCs w:val="21"/>
          <w:lang w:val="en-US" w:eastAsia="zh-CN"/>
        </w:rPr>
        <w:t>2组新型节能空气压缩机系统</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同时加配余热回收制热水系统，以替换现有厂房在用的传统热泵制热水供应系统。</w:t>
      </w:r>
    </w:p>
    <w:p>
      <w:pPr>
        <w:pStyle w:val="3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0" w:beforeAutospacing="0" w:after="0" w:afterAutospacing="0" w:line="360" w:lineRule="auto"/>
        <w:ind w:left="0" w:right="0" w:firstLine="0"/>
        <w:jc w:val="both"/>
        <w:rPr>
          <w:rFonts w:hint="eastAsia" w:ascii="宋体" w:hAnsi="宋体" w:eastAsia="宋体" w:cs="宋体"/>
          <w:b w:val="0"/>
          <w:bCs w:val="0"/>
          <w:sz w:val="21"/>
          <w:szCs w:val="21"/>
          <w:highlight w:val="cyan"/>
          <w:lang w:val="en-US"/>
        </w:rPr>
      </w:pP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default" w:ascii="Times New Roman" w:hAnsi="Times New Roman" w:cs="Times New Roman"/>
          <w:color w:val="auto"/>
          <w:kern w:val="28"/>
          <w:sz w:val="21"/>
          <w:szCs w:val="21"/>
          <w:highlight w:val="none"/>
        </w:rPr>
        <w:t>2.2</w:t>
      </w:r>
      <w:r>
        <w:rPr>
          <w:rFonts w:hint="eastAsia"/>
          <w:color w:val="auto"/>
          <w:kern w:val="28"/>
          <w:sz w:val="21"/>
          <w:szCs w:val="21"/>
          <w:highlight w:val="none"/>
          <w:lang w:val="en-US" w:eastAsia="zh-CN"/>
        </w:rPr>
        <w:t xml:space="preserve">本项目最高投标限价1,700,000元。 </w:t>
      </w:r>
    </w:p>
    <w:p>
      <w:pPr>
        <w:keepNext w:val="0"/>
        <w:keepLines w:val="0"/>
        <w:pageBreakBefore w:val="0"/>
        <w:widowControl w:val="0"/>
        <w:kinsoku/>
        <w:wordWrap/>
        <w:overflowPunct/>
        <w:topLinePunct/>
        <w:autoSpaceDE/>
        <w:autoSpaceDN/>
        <w:bidi w:val="0"/>
        <w:adjustRightInd/>
        <w:snapToGrid/>
        <w:spacing w:line="360" w:lineRule="auto"/>
        <w:ind w:firstLine="420" w:firstLineChars="200"/>
        <w:textAlignment w:val="baseline"/>
        <w:rPr>
          <w:rFonts w:hint="eastAsia"/>
          <w:color w:val="auto"/>
          <w:kern w:val="28"/>
        </w:rPr>
      </w:pPr>
      <w:r>
        <w:rPr>
          <w:rFonts w:hint="eastAsia"/>
          <w:color w:val="auto"/>
          <w:kern w:val="28"/>
        </w:rPr>
        <w:t>2.</w:t>
      </w:r>
      <w:r>
        <w:rPr>
          <w:rFonts w:hint="eastAsia"/>
          <w:color w:val="auto"/>
          <w:kern w:val="28"/>
          <w:lang w:val="en-US" w:eastAsia="zh-CN"/>
        </w:rPr>
        <w:t>3</w:t>
      </w:r>
      <w:r>
        <w:rPr>
          <w:rFonts w:hint="eastAsia"/>
          <w:color w:val="auto"/>
          <w:kern w:val="28"/>
        </w:rPr>
        <w:t>项目要求：详见招标文件第六章相关要求。</w:t>
      </w:r>
    </w:p>
    <w:p>
      <w:pPr>
        <w:keepNext w:val="0"/>
        <w:keepLines w:val="0"/>
        <w:pageBreakBefore w:val="0"/>
        <w:widowControl w:val="0"/>
        <w:kinsoku/>
        <w:wordWrap/>
        <w:overflowPunct/>
        <w:topLinePunct/>
        <w:autoSpaceDE/>
        <w:autoSpaceDN/>
        <w:bidi w:val="0"/>
        <w:adjustRightInd/>
        <w:snapToGrid/>
        <w:spacing w:line="360" w:lineRule="auto"/>
        <w:ind w:firstLine="420" w:firstLineChars="200"/>
        <w:textAlignment w:val="baseline"/>
        <w:rPr>
          <w:rFonts w:hint="eastAsia"/>
          <w:color w:val="auto"/>
          <w:kern w:val="28"/>
        </w:rPr>
      </w:pPr>
      <w:r>
        <w:rPr>
          <w:rFonts w:hint="eastAsia"/>
          <w:color w:val="auto"/>
          <w:kern w:val="28"/>
        </w:rPr>
        <w:t>2.</w:t>
      </w:r>
      <w:r>
        <w:rPr>
          <w:rFonts w:hint="eastAsia"/>
          <w:color w:val="auto"/>
          <w:kern w:val="28"/>
          <w:lang w:val="en-US" w:eastAsia="zh-CN"/>
        </w:rPr>
        <w:t>4</w:t>
      </w:r>
      <w:r>
        <w:rPr>
          <w:rFonts w:hint="eastAsia"/>
          <w:color w:val="auto"/>
          <w:kern w:val="28"/>
        </w:rPr>
        <w:t> 投标人必须对项目内的所有内容进行投标，不允许只对其中部分内容进行投标。</w:t>
      </w:r>
    </w:p>
    <w:p>
      <w:pPr>
        <w:pStyle w:val="6"/>
        <w:spacing w:line="360" w:lineRule="auto"/>
        <w:rPr>
          <w:color w:val="auto"/>
        </w:rPr>
      </w:pPr>
      <w:bookmarkStart w:id="81" w:name="_Toc7230"/>
      <w:r>
        <w:rPr>
          <w:rFonts w:hint="eastAsia"/>
          <w:color w:val="auto"/>
        </w:rPr>
        <w:t>3</w:t>
      </w:r>
      <w:r>
        <w:rPr>
          <w:color w:val="auto"/>
        </w:rPr>
        <w:t>.</w:t>
      </w:r>
      <w:r>
        <w:rPr>
          <w:rFonts w:hint="eastAsia"/>
          <w:color w:val="auto"/>
        </w:rPr>
        <w:t xml:space="preserve"> </w:t>
      </w:r>
      <w:r>
        <w:rPr>
          <w:color w:val="auto"/>
        </w:rPr>
        <w:t>投标人资格要求</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keepNext w:val="0"/>
        <w:keepLines w:val="0"/>
        <w:pageBreakBefore w:val="0"/>
        <w:widowControl w:val="0"/>
        <w:kinsoku/>
        <w:wordWrap/>
        <w:overflowPunct/>
        <w:topLinePunct/>
        <w:autoSpaceDE/>
        <w:autoSpaceDN/>
        <w:bidi w:val="0"/>
        <w:adjustRightInd/>
        <w:snapToGrid/>
        <w:spacing w:line="360" w:lineRule="auto"/>
        <w:ind w:firstLine="420" w:firstLineChars="200"/>
        <w:textAlignment w:val="baseline"/>
        <w:rPr>
          <w:rFonts w:hint="eastAsia"/>
          <w:color w:val="auto"/>
          <w:kern w:val="28"/>
        </w:rPr>
      </w:pPr>
      <w:bookmarkStart w:id="82" w:name="_Toc436215712"/>
      <w:bookmarkStart w:id="83" w:name="_Toc435178355"/>
      <w:bookmarkStart w:id="84" w:name="_Toc246996903"/>
      <w:bookmarkStart w:id="85" w:name="_Toc246996160"/>
      <w:bookmarkStart w:id="86" w:name="_Toc179632530"/>
      <w:bookmarkStart w:id="87" w:name="_Toc247085674"/>
      <w:bookmarkStart w:id="88" w:name="_Toc152042290"/>
      <w:bookmarkStart w:id="89" w:name="_Toc152045514"/>
      <w:bookmarkStart w:id="90" w:name="_Toc144974482"/>
      <w:r>
        <w:rPr>
          <w:rFonts w:hint="eastAsia"/>
          <w:color w:val="auto"/>
          <w:kern w:val="28"/>
        </w:rPr>
        <w:t>3.1在中华人民共和国境内注册的具有独立承担民事责任能力的法人或其他组织（分公司投标须总公司授权）；</w:t>
      </w:r>
    </w:p>
    <w:p>
      <w:pPr>
        <w:keepNext w:val="0"/>
        <w:keepLines w:val="0"/>
        <w:pageBreakBefore w:val="0"/>
        <w:widowControl w:val="0"/>
        <w:kinsoku/>
        <w:wordWrap/>
        <w:overflowPunct/>
        <w:topLinePunct/>
        <w:autoSpaceDE/>
        <w:autoSpaceDN/>
        <w:bidi w:val="0"/>
        <w:adjustRightInd/>
        <w:snapToGrid/>
        <w:spacing w:line="360" w:lineRule="auto"/>
        <w:ind w:firstLine="420" w:firstLineChars="200"/>
        <w:textAlignment w:val="baseline"/>
        <w:rPr>
          <w:rFonts w:hint="eastAsia"/>
          <w:color w:val="auto"/>
          <w:kern w:val="28"/>
        </w:rPr>
      </w:pPr>
      <w:r>
        <w:rPr>
          <w:rFonts w:hint="eastAsia"/>
          <w:color w:val="auto"/>
          <w:kern w:val="28"/>
        </w:rPr>
        <w:t>3.2 投标人须是投标产品的生产商或销售代理商。如投标人为投标产品授权代理商的需提供原厂代理授权书；</w:t>
      </w:r>
    </w:p>
    <w:p>
      <w:pPr>
        <w:keepNext w:val="0"/>
        <w:keepLines w:val="0"/>
        <w:pageBreakBefore w:val="0"/>
        <w:widowControl w:val="0"/>
        <w:kinsoku/>
        <w:wordWrap/>
        <w:overflowPunct/>
        <w:topLinePunct/>
        <w:autoSpaceDE/>
        <w:autoSpaceDN/>
        <w:bidi w:val="0"/>
        <w:adjustRightInd/>
        <w:snapToGrid/>
        <w:spacing w:line="360" w:lineRule="auto"/>
        <w:ind w:firstLine="420" w:firstLineChars="200"/>
        <w:textAlignment w:val="baseline"/>
        <w:rPr>
          <w:rFonts w:hint="eastAsia"/>
          <w:color w:val="auto"/>
          <w:kern w:val="28"/>
        </w:rPr>
      </w:pPr>
      <w:r>
        <w:rPr>
          <w:rFonts w:hint="eastAsia"/>
          <w:color w:val="auto"/>
          <w:kern w:val="28"/>
        </w:rPr>
        <w:t>3.</w:t>
      </w:r>
      <w:r>
        <w:rPr>
          <w:rFonts w:hint="eastAsia"/>
          <w:color w:val="auto"/>
          <w:kern w:val="28"/>
          <w:lang w:val="en-US" w:eastAsia="zh-CN"/>
        </w:rPr>
        <w:t>3</w:t>
      </w:r>
      <w:r>
        <w:rPr>
          <w:rFonts w:hint="eastAsia"/>
          <w:color w:val="auto"/>
          <w:kern w:val="28"/>
        </w:rPr>
        <w:t>本项目不接受联合体投标。</w:t>
      </w:r>
    </w:p>
    <w:bookmarkEnd w:id="82"/>
    <w:bookmarkEnd w:id="83"/>
    <w:p>
      <w:pPr>
        <w:pStyle w:val="6"/>
        <w:spacing w:line="360" w:lineRule="auto"/>
        <w:rPr>
          <w:color w:val="auto"/>
        </w:rPr>
      </w:pPr>
      <w:bookmarkStart w:id="91" w:name="_Toc436215714"/>
      <w:bookmarkStart w:id="92" w:name="_Toc496601923"/>
      <w:bookmarkStart w:id="93" w:name="_Toc435178357"/>
      <w:bookmarkStart w:id="94" w:name="_Toc31133"/>
      <w:bookmarkStart w:id="95" w:name="_Toc21375"/>
      <w:bookmarkStart w:id="96" w:name="_Toc21998"/>
      <w:bookmarkStart w:id="97" w:name="_Toc16829"/>
      <w:bookmarkStart w:id="98" w:name="_Toc10941_WPSOffice_Level2"/>
      <w:bookmarkStart w:id="99" w:name="_Toc25487"/>
      <w:bookmarkStart w:id="100" w:name="_Toc6961"/>
      <w:bookmarkStart w:id="101" w:name="_Toc19546"/>
      <w:bookmarkStart w:id="102" w:name="_Toc24474"/>
      <w:bookmarkStart w:id="103" w:name="_Toc30262"/>
      <w:bookmarkStart w:id="104" w:name="_Toc20065"/>
      <w:bookmarkStart w:id="105" w:name="_Toc30617"/>
      <w:bookmarkStart w:id="106" w:name="_Toc31961"/>
      <w:bookmarkStart w:id="107" w:name="_Toc20374"/>
      <w:bookmarkStart w:id="108" w:name="_Toc16202"/>
      <w:bookmarkStart w:id="109" w:name="_Toc29194_WPSOffice_Level2"/>
      <w:bookmarkStart w:id="110" w:name="_Toc17064"/>
      <w:bookmarkStart w:id="111" w:name="_Toc32034"/>
      <w:bookmarkStart w:id="112" w:name="_Toc25619"/>
      <w:bookmarkStart w:id="113" w:name="_Toc31009"/>
      <w:bookmarkStart w:id="114" w:name="_Toc11064"/>
      <w:bookmarkStart w:id="115" w:name="_Toc29213"/>
      <w:r>
        <w:rPr>
          <w:rFonts w:hint="eastAsia"/>
          <w:color w:val="auto"/>
        </w:rPr>
        <w:t xml:space="preserve">4. </w:t>
      </w:r>
      <w:bookmarkEnd w:id="91"/>
      <w:bookmarkEnd w:id="92"/>
      <w:bookmarkEnd w:id="93"/>
      <w:r>
        <w:rPr>
          <w:rFonts w:hint="eastAsia"/>
          <w:color w:val="auto"/>
        </w:rPr>
        <w:t>招标文件的获取</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tabs>
          <w:tab w:val="left" w:pos="360"/>
        </w:tabs>
        <w:spacing w:line="360" w:lineRule="auto"/>
        <w:ind w:firstLine="420" w:firstLineChars="200"/>
        <w:rPr>
          <w:rFonts w:hint="eastAsia"/>
          <w:color w:val="auto"/>
          <w:szCs w:val="21"/>
        </w:rPr>
      </w:pPr>
      <w:bookmarkStart w:id="116" w:name="_Toc10889"/>
      <w:bookmarkStart w:id="117" w:name="_Toc12524"/>
      <w:bookmarkStart w:id="118" w:name="_Toc31248"/>
      <w:bookmarkStart w:id="119" w:name="_Toc1180_WPSOffice_Level2"/>
      <w:bookmarkStart w:id="120" w:name="_Toc512502655"/>
      <w:bookmarkStart w:id="121" w:name="_Toc30778_WPSOffice_Level2"/>
      <w:bookmarkStart w:id="122" w:name="_Toc29511_WPSOffice_Level2"/>
      <w:bookmarkStart w:id="123" w:name="_Toc23998"/>
      <w:bookmarkStart w:id="124" w:name="_Toc435178359"/>
      <w:bookmarkStart w:id="125" w:name="_Toc31066"/>
      <w:bookmarkStart w:id="126" w:name="_Toc24516"/>
      <w:bookmarkStart w:id="127" w:name="_Toc10536"/>
      <w:bookmarkStart w:id="128" w:name="_Toc10467"/>
      <w:bookmarkStart w:id="129" w:name="_Toc7939"/>
      <w:bookmarkStart w:id="130" w:name="_Toc436215716"/>
      <w:bookmarkStart w:id="131" w:name="_Toc496601925"/>
      <w:bookmarkStart w:id="132" w:name="_Toc4296"/>
      <w:bookmarkStart w:id="133" w:name="_Toc29063"/>
      <w:bookmarkStart w:id="134" w:name="_Toc1944"/>
      <w:bookmarkStart w:id="135" w:name="_Toc29363"/>
      <w:bookmarkStart w:id="136" w:name="_Toc7724"/>
      <w:bookmarkStart w:id="137" w:name="_Toc719"/>
      <w:bookmarkStart w:id="138" w:name="_Toc22295"/>
      <w:bookmarkStart w:id="139" w:name="_Toc17426"/>
      <w:bookmarkStart w:id="140" w:name="_Toc31616"/>
      <w:bookmarkStart w:id="141" w:name="_Toc9322"/>
      <w:bookmarkStart w:id="142" w:name="_Toc15281"/>
      <w:bookmarkStart w:id="143" w:name="_Toc21877"/>
      <w:r>
        <w:rPr>
          <w:rFonts w:hint="eastAsia"/>
          <w:color w:val="auto"/>
          <w:szCs w:val="21"/>
        </w:rPr>
        <w:t>符合资格的投标人应登录招标人网站（</w:t>
      </w:r>
      <w:r>
        <w:rPr>
          <w:rFonts w:hint="eastAsia"/>
          <w:color w:val="auto"/>
          <w:szCs w:val="21"/>
          <w:lang w:eastAsia="zh-CN"/>
        </w:rPr>
        <w:t>http://zbtb.southcn.com/</w:t>
      </w:r>
      <w:r>
        <w:rPr>
          <w:rFonts w:hint="eastAsia"/>
          <w:color w:val="auto"/>
          <w:szCs w:val="21"/>
        </w:rPr>
        <w:t>）下载电子招标文件。</w:t>
      </w:r>
    </w:p>
    <w:p>
      <w:pPr>
        <w:pStyle w:val="2"/>
        <w:ind w:left="0" w:leftChars="0" w:firstLine="0" w:firstLineChars="0"/>
        <w:rPr>
          <w:color w:val="auto"/>
        </w:rPr>
      </w:pPr>
    </w:p>
    <w:p>
      <w:pPr>
        <w:numPr>
          <w:ilvl w:val="0"/>
          <w:numId w:val="3"/>
        </w:numPr>
        <w:tabs>
          <w:tab w:val="left" w:pos="360"/>
        </w:tabs>
        <w:spacing w:line="360" w:lineRule="auto"/>
        <w:ind w:left="0" w:firstLine="426"/>
        <w:rPr>
          <w:b/>
          <w:color w:val="auto"/>
          <w:szCs w:val="21"/>
        </w:rPr>
      </w:pPr>
      <w:r>
        <w:rPr>
          <w:rStyle w:val="104"/>
          <w:color w:val="auto"/>
          <w:szCs w:val="21"/>
        </w:rPr>
        <w:t>标书款缴纳：投标人应以自有对公账户将标书款（招标文件每套售价</w:t>
      </w:r>
      <w:r>
        <w:rPr>
          <w:rStyle w:val="104"/>
          <w:color w:val="auto"/>
          <w:szCs w:val="21"/>
          <w:u w:val="single"/>
        </w:rPr>
        <w:t xml:space="preserve"> </w:t>
      </w:r>
      <w:r>
        <w:rPr>
          <w:rStyle w:val="104"/>
          <w:rFonts w:hint="eastAsia"/>
          <w:color w:val="auto"/>
          <w:szCs w:val="21"/>
          <w:u w:val="single"/>
          <w:lang w:val="en-US" w:eastAsia="zh-CN"/>
        </w:rPr>
        <w:t>200</w:t>
      </w:r>
      <w:r>
        <w:rPr>
          <w:rStyle w:val="104"/>
          <w:color w:val="auto"/>
          <w:szCs w:val="21"/>
        </w:rPr>
        <w:t>元，售后不退）转账至以下招标人账户。汇款时，需在汇款单备注栏添加“</w:t>
      </w:r>
      <w:r>
        <w:rPr>
          <w:rStyle w:val="104"/>
          <w:rFonts w:hint="eastAsia"/>
          <w:color w:val="auto"/>
          <w:szCs w:val="21"/>
          <w:lang w:eastAsia="zh-CN"/>
        </w:rPr>
        <w:t>ZB202413</w:t>
      </w:r>
      <w:r>
        <w:rPr>
          <w:rStyle w:val="104"/>
          <w:color w:val="auto"/>
          <w:szCs w:val="21"/>
        </w:rPr>
        <w:t>、纳税人识别号（或统一社会信用代码）”</w:t>
      </w:r>
      <w:r>
        <w:rPr>
          <w:rStyle w:val="104"/>
          <w:b/>
          <w:color w:val="auto"/>
          <w:szCs w:val="21"/>
        </w:rPr>
        <w:t xml:space="preserve">（请确保备注内容填写完整）。  </w:t>
      </w:r>
    </w:p>
    <w:p>
      <w:pPr>
        <w:tabs>
          <w:tab w:val="left" w:pos="360"/>
        </w:tabs>
        <w:spacing w:line="360" w:lineRule="auto"/>
        <w:ind w:firstLine="420"/>
        <w:rPr>
          <w:color w:val="auto"/>
          <w:szCs w:val="21"/>
        </w:rPr>
      </w:pPr>
      <w:r>
        <w:rPr>
          <w:rFonts w:hint="eastAsia"/>
          <w:color w:val="auto"/>
          <w:szCs w:val="21"/>
        </w:rPr>
        <w:t xml:space="preserve">招标人账户： </w:t>
      </w:r>
    </w:p>
    <w:p>
      <w:pPr>
        <w:tabs>
          <w:tab w:val="left" w:pos="360"/>
        </w:tabs>
        <w:spacing w:line="360" w:lineRule="auto"/>
        <w:ind w:firstLine="420"/>
        <w:rPr>
          <w:color w:val="auto"/>
          <w:szCs w:val="21"/>
        </w:rPr>
      </w:pPr>
      <w:r>
        <w:rPr>
          <w:rFonts w:hint="eastAsia"/>
          <w:color w:val="auto"/>
          <w:szCs w:val="21"/>
        </w:rPr>
        <w:t>单 位：广东南方报业传媒控股有限公司印务分公司</w:t>
      </w:r>
    </w:p>
    <w:p>
      <w:pPr>
        <w:topLinePunct/>
        <w:spacing w:line="360" w:lineRule="auto"/>
        <w:ind w:firstLine="420" w:firstLineChars="200"/>
        <w:rPr>
          <w:color w:val="auto"/>
          <w:szCs w:val="21"/>
        </w:rPr>
      </w:pPr>
      <w:r>
        <w:rPr>
          <w:color w:val="auto"/>
          <w:szCs w:val="21"/>
        </w:rPr>
        <w:t>开户银行：</w:t>
      </w:r>
      <w:r>
        <w:rPr>
          <w:rFonts w:hint="eastAsia" w:ascii="宋体" w:hAnsi="宋体"/>
          <w:color w:val="auto"/>
          <w:u w:val="single"/>
        </w:rPr>
        <w:t>中国农业银行股份有限公司佛山南海南宝支行</w:t>
      </w:r>
      <w:r>
        <w:rPr>
          <w:color w:val="auto"/>
          <w:szCs w:val="21"/>
        </w:rPr>
        <w:t xml:space="preserve">       </w:t>
      </w:r>
    </w:p>
    <w:p>
      <w:pPr>
        <w:pStyle w:val="2"/>
        <w:spacing w:after="0" w:line="360" w:lineRule="auto"/>
        <w:ind w:firstLineChars="200"/>
        <w:rPr>
          <w:rFonts w:ascii="宋体" w:hAnsi="宋体"/>
          <w:color w:val="auto"/>
          <w:u w:val="single"/>
        </w:rPr>
      </w:pPr>
      <w:r>
        <w:rPr>
          <w:rFonts w:hint="eastAsia"/>
          <w:color w:val="auto"/>
          <w:szCs w:val="21"/>
        </w:rPr>
        <w:t>账</w:t>
      </w:r>
      <w:r>
        <w:rPr>
          <w:color w:val="auto"/>
          <w:szCs w:val="21"/>
        </w:rPr>
        <w:t xml:space="preserve">    号：</w:t>
      </w:r>
      <w:r>
        <w:rPr>
          <w:rFonts w:ascii="宋体" w:hAnsi="宋体"/>
          <w:color w:val="auto"/>
          <w:u w:val="single"/>
        </w:rPr>
        <w:t>44522101040007697</w:t>
      </w:r>
    </w:p>
    <w:p>
      <w:pPr>
        <w:pStyle w:val="3"/>
        <w:widowControl/>
        <w:spacing w:after="0" w:line="360" w:lineRule="auto"/>
        <w:ind w:firstLine="420" w:firstLineChars="200"/>
        <w:rPr>
          <w:color w:val="auto"/>
        </w:rPr>
      </w:pPr>
      <w:r>
        <w:rPr>
          <w:rFonts w:hint="eastAsia"/>
          <w:color w:val="auto"/>
        </w:rPr>
        <w:t xml:space="preserve">4.2 </w:t>
      </w:r>
      <w:r>
        <w:rPr>
          <w:rFonts w:hint="eastAsia"/>
          <w:color w:val="auto"/>
          <w:shd w:val="clear" w:color="auto" w:fill="FFFFFF"/>
        </w:rPr>
        <w:t>投标登记</w:t>
      </w:r>
      <w:r>
        <w:rPr>
          <w:rFonts w:hint="eastAsia"/>
          <w:color w:val="auto"/>
        </w:rPr>
        <w:t>：</w:t>
      </w:r>
      <w:r>
        <w:rPr>
          <w:rFonts w:hint="eastAsia"/>
          <w:color w:val="auto"/>
          <w:shd w:val="clear" w:color="auto" w:fill="FFFFFF"/>
        </w:rPr>
        <w:t>拟参加本项目的投标人，应</w:t>
      </w:r>
      <w:r>
        <w:rPr>
          <w:rFonts w:hint="eastAsia"/>
          <w:color w:val="auto"/>
        </w:rPr>
        <w:t>填写投标</w:t>
      </w:r>
      <w:r>
        <w:rPr>
          <w:rFonts w:hint="eastAsia"/>
          <w:color w:val="auto"/>
          <w:shd w:val="clear" w:color="auto" w:fill="FFFFFF"/>
        </w:rPr>
        <w:t>登记</w:t>
      </w:r>
      <w:r>
        <w:rPr>
          <w:rFonts w:hint="eastAsia"/>
          <w:color w:val="auto"/>
        </w:rPr>
        <w:t>表（格式见本招标文件第一章附表）并加盖法人公章，扫描成PDF格式文件发送至招标</w:t>
      </w:r>
      <w:r>
        <w:rPr>
          <w:rFonts w:hint="eastAsia"/>
          <w:color w:val="auto"/>
          <w:lang w:val="en-US" w:eastAsia="zh-CN"/>
        </w:rPr>
        <w:t>人</w:t>
      </w:r>
      <w:r>
        <w:rPr>
          <w:rFonts w:hint="eastAsia"/>
          <w:color w:val="auto"/>
        </w:rPr>
        <w:t>邮箱</w:t>
      </w:r>
      <w:r>
        <w:rPr>
          <w:rFonts w:hint="eastAsia"/>
          <w:color w:val="auto"/>
          <w:shd w:val="clear" w:color="auto" w:fill="FFFFFF"/>
        </w:rPr>
        <w:t>，以便招标人联系</w:t>
      </w:r>
      <w:r>
        <w:rPr>
          <w:rFonts w:hint="eastAsia"/>
          <w:color w:val="auto"/>
        </w:rPr>
        <w:t>。招标</w:t>
      </w:r>
      <w:r>
        <w:rPr>
          <w:rFonts w:hint="eastAsia"/>
          <w:color w:val="auto"/>
          <w:lang w:val="en-US" w:eastAsia="zh-CN"/>
        </w:rPr>
        <w:t>人</w:t>
      </w:r>
      <w:r>
        <w:rPr>
          <w:rFonts w:hint="eastAsia"/>
          <w:color w:val="auto"/>
        </w:rPr>
        <w:t>邮箱：nfywztb@nfmedia.com</w:t>
      </w:r>
      <w:r>
        <w:rPr>
          <w:rFonts w:hint="eastAsia"/>
          <w:color w:val="auto"/>
          <w:shd w:val="clear" w:color="auto" w:fill="FFFFFF"/>
        </w:rPr>
        <w:t>。</w:t>
      </w:r>
    </w:p>
    <w:p>
      <w:pPr>
        <w:pStyle w:val="6"/>
        <w:spacing w:line="360" w:lineRule="auto"/>
        <w:rPr>
          <w:color w:val="auto"/>
        </w:rPr>
      </w:pPr>
      <w:r>
        <w:rPr>
          <w:rFonts w:hint="eastAsia"/>
          <w:color w:val="auto"/>
        </w:rPr>
        <w:t>5</w:t>
      </w:r>
      <w:r>
        <w:rPr>
          <w:color w:val="auto"/>
        </w:rPr>
        <w:t>.</w:t>
      </w:r>
      <w:r>
        <w:rPr>
          <w:rFonts w:hint="eastAsia"/>
          <w:color w:val="auto"/>
        </w:rPr>
        <w:t>投标文件递交</w:t>
      </w:r>
      <w:bookmarkEnd w:id="116"/>
    </w:p>
    <w:p>
      <w:pPr>
        <w:numPr>
          <w:ilvl w:val="0"/>
          <w:numId w:val="4"/>
        </w:numPr>
        <w:spacing w:line="360" w:lineRule="auto"/>
        <w:ind w:left="0" w:firstLine="426"/>
        <w:jc w:val="left"/>
        <w:rPr>
          <w:rStyle w:val="104"/>
          <w:rFonts w:hint="eastAsia" w:ascii="宋体" w:hAnsi="宋体" w:eastAsia="宋体" w:cs="宋体"/>
          <w:color w:val="auto"/>
          <w:kern w:val="0"/>
          <w:szCs w:val="21"/>
          <w:highlight w:val="none"/>
        </w:rPr>
      </w:pPr>
      <w:bookmarkStart w:id="144" w:name="_Toc30656"/>
      <w:bookmarkStart w:id="145" w:name="_Toc11151_WPSOffice_Level2"/>
      <w:bookmarkStart w:id="146" w:name="_Toc6190_WPSOffice_Level2"/>
      <w:bookmarkStart w:id="147" w:name="_Toc22843_WPSOffice_Level2"/>
      <w:bookmarkStart w:id="148" w:name="_Toc512502654"/>
      <w:bookmarkStart w:id="149" w:name="_Toc20190"/>
      <w:bookmarkStart w:id="150" w:name="_Toc29987"/>
      <w:bookmarkStart w:id="151" w:name="_Toc23199"/>
      <w:r>
        <w:rPr>
          <w:rStyle w:val="104"/>
          <w:rFonts w:ascii="宋体" w:hAnsi="宋体"/>
          <w:color w:val="auto"/>
          <w:kern w:val="0"/>
          <w:szCs w:val="21"/>
          <w:highlight w:val="none"/>
        </w:rPr>
        <w:t>投标文件递交时</w:t>
      </w:r>
      <w:r>
        <w:rPr>
          <w:rStyle w:val="104"/>
          <w:rFonts w:hint="eastAsia" w:ascii="宋体" w:hAnsi="宋体" w:eastAsia="宋体" w:cs="宋体"/>
          <w:color w:val="auto"/>
          <w:kern w:val="0"/>
          <w:szCs w:val="21"/>
          <w:highlight w:val="none"/>
        </w:rPr>
        <w:t>间</w:t>
      </w:r>
      <w:r>
        <w:rPr>
          <w:rStyle w:val="104"/>
          <w:rFonts w:hint="eastAsia" w:ascii="宋体" w:hAnsi="宋体" w:eastAsia="宋体" w:cs="宋体"/>
          <w:color w:val="auto"/>
          <w:kern w:val="0"/>
          <w:szCs w:val="21"/>
          <w:highlight w:val="none"/>
          <w:lang w:val="en-US" w:eastAsia="zh-CN"/>
        </w:rPr>
        <w:t>为</w:t>
      </w:r>
      <w:r>
        <w:rPr>
          <w:rStyle w:val="104"/>
          <w:rFonts w:hint="eastAsia" w:ascii="宋体" w:hAnsi="宋体" w:eastAsia="宋体" w:cs="宋体"/>
          <w:color w:val="auto"/>
          <w:szCs w:val="21"/>
          <w:highlight w:val="none"/>
          <w:u w:val="single"/>
        </w:rPr>
        <w:t>202</w:t>
      </w:r>
      <w:r>
        <w:rPr>
          <w:rStyle w:val="104"/>
          <w:rFonts w:hint="eastAsia" w:ascii="宋体" w:hAnsi="宋体" w:eastAsia="宋体" w:cs="宋体"/>
          <w:color w:val="auto"/>
          <w:szCs w:val="21"/>
          <w:highlight w:val="none"/>
          <w:u w:val="single"/>
          <w:lang w:val="en-US" w:eastAsia="zh-CN"/>
        </w:rPr>
        <w:t>4</w:t>
      </w:r>
      <w:r>
        <w:rPr>
          <w:rStyle w:val="104"/>
          <w:rFonts w:hint="eastAsia" w:ascii="宋体" w:hAnsi="宋体" w:eastAsia="宋体" w:cs="宋体"/>
          <w:color w:val="auto"/>
          <w:szCs w:val="21"/>
          <w:highlight w:val="none"/>
          <w:u w:val="single"/>
        </w:rPr>
        <w:t>年</w:t>
      </w:r>
      <w:r>
        <w:rPr>
          <w:rStyle w:val="104"/>
          <w:rFonts w:hint="eastAsia" w:ascii="宋体" w:hAnsi="宋体" w:eastAsia="宋体" w:cs="宋体"/>
          <w:color w:val="auto"/>
          <w:szCs w:val="21"/>
          <w:highlight w:val="none"/>
          <w:u w:val="single"/>
          <w:lang w:val="en-US"/>
        </w:rPr>
        <w:t>9</w:t>
      </w:r>
      <w:r>
        <w:rPr>
          <w:rStyle w:val="104"/>
          <w:rFonts w:hint="eastAsia" w:ascii="宋体" w:hAnsi="宋体" w:eastAsia="宋体" w:cs="宋体"/>
          <w:color w:val="auto"/>
          <w:szCs w:val="21"/>
          <w:highlight w:val="none"/>
          <w:u w:val="single"/>
        </w:rPr>
        <w:t>月</w:t>
      </w:r>
      <w:r>
        <w:rPr>
          <w:rStyle w:val="104"/>
          <w:rFonts w:hint="eastAsia" w:ascii="宋体" w:hAnsi="宋体" w:eastAsia="宋体" w:cs="宋体"/>
          <w:color w:val="auto"/>
          <w:szCs w:val="21"/>
          <w:highlight w:val="none"/>
          <w:u w:val="single"/>
          <w:lang w:val="en-US" w:eastAsia="zh-CN"/>
        </w:rPr>
        <w:t>18</w:t>
      </w:r>
      <w:r>
        <w:rPr>
          <w:rStyle w:val="104"/>
          <w:rFonts w:hint="eastAsia" w:ascii="宋体" w:hAnsi="宋体" w:eastAsia="宋体" w:cs="宋体"/>
          <w:color w:val="auto"/>
          <w:szCs w:val="21"/>
          <w:highlight w:val="none"/>
          <w:u w:val="single"/>
        </w:rPr>
        <w:t>日</w:t>
      </w:r>
      <w:r>
        <w:rPr>
          <w:rStyle w:val="104"/>
          <w:rFonts w:hint="eastAsia" w:ascii="宋体" w:hAnsi="宋体" w:eastAsia="宋体" w:cs="宋体"/>
          <w:color w:val="auto"/>
          <w:szCs w:val="21"/>
          <w:highlight w:val="none"/>
          <w:u w:val="single"/>
          <w:lang w:val="en-US" w:eastAsia="zh-CN"/>
        </w:rPr>
        <w:t>10</w:t>
      </w:r>
      <w:r>
        <w:rPr>
          <w:rStyle w:val="104"/>
          <w:rFonts w:hint="eastAsia" w:ascii="宋体" w:hAnsi="宋体" w:eastAsia="宋体" w:cs="宋体"/>
          <w:color w:val="auto"/>
          <w:szCs w:val="21"/>
          <w:highlight w:val="none"/>
          <w:u w:val="single"/>
        </w:rPr>
        <w:t>时</w:t>
      </w:r>
      <w:r>
        <w:rPr>
          <w:rStyle w:val="104"/>
          <w:rFonts w:hint="eastAsia" w:ascii="宋体" w:hAnsi="宋体" w:eastAsia="宋体" w:cs="宋体"/>
          <w:color w:val="auto"/>
          <w:szCs w:val="21"/>
          <w:highlight w:val="none"/>
          <w:u w:val="single"/>
          <w:lang w:val="en-US" w:eastAsia="zh-CN"/>
        </w:rPr>
        <w:t>00</w:t>
      </w:r>
      <w:r>
        <w:rPr>
          <w:rStyle w:val="104"/>
          <w:rFonts w:hint="eastAsia" w:ascii="宋体" w:hAnsi="宋体" w:eastAsia="宋体" w:cs="宋体"/>
          <w:color w:val="auto"/>
          <w:szCs w:val="21"/>
          <w:highlight w:val="none"/>
          <w:u w:val="single"/>
        </w:rPr>
        <w:t>分</w:t>
      </w:r>
      <w:r>
        <w:rPr>
          <w:rStyle w:val="104"/>
          <w:rFonts w:hint="eastAsia" w:ascii="宋体" w:hAnsi="宋体" w:eastAsia="宋体" w:cs="宋体"/>
          <w:color w:val="auto"/>
          <w:szCs w:val="21"/>
          <w:highlight w:val="none"/>
        </w:rPr>
        <w:t>至</w:t>
      </w:r>
      <w:r>
        <w:rPr>
          <w:rStyle w:val="104"/>
          <w:rFonts w:hint="eastAsia" w:ascii="宋体" w:hAnsi="宋体" w:eastAsia="宋体" w:cs="宋体"/>
          <w:color w:val="auto"/>
          <w:szCs w:val="21"/>
          <w:highlight w:val="none"/>
          <w:u w:val="single"/>
        </w:rPr>
        <w:t>202</w:t>
      </w:r>
      <w:r>
        <w:rPr>
          <w:rStyle w:val="104"/>
          <w:rFonts w:hint="eastAsia" w:ascii="宋体" w:hAnsi="宋体" w:eastAsia="宋体" w:cs="宋体"/>
          <w:color w:val="auto"/>
          <w:szCs w:val="21"/>
          <w:highlight w:val="none"/>
          <w:u w:val="single"/>
          <w:lang w:val="en-US" w:eastAsia="zh-CN"/>
        </w:rPr>
        <w:t>4</w:t>
      </w:r>
      <w:r>
        <w:rPr>
          <w:rStyle w:val="104"/>
          <w:rFonts w:hint="eastAsia" w:ascii="宋体" w:hAnsi="宋体" w:eastAsia="宋体" w:cs="宋体"/>
          <w:color w:val="auto"/>
          <w:szCs w:val="21"/>
          <w:highlight w:val="none"/>
          <w:u w:val="single"/>
        </w:rPr>
        <w:t>年</w:t>
      </w:r>
      <w:r>
        <w:rPr>
          <w:rStyle w:val="104"/>
          <w:rFonts w:hint="eastAsia" w:ascii="宋体" w:hAnsi="宋体" w:eastAsia="宋体" w:cs="宋体"/>
          <w:color w:val="auto"/>
          <w:szCs w:val="21"/>
          <w:highlight w:val="none"/>
          <w:u w:val="single"/>
          <w:lang w:val="en-US" w:eastAsia="zh-CN"/>
        </w:rPr>
        <w:t>9</w:t>
      </w:r>
      <w:r>
        <w:rPr>
          <w:rStyle w:val="104"/>
          <w:rFonts w:hint="eastAsia" w:ascii="宋体" w:hAnsi="宋体" w:eastAsia="宋体" w:cs="宋体"/>
          <w:color w:val="auto"/>
          <w:szCs w:val="21"/>
          <w:highlight w:val="none"/>
          <w:u w:val="single"/>
        </w:rPr>
        <w:t>月</w:t>
      </w:r>
      <w:r>
        <w:rPr>
          <w:rStyle w:val="104"/>
          <w:rFonts w:hint="eastAsia" w:ascii="宋体" w:hAnsi="宋体" w:eastAsia="宋体" w:cs="宋体"/>
          <w:color w:val="auto"/>
          <w:szCs w:val="21"/>
          <w:highlight w:val="none"/>
          <w:u w:val="single"/>
          <w:lang w:val="en-US" w:eastAsia="zh-CN"/>
        </w:rPr>
        <w:t>18</w:t>
      </w:r>
      <w:r>
        <w:rPr>
          <w:rStyle w:val="104"/>
          <w:rFonts w:hint="eastAsia" w:ascii="宋体" w:hAnsi="宋体" w:eastAsia="宋体" w:cs="宋体"/>
          <w:color w:val="auto"/>
          <w:szCs w:val="21"/>
          <w:highlight w:val="none"/>
          <w:u w:val="single"/>
        </w:rPr>
        <w:t>日</w:t>
      </w:r>
      <w:r>
        <w:rPr>
          <w:rStyle w:val="104"/>
          <w:rFonts w:hint="eastAsia" w:ascii="宋体" w:hAnsi="宋体" w:eastAsia="宋体" w:cs="宋体"/>
          <w:color w:val="auto"/>
          <w:szCs w:val="21"/>
          <w:highlight w:val="none"/>
          <w:u w:val="single"/>
          <w:lang w:val="en-US" w:eastAsia="zh-CN"/>
        </w:rPr>
        <w:t>11</w:t>
      </w:r>
      <w:r>
        <w:rPr>
          <w:rStyle w:val="104"/>
          <w:rFonts w:hint="eastAsia" w:ascii="宋体" w:hAnsi="宋体" w:eastAsia="宋体" w:cs="宋体"/>
          <w:color w:val="auto"/>
          <w:szCs w:val="21"/>
          <w:highlight w:val="none"/>
          <w:u w:val="single"/>
        </w:rPr>
        <w:t>时</w:t>
      </w:r>
      <w:r>
        <w:rPr>
          <w:rStyle w:val="104"/>
          <w:rFonts w:hint="eastAsia" w:ascii="宋体" w:hAnsi="宋体" w:eastAsia="宋体" w:cs="宋体"/>
          <w:color w:val="auto"/>
          <w:szCs w:val="21"/>
          <w:highlight w:val="none"/>
          <w:u w:val="single"/>
          <w:lang w:val="en-US" w:eastAsia="zh-CN"/>
        </w:rPr>
        <w:t>00</w:t>
      </w:r>
      <w:r>
        <w:rPr>
          <w:rStyle w:val="104"/>
          <w:rFonts w:hint="eastAsia" w:ascii="宋体" w:hAnsi="宋体" w:eastAsia="宋体" w:cs="宋体"/>
          <w:color w:val="auto"/>
          <w:szCs w:val="21"/>
          <w:highlight w:val="none"/>
          <w:u w:val="single"/>
        </w:rPr>
        <w:t>分</w:t>
      </w:r>
      <w:r>
        <w:rPr>
          <w:rStyle w:val="104"/>
          <w:rFonts w:hint="eastAsia" w:ascii="宋体" w:hAnsi="宋体" w:eastAsia="宋体" w:cs="宋体"/>
          <w:color w:val="auto"/>
          <w:szCs w:val="21"/>
          <w:highlight w:val="none"/>
        </w:rPr>
        <w:t>。</w:t>
      </w:r>
    </w:p>
    <w:p>
      <w:pPr>
        <w:numPr>
          <w:ilvl w:val="0"/>
          <w:numId w:val="4"/>
        </w:numPr>
        <w:spacing w:line="360" w:lineRule="auto"/>
        <w:ind w:left="0" w:firstLine="426"/>
        <w:jc w:val="left"/>
        <w:rPr>
          <w:rStyle w:val="104"/>
          <w:rFonts w:ascii="宋体" w:hAnsi="宋体"/>
          <w:color w:val="auto"/>
          <w:kern w:val="0"/>
          <w:szCs w:val="21"/>
        </w:rPr>
      </w:pPr>
      <w:r>
        <w:rPr>
          <w:rStyle w:val="104"/>
          <w:rFonts w:hint="eastAsia" w:ascii="宋体" w:hAnsi="宋体" w:eastAsia="宋体" w:cs="宋体"/>
          <w:color w:val="auto"/>
          <w:kern w:val="0"/>
          <w:szCs w:val="21"/>
        </w:rPr>
        <w:t>投标文件递交的截止时间（投标截止时间，下同）为</w:t>
      </w:r>
      <w:r>
        <w:rPr>
          <w:rStyle w:val="104"/>
          <w:rFonts w:hint="eastAsia" w:ascii="宋体" w:hAnsi="宋体" w:eastAsia="宋体" w:cs="宋体"/>
          <w:color w:val="auto"/>
          <w:szCs w:val="21"/>
          <w:u w:val="single"/>
        </w:rPr>
        <w:t>202</w:t>
      </w:r>
      <w:r>
        <w:rPr>
          <w:rStyle w:val="104"/>
          <w:rFonts w:hint="eastAsia" w:ascii="宋体" w:hAnsi="宋体" w:eastAsia="宋体" w:cs="宋体"/>
          <w:color w:val="auto"/>
          <w:szCs w:val="21"/>
          <w:u w:val="single"/>
          <w:lang w:val="en-US" w:eastAsia="zh-CN"/>
        </w:rPr>
        <w:t>4</w:t>
      </w:r>
      <w:r>
        <w:rPr>
          <w:rStyle w:val="104"/>
          <w:rFonts w:hint="eastAsia" w:ascii="宋体" w:hAnsi="宋体" w:eastAsia="宋体" w:cs="宋体"/>
          <w:color w:val="auto"/>
          <w:kern w:val="0"/>
          <w:szCs w:val="21"/>
          <w:u w:val="single"/>
        </w:rPr>
        <w:t>年</w:t>
      </w:r>
      <w:r>
        <w:rPr>
          <w:rStyle w:val="104"/>
          <w:rFonts w:hint="eastAsia" w:ascii="宋体" w:hAnsi="宋体" w:eastAsia="宋体" w:cs="宋体"/>
          <w:color w:val="auto"/>
          <w:kern w:val="0"/>
          <w:szCs w:val="21"/>
          <w:u w:val="single"/>
          <w:lang w:val="en-US" w:eastAsia="zh-CN"/>
        </w:rPr>
        <w:t>9</w:t>
      </w:r>
      <w:r>
        <w:rPr>
          <w:rStyle w:val="104"/>
          <w:rFonts w:hint="eastAsia" w:ascii="宋体" w:hAnsi="宋体" w:eastAsia="宋体" w:cs="宋体"/>
          <w:color w:val="auto"/>
          <w:kern w:val="0"/>
          <w:szCs w:val="21"/>
          <w:u w:val="single"/>
        </w:rPr>
        <w:t>月</w:t>
      </w:r>
      <w:r>
        <w:rPr>
          <w:rStyle w:val="104"/>
          <w:rFonts w:hint="eastAsia" w:ascii="宋体" w:hAnsi="宋体" w:eastAsia="宋体" w:cs="宋体"/>
          <w:color w:val="auto"/>
          <w:kern w:val="0"/>
          <w:szCs w:val="21"/>
          <w:u w:val="single"/>
          <w:lang w:val="en-US" w:eastAsia="zh-CN"/>
        </w:rPr>
        <w:t>18</w:t>
      </w:r>
      <w:r>
        <w:rPr>
          <w:rStyle w:val="104"/>
          <w:rFonts w:hint="eastAsia" w:ascii="宋体" w:hAnsi="宋体" w:eastAsia="宋体" w:cs="宋体"/>
          <w:color w:val="auto"/>
          <w:kern w:val="0"/>
          <w:szCs w:val="21"/>
          <w:u w:val="single"/>
        </w:rPr>
        <w:t>日</w:t>
      </w:r>
      <w:r>
        <w:rPr>
          <w:rStyle w:val="104"/>
          <w:rFonts w:hint="eastAsia" w:ascii="宋体" w:hAnsi="宋体" w:eastAsia="宋体" w:cs="宋体"/>
          <w:color w:val="auto"/>
          <w:kern w:val="0"/>
          <w:szCs w:val="21"/>
          <w:u w:val="single"/>
          <w:lang w:val="en-US" w:eastAsia="zh-CN"/>
        </w:rPr>
        <w:t>11</w:t>
      </w:r>
      <w:r>
        <w:rPr>
          <w:rStyle w:val="104"/>
          <w:rFonts w:hint="eastAsia" w:ascii="宋体" w:hAnsi="宋体" w:eastAsia="宋体" w:cs="宋体"/>
          <w:color w:val="auto"/>
          <w:kern w:val="0"/>
          <w:szCs w:val="21"/>
          <w:u w:val="single"/>
        </w:rPr>
        <w:t>时</w:t>
      </w:r>
      <w:r>
        <w:rPr>
          <w:rStyle w:val="104"/>
          <w:rFonts w:hint="eastAsia" w:ascii="宋体" w:hAnsi="宋体" w:eastAsia="宋体" w:cs="宋体"/>
          <w:color w:val="auto"/>
          <w:kern w:val="0"/>
          <w:szCs w:val="21"/>
          <w:u w:val="single"/>
          <w:lang w:val="en-US" w:eastAsia="zh-CN"/>
        </w:rPr>
        <w:t>00</w:t>
      </w:r>
      <w:r>
        <w:rPr>
          <w:rStyle w:val="104"/>
          <w:rFonts w:hint="eastAsia" w:ascii="宋体" w:hAnsi="宋体" w:eastAsia="宋体" w:cs="宋体"/>
          <w:color w:val="auto"/>
          <w:kern w:val="0"/>
          <w:szCs w:val="21"/>
          <w:u w:val="single"/>
        </w:rPr>
        <w:t>分</w:t>
      </w:r>
      <w:r>
        <w:rPr>
          <w:rStyle w:val="104"/>
          <w:rFonts w:hint="eastAsia" w:ascii="宋体" w:hAnsi="宋体" w:eastAsia="宋体" w:cs="宋体"/>
          <w:color w:val="auto"/>
          <w:kern w:val="0"/>
          <w:szCs w:val="21"/>
        </w:rPr>
        <w:t>，地点为</w:t>
      </w:r>
      <w:r>
        <w:rPr>
          <w:rFonts w:hint="eastAsia" w:ascii="宋体" w:hAnsi="宋体" w:eastAsia="宋体" w:cs="宋体"/>
          <w:color w:val="auto"/>
          <w:kern w:val="0"/>
          <w:szCs w:val="21"/>
          <w:u w:val="single"/>
        </w:rPr>
        <w:t>广东省</w:t>
      </w:r>
      <w:r>
        <w:rPr>
          <w:rFonts w:hint="eastAsia" w:ascii="宋体" w:hAnsi="宋体" w:eastAsia="宋体" w:cs="宋体"/>
          <w:color w:val="auto"/>
          <w:szCs w:val="21"/>
          <w:u w:val="single"/>
        </w:rPr>
        <w:t>佛山市南海区里和北路8号南方报业传媒产业基地一号厂房会议室</w:t>
      </w:r>
      <w:r>
        <w:rPr>
          <w:rStyle w:val="104"/>
          <w:rFonts w:hint="eastAsia" w:ascii="宋体" w:hAnsi="宋体" w:eastAsia="宋体" w:cs="宋体"/>
          <w:color w:val="auto"/>
          <w:szCs w:val="21"/>
        </w:rPr>
        <w:t>。</w:t>
      </w:r>
      <w:r>
        <w:rPr>
          <w:rStyle w:val="104"/>
          <w:rFonts w:ascii="宋体" w:hAnsi="宋体"/>
          <w:color w:val="auto"/>
          <w:kern w:val="0"/>
          <w:szCs w:val="21"/>
        </w:rPr>
        <w:t xml:space="preserve"> </w:t>
      </w:r>
    </w:p>
    <w:p>
      <w:pPr>
        <w:numPr>
          <w:ilvl w:val="0"/>
          <w:numId w:val="4"/>
        </w:numPr>
        <w:autoSpaceDE w:val="0"/>
        <w:autoSpaceDN w:val="0"/>
        <w:adjustRightInd w:val="0"/>
        <w:spacing w:line="440" w:lineRule="exact"/>
        <w:ind w:left="0" w:firstLine="426"/>
        <w:jc w:val="left"/>
        <w:rPr>
          <w:rFonts w:ascii="宋体" w:hAnsi="宋体" w:cs="宋体"/>
          <w:color w:val="auto"/>
          <w:kern w:val="0"/>
          <w:szCs w:val="21"/>
          <w:lang w:val="zh-CN"/>
        </w:rPr>
      </w:pPr>
      <w:r>
        <w:rPr>
          <w:rFonts w:ascii="宋体" w:hAnsi="宋体" w:cs="宋体"/>
          <w:color w:val="auto"/>
          <w:kern w:val="0"/>
          <w:szCs w:val="21"/>
        </w:rPr>
        <w:t>本项目接受投标人以快递的形式递交投标文件，快递逾期到达的，招标人不予接收。</w:t>
      </w:r>
      <w:r>
        <w:rPr>
          <w:rFonts w:hint="eastAsia" w:ascii="宋体" w:hAnsi="宋体" w:cs="宋体"/>
          <w:color w:val="auto"/>
          <w:kern w:val="0"/>
          <w:szCs w:val="21"/>
        </w:rPr>
        <w:t>快递收件</w:t>
      </w:r>
      <w:r>
        <w:rPr>
          <w:rFonts w:ascii="宋体" w:hAnsi="宋体" w:cs="宋体"/>
          <w:color w:val="auto"/>
          <w:kern w:val="0"/>
          <w:szCs w:val="21"/>
        </w:rPr>
        <w:t>地点为</w:t>
      </w:r>
      <w:r>
        <w:rPr>
          <w:rFonts w:hint="eastAsia" w:ascii="宋体" w:hAnsi="宋体" w:cs="宋体"/>
          <w:color w:val="auto"/>
          <w:kern w:val="0"/>
          <w:szCs w:val="21"/>
          <w:u w:val="single"/>
        </w:rPr>
        <w:t>广东省佛山市南海区里和北路8号南方报业印务基地公司</w:t>
      </w:r>
      <w:r>
        <w:rPr>
          <w:rFonts w:hint="eastAsia" w:ascii="宋体" w:hAnsi="宋体" w:cs="宋体"/>
          <w:color w:val="auto"/>
          <w:kern w:val="0"/>
          <w:szCs w:val="21"/>
          <w:u w:val="single"/>
          <w:lang w:val="en-US" w:eastAsia="zh-CN"/>
        </w:rPr>
        <w:t>物资</w:t>
      </w:r>
      <w:r>
        <w:rPr>
          <w:rFonts w:hint="eastAsia" w:ascii="宋体" w:hAnsi="宋体" w:cs="宋体"/>
          <w:color w:val="auto"/>
          <w:kern w:val="0"/>
          <w:szCs w:val="21"/>
          <w:u w:val="single"/>
        </w:rPr>
        <w:t>部</w:t>
      </w:r>
      <w:r>
        <w:rPr>
          <w:rFonts w:hint="eastAsia" w:ascii="宋体" w:hAnsi="宋体" w:cs="宋体"/>
          <w:color w:val="auto"/>
          <w:kern w:val="0"/>
          <w:szCs w:val="21"/>
        </w:rPr>
        <w:t>，联系人：</w:t>
      </w:r>
      <w:r>
        <w:rPr>
          <w:rFonts w:hint="eastAsia" w:ascii="宋体" w:hAnsi="宋体" w:cs="宋体"/>
          <w:color w:val="auto"/>
          <w:kern w:val="0"/>
          <w:szCs w:val="21"/>
          <w:lang w:val="en-US" w:eastAsia="zh-CN"/>
        </w:rPr>
        <w:t>黄小姐</w:t>
      </w:r>
      <w:r>
        <w:rPr>
          <w:rFonts w:hint="eastAsia" w:ascii="宋体" w:hAnsi="宋体" w:cs="宋体"/>
          <w:color w:val="auto"/>
          <w:kern w:val="0"/>
          <w:szCs w:val="21"/>
        </w:rPr>
        <w:t>，联系电话：</w:t>
      </w:r>
      <w:r>
        <w:rPr>
          <w:rFonts w:hint="eastAsia" w:ascii="宋体" w:hAnsi="宋体" w:cs="宋体"/>
          <w:color w:val="auto"/>
          <w:kern w:val="0"/>
          <w:szCs w:val="21"/>
          <w:lang w:val="en-US" w:eastAsia="zh-CN"/>
        </w:rPr>
        <w:t>13500229841,</w:t>
      </w:r>
      <w:r>
        <w:rPr>
          <w:rFonts w:hint="eastAsia" w:ascii="宋体" w:hAnsi="宋体" w:cs="宋体"/>
          <w:color w:val="auto"/>
          <w:kern w:val="0"/>
          <w:szCs w:val="21"/>
        </w:rPr>
        <w:t>0</w:t>
      </w:r>
      <w:r>
        <w:rPr>
          <w:rFonts w:ascii="宋体" w:hAnsi="宋体" w:cs="宋体"/>
          <w:color w:val="auto"/>
          <w:kern w:val="0"/>
          <w:szCs w:val="21"/>
        </w:rPr>
        <w:t>757-8512</w:t>
      </w:r>
      <w:r>
        <w:rPr>
          <w:rFonts w:hint="eastAsia" w:ascii="宋体" w:hAnsi="宋体" w:cs="宋体"/>
          <w:color w:val="auto"/>
          <w:kern w:val="0"/>
          <w:szCs w:val="21"/>
          <w:lang w:val="en-US" w:eastAsia="zh-CN"/>
        </w:rPr>
        <w:t>0816</w:t>
      </w:r>
      <w:r>
        <w:rPr>
          <w:rFonts w:hint="eastAsia" w:ascii="宋体" w:hAnsi="宋体" w:cs="宋体"/>
          <w:color w:val="auto"/>
          <w:kern w:val="0"/>
          <w:szCs w:val="21"/>
        </w:rPr>
        <w:t>。</w:t>
      </w:r>
    </w:p>
    <w:p>
      <w:pPr>
        <w:numPr>
          <w:ilvl w:val="0"/>
          <w:numId w:val="4"/>
        </w:numPr>
        <w:autoSpaceDE w:val="0"/>
        <w:autoSpaceDN w:val="0"/>
        <w:adjustRightInd w:val="0"/>
        <w:spacing w:line="440" w:lineRule="exact"/>
        <w:ind w:left="0" w:firstLine="426"/>
        <w:jc w:val="left"/>
        <w:rPr>
          <w:rFonts w:ascii="宋体" w:hAnsi="宋体" w:cs="宋体"/>
          <w:color w:val="auto"/>
          <w:kern w:val="0"/>
          <w:szCs w:val="21"/>
        </w:rPr>
      </w:pPr>
      <w:r>
        <w:rPr>
          <w:rFonts w:ascii="宋体" w:hAnsi="宋体" w:cs="宋体"/>
          <w:color w:val="auto"/>
          <w:kern w:val="0"/>
          <w:szCs w:val="21"/>
        </w:rPr>
        <w:t>逾期送达的、未送达指定地点的或者不按照招标文件要求密封的投标文件，招标人将予以拒收。</w:t>
      </w:r>
    </w:p>
    <w:p>
      <w:pPr>
        <w:pStyle w:val="6"/>
        <w:spacing w:line="360" w:lineRule="auto"/>
        <w:rPr>
          <w:color w:val="auto"/>
        </w:rPr>
      </w:pPr>
      <w:r>
        <w:rPr>
          <w:rFonts w:hint="eastAsia"/>
          <w:color w:val="auto"/>
        </w:rPr>
        <w:t>6. 开标时间与地点</w:t>
      </w:r>
      <w:bookmarkEnd w:id="144"/>
      <w:bookmarkEnd w:id="145"/>
      <w:bookmarkEnd w:id="146"/>
      <w:bookmarkEnd w:id="147"/>
      <w:bookmarkEnd w:id="148"/>
      <w:bookmarkEnd w:id="149"/>
      <w:bookmarkEnd w:id="150"/>
      <w:bookmarkEnd w:id="151"/>
    </w:p>
    <w:p>
      <w:pPr>
        <w:numPr>
          <w:ilvl w:val="1"/>
          <w:numId w:val="5"/>
        </w:numPr>
        <w:autoSpaceDE w:val="0"/>
        <w:autoSpaceDN w:val="0"/>
        <w:adjustRightInd w:val="0"/>
        <w:spacing w:line="440" w:lineRule="exact"/>
        <w:rPr>
          <w:rFonts w:ascii="宋体" w:hAnsi="宋体"/>
          <w:color w:val="auto"/>
          <w:szCs w:val="21"/>
        </w:rPr>
      </w:pPr>
      <w:bookmarkStart w:id="152" w:name="_Toc17911"/>
      <w:r>
        <w:rPr>
          <w:rFonts w:hint="eastAsia" w:ascii="宋体" w:hAnsi="宋体" w:cs="宋体"/>
          <w:color w:val="auto"/>
          <w:kern w:val="0"/>
          <w:szCs w:val="21"/>
          <w:lang w:val="zh-CN"/>
        </w:rPr>
        <w:t>开标时间：</w:t>
      </w:r>
      <w:r>
        <w:rPr>
          <w:rFonts w:hint="eastAsia" w:ascii="宋体" w:hAnsi="宋体" w:cs="宋体"/>
          <w:color w:val="auto"/>
          <w:kern w:val="0"/>
          <w:szCs w:val="21"/>
          <w:u w:val="single"/>
          <w:lang w:val="zh-CN"/>
        </w:rPr>
        <w:t>202</w:t>
      </w:r>
      <w:r>
        <w:rPr>
          <w:rFonts w:hint="eastAsia" w:ascii="宋体" w:hAnsi="宋体" w:cs="宋体"/>
          <w:color w:val="auto"/>
          <w:kern w:val="0"/>
          <w:szCs w:val="21"/>
          <w:u w:val="single"/>
          <w:lang w:val="en-US" w:eastAsia="zh-CN"/>
        </w:rPr>
        <w:t>4</w:t>
      </w:r>
      <w:r>
        <w:rPr>
          <w:rFonts w:hint="eastAsia" w:ascii="宋体" w:hAnsi="宋体" w:cs="宋体"/>
          <w:color w:val="auto"/>
          <w:kern w:val="0"/>
          <w:szCs w:val="21"/>
          <w:u w:val="single"/>
          <w:lang w:val="zh-CN"/>
        </w:rPr>
        <w:t>年</w:t>
      </w:r>
      <w:r>
        <w:rPr>
          <w:rFonts w:hint="eastAsia" w:ascii="宋体" w:hAnsi="宋体" w:cs="宋体"/>
          <w:color w:val="auto"/>
          <w:kern w:val="0"/>
          <w:szCs w:val="21"/>
          <w:u w:val="single"/>
          <w:lang w:val="en-US" w:eastAsia="zh-CN"/>
        </w:rPr>
        <w:t>9</w:t>
      </w:r>
      <w:r>
        <w:rPr>
          <w:rFonts w:hint="eastAsia" w:ascii="宋体" w:hAnsi="宋体" w:cs="宋体"/>
          <w:color w:val="auto"/>
          <w:kern w:val="0"/>
          <w:szCs w:val="21"/>
          <w:u w:val="single"/>
          <w:lang w:val="zh-CN"/>
        </w:rPr>
        <w:t>月</w:t>
      </w:r>
      <w:r>
        <w:rPr>
          <w:rFonts w:hint="eastAsia" w:ascii="宋体" w:hAnsi="宋体" w:cs="宋体"/>
          <w:color w:val="auto"/>
          <w:kern w:val="0"/>
          <w:szCs w:val="21"/>
          <w:u w:val="single"/>
          <w:lang w:val="en-US" w:eastAsia="zh-CN"/>
        </w:rPr>
        <w:t>18</w:t>
      </w:r>
      <w:r>
        <w:rPr>
          <w:rFonts w:hint="eastAsia" w:ascii="宋体" w:hAnsi="宋体" w:cs="宋体"/>
          <w:color w:val="auto"/>
          <w:kern w:val="0"/>
          <w:szCs w:val="21"/>
          <w:u w:val="single"/>
          <w:lang w:val="zh-CN"/>
        </w:rPr>
        <w:t>日</w:t>
      </w:r>
      <w:r>
        <w:rPr>
          <w:rFonts w:hint="eastAsia" w:ascii="宋体" w:hAnsi="宋体" w:cs="宋体"/>
          <w:color w:val="auto"/>
          <w:kern w:val="0"/>
          <w:szCs w:val="21"/>
          <w:u w:val="single"/>
          <w:lang w:val="en-US" w:eastAsia="zh-CN"/>
        </w:rPr>
        <w:t>11</w:t>
      </w:r>
      <w:r>
        <w:rPr>
          <w:rFonts w:hint="eastAsia" w:ascii="宋体" w:hAnsi="宋体" w:cs="宋体"/>
          <w:color w:val="auto"/>
          <w:kern w:val="0"/>
          <w:szCs w:val="21"/>
          <w:u w:val="single"/>
          <w:lang w:val="zh-CN"/>
        </w:rPr>
        <w:t>时</w:t>
      </w:r>
      <w:r>
        <w:rPr>
          <w:rFonts w:hint="eastAsia" w:ascii="宋体" w:hAnsi="宋体" w:cs="宋体"/>
          <w:color w:val="auto"/>
          <w:kern w:val="0"/>
          <w:szCs w:val="21"/>
          <w:u w:val="single"/>
          <w:lang w:val="en-US" w:eastAsia="zh-CN"/>
        </w:rPr>
        <w:t>00</w:t>
      </w:r>
      <w:r>
        <w:rPr>
          <w:rFonts w:hint="eastAsia" w:ascii="宋体" w:hAnsi="宋体" w:cs="宋体"/>
          <w:color w:val="auto"/>
          <w:kern w:val="0"/>
          <w:szCs w:val="21"/>
          <w:u w:val="single"/>
          <w:lang w:val="zh-CN"/>
        </w:rPr>
        <w:t>分</w:t>
      </w:r>
      <w:r>
        <w:rPr>
          <w:rFonts w:hint="eastAsia" w:ascii="宋体" w:hAnsi="宋体" w:cs="宋体"/>
          <w:color w:val="auto"/>
          <w:kern w:val="0"/>
          <w:szCs w:val="21"/>
          <w:lang w:val="zh-CN"/>
        </w:rPr>
        <w:t>。</w:t>
      </w:r>
    </w:p>
    <w:p>
      <w:pPr>
        <w:numPr>
          <w:ilvl w:val="1"/>
          <w:numId w:val="5"/>
        </w:numPr>
        <w:autoSpaceDE w:val="0"/>
        <w:autoSpaceDN w:val="0"/>
        <w:adjustRightInd w:val="0"/>
        <w:spacing w:line="440" w:lineRule="exact"/>
        <w:rPr>
          <w:rFonts w:ascii="宋体" w:hAnsi="宋体" w:cs="宋体"/>
          <w:color w:val="auto"/>
          <w:kern w:val="0"/>
          <w:szCs w:val="21"/>
          <w:lang w:val="zh-CN"/>
        </w:rPr>
      </w:pPr>
      <w:r>
        <w:rPr>
          <w:rFonts w:hint="eastAsia" w:ascii="宋体" w:hAnsi="宋体" w:cs="宋体"/>
          <w:color w:val="auto"/>
          <w:kern w:val="0"/>
          <w:szCs w:val="21"/>
          <w:lang w:val="zh-CN"/>
        </w:rPr>
        <w:t>开标地点：</w:t>
      </w:r>
      <w:r>
        <w:rPr>
          <w:rFonts w:hint="eastAsia" w:ascii="宋体" w:hAnsi="宋体" w:cs="宋体"/>
          <w:color w:val="auto"/>
          <w:kern w:val="0"/>
          <w:szCs w:val="21"/>
          <w:u w:val="single"/>
          <w:lang w:val="zh-CN"/>
        </w:rPr>
        <w:t>广东省</w:t>
      </w:r>
      <w:r>
        <w:rPr>
          <w:rFonts w:hint="eastAsia"/>
          <w:color w:val="auto"/>
          <w:szCs w:val="21"/>
          <w:u w:val="single"/>
        </w:rPr>
        <w:t>佛山市南海区里和北路8号南方报业传媒产业基地一号厂房会议室</w:t>
      </w:r>
      <w:r>
        <w:rPr>
          <w:rFonts w:ascii="宋体" w:hAnsi="宋体" w:cs="宋体"/>
          <w:color w:val="auto"/>
          <w:kern w:val="0"/>
          <w:szCs w:val="21"/>
          <w:lang w:val="zh-CN"/>
        </w:rPr>
        <w:t>。</w:t>
      </w:r>
    </w:p>
    <w:p>
      <w:pPr>
        <w:pStyle w:val="6"/>
        <w:spacing w:line="360" w:lineRule="auto"/>
        <w:rPr>
          <w:color w:val="auto"/>
        </w:rPr>
      </w:pPr>
      <w:r>
        <w:rPr>
          <w:rFonts w:hint="eastAsia"/>
          <w:color w:val="auto"/>
        </w:rPr>
        <w:t>7. 发布公告的媒介</w:t>
      </w:r>
      <w:bookmarkEnd w:id="152"/>
    </w:p>
    <w:bookmarkEnd w:id="117"/>
    <w:bookmarkEnd w:id="118"/>
    <w:bookmarkEnd w:id="119"/>
    <w:bookmarkEnd w:id="120"/>
    <w:bookmarkEnd w:id="121"/>
    <w:bookmarkEnd w:id="122"/>
    <w:bookmarkEnd w:id="123"/>
    <w:p>
      <w:pPr>
        <w:spacing w:line="440" w:lineRule="exact"/>
        <w:ind w:firstLine="420" w:firstLineChars="200"/>
        <w:rPr>
          <w:color w:val="auto"/>
        </w:rPr>
      </w:pPr>
      <w:bookmarkStart w:id="153" w:name="_Toc21623"/>
      <w:bookmarkStart w:id="154" w:name="_Toc25296"/>
      <w:bookmarkStart w:id="155" w:name="_Toc26280_WPSOffice_Level2"/>
      <w:bookmarkStart w:id="156" w:name="_Toc512502656"/>
      <w:bookmarkStart w:id="157" w:name="_Toc19675_WPSOffice_Level2"/>
      <w:bookmarkStart w:id="158" w:name="_Toc4954"/>
      <w:bookmarkStart w:id="159" w:name="_Toc16722"/>
      <w:bookmarkStart w:id="160" w:name="_Toc2906_WPSOffice_Level2"/>
      <w:bookmarkStart w:id="161" w:name="_Toc4859"/>
      <w:r>
        <w:rPr>
          <w:rFonts w:hint="eastAsia"/>
          <w:color w:val="auto"/>
        </w:rPr>
        <w:t>本次招标公告同时在</w:t>
      </w:r>
      <w:r>
        <w:rPr>
          <w:rFonts w:hint="eastAsia"/>
          <w:color w:val="auto"/>
          <w:u w:val="single"/>
        </w:rPr>
        <w:t>南方日报、招标人门户网站（</w:t>
      </w:r>
      <w:r>
        <w:rPr>
          <w:rFonts w:hint="eastAsia"/>
          <w:color w:val="auto"/>
          <w:u w:val="single"/>
          <w:lang w:eastAsia="zh-CN"/>
        </w:rPr>
        <w:t>http://zbtb.southcn.com/</w:t>
      </w:r>
      <w:r>
        <w:rPr>
          <w:rFonts w:hint="eastAsia"/>
          <w:color w:val="auto"/>
          <w:u w:val="single"/>
        </w:rPr>
        <w:t>）、中国招投标公共服务平台（</w:t>
      </w:r>
      <w:r>
        <w:rPr>
          <w:rFonts w:hint="eastAsia"/>
          <w:color w:val="auto"/>
          <w:u w:val="single"/>
          <w:lang w:eastAsia="zh-CN"/>
        </w:rPr>
        <w:t>http://www.cebpubservice.com</w:t>
      </w:r>
      <w:r>
        <w:rPr>
          <w:rFonts w:hint="eastAsia"/>
          <w:color w:val="auto"/>
          <w:u w:val="single"/>
        </w:rPr>
        <w:t>）</w:t>
      </w:r>
      <w:r>
        <w:rPr>
          <w:rFonts w:hint="eastAsia"/>
          <w:color w:val="auto"/>
        </w:rPr>
        <w:t>上发布。</w:t>
      </w:r>
    </w:p>
    <w:p>
      <w:pPr>
        <w:pStyle w:val="6"/>
        <w:spacing w:line="360" w:lineRule="auto"/>
        <w:rPr>
          <w:color w:val="auto"/>
        </w:rPr>
      </w:pPr>
      <w:r>
        <w:rPr>
          <w:rFonts w:hint="eastAsia"/>
          <w:color w:val="auto"/>
        </w:rPr>
        <w:t>8</w:t>
      </w:r>
      <w:r>
        <w:rPr>
          <w:color w:val="auto"/>
        </w:rPr>
        <w:t>. 联系方式</w:t>
      </w:r>
      <w:bookmarkEnd w:id="153"/>
      <w:bookmarkEnd w:id="154"/>
      <w:bookmarkEnd w:id="155"/>
      <w:bookmarkEnd w:id="156"/>
      <w:bookmarkEnd w:id="157"/>
      <w:bookmarkEnd w:id="158"/>
      <w:bookmarkEnd w:id="159"/>
      <w:bookmarkEnd w:id="160"/>
      <w:bookmarkEnd w:id="161"/>
    </w:p>
    <w:bookmarkEnd w:id="84"/>
    <w:bookmarkEnd w:id="85"/>
    <w:bookmarkEnd w:id="86"/>
    <w:bookmarkEnd w:id="87"/>
    <w:bookmarkEnd w:id="88"/>
    <w:bookmarkEnd w:id="89"/>
    <w:bookmarkEnd w:id="9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Pr>
        <w:topLinePunct/>
        <w:spacing w:line="360" w:lineRule="auto"/>
        <w:ind w:firstLine="420" w:firstLineChars="200"/>
        <w:rPr>
          <w:color w:val="auto"/>
          <w:szCs w:val="21"/>
        </w:rPr>
      </w:pPr>
      <w:r>
        <w:rPr>
          <w:color w:val="auto"/>
          <w:szCs w:val="21"/>
        </w:rPr>
        <w:t>招 标 人：</w:t>
      </w:r>
      <w:r>
        <w:rPr>
          <w:rFonts w:hint="eastAsia"/>
          <w:color w:val="auto"/>
          <w:szCs w:val="21"/>
          <w:u w:val="single"/>
        </w:rPr>
        <w:t>广东南方报业传媒控股有限公司印务分公司</w:t>
      </w:r>
      <w:r>
        <w:rPr>
          <w:color w:val="auto"/>
          <w:szCs w:val="21"/>
        </w:rPr>
        <w:t xml:space="preserve">         </w:t>
      </w:r>
    </w:p>
    <w:p>
      <w:pPr>
        <w:topLinePunct/>
        <w:spacing w:line="360" w:lineRule="auto"/>
        <w:ind w:firstLine="420" w:firstLineChars="200"/>
        <w:rPr>
          <w:color w:val="auto"/>
          <w:szCs w:val="21"/>
        </w:rPr>
      </w:pPr>
      <w:r>
        <w:rPr>
          <w:color w:val="auto"/>
          <w:szCs w:val="21"/>
        </w:rPr>
        <w:t>地    址：</w:t>
      </w:r>
      <w:r>
        <w:rPr>
          <w:rFonts w:hint="eastAsia"/>
          <w:color w:val="auto"/>
          <w:szCs w:val="21"/>
          <w:u w:val="single"/>
        </w:rPr>
        <w:t>广东省佛山市南海区里水镇里和北路8号</w:t>
      </w:r>
      <w:r>
        <w:rPr>
          <w:color w:val="auto"/>
          <w:szCs w:val="21"/>
        </w:rPr>
        <w:tab/>
      </w:r>
      <w:r>
        <w:rPr>
          <w:rFonts w:hint="eastAsia"/>
          <w:color w:val="auto"/>
          <w:szCs w:val="21"/>
        </w:rPr>
        <w:t xml:space="preserve"> </w:t>
      </w:r>
      <w:r>
        <w:rPr>
          <w:color w:val="auto"/>
          <w:szCs w:val="21"/>
        </w:rPr>
        <w:t xml:space="preserve">    </w:t>
      </w:r>
    </w:p>
    <w:p>
      <w:pPr>
        <w:topLinePunct/>
        <w:spacing w:line="360" w:lineRule="auto"/>
        <w:ind w:firstLine="420" w:firstLineChars="200"/>
        <w:rPr>
          <w:color w:val="auto"/>
          <w:szCs w:val="21"/>
        </w:rPr>
      </w:pPr>
      <w:r>
        <w:rPr>
          <w:color w:val="auto"/>
          <w:szCs w:val="21"/>
        </w:rPr>
        <w:t>邮    编：</w:t>
      </w:r>
      <w:r>
        <w:rPr>
          <w:color w:val="auto"/>
          <w:szCs w:val="21"/>
          <w:u w:val="single"/>
        </w:rPr>
        <w:t xml:space="preserve"> 528241           </w:t>
      </w:r>
      <w:r>
        <w:rPr>
          <w:color w:val="auto"/>
          <w:szCs w:val="21"/>
        </w:rPr>
        <w:t xml:space="preserve">        </w:t>
      </w:r>
    </w:p>
    <w:p>
      <w:pPr>
        <w:topLinePunct/>
        <w:spacing w:line="360" w:lineRule="auto"/>
        <w:ind w:firstLine="420" w:firstLineChars="200"/>
        <w:rPr>
          <w:rStyle w:val="104"/>
          <w:color w:val="auto"/>
          <w:szCs w:val="21"/>
        </w:rPr>
      </w:pPr>
      <w:r>
        <w:rPr>
          <w:rStyle w:val="104"/>
          <w:color w:val="auto"/>
          <w:szCs w:val="21"/>
        </w:rPr>
        <w:t>联 系 人：</w:t>
      </w:r>
      <w:r>
        <w:rPr>
          <w:rStyle w:val="104"/>
          <w:rFonts w:hint="eastAsia"/>
          <w:color w:val="auto"/>
          <w:szCs w:val="21"/>
          <w:u w:val="single"/>
          <w:lang w:val="en-US" w:eastAsia="zh-CN"/>
        </w:rPr>
        <w:t>严</w:t>
      </w:r>
      <w:r>
        <w:rPr>
          <w:rStyle w:val="104"/>
          <w:color w:val="auto"/>
          <w:szCs w:val="21"/>
          <w:u w:val="single"/>
        </w:rPr>
        <w:t xml:space="preserve">先生        </w:t>
      </w:r>
      <w:r>
        <w:rPr>
          <w:rStyle w:val="104"/>
          <w:color w:val="auto"/>
          <w:szCs w:val="21"/>
        </w:rPr>
        <w:t xml:space="preserve">    </w:t>
      </w:r>
    </w:p>
    <w:p>
      <w:pPr>
        <w:topLinePunct/>
        <w:spacing w:line="360" w:lineRule="auto"/>
        <w:ind w:firstLine="420" w:firstLineChars="200"/>
        <w:rPr>
          <w:rStyle w:val="104"/>
          <w:rFonts w:hint="default" w:eastAsia="宋体"/>
          <w:color w:val="auto"/>
          <w:szCs w:val="21"/>
          <w:lang w:val="en-US" w:eastAsia="zh-CN"/>
        </w:rPr>
      </w:pPr>
      <w:r>
        <w:rPr>
          <w:rStyle w:val="104"/>
          <w:color w:val="auto"/>
          <w:szCs w:val="21"/>
        </w:rPr>
        <w:t>电    话：</w:t>
      </w:r>
      <w:r>
        <w:rPr>
          <w:rStyle w:val="104"/>
          <w:color w:val="auto"/>
          <w:szCs w:val="21"/>
          <w:u w:val="single"/>
        </w:rPr>
        <w:t xml:space="preserve"> 0757-8512</w:t>
      </w:r>
      <w:r>
        <w:rPr>
          <w:rStyle w:val="104"/>
          <w:rFonts w:hint="eastAsia"/>
          <w:color w:val="auto"/>
          <w:szCs w:val="21"/>
          <w:u w:val="single"/>
          <w:lang w:val="en-US" w:eastAsia="zh-CN"/>
        </w:rPr>
        <w:t>0813</w:t>
      </w:r>
    </w:p>
    <w:p>
      <w:pPr>
        <w:topLinePunct/>
        <w:spacing w:line="360" w:lineRule="auto"/>
        <w:ind w:firstLine="420" w:firstLineChars="200"/>
        <w:rPr>
          <w:rStyle w:val="104"/>
          <w:color w:val="auto"/>
          <w:szCs w:val="21"/>
        </w:rPr>
      </w:pPr>
      <w:r>
        <w:rPr>
          <w:rStyle w:val="104"/>
          <w:color w:val="auto"/>
          <w:szCs w:val="21"/>
        </w:rPr>
        <w:t>电子邮件：</w:t>
      </w:r>
      <w:r>
        <w:rPr>
          <w:rStyle w:val="104"/>
          <w:rFonts w:hint="eastAsia"/>
          <w:color w:val="auto"/>
          <w:szCs w:val="21"/>
          <w:u w:val="single"/>
        </w:rPr>
        <w:t>nfywztb@nfmedia.com</w:t>
      </w:r>
      <w:r>
        <w:rPr>
          <w:rStyle w:val="104"/>
          <w:color w:val="auto"/>
          <w:szCs w:val="21"/>
          <w:u w:val="single"/>
        </w:rPr>
        <w:t xml:space="preserve">   </w:t>
      </w:r>
      <w:r>
        <w:rPr>
          <w:rStyle w:val="104"/>
          <w:color w:val="auto"/>
          <w:szCs w:val="21"/>
        </w:rPr>
        <w:t xml:space="preserve">    </w:t>
      </w:r>
    </w:p>
    <w:p>
      <w:pPr>
        <w:topLinePunct/>
        <w:spacing w:line="360" w:lineRule="auto"/>
        <w:ind w:firstLine="420" w:firstLineChars="200"/>
        <w:rPr>
          <w:color w:val="auto"/>
          <w:szCs w:val="21"/>
        </w:rPr>
      </w:pPr>
      <w:r>
        <w:rPr>
          <w:rStyle w:val="104"/>
          <w:color w:val="auto"/>
          <w:szCs w:val="21"/>
        </w:rPr>
        <w:t>网    址：</w:t>
      </w:r>
      <w:r>
        <w:rPr>
          <w:rStyle w:val="104"/>
          <w:color w:val="auto"/>
          <w:szCs w:val="21"/>
          <w:u w:val="single"/>
        </w:rPr>
        <w:t xml:space="preserve"> </w:t>
      </w:r>
      <w:r>
        <w:rPr>
          <w:rFonts w:hint="eastAsia"/>
          <w:color w:val="auto"/>
          <w:u w:val="single"/>
          <w:lang w:eastAsia="zh-CN"/>
        </w:rPr>
        <w:t>http://zbtb.southcn.com/</w:t>
      </w:r>
      <w:r>
        <w:rPr>
          <w:rStyle w:val="104"/>
          <w:color w:val="auto"/>
          <w:szCs w:val="21"/>
          <w:u w:val="single"/>
        </w:rPr>
        <w:t xml:space="preserve">  </w:t>
      </w:r>
      <w:r>
        <w:rPr>
          <w:rStyle w:val="104"/>
          <w:color w:val="auto"/>
          <w:szCs w:val="21"/>
        </w:rPr>
        <w:t xml:space="preserve">     </w:t>
      </w:r>
      <w:r>
        <w:rPr>
          <w:color w:val="auto"/>
          <w:szCs w:val="21"/>
        </w:rPr>
        <w:t xml:space="preserve">     </w:t>
      </w:r>
    </w:p>
    <w:p>
      <w:pPr>
        <w:topLinePunct/>
        <w:spacing w:line="360" w:lineRule="auto"/>
        <w:ind w:firstLine="420" w:firstLineChars="200"/>
        <w:rPr>
          <w:color w:val="auto"/>
          <w:szCs w:val="21"/>
        </w:rPr>
      </w:pPr>
      <w:r>
        <w:rPr>
          <w:color w:val="auto"/>
          <w:szCs w:val="21"/>
        </w:rPr>
        <w:t>开户银行：</w:t>
      </w:r>
      <w:r>
        <w:rPr>
          <w:color w:val="auto"/>
          <w:szCs w:val="21"/>
          <w:u w:val="single"/>
        </w:rPr>
        <w:t xml:space="preserve">  </w:t>
      </w:r>
      <w:r>
        <w:rPr>
          <w:rFonts w:hint="eastAsia" w:ascii="宋体" w:hAnsi="宋体"/>
          <w:color w:val="auto"/>
          <w:u w:val="single"/>
        </w:rPr>
        <w:t>中国农业银行股份有限公司佛山南海南宝支行</w:t>
      </w:r>
      <w:r>
        <w:rPr>
          <w:color w:val="auto"/>
          <w:szCs w:val="21"/>
        </w:rPr>
        <w:t xml:space="preserve">       </w:t>
      </w:r>
    </w:p>
    <w:p>
      <w:pPr>
        <w:spacing w:line="360" w:lineRule="auto"/>
        <w:ind w:firstLine="420" w:firstLineChars="200"/>
        <w:rPr>
          <w:color w:val="auto"/>
          <w:szCs w:val="21"/>
        </w:rPr>
      </w:pPr>
      <w:r>
        <w:rPr>
          <w:rFonts w:hint="eastAsia"/>
          <w:color w:val="auto"/>
          <w:szCs w:val="21"/>
        </w:rPr>
        <w:t>账</w:t>
      </w:r>
      <w:r>
        <w:rPr>
          <w:color w:val="auto"/>
          <w:szCs w:val="21"/>
        </w:rPr>
        <w:t xml:space="preserve">    号：</w:t>
      </w:r>
      <w:r>
        <w:rPr>
          <w:color w:val="auto"/>
          <w:szCs w:val="21"/>
          <w:u w:val="single"/>
        </w:rPr>
        <w:t xml:space="preserve">  </w:t>
      </w:r>
      <w:r>
        <w:rPr>
          <w:rFonts w:ascii="宋体" w:hAnsi="宋体"/>
          <w:color w:val="auto"/>
          <w:u w:val="single"/>
        </w:rPr>
        <w:t>44522101040007697</w:t>
      </w:r>
      <w:r>
        <w:rPr>
          <w:color w:val="auto"/>
          <w:szCs w:val="21"/>
          <w:u w:val="single"/>
        </w:rPr>
        <w:t xml:space="preserve">      </w:t>
      </w:r>
      <w:r>
        <w:rPr>
          <w:color w:val="auto"/>
          <w:szCs w:val="21"/>
        </w:rPr>
        <w:t xml:space="preserve">        </w:t>
      </w:r>
    </w:p>
    <w:p>
      <w:pPr>
        <w:spacing w:line="360" w:lineRule="auto"/>
        <w:rPr>
          <w:color w:val="auto"/>
          <w:szCs w:val="21"/>
        </w:rPr>
      </w:pPr>
      <w:r>
        <w:rPr>
          <w:color w:val="auto"/>
          <w:szCs w:val="21"/>
        </w:rPr>
        <w:t>　　　　　　　　　　　　　　　　　　　　　　　　</w:t>
      </w:r>
      <w:r>
        <w:rPr>
          <w:rFonts w:hint="eastAsia"/>
          <w:color w:val="auto"/>
          <w:szCs w:val="21"/>
        </w:rPr>
        <w:t xml:space="preserve"> </w:t>
      </w:r>
    </w:p>
    <w:p>
      <w:pPr>
        <w:spacing w:line="360" w:lineRule="auto"/>
        <w:ind w:firstLine="6090" w:firstLineChars="2900"/>
        <w:rPr>
          <w:color w:val="auto"/>
          <w:szCs w:val="21"/>
        </w:rPr>
      </w:pPr>
      <w:r>
        <w:rPr>
          <w:rFonts w:hint="eastAsia"/>
          <w:color w:val="auto"/>
          <w:szCs w:val="21"/>
        </w:rPr>
        <w:t xml:space="preserve"> 202</w:t>
      </w:r>
      <w:r>
        <w:rPr>
          <w:rFonts w:hint="eastAsia"/>
          <w:color w:val="auto"/>
          <w:szCs w:val="21"/>
          <w:lang w:val="en-US" w:eastAsia="zh-CN"/>
        </w:rPr>
        <w:t>4</w:t>
      </w:r>
      <w:r>
        <w:rPr>
          <w:color w:val="auto"/>
          <w:szCs w:val="21"/>
        </w:rPr>
        <w:t>年</w:t>
      </w:r>
      <w:r>
        <w:rPr>
          <w:rFonts w:hint="eastAsia"/>
          <w:color w:val="auto"/>
          <w:szCs w:val="21"/>
          <w:lang w:val="en-US" w:eastAsia="zh-CN"/>
        </w:rPr>
        <w:t>8</w:t>
      </w:r>
      <w:r>
        <w:rPr>
          <w:color w:val="auto"/>
          <w:szCs w:val="21"/>
        </w:rPr>
        <w:t>月</w:t>
      </w:r>
      <w:r>
        <w:rPr>
          <w:rFonts w:hint="eastAsia"/>
          <w:color w:val="auto"/>
          <w:szCs w:val="21"/>
          <w:lang w:val="en-US" w:eastAsia="zh-CN"/>
        </w:rPr>
        <w:t>28</w:t>
      </w:r>
      <w:r>
        <w:rPr>
          <w:color w:val="auto"/>
          <w:szCs w:val="21"/>
        </w:rPr>
        <w:t>日</w:t>
      </w:r>
    </w:p>
    <w:p>
      <w:pPr>
        <w:pStyle w:val="2"/>
        <w:ind w:firstLine="210"/>
        <w:rPr>
          <w:color w:val="auto"/>
          <w:szCs w:val="21"/>
        </w:rPr>
      </w:pPr>
    </w:p>
    <w:p>
      <w:pPr>
        <w:pStyle w:val="2"/>
        <w:ind w:firstLine="210"/>
        <w:rPr>
          <w:color w:val="auto"/>
          <w:szCs w:val="21"/>
        </w:rPr>
      </w:pPr>
    </w:p>
    <w:p>
      <w:pPr>
        <w:pStyle w:val="2"/>
        <w:ind w:firstLine="210"/>
        <w:rPr>
          <w:color w:val="auto"/>
          <w:szCs w:val="21"/>
        </w:rPr>
      </w:pPr>
    </w:p>
    <w:p>
      <w:pPr>
        <w:pStyle w:val="2"/>
        <w:ind w:firstLine="210"/>
        <w:rPr>
          <w:color w:val="auto"/>
          <w:szCs w:val="21"/>
        </w:rPr>
      </w:pPr>
    </w:p>
    <w:p>
      <w:pPr>
        <w:pStyle w:val="2"/>
        <w:ind w:firstLine="210"/>
        <w:rPr>
          <w:color w:val="auto"/>
          <w:szCs w:val="21"/>
        </w:rPr>
      </w:pPr>
    </w:p>
    <w:p>
      <w:pPr>
        <w:pStyle w:val="2"/>
        <w:ind w:firstLine="210"/>
        <w:rPr>
          <w:color w:val="auto"/>
          <w:szCs w:val="21"/>
        </w:rPr>
      </w:pPr>
    </w:p>
    <w:p>
      <w:pPr>
        <w:pStyle w:val="2"/>
        <w:ind w:firstLine="210"/>
        <w:rPr>
          <w:color w:val="auto"/>
          <w:szCs w:val="21"/>
        </w:rPr>
      </w:pPr>
    </w:p>
    <w:p>
      <w:pPr>
        <w:pStyle w:val="2"/>
        <w:ind w:firstLine="210"/>
        <w:rPr>
          <w:color w:val="auto"/>
          <w:szCs w:val="21"/>
        </w:rPr>
      </w:pPr>
    </w:p>
    <w:p>
      <w:pPr>
        <w:pStyle w:val="2"/>
        <w:ind w:firstLine="210"/>
        <w:rPr>
          <w:color w:val="auto"/>
          <w:szCs w:val="21"/>
        </w:rPr>
      </w:pPr>
    </w:p>
    <w:p>
      <w:pPr>
        <w:pStyle w:val="2"/>
        <w:ind w:firstLine="210"/>
        <w:rPr>
          <w:color w:val="auto"/>
          <w:szCs w:val="21"/>
        </w:rPr>
      </w:pPr>
    </w:p>
    <w:p>
      <w:pPr>
        <w:pStyle w:val="2"/>
        <w:ind w:firstLine="210"/>
        <w:rPr>
          <w:color w:val="auto"/>
          <w:szCs w:val="21"/>
        </w:rPr>
      </w:pPr>
    </w:p>
    <w:p>
      <w:pPr>
        <w:pStyle w:val="2"/>
        <w:ind w:firstLine="210"/>
        <w:rPr>
          <w:color w:val="auto"/>
          <w:szCs w:val="21"/>
        </w:rPr>
      </w:pPr>
    </w:p>
    <w:p>
      <w:pPr>
        <w:pStyle w:val="2"/>
        <w:ind w:firstLine="210"/>
        <w:rPr>
          <w:color w:val="auto"/>
          <w:szCs w:val="21"/>
        </w:rPr>
      </w:pPr>
    </w:p>
    <w:p>
      <w:pPr>
        <w:pStyle w:val="7"/>
        <w:rPr>
          <w:color w:val="auto"/>
        </w:rPr>
      </w:pPr>
      <w:bookmarkStart w:id="162" w:name="_Toc14234_WPSOffice_Level2"/>
      <w:bookmarkStart w:id="163" w:name="_Toc17430"/>
      <w:bookmarkStart w:id="164" w:name="_Toc15627"/>
      <w:bookmarkStart w:id="165" w:name="_Toc14895_WPSOffice_Level2"/>
      <w:bookmarkStart w:id="166" w:name="_Toc26802"/>
      <w:bookmarkStart w:id="167" w:name="_Toc1546"/>
      <w:bookmarkStart w:id="168" w:name="_Toc8637"/>
      <w:bookmarkStart w:id="169" w:name="_Toc14504_WPSOffice_Level2"/>
      <w:bookmarkStart w:id="170" w:name="_Toc11898"/>
      <w:bookmarkStart w:id="171" w:name="_Toc4542"/>
      <w:bookmarkStart w:id="172" w:name="_Toc25648"/>
      <w:bookmarkStart w:id="173" w:name="_Toc25270"/>
      <w:bookmarkStart w:id="174" w:name="_Toc26927"/>
      <w:bookmarkStart w:id="175" w:name="_Toc496601929"/>
      <w:bookmarkStart w:id="176" w:name="_Toc31384"/>
      <w:bookmarkStart w:id="177" w:name="_Toc9017"/>
      <w:r>
        <w:rPr>
          <w:rFonts w:hint="eastAsia"/>
          <w:color w:val="auto"/>
        </w:rPr>
        <w:t>附件：投标登记表</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pStyle w:val="7"/>
        <w:jc w:val="center"/>
        <w:rPr>
          <w:color w:val="auto"/>
        </w:rPr>
      </w:pPr>
      <w:bookmarkStart w:id="178" w:name="_Toc30737"/>
      <w:bookmarkStart w:id="179" w:name="_Toc14041"/>
      <w:bookmarkStart w:id="180" w:name="_Toc10431"/>
      <w:bookmarkStart w:id="181" w:name="_Toc426113934"/>
      <w:bookmarkStart w:id="182" w:name="_Toc13961"/>
      <w:bookmarkStart w:id="183" w:name="_Toc433812703"/>
      <w:bookmarkStart w:id="184" w:name="_Toc437348603"/>
      <w:bookmarkStart w:id="185" w:name="_Toc23909"/>
      <w:bookmarkStart w:id="186" w:name="_Toc496601930"/>
      <w:bookmarkStart w:id="187" w:name="_Toc370403120"/>
      <w:bookmarkStart w:id="188" w:name="_Toc436212715"/>
      <w:bookmarkStart w:id="189" w:name="_Toc514745769"/>
      <w:bookmarkStart w:id="190" w:name="_Toc5760"/>
      <w:bookmarkStart w:id="191" w:name="_Toc20238"/>
      <w:bookmarkStart w:id="192" w:name="_Toc421608092"/>
      <w:bookmarkStart w:id="193" w:name="_Toc431226068"/>
      <w:bookmarkStart w:id="194" w:name="_Toc19842"/>
      <w:bookmarkStart w:id="195" w:name="_Toc9037"/>
      <w:bookmarkStart w:id="196" w:name="_Toc8045"/>
      <w:bookmarkStart w:id="197" w:name="_Toc435178363"/>
      <w:bookmarkStart w:id="198" w:name="_Toc437351949"/>
      <w:bookmarkStart w:id="199" w:name="_Toc8341"/>
      <w:bookmarkStart w:id="200" w:name="_Toc390852122"/>
      <w:bookmarkStart w:id="201" w:name="_Toc370404319"/>
      <w:bookmarkStart w:id="202" w:name="_Toc29039"/>
      <w:bookmarkStart w:id="203" w:name="_Toc436215720"/>
      <w:bookmarkStart w:id="204" w:name="_Toc387136949"/>
      <w:bookmarkStart w:id="205" w:name="_Toc437351808"/>
      <w:r>
        <w:rPr>
          <w:rFonts w:hint="eastAsia"/>
          <w:color w:val="auto"/>
        </w:rPr>
        <w:t>投标登记表</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pStyle w:val="92"/>
        <w:spacing w:line="360" w:lineRule="auto"/>
        <w:rPr>
          <w:color w:val="auto"/>
          <w:szCs w:val="21"/>
        </w:rPr>
      </w:pPr>
      <w:r>
        <w:rPr>
          <w:rFonts w:hint="eastAsia"/>
          <w:color w:val="auto"/>
          <w:szCs w:val="21"/>
        </w:rPr>
        <w:t>广东南方报业传媒控股有限公司印务分公司：</w:t>
      </w:r>
    </w:p>
    <w:p>
      <w:pPr>
        <w:spacing w:line="360" w:lineRule="auto"/>
        <w:ind w:firstLine="420"/>
        <w:rPr>
          <w:color w:val="auto"/>
          <w:szCs w:val="21"/>
        </w:rPr>
      </w:pPr>
      <w:r>
        <w:rPr>
          <w:rFonts w:hint="eastAsia" w:ascii="黑体" w:eastAsia="黑体"/>
          <w:color w:val="auto"/>
          <w:szCs w:val="28"/>
        </w:rPr>
        <w:t xml:space="preserve">  </w:t>
      </w:r>
      <w:r>
        <w:rPr>
          <w:rFonts w:hint="eastAsia"/>
          <w:color w:val="auto"/>
          <w:szCs w:val="21"/>
        </w:rPr>
        <w:t>我公司已认真阅读本项目招标公告及相关资料,并确信已完全符合招标公告所列的报名条件和要求,愿以积极认真的态度参与投标，投标登记资料如下：</w:t>
      </w:r>
    </w:p>
    <w:p>
      <w:pPr>
        <w:spacing w:line="360" w:lineRule="auto"/>
        <w:rPr>
          <w:color w:val="auto"/>
          <w:szCs w:val="21"/>
        </w:rPr>
      </w:pPr>
    </w:p>
    <w:tbl>
      <w:tblPr>
        <w:tblStyle w:val="42"/>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48" w:type="dxa"/>
            <w:vAlign w:val="center"/>
          </w:tcPr>
          <w:p>
            <w:pPr>
              <w:keepNext w:val="0"/>
              <w:keepLines w:val="0"/>
              <w:suppressLineNumbers w:val="0"/>
              <w:spacing w:before="0" w:beforeAutospacing="0" w:after="0" w:afterAutospacing="0" w:line="360" w:lineRule="auto"/>
              <w:ind w:left="0" w:right="0"/>
              <w:rPr>
                <w:rFonts w:hint="default"/>
                <w:color w:val="auto"/>
                <w:szCs w:val="30"/>
              </w:rPr>
            </w:pPr>
            <w:r>
              <w:rPr>
                <w:rFonts w:hint="eastAsia"/>
                <w:color w:val="auto"/>
                <w:szCs w:val="30"/>
              </w:rPr>
              <w:t>项目编号</w:t>
            </w:r>
          </w:p>
        </w:tc>
        <w:tc>
          <w:tcPr>
            <w:tcW w:w="6074" w:type="dxa"/>
            <w:vAlign w:val="center"/>
          </w:tcPr>
          <w:p>
            <w:pPr>
              <w:keepNext w:val="0"/>
              <w:keepLines w:val="0"/>
              <w:suppressLineNumbers w:val="0"/>
              <w:spacing w:before="0" w:beforeAutospacing="0" w:after="0" w:afterAutospacing="0" w:line="360" w:lineRule="auto"/>
              <w:ind w:left="0" w:right="0"/>
              <w:rPr>
                <w:rFonts w:hint="default" w:eastAsia="宋体"/>
                <w:color w:val="auto"/>
                <w:szCs w:val="30"/>
                <w:lang w:val="en-US" w:eastAsia="zh-CN"/>
              </w:rPr>
            </w:pPr>
            <w:r>
              <w:rPr>
                <w:rFonts w:hint="eastAsia"/>
                <w:color w:val="auto"/>
                <w:szCs w:val="30"/>
                <w:lang w:eastAsia="zh-CN"/>
              </w:rPr>
              <w:t>ZB202413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48" w:type="dxa"/>
            <w:vAlign w:val="center"/>
          </w:tcPr>
          <w:p>
            <w:pPr>
              <w:keepNext w:val="0"/>
              <w:keepLines w:val="0"/>
              <w:suppressLineNumbers w:val="0"/>
              <w:spacing w:before="0" w:beforeAutospacing="0" w:after="0" w:afterAutospacing="0" w:line="360" w:lineRule="auto"/>
              <w:ind w:left="0" w:right="0"/>
              <w:rPr>
                <w:rFonts w:hint="default"/>
                <w:color w:val="auto"/>
                <w:szCs w:val="30"/>
              </w:rPr>
            </w:pPr>
            <w:r>
              <w:rPr>
                <w:rFonts w:hint="eastAsia"/>
                <w:color w:val="auto"/>
                <w:szCs w:val="30"/>
              </w:rPr>
              <w:t>项目名称</w:t>
            </w:r>
          </w:p>
        </w:tc>
        <w:tc>
          <w:tcPr>
            <w:tcW w:w="6074" w:type="dxa"/>
            <w:vAlign w:val="center"/>
          </w:tcPr>
          <w:p>
            <w:pPr>
              <w:keepNext w:val="0"/>
              <w:keepLines w:val="0"/>
              <w:suppressLineNumbers w:val="0"/>
              <w:spacing w:before="0" w:beforeAutospacing="0" w:after="0" w:afterAutospacing="0" w:line="360" w:lineRule="auto"/>
              <w:ind w:left="0" w:right="0"/>
              <w:rPr>
                <w:rFonts w:hint="eastAsia" w:eastAsia="宋体"/>
                <w:color w:val="auto"/>
                <w:szCs w:val="30"/>
                <w:lang w:eastAsia="zh-CN"/>
              </w:rPr>
            </w:pPr>
            <w:r>
              <w:rPr>
                <w:rFonts w:hint="eastAsia"/>
                <w:color w:val="auto"/>
                <w:szCs w:val="21"/>
                <w:lang w:eastAsia="zh-CN"/>
              </w:rPr>
              <w:t>空气压缩机系统及余热回收制热水系统采购项目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48" w:type="dxa"/>
            <w:vAlign w:val="center"/>
          </w:tcPr>
          <w:p>
            <w:pPr>
              <w:keepNext w:val="0"/>
              <w:keepLines w:val="0"/>
              <w:suppressLineNumbers w:val="0"/>
              <w:spacing w:before="0" w:beforeAutospacing="0" w:after="0" w:afterAutospacing="0" w:line="360" w:lineRule="auto"/>
              <w:ind w:left="0" w:right="0"/>
              <w:rPr>
                <w:rFonts w:hint="default"/>
                <w:color w:val="auto"/>
                <w:szCs w:val="30"/>
              </w:rPr>
            </w:pPr>
            <w:r>
              <w:rPr>
                <w:rFonts w:hint="eastAsia"/>
                <w:color w:val="auto"/>
                <w:szCs w:val="30"/>
              </w:rPr>
              <w:t>投标人全称</w:t>
            </w:r>
          </w:p>
        </w:tc>
        <w:tc>
          <w:tcPr>
            <w:tcW w:w="6074" w:type="dxa"/>
            <w:vAlign w:val="center"/>
          </w:tcPr>
          <w:p>
            <w:pPr>
              <w:keepNext w:val="0"/>
              <w:keepLines w:val="0"/>
              <w:suppressLineNumbers w:val="0"/>
              <w:spacing w:before="0" w:beforeAutospacing="0" w:after="0" w:afterAutospacing="0" w:line="360" w:lineRule="auto"/>
              <w:ind w:left="0" w:right="0"/>
              <w:rPr>
                <w:rFonts w:hint="default"/>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48" w:type="dxa"/>
            <w:vAlign w:val="center"/>
          </w:tcPr>
          <w:p>
            <w:pPr>
              <w:keepNext w:val="0"/>
              <w:keepLines w:val="0"/>
              <w:suppressLineNumbers w:val="0"/>
              <w:spacing w:before="0" w:beforeAutospacing="0" w:after="0" w:afterAutospacing="0" w:line="360" w:lineRule="auto"/>
              <w:ind w:left="0" w:right="0"/>
              <w:rPr>
                <w:rFonts w:hint="default"/>
                <w:color w:val="auto"/>
                <w:szCs w:val="30"/>
              </w:rPr>
            </w:pPr>
            <w:r>
              <w:rPr>
                <w:rFonts w:hint="eastAsia"/>
                <w:color w:val="auto"/>
                <w:szCs w:val="21"/>
              </w:rPr>
              <w:t>纳税人识别号（或统一社会信用代码）</w:t>
            </w:r>
          </w:p>
        </w:tc>
        <w:tc>
          <w:tcPr>
            <w:tcW w:w="6074" w:type="dxa"/>
            <w:vAlign w:val="center"/>
          </w:tcPr>
          <w:p>
            <w:pPr>
              <w:keepNext w:val="0"/>
              <w:keepLines w:val="0"/>
              <w:suppressLineNumbers w:val="0"/>
              <w:spacing w:before="0" w:beforeAutospacing="0" w:after="0" w:afterAutospacing="0" w:line="360" w:lineRule="auto"/>
              <w:ind w:left="0" w:right="0"/>
              <w:rPr>
                <w:rFonts w:hint="default"/>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48" w:type="dxa"/>
            <w:vAlign w:val="center"/>
          </w:tcPr>
          <w:p>
            <w:pPr>
              <w:keepNext w:val="0"/>
              <w:keepLines w:val="0"/>
              <w:suppressLineNumbers w:val="0"/>
              <w:spacing w:before="0" w:beforeAutospacing="0" w:after="0" w:afterAutospacing="0" w:line="360" w:lineRule="auto"/>
              <w:ind w:left="0" w:right="0"/>
              <w:rPr>
                <w:rFonts w:hint="default"/>
                <w:color w:val="auto"/>
                <w:szCs w:val="30"/>
              </w:rPr>
            </w:pPr>
            <w:r>
              <w:rPr>
                <w:rFonts w:hint="eastAsia"/>
                <w:color w:val="auto"/>
                <w:szCs w:val="30"/>
              </w:rPr>
              <w:t>联系人</w:t>
            </w:r>
          </w:p>
        </w:tc>
        <w:tc>
          <w:tcPr>
            <w:tcW w:w="6074" w:type="dxa"/>
            <w:vAlign w:val="center"/>
          </w:tcPr>
          <w:p>
            <w:pPr>
              <w:keepNext w:val="0"/>
              <w:keepLines w:val="0"/>
              <w:suppressLineNumbers w:val="0"/>
              <w:spacing w:before="0" w:beforeAutospacing="0" w:after="0" w:afterAutospacing="0" w:line="360" w:lineRule="auto"/>
              <w:ind w:left="0" w:right="0"/>
              <w:rPr>
                <w:rFonts w:hint="default"/>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48" w:type="dxa"/>
            <w:vAlign w:val="center"/>
          </w:tcPr>
          <w:p>
            <w:pPr>
              <w:keepNext w:val="0"/>
              <w:keepLines w:val="0"/>
              <w:suppressLineNumbers w:val="0"/>
              <w:spacing w:before="0" w:beforeAutospacing="0" w:after="0" w:afterAutospacing="0" w:line="360" w:lineRule="auto"/>
              <w:ind w:left="0" w:right="0"/>
              <w:rPr>
                <w:rFonts w:hint="default"/>
                <w:color w:val="auto"/>
                <w:szCs w:val="30"/>
              </w:rPr>
            </w:pPr>
            <w:r>
              <w:rPr>
                <w:rFonts w:hint="eastAsia"/>
                <w:color w:val="auto"/>
                <w:szCs w:val="30"/>
              </w:rPr>
              <w:t>联系电话</w:t>
            </w:r>
          </w:p>
        </w:tc>
        <w:tc>
          <w:tcPr>
            <w:tcW w:w="6074" w:type="dxa"/>
            <w:vAlign w:val="center"/>
          </w:tcPr>
          <w:p>
            <w:pPr>
              <w:keepNext w:val="0"/>
              <w:keepLines w:val="0"/>
              <w:suppressLineNumbers w:val="0"/>
              <w:spacing w:before="0" w:beforeAutospacing="0" w:after="0" w:afterAutospacing="0" w:line="360" w:lineRule="auto"/>
              <w:ind w:left="0" w:right="0"/>
              <w:rPr>
                <w:rFonts w:hint="default"/>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48" w:type="dxa"/>
            <w:vAlign w:val="center"/>
          </w:tcPr>
          <w:p>
            <w:pPr>
              <w:keepNext w:val="0"/>
              <w:keepLines w:val="0"/>
              <w:suppressLineNumbers w:val="0"/>
              <w:spacing w:before="0" w:beforeAutospacing="0" w:after="0" w:afterAutospacing="0" w:line="360" w:lineRule="auto"/>
              <w:ind w:left="0" w:right="0"/>
              <w:rPr>
                <w:rFonts w:hint="default"/>
                <w:color w:val="auto"/>
                <w:szCs w:val="30"/>
              </w:rPr>
            </w:pPr>
            <w:r>
              <w:rPr>
                <w:rFonts w:hint="eastAsia"/>
                <w:color w:val="auto"/>
                <w:szCs w:val="30"/>
              </w:rPr>
              <w:t>电子邮箱</w:t>
            </w:r>
          </w:p>
        </w:tc>
        <w:tc>
          <w:tcPr>
            <w:tcW w:w="6074" w:type="dxa"/>
            <w:vAlign w:val="center"/>
          </w:tcPr>
          <w:p>
            <w:pPr>
              <w:keepNext w:val="0"/>
              <w:keepLines w:val="0"/>
              <w:suppressLineNumbers w:val="0"/>
              <w:spacing w:before="0" w:beforeAutospacing="0" w:after="0" w:afterAutospacing="0" w:line="360" w:lineRule="auto"/>
              <w:ind w:left="0" w:right="0"/>
              <w:rPr>
                <w:rFonts w:hint="default"/>
                <w:color w:val="auto"/>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448" w:type="dxa"/>
            <w:vAlign w:val="center"/>
          </w:tcPr>
          <w:p>
            <w:pPr>
              <w:keepNext w:val="0"/>
              <w:keepLines w:val="0"/>
              <w:suppressLineNumbers w:val="0"/>
              <w:spacing w:before="0" w:beforeAutospacing="0" w:after="0" w:afterAutospacing="0" w:line="360" w:lineRule="auto"/>
              <w:ind w:left="0" w:right="0"/>
              <w:rPr>
                <w:rFonts w:hint="default"/>
                <w:color w:val="auto"/>
                <w:szCs w:val="30"/>
              </w:rPr>
            </w:pPr>
            <w:r>
              <w:rPr>
                <w:rFonts w:hint="eastAsia"/>
                <w:color w:val="auto"/>
                <w:szCs w:val="30"/>
              </w:rPr>
              <w:t>手机</w:t>
            </w:r>
          </w:p>
        </w:tc>
        <w:tc>
          <w:tcPr>
            <w:tcW w:w="6074" w:type="dxa"/>
            <w:vAlign w:val="center"/>
          </w:tcPr>
          <w:p>
            <w:pPr>
              <w:keepNext w:val="0"/>
              <w:keepLines w:val="0"/>
              <w:suppressLineNumbers w:val="0"/>
              <w:spacing w:before="0" w:beforeAutospacing="0" w:after="0" w:afterAutospacing="0" w:line="360" w:lineRule="auto"/>
              <w:ind w:left="0" w:right="0"/>
              <w:rPr>
                <w:rFonts w:hint="default"/>
                <w:color w:val="auto"/>
                <w:szCs w:val="30"/>
              </w:rPr>
            </w:pPr>
          </w:p>
        </w:tc>
      </w:tr>
    </w:tbl>
    <w:p>
      <w:pPr>
        <w:spacing w:line="360" w:lineRule="auto"/>
        <w:ind w:firstLine="5460" w:firstLineChars="2600"/>
        <w:rPr>
          <w:color w:val="auto"/>
          <w:szCs w:val="30"/>
        </w:rPr>
      </w:pPr>
      <w:r>
        <w:rPr>
          <w:rFonts w:hint="eastAsia"/>
          <w:color w:val="auto"/>
          <w:szCs w:val="30"/>
        </w:rPr>
        <w:t>投标人（盖章）：</w:t>
      </w:r>
    </w:p>
    <w:p>
      <w:pPr>
        <w:spacing w:line="360" w:lineRule="auto"/>
        <w:ind w:firstLine="5880" w:firstLineChars="2800"/>
        <w:rPr>
          <w:color w:val="auto"/>
          <w:szCs w:val="30"/>
        </w:rPr>
      </w:pPr>
    </w:p>
    <w:p>
      <w:pPr>
        <w:spacing w:line="360" w:lineRule="auto"/>
        <w:ind w:firstLine="5670" w:firstLineChars="2700"/>
        <w:rPr>
          <w:color w:val="auto"/>
          <w:szCs w:val="30"/>
        </w:rPr>
      </w:pPr>
      <w:r>
        <w:rPr>
          <w:rFonts w:hint="eastAsia"/>
          <w:color w:val="auto"/>
          <w:szCs w:val="30"/>
        </w:rPr>
        <w:t xml:space="preserve"> 年   月   日</w:t>
      </w:r>
    </w:p>
    <w:p>
      <w:pPr>
        <w:pStyle w:val="3"/>
        <w:rPr>
          <w:color w:val="auto"/>
          <w:szCs w:val="21"/>
        </w:rPr>
      </w:pPr>
    </w:p>
    <w:p>
      <w:pPr>
        <w:pStyle w:val="3"/>
        <w:rPr>
          <w:color w:val="auto"/>
          <w:szCs w:val="21"/>
        </w:rPr>
        <w:sectPr>
          <w:footerReference r:id="rId5" w:type="default"/>
          <w:pgSz w:w="11906" w:h="16838"/>
          <w:pgMar w:top="1320" w:right="1797" w:bottom="2078" w:left="179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pStyle w:val="5"/>
        <w:keepNext/>
        <w:keepLines/>
        <w:pageBreakBefore w:val="0"/>
        <w:widowControl w:val="0"/>
        <w:kinsoku/>
        <w:wordWrap/>
        <w:overflowPunct/>
        <w:topLinePunct w:val="0"/>
        <w:autoSpaceDE/>
        <w:autoSpaceDN/>
        <w:bidi w:val="0"/>
        <w:adjustRightInd/>
        <w:snapToGrid/>
        <w:spacing w:line="240" w:lineRule="auto"/>
        <w:jc w:val="center"/>
        <w:textAlignment w:val="auto"/>
        <w:rPr>
          <w:color w:val="auto"/>
        </w:rPr>
      </w:pPr>
      <w:bookmarkStart w:id="206" w:name="_Toc12851"/>
      <w:bookmarkStart w:id="207" w:name="_Toc4312_WPSOffice_Level1"/>
      <w:bookmarkStart w:id="208" w:name="_Toc22531"/>
      <w:bookmarkStart w:id="209" w:name="_Toc24976"/>
      <w:bookmarkStart w:id="210" w:name="_Toc179632544"/>
      <w:bookmarkStart w:id="211" w:name="_Toc14320"/>
      <w:bookmarkStart w:id="212" w:name="_Toc6294"/>
      <w:bookmarkStart w:id="213" w:name="_Toc3504"/>
      <w:bookmarkStart w:id="214" w:name="_Toc7555"/>
      <w:bookmarkStart w:id="215" w:name="_Toc435178364"/>
      <w:bookmarkStart w:id="216" w:name="_Toc144974495"/>
      <w:bookmarkStart w:id="217" w:name="_Toc30519"/>
      <w:bookmarkStart w:id="218" w:name="_Toc12035"/>
      <w:bookmarkStart w:id="219" w:name="_Toc24852"/>
      <w:bookmarkStart w:id="220" w:name="_Toc16304"/>
      <w:bookmarkStart w:id="221" w:name="_Toc2198"/>
      <w:bookmarkStart w:id="222" w:name="_Toc22981"/>
      <w:bookmarkStart w:id="223" w:name="_Toc29177"/>
      <w:bookmarkStart w:id="224" w:name="_Toc436215721"/>
      <w:bookmarkStart w:id="225" w:name="_Toc8781"/>
      <w:bookmarkStart w:id="226" w:name="_Toc246996173"/>
      <w:bookmarkStart w:id="227" w:name="_Toc496601931"/>
      <w:bookmarkStart w:id="228" w:name="_Toc10112"/>
      <w:bookmarkStart w:id="229" w:name="_Toc246996916"/>
      <w:bookmarkStart w:id="230" w:name="_Toc19000"/>
      <w:bookmarkStart w:id="231" w:name="_Toc247085687"/>
      <w:bookmarkStart w:id="232" w:name="_Toc152042303"/>
      <w:bookmarkStart w:id="233" w:name="_Toc25851_WPSOffice_Level1"/>
      <w:bookmarkStart w:id="234" w:name="_Toc24093"/>
      <w:bookmarkStart w:id="235" w:name="_Toc13223"/>
      <w:bookmarkStart w:id="236" w:name="_Toc152045527"/>
      <w:bookmarkStart w:id="237" w:name="_Toc15119"/>
      <w:r>
        <w:rPr>
          <w:rFonts w:hint="eastAsia"/>
          <w:color w:val="auto"/>
        </w:rPr>
        <w:t>第二章 投标人须知</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pStyle w:val="6"/>
        <w:keepNext/>
        <w:keepLines/>
        <w:pageBreakBefore w:val="0"/>
        <w:widowControl w:val="0"/>
        <w:kinsoku/>
        <w:wordWrap/>
        <w:overflowPunct/>
        <w:topLinePunct w:val="0"/>
        <w:autoSpaceDE/>
        <w:autoSpaceDN/>
        <w:bidi w:val="0"/>
        <w:adjustRightInd/>
        <w:snapToGrid/>
        <w:spacing w:line="240" w:lineRule="auto"/>
        <w:jc w:val="left"/>
        <w:textAlignment w:val="auto"/>
        <w:rPr>
          <w:color w:val="auto"/>
        </w:rPr>
      </w:pPr>
      <w:bookmarkStart w:id="238" w:name="_Toc179632545"/>
      <w:bookmarkStart w:id="239" w:name="_Toc17667"/>
      <w:bookmarkStart w:id="240" w:name="_Toc68"/>
      <w:bookmarkStart w:id="241" w:name="_Toc247085688"/>
      <w:bookmarkStart w:id="242" w:name="_Toc11731"/>
      <w:bookmarkStart w:id="243" w:name="_Toc144974496"/>
      <w:bookmarkStart w:id="244" w:name="_Toc496601932"/>
      <w:bookmarkStart w:id="245" w:name="_Toc246996917"/>
      <w:bookmarkStart w:id="246" w:name="_Toc246996174"/>
      <w:bookmarkStart w:id="247" w:name="_Toc30033"/>
      <w:bookmarkStart w:id="248" w:name="_Toc435178365"/>
      <w:bookmarkStart w:id="249" w:name="_Toc10410_WPSOffice_Level2"/>
      <w:bookmarkStart w:id="250" w:name="_Toc1166"/>
      <w:bookmarkStart w:id="251" w:name="_Toc152045528"/>
      <w:bookmarkStart w:id="252" w:name="_Toc8365"/>
      <w:bookmarkStart w:id="253" w:name="_Toc11311_WPSOffice_Level2"/>
      <w:bookmarkStart w:id="254" w:name="_Toc7974"/>
      <w:bookmarkStart w:id="255" w:name="_Toc12842"/>
      <w:bookmarkStart w:id="256" w:name="_Toc30229"/>
      <w:bookmarkStart w:id="257" w:name="_Toc12448"/>
      <w:bookmarkStart w:id="258" w:name="_Toc4962"/>
      <w:bookmarkStart w:id="259" w:name="_Toc152042304"/>
      <w:bookmarkStart w:id="260" w:name="_Toc27276"/>
      <w:bookmarkStart w:id="261" w:name="_Toc9372"/>
      <w:bookmarkStart w:id="262" w:name="_Toc20824"/>
      <w:bookmarkStart w:id="263" w:name="_Toc21568"/>
      <w:bookmarkStart w:id="264" w:name="_Toc27429"/>
      <w:bookmarkStart w:id="265" w:name="_Toc14079"/>
      <w:bookmarkStart w:id="266" w:name="_Toc16844"/>
      <w:bookmarkStart w:id="267" w:name="_Toc24591"/>
      <w:bookmarkStart w:id="268" w:name="_Toc436215722"/>
      <w:bookmarkStart w:id="269" w:name="_Toc23952"/>
      <w:r>
        <w:rPr>
          <w:rFonts w:hint="eastAsia"/>
          <w:color w:val="auto"/>
        </w:rPr>
        <w:t>投标人须知前附表</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tbl>
      <w:tblPr>
        <w:tblStyle w:val="42"/>
        <w:tblW w:w="8340" w:type="dxa"/>
        <w:tblInd w:w="0" w:type="dxa"/>
        <w:tblLayout w:type="fixed"/>
        <w:tblCellMar>
          <w:top w:w="0" w:type="dxa"/>
          <w:left w:w="108" w:type="dxa"/>
          <w:bottom w:w="0" w:type="dxa"/>
          <w:right w:w="108" w:type="dxa"/>
        </w:tblCellMar>
      </w:tblPr>
      <w:tblGrid>
        <w:gridCol w:w="2558"/>
        <w:gridCol w:w="5782"/>
      </w:tblGrid>
      <w:tr>
        <w:tblPrEx>
          <w:tblCellMar>
            <w:top w:w="0" w:type="dxa"/>
            <w:left w:w="108" w:type="dxa"/>
            <w:bottom w:w="0" w:type="dxa"/>
            <w:right w:w="108" w:type="dxa"/>
          </w:tblCellMar>
        </w:tblPrEx>
        <w:trPr>
          <w:trHeight w:val="446" w:hRule="atLeast"/>
        </w:trPr>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b/>
                <w:color w:val="auto"/>
                <w:szCs w:val="21"/>
              </w:rPr>
            </w:pPr>
            <w:r>
              <w:rPr>
                <w:rFonts w:hint="default"/>
                <w:b/>
                <w:color w:val="auto"/>
                <w:szCs w:val="21"/>
              </w:rPr>
              <w:t>条  款  名  称</w:t>
            </w:r>
          </w:p>
        </w:tc>
        <w:tc>
          <w:tcPr>
            <w:tcW w:w="57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b/>
                <w:color w:val="auto"/>
                <w:szCs w:val="21"/>
              </w:rPr>
            </w:pPr>
            <w:r>
              <w:rPr>
                <w:rFonts w:hint="default"/>
                <w:b/>
                <w:color w:val="auto"/>
                <w:szCs w:val="21"/>
              </w:rPr>
              <w:t xml:space="preserve"> 内  容</w:t>
            </w:r>
          </w:p>
        </w:tc>
      </w:tr>
      <w:tr>
        <w:tblPrEx>
          <w:tblCellMar>
            <w:top w:w="0" w:type="dxa"/>
            <w:left w:w="108" w:type="dxa"/>
            <w:bottom w:w="0" w:type="dxa"/>
            <w:right w:w="108" w:type="dxa"/>
          </w:tblCellMar>
        </w:tblPrEx>
        <w:trPr>
          <w:trHeight w:val="1755" w:hRule="atLeast"/>
        </w:trPr>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default"/>
                <w:color w:val="auto"/>
                <w:szCs w:val="21"/>
              </w:rPr>
              <w:t>招标人</w:t>
            </w:r>
          </w:p>
        </w:tc>
        <w:tc>
          <w:tcPr>
            <w:tcW w:w="57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1"/>
              </w:rPr>
            </w:pPr>
            <w:r>
              <w:rPr>
                <w:rFonts w:hint="default"/>
                <w:color w:val="auto"/>
                <w:szCs w:val="21"/>
              </w:rPr>
              <w:t>名称：</w:t>
            </w:r>
            <w:r>
              <w:rPr>
                <w:rFonts w:hint="eastAsia"/>
                <w:color w:val="auto"/>
                <w:szCs w:val="21"/>
              </w:rPr>
              <w:t>广东南方报业传媒控股有限公司印务分公司</w:t>
            </w:r>
          </w:p>
          <w:p>
            <w:pPr>
              <w:keepNext w:val="0"/>
              <w:keepLines w:val="0"/>
              <w:suppressLineNumbers w:val="0"/>
              <w:spacing w:before="0" w:beforeAutospacing="0" w:after="0" w:afterAutospacing="0" w:line="360" w:lineRule="auto"/>
              <w:ind w:left="0" w:right="0"/>
              <w:rPr>
                <w:rStyle w:val="104"/>
                <w:rFonts w:hint="default" w:ascii="宋体" w:hAnsi="宋体"/>
                <w:color w:val="auto"/>
              </w:rPr>
            </w:pPr>
            <w:r>
              <w:rPr>
                <w:rStyle w:val="104"/>
                <w:rFonts w:hint="default"/>
                <w:color w:val="auto"/>
                <w:szCs w:val="21"/>
              </w:rPr>
              <w:t>地址：广东省佛山市南海区里水镇里和北路8号</w:t>
            </w:r>
          </w:p>
          <w:p>
            <w:pPr>
              <w:keepNext w:val="0"/>
              <w:keepLines w:val="0"/>
              <w:suppressLineNumbers w:val="0"/>
              <w:spacing w:before="0" w:beforeAutospacing="0" w:after="0" w:afterAutospacing="0" w:line="360" w:lineRule="auto"/>
              <w:ind w:left="0" w:right="0"/>
              <w:rPr>
                <w:rStyle w:val="104"/>
                <w:rFonts w:hint="default" w:eastAsia="宋体"/>
                <w:color w:val="auto"/>
                <w:szCs w:val="21"/>
                <w:lang w:val="en-US" w:eastAsia="zh-CN"/>
              </w:rPr>
            </w:pPr>
            <w:r>
              <w:rPr>
                <w:rStyle w:val="104"/>
                <w:rFonts w:hint="default"/>
                <w:color w:val="auto"/>
                <w:szCs w:val="21"/>
              </w:rPr>
              <w:t>联系人：</w:t>
            </w:r>
            <w:r>
              <w:rPr>
                <w:rStyle w:val="104"/>
                <w:rFonts w:hint="eastAsia"/>
                <w:color w:val="auto"/>
                <w:szCs w:val="21"/>
                <w:lang w:val="en-US" w:eastAsia="zh-CN"/>
              </w:rPr>
              <w:t>严</w:t>
            </w:r>
            <w:r>
              <w:rPr>
                <w:rStyle w:val="104"/>
                <w:rFonts w:hint="default"/>
                <w:color w:val="auto"/>
                <w:szCs w:val="21"/>
              </w:rPr>
              <w:t>先生</w:t>
            </w:r>
          </w:p>
          <w:p>
            <w:pPr>
              <w:keepNext w:val="0"/>
              <w:keepLines w:val="0"/>
              <w:suppressLineNumbers w:val="0"/>
              <w:topLinePunct/>
              <w:spacing w:before="0" w:beforeAutospacing="0" w:after="0" w:afterAutospacing="0" w:line="360" w:lineRule="auto"/>
              <w:ind w:left="0" w:right="0"/>
              <w:jc w:val="left"/>
              <w:rPr>
                <w:rFonts w:hint="default"/>
                <w:color w:val="auto"/>
                <w:szCs w:val="21"/>
              </w:rPr>
            </w:pPr>
            <w:r>
              <w:rPr>
                <w:rStyle w:val="104"/>
                <w:rFonts w:hint="default"/>
                <w:color w:val="auto"/>
                <w:szCs w:val="21"/>
              </w:rPr>
              <w:t>电话：0757-8512</w:t>
            </w:r>
            <w:r>
              <w:rPr>
                <w:rStyle w:val="104"/>
                <w:rFonts w:hint="eastAsia"/>
                <w:color w:val="auto"/>
                <w:szCs w:val="21"/>
                <w:lang w:val="en-US" w:eastAsia="zh-CN"/>
              </w:rPr>
              <w:t>0813</w:t>
            </w:r>
          </w:p>
        </w:tc>
      </w:tr>
      <w:tr>
        <w:tblPrEx>
          <w:tblCellMar>
            <w:top w:w="0" w:type="dxa"/>
            <w:left w:w="108" w:type="dxa"/>
            <w:bottom w:w="0" w:type="dxa"/>
            <w:right w:w="108" w:type="dxa"/>
          </w:tblCellMar>
        </w:tblPrEx>
        <w:trPr>
          <w:trHeight w:val="446" w:hRule="atLeast"/>
        </w:trPr>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default"/>
                <w:color w:val="auto"/>
                <w:szCs w:val="21"/>
              </w:rPr>
              <w:t>项目名称</w:t>
            </w:r>
          </w:p>
        </w:tc>
        <w:tc>
          <w:tcPr>
            <w:tcW w:w="57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eastAsia="宋体"/>
                <w:color w:val="auto"/>
                <w:szCs w:val="21"/>
                <w:lang w:eastAsia="zh-CN"/>
              </w:rPr>
            </w:pPr>
            <w:r>
              <w:rPr>
                <w:rFonts w:hint="eastAsia"/>
                <w:color w:val="auto"/>
                <w:szCs w:val="21"/>
                <w:lang w:eastAsia="zh-CN"/>
              </w:rPr>
              <w:t>空气压缩机系统及余热回收制热水系统采购项目</w:t>
            </w:r>
          </w:p>
        </w:tc>
      </w:tr>
      <w:tr>
        <w:tblPrEx>
          <w:tblCellMar>
            <w:top w:w="0" w:type="dxa"/>
            <w:left w:w="108" w:type="dxa"/>
            <w:bottom w:w="0" w:type="dxa"/>
            <w:right w:w="108" w:type="dxa"/>
          </w:tblCellMar>
        </w:tblPrEx>
        <w:trPr>
          <w:trHeight w:val="446" w:hRule="atLeast"/>
        </w:trPr>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default"/>
                <w:color w:val="auto"/>
                <w:szCs w:val="21"/>
              </w:rPr>
              <w:t>投标人资</w:t>
            </w:r>
            <w:r>
              <w:rPr>
                <w:rFonts w:hint="eastAsia"/>
                <w:color w:val="auto"/>
                <w:szCs w:val="21"/>
              </w:rPr>
              <w:t>格要求</w:t>
            </w:r>
          </w:p>
        </w:tc>
        <w:tc>
          <w:tcPr>
            <w:tcW w:w="57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1"/>
              </w:rPr>
            </w:pPr>
            <w:r>
              <w:rPr>
                <w:rFonts w:hint="eastAsia"/>
                <w:color w:val="auto"/>
                <w:szCs w:val="21"/>
              </w:rPr>
              <w:t>见招标公告投标人资格要求。</w:t>
            </w:r>
          </w:p>
        </w:tc>
      </w:tr>
      <w:tr>
        <w:tblPrEx>
          <w:tblCellMar>
            <w:top w:w="0" w:type="dxa"/>
            <w:left w:w="108" w:type="dxa"/>
            <w:bottom w:w="0" w:type="dxa"/>
            <w:right w:w="108" w:type="dxa"/>
          </w:tblCellMar>
        </w:tblPrEx>
        <w:trPr>
          <w:trHeight w:val="1755" w:hRule="atLeast"/>
        </w:trPr>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default"/>
                <w:color w:val="auto"/>
                <w:szCs w:val="21"/>
              </w:rPr>
              <w:t>投标人提出问题的截止时间</w:t>
            </w:r>
          </w:p>
        </w:tc>
        <w:tc>
          <w:tcPr>
            <w:tcW w:w="57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auto"/>
              </w:rPr>
            </w:pPr>
            <w:r>
              <w:rPr>
                <w:rFonts w:hint="eastAsia" w:ascii="宋体" w:hAnsi="宋体"/>
                <w:color w:val="auto"/>
              </w:rPr>
              <w:t>疑问提交截止时间</w:t>
            </w:r>
            <w:r>
              <w:rPr>
                <w:rFonts w:hint="eastAsia" w:ascii="宋体" w:hAnsi="宋体"/>
                <w:b/>
                <w:bCs/>
                <w:color w:val="auto"/>
              </w:rPr>
              <w:t>：</w:t>
            </w:r>
            <w:r>
              <w:rPr>
                <w:rFonts w:hint="eastAsia" w:ascii="宋体" w:hAnsi="宋体"/>
                <w:color w:val="auto"/>
                <w:u w:val="single"/>
              </w:rPr>
              <w:t>投标截止</w:t>
            </w:r>
            <w:r>
              <w:rPr>
                <w:rFonts w:hint="eastAsia" w:ascii="宋体" w:hAnsi="宋体"/>
                <w:color w:val="auto"/>
                <w:u w:val="single"/>
                <w:lang w:val="en-US" w:eastAsia="zh-CN"/>
              </w:rPr>
              <w:t>时间</w:t>
            </w:r>
            <w:r>
              <w:rPr>
                <w:rFonts w:hint="eastAsia" w:ascii="宋体" w:hAnsi="宋体"/>
                <w:color w:val="auto"/>
                <w:u w:val="single"/>
              </w:rPr>
              <w:t>前5天。</w:t>
            </w:r>
          </w:p>
          <w:p>
            <w:pPr>
              <w:keepNext w:val="0"/>
              <w:keepLines w:val="0"/>
              <w:suppressLineNumbers w:val="0"/>
              <w:spacing w:before="0" w:beforeAutospacing="0" w:after="0" w:afterAutospacing="0" w:line="360" w:lineRule="auto"/>
              <w:ind w:left="0" w:right="0"/>
              <w:rPr>
                <w:rFonts w:hint="default" w:ascii="宋体" w:hAnsi="宋体"/>
                <w:color w:val="auto"/>
              </w:rPr>
            </w:pPr>
            <w:r>
              <w:rPr>
                <w:rFonts w:hint="eastAsia" w:ascii="宋体" w:hAnsi="宋体"/>
                <w:color w:val="auto"/>
              </w:rPr>
              <w:t>提交疑问方式：发送电子邮件</w:t>
            </w:r>
          </w:p>
          <w:p>
            <w:pPr>
              <w:keepNext w:val="0"/>
              <w:keepLines w:val="0"/>
              <w:suppressLineNumbers w:val="0"/>
              <w:spacing w:before="0" w:beforeAutospacing="0" w:after="0" w:afterAutospacing="0" w:line="360" w:lineRule="auto"/>
              <w:ind w:left="0" w:right="0"/>
              <w:rPr>
                <w:rFonts w:hint="default" w:ascii="宋体" w:hAnsi="宋体"/>
                <w:color w:val="auto"/>
              </w:rPr>
            </w:pPr>
            <w:r>
              <w:rPr>
                <w:rFonts w:hint="eastAsia" w:ascii="宋体" w:hAnsi="宋体"/>
                <w:color w:val="auto"/>
              </w:rPr>
              <w:t>文件格式要求：PDF格式</w:t>
            </w:r>
          </w:p>
          <w:p>
            <w:pPr>
              <w:keepNext w:val="0"/>
              <w:keepLines w:val="0"/>
              <w:suppressLineNumbers w:val="0"/>
              <w:spacing w:before="0" w:beforeAutospacing="0" w:after="0" w:afterAutospacing="0" w:line="360" w:lineRule="auto"/>
              <w:ind w:left="0" w:right="0"/>
              <w:rPr>
                <w:rFonts w:hint="default"/>
                <w:color w:val="auto"/>
                <w:szCs w:val="21"/>
              </w:rPr>
            </w:pPr>
            <w:r>
              <w:rPr>
                <w:rStyle w:val="104"/>
                <w:rFonts w:hint="default" w:ascii="宋体" w:hAnsi="宋体"/>
                <w:color w:val="auto"/>
              </w:rPr>
              <w:t>招标人邮箱：</w:t>
            </w:r>
            <w:r>
              <w:rPr>
                <w:rStyle w:val="104"/>
                <w:rFonts w:hint="eastAsia" w:ascii="宋体" w:hAnsi="宋体"/>
                <w:color w:val="auto"/>
              </w:rPr>
              <w:t>nfywztb@nfmedia.com</w:t>
            </w:r>
            <w:r>
              <w:rPr>
                <w:rStyle w:val="104"/>
                <w:rFonts w:hint="default"/>
                <w:color w:val="auto"/>
                <w:szCs w:val="21"/>
                <w:u w:val="single"/>
              </w:rPr>
              <w:t xml:space="preserve"> </w:t>
            </w:r>
          </w:p>
        </w:tc>
      </w:tr>
      <w:tr>
        <w:tblPrEx>
          <w:tblCellMar>
            <w:top w:w="0" w:type="dxa"/>
            <w:left w:w="108" w:type="dxa"/>
            <w:bottom w:w="0" w:type="dxa"/>
            <w:right w:w="108" w:type="dxa"/>
          </w:tblCellMar>
        </w:tblPrEx>
        <w:trPr>
          <w:trHeight w:val="883" w:hRule="atLeast"/>
        </w:trPr>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default"/>
                <w:color w:val="auto"/>
                <w:szCs w:val="21"/>
              </w:rPr>
              <w:t>招标人澄清</w:t>
            </w:r>
            <w:r>
              <w:rPr>
                <w:rFonts w:hint="eastAsia"/>
                <w:color w:val="auto"/>
                <w:szCs w:val="21"/>
              </w:rPr>
              <w:t>/修改</w:t>
            </w:r>
            <w:r>
              <w:rPr>
                <w:rFonts w:hint="default"/>
                <w:color w:val="auto"/>
                <w:szCs w:val="21"/>
              </w:rPr>
              <w:t>招标文件的截止时间</w:t>
            </w:r>
          </w:p>
        </w:tc>
        <w:tc>
          <w:tcPr>
            <w:tcW w:w="57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auto"/>
              </w:rPr>
            </w:pPr>
            <w:r>
              <w:rPr>
                <w:rFonts w:hint="eastAsia" w:ascii="宋体" w:hAnsi="宋体"/>
                <w:color w:val="auto"/>
              </w:rPr>
              <w:t>招标人澄清、修改或答疑期限：在投标截止</w:t>
            </w:r>
            <w:r>
              <w:rPr>
                <w:rFonts w:hint="eastAsia" w:ascii="宋体" w:hAnsi="宋体"/>
                <w:color w:val="auto"/>
                <w:lang w:val="en-US" w:eastAsia="zh-CN"/>
              </w:rPr>
              <w:t>时间</w:t>
            </w:r>
            <w:r>
              <w:rPr>
                <w:rFonts w:hint="eastAsia" w:ascii="宋体" w:hAnsi="宋体"/>
                <w:color w:val="auto"/>
              </w:rPr>
              <w:t>前3 天；</w:t>
            </w:r>
          </w:p>
          <w:p>
            <w:pPr>
              <w:keepNext w:val="0"/>
              <w:keepLines w:val="0"/>
              <w:suppressLineNumbers w:val="0"/>
              <w:spacing w:before="0" w:beforeAutospacing="0" w:after="0" w:afterAutospacing="0" w:line="360" w:lineRule="auto"/>
              <w:ind w:left="0" w:right="0"/>
              <w:rPr>
                <w:rFonts w:hint="default" w:ascii="宋体" w:hAnsi="宋体"/>
                <w:color w:val="auto"/>
              </w:rPr>
            </w:pPr>
            <w:r>
              <w:rPr>
                <w:rFonts w:hint="eastAsia" w:ascii="宋体" w:hAnsi="宋体"/>
                <w:color w:val="auto"/>
              </w:rPr>
              <w:t>招标人澄清、修改或答疑方式：网上答疑。</w:t>
            </w:r>
          </w:p>
        </w:tc>
      </w:tr>
      <w:tr>
        <w:tblPrEx>
          <w:tblCellMar>
            <w:top w:w="0" w:type="dxa"/>
            <w:left w:w="108" w:type="dxa"/>
            <w:bottom w:w="0" w:type="dxa"/>
            <w:right w:w="108" w:type="dxa"/>
          </w:tblCellMar>
        </w:tblPrEx>
        <w:trPr>
          <w:trHeight w:val="446" w:hRule="atLeast"/>
        </w:trPr>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default"/>
                <w:color w:val="auto"/>
                <w:szCs w:val="21"/>
              </w:rPr>
              <w:t>投标截止时间</w:t>
            </w:r>
          </w:p>
        </w:tc>
        <w:tc>
          <w:tcPr>
            <w:tcW w:w="57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1"/>
              </w:rPr>
            </w:pPr>
            <w:r>
              <w:rPr>
                <w:rFonts w:hint="eastAsia"/>
                <w:color w:val="auto"/>
                <w:szCs w:val="21"/>
              </w:rPr>
              <w:t>见招标公告</w:t>
            </w:r>
          </w:p>
        </w:tc>
      </w:tr>
      <w:tr>
        <w:tblPrEx>
          <w:tblCellMar>
            <w:top w:w="0" w:type="dxa"/>
            <w:left w:w="108" w:type="dxa"/>
            <w:bottom w:w="0" w:type="dxa"/>
            <w:right w:w="108" w:type="dxa"/>
          </w:tblCellMar>
        </w:tblPrEx>
        <w:trPr>
          <w:trHeight w:val="446" w:hRule="atLeast"/>
        </w:trPr>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leftChars="0" w:right="0" w:rightChars="0"/>
              <w:jc w:val="center"/>
              <w:rPr>
                <w:rFonts w:hint="default"/>
                <w:color w:val="auto"/>
                <w:szCs w:val="21"/>
                <w:highlight w:val="none"/>
              </w:rPr>
            </w:pPr>
            <w:r>
              <w:rPr>
                <w:rFonts w:hint="eastAsia"/>
                <w:color w:val="auto"/>
                <w:szCs w:val="21"/>
                <w:highlight w:val="none"/>
              </w:rPr>
              <w:t>最高投标限价</w:t>
            </w:r>
          </w:p>
        </w:tc>
        <w:tc>
          <w:tcPr>
            <w:tcW w:w="57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62" w:beforeLines="20" w:beforeAutospacing="0" w:after="62" w:afterLines="20" w:afterAutospacing="0" w:line="288" w:lineRule="auto"/>
              <w:ind w:left="0" w:right="0"/>
              <w:rPr>
                <w:rFonts w:hint="eastAsia" w:ascii="宋体" w:hAnsi="宋体" w:eastAsia="宋体" w:cs="宋体"/>
                <w:szCs w:val="21"/>
                <w:highlight w:val="none"/>
              </w:rPr>
            </w:pPr>
            <w:r>
              <w:rPr>
                <w:rFonts w:hint="eastAsia" w:ascii="宋体" w:hAnsi="宋体" w:eastAsia="宋体" w:cs="宋体"/>
                <w:szCs w:val="21"/>
                <w:highlight w:val="none"/>
              </w:rPr>
              <w:t>□不设置最高投标限价</w:t>
            </w:r>
          </w:p>
          <w:p>
            <w:pPr>
              <w:keepNext w:val="0"/>
              <w:keepLines w:val="0"/>
              <w:suppressLineNumbers w:val="0"/>
              <w:autoSpaceDE w:val="0"/>
              <w:autoSpaceDN w:val="0"/>
              <w:spacing w:before="62" w:beforeLines="20" w:beforeAutospacing="0" w:after="62" w:afterLines="20" w:afterAutospacing="0" w:line="288" w:lineRule="auto"/>
              <w:ind w:left="0" w:right="0"/>
              <w:rPr>
                <w:rFonts w:hint="eastAsia" w:ascii="宋体" w:hAnsi="宋体" w:eastAsia="宋体" w:cs="宋体"/>
                <w:b/>
                <w:bCs/>
                <w:color w:val="auto"/>
                <w:highlight w:val="none"/>
                <w:lang w:val="en-US" w:eastAsia="zh-CN"/>
              </w:rPr>
            </w:pPr>
            <w:r>
              <w:rPr>
                <w:rFonts w:hint="default" w:hAnsi="宋体"/>
                <w:b/>
                <w:color w:val="auto"/>
                <w:highlight w:val="none"/>
              </w:rPr>
              <w:fldChar w:fldCharType="begin"/>
            </w:r>
            <w:r>
              <w:rPr>
                <w:rFonts w:hint="default" w:hAnsi="宋体"/>
                <w:b/>
                <w:color w:val="auto"/>
                <w:highlight w:val="none"/>
              </w:rPr>
              <w:instrText xml:space="preserve"> eq \o\ac(□,</w:instrText>
            </w:r>
            <w:r>
              <w:rPr>
                <w:rFonts w:hint="eastAsia" w:hAnsi="宋体"/>
                <w:b/>
                <w:color w:val="auto"/>
                <w:position w:val="2"/>
                <w:highlight w:val="none"/>
              </w:rPr>
              <w:instrText xml:space="preserve">√</w:instrText>
            </w:r>
            <w:r>
              <w:rPr>
                <w:rFonts w:hint="default" w:hAnsi="宋体"/>
                <w:b/>
                <w:color w:val="auto"/>
                <w:highlight w:val="none"/>
              </w:rPr>
              <w:instrText xml:space="preserve">)</w:instrText>
            </w:r>
            <w:r>
              <w:rPr>
                <w:rFonts w:hint="default" w:hAnsi="宋体"/>
                <w:b/>
                <w:color w:val="auto"/>
                <w:highlight w:val="none"/>
              </w:rPr>
              <w:fldChar w:fldCharType="end"/>
            </w:r>
            <w:r>
              <w:rPr>
                <w:rFonts w:hint="eastAsia" w:ascii="宋体" w:hAnsi="宋体" w:eastAsia="宋体" w:cs="宋体"/>
                <w:b/>
                <w:bCs/>
                <w:szCs w:val="21"/>
                <w:highlight w:val="none"/>
              </w:rPr>
              <w:t>设置最高投标限价：</w:t>
            </w:r>
            <w:r>
              <w:rPr>
                <w:rFonts w:hint="eastAsia" w:ascii="宋体" w:hAnsi="宋体" w:eastAsia="宋体" w:cs="宋体"/>
                <w:b/>
                <w:bCs/>
                <w:color w:val="auto"/>
                <w:kern w:val="28"/>
                <w:sz w:val="21"/>
                <w:szCs w:val="21"/>
                <w:highlight w:val="none"/>
                <w:lang w:val="en-US" w:eastAsia="zh-CN"/>
              </w:rPr>
              <w:t>1,700,000元</w:t>
            </w:r>
          </w:p>
          <w:p>
            <w:pPr>
              <w:keepNext w:val="0"/>
              <w:keepLines w:val="0"/>
              <w:suppressLineNumbers w:val="0"/>
              <w:autoSpaceDE w:val="0"/>
              <w:autoSpaceDN w:val="0"/>
              <w:spacing w:before="62" w:beforeLines="20" w:beforeAutospacing="0" w:after="62" w:afterLines="20" w:afterAutospacing="0" w:line="288" w:lineRule="auto"/>
              <w:ind w:left="0" w:leftChars="0" w:right="0" w:rightChars="0"/>
              <w:rPr>
                <w:rFonts w:hint="eastAsia" w:eastAsia="宋体"/>
                <w:color w:val="auto"/>
                <w:szCs w:val="21"/>
                <w:highlight w:val="none"/>
                <w:lang w:eastAsia="zh-CN"/>
              </w:rPr>
            </w:pPr>
            <w:r>
              <w:rPr>
                <w:rFonts w:hint="eastAsia" w:ascii="宋体" w:hAnsi="宋体"/>
                <w:color w:val="auto"/>
                <w:highlight w:val="none"/>
              </w:rPr>
              <w:t>如投标人所报价格高于最高投标限价的，其投标将被否决。</w:t>
            </w:r>
          </w:p>
        </w:tc>
      </w:tr>
      <w:tr>
        <w:tblPrEx>
          <w:tblCellMar>
            <w:top w:w="0" w:type="dxa"/>
            <w:left w:w="108" w:type="dxa"/>
            <w:bottom w:w="0" w:type="dxa"/>
            <w:right w:w="108" w:type="dxa"/>
          </w:tblCellMar>
        </w:tblPrEx>
        <w:trPr>
          <w:trHeight w:val="446" w:hRule="atLeast"/>
        </w:trPr>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default"/>
                <w:color w:val="auto"/>
              </w:rPr>
              <w:t>投标报价的其他要求</w:t>
            </w:r>
          </w:p>
        </w:tc>
        <w:tc>
          <w:tcPr>
            <w:tcW w:w="57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cs="宋体"/>
                <w:color w:val="auto"/>
                <w:kern w:val="0"/>
                <w:szCs w:val="21"/>
                <w:lang w:val="zh-CN"/>
              </w:rPr>
            </w:pPr>
            <w:r>
              <w:rPr>
                <w:rFonts w:hint="eastAsia" w:ascii="宋体" w:cs="宋体"/>
                <w:color w:val="auto"/>
                <w:kern w:val="0"/>
                <w:szCs w:val="21"/>
                <w:lang w:val="zh-CN"/>
              </w:rPr>
              <w:t>无</w:t>
            </w:r>
          </w:p>
        </w:tc>
      </w:tr>
      <w:tr>
        <w:tblPrEx>
          <w:tblCellMar>
            <w:top w:w="0" w:type="dxa"/>
            <w:left w:w="108" w:type="dxa"/>
            <w:bottom w:w="0" w:type="dxa"/>
            <w:right w:w="108" w:type="dxa"/>
          </w:tblCellMar>
        </w:tblPrEx>
        <w:trPr>
          <w:trHeight w:val="446" w:hRule="atLeast"/>
        </w:trPr>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default"/>
                <w:color w:val="auto"/>
                <w:szCs w:val="21"/>
              </w:rPr>
              <w:t>投标有效期</w:t>
            </w:r>
          </w:p>
        </w:tc>
        <w:tc>
          <w:tcPr>
            <w:tcW w:w="57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1"/>
              </w:rPr>
            </w:pPr>
            <w:r>
              <w:rPr>
                <w:rFonts w:hint="eastAsia"/>
                <w:color w:val="auto"/>
                <w:szCs w:val="21"/>
              </w:rPr>
              <w:t>90天</w:t>
            </w:r>
          </w:p>
        </w:tc>
      </w:tr>
      <w:tr>
        <w:tblPrEx>
          <w:tblCellMar>
            <w:top w:w="0" w:type="dxa"/>
            <w:left w:w="108" w:type="dxa"/>
            <w:bottom w:w="0" w:type="dxa"/>
            <w:right w:w="108" w:type="dxa"/>
          </w:tblCellMar>
        </w:tblPrEx>
        <w:trPr>
          <w:trHeight w:val="1028" w:hRule="atLeast"/>
        </w:trPr>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default"/>
                <w:color w:val="auto"/>
                <w:szCs w:val="21"/>
              </w:rPr>
              <w:t>投标保证金</w:t>
            </w:r>
          </w:p>
        </w:tc>
        <w:tc>
          <w:tcPr>
            <w:tcW w:w="5782"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suppressLineNumbers w:val="0"/>
              <w:topLinePunct/>
              <w:spacing w:before="0" w:beforeAutospacing="0" w:after="0" w:afterAutospacing="0" w:line="360" w:lineRule="auto"/>
              <w:ind w:left="0" w:right="0"/>
              <w:rPr>
                <w:rFonts w:hint="default" w:ascii="Times New Roman"/>
                <w:color w:val="auto"/>
                <w:sz w:val="21"/>
                <w:szCs w:val="21"/>
              </w:rPr>
            </w:pPr>
            <w:r>
              <w:rPr>
                <w:rFonts w:hint="default" w:ascii="Times New Roman"/>
                <w:color w:val="auto"/>
                <w:sz w:val="32"/>
                <w:szCs w:val="32"/>
              </w:rPr>
              <w:sym w:font="Wingdings 2" w:char="00A3"/>
            </w:r>
            <w:r>
              <w:rPr>
                <w:rFonts w:hint="eastAsia" w:ascii="Times New Roman"/>
                <w:color w:val="auto"/>
                <w:sz w:val="21"/>
                <w:szCs w:val="21"/>
              </w:rPr>
              <w:t>不要求递交投标保证金</w:t>
            </w:r>
          </w:p>
          <w:p>
            <w:pPr>
              <w:keepNext w:val="0"/>
              <w:keepLines w:val="0"/>
              <w:suppressLineNumbers w:val="0"/>
              <w:spacing w:before="0" w:beforeAutospacing="0" w:after="0" w:afterAutospacing="0" w:line="360" w:lineRule="auto"/>
              <w:ind w:left="0" w:right="0"/>
              <w:rPr>
                <w:rFonts w:hint="default"/>
                <w:color w:val="auto"/>
                <w:szCs w:val="21"/>
              </w:rPr>
            </w:pPr>
            <w:r>
              <w:rPr>
                <w:rFonts w:hint="default" w:ascii="宋体" w:hAnsi="宋体"/>
                <w:b/>
                <w:color w:val="auto"/>
              </w:rPr>
              <w:fldChar w:fldCharType="begin"/>
            </w:r>
            <w:r>
              <w:rPr>
                <w:rFonts w:hint="default" w:ascii="宋体" w:hAnsi="宋体"/>
                <w:b/>
                <w:color w:val="auto"/>
              </w:rPr>
              <w:instrText xml:space="preserve"> eq \o\ac(□</w:instrText>
            </w:r>
            <w:r>
              <w:rPr>
                <w:rFonts w:hint="eastAsia" w:ascii="宋体" w:hAnsi="宋体"/>
                <w:b/>
                <w:color w:val="auto"/>
              </w:rPr>
              <w:instrText xml:space="preserve">,</w:instrText>
            </w:r>
            <w:r>
              <w:rPr>
                <w:rFonts w:hint="eastAsia" w:ascii="宋体" w:hAnsi="宋体"/>
                <w:b/>
                <w:color w:val="auto"/>
                <w:position w:val="2"/>
                <w:sz w:val="13"/>
              </w:rPr>
              <w:instrText xml:space="preserve">√</w:instrText>
            </w:r>
            <w:r>
              <w:rPr>
                <w:rFonts w:hint="default" w:ascii="宋体" w:hAnsi="宋体"/>
                <w:b/>
                <w:color w:val="auto"/>
              </w:rPr>
              <w:instrText xml:space="preserve">,</w:instrText>
            </w:r>
            <w:r>
              <w:rPr>
                <w:rFonts w:hint="eastAsia" w:ascii="宋体" w:hAnsi="宋体"/>
                <w:b/>
                <w:color w:val="auto"/>
                <w:position w:val="2"/>
              </w:rPr>
              <w:instrText xml:space="preserve">√</w:instrText>
            </w:r>
            <w:r>
              <w:rPr>
                <w:rFonts w:hint="default" w:ascii="宋体" w:hAnsi="宋体"/>
                <w:b/>
                <w:color w:val="auto"/>
              </w:rPr>
              <w:instrText xml:space="preserve">)</w:instrText>
            </w:r>
            <w:r>
              <w:rPr>
                <w:rFonts w:hint="default" w:ascii="宋体" w:hAnsi="宋体"/>
                <w:b/>
                <w:color w:val="auto"/>
              </w:rPr>
              <w:fldChar w:fldCharType="end"/>
            </w:r>
            <w:r>
              <w:rPr>
                <w:rFonts w:hint="eastAsia"/>
                <w:color w:val="auto"/>
                <w:szCs w:val="21"/>
              </w:rPr>
              <w:t>要求递交投标保证金</w:t>
            </w:r>
          </w:p>
          <w:p>
            <w:pPr>
              <w:keepNext w:val="0"/>
              <w:keepLines w:val="0"/>
              <w:suppressLineNumbers w:val="0"/>
              <w:spacing w:before="0" w:beforeAutospacing="0" w:after="0" w:afterAutospacing="0" w:line="360" w:lineRule="auto"/>
              <w:ind w:left="0" w:right="0"/>
              <w:rPr>
                <w:rStyle w:val="104"/>
                <w:rFonts w:hint="default"/>
                <w:color w:val="auto"/>
                <w:szCs w:val="21"/>
              </w:rPr>
            </w:pPr>
            <w:r>
              <w:rPr>
                <w:rStyle w:val="104"/>
                <w:rFonts w:hint="default"/>
                <w:color w:val="auto"/>
                <w:szCs w:val="21"/>
              </w:rPr>
              <w:t>投标保证金的形式：银行转账</w:t>
            </w:r>
            <w:r>
              <w:rPr>
                <w:rStyle w:val="104"/>
                <w:rFonts w:hint="eastAsia"/>
                <w:color w:val="auto"/>
                <w:szCs w:val="21"/>
                <w:lang w:val="en-US" w:eastAsia="zh-CN"/>
              </w:rPr>
              <w:t>或银行保函</w:t>
            </w:r>
            <w:r>
              <w:rPr>
                <w:rStyle w:val="104"/>
                <w:rFonts w:hint="default"/>
                <w:color w:val="auto"/>
                <w:szCs w:val="21"/>
              </w:rPr>
              <w:t>，应在投标文件递交截止时间之前到达招标人保证金账户。保证金必须由投标人自有对公账户转出，不允许代缴，不接受银行柜台缴纳现金方式。</w:t>
            </w:r>
          </w:p>
          <w:p>
            <w:pPr>
              <w:keepNext w:val="0"/>
              <w:keepLines w:val="0"/>
              <w:suppressLineNumbers w:val="0"/>
              <w:tabs>
                <w:tab w:val="left" w:pos="360"/>
              </w:tabs>
              <w:spacing w:before="0" w:beforeAutospacing="0" w:after="0" w:afterAutospacing="0" w:line="360" w:lineRule="auto"/>
              <w:ind w:left="0" w:right="0"/>
              <w:rPr>
                <w:rFonts w:hint="default"/>
                <w:color w:val="auto"/>
                <w:szCs w:val="21"/>
              </w:rPr>
            </w:pPr>
            <w:r>
              <w:rPr>
                <w:rStyle w:val="104"/>
                <w:rFonts w:hint="default"/>
                <w:color w:val="auto"/>
                <w:szCs w:val="21"/>
              </w:rPr>
              <w:t>投标保证金的金额：</w:t>
            </w:r>
            <w:r>
              <w:rPr>
                <w:rStyle w:val="104"/>
                <w:rFonts w:hint="default"/>
                <w:color w:val="auto"/>
                <w:szCs w:val="21"/>
                <w:highlight w:val="none"/>
              </w:rPr>
              <w:t>人民币</w:t>
            </w:r>
            <w:r>
              <w:rPr>
                <w:rStyle w:val="104"/>
                <w:rFonts w:hint="eastAsia"/>
                <w:color w:val="auto"/>
                <w:szCs w:val="21"/>
                <w:highlight w:val="none"/>
                <w:lang w:val="en-US" w:eastAsia="zh-CN"/>
              </w:rPr>
              <w:t>2</w:t>
            </w:r>
            <w:r>
              <w:rPr>
                <w:rStyle w:val="104"/>
                <w:rFonts w:hint="default"/>
                <w:color w:val="auto"/>
                <w:szCs w:val="21"/>
                <w:highlight w:val="none"/>
              </w:rPr>
              <w:t>0,000元（大写：</w:t>
            </w:r>
            <w:r>
              <w:rPr>
                <w:rStyle w:val="104"/>
                <w:rFonts w:hint="eastAsia"/>
                <w:color w:val="auto"/>
                <w:szCs w:val="21"/>
                <w:highlight w:val="none"/>
                <w:lang w:val="en-US"/>
              </w:rPr>
              <w:t>贰</w:t>
            </w:r>
            <w:r>
              <w:rPr>
                <w:rStyle w:val="104"/>
                <w:rFonts w:hint="default"/>
                <w:color w:val="auto"/>
                <w:szCs w:val="21"/>
                <w:highlight w:val="none"/>
              </w:rPr>
              <w:t>万元整）</w:t>
            </w:r>
            <w:r>
              <w:rPr>
                <w:rFonts w:hint="eastAsia"/>
                <w:color w:val="auto"/>
                <w:szCs w:val="21"/>
              </w:rPr>
              <w:t xml:space="preserve">招标人账户： </w:t>
            </w:r>
          </w:p>
          <w:p>
            <w:pPr>
              <w:keepNext w:val="0"/>
              <w:keepLines w:val="0"/>
              <w:suppressLineNumbers w:val="0"/>
              <w:tabs>
                <w:tab w:val="left" w:pos="360"/>
              </w:tabs>
              <w:spacing w:before="0" w:beforeAutospacing="0" w:after="0" w:afterAutospacing="0" w:line="360" w:lineRule="auto"/>
              <w:ind w:left="0" w:right="0" w:firstLine="420"/>
              <w:rPr>
                <w:rFonts w:hint="default"/>
                <w:color w:val="auto"/>
                <w:szCs w:val="21"/>
              </w:rPr>
            </w:pPr>
            <w:r>
              <w:rPr>
                <w:rFonts w:hint="eastAsia"/>
                <w:color w:val="auto"/>
                <w:szCs w:val="21"/>
              </w:rPr>
              <w:t>单 位：广东南方报业传媒控股有限公司印务分公司</w:t>
            </w:r>
          </w:p>
          <w:p>
            <w:pPr>
              <w:keepNext w:val="0"/>
              <w:keepLines w:val="0"/>
              <w:suppressLineNumbers w:val="0"/>
              <w:topLinePunct/>
              <w:spacing w:before="0" w:beforeAutospacing="0" w:after="0" w:afterAutospacing="0" w:line="360" w:lineRule="auto"/>
              <w:ind w:left="0" w:right="0" w:firstLine="420" w:firstLineChars="200"/>
              <w:rPr>
                <w:rFonts w:hint="default"/>
                <w:color w:val="auto"/>
                <w:szCs w:val="21"/>
              </w:rPr>
            </w:pPr>
            <w:r>
              <w:rPr>
                <w:rFonts w:hint="default"/>
                <w:color w:val="auto"/>
                <w:szCs w:val="21"/>
              </w:rPr>
              <w:t>开户银行：</w:t>
            </w:r>
            <w:r>
              <w:rPr>
                <w:rFonts w:hint="eastAsia" w:ascii="宋体" w:hAnsi="宋体"/>
                <w:color w:val="auto"/>
                <w:u w:val="single"/>
              </w:rPr>
              <w:t>中国农业银行股份有限公司佛山南海南宝支行</w:t>
            </w:r>
            <w:r>
              <w:rPr>
                <w:rFonts w:hint="default"/>
                <w:color w:val="auto"/>
                <w:szCs w:val="21"/>
              </w:rPr>
              <w:t xml:space="preserve">       </w:t>
            </w:r>
          </w:p>
          <w:p>
            <w:pPr>
              <w:pStyle w:val="2"/>
              <w:spacing w:before="0" w:beforeAutospacing="0" w:after="0" w:line="360" w:lineRule="auto"/>
              <w:ind w:left="0" w:right="0" w:firstLineChars="200"/>
              <w:rPr>
                <w:rFonts w:ascii="宋体" w:hAnsi="宋体"/>
                <w:color w:val="auto"/>
                <w:u w:val="single"/>
              </w:rPr>
            </w:pPr>
            <w:r>
              <w:rPr>
                <w:rFonts w:hint="eastAsia"/>
                <w:color w:val="auto"/>
                <w:szCs w:val="21"/>
              </w:rPr>
              <w:t>账</w:t>
            </w:r>
            <w:r>
              <w:rPr>
                <w:color w:val="auto"/>
                <w:szCs w:val="21"/>
              </w:rPr>
              <w:t xml:space="preserve">    号：</w:t>
            </w:r>
            <w:r>
              <w:rPr>
                <w:rFonts w:ascii="宋体" w:hAnsi="宋体"/>
                <w:color w:val="auto"/>
                <w:u w:val="single"/>
              </w:rPr>
              <w:t>44522101040007697</w:t>
            </w:r>
          </w:p>
          <w:p>
            <w:pPr>
              <w:pStyle w:val="2"/>
              <w:spacing w:before="0" w:beforeAutospacing="0" w:after="0" w:line="360" w:lineRule="auto"/>
              <w:ind w:left="0" w:right="0" w:firstLineChars="200"/>
              <w:rPr>
                <w:color w:val="auto"/>
                <w:szCs w:val="21"/>
              </w:rPr>
            </w:pPr>
            <w:r>
              <w:rPr>
                <w:rFonts w:hint="eastAsia"/>
                <w:color w:val="auto"/>
                <w:szCs w:val="21"/>
              </w:rPr>
              <w:t>投标人汇投标保证金时，需在填写汇款备注栏时添加 “</w:t>
            </w:r>
            <w:r>
              <w:rPr>
                <w:rFonts w:hint="eastAsia"/>
                <w:color w:val="auto"/>
                <w:szCs w:val="21"/>
                <w:lang w:eastAsia="zh-CN"/>
              </w:rPr>
              <w:t>ZB202413</w:t>
            </w:r>
            <w:r>
              <w:rPr>
                <w:rFonts w:hint="eastAsia"/>
                <w:color w:val="auto"/>
                <w:szCs w:val="21"/>
              </w:rPr>
              <w:t>投标保证金”。</w:t>
            </w:r>
          </w:p>
        </w:tc>
      </w:tr>
      <w:tr>
        <w:tblPrEx>
          <w:tblCellMar>
            <w:top w:w="0" w:type="dxa"/>
            <w:left w:w="108" w:type="dxa"/>
            <w:bottom w:w="0" w:type="dxa"/>
            <w:right w:w="108" w:type="dxa"/>
          </w:tblCellMar>
        </w:tblPrEx>
        <w:trPr>
          <w:trHeight w:val="883" w:hRule="atLeast"/>
        </w:trPr>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default"/>
                <w:color w:val="auto"/>
                <w:szCs w:val="21"/>
              </w:rPr>
              <w:t>资格审查资料的特殊要求</w:t>
            </w:r>
          </w:p>
        </w:tc>
        <w:tc>
          <w:tcPr>
            <w:tcW w:w="57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color w:val="auto"/>
                <w:kern w:val="0"/>
                <w:szCs w:val="21"/>
              </w:rPr>
            </w:pPr>
            <w:r>
              <w:rPr>
                <w:rFonts w:hint="default" w:hAnsi="宋体"/>
                <w:b/>
                <w:color w:val="auto"/>
              </w:rPr>
              <w:fldChar w:fldCharType="begin"/>
            </w:r>
            <w:r>
              <w:rPr>
                <w:rFonts w:hint="default" w:hAnsi="宋体"/>
                <w:b/>
                <w:color w:val="auto"/>
              </w:rPr>
              <w:instrText xml:space="preserve"> eq \o\ac(□,</w:instrText>
            </w:r>
            <w:r>
              <w:rPr>
                <w:rFonts w:hint="eastAsia" w:hAnsi="宋体"/>
                <w:b/>
                <w:color w:val="auto"/>
                <w:position w:val="2"/>
              </w:rPr>
              <w:instrText xml:space="preserve">√</w:instrText>
            </w:r>
            <w:r>
              <w:rPr>
                <w:rFonts w:hint="default" w:hAnsi="宋体"/>
                <w:b/>
                <w:color w:val="auto"/>
              </w:rPr>
              <w:instrText xml:space="preserve">)</w:instrText>
            </w:r>
            <w:r>
              <w:rPr>
                <w:rFonts w:hint="default" w:hAnsi="宋体"/>
                <w:b/>
                <w:color w:val="auto"/>
              </w:rPr>
              <w:fldChar w:fldCharType="end"/>
            </w:r>
            <w:r>
              <w:rPr>
                <w:rFonts w:hint="default" w:ascii="宋体" w:hAnsi="宋体" w:cs="宋体"/>
                <w:color w:val="auto"/>
                <w:kern w:val="0"/>
                <w:szCs w:val="21"/>
              </w:rPr>
              <w:t>无</w:t>
            </w:r>
          </w:p>
          <w:p>
            <w:pPr>
              <w:pStyle w:val="17"/>
              <w:keepNext w:val="0"/>
              <w:keepLines w:val="0"/>
              <w:suppressLineNumbers w:val="0"/>
              <w:topLinePunct/>
              <w:spacing w:before="0" w:beforeAutospacing="0" w:after="0" w:afterAutospacing="0" w:line="360" w:lineRule="auto"/>
              <w:ind w:left="0" w:right="0"/>
              <w:rPr>
                <w:rFonts w:hint="default" w:ascii="Times New Roman"/>
                <w:color w:val="auto"/>
                <w:sz w:val="32"/>
                <w:szCs w:val="32"/>
              </w:rPr>
            </w:pPr>
            <w:r>
              <w:rPr>
                <w:rFonts w:hint="default"/>
                <w:color w:val="auto"/>
                <w:sz w:val="32"/>
                <w:szCs w:val="32"/>
              </w:rPr>
              <w:t>□</w:t>
            </w:r>
            <w:r>
              <w:rPr>
                <w:rFonts w:hint="default" w:hAnsi="宋体" w:cs="宋体"/>
                <w:color w:val="auto"/>
                <w:kern w:val="0"/>
                <w:sz w:val="21"/>
                <w:szCs w:val="21"/>
              </w:rPr>
              <w:t>有，具体要求：</w:t>
            </w:r>
          </w:p>
        </w:tc>
      </w:tr>
      <w:tr>
        <w:tblPrEx>
          <w:tblCellMar>
            <w:top w:w="0" w:type="dxa"/>
            <w:left w:w="108" w:type="dxa"/>
            <w:bottom w:w="0" w:type="dxa"/>
            <w:right w:w="108" w:type="dxa"/>
          </w:tblCellMar>
        </w:tblPrEx>
        <w:trPr>
          <w:trHeight w:val="1028" w:hRule="atLeast"/>
        </w:trPr>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olor w:val="auto"/>
                <w:szCs w:val="21"/>
              </w:rPr>
            </w:pPr>
            <w:r>
              <w:rPr>
                <w:rFonts w:hint="default" w:ascii="宋体" w:hAnsi="宋体" w:cs="宋体"/>
                <w:color w:val="auto"/>
                <w:kern w:val="0"/>
                <w:szCs w:val="21"/>
              </w:rPr>
              <w:t>是否允许递交备选投标方案</w:t>
            </w:r>
          </w:p>
        </w:tc>
        <w:tc>
          <w:tcPr>
            <w:tcW w:w="57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Cs w:val="21"/>
              </w:rPr>
            </w:pPr>
            <w:r>
              <w:rPr>
                <w:rFonts w:hint="default" w:hAnsi="宋体"/>
                <w:b/>
                <w:color w:val="auto"/>
              </w:rPr>
              <w:fldChar w:fldCharType="begin"/>
            </w:r>
            <w:r>
              <w:rPr>
                <w:rFonts w:hint="default" w:hAnsi="宋体"/>
                <w:b/>
                <w:color w:val="auto"/>
              </w:rPr>
              <w:instrText xml:space="preserve"> eq \o\ac(□,</w:instrText>
            </w:r>
            <w:r>
              <w:rPr>
                <w:rFonts w:hint="eastAsia" w:hAnsi="宋体"/>
                <w:b/>
                <w:color w:val="auto"/>
                <w:position w:val="2"/>
              </w:rPr>
              <w:instrText xml:space="preserve">√</w:instrText>
            </w:r>
            <w:r>
              <w:rPr>
                <w:rFonts w:hint="default" w:hAnsi="宋体"/>
                <w:b/>
                <w:color w:val="auto"/>
              </w:rPr>
              <w:instrText xml:space="preserve">)</w:instrText>
            </w:r>
            <w:r>
              <w:rPr>
                <w:rFonts w:hint="default" w:hAnsi="宋体"/>
                <w:b/>
                <w:color w:val="auto"/>
              </w:rPr>
              <w:fldChar w:fldCharType="end"/>
            </w:r>
            <w:r>
              <w:rPr>
                <w:rFonts w:hint="default"/>
                <w:color w:val="auto"/>
                <w:kern w:val="0"/>
                <w:szCs w:val="21"/>
              </w:rPr>
              <w:t>不允许</w:t>
            </w:r>
          </w:p>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Cs w:val="21"/>
              </w:rPr>
            </w:pPr>
            <w:r>
              <w:rPr>
                <w:rFonts w:hint="default"/>
                <w:color w:val="auto"/>
                <w:sz w:val="32"/>
                <w:szCs w:val="32"/>
              </w:rPr>
              <w:t>□</w:t>
            </w:r>
            <w:r>
              <w:rPr>
                <w:rFonts w:hint="eastAsia"/>
                <w:color w:val="auto"/>
                <w:kern w:val="0"/>
                <w:szCs w:val="21"/>
              </w:rPr>
              <w:t>允许</w:t>
            </w:r>
          </w:p>
        </w:tc>
      </w:tr>
      <w:tr>
        <w:tblPrEx>
          <w:tblCellMar>
            <w:top w:w="0" w:type="dxa"/>
            <w:left w:w="108" w:type="dxa"/>
            <w:bottom w:w="0" w:type="dxa"/>
            <w:right w:w="108" w:type="dxa"/>
          </w:tblCellMar>
        </w:tblPrEx>
        <w:trPr>
          <w:trHeight w:val="883" w:hRule="atLeast"/>
        </w:trPr>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eastAsia"/>
                <w:color w:val="auto"/>
                <w:szCs w:val="21"/>
              </w:rPr>
              <w:t>投标文件数量</w:t>
            </w:r>
          </w:p>
        </w:tc>
        <w:tc>
          <w:tcPr>
            <w:tcW w:w="5782"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suppressLineNumbers w:val="0"/>
              <w:topLinePunct/>
              <w:spacing w:before="0" w:beforeAutospacing="0" w:after="0" w:afterAutospacing="0" w:line="360" w:lineRule="auto"/>
              <w:ind w:left="0" w:right="0"/>
              <w:rPr>
                <w:rFonts w:hint="default" w:ascii="Times New Roman"/>
                <w:color w:val="auto"/>
                <w:sz w:val="32"/>
                <w:szCs w:val="32"/>
              </w:rPr>
            </w:pPr>
            <w:r>
              <w:rPr>
                <w:rStyle w:val="104"/>
                <w:rFonts w:hint="default" w:ascii="Times New Roman"/>
                <w:color w:val="auto"/>
                <w:sz w:val="21"/>
                <w:szCs w:val="21"/>
              </w:rPr>
              <w:t xml:space="preserve">投标文件正本一份, </w:t>
            </w:r>
            <w:r>
              <w:rPr>
                <w:rStyle w:val="104"/>
                <w:rFonts w:hint="eastAsia" w:ascii="Times New Roman"/>
                <w:color w:val="auto"/>
                <w:sz w:val="21"/>
                <w:szCs w:val="21"/>
                <w:highlight w:val="none"/>
                <w:lang w:eastAsia="zh-CN"/>
              </w:rPr>
              <w:t>副本</w:t>
            </w:r>
            <w:r>
              <w:rPr>
                <w:rStyle w:val="104"/>
                <w:rFonts w:hint="eastAsia" w:ascii="Times New Roman"/>
                <w:color w:val="auto"/>
                <w:sz w:val="21"/>
                <w:szCs w:val="21"/>
                <w:highlight w:val="none"/>
                <w:lang w:val="en-US" w:eastAsia="zh-CN"/>
              </w:rPr>
              <w:t>一</w:t>
            </w:r>
            <w:r>
              <w:rPr>
                <w:rStyle w:val="104"/>
                <w:rFonts w:hint="eastAsia" w:ascii="Times New Roman"/>
                <w:color w:val="auto"/>
                <w:sz w:val="21"/>
                <w:szCs w:val="21"/>
                <w:highlight w:val="none"/>
                <w:lang w:eastAsia="zh-CN"/>
              </w:rPr>
              <w:t>份</w:t>
            </w:r>
            <w:r>
              <w:rPr>
                <w:rStyle w:val="104"/>
                <w:rFonts w:hint="default" w:ascii="Times New Roman"/>
                <w:color w:val="auto"/>
                <w:sz w:val="21"/>
                <w:szCs w:val="21"/>
              </w:rPr>
              <w:t>；电子文档一份（投标人</w:t>
            </w:r>
            <w:r>
              <w:rPr>
                <w:rStyle w:val="104"/>
                <w:rFonts w:hint="eastAsia" w:ascii="Times New Roman"/>
                <w:color w:val="auto"/>
                <w:sz w:val="21"/>
                <w:szCs w:val="21"/>
              </w:rPr>
              <w:t>可提交U盘或</w:t>
            </w:r>
            <w:r>
              <w:rPr>
                <w:rStyle w:val="104"/>
                <w:rFonts w:hint="default" w:ascii="Times New Roman"/>
                <w:color w:val="auto"/>
                <w:sz w:val="21"/>
                <w:szCs w:val="21"/>
              </w:rPr>
              <w:t>在开标后将电子文档发至招标人）；唱标信封一份</w:t>
            </w:r>
            <w:r>
              <w:rPr>
                <w:rStyle w:val="104"/>
                <w:rFonts w:hint="eastAsia" w:ascii="Times New Roman"/>
                <w:color w:val="auto"/>
                <w:sz w:val="21"/>
                <w:szCs w:val="21"/>
              </w:rPr>
              <w:t>。</w:t>
            </w:r>
          </w:p>
        </w:tc>
      </w:tr>
      <w:tr>
        <w:tblPrEx>
          <w:tblCellMar>
            <w:top w:w="0" w:type="dxa"/>
            <w:left w:w="108" w:type="dxa"/>
            <w:bottom w:w="0" w:type="dxa"/>
            <w:right w:w="108" w:type="dxa"/>
          </w:tblCellMar>
        </w:tblPrEx>
        <w:trPr>
          <w:trHeight w:val="2192" w:hRule="atLeast"/>
        </w:trPr>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default"/>
                <w:color w:val="auto"/>
                <w:szCs w:val="21"/>
              </w:rPr>
              <w:t>封套上</w:t>
            </w:r>
            <w:r>
              <w:rPr>
                <w:rFonts w:hint="eastAsia"/>
                <w:color w:val="auto"/>
                <w:szCs w:val="21"/>
              </w:rPr>
              <w:t>应载明的信息</w:t>
            </w:r>
          </w:p>
        </w:tc>
        <w:tc>
          <w:tcPr>
            <w:tcW w:w="57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1"/>
              </w:rPr>
            </w:pPr>
            <w:r>
              <w:rPr>
                <w:rFonts w:hint="default"/>
                <w:color w:val="auto"/>
                <w:szCs w:val="21"/>
              </w:rPr>
              <w:t>招标人名称：</w:t>
            </w:r>
            <w:r>
              <w:rPr>
                <w:rFonts w:hint="eastAsia"/>
                <w:color w:val="auto"/>
                <w:szCs w:val="21"/>
              </w:rPr>
              <w:t>广东南方报业传媒控股有限公司印务分公司</w:t>
            </w:r>
          </w:p>
          <w:p>
            <w:pPr>
              <w:keepNext w:val="0"/>
              <w:keepLines w:val="0"/>
              <w:suppressLineNumbers w:val="0"/>
              <w:spacing w:before="0" w:beforeAutospacing="0" w:after="0" w:afterAutospacing="0" w:line="360" w:lineRule="auto"/>
              <w:ind w:left="0" w:right="0"/>
              <w:rPr>
                <w:rFonts w:hint="eastAsia" w:eastAsia="宋体"/>
                <w:color w:val="auto"/>
                <w:lang w:eastAsia="zh-CN"/>
              </w:rPr>
            </w:pPr>
            <w:r>
              <w:rPr>
                <w:rFonts w:hint="default"/>
                <w:color w:val="auto"/>
              </w:rPr>
              <w:t>项目名称</w:t>
            </w:r>
            <w:r>
              <w:rPr>
                <w:rFonts w:hint="eastAsia"/>
                <w:color w:val="auto"/>
              </w:rPr>
              <w:t>（</w:t>
            </w:r>
            <w:r>
              <w:rPr>
                <w:rFonts w:hint="default"/>
                <w:color w:val="auto"/>
              </w:rPr>
              <w:t>投标文件</w:t>
            </w:r>
            <w:r>
              <w:rPr>
                <w:rFonts w:hint="eastAsia"/>
                <w:color w:val="auto"/>
              </w:rPr>
              <w:t>）：</w:t>
            </w:r>
            <w:r>
              <w:rPr>
                <w:rFonts w:hint="eastAsia"/>
                <w:color w:val="auto"/>
                <w:szCs w:val="21"/>
                <w:lang w:eastAsia="zh-CN"/>
              </w:rPr>
              <w:t>空气压缩机系统及余热回收制热水系统采购项目</w:t>
            </w:r>
          </w:p>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项目编号：</w:t>
            </w:r>
            <w:r>
              <w:rPr>
                <w:rFonts w:hint="eastAsia"/>
                <w:color w:val="auto"/>
                <w:lang w:eastAsia="zh-CN"/>
              </w:rPr>
              <w:t>ZB202413</w:t>
            </w:r>
            <w:r>
              <w:rPr>
                <w:rFonts w:hint="eastAsia"/>
                <w:color w:val="auto"/>
              </w:rPr>
              <w:t xml:space="preserve">  </w:t>
            </w:r>
          </w:p>
          <w:p>
            <w:pPr>
              <w:pStyle w:val="2"/>
              <w:spacing w:before="0" w:beforeAutospacing="0" w:after="0" w:line="360" w:lineRule="auto"/>
              <w:ind w:left="0" w:right="0" w:firstLine="0" w:firstLineChars="0"/>
              <w:rPr>
                <w:rFonts w:ascii="宋体" w:hAnsi="宋体"/>
                <w:color w:val="auto"/>
              </w:rPr>
            </w:pPr>
            <w:r>
              <w:rPr>
                <w:rFonts w:hint="eastAsia" w:ascii="宋体" w:hAnsi="宋体"/>
                <w:color w:val="auto"/>
              </w:rPr>
              <w:t>投标人名称：</w:t>
            </w:r>
          </w:p>
          <w:p>
            <w:pPr>
              <w:keepNext w:val="0"/>
              <w:keepLines w:val="0"/>
              <w:suppressLineNumbers w:val="0"/>
              <w:spacing w:before="0" w:beforeAutospacing="0" w:after="0" w:afterAutospacing="0" w:line="360" w:lineRule="auto"/>
              <w:ind w:left="0" w:right="0"/>
              <w:rPr>
                <w:rFonts w:hint="default"/>
                <w:color w:val="auto"/>
                <w:szCs w:val="21"/>
              </w:rPr>
            </w:pPr>
            <w:r>
              <w:rPr>
                <w:rFonts w:hint="eastAsia"/>
                <w:color w:val="auto"/>
              </w:rPr>
              <w:t>投标人地址：</w:t>
            </w:r>
          </w:p>
        </w:tc>
      </w:tr>
      <w:tr>
        <w:tblPrEx>
          <w:tblCellMar>
            <w:top w:w="0" w:type="dxa"/>
            <w:left w:w="108" w:type="dxa"/>
            <w:bottom w:w="0" w:type="dxa"/>
            <w:right w:w="108" w:type="dxa"/>
          </w:tblCellMar>
        </w:tblPrEx>
        <w:trPr>
          <w:trHeight w:val="90" w:hRule="atLeast"/>
        </w:trPr>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default"/>
                <w:color w:val="auto"/>
                <w:szCs w:val="21"/>
              </w:rPr>
              <w:t>递交投标文件地点</w:t>
            </w:r>
          </w:p>
        </w:tc>
        <w:tc>
          <w:tcPr>
            <w:tcW w:w="57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1"/>
              </w:rPr>
            </w:pPr>
            <w:r>
              <w:rPr>
                <w:rFonts w:hint="eastAsia"/>
                <w:color w:val="auto"/>
                <w:szCs w:val="21"/>
              </w:rPr>
              <w:t>见招标公告</w:t>
            </w:r>
          </w:p>
        </w:tc>
      </w:tr>
      <w:tr>
        <w:tblPrEx>
          <w:tblCellMar>
            <w:top w:w="0" w:type="dxa"/>
            <w:left w:w="108" w:type="dxa"/>
            <w:bottom w:w="0" w:type="dxa"/>
            <w:right w:w="108" w:type="dxa"/>
          </w:tblCellMar>
        </w:tblPrEx>
        <w:trPr>
          <w:trHeight w:val="968" w:hRule="atLeast"/>
        </w:trPr>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default"/>
                <w:color w:val="auto"/>
                <w:szCs w:val="21"/>
              </w:rPr>
              <w:t>是否退还投标文件</w:t>
            </w:r>
          </w:p>
        </w:tc>
        <w:tc>
          <w:tcPr>
            <w:tcW w:w="5782"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suppressLineNumbers w:val="0"/>
              <w:topLinePunct/>
              <w:spacing w:before="0" w:beforeAutospacing="0" w:after="0" w:afterAutospacing="0" w:line="360" w:lineRule="auto"/>
              <w:ind w:left="0" w:right="0"/>
              <w:rPr>
                <w:rFonts w:hint="default" w:ascii="Times New Roman"/>
                <w:color w:val="auto"/>
                <w:sz w:val="21"/>
                <w:szCs w:val="21"/>
              </w:rPr>
            </w:pPr>
            <w:r>
              <w:rPr>
                <w:rFonts w:hint="default" w:hAnsi="宋体"/>
                <w:b/>
                <w:color w:val="auto"/>
              </w:rPr>
              <w:fldChar w:fldCharType="begin"/>
            </w:r>
            <w:r>
              <w:rPr>
                <w:rFonts w:hint="default" w:hAnsi="宋体"/>
                <w:b/>
                <w:color w:val="auto"/>
              </w:rPr>
              <w:instrText xml:space="preserve"> eq \o\ac(□,</w:instrText>
            </w:r>
            <w:r>
              <w:rPr>
                <w:rFonts w:hint="eastAsia" w:hAnsi="宋体"/>
                <w:b/>
                <w:color w:val="auto"/>
                <w:position w:val="2"/>
              </w:rPr>
              <w:instrText xml:space="preserve">√</w:instrText>
            </w:r>
            <w:r>
              <w:rPr>
                <w:rFonts w:hint="default" w:hAnsi="宋体"/>
                <w:b/>
                <w:color w:val="auto"/>
              </w:rPr>
              <w:instrText xml:space="preserve">)</w:instrText>
            </w:r>
            <w:r>
              <w:rPr>
                <w:rFonts w:hint="default" w:hAnsi="宋体"/>
                <w:b/>
                <w:color w:val="auto"/>
              </w:rPr>
              <w:fldChar w:fldCharType="end"/>
            </w:r>
            <w:r>
              <w:rPr>
                <w:rFonts w:hint="eastAsia" w:ascii="Times New Roman"/>
                <w:color w:val="auto"/>
                <w:sz w:val="21"/>
                <w:szCs w:val="21"/>
              </w:rPr>
              <w:t>否</w:t>
            </w:r>
          </w:p>
          <w:p>
            <w:pPr>
              <w:keepNext w:val="0"/>
              <w:keepLines w:val="0"/>
              <w:suppressLineNumbers w:val="0"/>
              <w:spacing w:before="0" w:beforeAutospacing="0" w:after="0" w:afterAutospacing="0" w:line="360" w:lineRule="auto"/>
              <w:ind w:left="0" w:right="0"/>
              <w:rPr>
                <w:rFonts w:hint="default"/>
                <w:color w:val="auto"/>
                <w:szCs w:val="21"/>
              </w:rPr>
            </w:pPr>
            <w:r>
              <w:rPr>
                <w:rFonts w:hint="default"/>
                <w:color w:val="auto"/>
                <w:sz w:val="32"/>
                <w:szCs w:val="32"/>
              </w:rPr>
              <w:sym w:font="Wingdings 2" w:char="00A3"/>
            </w:r>
            <w:r>
              <w:rPr>
                <w:rFonts w:hint="eastAsia"/>
                <w:color w:val="auto"/>
                <w:szCs w:val="21"/>
              </w:rPr>
              <w:t>是</w:t>
            </w:r>
          </w:p>
        </w:tc>
      </w:tr>
      <w:tr>
        <w:tblPrEx>
          <w:tblCellMar>
            <w:top w:w="0" w:type="dxa"/>
            <w:left w:w="108" w:type="dxa"/>
            <w:bottom w:w="0" w:type="dxa"/>
            <w:right w:w="108" w:type="dxa"/>
          </w:tblCellMar>
        </w:tblPrEx>
        <w:trPr>
          <w:trHeight w:val="446" w:hRule="atLeast"/>
        </w:trPr>
        <w:tc>
          <w:tcPr>
            <w:tcW w:w="255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eastAsia"/>
                <w:color w:val="auto"/>
                <w:szCs w:val="21"/>
              </w:rPr>
              <w:t>开标时间和地点</w:t>
            </w:r>
          </w:p>
        </w:tc>
        <w:tc>
          <w:tcPr>
            <w:tcW w:w="5782"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1"/>
              </w:rPr>
            </w:pPr>
            <w:r>
              <w:rPr>
                <w:rFonts w:hint="default"/>
                <w:color w:val="auto"/>
                <w:szCs w:val="21"/>
              </w:rPr>
              <w:t>开标时间</w:t>
            </w:r>
            <w:r>
              <w:rPr>
                <w:rFonts w:hint="eastAsia"/>
                <w:color w:val="auto"/>
                <w:szCs w:val="21"/>
              </w:rPr>
              <w:t>和</w:t>
            </w:r>
            <w:r>
              <w:rPr>
                <w:rFonts w:hint="default"/>
                <w:color w:val="auto"/>
                <w:szCs w:val="21"/>
              </w:rPr>
              <w:t>地点</w:t>
            </w:r>
            <w:r>
              <w:rPr>
                <w:rFonts w:hint="eastAsia"/>
                <w:color w:val="auto"/>
                <w:szCs w:val="21"/>
              </w:rPr>
              <w:t>：见招标公告</w:t>
            </w:r>
          </w:p>
        </w:tc>
      </w:tr>
      <w:tr>
        <w:tblPrEx>
          <w:tblCellMar>
            <w:top w:w="0" w:type="dxa"/>
            <w:left w:w="108" w:type="dxa"/>
            <w:bottom w:w="0" w:type="dxa"/>
            <w:right w:w="108" w:type="dxa"/>
          </w:tblCellMar>
        </w:tblPrEx>
        <w:trPr>
          <w:trHeight w:val="1028" w:hRule="atLeast"/>
        </w:trPr>
        <w:tc>
          <w:tcPr>
            <w:tcW w:w="255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eastAsia"/>
                <w:color w:val="auto"/>
                <w:szCs w:val="21"/>
              </w:rPr>
              <w:t>现场述标</w:t>
            </w:r>
          </w:p>
        </w:tc>
        <w:tc>
          <w:tcPr>
            <w:tcW w:w="5782" w:type="dxa"/>
            <w:tcBorders>
              <w:top w:val="single" w:color="auto" w:sz="4" w:space="0"/>
              <w:left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szCs w:val="21"/>
              </w:rPr>
            </w:pPr>
            <w:r>
              <w:rPr>
                <w:rFonts w:hint="default"/>
                <w:color w:val="auto"/>
                <w:sz w:val="32"/>
                <w:szCs w:val="32"/>
              </w:rPr>
              <w:sym w:font="Wingdings 2" w:char="0052"/>
            </w:r>
            <w:r>
              <w:rPr>
                <w:rFonts w:hint="eastAsia"/>
                <w:color w:val="auto"/>
                <w:szCs w:val="21"/>
              </w:rPr>
              <w:t>不</w:t>
            </w:r>
            <w:r>
              <w:rPr>
                <w:rFonts w:hint="eastAsia"/>
                <w:color w:val="auto"/>
                <w:kern w:val="0"/>
                <w:szCs w:val="21"/>
              </w:rPr>
              <w:t>述标</w:t>
            </w:r>
          </w:p>
          <w:p>
            <w:pPr>
              <w:keepNext w:val="0"/>
              <w:keepLines w:val="0"/>
              <w:suppressLineNumbers w:val="0"/>
              <w:spacing w:before="0" w:beforeAutospacing="0" w:after="0" w:afterAutospacing="0" w:line="360" w:lineRule="auto"/>
              <w:ind w:left="0" w:right="0"/>
              <w:jc w:val="left"/>
              <w:rPr>
                <w:rFonts w:hint="default"/>
                <w:color w:val="auto"/>
                <w:szCs w:val="21"/>
              </w:rPr>
            </w:pPr>
            <w:r>
              <w:rPr>
                <w:rFonts w:hint="default"/>
                <w:color w:val="auto"/>
                <w:sz w:val="32"/>
                <w:szCs w:val="32"/>
              </w:rPr>
              <w:sym w:font="Wingdings 2" w:char="00A3"/>
            </w:r>
            <w:r>
              <w:rPr>
                <w:rFonts w:hint="eastAsia"/>
                <w:color w:val="auto"/>
                <w:szCs w:val="21"/>
              </w:rPr>
              <w:t>述标，述标时间：由招标人电话通知。</w:t>
            </w:r>
          </w:p>
        </w:tc>
      </w:tr>
      <w:tr>
        <w:tblPrEx>
          <w:tblCellMar>
            <w:top w:w="0" w:type="dxa"/>
            <w:left w:w="108" w:type="dxa"/>
            <w:bottom w:w="0" w:type="dxa"/>
            <w:right w:w="108" w:type="dxa"/>
          </w:tblCellMar>
        </w:tblPrEx>
        <w:trPr>
          <w:trHeight w:val="446" w:hRule="atLeast"/>
        </w:trPr>
        <w:tc>
          <w:tcPr>
            <w:tcW w:w="255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eastAsia" w:ascii="宋体" w:cs="宋体"/>
                <w:color w:val="auto"/>
                <w:kern w:val="0"/>
                <w:szCs w:val="21"/>
                <w:lang w:val="zh-CN"/>
              </w:rPr>
              <w:t>评标委员会组成</w:t>
            </w:r>
          </w:p>
        </w:tc>
        <w:tc>
          <w:tcPr>
            <w:tcW w:w="5782"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24"/>
              </w:rPr>
            </w:pPr>
            <w:r>
              <w:rPr>
                <w:rFonts w:hint="eastAsia"/>
                <w:color w:val="auto"/>
                <w:szCs w:val="21"/>
              </w:rPr>
              <w:t>由招标人自行组建评标委员会</w:t>
            </w:r>
          </w:p>
        </w:tc>
      </w:tr>
      <w:tr>
        <w:tblPrEx>
          <w:tblCellMar>
            <w:top w:w="0" w:type="dxa"/>
            <w:left w:w="108" w:type="dxa"/>
            <w:bottom w:w="0" w:type="dxa"/>
            <w:right w:w="108" w:type="dxa"/>
          </w:tblCellMar>
        </w:tblPrEx>
        <w:trPr>
          <w:trHeight w:val="446" w:hRule="atLeast"/>
        </w:trPr>
        <w:tc>
          <w:tcPr>
            <w:tcW w:w="255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eastAsia" w:ascii="宋体" w:cs="宋体"/>
                <w:color w:val="auto"/>
                <w:kern w:val="0"/>
                <w:szCs w:val="21"/>
                <w:lang w:val="zh-CN"/>
              </w:rPr>
              <w:t>资格审查方式</w:t>
            </w:r>
          </w:p>
        </w:tc>
        <w:tc>
          <w:tcPr>
            <w:tcW w:w="5782"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1"/>
              </w:rPr>
            </w:pPr>
            <w:r>
              <w:rPr>
                <w:rFonts w:hint="eastAsia"/>
                <w:color w:val="auto"/>
                <w:szCs w:val="21"/>
              </w:rPr>
              <w:t>资格后审</w:t>
            </w:r>
          </w:p>
        </w:tc>
      </w:tr>
      <w:tr>
        <w:tblPrEx>
          <w:tblCellMar>
            <w:top w:w="0" w:type="dxa"/>
            <w:left w:w="108" w:type="dxa"/>
            <w:bottom w:w="0" w:type="dxa"/>
            <w:right w:w="108" w:type="dxa"/>
          </w:tblCellMar>
        </w:tblPrEx>
        <w:trPr>
          <w:trHeight w:val="453" w:hRule="atLeast"/>
        </w:trPr>
        <w:tc>
          <w:tcPr>
            <w:tcW w:w="255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eastAsia"/>
                <w:color w:val="auto"/>
                <w:szCs w:val="21"/>
              </w:rPr>
              <w:t>评标办法</w:t>
            </w:r>
          </w:p>
        </w:tc>
        <w:tc>
          <w:tcPr>
            <w:tcW w:w="5782"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1"/>
              </w:rPr>
            </w:pPr>
            <w:r>
              <w:rPr>
                <w:rFonts w:hint="eastAsia"/>
                <w:color w:val="auto"/>
                <w:szCs w:val="21"/>
              </w:rPr>
              <w:t>综合评</w:t>
            </w:r>
            <w:r>
              <w:rPr>
                <w:rFonts w:hint="eastAsia"/>
                <w:color w:val="auto"/>
                <w:szCs w:val="21"/>
                <w:lang w:val="en-US" w:eastAsia="zh-CN"/>
              </w:rPr>
              <w:t>分</w:t>
            </w:r>
            <w:r>
              <w:rPr>
                <w:rFonts w:hint="eastAsia"/>
                <w:color w:val="auto"/>
                <w:szCs w:val="21"/>
              </w:rPr>
              <w:t>法，推荐</w:t>
            </w:r>
            <w:r>
              <w:rPr>
                <w:rFonts w:hint="eastAsia"/>
                <w:color w:val="auto"/>
                <w:szCs w:val="21"/>
                <w:lang w:val="en-US" w:eastAsia="zh-CN"/>
              </w:rPr>
              <w:t>1</w:t>
            </w:r>
            <w:r>
              <w:rPr>
                <w:rFonts w:hint="eastAsia"/>
                <w:color w:val="auto"/>
                <w:szCs w:val="21"/>
              </w:rPr>
              <w:t>名中标候选人</w:t>
            </w:r>
          </w:p>
        </w:tc>
      </w:tr>
      <w:tr>
        <w:tblPrEx>
          <w:tblCellMar>
            <w:top w:w="0" w:type="dxa"/>
            <w:left w:w="108" w:type="dxa"/>
            <w:bottom w:w="0" w:type="dxa"/>
            <w:right w:w="108" w:type="dxa"/>
          </w:tblCellMar>
        </w:tblPrEx>
        <w:trPr>
          <w:trHeight w:val="590" w:hRule="atLeast"/>
        </w:trPr>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eastAsia"/>
                <w:color w:val="auto"/>
                <w:szCs w:val="21"/>
              </w:rPr>
              <w:t>中标候选人公示媒介</w:t>
            </w:r>
          </w:p>
        </w:tc>
        <w:tc>
          <w:tcPr>
            <w:tcW w:w="57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 w:val="32"/>
                <w:szCs w:val="32"/>
              </w:rPr>
            </w:pPr>
            <w:r>
              <w:rPr>
                <w:rFonts w:hint="eastAsia"/>
                <w:color w:val="auto"/>
                <w:lang w:eastAsia="zh-CN"/>
              </w:rPr>
              <w:t>http://zbtb.southcn.com/</w:t>
            </w:r>
          </w:p>
        </w:tc>
      </w:tr>
      <w:tr>
        <w:tblPrEx>
          <w:tblCellMar>
            <w:top w:w="0" w:type="dxa"/>
            <w:left w:w="108" w:type="dxa"/>
            <w:bottom w:w="0" w:type="dxa"/>
            <w:right w:w="108" w:type="dxa"/>
          </w:tblCellMar>
        </w:tblPrEx>
        <w:trPr>
          <w:trHeight w:val="590" w:hRule="atLeast"/>
        </w:trPr>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color w:val="auto"/>
                <w:szCs w:val="21"/>
              </w:rPr>
            </w:pPr>
            <w:bookmarkStart w:id="270" w:name="_Toc2634"/>
            <w:bookmarkStart w:id="271" w:name="_Toc4848"/>
            <w:bookmarkStart w:id="272" w:name="_Toc12966"/>
            <w:bookmarkStart w:id="273" w:name="_Toc2867_WPSOffice_Level2"/>
            <w:bookmarkStart w:id="274" w:name="_Toc16386_WPSOffice_Level2"/>
            <w:bookmarkStart w:id="275" w:name="_Toc19341"/>
            <w:bookmarkStart w:id="276" w:name="_Toc3043"/>
            <w:bookmarkStart w:id="277" w:name="_Toc29522"/>
            <w:bookmarkStart w:id="278" w:name="_Toc31969"/>
            <w:bookmarkStart w:id="279" w:name="_Toc15995075"/>
            <w:bookmarkStart w:id="280" w:name="_Toc16605"/>
            <w:bookmarkStart w:id="281" w:name="_Toc6389"/>
            <w:bookmarkStart w:id="282" w:name="_Toc17805"/>
            <w:bookmarkStart w:id="283" w:name="_Toc25576"/>
            <w:bookmarkStart w:id="284" w:name="_Toc23296"/>
            <w:bookmarkStart w:id="285" w:name="_Toc23946"/>
            <w:bookmarkStart w:id="286" w:name="_Toc15743"/>
            <w:bookmarkStart w:id="287" w:name="_Toc12021"/>
            <w:r>
              <w:rPr>
                <w:rStyle w:val="104"/>
                <w:rFonts w:hint="default"/>
                <w:b/>
                <w:bCs/>
                <w:color w:val="auto"/>
                <w:szCs w:val="21"/>
              </w:rPr>
              <w:t>踏勘现场</w:t>
            </w:r>
          </w:p>
        </w:tc>
        <w:tc>
          <w:tcPr>
            <w:tcW w:w="57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b/>
                <w:bCs/>
                <w:color w:val="auto"/>
                <w:szCs w:val="21"/>
              </w:rPr>
            </w:pPr>
            <w:r>
              <w:rPr>
                <w:rStyle w:val="104"/>
                <w:rFonts w:hint="default"/>
                <w:color w:val="auto"/>
                <w:sz w:val="32"/>
                <w:szCs w:val="32"/>
              </w:rPr>
              <w:t></w:t>
            </w:r>
            <w:r>
              <w:rPr>
                <w:rFonts w:hint="eastAsia"/>
                <w:b/>
                <w:bCs/>
                <w:color w:val="auto"/>
                <w:szCs w:val="21"/>
              </w:rPr>
              <w:t>本项目组织现场查看，各投标人可于工作日提前预约后前往进行现场查看。</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left="0" w:right="0" w:firstLine="211"/>
              <w:textAlignment w:val="auto"/>
              <w:rPr>
                <w:rFonts w:hint="eastAsia"/>
                <w:color w:val="auto"/>
                <w:lang w:eastAsia="zh-CN"/>
              </w:rPr>
            </w:pPr>
            <w:r>
              <w:rPr>
                <w:rFonts w:hint="eastAsia"/>
                <w:b/>
                <w:bCs/>
                <w:color w:val="auto"/>
                <w:szCs w:val="21"/>
              </w:rPr>
              <w:t>联系电话：</w:t>
            </w:r>
            <w:r>
              <w:rPr>
                <w:rFonts w:hint="eastAsia"/>
                <w:b/>
                <w:bCs/>
                <w:color w:val="auto"/>
                <w:szCs w:val="21"/>
                <w:lang w:val="en-US" w:eastAsia="zh-CN"/>
              </w:rPr>
              <w:t>18002276088</w:t>
            </w:r>
            <w:r>
              <w:rPr>
                <w:rFonts w:hint="eastAsia"/>
                <w:b/>
                <w:bCs/>
                <w:color w:val="auto"/>
                <w:szCs w:val="21"/>
              </w:rPr>
              <w:t>；</w:t>
            </w:r>
            <w:r>
              <w:rPr>
                <w:rFonts w:hint="eastAsia"/>
                <w:b/>
                <w:bCs/>
                <w:color w:val="auto"/>
                <w:szCs w:val="21"/>
                <w:lang w:val="en-US" w:eastAsia="zh-CN"/>
              </w:rPr>
              <w:t xml:space="preserve">  </w:t>
            </w:r>
            <w:r>
              <w:rPr>
                <w:rFonts w:hint="eastAsia"/>
                <w:b/>
                <w:bCs/>
                <w:color w:val="auto"/>
                <w:szCs w:val="21"/>
              </w:rPr>
              <w:t>联系人：</w:t>
            </w:r>
            <w:r>
              <w:rPr>
                <w:rFonts w:hint="eastAsia"/>
                <w:b/>
                <w:bCs/>
                <w:color w:val="auto"/>
                <w:szCs w:val="21"/>
                <w:lang w:val="en-US" w:eastAsia="zh-CN"/>
              </w:rPr>
              <w:t>崔</w:t>
            </w:r>
            <w:r>
              <w:rPr>
                <w:rFonts w:hint="eastAsia"/>
                <w:b/>
                <w:bCs/>
                <w:color w:val="auto"/>
                <w:szCs w:val="21"/>
                <w:lang w:eastAsia="zh-CN"/>
              </w:rPr>
              <w:t>先生</w:t>
            </w:r>
            <w:r>
              <w:rPr>
                <w:rFonts w:hint="eastAsia"/>
                <w:b/>
                <w:bCs/>
                <w:color w:val="auto"/>
                <w:szCs w:val="21"/>
              </w:rPr>
              <w:t xml:space="preserve"> 。</w:t>
            </w:r>
          </w:p>
        </w:tc>
      </w:tr>
      <w:tr>
        <w:tblPrEx>
          <w:tblCellMar>
            <w:top w:w="0" w:type="dxa"/>
            <w:left w:w="108" w:type="dxa"/>
            <w:bottom w:w="0" w:type="dxa"/>
            <w:right w:w="108" w:type="dxa"/>
          </w:tblCellMar>
        </w:tblPrEx>
        <w:trPr>
          <w:trHeight w:val="590" w:hRule="atLeast"/>
        </w:trPr>
        <w:tc>
          <w:tcPr>
            <w:tcW w:w="25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color w:val="auto"/>
                <w:szCs w:val="21"/>
                <w:highlight w:val="none"/>
                <w:lang w:val="en-US" w:eastAsia="zh-CN"/>
              </w:rPr>
            </w:pPr>
            <w:r>
              <w:rPr>
                <w:rFonts w:hint="eastAsia"/>
                <w:color w:val="auto"/>
                <w:szCs w:val="21"/>
                <w:highlight w:val="none"/>
                <w:lang w:val="en-US" w:eastAsia="zh-CN"/>
              </w:rPr>
              <w:t>★</w:t>
            </w:r>
            <w:r>
              <w:rPr>
                <w:rFonts w:hint="eastAsia"/>
                <w:b/>
                <w:bCs/>
                <w:color w:val="auto"/>
                <w:szCs w:val="21"/>
                <w:highlight w:val="none"/>
                <w:lang w:val="en-US" w:eastAsia="zh-CN"/>
              </w:rPr>
              <w:t>技术客观部分基准线</w:t>
            </w:r>
          </w:p>
        </w:tc>
        <w:tc>
          <w:tcPr>
            <w:tcW w:w="57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color w:val="auto"/>
                <w:szCs w:val="21"/>
                <w:highlight w:val="none"/>
                <w:lang w:val="en-US" w:eastAsia="zh-CN"/>
              </w:rPr>
            </w:pPr>
            <w:r>
              <w:rPr>
                <w:rFonts w:hint="eastAsia"/>
                <w:b/>
                <w:bCs/>
                <w:color w:val="auto"/>
                <w:szCs w:val="21"/>
                <w:highlight w:val="none"/>
                <w:lang w:val="en-US" w:eastAsia="zh-CN"/>
              </w:rPr>
              <w:t>本项目技术客观分部分（技术评分表1-3项）设置评分基准线为20分。若投标人的技术客观分（技术评分表1-3项总计分数）低于基准线，则投标无效。</w:t>
            </w:r>
          </w:p>
        </w:tc>
      </w:tr>
    </w:tbl>
    <w:p>
      <w:pPr>
        <w:pStyle w:val="6"/>
        <w:spacing w:line="360" w:lineRule="auto"/>
        <w:rPr>
          <w:color w:val="auto"/>
        </w:rPr>
      </w:pPr>
      <w:r>
        <w:rPr>
          <w:rFonts w:hint="eastAsia"/>
          <w:color w:val="auto"/>
        </w:rPr>
        <w:t>1. 总则</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pStyle w:val="7"/>
        <w:rPr>
          <w:color w:val="auto"/>
        </w:rPr>
      </w:pPr>
      <w:bookmarkStart w:id="288" w:name="_Toc13546"/>
      <w:bookmarkStart w:id="289" w:name="_Toc9556"/>
      <w:bookmarkStart w:id="290" w:name="_Toc21504"/>
      <w:bookmarkStart w:id="291" w:name="_Toc11270"/>
      <w:bookmarkStart w:id="292" w:name="_Toc7601"/>
      <w:bookmarkStart w:id="293" w:name="_Toc32214"/>
      <w:bookmarkStart w:id="294" w:name="_Toc14056"/>
      <w:bookmarkStart w:id="295" w:name="_Toc24558"/>
      <w:bookmarkStart w:id="296" w:name="_Toc17280"/>
      <w:bookmarkStart w:id="297" w:name="_Toc15995076"/>
      <w:bookmarkStart w:id="298" w:name="_Toc16029"/>
      <w:bookmarkStart w:id="299" w:name="_Toc32765"/>
      <w:bookmarkStart w:id="300" w:name="_Toc26993"/>
      <w:bookmarkStart w:id="301" w:name="_Toc7591"/>
      <w:bookmarkStart w:id="302" w:name="_Toc12584"/>
      <w:bookmarkStart w:id="303" w:name="_Toc14516"/>
      <w:r>
        <w:rPr>
          <w:rFonts w:hint="eastAsia"/>
          <w:color w:val="auto"/>
        </w:rPr>
        <w:t>1.1 项目概况</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spacing w:line="360" w:lineRule="auto"/>
        <w:ind w:firstLine="420" w:firstLineChars="200"/>
        <w:rPr>
          <w:color w:val="auto"/>
        </w:rPr>
      </w:pPr>
      <w:r>
        <w:rPr>
          <w:rFonts w:hint="eastAsia"/>
          <w:color w:val="auto"/>
        </w:rPr>
        <w:t>1.1.1参照《中华人民共和国招标投标法》、《南方报业传媒集团总部招标管理规定》，按照《印务基地公司招标管理办法》有关规定，本招标项目已具备招标条件，现对本项目进行招标。</w:t>
      </w:r>
    </w:p>
    <w:p>
      <w:pPr>
        <w:spacing w:line="360" w:lineRule="auto"/>
        <w:ind w:firstLine="420" w:firstLineChars="200"/>
        <w:rPr>
          <w:color w:val="auto"/>
        </w:rPr>
      </w:pPr>
      <w:r>
        <w:rPr>
          <w:rFonts w:hint="eastAsia"/>
          <w:color w:val="auto"/>
        </w:rPr>
        <w:t>1.1.2 本招标项目招标人：</w:t>
      </w:r>
      <w:r>
        <w:rPr>
          <w:rFonts w:hint="eastAsia"/>
          <w:color w:val="auto"/>
          <w:szCs w:val="21"/>
        </w:rPr>
        <w:t>广东南方报业传媒控股有限公司印务分公司</w:t>
      </w:r>
      <w:r>
        <w:rPr>
          <w:rFonts w:hint="eastAsia"/>
          <w:color w:val="auto"/>
        </w:rPr>
        <w:t>。</w:t>
      </w:r>
    </w:p>
    <w:p>
      <w:pPr>
        <w:spacing w:line="360" w:lineRule="auto"/>
        <w:ind w:firstLine="420" w:firstLineChars="200"/>
        <w:rPr>
          <w:rFonts w:hint="eastAsia" w:eastAsia="宋体"/>
          <w:color w:val="auto"/>
          <w:szCs w:val="21"/>
          <w:lang w:eastAsia="zh-CN"/>
        </w:rPr>
      </w:pPr>
      <w:r>
        <w:rPr>
          <w:rFonts w:hint="eastAsia"/>
          <w:color w:val="auto"/>
        </w:rPr>
        <w:t>1.1.3 本招标项目名称：</w:t>
      </w:r>
      <w:r>
        <w:rPr>
          <w:rFonts w:hint="eastAsia"/>
          <w:color w:val="auto"/>
          <w:szCs w:val="21"/>
          <w:lang w:eastAsia="zh-CN"/>
        </w:rPr>
        <w:t>空气压缩机系统及余热回收制热水系统采购项目</w:t>
      </w:r>
    </w:p>
    <w:p>
      <w:pPr>
        <w:spacing w:line="360" w:lineRule="auto"/>
        <w:ind w:firstLine="420" w:firstLineChars="200"/>
        <w:rPr>
          <w:color w:val="auto"/>
        </w:rPr>
      </w:pPr>
      <w:r>
        <w:rPr>
          <w:rFonts w:hint="eastAsia"/>
          <w:color w:val="auto"/>
        </w:rPr>
        <w:t>1.1.4 本招标项目商务和技术要求：见本招标文件第四章合同主要条款和第六章项目要求。</w:t>
      </w:r>
    </w:p>
    <w:p>
      <w:pPr>
        <w:pStyle w:val="7"/>
        <w:rPr>
          <w:color w:val="auto"/>
        </w:rPr>
      </w:pPr>
      <w:bookmarkStart w:id="304" w:name="_Toc32148"/>
      <w:bookmarkStart w:id="305" w:name="_Toc152045531"/>
      <w:bookmarkStart w:id="306" w:name="_Toc3668"/>
      <w:bookmarkStart w:id="307" w:name="_Toc29403"/>
      <w:bookmarkStart w:id="308" w:name="_Toc152042307"/>
      <w:bookmarkStart w:id="309" w:name="_Toc3490"/>
      <w:bookmarkStart w:id="310" w:name="_Toc5124"/>
      <w:bookmarkStart w:id="311" w:name="_Toc3591"/>
      <w:bookmarkStart w:id="312" w:name="_Toc496601935"/>
      <w:bookmarkStart w:id="313" w:name="_Toc15754"/>
      <w:bookmarkStart w:id="314" w:name="_Toc545"/>
      <w:bookmarkStart w:id="315" w:name="_Toc246996177"/>
      <w:bookmarkStart w:id="316" w:name="_Toc436215725"/>
      <w:bookmarkStart w:id="317" w:name="_Toc24324"/>
      <w:bookmarkStart w:id="318" w:name="_Toc16883"/>
      <w:bookmarkStart w:id="319" w:name="_Toc435178368"/>
      <w:bookmarkStart w:id="320" w:name="_Toc179632548"/>
      <w:bookmarkStart w:id="321" w:name="_Toc209"/>
      <w:bookmarkStart w:id="322" w:name="_Toc10700"/>
      <w:bookmarkStart w:id="323" w:name="_Toc27689"/>
      <w:bookmarkStart w:id="324" w:name="_Toc26606"/>
      <w:bookmarkStart w:id="325" w:name="_Toc246996920"/>
      <w:bookmarkStart w:id="326" w:name="_Toc16187"/>
      <w:bookmarkStart w:id="327" w:name="_Toc247085691"/>
      <w:bookmarkStart w:id="328" w:name="_Toc29085"/>
      <w:bookmarkStart w:id="329" w:name="_Toc7335"/>
      <w:bookmarkStart w:id="330" w:name="_Toc14926"/>
      <w:bookmarkStart w:id="331" w:name="_Toc26963"/>
      <w:bookmarkStart w:id="332" w:name="_Toc144974499"/>
      <w:bookmarkStart w:id="333" w:name="_Toc3553"/>
      <w:r>
        <w:rPr>
          <w:rFonts w:hint="eastAsia"/>
          <w:color w:val="auto"/>
        </w:rPr>
        <w:t>1.2 资金来源和落实情况</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pPr>
        <w:spacing w:line="360" w:lineRule="auto"/>
        <w:ind w:firstLine="420" w:firstLineChars="200"/>
        <w:rPr>
          <w:color w:val="auto"/>
        </w:rPr>
      </w:pPr>
      <w:r>
        <w:rPr>
          <w:rFonts w:hint="eastAsia"/>
          <w:color w:val="auto"/>
        </w:rPr>
        <w:t>1.2.1 本招标项目的资金来源：自筹。</w:t>
      </w:r>
    </w:p>
    <w:p>
      <w:pPr>
        <w:spacing w:line="360" w:lineRule="auto"/>
        <w:ind w:firstLine="420" w:firstLineChars="200"/>
        <w:rPr>
          <w:color w:val="auto"/>
        </w:rPr>
      </w:pPr>
      <w:r>
        <w:rPr>
          <w:rFonts w:hint="eastAsia"/>
          <w:color w:val="auto"/>
        </w:rPr>
        <w:t>1.2.2 本招标项目的资金落实情况：已落实。</w:t>
      </w:r>
    </w:p>
    <w:p>
      <w:pPr>
        <w:pStyle w:val="7"/>
        <w:rPr>
          <w:color w:val="auto"/>
        </w:rPr>
      </w:pPr>
      <w:bookmarkStart w:id="334" w:name="_Toc9543"/>
      <w:bookmarkStart w:id="335" w:name="_Toc179632549"/>
      <w:bookmarkStart w:id="336" w:name="_Toc28312"/>
      <w:bookmarkStart w:id="337" w:name="_Toc1468"/>
      <w:bookmarkStart w:id="338" w:name="_Toc29772"/>
      <w:bookmarkStart w:id="339" w:name="_Toc2702"/>
      <w:bookmarkStart w:id="340" w:name="_Toc246996178"/>
      <w:bookmarkStart w:id="341" w:name="_Toc31912"/>
      <w:bookmarkStart w:id="342" w:name="_Toc435178369"/>
      <w:bookmarkStart w:id="343" w:name="_Toc26352"/>
      <w:bookmarkStart w:id="344" w:name="_Toc6921"/>
      <w:bookmarkStart w:id="345" w:name="_Toc19241"/>
      <w:bookmarkStart w:id="346" w:name="_Toc152042308"/>
      <w:bookmarkStart w:id="347" w:name="_Toc11875"/>
      <w:bookmarkStart w:id="348" w:name="_Toc9257"/>
      <w:bookmarkStart w:id="349" w:name="_Toc29676"/>
      <w:bookmarkStart w:id="350" w:name="_Toc332"/>
      <w:bookmarkStart w:id="351" w:name="_Toc22404"/>
      <w:bookmarkStart w:id="352" w:name="_Toc436215726"/>
      <w:bookmarkStart w:id="353" w:name="_Toc2267"/>
      <w:bookmarkStart w:id="354" w:name="_Toc25134"/>
      <w:bookmarkStart w:id="355" w:name="_Toc144974500"/>
      <w:bookmarkStart w:id="356" w:name="_Toc152045532"/>
      <w:bookmarkStart w:id="357" w:name="_Toc23489"/>
      <w:bookmarkStart w:id="358" w:name="_Toc8856"/>
      <w:bookmarkStart w:id="359" w:name="_Toc3326"/>
      <w:bookmarkStart w:id="360" w:name="_Toc246996921"/>
      <w:bookmarkStart w:id="361" w:name="_Toc27273"/>
      <w:bookmarkStart w:id="362" w:name="_Toc496601936"/>
      <w:bookmarkStart w:id="363" w:name="_Toc247085692"/>
      <w:r>
        <w:rPr>
          <w:rFonts w:hint="eastAsia"/>
          <w:color w:val="auto"/>
        </w:rPr>
        <w:t>1.3 招标质量要求</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spacing w:line="360" w:lineRule="auto"/>
        <w:ind w:firstLine="420" w:firstLineChars="200"/>
        <w:rPr>
          <w:color w:val="auto"/>
        </w:rPr>
      </w:pPr>
      <w:r>
        <w:rPr>
          <w:rFonts w:hint="eastAsia"/>
          <w:color w:val="auto"/>
        </w:rPr>
        <w:t>1.3.1 本招标项目的质量要求：见本招标文件第四章合同主要条款和第六章项目要求。</w:t>
      </w:r>
    </w:p>
    <w:p>
      <w:pPr>
        <w:pStyle w:val="7"/>
        <w:rPr>
          <w:color w:val="auto"/>
        </w:rPr>
      </w:pPr>
      <w:bookmarkStart w:id="364" w:name="_Toc152042310"/>
      <w:bookmarkStart w:id="365" w:name="_Toc247085693"/>
      <w:bookmarkStart w:id="366" w:name="_Toc246996922"/>
      <w:bookmarkStart w:id="367" w:name="_Toc246996179"/>
      <w:bookmarkStart w:id="368" w:name="_Toc435178370"/>
      <w:bookmarkStart w:id="369" w:name="_Toc436215727"/>
      <w:bookmarkStart w:id="370" w:name="_Toc179632551"/>
      <w:bookmarkStart w:id="371" w:name="_Toc144974502"/>
      <w:bookmarkStart w:id="372" w:name="_Toc152045534"/>
      <w:bookmarkStart w:id="373" w:name="_Toc24471"/>
      <w:bookmarkStart w:id="374" w:name="_Toc26510"/>
      <w:bookmarkStart w:id="375" w:name="_Toc15164"/>
      <w:bookmarkStart w:id="376" w:name="_Toc9552"/>
      <w:bookmarkStart w:id="377" w:name="_Toc7055"/>
      <w:bookmarkStart w:id="378" w:name="_Toc4340"/>
      <w:bookmarkStart w:id="379" w:name="_Toc1024"/>
      <w:bookmarkStart w:id="380" w:name="_Toc28577"/>
      <w:bookmarkStart w:id="381" w:name="_Toc29779"/>
      <w:bookmarkStart w:id="382" w:name="_Toc22688"/>
      <w:bookmarkStart w:id="383" w:name="_Toc6481"/>
      <w:bookmarkStart w:id="384" w:name="_Toc16022"/>
      <w:bookmarkStart w:id="385" w:name="_Toc15334"/>
      <w:bookmarkStart w:id="386" w:name="_Toc26674"/>
      <w:bookmarkStart w:id="387" w:name="_Toc30166"/>
      <w:bookmarkStart w:id="388" w:name="_Toc7576"/>
      <w:bookmarkStart w:id="389" w:name="_Toc14870"/>
      <w:bookmarkStart w:id="390" w:name="_Toc15572"/>
      <w:bookmarkStart w:id="391" w:name="_Toc496601937"/>
      <w:bookmarkStart w:id="392" w:name="_Toc2845"/>
      <w:bookmarkStart w:id="393" w:name="_Toc6087"/>
      <w:r>
        <w:rPr>
          <w:rFonts w:hint="eastAsia"/>
          <w:color w:val="auto"/>
        </w:rPr>
        <w:t xml:space="preserve">1.4 </w:t>
      </w:r>
      <w:bookmarkEnd w:id="364"/>
      <w:bookmarkEnd w:id="365"/>
      <w:bookmarkEnd w:id="366"/>
      <w:bookmarkEnd w:id="367"/>
      <w:bookmarkEnd w:id="368"/>
      <w:bookmarkEnd w:id="369"/>
      <w:bookmarkEnd w:id="370"/>
      <w:bookmarkEnd w:id="371"/>
      <w:bookmarkEnd w:id="372"/>
      <w:r>
        <w:rPr>
          <w:rFonts w:hint="eastAsia"/>
          <w:color w:val="auto"/>
        </w:rPr>
        <w:t>合格投标人</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pPr>
        <w:spacing w:line="360" w:lineRule="auto"/>
        <w:ind w:firstLine="359" w:firstLineChars="171"/>
        <w:rPr>
          <w:color w:val="auto"/>
        </w:rPr>
      </w:pPr>
      <w:r>
        <w:rPr>
          <w:rFonts w:hint="eastAsia"/>
          <w:color w:val="auto"/>
        </w:rPr>
        <w:t>1.4.1 投标人应具备承担本项目要求的资格、能力和信誉。</w:t>
      </w:r>
    </w:p>
    <w:p>
      <w:pPr>
        <w:spacing w:line="360" w:lineRule="auto"/>
        <w:ind w:firstLine="359" w:firstLineChars="171"/>
        <w:rPr>
          <w:color w:val="auto"/>
        </w:rPr>
      </w:pPr>
      <w:r>
        <w:rPr>
          <w:rFonts w:hint="eastAsia"/>
          <w:color w:val="auto"/>
        </w:rPr>
        <w:t>（1）投标人资格要求：见招标公告；</w:t>
      </w:r>
    </w:p>
    <w:p>
      <w:pPr>
        <w:spacing w:line="360" w:lineRule="auto"/>
        <w:ind w:firstLine="359" w:firstLineChars="171"/>
        <w:rPr>
          <w:color w:val="auto"/>
        </w:rPr>
      </w:pPr>
      <w:r>
        <w:rPr>
          <w:rFonts w:hint="eastAsia"/>
          <w:color w:val="auto"/>
        </w:rPr>
        <w:t xml:space="preserve">1.4.2 </w:t>
      </w:r>
      <w:r>
        <w:rPr>
          <w:rFonts w:hint="eastAsia" w:ascii="微软雅黑" w:hAnsi="微软雅黑" w:eastAsia="微软雅黑" w:cs="微软雅黑"/>
          <w:color w:val="auto"/>
        </w:rPr>
        <w:t>★</w:t>
      </w:r>
      <w:r>
        <w:rPr>
          <w:rFonts w:hint="eastAsia"/>
          <w:color w:val="auto"/>
        </w:rPr>
        <w:t>投标人不得存在下列情形之一，否则投标文件无效：</w:t>
      </w:r>
    </w:p>
    <w:p>
      <w:pPr>
        <w:spacing w:line="360" w:lineRule="auto"/>
        <w:ind w:firstLine="359" w:firstLineChars="171"/>
        <w:rPr>
          <w:rStyle w:val="104"/>
          <w:color w:val="auto"/>
        </w:rPr>
      </w:pPr>
      <w:bookmarkStart w:id="394" w:name="_Toc17966"/>
      <w:bookmarkStart w:id="395" w:name="_Toc3027"/>
      <w:bookmarkStart w:id="396" w:name="_Toc152045535"/>
      <w:bookmarkStart w:id="397" w:name="_Toc8989"/>
      <w:bookmarkStart w:id="398" w:name="_Toc179632552"/>
      <w:bookmarkStart w:id="399" w:name="_Toc246996923"/>
      <w:bookmarkStart w:id="400" w:name="_Toc18184"/>
      <w:bookmarkStart w:id="401" w:name="_Toc8697"/>
      <w:bookmarkStart w:id="402" w:name="_Toc435178371"/>
      <w:bookmarkStart w:id="403" w:name="_Toc152042311"/>
      <w:bookmarkStart w:id="404" w:name="_Toc2356"/>
      <w:bookmarkStart w:id="405" w:name="_Toc1728"/>
      <w:bookmarkStart w:id="406" w:name="_Toc496601938"/>
      <w:bookmarkStart w:id="407" w:name="_Toc144974503"/>
      <w:bookmarkStart w:id="408" w:name="_Toc14725"/>
      <w:bookmarkStart w:id="409" w:name="_Toc2068"/>
      <w:bookmarkStart w:id="410" w:name="_Toc436215728"/>
      <w:bookmarkStart w:id="411" w:name="_Toc16923"/>
      <w:bookmarkStart w:id="412" w:name="_Toc247085694"/>
      <w:bookmarkStart w:id="413" w:name="_Toc31020"/>
      <w:bookmarkStart w:id="414" w:name="_Toc26182"/>
      <w:bookmarkStart w:id="415" w:name="_Toc23516"/>
      <w:bookmarkStart w:id="416" w:name="_Toc3373"/>
      <w:bookmarkStart w:id="417" w:name="_Toc246996180"/>
      <w:bookmarkStart w:id="418" w:name="_Toc12679"/>
      <w:bookmarkStart w:id="419" w:name="_Toc21608"/>
      <w:bookmarkStart w:id="420" w:name="_Toc10960"/>
      <w:bookmarkStart w:id="421" w:name="_Toc2816"/>
      <w:bookmarkStart w:id="422" w:name="_Toc11652"/>
      <w:bookmarkStart w:id="423" w:name="_Toc12705"/>
      <w:r>
        <w:rPr>
          <w:rStyle w:val="104"/>
          <w:color w:val="auto"/>
        </w:rPr>
        <w:t>（1）与招标人存在利害关系且可能影响招标公正性；</w:t>
      </w:r>
    </w:p>
    <w:p>
      <w:pPr>
        <w:spacing w:line="360" w:lineRule="auto"/>
        <w:ind w:firstLine="359" w:firstLineChars="171"/>
        <w:rPr>
          <w:rStyle w:val="104"/>
          <w:color w:val="auto"/>
        </w:rPr>
      </w:pPr>
      <w:r>
        <w:rPr>
          <w:rStyle w:val="104"/>
          <w:color w:val="auto"/>
        </w:rPr>
        <w:t>（2）与本招标项目的其他投标人为同一个单位负责人；</w:t>
      </w:r>
    </w:p>
    <w:p>
      <w:pPr>
        <w:spacing w:line="360" w:lineRule="auto"/>
        <w:ind w:firstLine="359" w:firstLineChars="171"/>
        <w:rPr>
          <w:rStyle w:val="104"/>
          <w:color w:val="auto"/>
        </w:rPr>
      </w:pPr>
      <w:r>
        <w:rPr>
          <w:rStyle w:val="104"/>
          <w:color w:val="auto"/>
        </w:rPr>
        <w:t>（3）与本招标项目的其他投标人存在控股、管理关系；</w:t>
      </w:r>
    </w:p>
    <w:p>
      <w:pPr>
        <w:spacing w:line="360" w:lineRule="auto"/>
        <w:ind w:firstLine="359" w:firstLineChars="171"/>
        <w:rPr>
          <w:rStyle w:val="104"/>
          <w:color w:val="auto"/>
        </w:rPr>
      </w:pPr>
      <w:r>
        <w:rPr>
          <w:rStyle w:val="104"/>
          <w:color w:val="auto"/>
        </w:rPr>
        <w:t>（4）被依法暂停或者取消投标资格；</w:t>
      </w:r>
    </w:p>
    <w:p>
      <w:pPr>
        <w:spacing w:line="360" w:lineRule="auto"/>
        <w:ind w:firstLine="359" w:firstLineChars="171"/>
        <w:rPr>
          <w:rStyle w:val="104"/>
          <w:color w:val="auto"/>
        </w:rPr>
      </w:pPr>
      <w:r>
        <w:rPr>
          <w:rStyle w:val="104"/>
          <w:color w:val="auto"/>
        </w:rPr>
        <w:t>（5）被责令停产停业、暂扣或者吊销许可证、暂扣或者吊销执照；</w:t>
      </w:r>
    </w:p>
    <w:p>
      <w:pPr>
        <w:spacing w:line="360" w:lineRule="auto"/>
        <w:ind w:firstLine="359" w:firstLineChars="171"/>
        <w:rPr>
          <w:rStyle w:val="104"/>
          <w:color w:val="auto"/>
        </w:rPr>
      </w:pPr>
      <w:r>
        <w:rPr>
          <w:rStyle w:val="104"/>
          <w:color w:val="auto"/>
        </w:rPr>
        <w:t>（6）进入清算程序，或被宣告破产，或其他丧失履约能力的情形；</w:t>
      </w:r>
    </w:p>
    <w:p>
      <w:pPr>
        <w:spacing w:line="360" w:lineRule="auto"/>
        <w:ind w:firstLine="359" w:firstLineChars="171"/>
        <w:rPr>
          <w:rStyle w:val="104"/>
          <w:color w:val="auto"/>
        </w:rPr>
      </w:pPr>
      <w:r>
        <w:rPr>
          <w:rStyle w:val="104"/>
          <w:color w:val="auto"/>
        </w:rPr>
        <w:t>（7）在最近三年内发生重大产品质量问题（以相关行业主管部门的行政处罚决定或司法机关出具的有关法律文书为准）；</w:t>
      </w:r>
    </w:p>
    <w:p>
      <w:pPr>
        <w:spacing w:line="360" w:lineRule="auto"/>
        <w:ind w:firstLine="359" w:firstLineChars="171"/>
        <w:rPr>
          <w:rStyle w:val="104"/>
          <w:color w:val="auto"/>
        </w:rPr>
      </w:pPr>
      <w:r>
        <w:rPr>
          <w:rStyle w:val="104"/>
          <w:color w:val="auto"/>
        </w:rPr>
        <w:t>（8）被工商行政管理机关在全国企业信用信息公示系统中列入严重违法失信企业名单；</w:t>
      </w:r>
    </w:p>
    <w:p>
      <w:pPr>
        <w:spacing w:line="360" w:lineRule="auto"/>
        <w:ind w:firstLine="359" w:firstLineChars="171"/>
        <w:rPr>
          <w:rStyle w:val="104"/>
          <w:color w:val="auto"/>
        </w:rPr>
      </w:pPr>
      <w:r>
        <w:rPr>
          <w:rStyle w:val="104"/>
          <w:color w:val="auto"/>
        </w:rPr>
        <w:t>（9）在近三年内投标人或其法定代表人、拟委任的项目负责人有行贿犯罪行为的（以检察机关职务犯罪预防部门出具的查询结果为准）；</w:t>
      </w:r>
    </w:p>
    <w:p>
      <w:pPr>
        <w:spacing w:line="360" w:lineRule="auto"/>
        <w:ind w:firstLine="359" w:firstLineChars="171"/>
        <w:rPr>
          <w:rStyle w:val="104"/>
          <w:color w:val="auto"/>
        </w:rPr>
      </w:pPr>
      <w:r>
        <w:rPr>
          <w:rStyle w:val="104"/>
          <w:color w:val="auto"/>
        </w:rPr>
        <w:t>（10）近三年内不曾在与我集团或下属单位合作过程中存在违约等不诚信行为（可提供承诺函）；</w:t>
      </w:r>
    </w:p>
    <w:p>
      <w:pPr>
        <w:spacing w:line="360" w:lineRule="auto"/>
        <w:ind w:firstLine="359" w:firstLineChars="171"/>
        <w:rPr>
          <w:rStyle w:val="104"/>
          <w:color w:val="auto"/>
        </w:rPr>
      </w:pPr>
      <w:r>
        <w:rPr>
          <w:rStyle w:val="104"/>
          <w:color w:val="auto"/>
        </w:rPr>
        <w:t>（11）法律法规或投标人须知前附表规定的其他情形。</w:t>
      </w:r>
    </w:p>
    <w:p>
      <w:pPr>
        <w:pStyle w:val="7"/>
        <w:rPr>
          <w:color w:val="auto"/>
        </w:rPr>
      </w:pPr>
      <w:r>
        <w:rPr>
          <w:rFonts w:hint="eastAsia"/>
          <w:color w:val="auto"/>
        </w:rPr>
        <w:t>1.5 费用承担</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360" w:lineRule="auto"/>
        <w:ind w:firstLine="420" w:firstLineChars="200"/>
        <w:rPr>
          <w:color w:val="auto"/>
        </w:rPr>
      </w:pPr>
      <w:bookmarkStart w:id="424" w:name="_Toc27956"/>
      <w:bookmarkStart w:id="425" w:name="_Toc30060"/>
      <w:bookmarkStart w:id="426" w:name="_Toc25138"/>
      <w:bookmarkStart w:id="427" w:name="_Toc246996181"/>
      <w:bookmarkStart w:id="428" w:name="_Toc247085695"/>
      <w:bookmarkStart w:id="429" w:name="_Toc11163"/>
      <w:bookmarkStart w:id="430" w:name="_Toc27005"/>
      <w:bookmarkStart w:id="431" w:name="_Toc12094"/>
      <w:bookmarkStart w:id="432" w:name="_Toc29353"/>
      <w:bookmarkStart w:id="433" w:name="_Toc20368"/>
      <w:bookmarkStart w:id="434" w:name="_Toc17742"/>
      <w:bookmarkStart w:id="435" w:name="_Toc19321"/>
      <w:bookmarkStart w:id="436" w:name="_Toc11915"/>
      <w:bookmarkStart w:id="437" w:name="_Toc436215729"/>
      <w:bookmarkStart w:id="438" w:name="_Toc152042312"/>
      <w:bookmarkStart w:id="439" w:name="_Toc22517"/>
      <w:bookmarkStart w:id="440" w:name="_Toc23585"/>
      <w:bookmarkStart w:id="441" w:name="_Toc29046"/>
      <w:bookmarkStart w:id="442" w:name="_Toc246996924"/>
      <w:bookmarkStart w:id="443" w:name="_Toc435178372"/>
      <w:bookmarkStart w:id="444" w:name="_Toc152045536"/>
      <w:bookmarkStart w:id="445" w:name="_Toc179632553"/>
      <w:bookmarkStart w:id="446" w:name="_Toc10974"/>
      <w:bookmarkStart w:id="447" w:name="_Toc710"/>
      <w:bookmarkStart w:id="448" w:name="_Toc10593"/>
      <w:bookmarkStart w:id="449" w:name="_Toc496601939"/>
      <w:bookmarkStart w:id="450" w:name="_Toc27638"/>
      <w:bookmarkStart w:id="451" w:name="_Toc19356"/>
      <w:bookmarkStart w:id="452" w:name="_Toc5312"/>
      <w:bookmarkStart w:id="453" w:name="_Toc144974504"/>
      <w:r>
        <w:rPr>
          <w:rFonts w:hint="eastAsia"/>
          <w:color w:val="auto"/>
        </w:rPr>
        <w:t>投标人准备和参加投标活动发生的费用自理。</w:t>
      </w:r>
    </w:p>
    <w:p>
      <w:pPr>
        <w:pStyle w:val="7"/>
        <w:rPr>
          <w:color w:val="auto"/>
        </w:rPr>
      </w:pPr>
      <w:r>
        <w:rPr>
          <w:rFonts w:hint="eastAsia"/>
          <w:color w:val="auto"/>
        </w:rPr>
        <w:t>1.6 保密</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spacing w:line="360" w:lineRule="auto"/>
        <w:ind w:firstLine="420" w:firstLineChars="200"/>
        <w:rPr>
          <w:color w:val="auto"/>
        </w:rPr>
      </w:pPr>
      <w:bookmarkStart w:id="454" w:name="_Toc144974505"/>
      <w:bookmarkStart w:id="455" w:name="_Toc8860"/>
      <w:bookmarkStart w:id="456" w:name="_Toc496601940"/>
      <w:bookmarkStart w:id="457" w:name="_Toc11566"/>
      <w:bookmarkStart w:id="458" w:name="_Toc17668"/>
      <w:bookmarkStart w:id="459" w:name="_Toc246996925"/>
      <w:bookmarkStart w:id="460" w:name="_Toc11675"/>
      <w:bookmarkStart w:id="461" w:name="_Toc8442"/>
      <w:bookmarkStart w:id="462" w:name="_Toc9175"/>
      <w:bookmarkStart w:id="463" w:name="_Toc4099"/>
      <w:bookmarkStart w:id="464" w:name="_Toc10714"/>
      <w:bookmarkStart w:id="465" w:name="_Toc11725"/>
      <w:bookmarkStart w:id="466" w:name="_Toc152045537"/>
      <w:bookmarkStart w:id="467" w:name="_Toc27769"/>
      <w:bookmarkStart w:id="468" w:name="_Toc436215730"/>
      <w:bookmarkStart w:id="469" w:name="_Toc19900"/>
      <w:bookmarkStart w:id="470" w:name="_Toc29786"/>
      <w:bookmarkStart w:id="471" w:name="_Toc30895"/>
      <w:bookmarkStart w:id="472" w:name="_Toc29840"/>
      <w:bookmarkStart w:id="473" w:name="_Toc11097"/>
      <w:bookmarkStart w:id="474" w:name="_Toc179632554"/>
      <w:bookmarkStart w:id="475" w:name="_Toc30440"/>
      <w:bookmarkStart w:id="476" w:name="_Toc435178373"/>
      <w:bookmarkStart w:id="477" w:name="_Toc16182"/>
      <w:bookmarkStart w:id="478" w:name="_Toc247085696"/>
      <w:bookmarkStart w:id="479" w:name="_Toc152042313"/>
      <w:bookmarkStart w:id="480" w:name="_Toc246996182"/>
      <w:bookmarkStart w:id="481" w:name="_Toc3878"/>
      <w:bookmarkStart w:id="482" w:name="_Toc32218"/>
      <w:bookmarkStart w:id="483" w:name="_Toc15770"/>
      <w:r>
        <w:rPr>
          <w:rFonts w:hint="eastAsia"/>
          <w:color w:val="auto"/>
        </w:rPr>
        <w:t xml:space="preserve">参与招标投标活动的各方应对招标文件和投标文件中的商业和技术等秘密保密，违者应对由此造成的后果承担法律责任。 </w:t>
      </w:r>
    </w:p>
    <w:p>
      <w:pPr>
        <w:pStyle w:val="7"/>
        <w:rPr>
          <w:color w:val="auto"/>
        </w:rPr>
      </w:pPr>
      <w:r>
        <w:rPr>
          <w:rFonts w:hint="eastAsia"/>
          <w:color w:val="auto"/>
        </w:rPr>
        <w:t>1.7 语言</w:t>
      </w:r>
      <w:bookmarkEnd w:id="454"/>
      <w:r>
        <w:rPr>
          <w:rFonts w:hint="eastAsia"/>
          <w:color w:val="auto"/>
        </w:rPr>
        <w:t>文字</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pPr>
        <w:spacing w:line="360" w:lineRule="auto"/>
        <w:ind w:firstLine="420" w:firstLineChars="200"/>
        <w:rPr>
          <w:color w:val="auto"/>
        </w:rPr>
      </w:pPr>
      <w:bookmarkStart w:id="484" w:name="_Toc247085697"/>
      <w:bookmarkStart w:id="485" w:name="_Toc246996926"/>
      <w:bookmarkStart w:id="486" w:name="_Toc246996183"/>
      <w:bookmarkStart w:id="487" w:name="_Toc152045538"/>
      <w:bookmarkStart w:id="488" w:name="_Toc152042314"/>
      <w:bookmarkStart w:id="489" w:name="_Toc144974506"/>
      <w:bookmarkStart w:id="490" w:name="_Toc179632555"/>
      <w:r>
        <w:rPr>
          <w:rFonts w:hint="eastAsia"/>
          <w:color w:val="auto"/>
        </w:rPr>
        <w:t>招标投标文件使用的语言文字为中文。专用术语使用外文的，应附有中文注释。</w:t>
      </w:r>
    </w:p>
    <w:p>
      <w:pPr>
        <w:pStyle w:val="7"/>
        <w:rPr>
          <w:color w:val="auto"/>
        </w:rPr>
      </w:pPr>
      <w:bookmarkStart w:id="491" w:name="_Toc30725"/>
      <w:bookmarkStart w:id="492" w:name="_Toc436215731"/>
      <w:bookmarkStart w:id="493" w:name="_Toc24116"/>
      <w:bookmarkStart w:id="494" w:name="_Toc8208"/>
      <w:bookmarkStart w:id="495" w:name="_Toc22005"/>
      <w:bookmarkStart w:id="496" w:name="_Toc29141"/>
      <w:bookmarkStart w:id="497" w:name="_Toc14208"/>
      <w:bookmarkStart w:id="498" w:name="_Toc7496"/>
      <w:bookmarkStart w:id="499" w:name="_Toc5362"/>
      <w:bookmarkStart w:id="500" w:name="_Toc4734"/>
      <w:bookmarkStart w:id="501" w:name="_Toc17324"/>
      <w:bookmarkStart w:id="502" w:name="_Toc435178374"/>
      <w:bookmarkStart w:id="503" w:name="_Toc24490"/>
      <w:bookmarkStart w:id="504" w:name="_Toc2334"/>
      <w:bookmarkStart w:id="505" w:name="_Toc496601941"/>
      <w:bookmarkStart w:id="506" w:name="_Toc17860"/>
      <w:bookmarkStart w:id="507" w:name="_Toc1513"/>
      <w:bookmarkStart w:id="508" w:name="_Toc5671"/>
      <w:bookmarkStart w:id="509" w:name="_Toc21046"/>
      <w:bookmarkStart w:id="510" w:name="_Toc1197"/>
      <w:bookmarkStart w:id="511" w:name="_Toc7129"/>
      <w:bookmarkStart w:id="512" w:name="_Toc13465"/>
      <w:bookmarkStart w:id="513" w:name="_Toc17984"/>
      <w:r>
        <w:rPr>
          <w:rFonts w:hint="eastAsia"/>
          <w:color w:val="auto"/>
        </w:rPr>
        <w:t>1.8 计量单位</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pPr>
        <w:spacing w:line="360" w:lineRule="auto"/>
        <w:ind w:firstLine="420" w:firstLineChars="200"/>
        <w:rPr>
          <w:color w:val="auto"/>
        </w:rPr>
      </w:pPr>
      <w:r>
        <w:rPr>
          <w:rFonts w:hint="eastAsia"/>
          <w:color w:val="auto"/>
        </w:rPr>
        <w:t>所有计量均采用中华人民共和国法定计量单位。</w:t>
      </w:r>
    </w:p>
    <w:p>
      <w:pPr>
        <w:pStyle w:val="6"/>
        <w:spacing w:line="360" w:lineRule="auto"/>
        <w:rPr>
          <w:color w:val="auto"/>
        </w:rPr>
      </w:pPr>
      <w:bookmarkStart w:id="514" w:name="_Toc247085701"/>
      <w:bookmarkStart w:id="515" w:name="_Toc26675"/>
      <w:bookmarkStart w:id="516" w:name="_Toc246996930"/>
      <w:bookmarkStart w:id="517" w:name="_Toc144974510"/>
      <w:bookmarkStart w:id="518" w:name="_Toc179632560"/>
      <w:bookmarkStart w:id="519" w:name="_Toc3037"/>
      <w:bookmarkStart w:id="520" w:name="_Toc12259"/>
      <w:bookmarkStart w:id="521" w:name="_Toc8575"/>
      <w:bookmarkStart w:id="522" w:name="_Toc133"/>
      <w:bookmarkStart w:id="523" w:name="_Toc32525_WPSOffice_Level2"/>
      <w:bookmarkStart w:id="524" w:name="_Toc15058"/>
      <w:bookmarkStart w:id="525" w:name="_Toc16429"/>
      <w:bookmarkStart w:id="526" w:name="_Toc24163"/>
      <w:bookmarkStart w:id="527" w:name="_Toc7511"/>
      <w:bookmarkStart w:id="528" w:name="_Toc2527"/>
      <w:bookmarkStart w:id="529" w:name="_Toc8797"/>
      <w:bookmarkStart w:id="530" w:name="_Toc7886_WPSOffice_Level2"/>
      <w:bookmarkStart w:id="531" w:name="_Toc152045542"/>
      <w:bookmarkStart w:id="532" w:name="_Toc30650"/>
      <w:bookmarkStart w:id="533" w:name="_Toc14740"/>
      <w:bookmarkStart w:id="534" w:name="_Toc2780"/>
      <w:bookmarkStart w:id="535" w:name="_Toc26059"/>
      <w:bookmarkStart w:id="536" w:name="_Toc1705"/>
      <w:bookmarkStart w:id="537" w:name="_Toc26040"/>
      <w:bookmarkStart w:id="538" w:name="_Toc152042318"/>
      <w:bookmarkStart w:id="539" w:name="_Toc246996187"/>
      <w:bookmarkStart w:id="540" w:name="_Toc436215733"/>
      <w:bookmarkStart w:id="541" w:name="_Toc6319"/>
      <w:bookmarkStart w:id="542" w:name="_Toc496601942"/>
      <w:bookmarkStart w:id="543" w:name="_Toc17171"/>
      <w:bookmarkStart w:id="544" w:name="_Toc435178375"/>
      <w:bookmarkStart w:id="545" w:name="_Toc2673"/>
      <w:r>
        <w:rPr>
          <w:rFonts w:hint="eastAsia"/>
          <w:color w:val="auto"/>
        </w:rPr>
        <w:t>2. 招标文件</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pPr>
        <w:pStyle w:val="7"/>
        <w:rPr>
          <w:color w:val="auto"/>
        </w:rPr>
      </w:pPr>
      <w:bookmarkStart w:id="546" w:name="_Toc26169"/>
      <w:bookmarkStart w:id="547" w:name="_Toc247085702"/>
      <w:bookmarkStart w:id="548" w:name="_Toc16249"/>
      <w:bookmarkStart w:id="549" w:name="_Toc27684"/>
      <w:bookmarkStart w:id="550" w:name="_Toc496601943"/>
      <w:bookmarkStart w:id="551" w:name="_Toc23929"/>
      <w:bookmarkStart w:id="552" w:name="_Toc8126"/>
      <w:bookmarkStart w:id="553" w:name="_Toc246996188"/>
      <w:bookmarkStart w:id="554" w:name="_Toc20435"/>
      <w:bookmarkStart w:id="555" w:name="_Toc3391"/>
      <w:bookmarkStart w:id="556" w:name="_Toc246996931"/>
      <w:bookmarkStart w:id="557" w:name="_Toc436215734"/>
      <w:bookmarkStart w:id="558" w:name="_Toc5062"/>
      <w:bookmarkStart w:id="559" w:name="_Toc3405"/>
      <w:bookmarkStart w:id="560" w:name="_Toc18946"/>
      <w:bookmarkStart w:id="561" w:name="_Toc10295"/>
      <w:bookmarkStart w:id="562" w:name="_Toc12455"/>
      <w:bookmarkStart w:id="563" w:name="_Toc32451"/>
      <w:bookmarkStart w:id="564" w:name="_Toc144974511"/>
      <w:bookmarkStart w:id="565" w:name="_Toc4175"/>
      <w:bookmarkStart w:id="566" w:name="_Toc26330"/>
      <w:bookmarkStart w:id="567" w:name="_Toc13576"/>
      <w:bookmarkStart w:id="568" w:name="_Toc435178376"/>
      <w:bookmarkStart w:id="569" w:name="_Toc14036"/>
      <w:bookmarkStart w:id="570" w:name="_Toc30113"/>
      <w:bookmarkStart w:id="571" w:name="_Toc3918"/>
      <w:bookmarkStart w:id="572" w:name="_Toc25630"/>
      <w:bookmarkStart w:id="573" w:name="_Toc152045543"/>
      <w:bookmarkStart w:id="574" w:name="_Toc179632561"/>
      <w:bookmarkStart w:id="575" w:name="_Toc152042319"/>
      <w:r>
        <w:rPr>
          <w:rFonts w:hint="eastAsia"/>
          <w:color w:val="auto"/>
        </w:rPr>
        <w:t>2.1 招标文件的组成</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pPr>
        <w:spacing w:line="360" w:lineRule="auto"/>
        <w:rPr>
          <w:color w:val="auto"/>
        </w:rPr>
      </w:pPr>
      <w:r>
        <w:rPr>
          <w:rFonts w:hint="eastAsia"/>
          <w:color w:val="auto"/>
        </w:rPr>
        <w:t>　　2.1.1 本招标文件包括：</w:t>
      </w:r>
    </w:p>
    <w:p>
      <w:pPr>
        <w:spacing w:line="360" w:lineRule="auto"/>
        <w:ind w:firstLine="359" w:firstLineChars="171"/>
        <w:rPr>
          <w:color w:val="auto"/>
        </w:rPr>
      </w:pPr>
      <w:r>
        <w:rPr>
          <w:rFonts w:hint="eastAsia"/>
          <w:color w:val="auto"/>
        </w:rPr>
        <w:t>（1）招标公告；</w:t>
      </w:r>
    </w:p>
    <w:p>
      <w:pPr>
        <w:spacing w:line="360" w:lineRule="auto"/>
        <w:ind w:firstLine="359" w:firstLineChars="171"/>
        <w:rPr>
          <w:color w:val="auto"/>
        </w:rPr>
      </w:pPr>
      <w:r>
        <w:rPr>
          <w:rFonts w:hint="eastAsia"/>
          <w:color w:val="auto"/>
        </w:rPr>
        <w:t>（2）投标人须知；</w:t>
      </w:r>
    </w:p>
    <w:p>
      <w:pPr>
        <w:spacing w:line="360" w:lineRule="auto"/>
        <w:ind w:firstLine="359" w:firstLineChars="171"/>
        <w:rPr>
          <w:color w:val="auto"/>
        </w:rPr>
      </w:pPr>
      <w:r>
        <w:rPr>
          <w:rFonts w:hint="eastAsia"/>
          <w:color w:val="auto"/>
        </w:rPr>
        <w:t>（3）评标办法；</w:t>
      </w:r>
    </w:p>
    <w:p>
      <w:pPr>
        <w:spacing w:line="360" w:lineRule="auto"/>
        <w:ind w:firstLine="359" w:firstLineChars="171"/>
        <w:rPr>
          <w:color w:val="auto"/>
        </w:rPr>
      </w:pPr>
      <w:r>
        <w:rPr>
          <w:rFonts w:hint="eastAsia"/>
          <w:color w:val="auto"/>
        </w:rPr>
        <w:t>（4）合同主要条款；</w:t>
      </w:r>
    </w:p>
    <w:p>
      <w:pPr>
        <w:spacing w:line="360" w:lineRule="auto"/>
        <w:ind w:firstLine="359" w:firstLineChars="171"/>
        <w:rPr>
          <w:color w:val="auto"/>
        </w:rPr>
      </w:pPr>
      <w:r>
        <w:rPr>
          <w:rFonts w:hint="eastAsia"/>
          <w:color w:val="auto"/>
        </w:rPr>
        <w:t xml:space="preserve">（5）投标报价； </w:t>
      </w:r>
    </w:p>
    <w:p>
      <w:pPr>
        <w:spacing w:line="360" w:lineRule="auto"/>
        <w:ind w:firstLine="359" w:firstLineChars="171"/>
        <w:rPr>
          <w:color w:val="auto"/>
        </w:rPr>
      </w:pPr>
      <w:r>
        <w:rPr>
          <w:rFonts w:hint="eastAsia"/>
          <w:color w:val="auto"/>
        </w:rPr>
        <w:t xml:space="preserve">（6）项目要求； </w:t>
      </w:r>
    </w:p>
    <w:p>
      <w:pPr>
        <w:spacing w:line="360" w:lineRule="auto"/>
        <w:ind w:firstLine="359" w:firstLineChars="171"/>
        <w:rPr>
          <w:color w:val="auto"/>
        </w:rPr>
      </w:pPr>
      <w:r>
        <w:rPr>
          <w:rFonts w:hint="eastAsia"/>
          <w:color w:val="auto"/>
        </w:rPr>
        <w:t>（7）投标文件格式。</w:t>
      </w:r>
    </w:p>
    <w:p>
      <w:pPr>
        <w:spacing w:line="360" w:lineRule="auto"/>
        <w:ind w:firstLine="420" w:firstLineChars="200"/>
        <w:rPr>
          <w:color w:val="auto"/>
        </w:rPr>
      </w:pPr>
      <w:r>
        <w:rPr>
          <w:rFonts w:hint="eastAsia"/>
          <w:color w:val="auto"/>
        </w:rPr>
        <w:t>2.1.2 根据本章第2.2款和第2.3款对招标文件所作的澄清、修改、答复，构成招标文件的组成部分。</w:t>
      </w:r>
    </w:p>
    <w:p>
      <w:pPr>
        <w:pStyle w:val="7"/>
        <w:rPr>
          <w:color w:val="auto"/>
        </w:rPr>
      </w:pPr>
      <w:bookmarkStart w:id="576" w:name="_Toc8151"/>
      <w:bookmarkStart w:id="577" w:name="_Toc247085703"/>
      <w:bookmarkStart w:id="578" w:name="_Toc435178377"/>
      <w:bookmarkStart w:id="579" w:name="_Toc32551"/>
      <w:bookmarkStart w:id="580" w:name="_Toc23044"/>
      <w:bookmarkStart w:id="581" w:name="_Toc152045544"/>
      <w:bookmarkStart w:id="582" w:name="_Toc18510"/>
      <w:bookmarkStart w:id="583" w:name="_Toc25604"/>
      <w:bookmarkStart w:id="584" w:name="_Toc30797"/>
      <w:bookmarkStart w:id="585" w:name="_Toc179632562"/>
      <w:bookmarkStart w:id="586" w:name="_Toc28183"/>
      <w:bookmarkStart w:id="587" w:name="_Toc21365"/>
      <w:bookmarkStart w:id="588" w:name="_Toc436215735"/>
      <w:bookmarkStart w:id="589" w:name="_Toc496601944"/>
      <w:bookmarkStart w:id="590" w:name="_Toc9519"/>
      <w:bookmarkStart w:id="591" w:name="_Toc9669"/>
      <w:bookmarkStart w:id="592" w:name="_Toc246996189"/>
      <w:bookmarkStart w:id="593" w:name="_Toc152042320"/>
      <w:bookmarkStart w:id="594" w:name="_Toc144974512"/>
      <w:bookmarkStart w:id="595" w:name="_Toc31136"/>
      <w:bookmarkStart w:id="596" w:name="_Toc6417"/>
      <w:bookmarkStart w:id="597" w:name="_Toc7115"/>
      <w:bookmarkStart w:id="598" w:name="_Toc19150"/>
      <w:bookmarkStart w:id="599" w:name="_Toc11543"/>
      <w:bookmarkStart w:id="600" w:name="_Toc4315"/>
      <w:bookmarkStart w:id="601" w:name="_Toc26883"/>
      <w:bookmarkStart w:id="602" w:name="_Toc246996932"/>
      <w:bookmarkStart w:id="603" w:name="_Toc23425"/>
      <w:bookmarkStart w:id="604" w:name="_Toc9828"/>
      <w:bookmarkStart w:id="605" w:name="_Toc14821"/>
      <w:r>
        <w:rPr>
          <w:rFonts w:hint="eastAsia"/>
          <w:color w:val="auto"/>
        </w:rPr>
        <w:t>2.2 招标文件的澄清</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Pr>
          <w:rFonts w:hint="eastAsia"/>
          <w:color w:val="auto"/>
        </w:rPr>
        <w:t xml:space="preserve"> </w:t>
      </w:r>
    </w:p>
    <w:p>
      <w:pPr>
        <w:spacing w:line="360" w:lineRule="auto"/>
        <w:ind w:firstLine="420" w:firstLineChars="200"/>
        <w:rPr>
          <w:rStyle w:val="104"/>
          <w:color w:val="auto"/>
        </w:rPr>
      </w:pPr>
      <w:bookmarkStart w:id="606" w:name="_Toc9449"/>
      <w:bookmarkStart w:id="607" w:name="_Toc17355"/>
      <w:bookmarkStart w:id="608" w:name="_Toc144974513"/>
      <w:bookmarkStart w:id="609" w:name="_Toc21167"/>
      <w:bookmarkStart w:id="610" w:name="_Toc14866"/>
      <w:bookmarkStart w:id="611" w:name="_Toc6497"/>
      <w:bookmarkStart w:id="612" w:name="_Toc16378"/>
      <w:bookmarkStart w:id="613" w:name="_Toc8578"/>
      <w:bookmarkStart w:id="614" w:name="_Toc179632563"/>
      <w:bookmarkStart w:id="615" w:name="_Toc21038"/>
      <w:bookmarkStart w:id="616" w:name="_Toc5264"/>
      <w:bookmarkStart w:id="617" w:name="_Toc436215736"/>
      <w:bookmarkStart w:id="618" w:name="_Toc5711"/>
      <w:bookmarkStart w:id="619" w:name="_Toc30983"/>
      <w:bookmarkStart w:id="620" w:name="_Toc246996190"/>
      <w:bookmarkStart w:id="621" w:name="_Toc23380"/>
      <w:bookmarkStart w:id="622" w:name="_Toc16908"/>
      <w:bookmarkStart w:id="623" w:name="_Toc31964"/>
      <w:bookmarkStart w:id="624" w:name="_Toc496601945"/>
      <w:bookmarkStart w:id="625" w:name="_Toc435178378"/>
      <w:bookmarkStart w:id="626" w:name="_Toc25208"/>
      <w:bookmarkStart w:id="627" w:name="_Toc247085704"/>
      <w:bookmarkStart w:id="628" w:name="_Toc15903"/>
      <w:bookmarkStart w:id="629" w:name="_Toc13364"/>
      <w:bookmarkStart w:id="630" w:name="_Toc19299"/>
      <w:bookmarkStart w:id="631" w:name="_Toc246996933"/>
      <w:bookmarkStart w:id="632" w:name="_Toc10780"/>
      <w:bookmarkStart w:id="633" w:name="_Toc152042321"/>
      <w:bookmarkStart w:id="634" w:name="_Toc29015"/>
      <w:bookmarkStart w:id="635" w:name="_Toc152045545"/>
      <w:r>
        <w:rPr>
          <w:rStyle w:val="104"/>
          <w:color w:val="auto"/>
        </w:rPr>
        <w:t>2.2.1 投标人应仔细阅读和检查招标文件的全部内容。</w:t>
      </w:r>
      <w:r>
        <w:rPr>
          <w:rStyle w:val="104"/>
          <w:rFonts w:ascii="宋体" w:hAnsi="宋体"/>
          <w:color w:val="auto"/>
          <w:szCs w:val="21"/>
        </w:rPr>
        <w:t>如发现缺页或附件不全，应及时向招标人提出，以便补齐。</w:t>
      </w:r>
      <w:r>
        <w:rPr>
          <w:rStyle w:val="104"/>
          <w:color w:val="auto"/>
        </w:rPr>
        <w:t>如有疑问，应在投标人须知前附表规定的时间前发送电子邮件给招标人（提交疑问的文件需加盖企业公章，并以PDF的格式发送），要求招标人对招标文件予以澄清。</w:t>
      </w:r>
      <w:r>
        <w:rPr>
          <w:rStyle w:val="104"/>
          <w:rFonts w:ascii="宋体" w:hAnsi="宋体"/>
          <w:color w:val="auto"/>
        </w:rPr>
        <w:t>发送电子邮件地址和时间见</w:t>
      </w:r>
      <w:r>
        <w:rPr>
          <w:rStyle w:val="104"/>
          <w:color w:val="auto"/>
        </w:rPr>
        <w:t>投标人须知前附表</w:t>
      </w:r>
      <w:r>
        <w:rPr>
          <w:rStyle w:val="104"/>
          <w:rFonts w:ascii="宋体" w:hAnsi="宋体"/>
          <w:color w:val="auto"/>
        </w:rPr>
        <w:t>。</w:t>
      </w:r>
    </w:p>
    <w:p>
      <w:pPr>
        <w:spacing w:line="360" w:lineRule="auto"/>
        <w:ind w:firstLine="420" w:firstLineChars="200"/>
        <w:rPr>
          <w:rStyle w:val="104"/>
          <w:rFonts w:ascii="仿宋_GB2312" w:hAnsi="仿宋_GB2312" w:eastAsia="仿宋_GB2312"/>
          <w:color w:val="auto"/>
          <w:sz w:val="32"/>
          <w:szCs w:val="32"/>
        </w:rPr>
      </w:pPr>
      <w:r>
        <w:rPr>
          <w:rStyle w:val="104"/>
          <w:color w:val="auto"/>
        </w:rPr>
        <w:t>2.2.2招标文件的澄清将通过招标人的网站统一公布。招标人将在投标截止</w:t>
      </w:r>
      <w:r>
        <w:rPr>
          <w:rStyle w:val="104"/>
          <w:rFonts w:hint="eastAsia"/>
          <w:color w:val="auto"/>
          <w:lang w:val="en-US" w:eastAsia="zh-CN"/>
        </w:rPr>
        <w:t>时间</w:t>
      </w:r>
      <w:r>
        <w:rPr>
          <w:rStyle w:val="104"/>
          <w:color w:val="auto"/>
        </w:rPr>
        <w:t>3日前通过招标人网站</w:t>
      </w:r>
      <w:r>
        <w:rPr>
          <w:rFonts w:hint="eastAsia"/>
          <w:color w:val="auto"/>
        </w:rPr>
        <w:t>（</w:t>
      </w:r>
      <w:r>
        <w:rPr>
          <w:rFonts w:hint="eastAsia"/>
          <w:color w:val="auto"/>
          <w:szCs w:val="21"/>
          <w:u w:val="single"/>
          <w:lang w:eastAsia="zh-CN"/>
        </w:rPr>
        <w:t>http://zbtb.southcn.com/</w:t>
      </w:r>
      <w:r>
        <w:rPr>
          <w:rFonts w:hint="eastAsia"/>
          <w:color w:val="auto"/>
        </w:rPr>
        <w:t>）</w:t>
      </w:r>
      <w:r>
        <w:rPr>
          <w:rStyle w:val="104"/>
          <w:color w:val="auto"/>
        </w:rPr>
        <w:t>答复给所有投标人，但不指明澄清问题的来源。如果澄清发出的时间距投标人须知前附表规定的投标截止时间不足3天，并且澄清内容影响投标文件编制的，将相应延长投标截止时间。</w:t>
      </w:r>
      <w:r>
        <w:rPr>
          <w:rStyle w:val="104"/>
          <w:rFonts w:ascii="仿宋_GB2312" w:hAnsi="仿宋_GB2312" w:eastAsia="仿宋_GB2312"/>
          <w:color w:val="auto"/>
          <w:sz w:val="32"/>
          <w:szCs w:val="32"/>
        </w:rPr>
        <w:t xml:space="preserve"> </w:t>
      </w:r>
    </w:p>
    <w:p>
      <w:pPr>
        <w:pStyle w:val="105"/>
        <w:spacing w:after="0" w:line="360" w:lineRule="auto"/>
        <w:ind w:firstLineChars="200"/>
        <w:rPr>
          <w:rStyle w:val="104"/>
          <w:rFonts w:ascii="宋体" w:hAnsi="宋体"/>
          <w:color w:val="auto"/>
        </w:rPr>
      </w:pPr>
      <w:r>
        <w:rPr>
          <w:rStyle w:val="104"/>
          <w:color w:val="auto"/>
        </w:rPr>
        <w:t>2.2.3澄清</w:t>
      </w:r>
      <w:r>
        <w:rPr>
          <w:rStyle w:val="104"/>
          <w:rFonts w:ascii="宋体" w:hAnsi="宋体"/>
          <w:color w:val="auto"/>
        </w:rPr>
        <w:t>内容一经在招标人网站上发布，视作已发布给所有投标人</w:t>
      </w:r>
      <w:r>
        <w:rPr>
          <w:rStyle w:val="104"/>
          <w:bCs/>
          <w:color w:val="auto"/>
        </w:rPr>
        <w:t>。</w:t>
      </w:r>
      <w:r>
        <w:rPr>
          <w:rStyle w:val="104"/>
          <w:color w:val="auto"/>
        </w:rPr>
        <w:t>澄清</w:t>
      </w:r>
      <w:r>
        <w:rPr>
          <w:rStyle w:val="104"/>
          <w:bCs/>
          <w:color w:val="auto"/>
        </w:rPr>
        <w:t>文件将作为招标文件的一部分，</w:t>
      </w:r>
      <w:r>
        <w:rPr>
          <w:rStyle w:val="104"/>
          <w:rFonts w:ascii="宋体" w:hAnsi="宋体"/>
          <w:color w:val="auto"/>
        </w:rPr>
        <w:t>视为签订合同和项目结算的依据。</w:t>
      </w:r>
    </w:p>
    <w:p>
      <w:pPr>
        <w:pStyle w:val="105"/>
        <w:spacing w:after="0" w:line="360" w:lineRule="auto"/>
        <w:ind w:firstLineChars="200"/>
        <w:rPr>
          <w:rStyle w:val="104"/>
          <w:rFonts w:ascii="宋体" w:hAnsi="宋体"/>
          <w:color w:val="auto"/>
        </w:rPr>
      </w:pPr>
      <w:r>
        <w:rPr>
          <w:rStyle w:val="104"/>
          <w:color w:val="auto"/>
          <w:kern w:val="0"/>
          <w:szCs w:val="21"/>
        </w:rPr>
        <w:t xml:space="preserve">2.2.4 </w:t>
      </w:r>
      <w:r>
        <w:rPr>
          <w:rStyle w:val="104"/>
          <w:rFonts w:ascii="宋体" w:hAnsi="宋体"/>
          <w:color w:val="auto"/>
          <w:kern w:val="0"/>
          <w:szCs w:val="21"/>
        </w:rPr>
        <w:t>除非招标人认为确有必要答复，否则，招标人有权拒绝回复投标人在本章第</w:t>
      </w:r>
      <w:r>
        <w:rPr>
          <w:rStyle w:val="104"/>
          <w:color w:val="auto"/>
          <w:kern w:val="0"/>
          <w:szCs w:val="21"/>
        </w:rPr>
        <w:t>2.2.1</w:t>
      </w:r>
      <w:r>
        <w:rPr>
          <w:rStyle w:val="104"/>
          <w:rFonts w:ascii="宋体" w:hAnsi="宋体"/>
          <w:color w:val="auto"/>
          <w:kern w:val="0"/>
          <w:szCs w:val="21"/>
        </w:rPr>
        <w:t>项规定的时间后的任何澄清要求。</w:t>
      </w:r>
    </w:p>
    <w:p>
      <w:pPr>
        <w:pStyle w:val="7"/>
        <w:rPr>
          <w:color w:val="auto"/>
        </w:rPr>
      </w:pPr>
      <w:r>
        <w:rPr>
          <w:rFonts w:hint="eastAsia"/>
          <w:color w:val="auto"/>
        </w:rPr>
        <w:t>2.3 招标文件的修改</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pPr>
        <w:spacing w:line="360" w:lineRule="auto"/>
        <w:ind w:firstLine="420" w:firstLineChars="200"/>
        <w:rPr>
          <w:color w:val="auto"/>
        </w:rPr>
      </w:pPr>
      <w:bookmarkStart w:id="636" w:name="_Toc1579"/>
      <w:bookmarkStart w:id="637" w:name="_Toc15358"/>
      <w:bookmarkStart w:id="638" w:name="_Toc30180"/>
      <w:bookmarkStart w:id="639" w:name="_Toc22034"/>
      <w:bookmarkStart w:id="640" w:name="_Toc32694"/>
      <w:bookmarkStart w:id="641" w:name="_Toc23008"/>
      <w:bookmarkStart w:id="642" w:name="_Toc1591"/>
      <w:bookmarkStart w:id="643" w:name="_Toc5591"/>
      <w:bookmarkStart w:id="644" w:name="_Toc31724"/>
      <w:bookmarkStart w:id="645" w:name="_Toc30544"/>
      <w:bookmarkStart w:id="646" w:name="_Toc26636"/>
      <w:bookmarkStart w:id="647" w:name="_Toc6204"/>
      <w:bookmarkStart w:id="648" w:name="_Toc22515"/>
      <w:bookmarkStart w:id="649" w:name="_Toc28839"/>
      <w:bookmarkStart w:id="650" w:name="_Toc19471"/>
      <w:bookmarkStart w:id="651" w:name="_Toc28644"/>
      <w:bookmarkStart w:id="652" w:name="_Toc28801"/>
      <w:bookmarkStart w:id="653" w:name="_Toc32496"/>
      <w:bookmarkStart w:id="654" w:name="_Toc11564"/>
      <w:bookmarkStart w:id="655" w:name="_Toc27236"/>
      <w:bookmarkStart w:id="656" w:name="_Toc246996191"/>
      <w:bookmarkStart w:id="657" w:name="_Toc144974514"/>
      <w:bookmarkStart w:id="658" w:name="_Toc152042322"/>
      <w:bookmarkStart w:id="659" w:name="_Toc179632564"/>
      <w:bookmarkStart w:id="660" w:name="_Toc247085705"/>
      <w:bookmarkStart w:id="661" w:name="_Toc246996934"/>
      <w:bookmarkStart w:id="662" w:name="_Toc152045546"/>
      <w:r>
        <w:rPr>
          <w:rFonts w:hint="eastAsia"/>
          <w:color w:val="auto"/>
        </w:rPr>
        <w:t>2.3.1招标人可以通过招标人网站统一发布修改招标文件的内容。但如果修改招标文件的时间距投标截止时间不足3天，并且修改内容影响投标文件编制的，将相应延长投标截止时间。</w:t>
      </w:r>
    </w:p>
    <w:p>
      <w:pPr>
        <w:spacing w:line="360" w:lineRule="auto"/>
        <w:ind w:firstLine="420" w:firstLineChars="200"/>
        <w:rPr>
          <w:rFonts w:ascii="宋体" w:hAnsi="宋体"/>
          <w:color w:val="auto"/>
        </w:rPr>
      </w:pPr>
      <w:r>
        <w:rPr>
          <w:rFonts w:hint="eastAsia"/>
          <w:color w:val="auto"/>
        </w:rPr>
        <w:t>2.3.2修改</w:t>
      </w:r>
      <w:r>
        <w:rPr>
          <w:rFonts w:hint="eastAsia" w:ascii="宋体" w:hAnsi="宋体"/>
          <w:color w:val="auto"/>
        </w:rPr>
        <w:t>内容一经在招标人网站上发布，视作已发布给所有投标人</w:t>
      </w:r>
      <w:r>
        <w:rPr>
          <w:rFonts w:hint="eastAsia"/>
          <w:bCs/>
          <w:color w:val="auto"/>
        </w:rPr>
        <w:t>。</w:t>
      </w:r>
      <w:r>
        <w:rPr>
          <w:rFonts w:hint="eastAsia"/>
          <w:color w:val="auto"/>
        </w:rPr>
        <w:t>修改的</w:t>
      </w:r>
      <w:r>
        <w:rPr>
          <w:rFonts w:hint="eastAsia"/>
          <w:bCs/>
          <w:color w:val="auto"/>
        </w:rPr>
        <w:t>文件将作为招标文件的一部分，</w:t>
      </w:r>
      <w:r>
        <w:rPr>
          <w:rFonts w:hint="eastAsia" w:ascii="宋体" w:hAnsi="宋体"/>
          <w:color w:val="auto"/>
        </w:rPr>
        <w:t>视为签订合同和项目结算的依据。</w:t>
      </w:r>
    </w:p>
    <w:p>
      <w:pPr>
        <w:pStyle w:val="7"/>
        <w:rPr>
          <w:color w:val="auto"/>
        </w:rPr>
      </w:pPr>
      <w:r>
        <w:rPr>
          <w:color w:val="auto"/>
        </w:rPr>
        <w:t>2.4 招标文件的异议</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pPr>
        <w:spacing w:line="360" w:lineRule="auto"/>
        <w:ind w:firstLine="420" w:firstLineChars="200"/>
        <w:rPr>
          <w:rFonts w:ascii="宋体" w:hAnsi="宋体" w:cs="宋体"/>
          <w:color w:val="auto"/>
          <w:kern w:val="0"/>
          <w:szCs w:val="21"/>
        </w:rPr>
      </w:pPr>
      <w:bookmarkStart w:id="663" w:name="_Toc1836"/>
      <w:bookmarkStart w:id="664" w:name="_Toc31109"/>
      <w:bookmarkStart w:id="665" w:name="_Toc25401"/>
      <w:bookmarkStart w:id="666" w:name="_Toc31162_WPSOffice_Level2"/>
      <w:bookmarkStart w:id="667" w:name="_Toc31802"/>
      <w:bookmarkStart w:id="668" w:name="_Toc20981"/>
      <w:bookmarkStart w:id="669" w:name="_Toc436215737"/>
      <w:bookmarkStart w:id="670" w:name="_Toc3356"/>
      <w:bookmarkStart w:id="671" w:name="_Toc435178379"/>
      <w:bookmarkStart w:id="672" w:name="_Toc31674"/>
      <w:bookmarkStart w:id="673" w:name="_Toc24206"/>
      <w:bookmarkStart w:id="674" w:name="_Toc14758"/>
      <w:bookmarkStart w:id="675" w:name="_Toc11353"/>
      <w:bookmarkStart w:id="676" w:name="_Toc25145"/>
      <w:bookmarkStart w:id="677" w:name="_Toc8980"/>
      <w:bookmarkStart w:id="678" w:name="_Toc7269"/>
      <w:bookmarkStart w:id="679" w:name="_Toc18644"/>
      <w:bookmarkStart w:id="680" w:name="_Toc19158"/>
      <w:bookmarkStart w:id="681" w:name="_Toc9378_WPSOffice_Level2"/>
      <w:bookmarkStart w:id="682" w:name="_Toc1886"/>
      <w:bookmarkStart w:id="683" w:name="_Toc31510"/>
      <w:bookmarkStart w:id="684" w:name="_Toc496601946"/>
      <w:bookmarkStart w:id="685" w:name="_Toc25698"/>
      <w:bookmarkStart w:id="686" w:name="_Toc21128"/>
      <w:bookmarkStart w:id="687" w:name="_Toc23221"/>
      <w:r>
        <w:rPr>
          <w:rFonts w:hint="eastAsia" w:ascii="宋体" w:hAnsi="宋体" w:cs="宋体"/>
          <w:color w:val="auto"/>
          <w:kern w:val="0"/>
          <w:szCs w:val="21"/>
        </w:rPr>
        <w:t xml:space="preserve">2.4.1 </w:t>
      </w:r>
      <w:r>
        <w:rPr>
          <w:rFonts w:ascii="宋体" w:hAnsi="宋体" w:cs="宋体"/>
          <w:color w:val="auto"/>
          <w:kern w:val="0"/>
          <w:szCs w:val="21"/>
        </w:rPr>
        <w:t>投标人或者其他利害关系人对招标文件有异议的，应当在投标截止时间</w:t>
      </w:r>
      <w:r>
        <w:rPr>
          <w:color w:val="auto"/>
          <w:kern w:val="0"/>
          <w:szCs w:val="21"/>
        </w:rPr>
        <w:t>10</w:t>
      </w:r>
      <w:r>
        <w:rPr>
          <w:rFonts w:ascii="宋体" w:hAnsi="宋体" w:cs="宋体"/>
          <w:color w:val="auto"/>
          <w:kern w:val="0"/>
          <w:szCs w:val="21"/>
        </w:rPr>
        <w:t>日前以书面形式提出。</w:t>
      </w:r>
    </w:p>
    <w:p>
      <w:pPr>
        <w:spacing w:line="360" w:lineRule="auto"/>
        <w:ind w:firstLine="420" w:firstLineChars="200"/>
        <w:rPr>
          <w:color w:val="auto"/>
        </w:rPr>
      </w:pPr>
      <w:r>
        <w:rPr>
          <w:rFonts w:hint="eastAsia" w:ascii="宋体" w:hAnsi="宋体" w:cs="宋体"/>
          <w:color w:val="auto"/>
          <w:kern w:val="0"/>
          <w:szCs w:val="21"/>
        </w:rPr>
        <w:t>2.4.2对</w:t>
      </w:r>
      <w:r>
        <w:rPr>
          <w:rFonts w:hint="eastAsia"/>
          <w:color w:val="auto"/>
        </w:rPr>
        <w:t>招标文件的异议的答复通过招标人的网站统一公布，答复</w:t>
      </w:r>
      <w:r>
        <w:rPr>
          <w:rFonts w:hint="eastAsia" w:ascii="宋体" w:hAnsi="宋体"/>
          <w:color w:val="auto"/>
        </w:rPr>
        <w:t>内容一经在招标人网站上发布，视作已发布给所有投标人</w:t>
      </w:r>
      <w:r>
        <w:rPr>
          <w:rFonts w:hint="eastAsia"/>
          <w:bCs/>
          <w:color w:val="auto"/>
        </w:rPr>
        <w:t>。</w:t>
      </w:r>
      <w:r>
        <w:rPr>
          <w:rFonts w:hint="eastAsia"/>
          <w:color w:val="auto"/>
        </w:rPr>
        <w:t>答复</w:t>
      </w:r>
      <w:r>
        <w:rPr>
          <w:rFonts w:hint="eastAsia"/>
          <w:bCs/>
          <w:color w:val="auto"/>
        </w:rPr>
        <w:t>文件将作为招标文件的一部分，</w:t>
      </w:r>
      <w:r>
        <w:rPr>
          <w:rFonts w:hint="eastAsia" w:ascii="宋体" w:hAnsi="宋体"/>
          <w:color w:val="auto"/>
        </w:rPr>
        <w:t>视为签订合同和项目结算的依据。</w:t>
      </w:r>
    </w:p>
    <w:p>
      <w:pPr>
        <w:pStyle w:val="6"/>
        <w:spacing w:line="360" w:lineRule="auto"/>
        <w:rPr>
          <w:color w:val="auto"/>
        </w:rPr>
      </w:pPr>
      <w:r>
        <w:rPr>
          <w:rFonts w:hint="eastAsia"/>
          <w:color w:val="auto"/>
        </w:rPr>
        <w:t>3. 投标文件</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pPr>
        <w:pStyle w:val="7"/>
        <w:rPr>
          <w:color w:val="auto"/>
        </w:rPr>
      </w:pPr>
      <w:bookmarkStart w:id="688" w:name="_Toc435178380"/>
      <w:bookmarkStart w:id="689" w:name="_Toc246996935"/>
      <w:bookmarkStart w:id="690" w:name="_Toc152045547"/>
      <w:bookmarkStart w:id="691" w:name="_Toc247085706"/>
      <w:bookmarkStart w:id="692" w:name="_Toc246996192"/>
      <w:bookmarkStart w:id="693" w:name="_Toc436215738"/>
      <w:bookmarkStart w:id="694" w:name="_Toc179632565"/>
      <w:bookmarkStart w:id="695" w:name="_Toc144974515"/>
      <w:bookmarkStart w:id="696" w:name="_Toc152042323"/>
      <w:bookmarkStart w:id="697" w:name="_Toc28517"/>
      <w:bookmarkStart w:id="698" w:name="_Toc28699"/>
      <w:bookmarkStart w:id="699" w:name="_Toc29687"/>
      <w:bookmarkStart w:id="700" w:name="_Toc13446"/>
      <w:bookmarkStart w:id="701" w:name="_Toc29216"/>
      <w:bookmarkStart w:id="702" w:name="_Toc7551"/>
      <w:bookmarkStart w:id="703" w:name="_Toc7773"/>
      <w:bookmarkStart w:id="704" w:name="_Toc1022"/>
      <w:bookmarkStart w:id="705" w:name="_Toc19203"/>
      <w:bookmarkStart w:id="706" w:name="_Toc23273"/>
      <w:bookmarkStart w:id="707" w:name="_Toc28060"/>
      <w:bookmarkStart w:id="708" w:name="_Toc6786"/>
      <w:bookmarkStart w:id="709" w:name="_Toc4353"/>
      <w:bookmarkStart w:id="710" w:name="_Toc30899"/>
      <w:bookmarkStart w:id="711" w:name="_Toc23758"/>
      <w:bookmarkStart w:id="712" w:name="_Toc2763"/>
      <w:bookmarkStart w:id="713" w:name="_Toc22739"/>
      <w:bookmarkStart w:id="714" w:name="_Toc496601947"/>
      <w:bookmarkStart w:id="715" w:name="_Toc32077"/>
      <w:bookmarkStart w:id="716" w:name="_Toc9067"/>
      <w:bookmarkStart w:id="717" w:name="_Toc12703"/>
      <w:r>
        <w:rPr>
          <w:rFonts w:hint="eastAsia"/>
          <w:color w:val="auto"/>
        </w:rPr>
        <w:t>3.1 投标文件</w:t>
      </w:r>
      <w:bookmarkEnd w:id="688"/>
      <w:bookmarkEnd w:id="689"/>
      <w:bookmarkEnd w:id="690"/>
      <w:bookmarkEnd w:id="691"/>
      <w:bookmarkEnd w:id="692"/>
      <w:bookmarkEnd w:id="693"/>
      <w:bookmarkEnd w:id="694"/>
      <w:bookmarkEnd w:id="695"/>
      <w:bookmarkEnd w:id="696"/>
      <w:r>
        <w:rPr>
          <w:rFonts w:hint="eastAsia"/>
          <w:color w:val="auto"/>
        </w:rPr>
        <w:t>的组成</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pPr>
        <w:spacing w:line="360" w:lineRule="auto"/>
        <w:ind w:firstLine="424" w:firstLineChars="202"/>
        <w:rPr>
          <w:color w:val="auto"/>
        </w:rPr>
      </w:pPr>
      <w:bookmarkStart w:id="718" w:name="_Toc24190"/>
      <w:bookmarkStart w:id="719" w:name="_Toc247085707"/>
      <w:bookmarkStart w:id="720" w:name="_Toc179632566"/>
      <w:bookmarkStart w:id="721" w:name="_Toc152045548"/>
      <w:bookmarkStart w:id="722" w:name="_Toc137"/>
      <w:bookmarkStart w:id="723" w:name="_Toc435178381"/>
      <w:bookmarkStart w:id="724" w:name="_Toc2870"/>
      <w:bookmarkStart w:id="725" w:name="_Toc526"/>
      <w:bookmarkStart w:id="726" w:name="_Toc7913"/>
      <w:bookmarkStart w:id="727" w:name="_Toc850"/>
      <w:bookmarkStart w:id="728" w:name="_Toc32702"/>
      <w:bookmarkStart w:id="729" w:name="_Toc16994"/>
      <w:bookmarkStart w:id="730" w:name="_Toc14867"/>
      <w:bookmarkStart w:id="731" w:name="_Toc21576"/>
      <w:bookmarkStart w:id="732" w:name="_Toc27578"/>
      <w:bookmarkStart w:id="733" w:name="_Toc246996193"/>
      <w:bookmarkStart w:id="734" w:name="_Toc8652"/>
      <w:bookmarkStart w:id="735" w:name="_Toc496601948"/>
      <w:bookmarkStart w:id="736" w:name="_Toc436215739"/>
      <w:bookmarkStart w:id="737" w:name="_Toc144974516"/>
      <w:bookmarkStart w:id="738" w:name="_Toc152042324"/>
      <w:bookmarkStart w:id="739" w:name="_Toc19045"/>
      <w:bookmarkStart w:id="740" w:name="_Toc13523"/>
      <w:bookmarkStart w:id="741" w:name="_Toc27782"/>
      <w:bookmarkStart w:id="742" w:name="_Toc25183"/>
      <w:bookmarkStart w:id="743" w:name="_Toc16647"/>
      <w:bookmarkStart w:id="744" w:name="_Toc15510"/>
      <w:bookmarkStart w:id="745" w:name="_Toc246996936"/>
      <w:bookmarkStart w:id="746" w:name="_Toc7999"/>
      <w:bookmarkStart w:id="747" w:name="_Toc23832"/>
      <w:r>
        <w:rPr>
          <w:rFonts w:hint="eastAsia"/>
          <w:color w:val="auto"/>
        </w:rPr>
        <w:t>3.1.1 具体要求详见本招标文件第七章。</w:t>
      </w:r>
    </w:p>
    <w:p>
      <w:pPr>
        <w:pStyle w:val="96"/>
        <w:ind w:firstLine="424" w:firstLineChars="202"/>
        <w:rPr>
          <w:color w:val="auto"/>
        </w:rPr>
      </w:pPr>
      <w:r>
        <w:rPr>
          <w:rFonts w:hint="eastAsia" w:ascii="Times New Roman" w:hAnsi="Times New Roman" w:cs="Times New Roman"/>
          <w:color w:val="auto"/>
          <w:kern w:val="2"/>
          <w:sz w:val="21"/>
        </w:rPr>
        <w:t xml:space="preserve">3.1.2 </w:t>
      </w:r>
      <w:r>
        <w:rPr>
          <w:rFonts w:ascii="Times New Roman" w:hAnsi="Times New Roman" w:cs="Times New Roman"/>
          <w:color w:val="auto"/>
          <w:kern w:val="2"/>
          <w:sz w:val="21"/>
        </w:rPr>
        <w:t>投标人在评标过程中作出的符合法律法规和招标文件规定的澄清确认，构成投标文件的组成部分。</w:t>
      </w:r>
    </w:p>
    <w:p>
      <w:pPr>
        <w:pStyle w:val="7"/>
        <w:rPr>
          <w:rFonts w:ascii="宋体" w:hAnsi="宋体"/>
          <w:color w:val="auto"/>
          <w:sz w:val="21"/>
          <w:szCs w:val="21"/>
        </w:rPr>
      </w:pPr>
      <w:r>
        <w:rPr>
          <w:rFonts w:hint="eastAsia"/>
          <w:color w:val="auto"/>
        </w:rPr>
        <w:t>3.2 投标报价</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pPr>
        <w:spacing w:line="360" w:lineRule="auto"/>
        <w:ind w:firstLine="420" w:firstLineChars="200"/>
        <w:rPr>
          <w:color w:val="auto"/>
        </w:rPr>
      </w:pPr>
      <w:bookmarkStart w:id="748" w:name="_Toc22491"/>
      <w:bookmarkStart w:id="749" w:name="_Toc144974517"/>
      <w:bookmarkStart w:id="750" w:name="_Toc496601949"/>
      <w:bookmarkStart w:id="751" w:name="_Toc436215740"/>
      <w:bookmarkStart w:id="752" w:name="_Toc21757"/>
      <w:bookmarkStart w:id="753" w:name="_Toc16838"/>
      <w:bookmarkStart w:id="754" w:name="_Toc246996937"/>
      <w:bookmarkStart w:id="755" w:name="_Toc7431"/>
      <w:bookmarkStart w:id="756" w:name="_Toc2188"/>
      <w:bookmarkStart w:id="757" w:name="_Toc152045549"/>
      <w:bookmarkStart w:id="758" w:name="_Toc20364"/>
      <w:bookmarkStart w:id="759" w:name="_Toc7216"/>
      <w:bookmarkStart w:id="760" w:name="_Toc29804"/>
      <w:bookmarkStart w:id="761" w:name="_Toc7334"/>
      <w:bookmarkStart w:id="762" w:name="_Toc247085708"/>
      <w:bookmarkStart w:id="763" w:name="_Toc15887"/>
      <w:bookmarkStart w:id="764" w:name="_Toc21126"/>
      <w:bookmarkStart w:id="765" w:name="_Toc246996194"/>
      <w:bookmarkStart w:id="766" w:name="_Toc152042325"/>
      <w:bookmarkStart w:id="767" w:name="_Toc14635"/>
      <w:bookmarkStart w:id="768" w:name="_Toc435178382"/>
      <w:bookmarkStart w:id="769" w:name="_Toc31963"/>
      <w:bookmarkStart w:id="770" w:name="_Toc11682"/>
      <w:bookmarkStart w:id="771" w:name="_Toc179632567"/>
      <w:bookmarkStart w:id="772" w:name="_Toc26049"/>
      <w:bookmarkStart w:id="773" w:name="_Toc3099"/>
      <w:bookmarkStart w:id="774" w:name="_Toc3512"/>
      <w:bookmarkStart w:id="775" w:name="_Toc27805"/>
      <w:bookmarkStart w:id="776" w:name="_Toc25647"/>
      <w:bookmarkStart w:id="777" w:name="_Toc32112"/>
      <w:r>
        <w:rPr>
          <w:rFonts w:hint="eastAsia"/>
          <w:color w:val="auto"/>
        </w:rPr>
        <w:t xml:space="preserve">3.2.1 </w:t>
      </w:r>
      <w:r>
        <w:rPr>
          <w:color w:val="auto"/>
        </w:rPr>
        <w:t>投标报价应包括国家规定的增值税税金，除投标人须知前附表另有规定外，增值税税金按一般计税方法计算。</w:t>
      </w:r>
      <w:r>
        <w:rPr>
          <w:rFonts w:hint="eastAsia"/>
          <w:color w:val="auto"/>
        </w:rPr>
        <w:t>投标人应按第五章“投标报价”的要求填写相应表格。</w:t>
      </w:r>
    </w:p>
    <w:p>
      <w:pPr>
        <w:spacing w:line="360" w:lineRule="auto"/>
        <w:ind w:firstLine="420" w:firstLineChars="200"/>
        <w:rPr>
          <w:color w:val="auto"/>
        </w:rPr>
      </w:pPr>
      <w:r>
        <w:rPr>
          <w:rFonts w:hint="eastAsia"/>
          <w:color w:val="auto"/>
        </w:rPr>
        <w:t>3.2.2 招标人设有最高投标限价的，投标人的投标报价不得超过最高投标限价，最高投标限价在投标人须知前附表中载明。</w:t>
      </w:r>
    </w:p>
    <w:p>
      <w:pPr>
        <w:spacing w:line="360" w:lineRule="auto"/>
        <w:ind w:firstLine="420" w:firstLineChars="200"/>
        <w:rPr>
          <w:color w:val="auto"/>
        </w:rPr>
      </w:pPr>
      <w:r>
        <w:rPr>
          <w:color w:val="auto"/>
        </w:rPr>
        <w:t>3.2.</w:t>
      </w:r>
      <w:r>
        <w:rPr>
          <w:rFonts w:hint="eastAsia"/>
          <w:color w:val="auto"/>
        </w:rPr>
        <w:t>3</w:t>
      </w:r>
      <w:r>
        <w:rPr>
          <w:color w:val="auto"/>
        </w:rPr>
        <w:t xml:space="preserve"> 投标人应充分了解该项目的总体情况以及影响投标报价的其他要素。</w:t>
      </w:r>
    </w:p>
    <w:p>
      <w:pPr>
        <w:spacing w:line="360" w:lineRule="auto"/>
        <w:ind w:firstLine="420" w:firstLineChars="200"/>
        <w:rPr>
          <w:color w:val="auto"/>
        </w:rPr>
      </w:pPr>
      <w:r>
        <w:rPr>
          <w:color w:val="auto"/>
        </w:rPr>
        <w:t>3.2.</w:t>
      </w:r>
      <w:r>
        <w:rPr>
          <w:rFonts w:hint="eastAsia"/>
          <w:color w:val="auto"/>
        </w:rPr>
        <w:t>4</w:t>
      </w:r>
      <w:r>
        <w:rPr>
          <w:rFonts w:ascii="宋体" w:hAnsi="宋体" w:cs="宋体"/>
          <w:color w:val="auto"/>
          <w:kern w:val="0"/>
          <w:szCs w:val="21"/>
        </w:rPr>
        <w:t>投标报价有算术错误及其他错误的</w:t>
      </w:r>
      <w:r>
        <w:rPr>
          <w:rFonts w:hint="eastAsia" w:ascii="宋体" w:hAnsi="宋体" w:cs="宋体"/>
          <w:color w:val="auto"/>
          <w:kern w:val="0"/>
          <w:szCs w:val="21"/>
        </w:rPr>
        <w:t>，修正方式详见本招标文件第三章3.1.3条款。</w:t>
      </w:r>
    </w:p>
    <w:p>
      <w:pPr>
        <w:spacing w:line="360" w:lineRule="auto"/>
        <w:ind w:firstLine="420" w:firstLineChars="200"/>
        <w:rPr>
          <w:color w:val="auto"/>
        </w:rPr>
      </w:pPr>
      <w:r>
        <w:rPr>
          <w:color w:val="auto"/>
        </w:rPr>
        <w:t>3.2.</w:t>
      </w:r>
      <w:r>
        <w:rPr>
          <w:rFonts w:hint="eastAsia"/>
          <w:color w:val="auto"/>
        </w:rPr>
        <w:t>4</w:t>
      </w:r>
      <w:r>
        <w:rPr>
          <w:color w:val="auto"/>
        </w:rPr>
        <w:t>投标报价的其他要求见投标人须知前附表。</w:t>
      </w:r>
    </w:p>
    <w:p>
      <w:pPr>
        <w:pStyle w:val="7"/>
        <w:rPr>
          <w:color w:val="auto"/>
        </w:rPr>
      </w:pPr>
      <w:r>
        <w:rPr>
          <w:rFonts w:hint="eastAsia"/>
          <w:color w:val="auto"/>
        </w:rPr>
        <w:t>3.3 投标有效期</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pPr>
        <w:spacing w:line="360" w:lineRule="auto"/>
        <w:ind w:firstLine="420" w:firstLineChars="200"/>
        <w:rPr>
          <w:color w:val="auto"/>
        </w:rPr>
      </w:pPr>
      <w:bookmarkStart w:id="778" w:name="_Toc246996195"/>
      <w:bookmarkStart w:id="779" w:name="_Toc144974518"/>
      <w:bookmarkStart w:id="780" w:name="_Toc25880"/>
      <w:bookmarkStart w:id="781" w:name="_Toc23712"/>
      <w:bookmarkStart w:id="782" w:name="_Toc5337"/>
      <w:bookmarkStart w:id="783" w:name="_Toc25315"/>
      <w:bookmarkStart w:id="784" w:name="_Toc5094"/>
      <w:bookmarkStart w:id="785" w:name="_Toc25590"/>
      <w:bookmarkStart w:id="786" w:name="_Toc247085709"/>
      <w:bookmarkStart w:id="787" w:name="_Toc152042326"/>
      <w:bookmarkStart w:id="788" w:name="_Toc435178383"/>
      <w:bookmarkStart w:id="789" w:name="_Toc26027"/>
      <w:bookmarkStart w:id="790" w:name="_Toc21477"/>
      <w:bookmarkStart w:id="791" w:name="_Toc20865"/>
      <w:bookmarkStart w:id="792" w:name="_Toc9513"/>
      <w:bookmarkStart w:id="793" w:name="_Toc20719"/>
      <w:bookmarkStart w:id="794" w:name="_Toc496601950"/>
      <w:bookmarkStart w:id="795" w:name="_Toc18269"/>
      <w:bookmarkStart w:id="796" w:name="_Toc13644"/>
      <w:bookmarkStart w:id="797" w:name="_Toc5126"/>
      <w:bookmarkStart w:id="798" w:name="_Toc31637"/>
      <w:bookmarkStart w:id="799" w:name="_Toc13623"/>
      <w:bookmarkStart w:id="800" w:name="_Toc13475"/>
      <w:bookmarkStart w:id="801" w:name="_Toc26429"/>
      <w:bookmarkStart w:id="802" w:name="_Toc246996938"/>
      <w:bookmarkStart w:id="803" w:name="_Toc179632568"/>
      <w:bookmarkStart w:id="804" w:name="_Toc152045550"/>
      <w:bookmarkStart w:id="805" w:name="_Toc11980"/>
      <w:bookmarkStart w:id="806" w:name="_Toc436215741"/>
      <w:bookmarkStart w:id="807" w:name="_Toc32570"/>
      <w:r>
        <w:rPr>
          <w:rFonts w:hint="eastAsia"/>
          <w:color w:val="auto"/>
        </w:rPr>
        <w:t>3.3.1 除投标人须知前附表另有规定外，投标有效期为90天。</w:t>
      </w:r>
    </w:p>
    <w:p>
      <w:pPr>
        <w:spacing w:line="360" w:lineRule="auto"/>
        <w:ind w:firstLine="420" w:firstLineChars="200"/>
        <w:rPr>
          <w:color w:val="auto"/>
        </w:rPr>
      </w:pPr>
      <w:r>
        <w:rPr>
          <w:rFonts w:hint="eastAsia"/>
          <w:color w:val="auto"/>
        </w:rPr>
        <w:t>3.3.2在投标有效期内，投标人撤销或修改其投标文件的，应承担招标文件和法律规定的责任。</w:t>
      </w:r>
    </w:p>
    <w:p>
      <w:pPr>
        <w:spacing w:line="360" w:lineRule="auto"/>
        <w:ind w:firstLine="420" w:firstLineChars="200"/>
        <w:rPr>
          <w:color w:val="auto"/>
        </w:rPr>
      </w:pPr>
      <w:r>
        <w:rPr>
          <w:rFonts w:hint="eastAsia"/>
          <w:color w:val="auto"/>
        </w:rPr>
        <w:t>3.3.3出现特殊情况需要延长投标有效期的，招标人将通过招标人网站统一公告，公告</w:t>
      </w:r>
      <w:r>
        <w:rPr>
          <w:rFonts w:hint="eastAsia" w:ascii="宋体" w:hAnsi="宋体"/>
          <w:color w:val="auto"/>
        </w:rPr>
        <w:t>内容一经在招标人网站上发布，视作已发布给所有投标人</w:t>
      </w:r>
      <w:r>
        <w:rPr>
          <w:rFonts w:hint="eastAsia"/>
          <w:color w:val="auto"/>
        </w:rPr>
        <w:t>。投标人同意延长的，应相应延长其投标保证金的有效期，但不得要求或被允许修改或撤销其投标文件；投标人拒绝延长的，其投标失效，但投标人有权收回其投标保证金。</w:t>
      </w:r>
    </w:p>
    <w:p>
      <w:pPr>
        <w:pStyle w:val="7"/>
        <w:rPr>
          <w:color w:val="auto"/>
        </w:rPr>
      </w:pPr>
      <w:r>
        <w:rPr>
          <w:rFonts w:hint="eastAsia"/>
          <w:color w:val="auto"/>
        </w:rPr>
        <w:t>3.4 投标保证金</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pPr>
        <w:spacing w:line="360" w:lineRule="auto"/>
        <w:ind w:firstLine="420" w:firstLineChars="200"/>
        <w:rPr>
          <w:color w:val="auto"/>
        </w:rPr>
      </w:pPr>
      <w:bookmarkStart w:id="808" w:name="_Toc179632570"/>
      <w:bookmarkStart w:id="809" w:name="_Toc152045552"/>
      <w:bookmarkStart w:id="810" w:name="_Toc246996939"/>
      <w:bookmarkStart w:id="811" w:name="_Toc246996196"/>
      <w:bookmarkStart w:id="812" w:name="_Toc152042328"/>
      <w:bookmarkStart w:id="813" w:name="_Toc247085710"/>
      <w:bookmarkStart w:id="814" w:name="_Toc144974520"/>
      <w:bookmarkStart w:id="815" w:name="_Toc27846"/>
      <w:bookmarkStart w:id="816" w:name="_Toc14372"/>
      <w:bookmarkStart w:id="817" w:name="_Toc28941"/>
      <w:bookmarkStart w:id="818" w:name="_Toc5213"/>
      <w:bookmarkStart w:id="819" w:name="_Toc21530"/>
      <w:bookmarkStart w:id="820" w:name="_Toc32678"/>
      <w:bookmarkStart w:id="821" w:name="_Toc29655"/>
      <w:bookmarkStart w:id="822" w:name="_Toc28627"/>
      <w:bookmarkStart w:id="823" w:name="_Toc26020"/>
      <w:bookmarkStart w:id="824" w:name="_Toc14703"/>
      <w:bookmarkStart w:id="825" w:name="_Toc18293"/>
      <w:bookmarkStart w:id="826" w:name="_Toc5629"/>
      <w:bookmarkStart w:id="827" w:name="_Toc30693"/>
      <w:bookmarkStart w:id="828" w:name="_Toc17650"/>
      <w:bookmarkStart w:id="829" w:name="_Toc13331"/>
      <w:bookmarkStart w:id="830" w:name="_Toc12253"/>
      <w:bookmarkStart w:id="831" w:name="_Toc19606"/>
      <w:bookmarkStart w:id="832" w:name="_Toc25625"/>
      <w:bookmarkStart w:id="833" w:name="_Toc16069"/>
      <w:bookmarkStart w:id="834" w:name="_Toc19477"/>
      <w:bookmarkStart w:id="835" w:name="_Toc436215742"/>
      <w:bookmarkStart w:id="836" w:name="_Toc435178384"/>
      <w:bookmarkStart w:id="837" w:name="_Toc496601951"/>
      <w:bookmarkStart w:id="838" w:name="_Toc152042329"/>
      <w:bookmarkStart w:id="839" w:name="_Toc247085711"/>
      <w:bookmarkStart w:id="840" w:name="_Toc152045553"/>
      <w:bookmarkStart w:id="841" w:name="_Toc246996197"/>
      <w:bookmarkStart w:id="842" w:name="_Toc144974521"/>
      <w:bookmarkStart w:id="843" w:name="_Toc246996940"/>
      <w:bookmarkStart w:id="844" w:name="_Toc179632571"/>
      <w:r>
        <w:rPr>
          <w:rFonts w:hint="eastAsia"/>
          <w:color w:val="auto"/>
        </w:rPr>
        <w:t>3.4.1 投标人须知前附表规定递交投标保证金的，投标人在递交投标文件的同时，应按投标人须知前附表规定的金额、形式和第七章“投标文件格式”规定的或者事先经过招标人认可的投标保证金格式递交投标保证金，并作为其投标文件的组成部分。</w:t>
      </w:r>
    </w:p>
    <w:p>
      <w:pPr>
        <w:pStyle w:val="2"/>
        <w:spacing w:after="0" w:line="360" w:lineRule="auto"/>
        <w:ind w:firstLineChars="200"/>
        <w:rPr>
          <w:rFonts w:ascii="宋体" w:hAnsi="宋体"/>
          <w:color w:val="auto"/>
        </w:rPr>
      </w:pPr>
      <w:r>
        <w:rPr>
          <w:rFonts w:hint="eastAsia"/>
          <w:color w:val="auto"/>
        </w:rPr>
        <w:t>招标人开户</w:t>
      </w:r>
      <w:r>
        <w:rPr>
          <w:rFonts w:hint="eastAsia" w:ascii="宋体" w:hAnsi="宋体"/>
          <w:color w:val="auto"/>
        </w:rPr>
        <w:t>银行</w:t>
      </w:r>
    </w:p>
    <w:p>
      <w:pPr>
        <w:tabs>
          <w:tab w:val="left" w:pos="360"/>
        </w:tabs>
        <w:spacing w:line="360" w:lineRule="auto"/>
        <w:ind w:firstLine="420"/>
        <w:rPr>
          <w:color w:val="auto"/>
          <w:szCs w:val="21"/>
        </w:rPr>
      </w:pPr>
      <w:r>
        <w:rPr>
          <w:rFonts w:hint="eastAsia"/>
          <w:color w:val="auto"/>
          <w:szCs w:val="21"/>
        </w:rPr>
        <w:t>单 位：广东南方报业传媒控股有限公司印务分公司</w:t>
      </w:r>
    </w:p>
    <w:p>
      <w:pPr>
        <w:topLinePunct/>
        <w:spacing w:line="360" w:lineRule="auto"/>
        <w:ind w:firstLine="420" w:firstLineChars="200"/>
        <w:rPr>
          <w:color w:val="auto"/>
          <w:szCs w:val="21"/>
        </w:rPr>
      </w:pPr>
      <w:r>
        <w:rPr>
          <w:color w:val="auto"/>
          <w:szCs w:val="21"/>
        </w:rPr>
        <w:t>开户银行：</w:t>
      </w:r>
      <w:r>
        <w:rPr>
          <w:rFonts w:hint="eastAsia" w:ascii="宋体" w:hAnsi="宋体"/>
          <w:color w:val="auto"/>
          <w:u w:val="single"/>
        </w:rPr>
        <w:t>中国农业银行股份有限公司佛山南海南宝支行</w:t>
      </w:r>
      <w:r>
        <w:rPr>
          <w:color w:val="auto"/>
          <w:szCs w:val="21"/>
        </w:rPr>
        <w:t xml:space="preserve">       </w:t>
      </w:r>
    </w:p>
    <w:p>
      <w:pPr>
        <w:pStyle w:val="2"/>
        <w:spacing w:after="0" w:line="360" w:lineRule="auto"/>
        <w:ind w:firstLineChars="200"/>
        <w:rPr>
          <w:rFonts w:ascii="宋体" w:hAnsi="宋体"/>
          <w:color w:val="auto"/>
        </w:rPr>
      </w:pPr>
      <w:r>
        <w:rPr>
          <w:rFonts w:hint="eastAsia"/>
          <w:color w:val="auto"/>
          <w:szCs w:val="21"/>
        </w:rPr>
        <w:t>账</w:t>
      </w:r>
      <w:r>
        <w:rPr>
          <w:color w:val="auto"/>
          <w:szCs w:val="21"/>
        </w:rPr>
        <w:t xml:space="preserve">    号：</w:t>
      </w:r>
      <w:r>
        <w:rPr>
          <w:rFonts w:ascii="宋体" w:hAnsi="宋体"/>
          <w:color w:val="auto"/>
          <w:u w:val="single"/>
        </w:rPr>
        <w:t>44522101040007697</w:t>
      </w:r>
    </w:p>
    <w:p>
      <w:pPr>
        <w:pStyle w:val="2"/>
        <w:spacing w:after="0" w:line="360" w:lineRule="auto"/>
        <w:ind w:firstLineChars="200"/>
        <w:rPr>
          <w:rFonts w:ascii="宋体" w:hAnsi="宋体"/>
          <w:b/>
          <w:color w:val="auto"/>
        </w:rPr>
      </w:pPr>
      <w:r>
        <w:rPr>
          <w:rFonts w:hint="eastAsia" w:ascii="宋体" w:hAnsi="宋体"/>
          <w:color w:val="auto"/>
        </w:rPr>
        <w:t>标书款及保证金到账咨询电话：</w:t>
      </w:r>
      <w:r>
        <w:rPr>
          <w:rFonts w:hint="eastAsia" w:ascii="宋体" w:hAnsi="宋体"/>
          <w:b/>
          <w:color w:val="auto"/>
        </w:rPr>
        <w:t>0</w:t>
      </w:r>
      <w:r>
        <w:rPr>
          <w:rFonts w:ascii="宋体" w:hAnsi="宋体"/>
          <w:b/>
          <w:color w:val="auto"/>
        </w:rPr>
        <w:t>757</w:t>
      </w:r>
      <w:r>
        <w:rPr>
          <w:rFonts w:hint="eastAsia" w:ascii="宋体" w:hAnsi="宋体"/>
          <w:b/>
          <w:color w:val="auto"/>
        </w:rPr>
        <w:t>－8</w:t>
      </w:r>
      <w:r>
        <w:rPr>
          <w:rFonts w:ascii="宋体" w:hAnsi="宋体"/>
          <w:b/>
          <w:color w:val="auto"/>
        </w:rPr>
        <w:t>5126061</w:t>
      </w:r>
    </w:p>
    <w:p>
      <w:pPr>
        <w:pStyle w:val="2"/>
        <w:spacing w:after="0" w:line="360" w:lineRule="auto"/>
        <w:ind w:firstLine="422" w:firstLineChars="200"/>
        <w:rPr>
          <w:rFonts w:ascii="宋体" w:hAnsi="宋体"/>
          <w:b/>
          <w:color w:val="auto"/>
        </w:rPr>
      </w:pPr>
      <w:r>
        <w:rPr>
          <w:rFonts w:hint="eastAsia"/>
          <w:b/>
          <w:color w:val="auto"/>
          <w:szCs w:val="21"/>
        </w:rPr>
        <w:t>投标人汇投标保证金时，需在填写汇款备注栏时添加 “</w:t>
      </w:r>
      <w:r>
        <w:rPr>
          <w:rFonts w:hint="eastAsia"/>
          <w:b/>
          <w:color w:val="auto"/>
          <w:szCs w:val="21"/>
          <w:lang w:eastAsia="zh-CN"/>
        </w:rPr>
        <w:t>ZB202413</w:t>
      </w:r>
      <w:r>
        <w:rPr>
          <w:rFonts w:hint="eastAsia"/>
          <w:b/>
          <w:color w:val="auto"/>
          <w:szCs w:val="21"/>
        </w:rPr>
        <w:t>投标保证金”。</w:t>
      </w:r>
      <w:r>
        <w:rPr>
          <w:rStyle w:val="66"/>
          <w:rFonts w:hint="eastAsia"/>
          <w:b/>
          <w:color w:val="auto"/>
          <w:szCs w:val="21"/>
        </w:rPr>
        <w:t> </w:t>
      </w:r>
    </w:p>
    <w:p>
      <w:pPr>
        <w:spacing w:line="360" w:lineRule="auto"/>
        <w:ind w:firstLine="420" w:firstLineChars="200"/>
        <w:rPr>
          <w:color w:val="auto"/>
        </w:rPr>
      </w:pPr>
      <w:r>
        <w:rPr>
          <w:rFonts w:hint="eastAsia"/>
          <w:color w:val="auto"/>
        </w:rPr>
        <w:t>3.4.2 投标人不按本章第3.4.1项要求提交投标保证金的，评标委员会将否决其投标。</w:t>
      </w:r>
    </w:p>
    <w:p>
      <w:pPr>
        <w:pStyle w:val="2"/>
        <w:spacing w:after="0" w:line="360" w:lineRule="auto"/>
        <w:ind w:firstLineChars="200"/>
        <w:rPr>
          <w:color w:val="auto"/>
        </w:rPr>
      </w:pPr>
      <w:r>
        <w:rPr>
          <w:rFonts w:hint="eastAsia"/>
          <w:color w:val="auto"/>
        </w:rPr>
        <w:t>3.4.3 如无质疑或投诉，未中标的投标保证金将在中标公示期结束后10日内退还（不计算银行利息）；如有质疑或投诉，将在质疑和投诉处理完毕后10日内退还（不计算银行利息）。</w:t>
      </w:r>
    </w:p>
    <w:p>
      <w:pPr>
        <w:pStyle w:val="2"/>
        <w:spacing w:after="0" w:line="360" w:lineRule="auto"/>
        <w:ind w:firstLineChars="200"/>
        <w:rPr>
          <w:color w:val="auto"/>
        </w:rPr>
      </w:pPr>
      <w:r>
        <w:rPr>
          <w:rFonts w:hint="eastAsia"/>
          <w:color w:val="auto"/>
        </w:rPr>
        <w:t>3.4.4中标人的投标保证金，在签署合同并按要求提供了履约保证后（如有要求）予以退还（不计算银行利息）。</w:t>
      </w:r>
    </w:p>
    <w:p>
      <w:pPr>
        <w:spacing w:line="360" w:lineRule="auto"/>
        <w:ind w:firstLine="420" w:firstLineChars="200"/>
        <w:rPr>
          <w:color w:val="auto"/>
        </w:rPr>
      </w:pPr>
      <w:r>
        <w:rPr>
          <w:rFonts w:hint="eastAsia"/>
          <w:color w:val="auto"/>
        </w:rPr>
        <w:t xml:space="preserve">3.4.5 有下列情形之一的，投标保证金将不予退还： </w:t>
      </w:r>
    </w:p>
    <w:p>
      <w:pPr>
        <w:spacing w:line="360" w:lineRule="auto"/>
        <w:ind w:firstLine="718" w:firstLineChars="342"/>
        <w:rPr>
          <w:color w:val="auto"/>
        </w:rPr>
      </w:pPr>
      <w:r>
        <w:rPr>
          <w:rFonts w:hint="eastAsia"/>
          <w:color w:val="auto"/>
        </w:rPr>
        <w:t>（1）投标人在规定的投标有效期内撤销或修改其投标文件；</w:t>
      </w:r>
    </w:p>
    <w:p>
      <w:pPr>
        <w:spacing w:line="360" w:lineRule="auto"/>
        <w:ind w:firstLine="718" w:firstLineChars="342"/>
        <w:rPr>
          <w:color w:val="auto"/>
        </w:rPr>
      </w:pPr>
      <w:r>
        <w:rPr>
          <w:rFonts w:hint="eastAsia"/>
          <w:color w:val="auto"/>
        </w:rPr>
        <w:t>（2）中标人在收到中标通知书后，无正当理由拒签合同协议书或未按招标文件规定提交履约担保。</w:t>
      </w:r>
    </w:p>
    <w:bookmarkEnd w:id="808"/>
    <w:bookmarkEnd w:id="809"/>
    <w:bookmarkEnd w:id="810"/>
    <w:bookmarkEnd w:id="811"/>
    <w:bookmarkEnd w:id="812"/>
    <w:bookmarkEnd w:id="813"/>
    <w:bookmarkEnd w:id="814"/>
    <w:p>
      <w:pPr>
        <w:pStyle w:val="7"/>
        <w:rPr>
          <w:color w:val="auto"/>
        </w:rPr>
      </w:pPr>
      <w:r>
        <w:rPr>
          <w:color w:val="auto"/>
        </w:rPr>
        <w:t>3.5 资格审查资料</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pPr>
        <w:spacing w:line="360" w:lineRule="auto"/>
        <w:ind w:firstLine="420" w:firstLineChars="200"/>
        <w:rPr>
          <w:color w:val="auto"/>
        </w:rPr>
      </w:pPr>
      <w:bookmarkStart w:id="845" w:name="_Toc28997"/>
      <w:bookmarkStart w:id="846" w:name="_Toc19725"/>
      <w:bookmarkStart w:id="847" w:name="_Toc15638"/>
      <w:bookmarkStart w:id="848" w:name="_Toc947"/>
      <w:bookmarkStart w:id="849" w:name="_Toc18836"/>
      <w:bookmarkStart w:id="850" w:name="_Toc21482"/>
      <w:bookmarkStart w:id="851" w:name="_Toc31727"/>
      <w:bookmarkStart w:id="852" w:name="_Toc9378"/>
      <w:bookmarkStart w:id="853" w:name="_Toc12784"/>
      <w:bookmarkStart w:id="854" w:name="_Toc16514"/>
      <w:bookmarkStart w:id="855" w:name="_Toc8026"/>
      <w:bookmarkStart w:id="856" w:name="_Toc26463"/>
      <w:bookmarkStart w:id="857" w:name="_Toc21500"/>
      <w:bookmarkStart w:id="858" w:name="_Toc29500"/>
      <w:bookmarkStart w:id="859" w:name="_Toc31178"/>
      <w:bookmarkStart w:id="860" w:name="_Toc20696"/>
      <w:bookmarkStart w:id="861" w:name="_Toc16052"/>
      <w:bookmarkStart w:id="862" w:name="_Toc28811"/>
      <w:bookmarkStart w:id="863" w:name="_Toc7163"/>
      <w:bookmarkStart w:id="864" w:name="_Toc7288"/>
      <w:r>
        <w:rPr>
          <w:color w:val="auto"/>
        </w:rPr>
        <w:t>除投标人须知前附表另有规定外，投标人应按下列规定提供资格审查资料，以证明其满足本章第1.4款规定的资质要求。</w:t>
      </w:r>
    </w:p>
    <w:p>
      <w:pPr>
        <w:spacing w:line="360" w:lineRule="auto"/>
        <w:ind w:firstLine="420" w:firstLineChars="200"/>
        <w:rPr>
          <w:color w:val="auto"/>
        </w:rPr>
      </w:pPr>
      <w:r>
        <w:rPr>
          <w:color w:val="auto"/>
        </w:rPr>
        <w:t>3.5.1应附投标人资格或者资质证书副本以及：</w:t>
      </w:r>
    </w:p>
    <w:p>
      <w:pPr>
        <w:spacing w:line="360" w:lineRule="auto"/>
        <w:ind w:firstLine="420" w:firstLineChars="200"/>
        <w:rPr>
          <w:color w:val="auto"/>
        </w:rPr>
      </w:pPr>
      <w:r>
        <w:rPr>
          <w:color w:val="auto"/>
        </w:rPr>
        <w:t>（1）投标人为企业的，应提交营业执照和组织机构代码证的复印件（按照“三证合一”或“五证合一”登记制度进行登记的，可仅提供营业执照复印件）；</w:t>
      </w:r>
    </w:p>
    <w:p>
      <w:pPr>
        <w:spacing w:line="360" w:lineRule="auto"/>
        <w:ind w:firstLine="420" w:firstLineChars="200"/>
        <w:rPr>
          <w:color w:val="auto"/>
        </w:rPr>
      </w:pPr>
      <w:r>
        <w:rPr>
          <w:color w:val="auto"/>
        </w:rPr>
        <w:t>（2）投标人为依法允许经营的事业单位的，应提交事业单位法人证书和组织机构代码证的复印件。</w:t>
      </w:r>
    </w:p>
    <w:p>
      <w:pPr>
        <w:pStyle w:val="7"/>
        <w:rPr>
          <w:color w:val="auto"/>
        </w:rPr>
      </w:pPr>
      <w:r>
        <w:rPr>
          <w:rFonts w:hint="eastAsia"/>
          <w:color w:val="auto"/>
        </w:rPr>
        <w:t>3.6投标文件的编制</w:t>
      </w:r>
      <w:bookmarkEnd w:id="835"/>
      <w:bookmarkEnd w:id="836"/>
      <w:r>
        <w:rPr>
          <w:rFonts w:hint="eastAsia"/>
          <w:color w:val="auto"/>
        </w:rPr>
        <w:t>和数量</w:t>
      </w:r>
      <w:bookmarkEnd w:id="837"/>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bookmarkEnd w:id="838"/>
    <w:bookmarkEnd w:id="839"/>
    <w:bookmarkEnd w:id="840"/>
    <w:bookmarkEnd w:id="841"/>
    <w:bookmarkEnd w:id="842"/>
    <w:bookmarkEnd w:id="843"/>
    <w:bookmarkEnd w:id="844"/>
    <w:p>
      <w:pPr>
        <w:spacing w:line="360" w:lineRule="auto"/>
        <w:ind w:firstLine="420" w:firstLineChars="200"/>
        <w:rPr>
          <w:color w:val="auto"/>
        </w:rPr>
      </w:pPr>
      <w:bookmarkStart w:id="865" w:name="_Toc144974523"/>
      <w:bookmarkStart w:id="866" w:name="_Toc246996942"/>
      <w:bookmarkStart w:id="867" w:name="_Toc247085713"/>
      <w:bookmarkStart w:id="868" w:name="_Toc179632573"/>
      <w:bookmarkStart w:id="869" w:name="_Toc152042331"/>
      <w:bookmarkStart w:id="870" w:name="_Toc246996199"/>
      <w:bookmarkStart w:id="871" w:name="_Toc152045555"/>
      <w:r>
        <w:rPr>
          <w:rFonts w:hint="eastAsia"/>
          <w:color w:val="auto"/>
        </w:rPr>
        <w:t>3.6.1投标文件应按第七章“投标文件格式”进行编写，如有必要，可以增加附页，作为投标文件的组成部分。其中，投标函在满足招标文件实质性要求的基础上，可以提出比招标文件要求更有利于招标人的承诺。</w:t>
      </w:r>
    </w:p>
    <w:p>
      <w:pPr>
        <w:spacing w:line="360" w:lineRule="auto"/>
        <w:ind w:firstLine="420" w:firstLineChars="200"/>
        <w:rPr>
          <w:color w:val="auto"/>
        </w:rPr>
      </w:pPr>
      <w:r>
        <w:rPr>
          <w:rFonts w:hint="eastAsia"/>
          <w:color w:val="auto"/>
        </w:rPr>
        <w:t>3.6.2</w:t>
      </w:r>
      <w:r>
        <w:rPr>
          <w:color w:val="auto"/>
        </w:rPr>
        <w:t>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w:t>
      </w:r>
      <w:r>
        <w:rPr>
          <w:rFonts w:hint="eastAsia"/>
          <w:color w:val="auto"/>
        </w:rPr>
        <w:t>七</w:t>
      </w:r>
      <w:r>
        <w:rPr>
          <w:color w:val="auto"/>
        </w:rPr>
        <w:t>章“投标文件格式”的要求。投标文件应尽量避免涂改、行间插字或删除。如果出现上述情况，改动之处应由投标人的法定代表人（单位负责人）或其授权的代理人签字或盖单位章。</w:t>
      </w:r>
    </w:p>
    <w:p>
      <w:pPr>
        <w:spacing w:line="360" w:lineRule="auto"/>
        <w:ind w:firstLine="420" w:firstLineChars="200"/>
        <w:rPr>
          <w:color w:val="auto"/>
        </w:rPr>
      </w:pPr>
      <w:r>
        <w:rPr>
          <w:rFonts w:hint="eastAsia"/>
          <w:color w:val="auto"/>
        </w:rPr>
        <w:t xml:space="preserve">3.6.3 投标文件正本一份, </w:t>
      </w:r>
      <w:r>
        <w:rPr>
          <w:rFonts w:hint="eastAsia"/>
          <w:color w:val="auto"/>
          <w:lang w:eastAsia="zh-CN"/>
        </w:rPr>
        <w:t>副本</w:t>
      </w:r>
      <w:r>
        <w:rPr>
          <w:rFonts w:hint="eastAsia"/>
          <w:color w:val="auto"/>
          <w:lang w:val="en-US" w:eastAsia="zh-CN"/>
        </w:rPr>
        <w:t>一</w:t>
      </w:r>
      <w:r>
        <w:rPr>
          <w:rFonts w:hint="eastAsia"/>
          <w:color w:val="auto"/>
          <w:lang w:eastAsia="zh-CN"/>
        </w:rPr>
        <w:t>份</w:t>
      </w:r>
      <w:r>
        <w:rPr>
          <w:rFonts w:hint="eastAsia"/>
          <w:color w:val="auto"/>
        </w:rPr>
        <w:t>，电子文档一份。正本和副本的封面上应清楚地标记“正本”或“副本”的字样。</w:t>
      </w:r>
      <w:r>
        <w:rPr>
          <w:color w:val="auto"/>
        </w:rPr>
        <w:t>投标人应根据投标人须知前附表要求提供电子版文件。当副本和正本不一致或电子版文件和纸质正本文件不一致时，以纸质正本文件为准。</w:t>
      </w:r>
    </w:p>
    <w:p>
      <w:pPr>
        <w:spacing w:line="360" w:lineRule="auto"/>
        <w:ind w:firstLine="420" w:firstLineChars="200"/>
        <w:rPr>
          <w:color w:val="auto"/>
        </w:rPr>
      </w:pPr>
      <w:r>
        <w:rPr>
          <w:rFonts w:hint="eastAsia"/>
          <w:color w:val="auto"/>
        </w:rPr>
        <w:t>3.6.4 投标文件的正本与副本应分别装订成册，统一A4印刷本(纸张大小超过A4纸的折叠成A4纸的规格)，纸质封面，使用书式装订，不得用活页装订。</w:t>
      </w:r>
    </w:p>
    <w:p>
      <w:pPr>
        <w:spacing w:line="360" w:lineRule="auto"/>
        <w:ind w:firstLine="420" w:firstLineChars="200"/>
        <w:rPr>
          <w:rFonts w:ascii="宋体" w:hAnsi="宋体"/>
          <w:color w:val="auto"/>
          <w:szCs w:val="21"/>
        </w:rPr>
      </w:pPr>
      <w:r>
        <w:rPr>
          <w:rFonts w:hint="eastAsia"/>
          <w:color w:val="auto"/>
        </w:rPr>
        <w:t>3.6.5</w:t>
      </w:r>
      <w:r>
        <w:rPr>
          <w:rFonts w:hint="eastAsia" w:ascii="宋体" w:hAnsi="宋体"/>
          <w:color w:val="auto"/>
          <w:szCs w:val="21"/>
        </w:rPr>
        <w:t xml:space="preserve"> </w:t>
      </w:r>
      <w:r>
        <w:rPr>
          <w:rFonts w:ascii="宋体" w:hAnsi="宋体"/>
          <w:color w:val="auto"/>
          <w:szCs w:val="21"/>
        </w:rPr>
        <w:t>投标人应单独密封提交</w:t>
      </w:r>
      <w:r>
        <w:rPr>
          <w:rFonts w:ascii="宋体" w:hAnsi="宋体"/>
          <w:b/>
          <w:color w:val="auto"/>
          <w:szCs w:val="21"/>
        </w:rPr>
        <w:t>《</w:t>
      </w:r>
      <w:r>
        <w:rPr>
          <w:rFonts w:hint="eastAsia" w:ascii="宋体" w:hAnsi="宋体"/>
          <w:b/>
          <w:color w:val="auto"/>
          <w:szCs w:val="21"/>
        </w:rPr>
        <w:t>唱标信封</w:t>
      </w:r>
      <w:r>
        <w:rPr>
          <w:rFonts w:ascii="宋体" w:hAnsi="宋体"/>
          <w:b/>
          <w:color w:val="auto"/>
          <w:szCs w:val="21"/>
        </w:rPr>
        <w:t>》</w:t>
      </w:r>
      <w:r>
        <w:rPr>
          <w:rFonts w:hint="eastAsia" w:ascii="宋体" w:hAnsi="宋体"/>
          <w:b/>
          <w:color w:val="auto"/>
          <w:szCs w:val="21"/>
        </w:rPr>
        <w:t>一</w:t>
      </w:r>
      <w:r>
        <w:rPr>
          <w:rFonts w:ascii="宋体" w:hAnsi="宋体"/>
          <w:b/>
          <w:color w:val="auto"/>
          <w:szCs w:val="21"/>
        </w:rPr>
        <w:t>份</w:t>
      </w:r>
      <w:r>
        <w:rPr>
          <w:rFonts w:ascii="宋体" w:hAnsi="宋体"/>
          <w:color w:val="auto"/>
          <w:szCs w:val="21"/>
        </w:rPr>
        <w:t>，并在信封上清晰标明“</w:t>
      </w:r>
      <w:r>
        <w:rPr>
          <w:rFonts w:hint="eastAsia" w:ascii="宋体" w:hAnsi="宋体"/>
          <w:color w:val="auto"/>
          <w:szCs w:val="21"/>
        </w:rPr>
        <w:t>唱标信封</w:t>
      </w:r>
      <w:r>
        <w:rPr>
          <w:rFonts w:ascii="宋体" w:hAnsi="宋体"/>
          <w:color w:val="auto"/>
          <w:szCs w:val="21"/>
        </w:rPr>
        <w:t>”字样</w:t>
      </w:r>
      <w:r>
        <w:rPr>
          <w:rFonts w:hint="eastAsia" w:ascii="宋体" w:hAnsi="宋体"/>
          <w:color w:val="auto"/>
          <w:szCs w:val="21"/>
        </w:rPr>
        <w:t>，</w:t>
      </w:r>
      <w:r>
        <w:rPr>
          <w:rFonts w:ascii="宋体" w:hAnsi="宋体"/>
          <w:color w:val="auto"/>
          <w:szCs w:val="21"/>
        </w:rPr>
        <w:t>《</w:t>
      </w:r>
      <w:r>
        <w:rPr>
          <w:rFonts w:hint="eastAsia" w:ascii="宋体" w:hAnsi="宋体"/>
          <w:color w:val="auto"/>
          <w:szCs w:val="21"/>
        </w:rPr>
        <w:t>唱标信封</w:t>
      </w:r>
      <w:r>
        <w:rPr>
          <w:rFonts w:ascii="宋体" w:hAnsi="宋体"/>
          <w:color w:val="auto"/>
          <w:szCs w:val="21"/>
        </w:rPr>
        <w:t>》</w:t>
      </w:r>
      <w:r>
        <w:rPr>
          <w:rFonts w:hint="eastAsia" w:ascii="宋体" w:hAnsi="宋体"/>
          <w:color w:val="auto"/>
          <w:szCs w:val="21"/>
        </w:rPr>
        <w:t>封装内容详见第七</w:t>
      </w:r>
      <w:r>
        <w:rPr>
          <w:rFonts w:hint="eastAsia" w:ascii="宋体" w:hAnsi="宋体"/>
          <w:color w:val="auto"/>
          <w:szCs w:val="21"/>
          <w:lang w:val="en-US" w:eastAsia="zh-CN"/>
        </w:rPr>
        <w:t>章“</w:t>
      </w:r>
      <w:r>
        <w:rPr>
          <w:rFonts w:hint="eastAsia" w:ascii="宋体" w:hAnsi="宋体"/>
          <w:color w:val="auto"/>
          <w:szCs w:val="21"/>
        </w:rPr>
        <w:t>投标文件格式</w:t>
      </w:r>
      <w:r>
        <w:rPr>
          <w:rFonts w:hint="eastAsia" w:ascii="宋体" w:hAnsi="宋体"/>
          <w:color w:val="auto"/>
          <w:szCs w:val="21"/>
          <w:lang w:eastAsia="zh-CN"/>
        </w:rPr>
        <w:t>”</w:t>
      </w:r>
      <w:r>
        <w:rPr>
          <w:rFonts w:hint="eastAsia" w:ascii="宋体" w:hAnsi="宋体"/>
          <w:color w:val="auto"/>
          <w:szCs w:val="21"/>
        </w:rPr>
        <w:t>。</w:t>
      </w:r>
    </w:p>
    <w:p>
      <w:pPr>
        <w:pStyle w:val="6"/>
        <w:spacing w:line="360" w:lineRule="auto"/>
        <w:rPr>
          <w:color w:val="auto"/>
        </w:rPr>
      </w:pPr>
      <w:bookmarkStart w:id="872" w:name="_Toc5765"/>
      <w:bookmarkStart w:id="873" w:name="_Toc26051"/>
      <w:bookmarkStart w:id="874" w:name="_Toc14054"/>
      <w:bookmarkStart w:id="875" w:name="_Toc26319"/>
      <w:bookmarkStart w:id="876" w:name="_Toc13559"/>
      <w:bookmarkStart w:id="877" w:name="_Toc9294"/>
      <w:bookmarkStart w:id="878" w:name="_Toc28844_WPSOffice_Level2"/>
      <w:bookmarkStart w:id="879" w:name="_Toc16346"/>
      <w:bookmarkStart w:id="880" w:name="_Toc17225"/>
      <w:bookmarkStart w:id="881" w:name="_Toc435178385"/>
      <w:bookmarkStart w:id="882" w:name="_Toc31366"/>
      <w:bookmarkStart w:id="883" w:name="_Toc21793"/>
      <w:bookmarkStart w:id="884" w:name="_Toc436215743"/>
      <w:bookmarkStart w:id="885" w:name="_Toc496601952"/>
      <w:bookmarkStart w:id="886" w:name="_Toc24393"/>
      <w:bookmarkStart w:id="887" w:name="_Toc28849"/>
      <w:bookmarkStart w:id="888" w:name="_Toc1558"/>
      <w:bookmarkStart w:id="889" w:name="_Toc21003"/>
      <w:bookmarkStart w:id="890" w:name="_Toc30197_WPSOffice_Level2"/>
      <w:bookmarkStart w:id="891" w:name="_Toc12396"/>
      <w:bookmarkStart w:id="892" w:name="_Toc19202"/>
      <w:bookmarkStart w:id="893" w:name="_Toc16983"/>
      <w:bookmarkStart w:id="894" w:name="_Toc20997"/>
      <w:bookmarkStart w:id="895" w:name="_Toc13501"/>
      <w:bookmarkStart w:id="896" w:name="_Toc5225"/>
      <w:r>
        <w:rPr>
          <w:rFonts w:hint="eastAsia"/>
          <w:color w:val="auto"/>
        </w:rPr>
        <w:t>4. 投标</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pPr>
        <w:pStyle w:val="7"/>
        <w:rPr>
          <w:color w:val="auto"/>
        </w:rPr>
      </w:pPr>
      <w:bookmarkStart w:id="897" w:name="_Toc246996200"/>
      <w:bookmarkStart w:id="898" w:name="_Toc4751"/>
      <w:bookmarkStart w:id="899" w:name="_Toc20265"/>
      <w:bookmarkStart w:id="900" w:name="_Toc26435"/>
      <w:bookmarkStart w:id="901" w:name="_Toc179632574"/>
      <w:bookmarkStart w:id="902" w:name="_Toc496601953"/>
      <w:bookmarkStart w:id="903" w:name="_Toc26663"/>
      <w:bookmarkStart w:id="904" w:name="_Toc16357"/>
      <w:bookmarkStart w:id="905" w:name="_Toc32719"/>
      <w:bookmarkStart w:id="906" w:name="_Toc152045556"/>
      <w:bookmarkStart w:id="907" w:name="_Toc9028"/>
      <w:bookmarkStart w:id="908" w:name="_Toc152042332"/>
      <w:bookmarkStart w:id="909" w:name="_Toc13164"/>
      <w:bookmarkStart w:id="910" w:name="_Toc13987"/>
      <w:bookmarkStart w:id="911" w:name="_Toc2539"/>
      <w:bookmarkStart w:id="912" w:name="_Toc144974524"/>
      <w:bookmarkStart w:id="913" w:name="_Toc8359"/>
      <w:bookmarkStart w:id="914" w:name="_Toc436215744"/>
      <w:bookmarkStart w:id="915" w:name="_Toc247085714"/>
      <w:bookmarkStart w:id="916" w:name="_Toc7957"/>
      <w:bookmarkStart w:id="917" w:name="_Toc17946"/>
      <w:bookmarkStart w:id="918" w:name="_Toc26662"/>
      <w:bookmarkStart w:id="919" w:name="_Toc435178386"/>
      <w:bookmarkStart w:id="920" w:name="_Toc246996943"/>
      <w:bookmarkStart w:id="921" w:name="_Toc23871"/>
      <w:bookmarkStart w:id="922" w:name="_Toc12515"/>
      <w:bookmarkStart w:id="923" w:name="_Toc11191"/>
      <w:bookmarkStart w:id="924" w:name="_Toc23459"/>
      <w:bookmarkStart w:id="925" w:name="_Toc2823"/>
      <w:bookmarkStart w:id="926" w:name="_Toc17983"/>
      <w:r>
        <w:rPr>
          <w:rFonts w:hint="eastAsia"/>
          <w:color w:val="auto"/>
        </w:rPr>
        <w:t>4.1 投标文件的密封和标记</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pPr>
        <w:spacing w:line="360" w:lineRule="auto"/>
        <w:ind w:firstLine="420" w:firstLineChars="200"/>
        <w:rPr>
          <w:color w:val="auto"/>
        </w:rPr>
      </w:pPr>
      <w:bookmarkStart w:id="927" w:name="_Toc21727"/>
      <w:bookmarkStart w:id="928" w:name="_Toc29575"/>
      <w:bookmarkStart w:id="929" w:name="_Toc152045557"/>
      <w:bookmarkStart w:id="930" w:name="_Toc13857"/>
      <w:bookmarkStart w:id="931" w:name="_Toc27494"/>
      <w:bookmarkStart w:id="932" w:name="_Toc436215745"/>
      <w:bookmarkStart w:id="933" w:name="_Toc179632575"/>
      <w:bookmarkStart w:id="934" w:name="_Toc15318"/>
      <w:bookmarkStart w:id="935" w:name="_Toc7021"/>
      <w:bookmarkStart w:id="936" w:name="_Toc11519"/>
      <w:bookmarkStart w:id="937" w:name="_Toc15795"/>
      <w:bookmarkStart w:id="938" w:name="_Toc247085715"/>
      <w:bookmarkStart w:id="939" w:name="_Toc32604"/>
      <w:bookmarkStart w:id="940" w:name="_Toc2580"/>
      <w:bookmarkStart w:id="941" w:name="_Toc496601954"/>
      <w:bookmarkStart w:id="942" w:name="_Toc29436"/>
      <w:bookmarkStart w:id="943" w:name="_Toc435178387"/>
      <w:bookmarkStart w:id="944" w:name="_Toc9919"/>
      <w:bookmarkStart w:id="945" w:name="_Toc20249"/>
      <w:bookmarkStart w:id="946" w:name="_Toc246996944"/>
      <w:bookmarkStart w:id="947" w:name="_Toc28341"/>
      <w:bookmarkStart w:id="948" w:name="_Toc144974525"/>
      <w:bookmarkStart w:id="949" w:name="_Toc15026"/>
      <w:bookmarkStart w:id="950" w:name="_Toc8038"/>
      <w:bookmarkStart w:id="951" w:name="_Toc152042333"/>
      <w:bookmarkStart w:id="952" w:name="_Toc2248"/>
      <w:bookmarkStart w:id="953" w:name="_Toc4373"/>
      <w:bookmarkStart w:id="954" w:name="_Toc246996201"/>
      <w:bookmarkStart w:id="955" w:name="_Toc6867"/>
      <w:bookmarkStart w:id="956" w:name="_Toc3324"/>
      <w:r>
        <w:rPr>
          <w:rFonts w:hint="eastAsia"/>
          <w:color w:val="auto"/>
        </w:rPr>
        <w:t>4.1.1 投标文件应进行包装、加贴封条，并在封套的封口处加盖投标人单位章。</w:t>
      </w:r>
    </w:p>
    <w:p>
      <w:pPr>
        <w:spacing w:line="360" w:lineRule="auto"/>
        <w:ind w:firstLine="420" w:firstLineChars="200"/>
        <w:rPr>
          <w:color w:val="auto"/>
        </w:rPr>
      </w:pPr>
      <w:r>
        <w:rPr>
          <w:rFonts w:hint="eastAsia"/>
          <w:color w:val="auto"/>
        </w:rPr>
        <w:t>4.1.2 投标文件封套上应写明的内容见投标人须知前附表。</w:t>
      </w:r>
    </w:p>
    <w:p>
      <w:pPr>
        <w:spacing w:line="360" w:lineRule="auto"/>
        <w:ind w:firstLine="420" w:firstLineChars="200"/>
        <w:rPr>
          <w:color w:val="auto"/>
        </w:rPr>
      </w:pPr>
      <w:r>
        <w:rPr>
          <w:rFonts w:hint="eastAsia"/>
          <w:color w:val="auto"/>
        </w:rPr>
        <w:t>4.1.3 未按本章第4.1.1项或第4.1.2项要求密封和加写标记的投标文件，招标人应予拒收。</w:t>
      </w:r>
    </w:p>
    <w:p>
      <w:pPr>
        <w:pStyle w:val="7"/>
        <w:rPr>
          <w:color w:val="auto"/>
        </w:rPr>
      </w:pPr>
      <w:r>
        <w:rPr>
          <w:rFonts w:hint="eastAsia"/>
          <w:color w:val="auto"/>
        </w:rPr>
        <w:t>4.2 投标文件的递交</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pPr>
        <w:spacing w:line="360" w:lineRule="auto"/>
        <w:ind w:firstLine="420" w:firstLineChars="200"/>
        <w:rPr>
          <w:color w:val="auto"/>
        </w:rPr>
      </w:pPr>
      <w:bookmarkStart w:id="957" w:name="_Toc10926"/>
      <w:bookmarkStart w:id="958" w:name="_Toc15499"/>
      <w:bookmarkStart w:id="959" w:name="_Toc496601955"/>
      <w:bookmarkStart w:id="960" w:name="_Toc152042334"/>
      <w:bookmarkStart w:id="961" w:name="_Toc246996202"/>
      <w:bookmarkStart w:id="962" w:name="_Toc436215746"/>
      <w:bookmarkStart w:id="963" w:name="_Toc246996945"/>
      <w:bookmarkStart w:id="964" w:name="_Toc435178388"/>
      <w:bookmarkStart w:id="965" w:name="_Toc32450"/>
      <w:bookmarkStart w:id="966" w:name="_Toc247085716"/>
      <w:bookmarkStart w:id="967" w:name="_Toc144974526"/>
      <w:bookmarkStart w:id="968" w:name="_Toc27428"/>
      <w:bookmarkStart w:id="969" w:name="_Toc17309"/>
      <w:bookmarkStart w:id="970" w:name="_Toc24395"/>
      <w:bookmarkStart w:id="971" w:name="_Toc28970"/>
      <w:bookmarkStart w:id="972" w:name="_Toc152045558"/>
      <w:bookmarkStart w:id="973" w:name="_Toc30659"/>
      <w:bookmarkStart w:id="974" w:name="_Toc28932"/>
      <w:bookmarkStart w:id="975" w:name="_Toc13610"/>
      <w:bookmarkStart w:id="976" w:name="_Toc13136"/>
      <w:bookmarkStart w:id="977" w:name="_Toc10478"/>
      <w:bookmarkStart w:id="978" w:name="_Toc5979"/>
      <w:bookmarkStart w:id="979" w:name="_Toc27296"/>
      <w:bookmarkStart w:id="980" w:name="_Toc6274"/>
      <w:bookmarkStart w:id="981" w:name="_Toc179632576"/>
      <w:bookmarkStart w:id="982" w:name="_Toc9306"/>
      <w:bookmarkStart w:id="983" w:name="_Toc9103"/>
      <w:bookmarkStart w:id="984" w:name="_Toc1756"/>
      <w:bookmarkStart w:id="985" w:name="_Toc26546"/>
      <w:bookmarkStart w:id="986" w:name="_Toc22017"/>
      <w:r>
        <w:rPr>
          <w:rFonts w:hint="eastAsia"/>
          <w:color w:val="auto"/>
        </w:rPr>
        <w:t>4.2.1 投标人应在投标截止时间前递交投标文件。</w:t>
      </w:r>
    </w:p>
    <w:p>
      <w:pPr>
        <w:spacing w:line="360" w:lineRule="auto"/>
        <w:ind w:firstLine="420" w:firstLineChars="200"/>
        <w:rPr>
          <w:color w:val="auto"/>
        </w:rPr>
      </w:pPr>
      <w:r>
        <w:rPr>
          <w:rFonts w:hint="eastAsia"/>
          <w:color w:val="auto"/>
        </w:rPr>
        <w:t>4.2.2 投标人递交投标文件的地点：见投标人须知前附表。</w:t>
      </w:r>
    </w:p>
    <w:p>
      <w:pPr>
        <w:spacing w:line="360" w:lineRule="auto"/>
        <w:ind w:firstLine="420" w:firstLineChars="200"/>
        <w:rPr>
          <w:color w:val="auto"/>
        </w:rPr>
      </w:pPr>
      <w:r>
        <w:rPr>
          <w:rFonts w:hint="eastAsia"/>
          <w:color w:val="auto"/>
        </w:rPr>
        <w:t>4.2.3 除投标人须知前附表另有规定外，投标人所递交的投标文件不予退还。</w:t>
      </w:r>
    </w:p>
    <w:p>
      <w:pPr>
        <w:spacing w:line="360" w:lineRule="auto"/>
        <w:ind w:firstLine="420" w:firstLineChars="200"/>
        <w:rPr>
          <w:color w:val="auto"/>
        </w:rPr>
      </w:pPr>
      <w:r>
        <w:rPr>
          <w:rFonts w:hint="eastAsia"/>
          <w:color w:val="auto"/>
        </w:rPr>
        <w:t>4.2.4 招标人将拒绝以下情况的投标文件：</w:t>
      </w:r>
    </w:p>
    <w:p>
      <w:pPr>
        <w:numPr>
          <w:ilvl w:val="0"/>
          <w:numId w:val="6"/>
        </w:numPr>
        <w:spacing w:line="360" w:lineRule="auto"/>
        <w:ind w:firstLine="11"/>
        <w:rPr>
          <w:color w:val="auto"/>
        </w:rPr>
      </w:pPr>
      <w:r>
        <w:rPr>
          <w:rFonts w:hint="eastAsia"/>
          <w:color w:val="auto"/>
        </w:rPr>
        <w:t>逾期送达的或者未送达指定地点的投标文件。</w:t>
      </w:r>
    </w:p>
    <w:p>
      <w:pPr>
        <w:numPr>
          <w:ilvl w:val="0"/>
          <w:numId w:val="6"/>
        </w:numPr>
        <w:spacing w:line="360" w:lineRule="auto"/>
        <w:ind w:firstLine="11"/>
        <w:rPr>
          <w:color w:val="auto"/>
        </w:rPr>
      </w:pPr>
      <w:r>
        <w:rPr>
          <w:rFonts w:hint="eastAsia"/>
          <w:color w:val="auto"/>
        </w:rPr>
        <w:t>没有按本章第4.1项要求密封的投标文件。</w:t>
      </w:r>
    </w:p>
    <w:p>
      <w:pPr>
        <w:pStyle w:val="7"/>
        <w:rPr>
          <w:color w:val="auto"/>
        </w:rPr>
      </w:pPr>
      <w:r>
        <w:rPr>
          <w:rFonts w:hint="eastAsia"/>
          <w:color w:val="auto"/>
        </w:rPr>
        <w:t>4.3 投标文件的修改与撤回</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pPr>
        <w:spacing w:line="360" w:lineRule="auto"/>
        <w:ind w:firstLine="420" w:firstLineChars="200"/>
        <w:rPr>
          <w:color w:val="auto"/>
        </w:rPr>
      </w:pPr>
      <w:bookmarkStart w:id="987" w:name="_Toc18912"/>
      <w:bookmarkStart w:id="988" w:name="_Toc18825"/>
      <w:bookmarkStart w:id="989" w:name="_Toc32261"/>
      <w:bookmarkStart w:id="990" w:name="_Toc30351"/>
      <w:bookmarkStart w:id="991" w:name="_Toc3246"/>
      <w:bookmarkStart w:id="992" w:name="_Toc8880"/>
      <w:bookmarkStart w:id="993" w:name="_Toc4799"/>
      <w:bookmarkStart w:id="994" w:name="_Toc152042335"/>
      <w:bookmarkStart w:id="995" w:name="_Toc144974527"/>
      <w:bookmarkStart w:id="996" w:name="_Toc21946"/>
      <w:bookmarkStart w:id="997" w:name="_Toc496601956"/>
      <w:bookmarkStart w:id="998" w:name="_Toc31944"/>
      <w:bookmarkStart w:id="999" w:name="_Toc28532"/>
      <w:bookmarkStart w:id="1000" w:name="_Toc2369"/>
      <w:bookmarkStart w:id="1001" w:name="_Toc15670_WPSOffice_Level2"/>
      <w:bookmarkStart w:id="1002" w:name="_Toc179632577"/>
      <w:bookmarkStart w:id="1003" w:name="_Toc26114"/>
      <w:bookmarkStart w:id="1004" w:name="_Toc246996946"/>
      <w:bookmarkStart w:id="1005" w:name="_Toc24035"/>
      <w:bookmarkStart w:id="1006" w:name="_Toc21986"/>
      <w:bookmarkStart w:id="1007" w:name="_Toc26958"/>
      <w:bookmarkStart w:id="1008" w:name="_Toc435178389"/>
      <w:bookmarkStart w:id="1009" w:name="_Toc22279"/>
      <w:bookmarkStart w:id="1010" w:name="_Toc6415"/>
      <w:bookmarkStart w:id="1011" w:name="_Toc17428"/>
      <w:bookmarkStart w:id="1012" w:name="_Toc247085717"/>
      <w:bookmarkStart w:id="1013" w:name="_Toc23008_WPSOffice_Level2"/>
      <w:bookmarkStart w:id="1014" w:name="_Toc246996203"/>
      <w:bookmarkStart w:id="1015" w:name="_Toc22875"/>
      <w:bookmarkStart w:id="1016" w:name="_Toc152045559"/>
      <w:bookmarkStart w:id="1017" w:name="_Toc436215747"/>
      <w:bookmarkStart w:id="1018" w:name="_Toc25458"/>
      <w:r>
        <w:rPr>
          <w:rFonts w:hint="eastAsia"/>
          <w:color w:val="auto"/>
        </w:rPr>
        <w:t>4.3.1 在投标截止时间前，投标人可以修改或撤回已递交的投标文件，但应以书面形式通知招标人。</w:t>
      </w:r>
    </w:p>
    <w:p>
      <w:pPr>
        <w:spacing w:line="360" w:lineRule="auto"/>
        <w:ind w:firstLine="420" w:firstLineChars="200"/>
        <w:rPr>
          <w:color w:val="auto"/>
        </w:rPr>
      </w:pPr>
      <w:r>
        <w:rPr>
          <w:rFonts w:hint="eastAsia"/>
          <w:color w:val="auto"/>
        </w:rPr>
        <w:t>4.3.2 投标人补充、修改的内容或撤回已递交投标文件的书面通知应按照要求签字或盖章。招标人收到书面通知后，向投标人出具签收凭证。</w:t>
      </w:r>
    </w:p>
    <w:p>
      <w:pPr>
        <w:spacing w:line="360" w:lineRule="auto"/>
        <w:ind w:firstLine="420" w:firstLineChars="200"/>
        <w:rPr>
          <w:color w:val="auto"/>
        </w:rPr>
      </w:pPr>
      <w:r>
        <w:rPr>
          <w:rFonts w:hint="eastAsia"/>
          <w:color w:val="auto"/>
        </w:rPr>
        <w:t xml:space="preserve">4.3.3 投标人在投标截止时间前撤回投标文件的，招标人自收到投标人书面撤回通知之日起10日内退还已收取的投标保证金，但因投标人自身原因导致无法及时退还的除外。投标人在投标截止时间后修改或撤回投标文件的，投标保证金予以没收。 </w:t>
      </w:r>
    </w:p>
    <w:p>
      <w:pPr>
        <w:spacing w:line="360" w:lineRule="auto"/>
        <w:ind w:firstLine="420" w:firstLineChars="200"/>
        <w:rPr>
          <w:color w:val="auto"/>
        </w:rPr>
      </w:pPr>
      <w:r>
        <w:rPr>
          <w:rFonts w:hint="eastAsia"/>
          <w:color w:val="auto"/>
        </w:rPr>
        <w:t>4.3.4补充、修改的内容为投标文件的组成部分。修改的投标文件应按照本章第3条、第4条规定进行编制、密封、标记和递交，并标明“修改”字样。</w:t>
      </w:r>
    </w:p>
    <w:p>
      <w:pPr>
        <w:pStyle w:val="6"/>
        <w:spacing w:line="360" w:lineRule="auto"/>
        <w:rPr>
          <w:color w:val="auto"/>
        </w:rPr>
      </w:pPr>
      <w:r>
        <w:rPr>
          <w:rFonts w:hint="eastAsia"/>
          <w:color w:val="auto"/>
        </w:rPr>
        <w:t>5. 开标</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pPr>
        <w:pStyle w:val="7"/>
        <w:rPr>
          <w:color w:val="auto"/>
        </w:rPr>
      </w:pPr>
      <w:bookmarkStart w:id="1019" w:name="_Toc30661"/>
      <w:bookmarkStart w:id="1020" w:name="_Toc23951"/>
      <w:bookmarkStart w:id="1021" w:name="_Toc28023"/>
      <w:bookmarkStart w:id="1022" w:name="_Toc5246"/>
      <w:bookmarkStart w:id="1023" w:name="_Toc152045560"/>
      <w:bookmarkStart w:id="1024" w:name="_Toc1163"/>
      <w:bookmarkStart w:id="1025" w:name="_Toc18203"/>
      <w:bookmarkStart w:id="1026" w:name="_Toc3809"/>
      <w:bookmarkStart w:id="1027" w:name="_Toc435178390"/>
      <w:bookmarkStart w:id="1028" w:name="_Toc32143"/>
      <w:bookmarkStart w:id="1029" w:name="_Toc6695"/>
      <w:bookmarkStart w:id="1030" w:name="_Toc26158"/>
      <w:bookmarkStart w:id="1031" w:name="_Toc10396"/>
      <w:bookmarkStart w:id="1032" w:name="_Toc7665"/>
      <w:bookmarkStart w:id="1033" w:name="_Toc18053"/>
      <w:bookmarkStart w:id="1034" w:name="_Toc179632578"/>
      <w:bookmarkStart w:id="1035" w:name="_Toc152042336"/>
      <w:bookmarkStart w:id="1036" w:name="_Toc2123"/>
      <w:bookmarkStart w:id="1037" w:name="_Toc31620"/>
      <w:bookmarkStart w:id="1038" w:name="_Toc21358"/>
      <w:bookmarkStart w:id="1039" w:name="_Toc247085718"/>
      <w:bookmarkStart w:id="1040" w:name="_Toc23990"/>
      <w:bookmarkStart w:id="1041" w:name="_Toc14201"/>
      <w:bookmarkStart w:id="1042" w:name="_Toc18182"/>
      <w:bookmarkStart w:id="1043" w:name="_Toc496601957"/>
      <w:bookmarkStart w:id="1044" w:name="_Toc436215748"/>
      <w:bookmarkStart w:id="1045" w:name="_Toc246996204"/>
      <w:bookmarkStart w:id="1046" w:name="_Toc144974528"/>
      <w:bookmarkStart w:id="1047" w:name="_Toc1514"/>
      <w:bookmarkStart w:id="1048" w:name="_Toc246996947"/>
      <w:r>
        <w:rPr>
          <w:rFonts w:hint="eastAsia"/>
          <w:color w:val="auto"/>
        </w:rPr>
        <w:t>5.1 开标时间和地点</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pPr>
        <w:spacing w:line="360" w:lineRule="auto"/>
        <w:ind w:firstLine="420" w:firstLineChars="200"/>
        <w:rPr>
          <w:color w:val="auto"/>
        </w:rPr>
      </w:pPr>
      <w:bookmarkStart w:id="1049" w:name="_Toc20613"/>
      <w:bookmarkStart w:id="1050" w:name="_Toc19912"/>
      <w:bookmarkStart w:id="1051" w:name="_Toc31494"/>
      <w:bookmarkStart w:id="1052" w:name="_Toc246996948"/>
      <w:bookmarkStart w:id="1053" w:name="_Toc247085719"/>
      <w:bookmarkStart w:id="1054" w:name="_Toc436215749"/>
      <w:bookmarkStart w:id="1055" w:name="_Toc30938"/>
      <w:bookmarkStart w:id="1056" w:name="_Toc29888"/>
      <w:bookmarkStart w:id="1057" w:name="_Toc11820"/>
      <w:bookmarkStart w:id="1058" w:name="_Toc9928"/>
      <w:bookmarkStart w:id="1059" w:name="_Toc9816"/>
      <w:bookmarkStart w:id="1060" w:name="_Toc7339"/>
      <w:bookmarkStart w:id="1061" w:name="_Toc8658"/>
      <w:bookmarkStart w:id="1062" w:name="_Toc16742"/>
      <w:bookmarkStart w:id="1063" w:name="_Toc246996205"/>
      <w:bookmarkStart w:id="1064" w:name="_Toc24133"/>
      <w:bookmarkStart w:id="1065" w:name="_Toc6648"/>
      <w:bookmarkStart w:id="1066" w:name="_Toc144974529"/>
      <w:bookmarkStart w:id="1067" w:name="_Toc152042337"/>
      <w:bookmarkStart w:id="1068" w:name="_Toc179632579"/>
      <w:bookmarkStart w:id="1069" w:name="_Toc8659"/>
      <w:bookmarkStart w:id="1070" w:name="_Toc496601958"/>
      <w:bookmarkStart w:id="1071" w:name="_Toc1890"/>
      <w:bookmarkStart w:id="1072" w:name="_Toc32705"/>
      <w:bookmarkStart w:id="1073" w:name="_Toc152045561"/>
      <w:bookmarkStart w:id="1074" w:name="_Toc13292"/>
      <w:bookmarkStart w:id="1075" w:name="_Toc13046"/>
      <w:bookmarkStart w:id="1076" w:name="_Toc435178391"/>
      <w:bookmarkStart w:id="1077" w:name="_Toc12430"/>
      <w:bookmarkStart w:id="1078" w:name="_Toc31000"/>
      <w:r>
        <w:rPr>
          <w:rFonts w:hint="eastAsia"/>
          <w:color w:val="auto"/>
        </w:rPr>
        <w:t>招标人在投标人须知前附表规定的投标截止时间和地点公开开标，并邀请所有投标人参加。</w:t>
      </w:r>
    </w:p>
    <w:p>
      <w:pPr>
        <w:pStyle w:val="7"/>
        <w:rPr>
          <w:color w:val="auto"/>
        </w:rPr>
      </w:pPr>
      <w:r>
        <w:rPr>
          <w:rFonts w:hint="eastAsia"/>
          <w:color w:val="auto"/>
        </w:rPr>
        <w:t>5.2 开标程序</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p>
    <w:p>
      <w:pPr>
        <w:spacing w:line="360" w:lineRule="auto"/>
        <w:ind w:firstLine="420" w:firstLineChars="200"/>
        <w:rPr>
          <w:color w:val="auto"/>
        </w:rPr>
      </w:pPr>
      <w:bookmarkStart w:id="1079" w:name="_Toc496601959"/>
      <w:bookmarkStart w:id="1080" w:name="_Toc2801"/>
      <w:bookmarkStart w:id="1081" w:name="_Toc10319"/>
      <w:bookmarkStart w:id="1082" w:name="_Toc435178393"/>
      <w:bookmarkStart w:id="1083" w:name="_Toc25049"/>
      <w:bookmarkStart w:id="1084" w:name="_Toc6803"/>
      <w:bookmarkStart w:id="1085" w:name="_Toc23843"/>
      <w:bookmarkStart w:id="1086" w:name="_Toc11368"/>
      <w:bookmarkStart w:id="1087" w:name="_Toc21233"/>
      <w:bookmarkStart w:id="1088" w:name="_Toc7983"/>
      <w:bookmarkStart w:id="1089" w:name="_Toc14584"/>
      <w:bookmarkStart w:id="1090" w:name="_Toc10250"/>
      <w:bookmarkStart w:id="1091" w:name="_Toc28119"/>
      <w:bookmarkStart w:id="1092" w:name="_Toc28051"/>
      <w:bookmarkStart w:id="1093" w:name="_Toc10584"/>
      <w:bookmarkStart w:id="1094" w:name="_Toc436215751"/>
      <w:bookmarkStart w:id="1095" w:name="_Toc2029"/>
      <w:bookmarkStart w:id="1096" w:name="_Toc25544"/>
      <w:bookmarkStart w:id="1097" w:name="_Toc4385"/>
      <w:bookmarkStart w:id="1098" w:name="_Toc28898"/>
      <w:bookmarkStart w:id="1099" w:name="_Toc7861"/>
      <w:bookmarkStart w:id="1100" w:name="_Toc3224"/>
      <w:bookmarkStart w:id="1101" w:name="_Toc1914"/>
      <w:r>
        <w:rPr>
          <w:rFonts w:hint="eastAsia"/>
          <w:color w:val="auto"/>
        </w:rPr>
        <w:t>主持人按下列程序进行开标：</w:t>
      </w:r>
    </w:p>
    <w:p>
      <w:pPr>
        <w:spacing w:line="360" w:lineRule="auto"/>
        <w:ind w:firstLine="359" w:firstLineChars="171"/>
        <w:rPr>
          <w:color w:val="auto"/>
        </w:rPr>
      </w:pPr>
      <w:r>
        <w:rPr>
          <w:rFonts w:hint="eastAsia"/>
          <w:color w:val="auto"/>
        </w:rPr>
        <w:t>（1）宣布开标纪律；</w:t>
      </w:r>
    </w:p>
    <w:p>
      <w:pPr>
        <w:spacing w:line="360" w:lineRule="auto"/>
        <w:ind w:firstLine="359" w:firstLineChars="171"/>
        <w:rPr>
          <w:color w:val="auto"/>
        </w:rPr>
      </w:pPr>
      <w:r>
        <w:rPr>
          <w:rFonts w:hint="eastAsia"/>
          <w:color w:val="auto"/>
        </w:rPr>
        <w:t>（2）公布在投标截止时间前递交投标文件的投标人名称；</w:t>
      </w:r>
    </w:p>
    <w:p>
      <w:pPr>
        <w:spacing w:line="360" w:lineRule="auto"/>
        <w:ind w:firstLine="359" w:firstLineChars="171"/>
        <w:rPr>
          <w:color w:val="auto"/>
        </w:rPr>
      </w:pPr>
      <w:r>
        <w:rPr>
          <w:rFonts w:hint="eastAsia"/>
          <w:color w:val="auto"/>
        </w:rPr>
        <w:t>（4）由投标人推选的代表检查投标文件的密封情况；</w:t>
      </w:r>
    </w:p>
    <w:p>
      <w:pPr>
        <w:spacing w:line="360" w:lineRule="auto"/>
        <w:ind w:firstLine="359" w:firstLineChars="171"/>
        <w:rPr>
          <w:color w:val="auto"/>
        </w:rPr>
      </w:pPr>
      <w:r>
        <w:rPr>
          <w:rFonts w:hint="eastAsia"/>
          <w:color w:val="auto"/>
        </w:rPr>
        <w:t>（5）由招标人工作人员当众拆封，宣布投标人名称、标书款和投标保证金的递交情况、投标报价和招标文件规定的需要宣布的其他内容，并记录在案；</w:t>
      </w:r>
    </w:p>
    <w:p>
      <w:pPr>
        <w:spacing w:line="360" w:lineRule="auto"/>
        <w:ind w:firstLine="359" w:firstLineChars="171"/>
        <w:rPr>
          <w:color w:val="auto"/>
        </w:rPr>
      </w:pPr>
      <w:r>
        <w:rPr>
          <w:rFonts w:hint="eastAsia"/>
          <w:color w:val="auto"/>
        </w:rPr>
        <w:t>（6）投标人代表、招标人代表、监标人、记录人等有关人员在开标记录上签字确认；投标人未参加开标的，视同认可开标结果。</w:t>
      </w:r>
    </w:p>
    <w:p>
      <w:pPr>
        <w:spacing w:line="360" w:lineRule="auto"/>
        <w:ind w:firstLine="359" w:firstLineChars="171"/>
        <w:rPr>
          <w:color w:val="auto"/>
        </w:rPr>
      </w:pPr>
      <w:r>
        <w:rPr>
          <w:rFonts w:hint="eastAsia"/>
          <w:color w:val="auto"/>
        </w:rPr>
        <w:t>（7）开标结束。</w:t>
      </w:r>
    </w:p>
    <w:p>
      <w:pPr>
        <w:pStyle w:val="7"/>
        <w:rPr>
          <w:color w:val="auto"/>
        </w:rPr>
      </w:pPr>
      <w:r>
        <w:rPr>
          <w:rFonts w:hint="eastAsia"/>
          <w:color w:val="auto"/>
        </w:rPr>
        <w:t>5.3开标异议</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pPr>
        <w:spacing w:line="360" w:lineRule="auto"/>
        <w:ind w:firstLine="359" w:firstLineChars="171"/>
        <w:rPr>
          <w:color w:val="auto"/>
        </w:rPr>
      </w:pPr>
      <w:bookmarkStart w:id="1102" w:name="_Toc19942"/>
      <w:bookmarkStart w:id="1103" w:name="_Toc13306"/>
      <w:bookmarkStart w:id="1104" w:name="_Toc1616"/>
      <w:bookmarkStart w:id="1105" w:name="_Toc21610"/>
      <w:bookmarkStart w:id="1106" w:name="_Toc14327"/>
      <w:bookmarkStart w:id="1107" w:name="_Toc15845"/>
      <w:bookmarkStart w:id="1108" w:name="_Toc436215753"/>
      <w:bookmarkStart w:id="1109" w:name="_Toc24463"/>
      <w:bookmarkStart w:id="1110" w:name="_Toc435178395"/>
      <w:bookmarkStart w:id="1111" w:name="_Toc22701"/>
      <w:bookmarkStart w:id="1112" w:name="_Toc4451"/>
      <w:bookmarkStart w:id="1113" w:name="_Toc2775"/>
      <w:bookmarkStart w:id="1114" w:name="_Toc9099"/>
      <w:bookmarkStart w:id="1115" w:name="_Toc20562"/>
      <w:bookmarkStart w:id="1116" w:name="_Toc496601960"/>
      <w:bookmarkStart w:id="1117" w:name="_Toc3191"/>
      <w:r>
        <w:rPr>
          <w:rFonts w:hint="eastAsia"/>
          <w:color w:val="auto"/>
        </w:rPr>
        <w:t>投标人对开标有异议的，应当在开标现场提出，招标人当场作出答复，并制作记录。</w:t>
      </w:r>
    </w:p>
    <w:p>
      <w:pPr>
        <w:rPr>
          <w:rFonts w:ascii="ˎ̥" w:hAnsi="ˎ̥" w:cs="宋体"/>
          <w:color w:val="auto"/>
          <w:kern w:val="0"/>
          <w:sz w:val="24"/>
          <w:szCs w:val="18"/>
        </w:rPr>
      </w:pPr>
    </w:p>
    <w:p>
      <w:pPr>
        <w:pStyle w:val="6"/>
        <w:spacing w:line="360" w:lineRule="auto"/>
        <w:rPr>
          <w:color w:val="auto"/>
        </w:rPr>
      </w:pPr>
      <w:bookmarkStart w:id="1118" w:name="_Toc29942"/>
      <w:bookmarkStart w:id="1119" w:name="_Toc16893"/>
      <w:bookmarkStart w:id="1120" w:name="_Toc12398"/>
      <w:bookmarkStart w:id="1121" w:name="_Toc22878"/>
      <w:bookmarkStart w:id="1122" w:name="_Toc30989"/>
      <w:bookmarkStart w:id="1123" w:name="_Toc5059"/>
      <w:bookmarkStart w:id="1124" w:name="_Toc26949"/>
      <w:bookmarkStart w:id="1125" w:name="_Toc29042_WPSOffice_Level2"/>
      <w:bookmarkStart w:id="1126" w:name="_Toc17561_WPSOffice_Level2"/>
      <w:r>
        <w:rPr>
          <w:rFonts w:hint="eastAsia"/>
          <w:color w:val="auto"/>
        </w:rPr>
        <w:t>6.评标</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pPr>
        <w:pStyle w:val="7"/>
        <w:rPr>
          <w:color w:val="auto"/>
        </w:rPr>
      </w:pPr>
      <w:bookmarkStart w:id="1127" w:name="_Toc496601961"/>
      <w:bookmarkStart w:id="1128" w:name="_Toc13106"/>
      <w:bookmarkStart w:id="1129" w:name="_Toc22738"/>
      <w:bookmarkStart w:id="1130" w:name="_Toc27694"/>
      <w:bookmarkStart w:id="1131" w:name="_Toc435178396"/>
      <w:bookmarkStart w:id="1132" w:name="_Toc17662"/>
      <w:bookmarkStart w:id="1133" w:name="_Toc16129"/>
      <w:bookmarkStart w:id="1134" w:name="_Toc7136"/>
      <w:bookmarkStart w:id="1135" w:name="_Toc31523"/>
      <w:bookmarkStart w:id="1136" w:name="_Toc13964"/>
      <w:bookmarkStart w:id="1137" w:name="_Toc22194"/>
      <w:bookmarkStart w:id="1138" w:name="_Toc1245"/>
      <w:bookmarkStart w:id="1139" w:name="_Toc1283"/>
      <w:bookmarkStart w:id="1140" w:name="_Toc32003"/>
      <w:bookmarkStart w:id="1141" w:name="_Toc12300"/>
      <w:bookmarkStart w:id="1142" w:name="_Toc26111"/>
      <w:bookmarkStart w:id="1143" w:name="_Toc9272"/>
      <w:bookmarkStart w:id="1144" w:name="_Toc17576"/>
      <w:bookmarkStart w:id="1145" w:name="_Toc436215754"/>
      <w:bookmarkStart w:id="1146" w:name="_Toc12991"/>
      <w:bookmarkStart w:id="1147" w:name="_Toc14472"/>
      <w:bookmarkStart w:id="1148" w:name="_Toc5080"/>
      <w:bookmarkStart w:id="1149" w:name="_Toc21725"/>
      <w:r>
        <w:rPr>
          <w:rFonts w:hint="eastAsia"/>
          <w:color w:val="auto"/>
        </w:rPr>
        <w:t>6.1 评标委员会</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pPr>
        <w:spacing w:line="360" w:lineRule="auto"/>
        <w:ind w:firstLine="420" w:firstLineChars="200"/>
        <w:rPr>
          <w:color w:val="auto"/>
        </w:rPr>
      </w:pPr>
      <w:bookmarkStart w:id="1150" w:name="_Toc23750"/>
      <w:bookmarkStart w:id="1151" w:name="_Toc185"/>
      <w:bookmarkStart w:id="1152" w:name="_Toc18775"/>
      <w:bookmarkStart w:id="1153" w:name="_Toc26822"/>
      <w:bookmarkStart w:id="1154" w:name="_Toc8344"/>
      <w:bookmarkStart w:id="1155" w:name="_Toc436215755"/>
      <w:bookmarkStart w:id="1156" w:name="_Toc1300"/>
      <w:bookmarkStart w:id="1157" w:name="_Toc26811"/>
      <w:bookmarkStart w:id="1158" w:name="_Toc4852"/>
      <w:bookmarkStart w:id="1159" w:name="_Toc24339"/>
      <w:bookmarkStart w:id="1160" w:name="_Toc20024"/>
      <w:bookmarkStart w:id="1161" w:name="_Toc11281"/>
      <w:bookmarkStart w:id="1162" w:name="_Toc435178397"/>
      <w:bookmarkStart w:id="1163" w:name="_Toc27045"/>
      <w:bookmarkStart w:id="1164" w:name="_Toc2154"/>
      <w:bookmarkStart w:id="1165" w:name="_Toc28682"/>
      <w:bookmarkStart w:id="1166" w:name="_Toc7387"/>
      <w:bookmarkStart w:id="1167" w:name="_Toc18148"/>
      <w:bookmarkStart w:id="1168" w:name="_Toc496601962"/>
      <w:bookmarkStart w:id="1169" w:name="_Toc5039"/>
      <w:bookmarkStart w:id="1170" w:name="_Toc18986"/>
      <w:bookmarkStart w:id="1171" w:name="_Toc3691"/>
      <w:bookmarkStart w:id="1172" w:name="_Toc16256"/>
      <w:r>
        <w:rPr>
          <w:rFonts w:hint="eastAsia"/>
          <w:color w:val="auto"/>
        </w:rPr>
        <w:t>6.1.1评标由招标人自行组建的评标委员会负责。</w:t>
      </w:r>
    </w:p>
    <w:p>
      <w:pPr>
        <w:spacing w:line="360" w:lineRule="auto"/>
        <w:ind w:firstLine="420" w:firstLineChars="200"/>
        <w:rPr>
          <w:color w:val="auto"/>
        </w:rPr>
      </w:pPr>
      <w:r>
        <w:rPr>
          <w:rFonts w:hint="eastAsia"/>
          <w:color w:val="auto"/>
        </w:rPr>
        <w:t>6.1.2 评标委员会成员有下列情形之一的，应当回避：</w:t>
      </w:r>
    </w:p>
    <w:p>
      <w:pPr>
        <w:spacing w:line="360" w:lineRule="auto"/>
        <w:ind w:firstLine="359" w:firstLineChars="171"/>
        <w:rPr>
          <w:color w:val="auto"/>
        </w:rPr>
      </w:pPr>
      <w:r>
        <w:rPr>
          <w:rFonts w:hint="eastAsia"/>
          <w:color w:val="auto"/>
        </w:rPr>
        <w:t>（1）投标人或投标人主要负责人的近亲属；</w:t>
      </w:r>
    </w:p>
    <w:p>
      <w:pPr>
        <w:spacing w:line="360" w:lineRule="auto"/>
        <w:ind w:firstLine="359" w:firstLineChars="171"/>
        <w:rPr>
          <w:color w:val="auto"/>
        </w:rPr>
      </w:pPr>
      <w:r>
        <w:rPr>
          <w:rFonts w:hint="eastAsia"/>
          <w:color w:val="auto"/>
        </w:rPr>
        <w:t>（2）监督部门的人员；</w:t>
      </w:r>
    </w:p>
    <w:p>
      <w:pPr>
        <w:spacing w:line="360" w:lineRule="auto"/>
        <w:ind w:firstLine="359" w:firstLineChars="171"/>
        <w:rPr>
          <w:color w:val="auto"/>
        </w:rPr>
      </w:pPr>
      <w:r>
        <w:rPr>
          <w:rFonts w:hint="eastAsia"/>
          <w:color w:val="auto"/>
        </w:rPr>
        <w:t>（3）</w:t>
      </w:r>
      <w:r>
        <w:rPr>
          <w:color w:val="auto"/>
        </w:rPr>
        <w:t>与投标人有经济利益关系，可能影响对投标公正评审的；</w:t>
      </w:r>
    </w:p>
    <w:p>
      <w:pPr>
        <w:spacing w:line="360" w:lineRule="auto"/>
        <w:ind w:firstLine="359" w:firstLineChars="171"/>
        <w:rPr>
          <w:color w:val="auto"/>
        </w:rPr>
      </w:pPr>
      <w:r>
        <w:rPr>
          <w:rFonts w:hint="eastAsia"/>
          <w:color w:val="auto"/>
        </w:rPr>
        <w:t>（4）曾因在招标、评标以及其他与招标投标有关活动中从事违法行为而受过行政处罚或刑事处罚的；</w:t>
      </w:r>
    </w:p>
    <w:p>
      <w:pPr>
        <w:spacing w:line="360" w:lineRule="auto"/>
        <w:ind w:firstLine="359" w:firstLineChars="171"/>
        <w:rPr>
          <w:color w:val="auto"/>
        </w:rPr>
      </w:pPr>
      <w:r>
        <w:rPr>
          <w:rFonts w:hint="eastAsia"/>
          <w:color w:val="auto"/>
        </w:rPr>
        <w:t>（5）与投标人有其他利害关系。</w:t>
      </w:r>
    </w:p>
    <w:p>
      <w:pPr>
        <w:spacing w:line="360" w:lineRule="auto"/>
        <w:ind w:firstLine="420" w:firstLineChars="200"/>
        <w:rPr>
          <w:color w:val="auto"/>
        </w:rPr>
      </w:pPr>
      <w:r>
        <w:rPr>
          <w:rFonts w:hint="eastAsia"/>
          <w:color w:val="auto"/>
        </w:rPr>
        <w:t>6.1.3</w:t>
      </w:r>
      <w:r>
        <w:rPr>
          <w:color w:val="auto"/>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7"/>
        <w:rPr>
          <w:color w:val="auto"/>
        </w:rPr>
      </w:pPr>
      <w:r>
        <w:rPr>
          <w:rFonts w:hint="eastAsia"/>
          <w:color w:val="auto"/>
        </w:rPr>
        <w:t>6.2 评标原则</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pPr>
        <w:spacing w:line="360" w:lineRule="auto"/>
        <w:ind w:firstLine="420" w:firstLineChars="200"/>
        <w:rPr>
          <w:color w:val="auto"/>
        </w:rPr>
      </w:pPr>
      <w:bookmarkStart w:id="1173" w:name="_Toc10552"/>
      <w:bookmarkStart w:id="1174" w:name="_Toc9827"/>
      <w:bookmarkStart w:id="1175" w:name="_Toc21736"/>
      <w:bookmarkStart w:id="1176" w:name="_Toc9829"/>
      <w:bookmarkStart w:id="1177" w:name="_Toc7923"/>
      <w:bookmarkStart w:id="1178" w:name="_Toc8084"/>
      <w:bookmarkStart w:id="1179" w:name="_Toc11908"/>
      <w:bookmarkStart w:id="1180" w:name="_Toc4160"/>
      <w:bookmarkStart w:id="1181" w:name="_Toc556"/>
      <w:bookmarkStart w:id="1182" w:name="_Toc12923"/>
      <w:bookmarkStart w:id="1183" w:name="_Toc21824"/>
      <w:bookmarkStart w:id="1184" w:name="_Toc17156"/>
      <w:bookmarkStart w:id="1185" w:name="_Toc436215756"/>
      <w:bookmarkStart w:id="1186" w:name="_Toc18827"/>
      <w:bookmarkStart w:id="1187" w:name="_Toc23170"/>
      <w:bookmarkStart w:id="1188" w:name="_Toc496601963"/>
      <w:bookmarkStart w:id="1189" w:name="_Toc26956"/>
      <w:bookmarkStart w:id="1190" w:name="_Toc435178398"/>
      <w:bookmarkStart w:id="1191" w:name="_Toc4936"/>
      <w:bookmarkStart w:id="1192" w:name="_Toc21463"/>
      <w:bookmarkStart w:id="1193" w:name="_Toc1887"/>
      <w:bookmarkStart w:id="1194" w:name="_Toc32738"/>
      <w:bookmarkStart w:id="1195" w:name="_Toc16465"/>
      <w:r>
        <w:rPr>
          <w:rFonts w:hint="eastAsia"/>
          <w:color w:val="auto"/>
        </w:rPr>
        <w:t>评标活动遵循公平、公正、科学和择优的原则。</w:t>
      </w:r>
    </w:p>
    <w:p>
      <w:pPr>
        <w:pStyle w:val="7"/>
        <w:rPr>
          <w:color w:val="auto"/>
        </w:rPr>
      </w:pPr>
      <w:r>
        <w:rPr>
          <w:rFonts w:hint="eastAsia"/>
          <w:color w:val="auto"/>
        </w:rPr>
        <w:t>6.3 评标</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pPr>
        <w:spacing w:line="360" w:lineRule="auto"/>
        <w:ind w:firstLine="420" w:firstLineChars="200"/>
        <w:rPr>
          <w:rStyle w:val="104"/>
          <w:color w:val="auto"/>
        </w:rPr>
      </w:pPr>
      <w:bookmarkStart w:id="1196" w:name="_Toc21269"/>
      <w:bookmarkStart w:id="1197" w:name="_Toc4755"/>
      <w:bookmarkStart w:id="1198" w:name="_Toc8227_WPSOffice_Level2"/>
      <w:bookmarkStart w:id="1199" w:name="_Toc4169"/>
      <w:bookmarkStart w:id="1200" w:name="_Toc435178399"/>
      <w:bookmarkStart w:id="1201" w:name="_Toc15346"/>
      <w:bookmarkStart w:id="1202" w:name="_Toc30117"/>
      <w:bookmarkStart w:id="1203" w:name="_Toc32679"/>
      <w:bookmarkStart w:id="1204" w:name="_Toc26363"/>
      <w:bookmarkStart w:id="1205" w:name="_Toc22155"/>
      <w:bookmarkStart w:id="1206" w:name="_Toc25169"/>
      <w:bookmarkStart w:id="1207" w:name="_Toc21513"/>
      <w:bookmarkStart w:id="1208" w:name="_Toc5143"/>
      <w:bookmarkStart w:id="1209" w:name="_Toc19046"/>
      <w:bookmarkStart w:id="1210" w:name="_Toc23674"/>
      <w:bookmarkStart w:id="1211" w:name="_Toc17201"/>
      <w:bookmarkStart w:id="1212" w:name="_Toc3674"/>
      <w:bookmarkStart w:id="1213" w:name="_Toc11084"/>
      <w:bookmarkStart w:id="1214" w:name="_Toc20645"/>
      <w:bookmarkStart w:id="1215" w:name="_Toc24458"/>
      <w:bookmarkStart w:id="1216" w:name="_Toc5494"/>
      <w:bookmarkStart w:id="1217" w:name="_Toc24448"/>
      <w:bookmarkStart w:id="1218" w:name="_Toc436215757"/>
      <w:bookmarkStart w:id="1219" w:name="_Toc17332_WPSOffice_Level2"/>
      <w:bookmarkStart w:id="1220" w:name="_Toc496601964"/>
      <w:r>
        <w:rPr>
          <w:rStyle w:val="104"/>
          <w:color w:val="auto"/>
        </w:rPr>
        <w:t>评标委员会按照第三章“评标办法”规定的方法、评审因素、标准和程序对投标文件进行评审。第三章“评标办法”没有规定的方法、评审因素和标准，不作为评标依据。</w:t>
      </w:r>
    </w:p>
    <w:p>
      <w:pPr>
        <w:pStyle w:val="6"/>
        <w:spacing w:line="360" w:lineRule="auto"/>
        <w:rPr>
          <w:color w:val="auto"/>
        </w:rPr>
      </w:pPr>
      <w:r>
        <w:rPr>
          <w:rFonts w:hint="eastAsia"/>
          <w:color w:val="auto"/>
        </w:rPr>
        <w:t>7. 合同授予</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pPr>
        <w:pStyle w:val="7"/>
        <w:rPr>
          <w:color w:val="auto"/>
        </w:rPr>
      </w:pPr>
      <w:bookmarkStart w:id="1221" w:name="_Toc20844"/>
      <w:bookmarkStart w:id="1222" w:name="_Toc496601965"/>
      <w:bookmarkStart w:id="1223" w:name="_Toc32247"/>
      <w:bookmarkStart w:id="1224" w:name="_Toc2414"/>
      <w:bookmarkStart w:id="1225" w:name="_Toc15536"/>
      <w:bookmarkStart w:id="1226" w:name="_Toc21175"/>
      <w:bookmarkStart w:id="1227" w:name="_Toc27798"/>
      <w:bookmarkStart w:id="1228" w:name="_Toc25055"/>
      <w:bookmarkStart w:id="1229" w:name="_Toc11843"/>
      <w:bookmarkStart w:id="1230" w:name="_Toc19324"/>
      <w:bookmarkStart w:id="1231" w:name="_Toc10908"/>
      <w:bookmarkStart w:id="1232" w:name="_Toc32066"/>
      <w:bookmarkStart w:id="1233" w:name="_Toc11379"/>
      <w:bookmarkStart w:id="1234" w:name="_Toc31305"/>
      <w:bookmarkStart w:id="1235" w:name="_Toc435178400"/>
      <w:bookmarkStart w:id="1236" w:name="_Toc26218"/>
      <w:bookmarkStart w:id="1237" w:name="_Toc465"/>
      <w:bookmarkStart w:id="1238" w:name="_Toc24615"/>
      <w:bookmarkStart w:id="1239" w:name="_Toc31402"/>
      <w:bookmarkStart w:id="1240" w:name="_Toc436215758"/>
      <w:bookmarkStart w:id="1241" w:name="_Toc421"/>
      <w:bookmarkStart w:id="1242" w:name="_Toc7139"/>
      <w:bookmarkStart w:id="1243" w:name="_Toc12899"/>
      <w:r>
        <w:rPr>
          <w:rFonts w:hint="eastAsia"/>
          <w:color w:val="auto"/>
        </w:rPr>
        <w:t>7.1 定标方式</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pPr>
        <w:pStyle w:val="2"/>
        <w:spacing w:after="0" w:line="360" w:lineRule="auto"/>
        <w:ind w:firstLineChars="200"/>
        <w:rPr>
          <w:color w:val="auto"/>
        </w:rPr>
      </w:pPr>
      <w:bookmarkStart w:id="1244" w:name="_Toc16042"/>
      <w:bookmarkStart w:id="1245" w:name="_Toc22097"/>
      <w:bookmarkStart w:id="1246" w:name="_Toc10601"/>
      <w:bookmarkStart w:id="1247" w:name="_Toc5382"/>
      <w:bookmarkStart w:id="1248" w:name="_Toc435178401"/>
      <w:bookmarkStart w:id="1249" w:name="_Toc14065"/>
      <w:bookmarkStart w:id="1250" w:name="_Toc18702"/>
      <w:bookmarkStart w:id="1251" w:name="_Toc436215759"/>
      <w:bookmarkStart w:id="1252" w:name="_Toc31165"/>
      <w:bookmarkStart w:id="1253" w:name="_Toc12335"/>
      <w:bookmarkStart w:id="1254" w:name="_Toc11347"/>
      <w:bookmarkStart w:id="1255" w:name="_Toc31630"/>
      <w:bookmarkStart w:id="1256" w:name="_Toc6010"/>
      <w:bookmarkStart w:id="1257" w:name="_Toc496601966"/>
      <w:bookmarkStart w:id="1258" w:name="_Toc10727"/>
      <w:bookmarkStart w:id="1259" w:name="_Toc20875"/>
      <w:bookmarkStart w:id="1260" w:name="_Toc19058"/>
      <w:bookmarkStart w:id="1261" w:name="_Toc9748"/>
      <w:bookmarkStart w:id="1262" w:name="_Toc12184"/>
      <w:bookmarkStart w:id="1263" w:name="_Toc3635"/>
      <w:bookmarkStart w:id="1264" w:name="_Toc4802"/>
      <w:bookmarkStart w:id="1265" w:name="_Toc25378"/>
      <w:bookmarkStart w:id="1266" w:name="_Toc17840"/>
      <w:r>
        <w:rPr>
          <w:rFonts w:hint="eastAsia"/>
          <w:color w:val="auto"/>
        </w:rPr>
        <w:t>招标人依据评标委员会推荐的中标候选人确定中标人。</w:t>
      </w:r>
    </w:p>
    <w:p>
      <w:pPr>
        <w:pStyle w:val="7"/>
        <w:rPr>
          <w:color w:val="auto"/>
        </w:rPr>
      </w:pPr>
      <w:r>
        <w:rPr>
          <w:rFonts w:hint="eastAsia"/>
          <w:color w:val="auto"/>
        </w:rPr>
        <w:t>7.2 中标候选人公示</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pPr>
        <w:spacing w:line="360" w:lineRule="auto"/>
        <w:ind w:firstLine="420" w:firstLineChars="200"/>
        <w:rPr>
          <w:color w:val="auto"/>
          <w:kern w:val="0"/>
          <w:sz w:val="24"/>
        </w:rPr>
      </w:pPr>
      <w:bookmarkStart w:id="1267" w:name="_Toc1159"/>
      <w:bookmarkStart w:id="1268" w:name="_Toc8230"/>
      <w:bookmarkStart w:id="1269" w:name="_Toc12009"/>
      <w:bookmarkStart w:id="1270" w:name="_Toc5761"/>
      <w:bookmarkStart w:id="1271" w:name="_Toc13337"/>
      <w:bookmarkStart w:id="1272" w:name="_Toc14127"/>
      <w:bookmarkStart w:id="1273" w:name="_Toc32433"/>
      <w:bookmarkStart w:id="1274" w:name="_Toc20123"/>
      <w:bookmarkStart w:id="1275" w:name="_Toc19582"/>
      <w:bookmarkStart w:id="1276" w:name="_Toc26908"/>
      <w:bookmarkStart w:id="1277" w:name="_Toc21319"/>
      <w:bookmarkStart w:id="1278" w:name="_Toc16638"/>
      <w:bookmarkStart w:id="1279" w:name="_Toc32436"/>
      <w:bookmarkStart w:id="1280" w:name="_Toc7253"/>
      <w:bookmarkStart w:id="1281" w:name="_Toc1146"/>
      <w:bookmarkStart w:id="1282" w:name="_Toc7566"/>
      <w:bookmarkStart w:id="1283" w:name="_Toc870"/>
      <w:bookmarkStart w:id="1284" w:name="_Toc6377"/>
      <w:bookmarkStart w:id="1285" w:name="_Toc32655"/>
      <w:bookmarkStart w:id="1286" w:name="_Toc30779"/>
      <w:r>
        <w:rPr>
          <w:rFonts w:hint="eastAsia"/>
          <w:color w:val="auto"/>
        </w:rPr>
        <w:t>招标人在投标人须知前附表规定的媒介公示中标候选人，公示期3个</w:t>
      </w:r>
      <w:r>
        <w:rPr>
          <w:rFonts w:hint="eastAsia"/>
          <w:color w:val="auto"/>
          <w:lang w:val="en-US" w:eastAsia="zh-CN"/>
        </w:rPr>
        <w:t>日历天</w:t>
      </w:r>
      <w:r>
        <w:rPr>
          <w:rFonts w:hint="eastAsia"/>
          <w:color w:val="auto"/>
        </w:rPr>
        <w:t>。</w:t>
      </w:r>
    </w:p>
    <w:p>
      <w:pPr>
        <w:pStyle w:val="7"/>
        <w:rPr>
          <w:color w:val="auto"/>
        </w:rPr>
      </w:pPr>
      <w:r>
        <w:rPr>
          <w:color w:val="auto"/>
        </w:rPr>
        <w:t>7.</w:t>
      </w:r>
      <w:r>
        <w:rPr>
          <w:rFonts w:hint="eastAsia"/>
          <w:color w:val="auto"/>
        </w:rPr>
        <w:t>3</w:t>
      </w:r>
      <w:r>
        <w:rPr>
          <w:color w:val="auto"/>
        </w:rPr>
        <w:t xml:space="preserve"> 评标结果异议</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pPr>
        <w:spacing w:line="360" w:lineRule="auto"/>
        <w:ind w:firstLine="420" w:firstLineChars="200"/>
        <w:rPr>
          <w:rFonts w:ascii="宋体" w:hAnsi="宋体" w:cs="宋体"/>
          <w:color w:val="auto"/>
          <w:kern w:val="0"/>
          <w:szCs w:val="21"/>
        </w:rPr>
      </w:pPr>
      <w:bookmarkStart w:id="1287" w:name="_Toc21737"/>
      <w:bookmarkStart w:id="1288" w:name="_Toc8476"/>
      <w:bookmarkStart w:id="1289" w:name="_Toc16411"/>
      <w:bookmarkStart w:id="1290" w:name="_Toc15739"/>
      <w:bookmarkStart w:id="1291" w:name="_Toc13316"/>
      <w:bookmarkStart w:id="1292" w:name="_Toc27631"/>
      <w:bookmarkStart w:id="1293" w:name="_Toc2884"/>
      <w:bookmarkStart w:id="1294" w:name="_Toc9023"/>
      <w:bookmarkStart w:id="1295" w:name="_Toc7370"/>
      <w:bookmarkStart w:id="1296" w:name="_Toc20029"/>
      <w:bookmarkStart w:id="1297" w:name="_Toc6621"/>
      <w:bookmarkStart w:id="1298" w:name="_Toc10659"/>
      <w:bookmarkStart w:id="1299" w:name="_Toc8175"/>
      <w:bookmarkStart w:id="1300" w:name="_Toc11997"/>
      <w:bookmarkStart w:id="1301" w:name="_Toc25206"/>
      <w:bookmarkStart w:id="1302" w:name="_Toc1852"/>
      <w:bookmarkStart w:id="1303" w:name="_Toc25407"/>
      <w:bookmarkStart w:id="1304" w:name="_Toc10298"/>
      <w:bookmarkStart w:id="1305" w:name="_Toc17531"/>
      <w:bookmarkStart w:id="1306" w:name="_Toc23824"/>
      <w:r>
        <w:rPr>
          <w:rFonts w:ascii="宋体" w:hAnsi="宋体" w:cs="宋体"/>
          <w:color w:val="auto"/>
          <w:kern w:val="0"/>
          <w:szCs w:val="21"/>
        </w:rPr>
        <w:t>投标人或者其他利害关系人对评标结果有异议的，应当在中标候选人公示期间提出。作出答复前，将暂停招标投标活动。</w:t>
      </w:r>
    </w:p>
    <w:p>
      <w:pPr>
        <w:pStyle w:val="7"/>
        <w:rPr>
          <w:color w:val="auto"/>
        </w:rPr>
      </w:pPr>
      <w:r>
        <w:rPr>
          <w:rFonts w:hint="eastAsia"/>
          <w:color w:val="auto"/>
        </w:rPr>
        <w:t>7.4中标候选人履约能力审查</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r>
        <w:rPr>
          <w:rFonts w:hint="eastAsia"/>
          <w:color w:val="auto"/>
        </w:rPr>
        <w:t xml:space="preserve"> </w:t>
      </w:r>
    </w:p>
    <w:p>
      <w:pPr>
        <w:spacing w:line="360" w:lineRule="auto"/>
        <w:ind w:firstLine="420" w:firstLineChars="200"/>
        <w:rPr>
          <w:rFonts w:ascii="宋体" w:hAnsi="宋体" w:cs="宋体"/>
          <w:color w:val="auto"/>
          <w:kern w:val="0"/>
          <w:szCs w:val="21"/>
        </w:rPr>
      </w:pPr>
      <w:bookmarkStart w:id="1307" w:name="_Toc840"/>
      <w:bookmarkStart w:id="1308" w:name="_Toc496601967"/>
      <w:bookmarkStart w:id="1309" w:name="_Toc480"/>
      <w:bookmarkStart w:id="1310" w:name="_Toc3210"/>
      <w:bookmarkStart w:id="1311" w:name="_Toc7962"/>
      <w:bookmarkStart w:id="1312" w:name="_Toc32354"/>
      <w:bookmarkStart w:id="1313" w:name="_Toc435178402"/>
      <w:bookmarkStart w:id="1314" w:name="_Toc15670"/>
      <w:bookmarkStart w:id="1315" w:name="_Toc7753"/>
      <w:bookmarkStart w:id="1316" w:name="_Toc18899"/>
      <w:bookmarkStart w:id="1317" w:name="_Toc13189"/>
      <w:bookmarkStart w:id="1318" w:name="_Toc1553"/>
      <w:bookmarkStart w:id="1319" w:name="_Toc7035"/>
      <w:bookmarkStart w:id="1320" w:name="_Toc15688"/>
      <w:bookmarkStart w:id="1321" w:name="_Toc32689"/>
      <w:bookmarkStart w:id="1322" w:name="_Toc29910"/>
      <w:bookmarkStart w:id="1323" w:name="_Toc32275"/>
      <w:bookmarkStart w:id="1324" w:name="_Toc6745"/>
      <w:bookmarkStart w:id="1325" w:name="_Toc1716"/>
      <w:bookmarkStart w:id="1326" w:name="_Toc10179"/>
      <w:bookmarkStart w:id="1327" w:name="_Toc22634"/>
      <w:bookmarkStart w:id="1328" w:name="_Toc436215760"/>
      <w:bookmarkStart w:id="1329" w:name="_Toc31670"/>
      <w:r>
        <w:rPr>
          <w:rFonts w:hint="eastAsia" w:ascii="宋体" w:hAnsi="宋体" w:cs="宋体"/>
          <w:color w:val="auto"/>
          <w:kern w:val="0"/>
          <w:szCs w:val="21"/>
        </w:rPr>
        <w:t>中标候选人的经营、财务状况发生较大变化或存在违法行为，招标人认为可能影响其履约能力的，将在发出中标通知书前提请原评委员会按照招标文件规定的标准和方法进行审查确认。</w:t>
      </w:r>
    </w:p>
    <w:p>
      <w:pPr>
        <w:pStyle w:val="7"/>
        <w:rPr>
          <w:color w:val="auto"/>
        </w:rPr>
      </w:pPr>
      <w:r>
        <w:rPr>
          <w:rFonts w:hint="eastAsia"/>
          <w:color w:val="auto"/>
        </w:rPr>
        <w:t>7.5 中标通知</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p>
    <w:p>
      <w:pPr>
        <w:spacing w:line="360" w:lineRule="auto"/>
        <w:ind w:firstLine="420" w:firstLineChars="200"/>
        <w:rPr>
          <w:color w:val="auto"/>
        </w:rPr>
      </w:pPr>
      <w:bookmarkStart w:id="1330" w:name="_Toc15477"/>
      <w:bookmarkStart w:id="1331" w:name="_Toc5273"/>
      <w:bookmarkStart w:id="1332" w:name="_Toc31291"/>
      <w:bookmarkStart w:id="1333" w:name="_Toc30297"/>
      <w:bookmarkStart w:id="1334" w:name="_Toc7982"/>
      <w:bookmarkStart w:id="1335" w:name="_Toc19139"/>
      <w:bookmarkStart w:id="1336" w:name="_Toc7328"/>
      <w:bookmarkStart w:id="1337" w:name="_Toc6580"/>
      <w:bookmarkStart w:id="1338" w:name="_Toc23084"/>
      <w:bookmarkStart w:id="1339" w:name="_Toc20003"/>
      <w:bookmarkStart w:id="1340" w:name="_Toc9657"/>
      <w:bookmarkStart w:id="1341" w:name="_Toc28130"/>
      <w:bookmarkStart w:id="1342" w:name="_Toc10733"/>
      <w:bookmarkStart w:id="1343" w:name="_Toc496601968"/>
      <w:bookmarkStart w:id="1344" w:name="_Toc26680"/>
      <w:bookmarkStart w:id="1345" w:name="_Toc28368"/>
      <w:bookmarkStart w:id="1346" w:name="_Toc435178403"/>
      <w:bookmarkStart w:id="1347" w:name="_Toc18672"/>
      <w:bookmarkStart w:id="1348" w:name="_Toc20142"/>
      <w:bookmarkStart w:id="1349" w:name="_Toc30799"/>
      <w:bookmarkStart w:id="1350" w:name="_Toc29407"/>
      <w:bookmarkStart w:id="1351" w:name="_Toc436215761"/>
      <w:bookmarkStart w:id="1352" w:name="_Toc546"/>
      <w:r>
        <w:rPr>
          <w:rFonts w:hint="eastAsia"/>
          <w:color w:val="auto"/>
        </w:rPr>
        <w:t>在本章第3.3款规定的投标有效期内，招标人以书面形式向中标人发出中标通知书。</w:t>
      </w:r>
    </w:p>
    <w:p>
      <w:pPr>
        <w:pStyle w:val="7"/>
        <w:rPr>
          <w:color w:val="auto"/>
        </w:rPr>
      </w:pPr>
      <w:r>
        <w:rPr>
          <w:rFonts w:hint="eastAsia"/>
          <w:color w:val="auto"/>
        </w:rPr>
        <w:t>7.6 签订合同</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p>
    <w:p>
      <w:pPr>
        <w:spacing w:line="360" w:lineRule="auto"/>
        <w:ind w:firstLine="420" w:firstLineChars="200"/>
        <w:rPr>
          <w:color w:val="auto"/>
        </w:rPr>
      </w:pPr>
      <w:bookmarkStart w:id="1353" w:name="_Toc22141"/>
      <w:bookmarkStart w:id="1354" w:name="_Toc9060"/>
      <w:bookmarkStart w:id="1355" w:name="_Toc6434"/>
      <w:bookmarkStart w:id="1356" w:name="_Toc21915"/>
      <w:bookmarkStart w:id="1357" w:name="_Toc21542"/>
      <w:bookmarkStart w:id="1358" w:name="_Toc14811"/>
      <w:bookmarkStart w:id="1359" w:name="_Toc16852"/>
      <w:bookmarkStart w:id="1360" w:name="_Toc6045"/>
      <w:bookmarkStart w:id="1361" w:name="_Toc13939"/>
      <w:bookmarkStart w:id="1362" w:name="_Toc6457"/>
      <w:bookmarkStart w:id="1363" w:name="_Toc28182"/>
      <w:bookmarkStart w:id="1364" w:name="_Toc12894"/>
      <w:bookmarkStart w:id="1365" w:name="_Toc435178404"/>
      <w:bookmarkStart w:id="1366" w:name="_Toc26878"/>
      <w:bookmarkStart w:id="1367" w:name="_Toc9960"/>
      <w:bookmarkStart w:id="1368" w:name="_Toc28342"/>
      <w:bookmarkStart w:id="1369" w:name="_Toc18796"/>
      <w:bookmarkStart w:id="1370" w:name="_Toc9578"/>
      <w:bookmarkStart w:id="1371" w:name="_Toc20055_WPSOffice_Level2"/>
      <w:bookmarkStart w:id="1372" w:name="_Toc29510"/>
      <w:bookmarkStart w:id="1373" w:name="_Toc436215762"/>
      <w:bookmarkStart w:id="1374" w:name="_Toc6462_WPSOffice_Level2"/>
      <w:bookmarkStart w:id="1375" w:name="_Toc20795"/>
      <w:bookmarkStart w:id="1376" w:name="_Toc5994"/>
      <w:bookmarkStart w:id="1377" w:name="_Toc496601969"/>
      <w:r>
        <w:rPr>
          <w:rFonts w:hint="eastAsia"/>
          <w:color w:val="auto"/>
        </w:rPr>
        <w:t>7.4.1招标人和中标人应当自中标通知书发出之日起30天内，根据招标文件和中标人的投标文件订立书面合同。</w:t>
      </w:r>
      <w:r>
        <w:rPr>
          <w:color w:val="auto"/>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420" w:firstLineChars="200"/>
        <w:rPr>
          <w:color w:val="auto"/>
        </w:rPr>
      </w:pPr>
      <w:r>
        <w:rPr>
          <w:rFonts w:hint="eastAsia"/>
          <w:color w:val="auto"/>
        </w:rPr>
        <w:t>7.4.2 发出中标通知书后，招标人无正当理由拒签合同的，招标人向中标人退还投标保证金；给中标人造成损失的，还应当赔偿损失。</w:t>
      </w:r>
    </w:p>
    <w:p>
      <w:pPr>
        <w:spacing w:line="360" w:lineRule="auto"/>
        <w:ind w:firstLine="420" w:firstLineChars="200"/>
        <w:rPr>
          <w:color w:val="auto"/>
        </w:rPr>
      </w:pPr>
      <w:r>
        <w:rPr>
          <w:color w:val="auto"/>
        </w:rPr>
        <w:t>7.7.</w:t>
      </w:r>
      <w:r>
        <w:rPr>
          <w:rFonts w:hint="eastAsia"/>
          <w:color w:val="auto"/>
        </w:rPr>
        <w:t>3</w:t>
      </w:r>
      <w:r>
        <w:rPr>
          <w:color w:val="auto"/>
        </w:rPr>
        <w:t xml:space="preserve"> 发出中标通知书后，招标人无正当理由拒签合同，或者在签订合同时向中标人提出附加条件的，招标人向中标人退还投标保证金；给中标人造成损失的，还应当赔偿损失。</w:t>
      </w:r>
    </w:p>
    <w:p>
      <w:pPr>
        <w:spacing w:line="360" w:lineRule="auto"/>
        <w:ind w:firstLine="420" w:firstLineChars="200"/>
        <w:rPr>
          <w:color w:val="auto"/>
        </w:rPr>
      </w:pPr>
      <w:r>
        <w:rPr>
          <w:color w:val="auto"/>
        </w:rPr>
        <w:t>7.7.</w:t>
      </w:r>
      <w:r>
        <w:rPr>
          <w:rFonts w:hint="eastAsia"/>
          <w:color w:val="auto"/>
        </w:rPr>
        <w:t>4若项目允许联合体投标，</w:t>
      </w:r>
      <w:r>
        <w:rPr>
          <w:color w:val="auto"/>
        </w:rPr>
        <w:t>联合体中标的，联合体各方应当共同与招标人签订合同，就中标项目向招标人承担连带责任。</w:t>
      </w:r>
    </w:p>
    <w:p>
      <w:pPr>
        <w:pStyle w:val="6"/>
        <w:spacing w:line="360" w:lineRule="auto"/>
        <w:rPr>
          <w:color w:val="auto"/>
        </w:rPr>
      </w:pPr>
      <w:r>
        <w:rPr>
          <w:rFonts w:hint="eastAsia"/>
          <w:color w:val="auto"/>
        </w:rPr>
        <w:t>8. 纪律和监督</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pPr>
        <w:pStyle w:val="7"/>
        <w:rPr>
          <w:color w:val="auto"/>
        </w:rPr>
      </w:pPr>
      <w:bookmarkStart w:id="1378" w:name="_Toc29603"/>
      <w:bookmarkStart w:id="1379" w:name="_Toc15935"/>
      <w:bookmarkStart w:id="1380" w:name="_Toc23409"/>
      <w:bookmarkStart w:id="1381" w:name="_Toc27704"/>
      <w:bookmarkStart w:id="1382" w:name="_Toc908"/>
      <w:bookmarkStart w:id="1383" w:name="_Toc22969"/>
      <w:bookmarkStart w:id="1384" w:name="_Toc12403"/>
      <w:bookmarkStart w:id="1385" w:name="_Toc496601970"/>
      <w:bookmarkStart w:id="1386" w:name="_Toc16093"/>
      <w:bookmarkStart w:id="1387" w:name="_Toc2110"/>
      <w:bookmarkStart w:id="1388" w:name="_Toc32413"/>
      <w:bookmarkStart w:id="1389" w:name="_Toc18718"/>
      <w:bookmarkStart w:id="1390" w:name="_Toc30774"/>
      <w:bookmarkStart w:id="1391" w:name="_Toc24492"/>
      <w:bookmarkStart w:id="1392" w:name="_Toc20953"/>
      <w:bookmarkStart w:id="1393" w:name="_Toc5161"/>
      <w:bookmarkStart w:id="1394" w:name="_Toc17267"/>
      <w:bookmarkStart w:id="1395" w:name="_Toc18897"/>
      <w:bookmarkStart w:id="1396" w:name="_Toc31482"/>
      <w:bookmarkStart w:id="1397" w:name="_Toc436215763"/>
      <w:bookmarkStart w:id="1398" w:name="_Toc3280"/>
      <w:bookmarkStart w:id="1399" w:name="_Toc435178405"/>
      <w:bookmarkStart w:id="1400" w:name="_Toc11199"/>
      <w:r>
        <w:rPr>
          <w:rFonts w:hint="eastAsia"/>
          <w:color w:val="auto"/>
        </w:rPr>
        <w:t>8.1 对招标人的纪律要求</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p>
    <w:p>
      <w:pPr>
        <w:spacing w:line="360" w:lineRule="auto"/>
        <w:ind w:firstLine="420" w:firstLineChars="200"/>
        <w:rPr>
          <w:color w:val="auto"/>
        </w:rPr>
      </w:pPr>
      <w:bookmarkStart w:id="1401" w:name="_Toc436215764"/>
      <w:bookmarkStart w:id="1402" w:name="_Toc435178406"/>
      <w:bookmarkStart w:id="1403" w:name="_Toc496601971"/>
      <w:bookmarkStart w:id="1404" w:name="_Toc16658"/>
      <w:bookmarkStart w:id="1405" w:name="_Toc14215"/>
      <w:bookmarkStart w:id="1406" w:name="_Toc22907"/>
      <w:bookmarkStart w:id="1407" w:name="_Toc26065"/>
      <w:bookmarkStart w:id="1408" w:name="_Toc3671"/>
      <w:bookmarkStart w:id="1409" w:name="_Toc24207"/>
      <w:bookmarkStart w:id="1410" w:name="_Toc6682"/>
      <w:bookmarkStart w:id="1411" w:name="_Toc2077"/>
      <w:bookmarkStart w:id="1412" w:name="_Toc24380"/>
      <w:bookmarkStart w:id="1413" w:name="_Toc14310"/>
      <w:bookmarkStart w:id="1414" w:name="_Toc8366"/>
      <w:bookmarkStart w:id="1415" w:name="_Toc31054"/>
      <w:bookmarkStart w:id="1416" w:name="_Toc10574"/>
      <w:bookmarkStart w:id="1417" w:name="_Toc12567"/>
      <w:bookmarkStart w:id="1418" w:name="_Toc9497"/>
      <w:bookmarkStart w:id="1419" w:name="_Toc21155"/>
      <w:bookmarkStart w:id="1420" w:name="_Toc3121"/>
      <w:bookmarkStart w:id="1421" w:name="_Toc1177"/>
      <w:bookmarkStart w:id="1422" w:name="_Toc24063"/>
      <w:bookmarkStart w:id="1423" w:name="_Toc18527"/>
      <w:r>
        <w:rPr>
          <w:rFonts w:hint="eastAsia"/>
          <w:color w:val="auto"/>
        </w:rPr>
        <w:t>招标人不得泄漏招标投标活动中应当保密的情况和资料，</w:t>
      </w:r>
      <w:r>
        <w:rPr>
          <w:color w:val="auto"/>
        </w:rPr>
        <w:t>不得与投标人串通损害国家利益、社会公共利益或者他人合法权益。</w:t>
      </w:r>
    </w:p>
    <w:p>
      <w:pPr>
        <w:pStyle w:val="7"/>
        <w:rPr>
          <w:color w:val="auto"/>
        </w:rPr>
      </w:pPr>
      <w:r>
        <w:rPr>
          <w:rFonts w:hint="eastAsia"/>
          <w:color w:val="auto"/>
        </w:rPr>
        <w:t>8.2 对投标人的</w:t>
      </w:r>
      <w:bookmarkEnd w:id="1401"/>
      <w:bookmarkEnd w:id="1402"/>
      <w:bookmarkEnd w:id="1403"/>
      <w:r>
        <w:rPr>
          <w:rFonts w:hint="eastAsia"/>
          <w:color w:val="auto"/>
        </w:rPr>
        <w:t>纪律要求</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p>
    <w:p>
      <w:pPr>
        <w:spacing w:line="360" w:lineRule="auto"/>
        <w:ind w:firstLine="420" w:firstLineChars="200"/>
        <w:rPr>
          <w:color w:val="auto"/>
        </w:rPr>
      </w:pPr>
      <w:bookmarkStart w:id="1424" w:name="_Toc436215765"/>
      <w:bookmarkStart w:id="1425" w:name="_Toc435178407"/>
      <w:bookmarkStart w:id="1426" w:name="_Toc496601972"/>
      <w:bookmarkStart w:id="1427" w:name="_Toc24042"/>
      <w:bookmarkStart w:id="1428" w:name="_Toc5058"/>
      <w:bookmarkStart w:id="1429" w:name="_Toc22998"/>
      <w:bookmarkStart w:id="1430" w:name="_Toc4898"/>
      <w:bookmarkStart w:id="1431" w:name="_Toc13149"/>
      <w:bookmarkStart w:id="1432" w:name="_Toc6505"/>
      <w:bookmarkStart w:id="1433" w:name="_Toc27615"/>
      <w:bookmarkStart w:id="1434" w:name="_Toc31709"/>
      <w:bookmarkStart w:id="1435" w:name="_Toc18910"/>
      <w:bookmarkStart w:id="1436" w:name="_Toc17073"/>
      <w:bookmarkStart w:id="1437" w:name="_Toc82"/>
      <w:bookmarkStart w:id="1438" w:name="_Toc4889"/>
      <w:bookmarkStart w:id="1439" w:name="_Toc3623"/>
      <w:bookmarkStart w:id="1440" w:name="_Toc32237"/>
      <w:bookmarkStart w:id="1441" w:name="_Toc15732"/>
      <w:bookmarkStart w:id="1442" w:name="_Toc24277"/>
      <w:bookmarkStart w:id="1443" w:name="_Toc2819"/>
      <w:bookmarkStart w:id="1444" w:name="_Toc7687"/>
      <w:bookmarkStart w:id="1445" w:name="_Toc13318"/>
      <w:bookmarkStart w:id="1446" w:name="_Toc8114"/>
      <w:r>
        <w:rPr>
          <w:rFonts w:hint="eastAsia"/>
          <w:color w:val="auto"/>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rPr>
          <w:color w:val="auto"/>
        </w:rPr>
      </w:pPr>
      <w:r>
        <w:rPr>
          <w:rFonts w:hint="eastAsia"/>
          <w:color w:val="auto"/>
        </w:rPr>
        <w:t>8.3 对评标委员会成员的</w:t>
      </w:r>
      <w:bookmarkEnd w:id="1424"/>
      <w:bookmarkEnd w:id="1425"/>
      <w:bookmarkEnd w:id="1426"/>
      <w:r>
        <w:rPr>
          <w:rFonts w:hint="eastAsia"/>
          <w:color w:val="auto"/>
        </w:rPr>
        <w:t>纪律要求</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p>
    <w:p>
      <w:pPr>
        <w:pStyle w:val="2"/>
        <w:spacing w:after="0" w:line="360" w:lineRule="auto"/>
        <w:ind w:firstLineChars="200"/>
        <w:rPr>
          <w:color w:val="auto"/>
        </w:rPr>
      </w:pPr>
      <w:bookmarkStart w:id="1447" w:name="_Toc496601973"/>
      <w:bookmarkStart w:id="1448" w:name="_Toc436215766"/>
      <w:bookmarkStart w:id="1449" w:name="_Toc435178408"/>
      <w:bookmarkStart w:id="1450" w:name="_Toc25861"/>
      <w:bookmarkStart w:id="1451" w:name="_Toc31689"/>
      <w:bookmarkStart w:id="1452" w:name="_Toc24484"/>
      <w:bookmarkStart w:id="1453" w:name="_Toc29126"/>
      <w:bookmarkStart w:id="1454" w:name="_Toc4784"/>
      <w:bookmarkStart w:id="1455" w:name="_Toc13937"/>
      <w:bookmarkStart w:id="1456" w:name="_Toc10973"/>
      <w:bookmarkStart w:id="1457" w:name="_Toc11763"/>
      <w:bookmarkStart w:id="1458" w:name="_Toc12990"/>
      <w:bookmarkStart w:id="1459" w:name="_Toc21720"/>
      <w:bookmarkStart w:id="1460" w:name="_Toc26528"/>
      <w:bookmarkStart w:id="1461" w:name="_Toc8352"/>
      <w:bookmarkStart w:id="1462" w:name="_Toc30554"/>
      <w:bookmarkStart w:id="1463" w:name="_Toc9479"/>
      <w:bookmarkStart w:id="1464" w:name="_Toc30962"/>
      <w:bookmarkStart w:id="1465" w:name="_Toc14003"/>
      <w:bookmarkStart w:id="1466" w:name="_Toc28815"/>
      <w:bookmarkStart w:id="1467" w:name="_Toc25290"/>
      <w:bookmarkStart w:id="1468" w:name="_Toc25500"/>
      <w:bookmarkStart w:id="1469" w:name="_Toc22626"/>
      <w:r>
        <w:rPr>
          <w:rFonts w:hint="eastAsia"/>
          <w:color w:val="auto"/>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标准进行评标。</w:t>
      </w:r>
    </w:p>
    <w:p>
      <w:pPr>
        <w:pStyle w:val="7"/>
        <w:rPr>
          <w:color w:val="auto"/>
        </w:rPr>
      </w:pPr>
      <w:r>
        <w:rPr>
          <w:rFonts w:hint="eastAsia"/>
          <w:color w:val="auto"/>
        </w:rPr>
        <w:t>8.4 对与评标活动有关的工作人员的</w:t>
      </w:r>
      <w:bookmarkEnd w:id="1447"/>
      <w:bookmarkEnd w:id="1448"/>
      <w:bookmarkEnd w:id="1449"/>
      <w:r>
        <w:rPr>
          <w:rFonts w:hint="eastAsia"/>
          <w:color w:val="auto"/>
        </w:rPr>
        <w:t>纪律要求</w:t>
      </w:r>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p>
    <w:p>
      <w:pPr>
        <w:pStyle w:val="2"/>
        <w:spacing w:after="0" w:line="360" w:lineRule="auto"/>
        <w:ind w:firstLineChars="200"/>
        <w:rPr>
          <w:color w:val="auto"/>
        </w:rPr>
      </w:pPr>
      <w:bookmarkStart w:id="1470" w:name="_Toc5883"/>
      <w:bookmarkStart w:id="1471" w:name="_Toc25909"/>
      <w:bookmarkStart w:id="1472" w:name="_Toc436215767"/>
      <w:bookmarkStart w:id="1473" w:name="_Toc8782"/>
      <w:bookmarkStart w:id="1474" w:name="_Toc435178409"/>
      <w:bookmarkStart w:id="1475" w:name="_Toc24541"/>
      <w:bookmarkStart w:id="1476" w:name="_Toc8649"/>
      <w:bookmarkStart w:id="1477" w:name="_Toc5757"/>
      <w:bookmarkStart w:id="1478" w:name="_Toc12437"/>
      <w:bookmarkStart w:id="1479" w:name="_Toc26566"/>
      <w:bookmarkStart w:id="1480" w:name="_Toc1462"/>
      <w:bookmarkStart w:id="1481" w:name="_Toc32489"/>
      <w:bookmarkStart w:id="1482" w:name="_Toc22862"/>
      <w:bookmarkStart w:id="1483" w:name="_Toc496601974"/>
      <w:bookmarkStart w:id="1484" w:name="_Toc10075"/>
      <w:bookmarkStart w:id="1485" w:name="_Toc7066"/>
      <w:bookmarkStart w:id="1486" w:name="_Toc11890"/>
      <w:bookmarkStart w:id="1487" w:name="_Toc12909"/>
      <w:bookmarkStart w:id="1488" w:name="_Toc9662"/>
      <w:bookmarkStart w:id="1489" w:name="_Toc14484"/>
      <w:bookmarkStart w:id="1490" w:name="_Toc28096"/>
      <w:bookmarkStart w:id="1491" w:name="_Toc20240"/>
      <w:bookmarkStart w:id="1492" w:name="_Toc5092"/>
      <w:r>
        <w:rPr>
          <w:rFonts w:hint="eastAsia"/>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rPr>
          <w:color w:val="auto"/>
        </w:rPr>
      </w:pPr>
      <w:r>
        <w:rPr>
          <w:rFonts w:hint="eastAsia"/>
          <w:color w:val="auto"/>
        </w:rPr>
        <w:t xml:space="preserve">8.5 </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r>
        <w:rPr>
          <w:rFonts w:hint="eastAsia"/>
          <w:color w:val="auto"/>
        </w:rPr>
        <w:t>廉政监督</w:t>
      </w:r>
      <w:bookmarkEnd w:id="1489"/>
      <w:bookmarkEnd w:id="1490"/>
      <w:bookmarkEnd w:id="1491"/>
      <w:bookmarkEnd w:id="1492"/>
    </w:p>
    <w:p>
      <w:pPr>
        <w:spacing w:line="360" w:lineRule="auto"/>
        <w:ind w:firstLine="420" w:firstLineChars="200"/>
        <w:rPr>
          <w:rStyle w:val="104"/>
          <w:color w:val="auto"/>
        </w:rPr>
      </w:pPr>
      <w:r>
        <w:rPr>
          <w:rStyle w:val="104"/>
          <w:color w:val="auto"/>
        </w:rPr>
        <w:t>8.5.1投标人和其他利害关系人认为本次招标活动违反法律、法规和规章规定的，或有违廉洁自律的，有权向招标人监督部门反映。</w:t>
      </w:r>
    </w:p>
    <w:p>
      <w:pPr>
        <w:spacing w:line="360" w:lineRule="auto"/>
        <w:ind w:firstLine="420" w:firstLineChars="200"/>
        <w:rPr>
          <w:rStyle w:val="104"/>
          <w:rFonts w:ascii="Arial" w:hAnsi="Arial"/>
          <w:b/>
          <w:bCs/>
          <w:color w:val="auto"/>
          <w:sz w:val="32"/>
          <w:szCs w:val="32"/>
        </w:rPr>
      </w:pPr>
      <w:r>
        <w:rPr>
          <w:rStyle w:val="104"/>
          <w:color w:val="auto"/>
        </w:rPr>
        <w:t>8.5.2 受理部门：</w:t>
      </w:r>
      <w:r>
        <w:rPr>
          <w:rStyle w:val="104"/>
          <w:rFonts w:ascii="宋体" w:hAnsi="宋体"/>
          <w:color w:val="auto"/>
          <w:szCs w:val="21"/>
        </w:rPr>
        <w:t>南方报业传媒集团</w:t>
      </w:r>
      <w:r>
        <w:rPr>
          <w:rStyle w:val="104"/>
          <w:rFonts w:hint="eastAsia" w:ascii="宋体" w:hAnsi="宋体"/>
          <w:color w:val="auto"/>
          <w:szCs w:val="21"/>
        </w:rPr>
        <w:t>招</w:t>
      </w:r>
      <w:r>
        <w:rPr>
          <w:rStyle w:val="104"/>
          <w:rFonts w:hint="eastAsia" w:ascii="宋体" w:hAnsi="宋体"/>
          <w:color w:val="auto"/>
          <w:szCs w:val="21"/>
          <w:lang w:val="en-US" w:eastAsia="zh-CN"/>
        </w:rPr>
        <w:t>投</w:t>
      </w:r>
      <w:r>
        <w:rPr>
          <w:rStyle w:val="104"/>
          <w:rFonts w:hint="eastAsia" w:ascii="宋体" w:hAnsi="宋体"/>
          <w:color w:val="auto"/>
          <w:szCs w:val="21"/>
        </w:rPr>
        <w:t>标办公室</w:t>
      </w:r>
    </w:p>
    <w:p>
      <w:pPr>
        <w:tabs>
          <w:tab w:val="left" w:pos="851"/>
        </w:tabs>
        <w:autoSpaceDE w:val="0"/>
        <w:autoSpaceDN w:val="0"/>
        <w:spacing w:line="360" w:lineRule="auto"/>
        <w:ind w:right="34" w:firstLine="420" w:firstLineChars="200"/>
        <w:rPr>
          <w:rFonts w:ascii="宋体" w:hAnsi="宋体"/>
          <w:color w:val="auto"/>
          <w:szCs w:val="21"/>
        </w:rPr>
      </w:pPr>
      <w:r>
        <w:rPr>
          <w:rFonts w:hint="eastAsia" w:ascii="宋体" w:hAnsi="宋体"/>
          <w:color w:val="auto"/>
          <w:szCs w:val="21"/>
        </w:rPr>
        <w:t>地  址：广州大道中289号南方报业传媒集团1号楼20楼</w:t>
      </w:r>
    </w:p>
    <w:p>
      <w:pPr>
        <w:tabs>
          <w:tab w:val="left" w:pos="851"/>
        </w:tabs>
        <w:autoSpaceDE w:val="0"/>
        <w:autoSpaceDN w:val="0"/>
        <w:spacing w:line="360" w:lineRule="auto"/>
        <w:ind w:right="34" w:firstLine="420" w:firstLineChars="200"/>
        <w:rPr>
          <w:rFonts w:ascii="宋体" w:hAnsi="宋体"/>
          <w:color w:val="auto"/>
          <w:szCs w:val="21"/>
        </w:rPr>
      </w:pPr>
      <w:r>
        <w:rPr>
          <w:rFonts w:hint="eastAsia" w:ascii="宋体" w:hAnsi="宋体"/>
          <w:color w:val="auto"/>
          <w:szCs w:val="21"/>
        </w:rPr>
        <w:t>电  话：020-83002023</w:t>
      </w:r>
    </w:p>
    <w:p>
      <w:pPr>
        <w:tabs>
          <w:tab w:val="left" w:pos="851"/>
        </w:tabs>
        <w:autoSpaceDE w:val="0"/>
        <w:autoSpaceDN w:val="0"/>
        <w:adjustRightInd w:val="0"/>
        <w:snapToGrid w:val="0"/>
        <w:spacing w:line="360" w:lineRule="auto"/>
        <w:ind w:right="34"/>
        <w:rPr>
          <w:rFonts w:ascii="宋体" w:hAnsi="宋体"/>
          <w:color w:val="auto"/>
          <w:szCs w:val="21"/>
        </w:rPr>
      </w:pPr>
      <w:r>
        <w:rPr>
          <w:rFonts w:hint="eastAsia" w:ascii="宋体" w:hAnsi="宋体"/>
          <w:color w:val="auto"/>
          <w:szCs w:val="21"/>
        </w:rPr>
        <w:t xml:space="preserve">    电  邮：</w:t>
      </w:r>
      <w:r>
        <w:rPr>
          <w:rFonts w:hint="eastAsia"/>
          <w:color w:val="auto"/>
        </w:rPr>
        <w:t>nfzbtb@nfmedia.com</w:t>
      </w:r>
    </w:p>
    <w:p>
      <w:pPr>
        <w:tabs>
          <w:tab w:val="left" w:pos="851"/>
        </w:tabs>
        <w:autoSpaceDE w:val="0"/>
        <w:autoSpaceDN w:val="0"/>
        <w:adjustRightInd w:val="0"/>
        <w:snapToGrid w:val="0"/>
        <w:spacing w:line="360" w:lineRule="auto"/>
        <w:ind w:right="34"/>
        <w:rPr>
          <w:rFonts w:ascii="宋体" w:hAnsi="宋体"/>
          <w:color w:val="auto"/>
          <w:szCs w:val="21"/>
        </w:rPr>
      </w:pPr>
      <w:r>
        <w:rPr>
          <w:rFonts w:hint="eastAsia" w:ascii="宋体" w:hAnsi="宋体"/>
          <w:color w:val="auto"/>
          <w:szCs w:val="21"/>
        </w:rPr>
        <w:t xml:space="preserve">    邮  编：510601</w:t>
      </w:r>
    </w:p>
    <w:p>
      <w:pPr>
        <w:spacing w:line="360" w:lineRule="auto"/>
        <w:ind w:firstLine="420" w:firstLineChars="200"/>
        <w:rPr>
          <w:color w:val="auto"/>
        </w:rPr>
      </w:pPr>
    </w:p>
    <w:p>
      <w:pPr>
        <w:pStyle w:val="6"/>
        <w:spacing w:line="360" w:lineRule="auto"/>
        <w:rPr>
          <w:color w:val="auto"/>
        </w:rPr>
        <w:sectPr>
          <w:pgSz w:w="11906" w:h="16838"/>
          <w:pgMar w:top="1100" w:right="1797" w:bottom="703"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pPr>
      <w:bookmarkStart w:id="1493" w:name="_Toc247085739"/>
      <w:bookmarkStart w:id="1494" w:name="_Toc436212763"/>
      <w:bookmarkStart w:id="1495" w:name="_Toc152045581"/>
      <w:bookmarkStart w:id="1496" w:name="_Toc435178410"/>
      <w:bookmarkStart w:id="1497" w:name="_Toc179632599"/>
      <w:bookmarkStart w:id="1498" w:name="_Toc144974548"/>
      <w:bookmarkStart w:id="1499" w:name="_Toc152042358"/>
      <w:bookmarkStart w:id="1500" w:name="_Toc436215768"/>
      <w:bookmarkStart w:id="1501" w:name="_Toc3703"/>
    </w:p>
    <w:p>
      <w:pPr>
        <w:pStyle w:val="6"/>
        <w:spacing w:line="360" w:lineRule="auto"/>
        <w:rPr>
          <w:color w:val="auto"/>
        </w:rPr>
      </w:pPr>
      <w:bookmarkStart w:id="1502" w:name="_Toc15007"/>
      <w:bookmarkStart w:id="1503" w:name="_Toc24138"/>
      <w:bookmarkStart w:id="1504" w:name="_Toc13533"/>
      <w:bookmarkStart w:id="1505" w:name="_Toc28174"/>
      <w:bookmarkStart w:id="1506" w:name="_Toc3492"/>
      <w:bookmarkStart w:id="1507" w:name="_Toc23784"/>
      <w:bookmarkStart w:id="1508" w:name="_Toc11747"/>
      <w:bookmarkStart w:id="1509" w:name="_Toc6984"/>
      <w:bookmarkStart w:id="1510" w:name="_Toc14365"/>
      <w:bookmarkStart w:id="1511" w:name="_Toc3340"/>
      <w:bookmarkStart w:id="1512" w:name="_Toc1395_WPSOffice_Level2"/>
      <w:bookmarkStart w:id="1513" w:name="_Toc15170"/>
      <w:bookmarkStart w:id="1514" w:name="_Toc2863"/>
      <w:bookmarkStart w:id="1515" w:name="_Toc23882"/>
      <w:bookmarkStart w:id="1516" w:name="_Toc5706"/>
      <w:bookmarkStart w:id="1517" w:name="_Toc10266_WPSOffice_Level2"/>
      <w:bookmarkStart w:id="1518" w:name="_Toc29202"/>
      <w:bookmarkStart w:id="1519" w:name="_Toc496601975"/>
      <w:bookmarkStart w:id="1520" w:name="_Toc14468"/>
      <w:bookmarkStart w:id="1521" w:name="_Toc31421"/>
      <w:bookmarkStart w:id="1522" w:name="_Toc17365"/>
      <w:bookmarkStart w:id="1523" w:name="_Toc30531"/>
      <w:bookmarkStart w:id="1524" w:name="_Toc29625"/>
      <w:r>
        <w:rPr>
          <w:rFonts w:hint="eastAsia"/>
          <w:color w:val="auto"/>
        </w:rPr>
        <w:t>附件一：开标记录表</w:t>
      </w:r>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p>
    <w:p>
      <w:pPr>
        <w:spacing w:line="360" w:lineRule="auto"/>
        <w:jc w:val="center"/>
        <w:rPr>
          <w:rFonts w:hint="eastAsia" w:ascii="黑体" w:hAnsi="黑体" w:eastAsia="黑体" w:cs="黑体"/>
          <w:color w:val="auto"/>
          <w:sz w:val="28"/>
          <w:szCs w:val="28"/>
          <w:lang w:eastAsia="zh-CN"/>
        </w:rPr>
      </w:pPr>
      <w:bookmarkStart w:id="1525" w:name="_Toc20038_WPSOffice_Level2"/>
      <w:bookmarkStart w:id="1526" w:name="_Toc5076_WPSOffice_Level2"/>
      <w:r>
        <w:rPr>
          <w:rFonts w:hint="eastAsia" w:ascii="黑体" w:hAnsi="黑体" w:eastAsia="黑体" w:cs="黑体"/>
          <w:color w:val="auto"/>
          <w:sz w:val="28"/>
          <w:szCs w:val="28"/>
          <w:lang w:eastAsia="zh-CN"/>
        </w:rPr>
        <w:t>空气压缩机系统及余热回收制热水系统采购项目</w:t>
      </w:r>
    </w:p>
    <w:p>
      <w:pPr>
        <w:spacing w:line="360" w:lineRule="auto"/>
        <w:jc w:val="center"/>
        <w:rPr>
          <w:rFonts w:ascii="黑体" w:eastAsia="黑体"/>
          <w:color w:val="auto"/>
          <w:sz w:val="28"/>
          <w:szCs w:val="28"/>
        </w:rPr>
      </w:pPr>
      <w:r>
        <w:rPr>
          <w:rFonts w:hint="eastAsia" w:ascii="黑体" w:eastAsia="黑体"/>
          <w:color w:val="auto"/>
          <w:sz w:val="28"/>
          <w:szCs w:val="28"/>
        </w:rPr>
        <w:t>开标记录表</w:t>
      </w:r>
      <w:bookmarkEnd w:id="1525"/>
      <w:bookmarkEnd w:id="1526"/>
    </w:p>
    <w:p>
      <w:pPr>
        <w:spacing w:line="360" w:lineRule="auto"/>
        <w:rPr>
          <w:rFonts w:eastAsia="黑体"/>
          <w:color w:val="auto"/>
          <w:szCs w:val="21"/>
          <w:u w:val="single"/>
        </w:rPr>
      </w:pPr>
      <w:r>
        <w:rPr>
          <w:rFonts w:hint="eastAsia" w:eastAsia="黑体"/>
          <w:color w:val="auto"/>
          <w:szCs w:val="21"/>
        </w:rPr>
        <w:t>开标时间：</w:t>
      </w:r>
      <w:r>
        <w:rPr>
          <w:rFonts w:hint="eastAsia" w:ascii="黑体" w:eastAsia="黑体"/>
          <w:color w:val="auto"/>
          <w:sz w:val="28"/>
          <w:szCs w:val="28"/>
          <w:u w:val="single"/>
        </w:rPr>
        <w:t xml:space="preserve">    </w:t>
      </w:r>
      <w:r>
        <w:rPr>
          <w:rFonts w:hint="eastAsia" w:eastAsia="黑体"/>
          <w:color w:val="auto"/>
          <w:szCs w:val="21"/>
        </w:rPr>
        <w:t>年</w:t>
      </w:r>
      <w:r>
        <w:rPr>
          <w:rFonts w:hint="eastAsia" w:ascii="黑体" w:eastAsia="黑体"/>
          <w:color w:val="auto"/>
          <w:sz w:val="28"/>
          <w:szCs w:val="28"/>
          <w:u w:val="single"/>
        </w:rPr>
        <w:t xml:space="preserve">    </w:t>
      </w:r>
      <w:r>
        <w:rPr>
          <w:rFonts w:hint="eastAsia" w:eastAsia="黑体"/>
          <w:color w:val="auto"/>
          <w:szCs w:val="21"/>
        </w:rPr>
        <w:t>月</w:t>
      </w:r>
      <w:r>
        <w:rPr>
          <w:rFonts w:hint="eastAsia" w:ascii="黑体" w:eastAsia="黑体"/>
          <w:color w:val="auto"/>
          <w:sz w:val="28"/>
          <w:szCs w:val="28"/>
          <w:u w:val="single"/>
        </w:rPr>
        <w:t xml:space="preserve">    </w:t>
      </w:r>
      <w:r>
        <w:rPr>
          <w:rFonts w:hint="eastAsia" w:eastAsia="黑体"/>
          <w:color w:val="auto"/>
          <w:szCs w:val="21"/>
        </w:rPr>
        <w:t>日</w:t>
      </w:r>
      <w:r>
        <w:rPr>
          <w:rFonts w:hint="eastAsia" w:ascii="黑体" w:eastAsia="黑体"/>
          <w:color w:val="auto"/>
          <w:sz w:val="28"/>
          <w:szCs w:val="28"/>
          <w:u w:val="single"/>
        </w:rPr>
        <w:t xml:space="preserve">    </w:t>
      </w:r>
      <w:r>
        <w:rPr>
          <w:rFonts w:hint="eastAsia" w:eastAsia="黑体"/>
          <w:color w:val="auto"/>
          <w:szCs w:val="21"/>
        </w:rPr>
        <w:t>时</w:t>
      </w:r>
      <w:r>
        <w:rPr>
          <w:rFonts w:hint="eastAsia" w:ascii="黑体" w:eastAsia="黑体"/>
          <w:color w:val="auto"/>
          <w:sz w:val="28"/>
          <w:szCs w:val="28"/>
          <w:u w:val="single"/>
        </w:rPr>
        <w:t xml:space="preserve">    </w:t>
      </w:r>
      <w:r>
        <w:rPr>
          <w:rFonts w:hint="eastAsia" w:eastAsia="黑体"/>
          <w:color w:val="auto"/>
          <w:szCs w:val="21"/>
        </w:rPr>
        <w:t>分     开标地点：</w:t>
      </w:r>
      <w:r>
        <w:rPr>
          <w:rFonts w:hint="eastAsia" w:eastAsia="黑体"/>
          <w:color w:val="auto"/>
          <w:szCs w:val="21"/>
          <w:u w:val="single"/>
        </w:rPr>
        <w:t xml:space="preserve">       .     </w:t>
      </w:r>
    </w:p>
    <w:p>
      <w:pPr>
        <w:spacing w:line="360" w:lineRule="auto"/>
        <w:rPr>
          <w:color w:val="auto"/>
        </w:rPr>
      </w:pPr>
      <w:r>
        <w:rPr>
          <w:rFonts w:hint="eastAsia" w:eastAsia="黑体"/>
          <w:color w:val="auto"/>
          <w:szCs w:val="21"/>
          <w:u w:val="single"/>
        </w:rPr>
        <w:t xml:space="preserve">   </w:t>
      </w:r>
    </w:p>
    <w:tbl>
      <w:tblPr>
        <w:tblStyle w:val="42"/>
        <w:tblW w:w="9153" w:type="dxa"/>
        <w:jc w:val="center"/>
        <w:tblLayout w:type="fixed"/>
        <w:tblCellMar>
          <w:top w:w="0" w:type="dxa"/>
          <w:left w:w="108" w:type="dxa"/>
          <w:bottom w:w="0" w:type="dxa"/>
          <w:right w:w="108" w:type="dxa"/>
        </w:tblCellMar>
      </w:tblPr>
      <w:tblGrid>
        <w:gridCol w:w="636"/>
        <w:gridCol w:w="1095"/>
        <w:gridCol w:w="1065"/>
        <w:gridCol w:w="1140"/>
        <w:gridCol w:w="1065"/>
        <w:gridCol w:w="1065"/>
        <w:gridCol w:w="1170"/>
        <w:gridCol w:w="1081"/>
        <w:gridCol w:w="836"/>
      </w:tblGrid>
      <w:tr>
        <w:tblPrEx>
          <w:tblCellMar>
            <w:top w:w="0" w:type="dxa"/>
            <w:left w:w="108" w:type="dxa"/>
            <w:bottom w:w="0" w:type="dxa"/>
            <w:right w:w="108" w:type="dxa"/>
          </w:tblCellMar>
        </w:tblPrEx>
        <w:trPr>
          <w:trHeight w:val="90" w:hRule="atLeast"/>
          <w:jc w:val="center"/>
        </w:trPr>
        <w:tc>
          <w:tcPr>
            <w:tcW w:w="63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eastAsia="黑体"/>
                <w:color w:val="auto"/>
                <w:szCs w:val="21"/>
              </w:rPr>
            </w:pPr>
            <w:r>
              <w:rPr>
                <w:rFonts w:hint="default" w:eastAsia="黑体"/>
                <w:color w:val="auto"/>
                <w:szCs w:val="21"/>
              </w:rPr>
              <w:t>序号</w:t>
            </w:r>
          </w:p>
        </w:tc>
        <w:tc>
          <w:tcPr>
            <w:tcW w:w="1095"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eastAsia="黑体"/>
                <w:color w:val="auto"/>
                <w:szCs w:val="21"/>
              </w:rPr>
            </w:pPr>
            <w:r>
              <w:rPr>
                <w:rFonts w:hint="default" w:eastAsia="黑体"/>
                <w:color w:val="auto"/>
                <w:szCs w:val="21"/>
              </w:rPr>
              <w:t>投标人</w:t>
            </w:r>
          </w:p>
        </w:tc>
        <w:tc>
          <w:tcPr>
            <w:tcW w:w="1065"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eastAsia="黑体"/>
                <w:color w:val="auto"/>
                <w:szCs w:val="21"/>
              </w:rPr>
            </w:pPr>
            <w:r>
              <w:rPr>
                <w:rFonts w:hint="default" w:eastAsia="黑体"/>
                <w:color w:val="auto"/>
                <w:szCs w:val="21"/>
              </w:rPr>
              <w:t>密封情况</w:t>
            </w:r>
          </w:p>
        </w:tc>
        <w:tc>
          <w:tcPr>
            <w:tcW w:w="114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eastAsia="黑体"/>
                <w:color w:val="auto"/>
                <w:szCs w:val="21"/>
              </w:rPr>
            </w:pPr>
            <w:r>
              <w:rPr>
                <w:rFonts w:hint="eastAsia" w:eastAsia="黑体"/>
                <w:color w:val="auto"/>
                <w:szCs w:val="21"/>
              </w:rPr>
              <w:t>是否已交</w:t>
            </w:r>
            <w:r>
              <w:rPr>
                <w:rFonts w:hint="default" w:eastAsia="黑体"/>
                <w:color w:val="auto"/>
                <w:szCs w:val="21"/>
              </w:rPr>
              <w:t>投标保证金</w:t>
            </w:r>
          </w:p>
        </w:tc>
        <w:tc>
          <w:tcPr>
            <w:tcW w:w="1065"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eastAsia="黑体"/>
                <w:color w:val="auto"/>
                <w:szCs w:val="21"/>
                <w:lang w:val="en-US" w:eastAsia="zh-CN"/>
              </w:rPr>
            </w:pPr>
            <w:r>
              <w:rPr>
                <w:rFonts w:hint="eastAsia" w:eastAsia="黑体"/>
                <w:color w:val="auto"/>
                <w:szCs w:val="21"/>
              </w:rPr>
              <w:t>是否已交标书款</w:t>
            </w:r>
          </w:p>
        </w:tc>
        <w:tc>
          <w:tcPr>
            <w:tcW w:w="1065"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黑体" w:cs="Times New Roman"/>
                <w:color w:val="auto"/>
                <w:kern w:val="2"/>
                <w:sz w:val="21"/>
                <w:szCs w:val="21"/>
                <w:lang w:val="en-US" w:eastAsia="zh-CN" w:bidi="ar-SA"/>
              </w:rPr>
            </w:pPr>
            <w:r>
              <w:rPr>
                <w:rFonts w:hint="eastAsia" w:eastAsia="黑体"/>
                <w:color w:val="auto"/>
                <w:szCs w:val="21"/>
                <w:lang w:val="en-US" w:eastAsia="zh-CN"/>
              </w:rPr>
              <w:t>投标产品品牌型号</w:t>
            </w:r>
          </w:p>
        </w:tc>
        <w:tc>
          <w:tcPr>
            <w:tcW w:w="117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eastAsia="黑体"/>
                <w:color w:val="auto"/>
                <w:szCs w:val="21"/>
              </w:rPr>
            </w:pPr>
            <w:r>
              <w:rPr>
                <w:rFonts w:hint="default" w:eastAsia="黑体"/>
                <w:color w:val="auto"/>
                <w:szCs w:val="21"/>
              </w:rPr>
              <w:t>投标</w:t>
            </w:r>
            <w:r>
              <w:rPr>
                <w:rFonts w:hint="eastAsia" w:eastAsia="黑体"/>
                <w:color w:val="auto"/>
                <w:szCs w:val="21"/>
                <w:lang w:eastAsia="zh-CN"/>
              </w:rPr>
              <w:t>总</w:t>
            </w:r>
            <w:r>
              <w:rPr>
                <w:rFonts w:hint="default" w:eastAsia="黑体"/>
                <w:color w:val="auto"/>
                <w:szCs w:val="21"/>
              </w:rPr>
              <w:t>报价（元）</w:t>
            </w:r>
          </w:p>
        </w:tc>
        <w:tc>
          <w:tcPr>
            <w:tcW w:w="1081"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eastAsia="黑体"/>
                <w:color w:val="auto"/>
                <w:szCs w:val="21"/>
              </w:rPr>
            </w:pPr>
            <w:r>
              <w:rPr>
                <w:rFonts w:hint="eastAsia" w:eastAsia="黑体"/>
                <w:color w:val="auto"/>
                <w:szCs w:val="21"/>
              </w:rPr>
              <w:t>投标报价所含增值税税率</w:t>
            </w:r>
          </w:p>
        </w:tc>
        <w:tc>
          <w:tcPr>
            <w:tcW w:w="83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eastAsia="黑体"/>
                <w:color w:val="auto"/>
                <w:szCs w:val="21"/>
              </w:rPr>
            </w:pPr>
            <w:r>
              <w:rPr>
                <w:rFonts w:hint="default" w:eastAsia="黑体"/>
                <w:color w:val="auto"/>
                <w:szCs w:val="21"/>
              </w:rPr>
              <w:t>签名</w:t>
            </w:r>
          </w:p>
        </w:tc>
      </w:tr>
      <w:tr>
        <w:tblPrEx>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9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1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黑体" w:cs="Times New Roman"/>
                <w:color w:val="auto"/>
                <w:kern w:val="2"/>
                <w:sz w:val="21"/>
                <w:szCs w:val="21"/>
                <w:lang w:val="en-US" w:eastAsia="zh-CN" w:bidi="ar-SA"/>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p>
        </w:tc>
        <w:tc>
          <w:tcPr>
            <w:tcW w:w="108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8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r>
      <w:tr>
        <w:tblPrEx>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9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1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17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color w:val="auto"/>
                <w:szCs w:val="21"/>
                <w:u w:val="single"/>
              </w:rPr>
            </w:pPr>
          </w:p>
        </w:tc>
        <w:tc>
          <w:tcPr>
            <w:tcW w:w="108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8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r>
      <w:tr>
        <w:tblPrEx>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9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1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17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u w:val="single"/>
              </w:rPr>
            </w:pPr>
          </w:p>
        </w:tc>
        <w:tc>
          <w:tcPr>
            <w:tcW w:w="108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8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r>
      <w:tr>
        <w:tblPrEx>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9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1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17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u w:val="single"/>
              </w:rPr>
            </w:pPr>
          </w:p>
        </w:tc>
        <w:tc>
          <w:tcPr>
            <w:tcW w:w="108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8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r>
      <w:tr>
        <w:tblPrEx>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9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1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17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u w:val="single"/>
              </w:rPr>
            </w:pPr>
          </w:p>
        </w:tc>
        <w:tc>
          <w:tcPr>
            <w:tcW w:w="108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8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r>
      <w:tr>
        <w:tblPrEx>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9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1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17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u w:val="single"/>
              </w:rPr>
            </w:pPr>
          </w:p>
        </w:tc>
        <w:tc>
          <w:tcPr>
            <w:tcW w:w="108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8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r>
      <w:tr>
        <w:tblPrEx>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9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1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17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u w:val="single"/>
              </w:rPr>
            </w:pPr>
          </w:p>
        </w:tc>
        <w:tc>
          <w:tcPr>
            <w:tcW w:w="108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8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r>
      <w:tr>
        <w:tblPrEx>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9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1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17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u w:val="single"/>
              </w:rPr>
            </w:pPr>
          </w:p>
        </w:tc>
        <w:tc>
          <w:tcPr>
            <w:tcW w:w="108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8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r>
      <w:tr>
        <w:tblPrEx>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9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1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17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u w:val="single"/>
              </w:rPr>
            </w:pPr>
          </w:p>
        </w:tc>
        <w:tc>
          <w:tcPr>
            <w:tcW w:w="108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8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r>
      <w:tr>
        <w:tblPrEx>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9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1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06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117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u w:val="single"/>
              </w:rPr>
            </w:pPr>
          </w:p>
        </w:tc>
        <w:tc>
          <w:tcPr>
            <w:tcW w:w="108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c>
          <w:tcPr>
            <w:tcW w:w="8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left"/>
              <w:rPr>
                <w:rFonts w:hint="default"/>
                <w:color w:val="auto"/>
                <w:szCs w:val="21"/>
              </w:rPr>
            </w:pPr>
          </w:p>
        </w:tc>
      </w:tr>
    </w:tbl>
    <w:p>
      <w:pPr>
        <w:spacing w:line="360" w:lineRule="auto"/>
        <w:rPr>
          <w:color w:val="auto"/>
        </w:rPr>
      </w:pPr>
    </w:p>
    <w:p>
      <w:pPr>
        <w:spacing w:line="360" w:lineRule="auto"/>
        <w:jc w:val="center"/>
        <w:rPr>
          <w:rFonts w:hint="eastAsia" w:eastAsia="宋体"/>
          <w:color w:val="auto"/>
          <w:u w:val="single"/>
          <w:lang w:val="en-US" w:eastAsia="zh-CN"/>
        </w:rPr>
      </w:pPr>
      <w:r>
        <w:rPr>
          <w:rFonts w:hint="eastAsia"/>
          <w:color w:val="auto"/>
        </w:rPr>
        <w:t>招标人代表：</w:t>
      </w:r>
      <w:r>
        <w:rPr>
          <w:rFonts w:hint="eastAsia"/>
          <w:color w:val="auto"/>
          <w:u w:val="single"/>
        </w:rPr>
        <w:t xml:space="preserve">         </w:t>
      </w:r>
      <w:r>
        <w:rPr>
          <w:rFonts w:hint="eastAsia"/>
          <w:color w:val="auto"/>
        </w:rPr>
        <w:t>投标人代表：</w:t>
      </w:r>
      <w:r>
        <w:rPr>
          <w:rFonts w:hint="eastAsia"/>
          <w:color w:val="auto"/>
          <w:u w:val="single"/>
        </w:rPr>
        <w:t xml:space="preserve">          </w:t>
      </w:r>
      <w:r>
        <w:rPr>
          <w:rFonts w:hint="eastAsia"/>
          <w:color w:val="auto"/>
        </w:rPr>
        <w:t xml:space="preserve"> 记录人：</w:t>
      </w:r>
      <w:r>
        <w:rPr>
          <w:rFonts w:hint="eastAsia"/>
          <w:color w:val="auto"/>
          <w:u w:val="single"/>
        </w:rPr>
        <w:t xml:space="preserve">         </w:t>
      </w:r>
      <w:r>
        <w:rPr>
          <w:rFonts w:hint="eastAsia"/>
          <w:color w:val="auto"/>
        </w:rPr>
        <w:t xml:space="preserve"> </w:t>
      </w:r>
      <w:r>
        <w:rPr>
          <w:rFonts w:hint="eastAsia"/>
          <w:color w:val="auto"/>
          <w:lang w:val="en-US" w:eastAsia="zh-CN"/>
        </w:rPr>
        <w:t>.</w:t>
      </w:r>
    </w:p>
    <w:p>
      <w:pPr>
        <w:rPr>
          <w:color w:val="auto"/>
        </w:rPr>
      </w:pPr>
      <w:r>
        <w:rPr>
          <w:color w:val="auto"/>
        </w:rPr>
        <w:br w:type="page"/>
      </w:r>
    </w:p>
    <w:p>
      <w:pPr>
        <w:pStyle w:val="5"/>
        <w:spacing w:line="360" w:lineRule="auto"/>
        <w:jc w:val="center"/>
        <w:rPr>
          <w:rFonts w:eastAsia="黑体"/>
          <w:color w:val="auto"/>
          <w:kern w:val="2"/>
          <w:sz w:val="32"/>
          <w:szCs w:val="32"/>
        </w:rPr>
      </w:pPr>
      <w:bookmarkStart w:id="1527" w:name="_Toc26350"/>
      <w:bookmarkStart w:id="1528" w:name="_Toc25397"/>
      <w:bookmarkStart w:id="1529" w:name="_Toc720"/>
      <w:bookmarkStart w:id="1530" w:name="_Toc28480"/>
      <w:bookmarkStart w:id="1531" w:name="_Toc496601976"/>
      <w:bookmarkStart w:id="1532" w:name="_Toc28759"/>
      <w:bookmarkStart w:id="1533" w:name="_Toc9621"/>
      <w:bookmarkStart w:id="1534" w:name="_Toc22621"/>
      <w:bookmarkStart w:id="1535" w:name="_Toc21635"/>
      <w:bookmarkStart w:id="1536" w:name="_Toc10428"/>
      <w:bookmarkStart w:id="1537" w:name="_Toc5511"/>
      <w:bookmarkStart w:id="1538" w:name="_Toc14165"/>
      <w:bookmarkStart w:id="1539" w:name="_Toc31688"/>
      <w:bookmarkStart w:id="1540" w:name="_Toc21644"/>
      <w:bookmarkStart w:id="1541" w:name="_Toc8138"/>
      <w:bookmarkStart w:id="1542" w:name="_Toc16266_WPSOffice_Level1"/>
      <w:bookmarkStart w:id="1543" w:name="_Toc21236"/>
      <w:bookmarkStart w:id="1544" w:name="_Toc22057"/>
      <w:bookmarkStart w:id="1545" w:name="_Toc8402"/>
      <w:bookmarkStart w:id="1546" w:name="_Toc65"/>
      <w:bookmarkStart w:id="1547" w:name="_Toc7435"/>
      <w:bookmarkStart w:id="1548" w:name="_Toc8407_WPSOffice_Level1"/>
      <w:bookmarkStart w:id="1549" w:name="_Toc18593"/>
      <w:bookmarkStart w:id="1550" w:name="_Toc402880882"/>
      <w:bookmarkStart w:id="1551" w:name="_Toc24293"/>
      <w:bookmarkStart w:id="1552" w:name="_Toc422925643"/>
      <w:bookmarkStart w:id="1553" w:name="_Toc496601982"/>
      <w:bookmarkStart w:id="1554" w:name="_Toc435178417"/>
      <w:bookmarkStart w:id="1555" w:name="_Toc436215775"/>
      <w:r>
        <w:rPr>
          <w:rFonts w:hint="eastAsia"/>
          <w:color w:val="auto"/>
        </w:rPr>
        <w:t>第三章 评标办法（综合</w:t>
      </w:r>
      <w:r>
        <w:rPr>
          <w:rFonts w:hint="eastAsia"/>
          <w:color w:val="auto"/>
          <w:lang w:val="en-US" w:eastAsia="zh-CN"/>
        </w:rPr>
        <w:t>评分</w:t>
      </w:r>
      <w:r>
        <w:rPr>
          <w:rFonts w:hint="eastAsia"/>
          <w:color w:val="auto"/>
        </w:rPr>
        <w:t>法）</w:t>
      </w:r>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pPr>
        <w:pStyle w:val="6"/>
        <w:spacing w:before="20" w:after="20" w:line="360" w:lineRule="auto"/>
        <w:rPr>
          <w:color w:val="auto"/>
        </w:rPr>
      </w:pPr>
      <w:bookmarkStart w:id="1556" w:name="_Toc30016"/>
      <w:bookmarkStart w:id="1557" w:name="_Toc28166"/>
      <w:bookmarkStart w:id="1558" w:name="_Toc3411_WPSOffice_Level2"/>
      <w:bookmarkStart w:id="1559" w:name="_Toc15131"/>
      <w:bookmarkStart w:id="1560" w:name="_Toc28300_WPSOffice_Level2"/>
      <w:bookmarkStart w:id="1561" w:name="_Toc1888"/>
      <w:bookmarkStart w:id="1562" w:name="_Toc17602"/>
      <w:bookmarkStart w:id="1563" w:name="_Toc579"/>
      <w:bookmarkStart w:id="1564" w:name="_Toc32475"/>
      <w:bookmarkStart w:id="1565" w:name="_Toc15074"/>
      <w:bookmarkStart w:id="1566" w:name="_Toc11831"/>
      <w:bookmarkStart w:id="1567" w:name="_Toc496601983"/>
      <w:bookmarkStart w:id="1568" w:name="_Toc32302"/>
      <w:bookmarkStart w:id="1569" w:name="_Toc31659"/>
      <w:bookmarkStart w:id="1570" w:name="_Toc28711"/>
      <w:bookmarkStart w:id="1571" w:name="_Toc25611"/>
      <w:bookmarkStart w:id="1572" w:name="_Toc18568"/>
      <w:bookmarkStart w:id="1573" w:name="_Toc9619"/>
      <w:bookmarkStart w:id="1574" w:name="_Toc7588"/>
      <w:bookmarkStart w:id="1575" w:name="_Toc28669"/>
      <w:bookmarkStart w:id="1576" w:name="_Toc9484"/>
      <w:bookmarkStart w:id="1577" w:name="_Toc435178414"/>
      <w:bookmarkStart w:id="1578" w:name="_Toc10747"/>
      <w:bookmarkStart w:id="1579" w:name="_Toc20099"/>
      <w:bookmarkStart w:id="1580" w:name="_Toc436215772"/>
      <w:bookmarkStart w:id="1581" w:name="_Toc28671"/>
      <w:bookmarkStart w:id="1582" w:name="_Toc422925640"/>
      <w:bookmarkStart w:id="1583" w:name="_Toc496601977"/>
      <w:r>
        <w:rPr>
          <w:rFonts w:hint="eastAsia"/>
          <w:color w:val="auto"/>
        </w:rPr>
        <w:t>1. 评标方法</w:t>
      </w:r>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p>
    <w:p>
      <w:pPr>
        <w:pStyle w:val="2"/>
        <w:tabs>
          <w:tab w:val="left" w:pos="420"/>
        </w:tabs>
        <w:spacing w:after="0" w:line="360" w:lineRule="auto"/>
        <w:ind w:firstLineChars="200"/>
        <w:rPr>
          <w:rFonts w:hint="eastAsia" w:ascii="宋体" w:hAnsi="宋体" w:eastAsia="宋体" w:cs="宋体"/>
          <w:color w:val="auto"/>
          <w:sz w:val="21"/>
          <w:szCs w:val="21"/>
        </w:rPr>
      </w:pPr>
      <w:bookmarkStart w:id="1584" w:name="_Toc496601978"/>
      <w:bookmarkStart w:id="1585" w:name="_Toc496601984"/>
      <w:r>
        <w:rPr>
          <w:rFonts w:hint="eastAsia" w:ascii="宋体" w:hAnsi="宋体" w:eastAsia="宋体" w:cs="宋体"/>
          <w:color w:val="auto"/>
          <w:sz w:val="21"/>
          <w:szCs w:val="21"/>
        </w:rPr>
        <w:t>1.1 投标文件有效性审查：投标文件完全符合本章附表《资格性和有效性审查表》的审查标准要求的，为有效投标文件，否则为无效投标文件。经评标委员会认定为无效投标文件的，其投标文件将被剔除，不得进入下一步评标。</w:t>
      </w:r>
    </w:p>
    <w:p>
      <w:pPr>
        <w:pStyle w:val="108"/>
        <w:ind w:firstLine="420" w:firstLineChars="0"/>
        <w:rPr>
          <w:color w:val="auto"/>
          <w:highlight w:val="none"/>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val="en-US" w:eastAsia="zh-CN"/>
        </w:rPr>
        <w:t xml:space="preserve">2 </w:t>
      </w:r>
      <w:r>
        <w:rPr>
          <w:rFonts w:hint="eastAsia" w:ascii="宋体" w:hAnsi="宋体" w:eastAsia="宋体" w:cs="宋体"/>
          <w:color w:val="auto"/>
          <w:sz w:val="21"/>
          <w:szCs w:val="21"/>
        </w:rPr>
        <w:t>本次评标采用综合</w:t>
      </w:r>
      <w:r>
        <w:rPr>
          <w:rFonts w:hint="eastAsia" w:ascii="宋体" w:hAnsi="宋体" w:eastAsia="宋体" w:cs="宋体"/>
          <w:color w:val="auto"/>
          <w:sz w:val="21"/>
          <w:szCs w:val="21"/>
          <w:lang w:val="en-US" w:eastAsia="zh-CN"/>
        </w:rPr>
        <w:t>评分</w:t>
      </w:r>
      <w:r>
        <w:rPr>
          <w:rFonts w:hint="eastAsia" w:ascii="宋体" w:hAnsi="宋体" w:eastAsia="宋体" w:cs="宋体"/>
          <w:color w:val="auto"/>
          <w:sz w:val="21"/>
          <w:szCs w:val="21"/>
        </w:rPr>
        <w:t>法。投标</w:t>
      </w:r>
      <w:r>
        <w:rPr>
          <w:rFonts w:hint="eastAsia" w:ascii="宋体" w:hAnsi="宋体" w:eastAsia="宋体" w:cs="宋体"/>
          <w:color w:val="auto"/>
          <w:sz w:val="21"/>
          <w:szCs w:val="21"/>
          <w:lang w:val="en-US" w:eastAsia="zh-CN"/>
        </w:rPr>
        <w:t>人通过</w:t>
      </w:r>
      <w:r>
        <w:rPr>
          <w:rFonts w:hint="eastAsia" w:ascii="宋体" w:hAnsi="宋体" w:eastAsia="宋体" w:cs="宋体"/>
          <w:color w:val="auto"/>
          <w:sz w:val="21"/>
          <w:szCs w:val="21"/>
        </w:rPr>
        <w:t>资格性和有效性审查后，评标委员会按照本章第2.2款规定的评分标准进行打分，并按得分由高到低顺序推荐中标候选人，但投标报价低于其成本的除外。综合评分相等时，按投标报价由低至高确定排序的先后</w:t>
      </w:r>
      <w:r>
        <w:rPr>
          <w:rFonts w:hint="eastAsia" w:ascii="宋体" w:hAnsi="宋体" w:eastAsia="宋体" w:cs="宋体"/>
          <w:color w:val="auto"/>
          <w:sz w:val="21"/>
          <w:szCs w:val="21"/>
          <w:lang w:eastAsia="zh-CN"/>
        </w:rPr>
        <w:t>；</w:t>
      </w:r>
      <w:r>
        <w:rPr>
          <w:rFonts w:hint="eastAsia" w:ascii="宋体" w:hAnsi="宋体" w:eastAsia="宋体" w:cs="宋体"/>
          <w:color w:val="auto"/>
          <w:kern w:val="2"/>
          <w:sz w:val="21"/>
          <w:szCs w:val="21"/>
          <w:highlight w:val="none"/>
          <w:lang w:val="en-US" w:eastAsia="zh-CN" w:bidi="ar-SA"/>
        </w:rPr>
        <w:t>投标报价也相等的，按技术得分由高到低顺序排列决定；若技术得分也相同，按商务得分由高到低顺序排列决定</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若技术、商务得分也相同时，由评标委员会投票决定推选中标候选人。</w:t>
      </w:r>
    </w:p>
    <w:bookmarkEnd w:id="1584"/>
    <w:p>
      <w:pPr>
        <w:pStyle w:val="6"/>
        <w:spacing w:before="20" w:after="20" w:line="360" w:lineRule="auto"/>
        <w:rPr>
          <w:color w:val="auto"/>
        </w:rPr>
      </w:pPr>
      <w:bookmarkStart w:id="1586" w:name="_Toc19022"/>
      <w:bookmarkStart w:id="1587" w:name="_Toc31445"/>
      <w:bookmarkStart w:id="1588" w:name="_Toc4181"/>
      <w:bookmarkStart w:id="1589" w:name="_Toc27739"/>
      <w:bookmarkStart w:id="1590" w:name="_Toc3008"/>
      <w:bookmarkStart w:id="1591" w:name="_Toc26507_WPSOffice_Level2"/>
      <w:bookmarkStart w:id="1592" w:name="_Toc8552_WPSOffice_Level2"/>
      <w:bookmarkStart w:id="1593" w:name="_Toc14650"/>
      <w:bookmarkStart w:id="1594" w:name="_Toc29730"/>
      <w:bookmarkStart w:id="1595" w:name="_Toc29498"/>
      <w:bookmarkStart w:id="1596" w:name="_Toc22192"/>
      <w:bookmarkStart w:id="1597" w:name="_Toc18137"/>
      <w:bookmarkStart w:id="1598" w:name="_Toc29932"/>
      <w:bookmarkStart w:id="1599" w:name="_Toc32211"/>
      <w:bookmarkStart w:id="1600" w:name="_Toc29758"/>
      <w:bookmarkStart w:id="1601" w:name="_Toc4459"/>
      <w:bookmarkStart w:id="1602" w:name="_Toc20628"/>
      <w:bookmarkStart w:id="1603" w:name="_Toc24824"/>
      <w:bookmarkStart w:id="1604" w:name="_Toc30894"/>
      <w:bookmarkStart w:id="1605" w:name="_Toc24841"/>
      <w:bookmarkStart w:id="1606" w:name="_Toc17191"/>
      <w:r>
        <w:rPr>
          <w:color w:val="auto"/>
        </w:rPr>
        <w:t>2. 评审标准</w:t>
      </w:r>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pPr>
        <w:numPr>
          <w:ilvl w:val="0"/>
          <w:numId w:val="7"/>
        </w:numPr>
        <w:spacing w:line="360" w:lineRule="auto"/>
        <w:ind w:left="0" w:firstLine="426"/>
        <w:rPr>
          <w:color w:val="auto"/>
        </w:rPr>
      </w:pPr>
      <w:r>
        <w:rPr>
          <w:color w:val="auto"/>
        </w:rPr>
        <w:t>初步评审标准</w:t>
      </w:r>
    </w:p>
    <w:p>
      <w:pPr>
        <w:spacing w:line="360" w:lineRule="auto"/>
        <w:ind w:firstLine="424" w:firstLineChars="202"/>
        <w:jc w:val="left"/>
        <w:rPr>
          <w:color w:val="auto"/>
        </w:rPr>
      </w:pPr>
      <w:r>
        <w:rPr>
          <w:color w:val="auto"/>
        </w:rPr>
        <w:t>2.1.1 资格性评审标准：见附表一；</w:t>
      </w:r>
    </w:p>
    <w:p>
      <w:pPr>
        <w:spacing w:line="360" w:lineRule="auto"/>
        <w:ind w:firstLine="424" w:firstLineChars="202"/>
        <w:jc w:val="left"/>
        <w:rPr>
          <w:color w:val="auto"/>
        </w:rPr>
      </w:pPr>
      <w:r>
        <w:rPr>
          <w:color w:val="auto"/>
        </w:rPr>
        <w:t>2.1.2 有效性评审标准：见附表一。</w:t>
      </w:r>
    </w:p>
    <w:p>
      <w:pPr>
        <w:numPr>
          <w:ilvl w:val="0"/>
          <w:numId w:val="7"/>
        </w:numPr>
        <w:spacing w:line="360" w:lineRule="auto"/>
        <w:ind w:left="0" w:firstLine="426"/>
        <w:rPr>
          <w:color w:val="auto"/>
        </w:rPr>
      </w:pPr>
      <w:r>
        <w:rPr>
          <w:color w:val="auto"/>
        </w:rPr>
        <w:t>分值构成与评分标准</w:t>
      </w:r>
    </w:p>
    <w:p>
      <w:pPr>
        <w:autoSpaceDE w:val="0"/>
        <w:autoSpaceDN w:val="0"/>
        <w:adjustRightInd w:val="0"/>
        <w:ind w:firstLine="630" w:firstLineChars="300"/>
        <w:jc w:val="left"/>
        <w:rPr>
          <w:color w:val="auto"/>
          <w:kern w:val="0"/>
          <w:szCs w:val="21"/>
        </w:rPr>
      </w:pPr>
      <w:r>
        <w:rPr>
          <w:rFonts w:ascii="宋体" w:hAnsi="宋体" w:cs="宋体"/>
          <w:color w:val="auto"/>
          <w:kern w:val="0"/>
          <w:szCs w:val="21"/>
        </w:rPr>
        <w:t>见</w:t>
      </w:r>
      <w:r>
        <w:rPr>
          <w:rFonts w:hint="eastAsia" w:ascii="宋体" w:hAnsi="宋体" w:cs="宋体"/>
          <w:color w:val="auto"/>
          <w:kern w:val="0"/>
          <w:szCs w:val="21"/>
        </w:rPr>
        <w:t>附表二。</w:t>
      </w:r>
    </w:p>
    <w:bookmarkEnd w:id="1577"/>
    <w:bookmarkEnd w:id="1578"/>
    <w:bookmarkEnd w:id="1579"/>
    <w:bookmarkEnd w:id="1580"/>
    <w:bookmarkEnd w:id="1581"/>
    <w:bookmarkEnd w:id="1582"/>
    <w:bookmarkEnd w:id="1583"/>
    <w:bookmarkEnd w:id="1585"/>
    <w:bookmarkEnd w:id="1603"/>
    <w:bookmarkEnd w:id="1604"/>
    <w:bookmarkEnd w:id="1605"/>
    <w:bookmarkEnd w:id="1606"/>
    <w:p>
      <w:pPr>
        <w:pStyle w:val="6"/>
        <w:spacing w:before="20" w:after="20" w:line="360" w:lineRule="auto"/>
        <w:rPr>
          <w:rFonts w:hint="eastAsia"/>
          <w:color w:val="auto"/>
        </w:rPr>
      </w:pPr>
      <w:bookmarkStart w:id="1607" w:name="_Toc12723_WPSOffice_Level2"/>
      <w:bookmarkStart w:id="1608" w:name="_Toc1587"/>
      <w:bookmarkStart w:id="1609" w:name="_Toc31159"/>
      <w:bookmarkStart w:id="1610" w:name="_Toc28645_WPSOffice_Level2"/>
      <w:bookmarkStart w:id="1611" w:name="_Toc14288"/>
      <w:bookmarkStart w:id="1612" w:name="_Toc8290"/>
      <w:bookmarkStart w:id="1613" w:name="_Toc24289"/>
      <w:bookmarkStart w:id="1614" w:name="_Toc12854_WPSOffice_Level2"/>
      <w:bookmarkStart w:id="1615" w:name="_Toc378253562"/>
      <w:bookmarkStart w:id="1616" w:name="_Toc377652628"/>
      <w:bookmarkStart w:id="1617" w:name="_Toc10967"/>
      <w:bookmarkStart w:id="1618" w:name="_Toc12519"/>
      <w:bookmarkStart w:id="1619" w:name="_Toc17161"/>
      <w:bookmarkStart w:id="1620" w:name="_Toc16078"/>
      <w:bookmarkStart w:id="1621" w:name="_Toc496601980"/>
      <w:r>
        <w:rPr>
          <w:rFonts w:hint="eastAsia"/>
          <w:color w:val="auto"/>
        </w:rPr>
        <w:t>3. 评标程序</w:t>
      </w:r>
      <w:bookmarkEnd w:id="1607"/>
      <w:bookmarkEnd w:id="1608"/>
      <w:bookmarkEnd w:id="1609"/>
    </w:p>
    <w:p>
      <w:pPr>
        <w:numPr>
          <w:ilvl w:val="0"/>
          <w:numId w:val="8"/>
        </w:numPr>
        <w:spacing w:line="360" w:lineRule="auto"/>
        <w:ind w:left="0" w:firstLine="426"/>
        <w:rPr>
          <w:rStyle w:val="104"/>
          <w:color w:val="auto"/>
        </w:rPr>
      </w:pPr>
      <w:r>
        <w:rPr>
          <w:rStyle w:val="104"/>
          <w:color w:val="auto"/>
        </w:rPr>
        <w:t>初步评审：</w:t>
      </w:r>
    </w:p>
    <w:p>
      <w:pPr>
        <w:spacing w:line="360" w:lineRule="auto"/>
        <w:ind w:firstLine="567" w:firstLineChars="270"/>
        <w:jc w:val="left"/>
        <w:rPr>
          <w:rStyle w:val="104"/>
          <w:rFonts w:ascii="宋体" w:hAnsi="宋体"/>
          <w:color w:val="auto"/>
          <w:kern w:val="0"/>
          <w:szCs w:val="21"/>
        </w:rPr>
      </w:pPr>
      <w:r>
        <w:rPr>
          <w:rStyle w:val="104"/>
          <w:color w:val="auto"/>
          <w:kern w:val="0"/>
          <w:szCs w:val="21"/>
        </w:rPr>
        <w:t>3.1.1</w:t>
      </w:r>
      <w:r>
        <w:rPr>
          <w:rStyle w:val="104"/>
          <w:rFonts w:ascii="宋体" w:hAnsi="宋体"/>
          <w:color w:val="auto"/>
          <w:kern w:val="0"/>
          <w:szCs w:val="21"/>
        </w:rPr>
        <w:t>评标委员会依据本章第</w:t>
      </w:r>
      <w:r>
        <w:rPr>
          <w:rStyle w:val="104"/>
          <w:color w:val="auto"/>
          <w:kern w:val="0"/>
          <w:szCs w:val="21"/>
        </w:rPr>
        <w:t>2.1</w:t>
      </w:r>
      <w:r>
        <w:rPr>
          <w:rStyle w:val="104"/>
          <w:rFonts w:ascii="宋体" w:hAnsi="宋体"/>
          <w:color w:val="auto"/>
          <w:kern w:val="0"/>
          <w:szCs w:val="21"/>
        </w:rPr>
        <w:t>款规定的标准，先对投标文件进行初步审查。</w:t>
      </w:r>
    </w:p>
    <w:p>
      <w:pPr>
        <w:spacing w:line="360" w:lineRule="auto"/>
        <w:ind w:firstLine="567" w:firstLineChars="270"/>
        <w:jc w:val="left"/>
        <w:rPr>
          <w:rStyle w:val="104"/>
          <w:rFonts w:ascii="宋体" w:hAnsi="宋体"/>
          <w:color w:val="auto"/>
          <w:kern w:val="0"/>
          <w:szCs w:val="21"/>
        </w:rPr>
      </w:pPr>
      <w:r>
        <w:rPr>
          <w:rStyle w:val="104"/>
          <w:color w:val="auto"/>
          <w:kern w:val="0"/>
          <w:szCs w:val="21"/>
        </w:rPr>
        <w:t xml:space="preserve">3.1.2 </w:t>
      </w:r>
      <w:r>
        <w:rPr>
          <w:rStyle w:val="104"/>
          <w:rFonts w:ascii="宋体" w:hAnsi="宋体"/>
          <w:color w:val="auto"/>
          <w:kern w:val="0"/>
          <w:szCs w:val="21"/>
        </w:rPr>
        <w:t>投标人有以下情形之一的，评标委员会应当否决其投标：</w:t>
      </w:r>
    </w:p>
    <w:p>
      <w:pPr>
        <w:spacing w:line="360" w:lineRule="auto"/>
        <w:ind w:firstLine="567" w:firstLineChars="270"/>
        <w:jc w:val="left"/>
        <w:rPr>
          <w:rStyle w:val="104"/>
          <w:rFonts w:ascii="宋体" w:hAnsi="宋体"/>
          <w:color w:val="auto"/>
          <w:kern w:val="0"/>
          <w:szCs w:val="21"/>
        </w:rPr>
      </w:pPr>
      <w:r>
        <w:rPr>
          <w:rStyle w:val="104"/>
          <w:rFonts w:ascii="宋体" w:hAnsi="宋体"/>
          <w:color w:val="auto"/>
          <w:kern w:val="0"/>
          <w:szCs w:val="21"/>
        </w:rPr>
        <w:t>（</w:t>
      </w:r>
      <w:r>
        <w:rPr>
          <w:rStyle w:val="104"/>
          <w:color w:val="auto"/>
          <w:kern w:val="0"/>
          <w:szCs w:val="21"/>
        </w:rPr>
        <w:t>1</w:t>
      </w:r>
      <w:r>
        <w:rPr>
          <w:rStyle w:val="104"/>
          <w:rFonts w:ascii="宋体" w:hAnsi="宋体"/>
          <w:color w:val="auto"/>
          <w:kern w:val="0"/>
          <w:szCs w:val="21"/>
        </w:rPr>
        <w:t>）投标文件没有对招标文件的实质性要求和条件作出响应，或者对招标文件的偏差超出招标文件规定的偏差范围或最高项数；</w:t>
      </w:r>
    </w:p>
    <w:p>
      <w:pPr>
        <w:spacing w:line="360" w:lineRule="auto"/>
        <w:ind w:firstLine="567" w:firstLineChars="270"/>
        <w:jc w:val="left"/>
        <w:rPr>
          <w:rStyle w:val="104"/>
          <w:rFonts w:ascii="宋体" w:hAnsi="宋体"/>
          <w:color w:val="auto"/>
          <w:kern w:val="0"/>
          <w:szCs w:val="21"/>
        </w:rPr>
      </w:pPr>
      <w:r>
        <w:rPr>
          <w:rStyle w:val="104"/>
          <w:rFonts w:ascii="宋体" w:hAnsi="宋体"/>
          <w:color w:val="auto"/>
          <w:kern w:val="0"/>
          <w:szCs w:val="21"/>
        </w:rPr>
        <w:t>（</w:t>
      </w:r>
      <w:r>
        <w:rPr>
          <w:rStyle w:val="104"/>
          <w:color w:val="auto"/>
          <w:kern w:val="0"/>
          <w:szCs w:val="21"/>
        </w:rPr>
        <w:t>2</w:t>
      </w:r>
      <w:r>
        <w:rPr>
          <w:rStyle w:val="104"/>
          <w:rFonts w:ascii="宋体" w:hAnsi="宋体"/>
          <w:color w:val="auto"/>
          <w:kern w:val="0"/>
          <w:szCs w:val="21"/>
        </w:rPr>
        <w:t>）有串通投标、弄虚作假、行贿等违法行为。</w:t>
      </w:r>
    </w:p>
    <w:p>
      <w:pPr>
        <w:spacing w:line="360" w:lineRule="auto"/>
        <w:ind w:firstLine="567" w:firstLineChars="270"/>
        <w:jc w:val="left"/>
        <w:rPr>
          <w:rStyle w:val="104"/>
          <w:rFonts w:ascii="宋体" w:hAnsi="宋体"/>
          <w:color w:val="auto"/>
          <w:kern w:val="0"/>
          <w:szCs w:val="21"/>
        </w:rPr>
      </w:pPr>
      <w:r>
        <w:rPr>
          <w:rStyle w:val="104"/>
          <w:color w:val="auto"/>
          <w:kern w:val="0"/>
          <w:szCs w:val="21"/>
        </w:rPr>
        <w:t xml:space="preserve">3.1.3 </w:t>
      </w:r>
      <w:r>
        <w:rPr>
          <w:rStyle w:val="104"/>
          <w:rFonts w:ascii="宋体" w:hAnsi="宋体"/>
          <w:color w:val="auto"/>
          <w:kern w:val="0"/>
          <w:szCs w:val="21"/>
        </w:rPr>
        <w:t>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567" w:firstLineChars="270"/>
        <w:jc w:val="left"/>
        <w:rPr>
          <w:rStyle w:val="104"/>
          <w:rFonts w:ascii="宋体" w:hAnsi="宋体"/>
          <w:color w:val="auto"/>
          <w:kern w:val="0"/>
          <w:szCs w:val="21"/>
        </w:rPr>
      </w:pPr>
      <w:r>
        <w:rPr>
          <w:rStyle w:val="104"/>
          <w:rFonts w:ascii="宋体" w:hAnsi="宋体"/>
          <w:color w:val="auto"/>
          <w:kern w:val="0"/>
          <w:szCs w:val="21"/>
        </w:rPr>
        <w:t>（</w:t>
      </w:r>
      <w:r>
        <w:rPr>
          <w:rStyle w:val="104"/>
          <w:color w:val="auto"/>
          <w:kern w:val="0"/>
          <w:szCs w:val="21"/>
        </w:rPr>
        <w:t>1</w:t>
      </w:r>
      <w:r>
        <w:rPr>
          <w:rStyle w:val="104"/>
          <w:rFonts w:ascii="宋体" w:hAnsi="宋体"/>
          <w:color w:val="auto"/>
          <w:kern w:val="0"/>
          <w:szCs w:val="21"/>
        </w:rPr>
        <w:t>）投标文件中开标一览表（报价表）内容与投标文件中相应内容不一致的，以开标一览表（报价表）为准。</w:t>
      </w:r>
    </w:p>
    <w:p>
      <w:pPr>
        <w:spacing w:line="360" w:lineRule="auto"/>
        <w:ind w:firstLine="567" w:firstLineChars="270"/>
        <w:jc w:val="left"/>
        <w:rPr>
          <w:rStyle w:val="104"/>
          <w:rFonts w:ascii="宋体" w:hAnsi="宋体"/>
          <w:color w:val="auto"/>
          <w:kern w:val="0"/>
          <w:szCs w:val="21"/>
        </w:rPr>
      </w:pPr>
      <w:r>
        <w:rPr>
          <w:rStyle w:val="104"/>
          <w:rFonts w:ascii="宋体" w:hAnsi="宋体"/>
          <w:color w:val="auto"/>
          <w:kern w:val="0"/>
          <w:szCs w:val="21"/>
        </w:rPr>
        <w:t>（</w:t>
      </w:r>
      <w:r>
        <w:rPr>
          <w:rStyle w:val="104"/>
          <w:color w:val="auto"/>
          <w:kern w:val="0"/>
          <w:szCs w:val="21"/>
        </w:rPr>
        <w:t>2</w:t>
      </w:r>
      <w:r>
        <w:rPr>
          <w:rStyle w:val="104"/>
          <w:rFonts w:ascii="宋体" w:hAnsi="宋体"/>
          <w:color w:val="auto"/>
          <w:kern w:val="0"/>
          <w:szCs w:val="21"/>
        </w:rPr>
        <w:t>）投标文件中的大写金额与小写金额不一致的，以大写金额为准；</w:t>
      </w:r>
    </w:p>
    <w:p>
      <w:pPr>
        <w:spacing w:line="360" w:lineRule="auto"/>
        <w:ind w:firstLine="567" w:firstLineChars="270"/>
        <w:jc w:val="left"/>
        <w:rPr>
          <w:rStyle w:val="104"/>
          <w:rFonts w:ascii="宋体" w:hAnsi="宋体"/>
          <w:color w:val="auto"/>
          <w:kern w:val="0"/>
          <w:szCs w:val="21"/>
        </w:rPr>
      </w:pPr>
      <w:r>
        <w:rPr>
          <w:rStyle w:val="104"/>
          <w:rFonts w:ascii="宋体" w:hAnsi="宋体"/>
          <w:color w:val="auto"/>
          <w:kern w:val="0"/>
          <w:szCs w:val="21"/>
        </w:rPr>
        <w:t>（</w:t>
      </w:r>
      <w:r>
        <w:rPr>
          <w:rStyle w:val="104"/>
          <w:color w:val="auto"/>
          <w:kern w:val="0"/>
          <w:szCs w:val="21"/>
        </w:rPr>
        <w:t>3</w:t>
      </w:r>
      <w:r>
        <w:rPr>
          <w:rStyle w:val="104"/>
          <w:rFonts w:ascii="宋体" w:hAnsi="宋体"/>
          <w:color w:val="auto"/>
          <w:kern w:val="0"/>
          <w:szCs w:val="21"/>
        </w:rPr>
        <w:t>）总价金额与单价金额不一致的，以单价金额为准，但单价金额小数点有明显错误的除外；</w:t>
      </w:r>
    </w:p>
    <w:p>
      <w:pPr>
        <w:spacing w:line="360" w:lineRule="auto"/>
        <w:ind w:firstLine="567" w:firstLineChars="270"/>
        <w:jc w:val="left"/>
        <w:rPr>
          <w:rStyle w:val="104"/>
          <w:rFonts w:ascii="宋体" w:hAnsi="宋体"/>
          <w:color w:val="auto"/>
          <w:kern w:val="0"/>
          <w:szCs w:val="21"/>
        </w:rPr>
      </w:pPr>
      <w:r>
        <w:rPr>
          <w:rStyle w:val="104"/>
          <w:rFonts w:ascii="宋体" w:hAnsi="宋体"/>
          <w:color w:val="auto"/>
          <w:kern w:val="0"/>
          <w:szCs w:val="21"/>
        </w:rPr>
        <w:t>（</w:t>
      </w:r>
      <w:r>
        <w:rPr>
          <w:rStyle w:val="104"/>
          <w:color w:val="auto"/>
          <w:kern w:val="0"/>
          <w:szCs w:val="21"/>
        </w:rPr>
        <w:t>4</w:t>
      </w:r>
      <w:r>
        <w:rPr>
          <w:rStyle w:val="104"/>
          <w:rFonts w:ascii="宋体" w:hAnsi="宋体"/>
          <w:color w:val="auto"/>
          <w:kern w:val="0"/>
          <w:szCs w:val="21"/>
        </w:rPr>
        <w:t>）投标报价为各分项报价金额之和，投标报价与分项报价的合价不一致的，应以各分项合价累计数为准，修正投标报价；</w:t>
      </w:r>
    </w:p>
    <w:p>
      <w:pPr>
        <w:spacing w:line="360" w:lineRule="auto"/>
        <w:ind w:firstLine="567" w:firstLineChars="270"/>
        <w:jc w:val="left"/>
        <w:rPr>
          <w:rStyle w:val="104"/>
          <w:rFonts w:ascii="宋体" w:hAnsi="宋体"/>
          <w:color w:val="auto"/>
          <w:kern w:val="0"/>
          <w:szCs w:val="21"/>
        </w:rPr>
      </w:pPr>
      <w:r>
        <w:rPr>
          <w:rStyle w:val="104"/>
          <w:rFonts w:ascii="宋体" w:hAnsi="宋体"/>
          <w:color w:val="auto"/>
          <w:kern w:val="0"/>
          <w:szCs w:val="21"/>
        </w:rPr>
        <w:t>（</w:t>
      </w:r>
      <w:r>
        <w:rPr>
          <w:rStyle w:val="104"/>
          <w:color w:val="auto"/>
          <w:kern w:val="0"/>
          <w:szCs w:val="21"/>
        </w:rPr>
        <w:t>5</w:t>
      </w:r>
      <w:r>
        <w:rPr>
          <w:rStyle w:val="104"/>
          <w:rFonts w:ascii="宋体" w:hAnsi="宋体"/>
          <w:color w:val="auto"/>
          <w:kern w:val="0"/>
          <w:szCs w:val="21"/>
        </w:rPr>
        <w:t>）如果分项报价中存在缺漏项，则视为缺漏项价格已包含在其他分项报价之中。</w:t>
      </w:r>
    </w:p>
    <w:p>
      <w:pPr>
        <w:numPr>
          <w:ilvl w:val="0"/>
          <w:numId w:val="8"/>
        </w:numPr>
        <w:spacing w:line="360" w:lineRule="auto"/>
        <w:ind w:left="0" w:firstLine="426"/>
        <w:rPr>
          <w:rStyle w:val="104"/>
          <w:color w:val="auto"/>
        </w:rPr>
      </w:pPr>
      <w:r>
        <w:rPr>
          <w:rStyle w:val="104"/>
          <w:color w:val="auto"/>
        </w:rPr>
        <w:t>详细评审</w:t>
      </w:r>
    </w:p>
    <w:p>
      <w:pPr>
        <w:numPr>
          <w:ilvl w:val="0"/>
          <w:numId w:val="9"/>
        </w:numPr>
        <w:tabs>
          <w:tab w:val="left" w:pos="1134"/>
        </w:tabs>
        <w:spacing w:line="360" w:lineRule="auto"/>
        <w:ind w:left="0" w:firstLine="567"/>
        <w:rPr>
          <w:rStyle w:val="104"/>
          <w:color w:val="auto"/>
        </w:rPr>
      </w:pPr>
      <w:r>
        <w:rPr>
          <w:rStyle w:val="104"/>
          <w:color w:val="auto"/>
        </w:rPr>
        <w:t>按照本办法附表二《分值构成及评分标准》，评委对每个投标人的投标文件进行评价，并汇总每个投标人的得分。</w:t>
      </w:r>
    </w:p>
    <w:p>
      <w:pPr>
        <w:numPr>
          <w:ilvl w:val="0"/>
          <w:numId w:val="9"/>
        </w:numPr>
        <w:tabs>
          <w:tab w:val="left" w:pos="1134"/>
        </w:tabs>
        <w:spacing w:line="360" w:lineRule="auto"/>
        <w:ind w:left="0" w:firstLine="567"/>
        <w:rPr>
          <w:rStyle w:val="104"/>
          <w:color w:val="auto"/>
        </w:rPr>
      </w:pPr>
      <w:r>
        <w:rPr>
          <w:rStyle w:val="104"/>
          <w:color w:val="auto"/>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numPr>
          <w:ilvl w:val="0"/>
          <w:numId w:val="8"/>
        </w:numPr>
        <w:spacing w:line="360" w:lineRule="auto"/>
        <w:ind w:left="0" w:firstLine="426"/>
        <w:rPr>
          <w:rStyle w:val="104"/>
          <w:color w:val="auto"/>
        </w:rPr>
      </w:pPr>
      <w:r>
        <w:rPr>
          <w:rStyle w:val="104"/>
          <w:color w:val="auto"/>
        </w:rPr>
        <w:t>投标文件的澄清</w:t>
      </w:r>
    </w:p>
    <w:p>
      <w:pPr>
        <w:spacing w:line="360" w:lineRule="auto"/>
        <w:ind w:firstLine="420" w:firstLineChars="200"/>
        <w:jc w:val="left"/>
        <w:rPr>
          <w:rStyle w:val="104"/>
          <w:rFonts w:ascii="宋体" w:hAnsi="宋体"/>
          <w:color w:val="auto"/>
          <w:kern w:val="0"/>
          <w:szCs w:val="21"/>
        </w:rPr>
      </w:pPr>
      <w:r>
        <w:rPr>
          <w:rStyle w:val="104"/>
          <w:color w:val="auto"/>
          <w:kern w:val="0"/>
          <w:szCs w:val="21"/>
        </w:rPr>
        <w:t xml:space="preserve">3.3.1 </w:t>
      </w:r>
      <w:r>
        <w:rPr>
          <w:rStyle w:val="104"/>
          <w:rFonts w:ascii="宋体" w:hAnsi="宋体"/>
          <w:color w:val="auto"/>
          <w:kern w:val="0"/>
          <w:szCs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20" w:firstLineChars="200"/>
        <w:jc w:val="left"/>
        <w:rPr>
          <w:rStyle w:val="104"/>
          <w:rFonts w:ascii="宋体" w:hAnsi="宋体"/>
          <w:color w:val="auto"/>
          <w:kern w:val="0"/>
          <w:szCs w:val="21"/>
        </w:rPr>
      </w:pPr>
      <w:r>
        <w:rPr>
          <w:rStyle w:val="104"/>
          <w:color w:val="auto"/>
          <w:kern w:val="0"/>
          <w:szCs w:val="21"/>
        </w:rPr>
        <w:t xml:space="preserve">3.3.2 </w:t>
      </w:r>
      <w:r>
        <w:rPr>
          <w:rStyle w:val="104"/>
          <w:rFonts w:ascii="宋体" w:hAnsi="宋体"/>
          <w:color w:val="auto"/>
          <w:kern w:val="0"/>
          <w:szCs w:val="21"/>
        </w:rPr>
        <w:t>澄清、说明或补正不得超出投标文件的范围且不得改变投标文件的实质性内容，并构成投标文件的组成部分。</w:t>
      </w:r>
    </w:p>
    <w:p>
      <w:pPr>
        <w:tabs>
          <w:tab w:val="left" w:pos="993"/>
        </w:tabs>
        <w:spacing w:line="360" w:lineRule="auto"/>
        <w:ind w:firstLine="420" w:firstLineChars="200"/>
        <w:rPr>
          <w:rStyle w:val="104"/>
          <w:color w:val="auto"/>
        </w:rPr>
      </w:pPr>
      <w:r>
        <w:rPr>
          <w:rStyle w:val="104"/>
          <w:color w:val="auto"/>
          <w:kern w:val="0"/>
          <w:szCs w:val="21"/>
        </w:rPr>
        <w:t xml:space="preserve">3.3.3 </w:t>
      </w:r>
      <w:r>
        <w:rPr>
          <w:rStyle w:val="104"/>
          <w:rFonts w:ascii="宋体" w:hAnsi="宋体"/>
          <w:color w:val="auto"/>
          <w:kern w:val="0"/>
          <w:szCs w:val="21"/>
        </w:rPr>
        <w:t>评标委员会对投标人提交的澄清、说明或补正有疑问的，可以要求投标人进一步澄清、说明或补正，直至满足评标委员会的要求。</w:t>
      </w:r>
    </w:p>
    <w:p>
      <w:pPr>
        <w:pStyle w:val="108"/>
        <w:ind w:firstLine="420" w:firstLineChars="0"/>
        <w:rPr>
          <w:rStyle w:val="104"/>
          <w:color w:val="auto"/>
          <w:highlight w:val="cyan"/>
        </w:rPr>
      </w:pPr>
      <w:r>
        <w:rPr>
          <w:rStyle w:val="104"/>
          <w:rFonts w:hint="eastAsia"/>
          <w:color w:val="auto"/>
          <w:lang w:val="en-US"/>
        </w:rPr>
        <w:t>3.4</w:t>
      </w:r>
      <w:r>
        <w:rPr>
          <w:rStyle w:val="104"/>
          <w:color w:val="auto"/>
        </w:rPr>
        <w:t>汇总排序：各评委的评分的算术平均值即为该投标人的各分项得分。将各分项得分相加得出评审总得分（评审总得分分值按四舍五入原则精确到小数点后两位），评标结果按照总得分从高到低排序。</w:t>
      </w:r>
      <w:r>
        <w:rPr>
          <w:rFonts w:hint="eastAsia" w:ascii="宋体" w:hAnsi="宋体" w:eastAsia="宋体" w:cs="宋体"/>
          <w:color w:val="auto"/>
          <w:kern w:val="2"/>
          <w:sz w:val="21"/>
          <w:szCs w:val="21"/>
          <w:highlight w:val="none"/>
          <w:lang w:val="en-US" w:eastAsia="zh-CN" w:bidi="ar-SA"/>
        </w:rPr>
        <w:t>综合评分相等时以投标报价低的优先；投标报价也相等的，按技术得分由高到低顺序排列决定</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若技术得分也相同，按商务得分由高到低顺序排列决定</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若技术、商务得分也相同时，由评标委员会投票决定推选中标候选人。</w:t>
      </w:r>
    </w:p>
    <w:p>
      <w:pPr>
        <w:spacing w:line="360" w:lineRule="auto"/>
        <w:ind w:firstLine="420" w:firstLineChars="200"/>
        <w:rPr>
          <w:color w:val="auto"/>
        </w:rPr>
      </w:pPr>
      <w:bookmarkStart w:id="1622" w:name="_Toc31927"/>
      <w:bookmarkStart w:id="1623" w:name="_Toc13865"/>
      <w:bookmarkStart w:id="1624" w:name="_Toc26798"/>
      <w:r>
        <w:rPr>
          <w:rFonts w:hint="eastAsia"/>
          <w:color w:val="auto"/>
          <w:lang w:val="en-US" w:eastAsia="zh-CN"/>
        </w:rPr>
        <w:t>3.5</w:t>
      </w:r>
      <w:r>
        <w:rPr>
          <w:rFonts w:hint="eastAsia"/>
          <w:color w:val="auto"/>
        </w:rPr>
        <w:t>推荐中标候选人</w:t>
      </w:r>
      <w:bookmarkEnd w:id="1622"/>
      <w:bookmarkEnd w:id="1623"/>
      <w:r>
        <w:rPr>
          <w:rFonts w:hint="eastAsia"/>
          <w:color w:val="auto"/>
        </w:rPr>
        <w:t>：根据评标办法，评标委员会推荐</w:t>
      </w:r>
      <w:r>
        <w:rPr>
          <w:rFonts w:hint="eastAsia"/>
          <w:color w:val="auto"/>
          <w:lang w:eastAsia="zh-CN"/>
        </w:rPr>
        <w:t>一</w:t>
      </w:r>
      <w:r>
        <w:rPr>
          <w:rFonts w:hint="eastAsia"/>
          <w:color w:val="auto"/>
        </w:rPr>
        <w:t>名中标候选人,并撰写评标报告。</w:t>
      </w:r>
      <w:bookmarkEnd w:id="1624"/>
    </w:p>
    <w:p>
      <w:pPr>
        <w:spacing w:line="360" w:lineRule="auto"/>
        <w:outlineLvl w:val="1"/>
        <w:rPr>
          <w:rFonts w:hint="eastAsia" w:ascii="宋体" w:hAnsi="宋体" w:cs="宋体"/>
          <w:b/>
          <w:bCs/>
          <w:color w:val="auto"/>
          <w:kern w:val="0"/>
          <w:sz w:val="32"/>
          <w:szCs w:val="32"/>
        </w:rPr>
      </w:pPr>
    </w:p>
    <w:p>
      <w:pPr>
        <w:spacing w:line="360" w:lineRule="auto"/>
        <w:outlineLvl w:val="1"/>
        <w:rPr>
          <w:rFonts w:hint="eastAsia" w:ascii="宋体" w:hAnsi="宋体" w:cs="宋体"/>
          <w:b/>
          <w:bCs/>
          <w:color w:val="auto"/>
          <w:kern w:val="0"/>
          <w:sz w:val="32"/>
          <w:szCs w:val="32"/>
        </w:rPr>
      </w:pPr>
    </w:p>
    <w:p>
      <w:pPr>
        <w:spacing w:line="360" w:lineRule="auto"/>
        <w:outlineLvl w:val="1"/>
        <w:rPr>
          <w:rFonts w:hint="eastAsia" w:ascii="宋体" w:hAnsi="宋体" w:cs="宋体"/>
          <w:b/>
          <w:bCs/>
          <w:color w:val="auto"/>
          <w:kern w:val="0"/>
          <w:sz w:val="32"/>
          <w:szCs w:val="32"/>
        </w:rPr>
      </w:pPr>
    </w:p>
    <w:p>
      <w:pPr>
        <w:spacing w:line="360" w:lineRule="auto"/>
        <w:outlineLvl w:val="1"/>
        <w:rPr>
          <w:rFonts w:hint="eastAsia" w:ascii="宋体" w:hAnsi="宋体" w:cs="宋体"/>
          <w:b/>
          <w:bCs/>
          <w:color w:val="auto"/>
          <w:kern w:val="0"/>
          <w:sz w:val="32"/>
          <w:szCs w:val="32"/>
        </w:rPr>
      </w:pPr>
    </w:p>
    <w:p>
      <w:pPr>
        <w:pStyle w:val="2"/>
        <w:rPr>
          <w:rFonts w:hint="eastAsia"/>
        </w:rPr>
      </w:pPr>
    </w:p>
    <w:p>
      <w:pPr>
        <w:spacing w:line="360" w:lineRule="auto"/>
        <w:outlineLvl w:val="1"/>
        <w:rPr>
          <w:rFonts w:ascii="宋体" w:hAnsi="宋体" w:cs="宋体"/>
          <w:b/>
          <w:bCs/>
          <w:color w:val="auto"/>
          <w:kern w:val="0"/>
          <w:sz w:val="32"/>
          <w:szCs w:val="32"/>
        </w:rPr>
      </w:pPr>
      <w:r>
        <w:rPr>
          <w:rFonts w:hint="eastAsia" w:ascii="宋体" w:hAnsi="宋体" w:cs="宋体"/>
          <w:b/>
          <w:bCs/>
          <w:color w:val="auto"/>
          <w:kern w:val="0"/>
          <w:sz w:val="32"/>
          <w:szCs w:val="32"/>
        </w:rPr>
        <w:t>附表一：《资格性和有效性审查表》</w:t>
      </w:r>
      <w:bookmarkEnd w:id="1610"/>
      <w:bookmarkEnd w:id="1611"/>
      <w:bookmarkEnd w:id="1612"/>
      <w:bookmarkEnd w:id="1613"/>
      <w:bookmarkEnd w:id="1614"/>
      <w:bookmarkEnd w:id="1615"/>
      <w:bookmarkEnd w:id="1616"/>
      <w:bookmarkEnd w:id="1617"/>
      <w:bookmarkEnd w:id="1618"/>
      <w:bookmarkEnd w:id="1619"/>
      <w:bookmarkEnd w:id="1620"/>
      <w:bookmarkEnd w:id="1621"/>
    </w:p>
    <w:tbl>
      <w:tblPr>
        <w:tblStyle w:val="42"/>
        <w:tblW w:w="8820"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87"/>
        <w:gridCol w:w="1593"/>
        <w:gridCol w:w="2160"/>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80"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b/>
                <w:color w:val="auto"/>
                <w:sz w:val="24"/>
              </w:rPr>
            </w:pPr>
            <w:r>
              <w:rPr>
                <w:rFonts w:hint="default"/>
                <w:b/>
                <w:color w:val="auto"/>
                <w:sz w:val="24"/>
              </w:rPr>
              <w:t>条款号</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b/>
                <w:color w:val="auto"/>
                <w:sz w:val="24"/>
              </w:rPr>
            </w:pPr>
            <w:r>
              <w:rPr>
                <w:rFonts w:hint="eastAsia"/>
                <w:b/>
                <w:color w:val="auto"/>
                <w:sz w:val="24"/>
              </w:rPr>
              <w:t>审查项目</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b/>
                <w:color w:val="auto"/>
                <w:sz w:val="24"/>
              </w:rPr>
            </w:pPr>
            <w:r>
              <w:rPr>
                <w:rFonts w:hint="eastAsia"/>
                <w:b/>
                <w:color w:val="auto"/>
                <w:sz w:val="24"/>
              </w:rPr>
              <w:t>审查</w:t>
            </w:r>
            <w:r>
              <w:rPr>
                <w:rFonts w:hint="default"/>
                <w:b/>
                <w:color w:val="auto"/>
                <w:sz w:val="24"/>
              </w:rPr>
              <w:t>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1980"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b/>
                <w:color w:val="auto"/>
                <w:szCs w:val="21"/>
              </w:rPr>
            </w:pPr>
            <w:r>
              <w:rPr>
                <w:rFonts w:hint="eastAsia"/>
                <w:color w:val="auto"/>
                <w:szCs w:val="21"/>
              </w:rPr>
              <w:t>资格性审查</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eastAsia"/>
                <w:color w:val="auto"/>
                <w:szCs w:val="21"/>
              </w:rPr>
              <w:t>投标人资格要求</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textAlignment w:val="baseline"/>
              <w:rPr>
                <w:rFonts w:hint="eastAsia"/>
                <w:color w:val="auto"/>
                <w:kern w:val="28"/>
              </w:rPr>
            </w:pPr>
            <w:r>
              <w:rPr>
                <w:rFonts w:hint="eastAsia"/>
                <w:color w:val="auto"/>
                <w:kern w:val="28"/>
                <w:lang w:val="en-US" w:eastAsia="zh-CN"/>
              </w:rPr>
              <w:t>1.</w:t>
            </w:r>
            <w:r>
              <w:rPr>
                <w:rFonts w:hint="eastAsia"/>
                <w:color w:val="auto"/>
                <w:kern w:val="28"/>
              </w:rPr>
              <w:t>在中华人民共和国境内注册的具有独立承担民事责任能力的法人或其他组织（分公司投标须总公司授权）；</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textAlignment w:val="baseline"/>
              <w:rPr>
                <w:rFonts w:hint="eastAsia"/>
                <w:color w:val="auto"/>
                <w:kern w:val="28"/>
              </w:rPr>
            </w:pPr>
            <w:r>
              <w:rPr>
                <w:rFonts w:hint="eastAsia"/>
                <w:color w:val="auto"/>
                <w:kern w:val="28"/>
                <w:lang w:val="en-US" w:eastAsia="zh-CN"/>
              </w:rPr>
              <w:t>2.</w:t>
            </w:r>
            <w:r>
              <w:rPr>
                <w:rFonts w:hint="eastAsia"/>
                <w:color w:val="auto"/>
                <w:kern w:val="28"/>
              </w:rPr>
              <w:t>投标人须是投标产品的生产商或销售代理商。如投标人为投标产品授权代理商的需提供原厂代理授权书；</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textAlignment w:val="baseline"/>
              <w:rPr>
                <w:rFonts w:hint="default"/>
                <w:color w:val="auto"/>
                <w:szCs w:val="21"/>
              </w:rPr>
            </w:pPr>
            <w:r>
              <w:rPr>
                <w:rFonts w:hint="eastAsia"/>
                <w:color w:val="auto"/>
                <w:kern w:val="28"/>
                <w:lang w:val="en-US" w:eastAsia="zh-CN"/>
              </w:rPr>
              <w:t>3.</w:t>
            </w:r>
            <w:r>
              <w:rPr>
                <w:rFonts w:hint="eastAsia"/>
                <w:color w:val="auto"/>
                <w:kern w:val="28"/>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387"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eastAsia"/>
                <w:color w:val="auto"/>
                <w:szCs w:val="21"/>
              </w:rPr>
              <w:t>有效性审查</w:t>
            </w:r>
          </w:p>
        </w:tc>
        <w:tc>
          <w:tcPr>
            <w:tcW w:w="1593"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default"/>
                <w:color w:val="auto"/>
                <w:szCs w:val="21"/>
              </w:rPr>
              <w:t>形式评审标准</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Style w:val="104"/>
                <w:rFonts w:hint="default"/>
                <w:color w:val="auto"/>
                <w:szCs w:val="21"/>
              </w:rPr>
              <w:t>投标人名称</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1"/>
              </w:rPr>
            </w:pPr>
            <w:r>
              <w:rPr>
                <w:rStyle w:val="104"/>
                <w:rFonts w:hint="default"/>
                <w:color w:val="auto"/>
                <w:szCs w:val="21"/>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387" w:type="dxa"/>
            <w:vMerge w:val="continue"/>
            <w:tcBorders>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p>
        </w:tc>
        <w:tc>
          <w:tcPr>
            <w:tcW w:w="1593" w:type="dxa"/>
            <w:vMerge w:val="continue"/>
            <w:tcBorders>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Style w:val="104"/>
                <w:rFonts w:hint="default"/>
                <w:color w:val="auto"/>
                <w:szCs w:val="21"/>
              </w:rPr>
              <w:t>投标函签字盖章</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1"/>
              </w:rPr>
            </w:pPr>
            <w:r>
              <w:rPr>
                <w:rStyle w:val="104"/>
                <w:rFonts w:hint="default"/>
                <w:color w:val="auto"/>
                <w:szCs w:val="21"/>
              </w:rPr>
              <w:t>有法定代表人或其委托代理人签字或加盖单位公章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387" w:type="dxa"/>
            <w:vMerge w:val="continue"/>
            <w:tcBorders>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p>
        </w:tc>
        <w:tc>
          <w:tcPr>
            <w:tcW w:w="1593" w:type="dxa"/>
            <w:vMerge w:val="continue"/>
            <w:tcBorders>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Style w:val="104"/>
                <w:rFonts w:hint="default"/>
                <w:color w:val="auto"/>
                <w:szCs w:val="21"/>
              </w:rPr>
              <w:t>报价唯一</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1"/>
              </w:rPr>
            </w:pPr>
            <w:r>
              <w:rPr>
                <w:rStyle w:val="104"/>
                <w:rFonts w:hint="default"/>
                <w:color w:val="auto"/>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387" w:type="dxa"/>
            <w:vMerge w:val="continue"/>
            <w:tcBorders>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p>
        </w:tc>
        <w:tc>
          <w:tcPr>
            <w:tcW w:w="1593"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Fonts w:hint="default"/>
                <w:color w:val="auto"/>
                <w:szCs w:val="21"/>
              </w:rPr>
              <w:t>响应性评审标准</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Style w:val="104"/>
                <w:rFonts w:hint="default"/>
                <w:color w:val="auto"/>
                <w:szCs w:val="21"/>
              </w:rPr>
              <w:t>投标报价</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1"/>
              </w:rPr>
            </w:pPr>
            <w:r>
              <w:rPr>
                <w:rStyle w:val="104"/>
                <w:rFonts w:hint="default"/>
                <w:color w:val="auto"/>
                <w:szCs w:val="21"/>
              </w:rPr>
              <w:t>符合第二章“投标人须知”第3.2项规定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387" w:type="dxa"/>
            <w:vMerge w:val="continue"/>
            <w:tcBorders>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p>
        </w:tc>
        <w:tc>
          <w:tcPr>
            <w:tcW w:w="1593" w:type="dxa"/>
            <w:vMerge w:val="continue"/>
            <w:tcBorders>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Style w:val="104"/>
                <w:rFonts w:hint="default"/>
                <w:color w:val="auto"/>
                <w:szCs w:val="21"/>
              </w:rPr>
              <w:t>投标有效期</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1"/>
              </w:rPr>
            </w:pPr>
            <w:r>
              <w:rPr>
                <w:rStyle w:val="104"/>
                <w:rFonts w:hint="default"/>
                <w:color w:val="auto"/>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387" w:type="dxa"/>
            <w:vMerge w:val="continue"/>
            <w:tcBorders>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p>
        </w:tc>
        <w:tc>
          <w:tcPr>
            <w:tcW w:w="1593" w:type="dxa"/>
            <w:vMerge w:val="continue"/>
            <w:tcBorders>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Style w:val="104"/>
                <w:rFonts w:hint="default"/>
                <w:color w:val="auto"/>
                <w:szCs w:val="21"/>
              </w:rPr>
              <w:t>投标保证金</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1"/>
              </w:rPr>
            </w:pPr>
            <w:r>
              <w:rPr>
                <w:rStyle w:val="104"/>
                <w:rFonts w:hint="default"/>
                <w:color w:val="auto"/>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216" w:hRule="atLeast"/>
        </w:trPr>
        <w:tc>
          <w:tcPr>
            <w:tcW w:w="387" w:type="dxa"/>
            <w:vMerge w:val="continue"/>
            <w:tcBorders>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p>
        </w:tc>
        <w:tc>
          <w:tcPr>
            <w:tcW w:w="1593" w:type="dxa"/>
            <w:vMerge w:val="continue"/>
            <w:tcBorders>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color w:val="auto"/>
                <w:szCs w:val="21"/>
              </w:rPr>
            </w:pPr>
            <w:r>
              <w:rPr>
                <w:rStyle w:val="104"/>
                <w:rFonts w:hint="default"/>
                <w:color w:val="auto"/>
                <w:szCs w:val="21"/>
              </w:rPr>
              <w:t>实质性响应</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color w:val="auto"/>
                <w:szCs w:val="21"/>
              </w:rPr>
            </w:pPr>
            <w:r>
              <w:rPr>
                <w:rStyle w:val="104"/>
                <w:rFonts w:hint="default"/>
                <w:color w:val="auto"/>
                <w:szCs w:val="21"/>
              </w:rPr>
              <w:t>没有其他未实质性响应文件的要求的，或招标人不能接受的要求。</w:t>
            </w:r>
          </w:p>
        </w:tc>
      </w:tr>
      <w:bookmarkEnd w:id="1550"/>
      <w:bookmarkEnd w:id="1551"/>
      <w:bookmarkEnd w:id="1552"/>
      <w:bookmarkEnd w:id="1553"/>
      <w:bookmarkEnd w:id="1554"/>
      <w:bookmarkEnd w:id="1555"/>
    </w:tbl>
    <w:p>
      <w:pPr>
        <w:spacing w:after="100" w:afterAutospacing="1" w:line="500" w:lineRule="exact"/>
        <w:ind w:right="-286" w:rightChars="-136"/>
        <w:rPr>
          <w:rFonts w:ascii="仿宋_GB2312" w:eastAsia="仿宋_GB2312"/>
          <w:color w:val="auto"/>
          <w:sz w:val="28"/>
          <w:szCs w:val="28"/>
        </w:rPr>
      </w:pPr>
      <w:bookmarkStart w:id="1625" w:name="_Toc422925644"/>
      <w:bookmarkStart w:id="1626" w:name="_Toc436215776"/>
      <w:bookmarkStart w:id="1627" w:name="_Toc435178418"/>
    </w:p>
    <w:p>
      <w:pPr>
        <w:spacing w:after="100" w:afterAutospacing="1" w:line="500" w:lineRule="exact"/>
        <w:ind w:right="-286" w:rightChars="-136"/>
        <w:rPr>
          <w:rFonts w:ascii="仿宋_GB2312" w:eastAsia="仿宋_GB2312"/>
          <w:color w:val="auto"/>
          <w:sz w:val="28"/>
          <w:szCs w:val="28"/>
        </w:rPr>
      </w:pPr>
    </w:p>
    <w:p>
      <w:pPr>
        <w:spacing w:after="100" w:afterAutospacing="1" w:line="500" w:lineRule="exact"/>
        <w:ind w:right="-286" w:rightChars="-136"/>
        <w:rPr>
          <w:rFonts w:ascii="仿宋_GB2312" w:eastAsia="仿宋_GB2312"/>
          <w:color w:val="auto"/>
          <w:sz w:val="28"/>
          <w:szCs w:val="28"/>
        </w:rPr>
      </w:pPr>
    </w:p>
    <w:p>
      <w:pPr>
        <w:spacing w:after="100" w:afterAutospacing="1" w:line="500" w:lineRule="exact"/>
        <w:ind w:right="-286" w:rightChars="-136"/>
        <w:rPr>
          <w:rFonts w:ascii="仿宋_GB2312" w:eastAsia="仿宋_GB2312"/>
          <w:color w:val="auto"/>
          <w:sz w:val="28"/>
          <w:szCs w:val="28"/>
        </w:rPr>
      </w:pPr>
    </w:p>
    <w:p>
      <w:pPr>
        <w:spacing w:after="100" w:afterAutospacing="1" w:line="500" w:lineRule="exact"/>
        <w:ind w:right="-286" w:rightChars="-136"/>
        <w:rPr>
          <w:rFonts w:ascii="仿宋_GB2312" w:eastAsia="仿宋_GB2312"/>
          <w:color w:val="auto"/>
          <w:sz w:val="28"/>
          <w:szCs w:val="28"/>
        </w:rPr>
      </w:pPr>
    </w:p>
    <w:p>
      <w:pPr>
        <w:pStyle w:val="3"/>
        <w:rPr>
          <w:rFonts w:ascii="仿宋_GB2312" w:eastAsia="仿宋_GB2312"/>
          <w:color w:val="auto"/>
          <w:sz w:val="28"/>
          <w:szCs w:val="28"/>
        </w:rPr>
      </w:pPr>
    </w:p>
    <w:p>
      <w:pPr>
        <w:rPr>
          <w:rFonts w:ascii="仿宋_GB2312" w:eastAsia="仿宋_GB2312"/>
          <w:color w:val="auto"/>
          <w:sz w:val="28"/>
          <w:szCs w:val="28"/>
        </w:rPr>
      </w:pPr>
      <w:r>
        <w:rPr>
          <w:rFonts w:ascii="仿宋_GB2312" w:eastAsia="仿宋_GB2312"/>
          <w:color w:val="auto"/>
          <w:sz w:val="28"/>
          <w:szCs w:val="28"/>
        </w:rPr>
        <w:br w:type="page"/>
      </w:r>
    </w:p>
    <w:p>
      <w:pPr>
        <w:pStyle w:val="85"/>
        <w:keepNext w:val="0"/>
        <w:keepLines w:val="0"/>
        <w:spacing w:before="0" w:after="0" w:line="400" w:lineRule="exact"/>
        <w:outlineLvl w:val="9"/>
        <w:rPr>
          <w:rFonts w:hint="eastAsia"/>
          <w:color w:val="auto"/>
          <w:kern w:val="0"/>
        </w:rPr>
      </w:pPr>
      <w:bookmarkStart w:id="1628" w:name="_Toc342"/>
      <w:bookmarkStart w:id="1629" w:name="_Toc3726"/>
      <w:r>
        <w:rPr>
          <w:rFonts w:hint="eastAsia"/>
          <w:color w:val="auto"/>
          <w:kern w:val="0"/>
        </w:rPr>
        <w:t>附表二</w:t>
      </w:r>
      <w:r>
        <w:rPr>
          <w:rFonts w:hint="eastAsia" w:eastAsia="宋体"/>
          <w:color w:val="auto"/>
          <w:kern w:val="0"/>
        </w:rPr>
        <w:t>：</w:t>
      </w:r>
      <w:r>
        <w:rPr>
          <w:rFonts w:hint="eastAsia"/>
          <w:color w:val="auto"/>
          <w:kern w:val="0"/>
        </w:rPr>
        <w:t>《分值构成及评分标准》</w:t>
      </w:r>
      <w:bookmarkEnd w:id="1628"/>
      <w:bookmarkEnd w:id="1629"/>
    </w:p>
    <w:p>
      <w:pPr>
        <w:pStyle w:val="85"/>
        <w:keepNext w:val="0"/>
        <w:keepLines w:val="0"/>
        <w:spacing w:before="0" w:after="0" w:line="400" w:lineRule="exact"/>
        <w:outlineLvl w:val="9"/>
        <w:rPr>
          <w:rFonts w:hint="eastAsia"/>
          <w:color w:val="auto"/>
          <w:kern w:val="0"/>
        </w:rPr>
      </w:pPr>
    </w:p>
    <w:tbl>
      <w:tblPr>
        <w:tblStyle w:val="43"/>
        <w:tblW w:w="8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752" w:type="dxa"/>
            <w:shd w:val="clear" w:color="auto" w:fill="F1F1F1" w:themeFill="background1" w:themeFillShade="F2"/>
          </w:tcPr>
          <w:p>
            <w:pPr>
              <w:keepNext w:val="0"/>
              <w:keepLines w:val="0"/>
              <w:suppressLineNumbers w:val="0"/>
              <w:spacing w:before="0" w:beforeAutospacing="0" w:after="0" w:afterAutospacing="0" w:line="360" w:lineRule="exact"/>
              <w:ind w:left="0" w:right="0"/>
              <w:jc w:val="center"/>
              <w:rPr>
                <w:rFonts w:hint="eastAsia" w:ascii="宋体" w:hAnsi="宋体" w:cs="宋体"/>
                <w:b/>
                <w:bCs w:val="0"/>
                <w:color w:val="auto"/>
                <w:sz w:val="24"/>
              </w:rPr>
            </w:pPr>
            <w:r>
              <w:rPr>
                <w:rFonts w:hint="eastAsia" w:ascii="宋体" w:hAnsi="宋体" w:cs="宋体"/>
                <w:b/>
                <w:bCs w:val="0"/>
                <w:color w:val="auto"/>
                <w:sz w:val="24"/>
              </w:rPr>
              <w:t>评审项</w:t>
            </w:r>
          </w:p>
        </w:tc>
        <w:tc>
          <w:tcPr>
            <w:tcW w:w="4389" w:type="dxa"/>
            <w:shd w:val="clear" w:color="auto" w:fill="F1F1F1" w:themeFill="background1" w:themeFillShade="F2"/>
          </w:tcPr>
          <w:p>
            <w:pPr>
              <w:keepNext w:val="0"/>
              <w:keepLines w:val="0"/>
              <w:suppressLineNumbers w:val="0"/>
              <w:spacing w:before="0" w:beforeAutospacing="0" w:after="0" w:afterAutospacing="0" w:line="360" w:lineRule="exact"/>
              <w:ind w:left="0" w:right="0"/>
              <w:jc w:val="center"/>
              <w:rPr>
                <w:rFonts w:hint="eastAsia" w:ascii="宋体" w:hAnsi="宋体" w:cs="宋体"/>
                <w:b/>
                <w:bCs w:val="0"/>
                <w:color w:val="auto"/>
                <w:sz w:val="24"/>
              </w:rPr>
            </w:pPr>
            <w:r>
              <w:rPr>
                <w:rFonts w:hint="eastAsia" w:ascii="宋体" w:hAnsi="宋体" w:cs="宋体"/>
                <w:b/>
                <w:bCs w:val="0"/>
                <w:color w:val="auto"/>
                <w:sz w:val="24"/>
              </w:rPr>
              <w:t>各部分分值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752" w:type="dxa"/>
          </w:tcPr>
          <w:p>
            <w:pPr>
              <w:keepNext w:val="0"/>
              <w:keepLines w:val="0"/>
              <w:suppressLineNumbers w:val="0"/>
              <w:spacing w:before="0" w:beforeAutospacing="0" w:after="0" w:afterAutospacing="0" w:line="360" w:lineRule="exact"/>
              <w:ind w:left="0" w:right="0"/>
              <w:jc w:val="center"/>
              <w:rPr>
                <w:rFonts w:hint="eastAsia" w:ascii="宋体" w:hAnsi="宋体" w:cs="宋体"/>
                <w:bCs/>
                <w:color w:val="auto"/>
                <w:sz w:val="24"/>
              </w:rPr>
            </w:pPr>
            <w:r>
              <w:rPr>
                <w:rFonts w:hint="eastAsia" w:ascii="宋体" w:hAnsi="宋体" w:cs="宋体"/>
                <w:bCs/>
                <w:color w:val="auto"/>
                <w:sz w:val="24"/>
              </w:rPr>
              <w:t>商务审查</w:t>
            </w:r>
          </w:p>
        </w:tc>
        <w:tc>
          <w:tcPr>
            <w:tcW w:w="4389" w:type="dxa"/>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752" w:type="dxa"/>
          </w:tcPr>
          <w:p>
            <w:pPr>
              <w:keepNext w:val="0"/>
              <w:keepLines w:val="0"/>
              <w:suppressLineNumbers w:val="0"/>
              <w:spacing w:before="0" w:beforeAutospacing="0" w:after="0" w:afterAutospacing="0" w:line="360" w:lineRule="exact"/>
              <w:ind w:left="0" w:right="0"/>
              <w:jc w:val="center"/>
              <w:rPr>
                <w:rFonts w:hint="eastAsia" w:ascii="宋体" w:hAnsi="宋体" w:cs="宋体"/>
                <w:bCs/>
                <w:color w:val="auto"/>
                <w:sz w:val="24"/>
              </w:rPr>
            </w:pPr>
            <w:r>
              <w:rPr>
                <w:rFonts w:hint="eastAsia" w:ascii="宋体" w:hAnsi="宋体" w:cs="宋体"/>
                <w:bCs/>
                <w:color w:val="auto"/>
                <w:sz w:val="24"/>
              </w:rPr>
              <w:t>技术审查</w:t>
            </w:r>
          </w:p>
        </w:tc>
        <w:tc>
          <w:tcPr>
            <w:tcW w:w="4389" w:type="dxa"/>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752" w:type="dxa"/>
          </w:tcPr>
          <w:p>
            <w:pPr>
              <w:keepNext w:val="0"/>
              <w:keepLines w:val="0"/>
              <w:suppressLineNumbers w:val="0"/>
              <w:spacing w:before="0" w:beforeAutospacing="0" w:after="0" w:afterAutospacing="0" w:line="360" w:lineRule="exact"/>
              <w:ind w:left="0" w:right="0"/>
              <w:jc w:val="center"/>
              <w:rPr>
                <w:rFonts w:hint="eastAsia" w:ascii="宋体" w:hAnsi="宋体" w:cs="宋体"/>
                <w:bCs/>
                <w:color w:val="auto"/>
                <w:sz w:val="24"/>
              </w:rPr>
            </w:pPr>
            <w:r>
              <w:rPr>
                <w:rFonts w:hint="eastAsia" w:ascii="宋体" w:hAnsi="宋体" w:cs="宋体"/>
                <w:bCs/>
                <w:color w:val="auto"/>
                <w:sz w:val="24"/>
              </w:rPr>
              <w:t>价格评审</w:t>
            </w:r>
          </w:p>
        </w:tc>
        <w:tc>
          <w:tcPr>
            <w:tcW w:w="4389" w:type="dxa"/>
          </w:tcPr>
          <w:p>
            <w:pPr>
              <w:keepNext w:val="0"/>
              <w:keepLines w:val="0"/>
              <w:suppressLineNumbers w:val="0"/>
              <w:spacing w:before="0" w:beforeAutospacing="0" w:after="0" w:afterAutospacing="0" w:line="360" w:lineRule="exact"/>
              <w:ind w:left="0" w:right="0"/>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752" w:type="dxa"/>
          </w:tcPr>
          <w:p>
            <w:pPr>
              <w:keepNext w:val="0"/>
              <w:keepLines w:val="0"/>
              <w:suppressLineNumbers w:val="0"/>
              <w:spacing w:before="0" w:beforeAutospacing="0" w:after="0" w:afterAutospacing="0" w:line="360" w:lineRule="exact"/>
              <w:ind w:left="0" w:right="0"/>
              <w:jc w:val="center"/>
              <w:rPr>
                <w:rFonts w:hint="eastAsia" w:ascii="宋体" w:hAnsi="宋体" w:cs="宋体"/>
                <w:bCs/>
                <w:color w:val="auto"/>
                <w:sz w:val="24"/>
              </w:rPr>
            </w:pPr>
            <w:r>
              <w:rPr>
                <w:rFonts w:hint="eastAsia" w:ascii="宋体" w:hAnsi="宋体" w:cs="宋体"/>
                <w:bCs/>
                <w:color w:val="auto"/>
                <w:sz w:val="24"/>
              </w:rPr>
              <w:t>总和</w:t>
            </w:r>
          </w:p>
        </w:tc>
        <w:tc>
          <w:tcPr>
            <w:tcW w:w="4389" w:type="dxa"/>
          </w:tcPr>
          <w:p>
            <w:pPr>
              <w:keepNext w:val="0"/>
              <w:keepLines w:val="0"/>
              <w:suppressLineNumbers w:val="0"/>
              <w:spacing w:before="0" w:beforeAutospacing="0" w:after="0" w:afterAutospacing="0" w:line="360" w:lineRule="exact"/>
              <w:ind w:left="0" w:right="0"/>
              <w:jc w:val="center"/>
              <w:rPr>
                <w:rFonts w:hint="eastAsia" w:ascii="宋体" w:hAnsi="宋体" w:cs="宋体"/>
                <w:bCs/>
                <w:color w:val="auto"/>
                <w:sz w:val="24"/>
              </w:rPr>
            </w:pPr>
            <w:r>
              <w:rPr>
                <w:rFonts w:hint="eastAsia" w:ascii="宋体" w:hAnsi="宋体" w:cs="宋体"/>
                <w:bCs/>
                <w:color w:val="auto"/>
                <w:sz w:val="24"/>
              </w:rPr>
              <w:t>100</w:t>
            </w:r>
          </w:p>
        </w:tc>
      </w:tr>
    </w:tbl>
    <w:p>
      <w:pPr>
        <w:pStyle w:val="6"/>
        <w:spacing w:before="156" w:beforeLines="50" w:after="156" w:afterLines="50" w:line="360" w:lineRule="auto"/>
        <w:rPr>
          <w:rFonts w:hint="eastAsia" w:ascii="宋体" w:hAnsi="宋体" w:eastAsia="宋体" w:cs="宋体"/>
          <w:b/>
          <w:bCs w:val="0"/>
          <w:color w:val="auto"/>
          <w:kern w:val="2"/>
          <w:sz w:val="24"/>
          <w:szCs w:val="24"/>
          <w:lang w:val="en-US" w:eastAsia="zh-CN" w:bidi="ar-SA"/>
        </w:rPr>
      </w:pPr>
      <w:bookmarkStart w:id="1630" w:name="_Toc173259117"/>
      <w:r>
        <w:rPr>
          <w:rFonts w:hint="eastAsia" w:ascii="宋体" w:hAnsi="宋体" w:eastAsia="宋体" w:cs="宋体"/>
          <w:b/>
          <w:bCs w:val="0"/>
          <w:color w:val="auto"/>
          <w:kern w:val="2"/>
          <w:sz w:val="24"/>
          <w:szCs w:val="24"/>
          <w:lang w:val="en-US" w:eastAsia="zh-CN" w:bidi="ar-SA"/>
        </w:rPr>
        <w:t>（一）商务评分表</w:t>
      </w:r>
      <w:bookmarkEnd w:id="1630"/>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851"/>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9" w:type="dxa"/>
            <w:gridSpan w:val="3"/>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宋体" w:hAnsi="宋体" w:eastAsia="宋体" w:cs="宋体"/>
                <w:b/>
                <w:bCs w:val="0"/>
                <w:color w:val="auto"/>
                <w:kern w:val="2"/>
                <w:sz w:val="22"/>
                <w:szCs w:val="22"/>
                <w:lang w:val="en-US" w:eastAsia="zh-CN" w:bidi="ar-SA"/>
              </w:rPr>
            </w:pPr>
            <w:bookmarkStart w:id="1631" w:name="_Hlk164269056"/>
            <w:r>
              <w:rPr>
                <w:rFonts w:hint="eastAsia" w:ascii="宋体" w:hAnsi="宋体" w:eastAsia="宋体" w:cs="宋体"/>
                <w:b/>
                <w:bCs w:val="0"/>
                <w:color w:val="auto"/>
                <w:kern w:val="2"/>
                <w:sz w:val="22"/>
                <w:szCs w:val="22"/>
                <w:lang w:val="en-US" w:eastAsia="zh-CN" w:bidi="ar-SA"/>
              </w:rPr>
              <w:t>评分项</w:t>
            </w:r>
          </w:p>
        </w:tc>
        <w:tc>
          <w:tcPr>
            <w:tcW w:w="5607"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商务</w:t>
            </w:r>
          </w:p>
        </w:tc>
        <w:tc>
          <w:tcPr>
            <w:tcW w:w="5607"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default" w:ascii="宋体" w:hAnsi="宋体" w:eastAsia="宋体" w:cs="宋体"/>
                <w:b/>
                <w:bCs w:val="0"/>
                <w:color w:val="auto"/>
                <w:kern w:val="2"/>
                <w:sz w:val="22"/>
                <w:szCs w:val="22"/>
                <w:lang w:val="en-US" w:eastAsia="zh-CN" w:bidi="ar-SA"/>
              </w:rPr>
            </w:pPr>
            <w:r>
              <w:rPr>
                <w:rFonts w:hint="eastAsia" w:ascii="宋体" w:hAnsi="宋体" w:cs="宋体"/>
                <w:b/>
                <w:bCs w:val="0"/>
                <w:color w:val="auto"/>
                <w:kern w:val="2"/>
                <w:sz w:val="22"/>
                <w:szCs w:val="22"/>
                <w:lang w:val="en-US" w:eastAsia="zh-CN"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序号</w:t>
            </w:r>
          </w:p>
        </w:tc>
        <w:tc>
          <w:tcPr>
            <w:tcW w:w="1134"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内容</w:t>
            </w:r>
          </w:p>
        </w:tc>
        <w:tc>
          <w:tcPr>
            <w:tcW w:w="851"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分值</w:t>
            </w:r>
          </w:p>
        </w:tc>
        <w:tc>
          <w:tcPr>
            <w:tcW w:w="5607" w:type="dxa"/>
            <w:shd w:val="clear" w:color="auto" w:fill="F1F1F1" w:themeFill="background1" w:themeFillShade="F2"/>
          </w:tcPr>
          <w:p>
            <w:pPr>
              <w:keepNext w:val="0"/>
              <w:keepLines w:val="0"/>
              <w:suppressLineNumbers w:val="0"/>
              <w:autoSpaceDE w:val="0"/>
              <w:autoSpaceDN w:val="0"/>
              <w:spacing w:before="93" w:beforeLines="30" w:beforeAutospacing="0" w:after="93" w:afterLines="30" w:afterAutospacing="0"/>
              <w:ind w:left="0" w:right="0"/>
              <w:jc w:val="center"/>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suppressLineNumbers w:val="0"/>
              <w:spacing w:before="93" w:beforeLines="30" w:beforeAutospacing="0" w:after="93" w:afterLines="30" w:afterAutospacing="0"/>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134" w:type="dxa"/>
            <w:vAlign w:val="center"/>
          </w:tcPr>
          <w:p>
            <w:pPr>
              <w:keepNext w:val="0"/>
              <w:keepLines w:val="0"/>
              <w:suppressLineNumbers w:val="0"/>
              <w:spacing w:before="93" w:beforeLines="30" w:beforeAutospacing="0" w:after="93" w:afterLines="30" w:afterAutospacing="0"/>
              <w:ind w:left="0" w:right="0"/>
              <w:jc w:val="center"/>
              <w:rPr>
                <w:rFonts w:hint="eastAsia" w:ascii="仿宋" w:hAnsi="仿宋" w:eastAsia="仿宋" w:cs="宋体"/>
                <w:bCs/>
                <w:szCs w:val="21"/>
                <w:highlight w:val="none"/>
              </w:rPr>
            </w:pPr>
            <w:r>
              <w:rPr>
                <w:rFonts w:hint="eastAsia" w:ascii="宋体" w:hAnsi="宋体"/>
                <w:color w:val="auto"/>
                <w:szCs w:val="21"/>
                <w:highlight w:val="none"/>
              </w:rPr>
              <w:t>企业认证</w:t>
            </w:r>
          </w:p>
        </w:tc>
        <w:tc>
          <w:tcPr>
            <w:tcW w:w="851" w:type="dxa"/>
            <w:vAlign w:val="center"/>
          </w:tcPr>
          <w:p>
            <w:pPr>
              <w:keepNext w:val="0"/>
              <w:keepLines w:val="0"/>
              <w:suppressLineNumbers w:val="0"/>
              <w:spacing w:before="93" w:beforeLines="30" w:beforeAutospacing="0" w:after="93" w:afterLines="30" w:afterAutospacing="0"/>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607" w:type="dxa"/>
          </w:tcPr>
          <w:p>
            <w:pPr>
              <w:keepNext w:val="0"/>
              <w:keepLines w:val="0"/>
              <w:suppressLineNumbers w:val="0"/>
              <w:spacing w:before="93" w:beforeLines="30" w:beforeAutospacing="0" w:after="93" w:afterLines="30" w:afterAutospacing="0"/>
              <w:ind w:left="0" w:right="0"/>
              <w:rPr>
                <w:rFonts w:hint="eastAsia" w:ascii="仿宋" w:hAnsi="仿宋" w:eastAsia="仿宋" w:cs="宋体"/>
                <w:bCs/>
                <w:szCs w:val="21"/>
                <w:highlight w:val="none"/>
              </w:rPr>
            </w:pPr>
            <w:r>
              <w:rPr>
                <w:rFonts w:hint="eastAsia" w:ascii="宋体" w:hAnsi="宋体" w:cs="宋体"/>
                <w:color w:val="auto"/>
                <w:szCs w:val="21"/>
                <w:highlight w:val="none"/>
                <w:lang w:val="en-US" w:eastAsia="zh-CN"/>
              </w:rPr>
              <w:t>提供设备品牌生产厂家</w:t>
            </w:r>
            <w:r>
              <w:rPr>
                <w:rFonts w:hint="eastAsia" w:ascii="宋体" w:hAnsi="宋体" w:cs="宋体"/>
                <w:color w:val="auto"/>
                <w:szCs w:val="21"/>
                <w:highlight w:val="none"/>
              </w:rPr>
              <w:t>有效的ISO9001质量管理体系认证证书</w:t>
            </w:r>
            <w:r>
              <w:rPr>
                <w:rFonts w:hint="eastAsia" w:ascii="宋体" w:hAnsi="宋体" w:cs="宋体"/>
                <w:color w:val="auto"/>
                <w:szCs w:val="21"/>
                <w:highlight w:val="none"/>
                <w:lang w:val="en-US" w:eastAsia="zh-CN"/>
              </w:rPr>
              <w:t>得3分</w:t>
            </w:r>
            <w:r>
              <w:rPr>
                <w:rFonts w:hint="eastAsia" w:ascii="Helvetica" w:hAnsi="Helvetica" w:cs="Helvetica"/>
                <w:color w:val="auto"/>
                <w:szCs w:val="21"/>
                <w:highlight w:val="none"/>
                <w:shd w:val="clear" w:color="auto" w:fill="FFFFFF"/>
              </w:rPr>
              <w:t>；</w:t>
            </w:r>
            <w:r>
              <w:rPr>
                <w:rFonts w:hint="eastAsia" w:ascii="Helvetica" w:hAnsi="Helvetica" w:cs="Helvetica"/>
                <w:color w:val="auto"/>
                <w:szCs w:val="21"/>
                <w:highlight w:val="none"/>
                <w:shd w:val="clear" w:color="auto" w:fill="FFFFFF"/>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704" w:type="dxa"/>
            <w:vAlign w:val="center"/>
          </w:tcPr>
          <w:p>
            <w:pPr>
              <w:keepNext w:val="0"/>
              <w:keepLines w:val="0"/>
              <w:suppressLineNumbers w:val="0"/>
              <w:spacing w:before="93" w:beforeLines="30" w:beforeAutospacing="0" w:after="93" w:afterLines="30" w:afterAutospacing="0"/>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134" w:type="dxa"/>
            <w:vAlign w:val="center"/>
          </w:tcPr>
          <w:p>
            <w:pPr>
              <w:keepNext w:val="0"/>
              <w:keepLines w:val="0"/>
              <w:suppressLineNumbers w:val="0"/>
              <w:spacing w:before="93" w:beforeLines="30" w:beforeAutospacing="0" w:after="93" w:afterLines="3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cs="宋体"/>
                <w:bCs/>
                <w:color w:val="auto"/>
                <w:szCs w:val="21"/>
                <w:highlight w:val="none"/>
                <w:lang w:val="en-US" w:eastAsia="zh-CN"/>
              </w:rPr>
              <w:t>品牌案例</w:t>
            </w:r>
          </w:p>
        </w:tc>
        <w:tc>
          <w:tcPr>
            <w:tcW w:w="851" w:type="dxa"/>
            <w:vAlign w:val="center"/>
          </w:tcPr>
          <w:p>
            <w:pPr>
              <w:keepNext w:val="0"/>
              <w:keepLines w:val="0"/>
              <w:suppressLineNumbers w:val="0"/>
              <w:spacing w:before="93" w:beforeLines="30" w:beforeAutospacing="0" w:after="93" w:afterLines="30" w:afterAutospacing="0"/>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5607"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rPr>
              <w:t>提供20</w:t>
            </w:r>
            <w:r>
              <w:rPr>
                <w:rFonts w:hint="eastAsia" w:ascii="宋体" w:hAnsi="宋体"/>
                <w:color w:val="auto"/>
                <w:szCs w:val="21"/>
                <w:highlight w:val="none"/>
                <w:lang w:val="en-US" w:eastAsia="zh-CN"/>
              </w:rPr>
              <w:t>21</w:t>
            </w:r>
            <w:r>
              <w:rPr>
                <w:rFonts w:hint="eastAsia" w:ascii="宋体" w:hAnsi="宋体"/>
                <w:color w:val="auto"/>
                <w:szCs w:val="21"/>
                <w:highlight w:val="none"/>
              </w:rPr>
              <w:t>年1月1日至</w:t>
            </w:r>
            <w:r>
              <w:rPr>
                <w:rFonts w:hint="eastAsia" w:ascii="宋体" w:hAnsi="宋体"/>
                <w:color w:val="auto"/>
                <w:szCs w:val="21"/>
                <w:highlight w:val="none"/>
                <w:lang w:val="en-US" w:eastAsia="zh-CN"/>
              </w:rPr>
              <w:t>今合同金额100万元以上或市级以上报业印刷厂在用同品牌设备销售安装</w:t>
            </w:r>
            <w:r>
              <w:rPr>
                <w:rFonts w:hint="eastAsia" w:ascii="宋体" w:hAnsi="宋体"/>
                <w:color w:val="auto"/>
                <w:szCs w:val="21"/>
                <w:highlight w:val="none"/>
              </w:rPr>
              <w:t>案例</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每提供一个案例</w:t>
            </w:r>
            <w:r>
              <w:rPr>
                <w:rFonts w:hint="eastAsia" w:ascii="宋体" w:hAnsi="宋体"/>
                <w:color w:val="auto"/>
                <w:szCs w:val="21"/>
                <w:highlight w:val="none"/>
              </w:rPr>
              <w:t>得</w:t>
            </w:r>
            <w:r>
              <w:rPr>
                <w:rFonts w:hint="eastAsia" w:ascii="宋体" w:hAnsi="宋体"/>
                <w:color w:val="auto"/>
                <w:szCs w:val="21"/>
                <w:highlight w:val="none"/>
                <w:lang w:val="en-US" w:eastAsia="zh-CN"/>
              </w:rPr>
              <w:t>2</w:t>
            </w:r>
            <w:r>
              <w:rPr>
                <w:rFonts w:hint="eastAsia" w:ascii="宋体" w:hAnsi="宋体"/>
                <w:color w:val="auto"/>
                <w:szCs w:val="21"/>
                <w:highlight w:val="none"/>
              </w:rPr>
              <w:t>分，最高</w:t>
            </w:r>
            <w:r>
              <w:rPr>
                <w:rFonts w:hint="eastAsia" w:ascii="宋体" w:hAnsi="宋体"/>
                <w:color w:val="auto"/>
                <w:szCs w:val="21"/>
                <w:highlight w:val="none"/>
                <w:lang w:val="en-US" w:eastAsia="zh-CN"/>
              </w:rPr>
              <w:t>10</w:t>
            </w:r>
            <w:r>
              <w:rPr>
                <w:rFonts w:hint="eastAsia" w:ascii="宋体" w:hAnsi="宋体"/>
                <w:color w:val="auto"/>
                <w:szCs w:val="21"/>
                <w:highlight w:val="none"/>
              </w:rPr>
              <w:t>分</w:t>
            </w:r>
            <w:r>
              <w:rPr>
                <w:rFonts w:hint="eastAsia" w:ascii="宋体" w:hAnsi="宋体"/>
                <w:color w:val="auto"/>
                <w:szCs w:val="21"/>
                <w:highlight w:val="none"/>
                <w:lang w:eastAsia="zh-CN"/>
              </w:rPr>
              <w:t>。</w:t>
            </w:r>
          </w:p>
          <w:p>
            <w:pPr>
              <w:keepNext w:val="0"/>
              <w:keepLines w:val="0"/>
              <w:suppressLineNumbers w:val="0"/>
              <w:spacing w:before="93" w:beforeLines="30" w:beforeAutospacing="0" w:after="93" w:afterLines="30" w:afterAutospacing="0"/>
              <w:ind w:left="0" w:right="0"/>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rPr>
              <w:t>注：</w:t>
            </w:r>
            <w:r>
              <w:rPr>
                <w:rFonts w:hint="eastAsia" w:ascii="宋体" w:hAnsi="宋体"/>
                <w:color w:val="auto"/>
                <w:szCs w:val="21"/>
                <w:highlight w:val="none"/>
                <w:lang w:eastAsia="zh-CN"/>
              </w:rPr>
              <w:t>须</w:t>
            </w:r>
            <w:r>
              <w:rPr>
                <w:rFonts w:hint="eastAsia" w:ascii="宋体" w:hAnsi="宋体"/>
                <w:color w:val="auto"/>
                <w:szCs w:val="21"/>
                <w:highlight w:val="none"/>
              </w:rPr>
              <w:t>提供合同</w:t>
            </w:r>
            <w:r>
              <w:rPr>
                <w:rFonts w:hint="eastAsia" w:ascii="宋体" w:hAnsi="宋体"/>
                <w:color w:val="auto"/>
                <w:szCs w:val="21"/>
                <w:highlight w:val="none"/>
                <w:lang w:val="en-US" w:eastAsia="zh-CN"/>
              </w:rPr>
              <w:t>关键页或其它可</w:t>
            </w:r>
            <w:r>
              <w:rPr>
                <w:rFonts w:hint="eastAsia" w:ascii="宋体" w:hAnsi="宋体"/>
                <w:color w:val="auto"/>
                <w:szCs w:val="21"/>
                <w:highlight w:val="none"/>
              </w:rPr>
              <w:t>证明材料，否则不得分。</w:t>
            </w:r>
          </w:p>
        </w:tc>
      </w:tr>
      <w:bookmarkEnd w:id="1631"/>
    </w:tbl>
    <w:p>
      <w:pPr>
        <w:pStyle w:val="6"/>
        <w:spacing w:before="156" w:beforeLines="50" w:after="156" w:afterLines="50" w:line="360" w:lineRule="auto"/>
        <w:jc w:val="left"/>
        <w:rPr>
          <w:rFonts w:hint="eastAsia" w:ascii="宋体" w:hAnsi="宋体" w:eastAsia="宋体" w:cs="宋体"/>
          <w:b/>
          <w:bCs w:val="0"/>
          <w:color w:val="auto"/>
          <w:kern w:val="2"/>
          <w:sz w:val="24"/>
          <w:szCs w:val="24"/>
          <w:lang w:val="en-US" w:eastAsia="zh-CN" w:bidi="ar-SA"/>
        </w:rPr>
      </w:pPr>
      <w:bookmarkStart w:id="1632" w:name="_Toc173259118"/>
      <w:r>
        <w:rPr>
          <w:rFonts w:hint="eastAsia" w:ascii="宋体" w:hAnsi="宋体" w:eastAsia="宋体" w:cs="宋体"/>
          <w:b/>
          <w:bCs w:val="0"/>
          <w:color w:val="auto"/>
          <w:kern w:val="2"/>
          <w:sz w:val="24"/>
          <w:szCs w:val="24"/>
          <w:lang w:val="en-US" w:eastAsia="zh-CN" w:bidi="ar-SA"/>
        </w:rPr>
        <w:t>（二）技术评分表</w:t>
      </w:r>
      <w:bookmarkEnd w:id="1632"/>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851"/>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689" w:type="dxa"/>
            <w:gridSpan w:val="3"/>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评分项</w:t>
            </w:r>
          </w:p>
        </w:tc>
        <w:tc>
          <w:tcPr>
            <w:tcW w:w="5607"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技术</w:t>
            </w:r>
          </w:p>
        </w:tc>
        <w:tc>
          <w:tcPr>
            <w:tcW w:w="5607"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default" w:ascii="宋体" w:hAnsi="宋体" w:eastAsia="宋体" w:cs="宋体"/>
                <w:b/>
                <w:bCs w:val="0"/>
                <w:color w:val="auto"/>
                <w:kern w:val="2"/>
                <w:sz w:val="22"/>
                <w:szCs w:val="22"/>
                <w:lang w:val="en-US" w:eastAsia="zh-CN" w:bidi="ar-SA"/>
              </w:rPr>
            </w:pPr>
            <w:r>
              <w:rPr>
                <w:rFonts w:hint="eastAsia" w:ascii="宋体" w:hAnsi="宋体" w:cs="宋体"/>
                <w:b/>
                <w:bCs w:val="0"/>
                <w:color w:val="auto"/>
                <w:kern w:val="2"/>
                <w:sz w:val="22"/>
                <w:szCs w:val="22"/>
                <w:lang w:val="en-US" w:eastAsia="zh-CN" w:bidi="ar-S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序号</w:t>
            </w:r>
          </w:p>
        </w:tc>
        <w:tc>
          <w:tcPr>
            <w:tcW w:w="1134"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内容</w:t>
            </w:r>
          </w:p>
        </w:tc>
        <w:tc>
          <w:tcPr>
            <w:tcW w:w="851"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分值</w:t>
            </w:r>
          </w:p>
        </w:tc>
        <w:tc>
          <w:tcPr>
            <w:tcW w:w="5607" w:type="dxa"/>
            <w:shd w:val="clear" w:color="auto" w:fill="F1F1F1" w:themeFill="background1" w:themeFillShade="F2"/>
          </w:tcPr>
          <w:p>
            <w:pPr>
              <w:keepNext w:val="0"/>
              <w:keepLines w:val="0"/>
              <w:suppressLineNumbers w:val="0"/>
              <w:autoSpaceDE w:val="0"/>
              <w:autoSpaceDN w:val="0"/>
              <w:spacing w:before="93" w:beforeLines="30" w:beforeAutospacing="0" w:after="93" w:afterLines="30" w:afterAutospacing="0"/>
              <w:ind w:left="0" w:right="0"/>
              <w:jc w:val="center"/>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trPr>
        <w:tc>
          <w:tcPr>
            <w:tcW w:w="704" w:type="dxa"/>
            <w:shd w:val="clear" w:color="auto" w:fill="FFFFFF" w:themeFill="background1"/>
            <w:vAlign w:val="center"/>
          </w:tcPr>
          <w:p>
            <w:pPr>
              <w:keepNext w:val="0"/>
              <w:keepLines w:val="0"/>
              <w:suppressLineNumbers w:val="0"/>
              <w:spacing w:before="93" w:beforeLines="30" w:beforeAutospacing="0" w:after="93" w:afterLines="30" w:afterAutospacing="0"/>
              <w:ind w:left="0" w:right="0"/>
              <w:jc w:val="center"/>
              <w:rPr>
                <w:rFonts w:hint="eastAsia" w:ascii="宋体" w:hAnsi="宋体" w:cs="宋体"/>
                <w:color w:val="auto"/>
                <w:kern w:val="2"/>
                <w:sz w:val="21"/>
                <w:szCs w:val="21"/>
                <w:highlight w:val="none"/>
                <w:lang w:val="en-US" w:eastAsia="zh-CN" w:bidi="ar-SA"/>
              </w:rPr>
            </w:pPr>
            <w:bookmarkStart w:id="1633" w:name="_Hlk164272136"/>
            <w:r>
              <w:rPr>
                <w:rFonts w:hint="eastAsia" w:ascii="宋体" w:hAnsi="宋体" w:cs="宋体"/>
                <w:color w:val="auto"/>
                <w:kern w:val="2"/>
                <w:sz w:val="21"/>
                <w:szCs w:val="21"/>
                <w:highlight w:val="none"/>
                <w:lang w:val="en-US" w:eastAsia="zh-CN" w:bidi="ar-SA"/>
              </w:rPr>
              <w:t>1</w:t>
            </w:r>
          </w:p>
        </w:tc>
        <w:tc>
          <w:tcPr>
            <w:tcW w:w="1134" w:type="dxa"/>
            <w:shd w:val="clear" w:color="auto" w:fill="FFFFFF" w:themeFill="background1"/>
            <w:vAlign w:val="center"/>
          </w:tcPr>
          <w:p>
            <w:pPr>
              <w:keepNext w:val="0"/>
              <w:keepLines w:val="0"/>
              <w:suppressLineNumbers w:val="0"/>
              <w:spacing w:before="93" w:beforeLines="30" w:beforeAutospacing="0" w:after="93" w:afterLines="30" w:afterAutospacing="0"/>
              <w:ind w:left="0" w:right="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空气压缩机</w:t>
            </w:r>
          </w:p>
        </w:tc>
        <w:tc>
          <w:tcPr>
            <w:tcW w:w="851" w:type="dxa"/>
            <w:shd w:val="clear" w:color="auto" w:fill="FFFFFF" w:themeFill="background1"/>
            <w:vAlign w:val="center"/>
          </w:tcPr>
          <w:p>
            <w:pPr>
              <w:keepNext w:val="0"/>
              <w:keepLines w:val="0"/>
              <w:suppressLineNumbers w:val="0"/>
              <w:spacing w:before="93" w:beforeLines="30" w:beforeAutospacing="0" w:after="93" w:afterLines="30" w:afterAutospacing="0"/>
              <w:ind w:left="0" w:right="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5607" w:type="dxa"/>
            <w:shd w:val="clear" w:color="auto" w:fill="FFFFFF" w:themeFill="background1"/>
            <w:vAlign w:val="top"/>
          </w:tcPr>
          <w:p>
            <w:pPr>
              <w:keepNext w:val="0"/>
              <w:keepLines w:val="0"/>
              <w:pageBreakBefore w:val="0"/>
              <w:widowControl w:val="0"/>
              <w:numPr>
                <w:ilvl w:val="0"/>
                <w:numId w:val="10"/>
              </w:numPr>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每台压缩机排气量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m</w:t>
            </w:r>
            <w:r>
              <w:rPr>
                <w:rFonts w:hint="eastAsia" w:ascii="宋体" w:hAnsi="宋体" w:eastAsia="宋体" w:cs="宋体"/>
                <w:color w:val="auto"/>
                <w:sz w:val="28"/>
                <w:szCs w:val="28"/>
                <w:highlight w:val="none"/>
                <w:vertAlign w:val="superscript"/>
              </w:rPr>
              <w:t>3</w:t>
            </w:r>
            <w:r>
              <w:rPr>
                <w:rFonts w:hint="eastAsia" w:ascii="宋体" w:hAnsi="宋体" w:eastAsia="宋体" w:cs="宋体"/>
                <w:color w:val="auto"/>
                <w:sz w:val="21"/>
                <w:szCs w:val="21"/>
                <w:highlight w:val="none"/>
              </w:rPr>
              <w:t>/min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共2台；</w:t>
            </w:r>
          </w:p>
          <w:p>
            <w:pPr>
              <w:pStyle w:val="2"/>
              <w:keepNext w:val="0"/>
              <w:keepLines w:val="0"/>
              <w:pageBreakBefore w:val="0"/>
              <w:widowControl w:val="0"/>
              <w:numPr>
                <w:ilvl w:val="0"/>
                <w:numId w:val="10"/>
              </w:numPr>
              <w:kinsoku/>
              <w:wordWrap/>
              <w:overflowPunct/>
              <w:topLinePunct w:val="0"/>
              <w:autoSpaceDE/>
              <w:autoSpaceDN/>
              <w:bidi w:val="0"/>
              <w:adjustRightInd w:val="0"/>
              <w:snapToGrid w:val="0"/>
              <w:spacing w:before="0" w:beforeAutospacing="0" w:after="0" w:afterLines="0"/>
              <w:ind w:left="0" w:leftChars="0" w:right="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公称压力</w:t>
            </w:r>
            <w:r>
              <w:rPr>
                <w:rFonts w:hint="eastAsia" w:ascii="宋体" w:hAnsi="宋体" w:eastAsia="宋体" w:cs="宋体"/>
                <w:color w:val="auto"/>
                <w:sz w:val="21"/>
                <w:szCs w:val="21"/>
                <w:highlight w:val="none"/>
              </w:rPr>
              <w:t>≥1.0MPa(g)</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numPr>
                <w:ilvl w:val="0"/>
                <w:numId w:val="10"/>
              </w:numPr>
              <w:kinsoku/>
              <w:wordWrap/>
              <w:overflowPunct/>
              <w:topLinePunct w:val="0"/>
              <w:autoSpaceDE/>
              <w:autoSpaceDN/>
              <w:bidi w:val="0"/>
              <w:adjustRightInd w:val="0"/>
              <w:snapToGrid w:val="0"/>
              <w:spacing w:before="0" w:beforeAutospacing="0" w:after="0" w:afterLines="0"/>
              <w:ind w:left="0" w:leftChars="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电机名义功率≥160KW</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numPr>
                <w:ilvl w:val="0"/>
                <w:numId w:val="10"/>
              </w:numPr>
              <w:kinsoku/>
              <w:wordWrap/>
              <w:overflowPunct/>
              <w:topLinePunct w:val="0"/>
              <w:autoSpaceDE/>
              <w:autoSpaceDN/>
              <w:bidi w:val="0"/>
              <w:adjustRightInd w:val="0"/>
              <w:snapToGrid w:val="0"/>
              <w:spacing w:before="0" w:beforeAutospacing="0" w:after="0" w:afterLines="0"/>
              <w:ind w:left="0" w:leftChars="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比功率≤5.9KW/m³/min</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numPr>
                <w:ilvl w:val="0"/>
                <w:numId w:val="10"/>
              </w:numPr>
              <w:kinsoku/>
              <w:wordWrap/>
              <w:overflowPunct/>
              <w:topLinePunct w:val="0"/>
              <w:autoSpaceDE/>
              <w:autoSpaceDN/>
              <w:bidi w:val="0"/>
              <w:adjustRightInd w:val="0"/>
              <w:snapToGrid w:val="0"/>
              <w:spacing w:before="0" w:beforeAutospacing="0" w:after="0" w:afterLines="0"/>
              <w:ind w:left="0" w:leftChars="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整机能效等级1级</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numPr>
                <w:ilvl w:val="0"/>
                <w:numId w:val="10"/>
              </w:numPr>
              <w:kinsoku/>
              <w:wordWrap/>
              <w:overflowPunct/>
              <w:topLinePunct w:val="0"/>
              <w:autoSpaceDE/>
              <w:autoSpaceDN/>
              <w:bidi w:val="0"/>
              <w:adjustRightInd w:val="0"/>
              <w:snapToGrid w:val="0"/>
              <w:spacing w:before="0" w:beforeAutospacing="0" w:after="0" w:afterLines="0"/>
              <w:ind w:left="0" w:leftChars="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电机能效等级IE5</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numPr>
                <w:ilvl w:val="0"/>
                <w:numId w:val="10"/>
              </w:numPr>
              <w:kinsoku/>
              <w:wordWrap/>
              <w:overflowPunct/>
              <w:topLinePunct w:val="0"/>
              <w:autoSpaceDE/>
              <w:autoSpaceDN/>
              <w:bidi w:val="0"/>
              <w:adjustRightInd w:val="0"/>
              <w:snapToGrid w:val="0"/>
              <w:spacing w:before="0" w:beforeAutospacing="0" w:after="0" w:afterLines="0"/>
              <w:ind w:left="0" w:leftChars="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品牌型号</w:t>
            </w:r>
            <w:r>
              <w:rPr>
                <w:rStyle w:val="107"/>
                <w:rFonts w:hint="eastAsia" w:ascii="宋体" w:hAnsi="宋体" w:eastAsia="宋体" w:cs="宋体"/>
                <w:color w:val="auto"/>
                <w:sz w:val="21"/>
                <w:szCs w:val="21"/>
                <w:highlight w:val="none"/>
              </w:rPr>
              <w:t>需为成型的有样本的标准型号产品，产品定型生产三年以上，不接受非标产品</w:t>
            </w:r>
            <w:r>
              <w:rPr>
                <w:rStyle w:val="107"/>
                <w:rFonts w:hint="eastAsia" w:ascii="宋体" w:hAnsi="宋体" w:eastAsia="宋体" w:cs="宋体"/>
                <w:color w:val="auto"/>
                <w:sz w:val="21"/>
                <w:szCs w:val="21"/>
                <w:highlight w:val="none"/>
                <w:lang w:eastAsia="zh-CN"/>
              </w:rPr>
              <w:t>；</w:t>
            </w:r>
          </w:p>
          <w:p>
            <w:pPr>
              <w:pStyle w:val="2"/>
              <w:keepNext w:val="0"/>
              <w:keepLines w:val="0"/>
              <w:pageBreakBefore w:val="0"/>
              <w:widowControl w:val="0"/>
              <w:numPr>
                <w:ilvl w:val="0"/>
                <w:numId w:val="10"/>
              </w:numPr>
              <w:kinsoku/>
              <w:wordWrap/>
              <w:overflowPunct/>
              <w:topLinePunct w:val="0"/>
              <w:autoSpaceDE/>
              <w:autoSpaceDN/>
              <w:bidi w:val="0"/>
              <w:adjustRightInd w:val="0"/>
              <w:snapToGrid w:val="0"/>
              <w:spacing w:before="0" w:beforeAutospacing="0" w:after="0" w:afterLines="0"/>
              <w:ind w:left="0" w:leftChars="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kern w:val="0"/>
                <w:sz w:val="21"/>
                <w:szCs w:val="21"/>
                <w:highlight w:val="none"/>
                <w:lang w:val="en-US" w:eastAsia="zh-CN"/>
              </w:rPr>
              <w:t>设备在生产工厂内进行测试和验收（需提供承诺函）。</w:t>
            </w:r>
          </w:p>
          <w:p>
            <w:pPr>
              <w:keepNext w:val="0"/>
              <w:keepLines w:val="0"/>
              <w:suppressLineNumbers w:val="0"/>
              <w:spacing w:before="93" w:beforeLines="30" w:beforeAutospacing="0" w:after="93" w:afterLines="30" w:afterAutospacing="0"/>
              <w:ind w:left="0" w:right="0"/>
              <w:jc w:val="left"/>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注：必须</w:t>
            </w:r>
            <w:r>
              <w:rPr>
                <w:rFonts w:hint="eastAsia" w:ascii="宋体" w:hAnsi="宋体" w:cs="宋体"/>
                <w:color w:val="auto"/>
                <w:highlight w:val="none"/>
                <w:lang w:val="en-US" w:eastAsia="zh-CN"/>
              </w:rPr>
              <w:t>提供相关的证明资料。</w:t>
            </w:r>
            <w:r>
              <w:rPr>
                <w:rFonts w:hint="eastAsia" w:ascii="宋体" w:hAnsi="宋体" w:eastAsia="宋体" w:cs="宋体"/>
                <w:color w:val="auto"/>
                <w:highlight w:val="none"/>
                <w:lang w:val="en-US" w:eastAsia="zh-CN"/>
              </w:rPr>
              <w:t>同时满足以上要求，得</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0分，其中一项不满足均不得分。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FFFFF" w:themeFill="background1"/>
            <w:vAlign w:val="center"/>
          </w:tcPr>
          <w:p>
            <w:pPr>
              <w:keepNext w:val="0"/>
              <w:keepLines w:val="0"/>
              <w:suppressLineNumbers w:val="0"/>
              <w:spacing w:before="93" w:beforeLines="30" w:beforeAutospacing="0" w:after="93" w:afterLines="30" w:afterAutospacing="0"/>
              <w:ind w:left="0" w:right="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134" w:type="dxa"/>
            <w:shd w:val="clear" w:color="auto" w:fill="FFFFFF" w:themeFill="background1"/>
            <w:vAlign w:val="center"/>
          </w:tcPr>
          <w:p>
            <w:pPr>
              <w:keepNext w:val="0"/>
              <w:keepLines w:val="0"/>
              <w:suppressLineNumbers w:val="0"/>
              <w:spacing w:before="93" w:beforeLines="30" w:beforeAutospacing="0" w:after="93" w:afterLines="30" w:afterAutospacing="0"/>
              <w:ind w:left="0" w:right="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空气净化系统</w:t>
            </w:r>
          </w:p>
        </w:tc>
        <w:tc>
          <w:tcPr>
            <w:tcW w:w="851" w:type="dxa"/>
            <w:shd w:val="clear" w:color="auto" w:fill="FFFFFF" w:themeFill="background1"/>
            <w:vAlign w:val="center"/>
          </w:tcPr>
          <w:p>
            <w:pPr>
              <w:keepNext w:val="0"/>
              <w:keepLines w:val="0"/>
              <w:suppressLineNumbers w:val="0"/>
              <w:spacing w:before="93" w:beforeLines="30" w:beforeAutospacing="0" w:after="93" w:afterLines="30" w:afterAutospacing="0"/>
              <w:ind w:left="0" w:right="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p>
        </w:tc>
        <w:tc>
          <w:tcPr>
            <w:tcW w:w="5607" w:type="dxa"/>
            <w:shd w:val="clear" w:color="auto" w:fill="FFFFFF" w:themeFill="background1"/>
            <w:vAlign w:val="top"/>
          </w:tcPr>
          <w:p>
            <w:pPr>
              <w:keepNext w:val="0"/>
              <w:keepLines w:val="0"/>
              <w:pageBreakBefore w:val="0"/>
              <w:widowControl w:val="0"/>
              <w:numPr>
                <w:ilvl w:val="0"/>
                <w:numId w:val="11"/>
              </w:numPr>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冷干机，处理量：≥45Nm</w:t>
            </w:r>
            <w:r>
              <w:rPr>
                <w:rFonts w:hint="eastAsia" w:ascii="宋体" w:hAnsi="宋体" w:eastAsia="宋体" w:cs="宋体"/>
                <w:color w:val="auto"/>
                <w:sz w:val="28"/>
                <w:szCs w:val="28"/>
                <w:highlight w:val="none"/>
                <w:vertAlign w:val="superscript"/>
              </w:rPr>
              <w:t>3</w:t>
            </w:r>
            <w:r>
              <w:rPr>
                <w:rFonts w:hint="eastAsia" w:ascii="宋体" w:hAnsi="宋体" w:eastAsia="宋体" w:cs="宋体"/>
                <w:color w:val="auto"/>
                <w:sz w:val="21"/>
                <w:szCs w:val="21"/>
                <w:highlight w:val="none"/>
              </w:rPr>
              <w:t>/min,压力露点：3-5℃</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numPr>
                <w:ilvl w:val="0"/>
                <w:numId w:val="11"/>
              </w:numPr>
              <w:kinsoku/>
              <w:wordWrap/>
              <w:overflowPunct/>
              <w:topLinePunct w:val="0"/>
              <w:autoSpaceDE/>
              <w:autoSpaceDN/>
              <w:bidi w:val="0"/>
              <w:adjustRightInd w:val="0"/>
              <w:snapToGrid w:val="0"/>
              <w:spacing w:before="0" w:beforeAutospacing="0" w:after="0" w:afterLines="0"/>
              <w:ind w:left="0" w:leftChars="0" w:right="0" w:firstLine="0" w:firstLineChars="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kern w:val="0"/>
                <w:sz w:val="21"/>
                <w:szCs w:val="21"/>
                <w:highlight w:val="none"/>
              </w:rPr>
              <w:t>与空压机同品牌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不接受贴牌生产</w:t>
            </w:r>
            <w:r>
              <w:rPr>
                <w:rFonts w:hint="eastAsia" w:ascii="宋体" w:hAnsi="宋体" w:cs="宋体"/>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提供生产厂家资料）；</w:t>
            </w:r>
          </w:p>
          <w:p>
            <w:pPr>
              <w:pStyle w:val="2"/>
              <w:keepNext w:val="0"/>
              <w:keepLines w:val="0"/>
              <w:pageBreakBefore w:val="0"/>
              <w:widowControl w:val="0"/>
              <w:numPr>
                <w:ilvl w:val="0"/>
                <w:numId w:val="11"/>
              </w:numPr>
              <w:kinsoku/>
              <w:wordWrap/>
              <w:overflowPunct/>
              <w:topLinePunct w:val="0"/>
              <w:autoSpaceDE/>
              <w:autoSpaceDN/>
              <w:bidi w:val="0"/>
              <w:adjustRightInd w:val="0"/>
              <w:snapToGrid w:val="0"/>
              <w:spacing w:before="0" w:beforeAutospacing="0" w:after="0" w:afterLines="0"/>
              <w:ind w:left="0" w:leftChars="0" w:right="0" w:firstLine="0" w:firstLineChars="0"/>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设备在生产工厂内进行测试和验收（需提供承诺函）。</w:t>
            </w:r>
          </w:p>
          <w:p>
            <w:pPr>
              <w:keepNext w:val="0"/>
              <w:keepLines w:val="0"/>
              <w:suppressLineNumbers w:val="0"/>
              <w:spacing w:before="93" w:beforeLines="30" w:beforeAutospacing="0" w:after="93" w:afterLines="30" w:afterAutospacing="0"/>
              <w:ind w:left="0" w:right="0"/>
              <w:jc w:val="left"/>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注：必须</w:t>
            </w:r>
            <w:r>
              <w:rPr>
                <w:rFonts w:hint="eastAsia" w:ascii="宋体" w:hAnsi="宋体" w:cs="宋体"/>
                <w:color w:val="auto"/>
                <w:highlight w:val="none"/>
                <w:lang w:val="en-US" w:eastAsia="zh-CN"/>
              </w:rPr>
              <w:t>提供相关的证明资料。</w:t>
            </w:r>
            <w:r>
              <w:rPr>
                <w:rFonts w:hint="eastAsia" w:ascii="宋体" w:hAnsi="宋体" w:eastAsia="宋体" w:cs="宋体"/>
                <w:color w:val="auto"/>
                <w:highlight w:val="none"/>
                <w:lang w:val="en-US" w:eastAsia="zh-CN"/>
              </w:rPr>
              <w:t>同时满足以上要求，得</w:t>
            </w:r>
            <w:r>
              <w:rPr>
                <w:rFonts w:hint="eastAsia" w:ascii="宋体" w:hAnsi="宋体" w:cs="宋体"/>
                <w:color w:val="auto"/>
                <w:highlight w:val="none"/>
                <w:lang w:val="en-US" w:eastAsia="zh-CN"/>
              </w:rPr>
              <w:t>15</w:t>
            </w:r>
            <w:r>
              <w:rPr>
                <w:rFonts w:hint="eastAsia" w:ascii="宋体" w:hAnsi="宋体" w:eastAsia="宋体" w:cs="宋体"/>
                <w:color w:val="auto"/>
                <w:highlight w:val="none"/>
                <w:lang w:val="en-US" w:eastAsia="zh-CN"/>
              </w:rPr>
              <w:t>分；其中一项不满足均不得分。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FFFFF" w:themeFill="background1"/>
            <w:vAlign w:val="center"/>
          </w:tcPr>
          <w:p>
            <w:pPr>
              <w:keepNext w:val="0"/>
              <w:keepLines w:val="0"/>
              <w:suppressLineNumbers w:val="0"/>
              <w:spacing w:before="93" w:beforeLines="30" w:beforeAutospacing="0" w:after="93" w:afterLines="30" w:afterAutospacing="0"/>
              <w:ind w:left="0" w:right="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c>
          <w:tcPr>
            <w:tcW w:w="1134" w:type="dxa"/>
            <w:shd w:val="clear" w:color="auto" w:fill="FFFFFF" w:themeFill="background1"/>
            <w:vAlign w:val="center"/>
          </w:tcPr>
          <w:p>
            <w:pPr>
              <w:keepNext w:val="0"/>
              <w:keepLines w:val="0"/>
              <w:suppressLineNumbers w:val="0"/>
              <w:spacing w:before="93" w:beforeLines="30" w:beforeAutospacing="0" w:after="93" w:afterLines="30" w:afterAutospacing="0"/>
              <w:ind w:left="0" w:right="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零配件</w:t>
            </w:r>
          </w:p>
        </w:tc>
        <w:tc>
          <w:tcPr>
            <w:tcW w:w="851" w:type="dxa"/>
            <w:shd w:val="clear" w:color="auto" w:fill="FFFFFF" w:themeFill="background1"/>
            <w:vAlign w:val="center"/>
          </w:tcPr>
          <w:p>
            <w:pPr>
              <w:keepNext w:val="0"/>
              <w:keepLines w:val="0"/>
              <w:suppressLineNumbers w:val="0"/>
              <w:spacing w:before="93" w:beforeLines="30" w:beforeAutospacing="0" w:after="93" w:afterLines="30" w:afterAutospacing="0"/>
              <w:ind w:left="0" w:right="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5607" w:type="dxa"/>
            <w:shd w:val="clear" w:color="auto" w:fill="FFFFFF" w:themeFill="background1"/>
            <w:vAlign w:val="top"/>
          </w:tcPr>
          <w:p>
            <w:pPr>
              <w:keepNext w:val="0"/>
              <w:keepLines w:val="0"/>
              <w:suppressLineNumbers w:val="0"/>
              <w:spacing w:before="93" w:beforeLines="30" w:beforeAutospacing="0" w:after="93" w:afterLines="30" w:afterAutospacing="0"/>
              <w:ind w:left="0" w:right="0"/>
              <w:jc w:val="left"/>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1.电子元件、制冷压缩机、膨胀阀、高压开关、水量调节阀、冷媒过滤器、变频器使用西门子/ABB/施耐德/丹佛斯或同等优质品牌；</w:t>
            </w:r>
          </w:p>
          <w:p>
            <w:pPr>
              <w:keepNext w:val="0"/>
              <w:keepLines w:val="0"/>
              <w:suppressLineNumbers w:val="0"/>
              <w:spacing w:before="93" w:beforeLines="30" w:beforeAutospacing="0" w:after="93" w:afterLines="30" w:afterAutospacing="0"/>
              <w:ind w:left="0" w:right="0"/>
              <w:jc w:val="left"/>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2.电机轴承需采用SKF/NSK/INA或同等级别优质品牌；</w:t>
            </w:r>
          </w:p>
          <w:p>
            <w:pPr>
              <w:keepNext w:val="0"/>
              <w:keepLines w:val="0"/>
              <w:suppressLineNumbers w:val="0"/>
              <w:spacing w:before="93" w:beforeLines="30" w:beforeAutospacing="0" w:after="93" w:afterLines="30" w:afterAutospacing="0"/>
              <w:ind w:left="0" w:right="0"/>
              <w:jc w:val="left"/>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3.内置余热回收板式热交换器材质采用316不锈钢，采用优质品牌（阿法拉伐/丰凯/GEA等优质品牌）；</w:t>
            </w:r>
          </w:p>
          <w:p>
            <w:pPr>
              <w:keepNext w:val="0"/>
              <w:keepLines w:val="0"/>
              <w:suppressLineNumbers w:val="0"/>
              <w:spacing w:before="93" w:beforeLines="30" w:beforeAutospacing="0" w:after="93" w:afterLines="30" w:afterAutospacing="0"/>
              <w:ind w:left="0" w:right="0"/>
              <w:jc w:val="left"/>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注：以上零配件需提供采购证明或同型号设备装机部件照片。均符合得10分，其中一项不符合要求不得分。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shd w:val="clear" w:color="auto" w:fill="auto"/>
            <w:vAlign w:val="center"/>
          </w:tcPr>
          <w:p>
            <w:pPr>
              <w:keepNext w:val="0"/>
              <w:keepLines w:val="0"/>
              <w:suppressLineNumbers w:val="0"/>
              <w:spacing w:before="93" w:beforeLines="30" w:beforeAutospacing="0" w:after="93" w:afterLines="3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4</w:t>
            </w:r>
          </w:p>
        </w:tc>
        <w:tc>
          <w:tcPr>
            <w:tcW w:w="1134" w:type="dxa"/>
            <w:shd w:val="clear" w:color="auto" w:fill="auto"/>
            <w:vAlign w:val="center"/>
          </w:tcPr>
          <w:p>
            <w:pPr>
              <w:keepNext w:val="0"/>
              <w:keepLines w:val="0"/>
              <w:suppressLineNumbers w:val="0"/>
              <w:spacing w:before="93" w:beforeLines="30" w:beforeAutospacing="0" w:after="93" w:afterLines="30" w:afterAutospacing="0"/>
              <w:ind w:left="0" w:right="0"/>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余</w:t>
            </w:r>
            <w:r>
              <w:rPr>
                <w:rFonts w:hint="eastAsia" w:ascii="宋体" w:hAnsi="宋体" w:eastAsia="宋体" w:cs="宋体"/>
                <w:color w:val="auto"/>
                <w:kern w:val="2"/>
                <w:sz w:val="21"/>
                <w:szCs w:val="21"/>
                <w:lang w:val="en-US" w:eastAsia="zh-CN" w:bidi="ar-SA"/>
              </w:rPr>
              <w:t>热回收制热水系统方案</w:t>
            </w:r>
          </w:p>
        </w:tc>
        <w:tc>
          <w:tcPr>
            <w:tcW w:w="851" w:type="dxa"/>
            <w:shd w:val="clear" w:color="auto" w:fill="auto"/>
            <w:vAlign w:val="center"/>
          </w:tcPr>
          <w:p>
            <w:pPr>
              <w:keepNext w:val="0"/>
              <w:keepLines w:val="0"/>
              <w:suppressLineNumbers w:val="0"/>
              <w:spacing w:before="93" w:beforeLines="30" w:beforeAutospacing="0" w:after="93" w:afterLines="30" w:afterAutospacing="0"/>
              <w:ind w:left="0" w:right="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p>
        </w:tc>
        <w:tc>
          <w:tcPr>
            <w:tcW w:w="5607" w:type="dxa"/>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b w:val="0"/>
                <w:bCs w:val="0"/>
                <w:color w:val="auto"/>
                <w:lang w:val="en-US" w:eastAsia="zh-CN"/>
              </w:rPr>
            </w:pPr>
            <w:r>
              <w:rPr>
                <w:rFonts w:hint="eastAsia" w:ascii="宋体" w:hAnsi="宋体" w:cs="宋体"/>
                <w:b w:val="0"/>
                <w:bCs w:val="0"/>
                <w:color w:val="auto"/>
                <w:lang w:val="en-US" w:eastAsia="zh-CN"/>
              </w:rPr>
              <w:t>投标人</w:t>
            </w:r>
            <w:r>
              <w:rPr>
                <w:rFonts w:hint="eastAsia" w:ascii="宋体" w:hAnsi="宋体" w:eastAsia="宋体" w:cs="宋体"/>
                <w:b w:val="0"/>
                <w:bCs w:val="0"/>
                <w:color w:val="auto"/>
                <w:lang w:val="en-US" w:eastAsia="zh-CN"/>
              </w:rPr>
              <w:t>提供设计方案，</w:t>
            </w:r>
            <w:r>
              <w:rPr>
                <w:rFonts w:hint="eastAsia" w:ascii="宋体" w:hAnsi="宋体" w:cs="宋体"/>
                <w:b w:val="0"/>
                <w:bCs w:val="0"/>
                <w:color w:val="auto"/>
                <w:lang w:val="en-US" w:eastAsia="zh-CN"/>
              </w:rPr>
              <w:t>其中</w:t>
            </w:r>
            <w:r>
              <w:rPr>
                <w:rFonts w:hint="eastAsia" w:ascii="宋体" w:hAnsi="宋体" w:eastAsia="宋体" w:cs="宋体"/>
                <w:b w:val="0"/>
                <w:bCs w:val="0"/>
                <w:color w:val="auto"/>
                <w:lang w:val="en-US" w:eastAsia="zh-CN"/>
              </w:rPr>
              <w:t>空压机</w:t>
            </w:r>
            <w:r>
              <w:rPr>
                <w:rFonts w:hint="eastAsia" w:ascii="宋体" w:hAnsi="宋体" w:eastAsia="宋体" w:cs="宋体"/>
                <w:b w:val="0"/>
                <w:bCs w:val="0"/>
                <w:color w:val="auto"/>
              </w:rPr>
              <w:t>自带内置余热回收装置</w:t>
            </w:r>
            <w:r>
              <w:rPr>
                <w:rFonts w:hint="eastAsia" w:ascii="宋体" w:hAnsi="宋体" w:cs="宋体"/>
                <w:b w:val="0"/>
                <w:bCs w:val="0"/>
                <w:color w:val="auto"/>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Lines="0"/>
              <w:ind w:left="0" w:leftChars="0" w:right="0"/>
              <w:jc w:val="left"/>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必须满足项目要求</w:t>
            </w:r>
            <w:r>
              <w:rPr>
                <w:rFonts w:hint="eastAsia" w:ascii="宋体" w:hAnsi="宋体" w:cs="宋体"/>
                <w:b w:val="0"/>
                <w:bCs w:val="0"/>
                <w:color w:val="auto"/>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240" w:lineRule="auto"/>
              <w:ind w:left="0" w:right="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1.方案完善、可行，得</w:t>
            </w:r>
            <w:r>
              <w:rPr>
                <w:rFonts w:hint="eastAsia" w:ascii="宋体" w:hAnsi="宋体" w:cs="宋体"/>
                <w:color w:val="auto"/>
                <w:lang w:val="en-US" w:eastAsia="zh-CN"/>
              </w:rPr>
              <w:t>10</w:t>
            </w:r>
            <w:r>
              <w:rPr>
                <w:rFonts w:hint="eastAsia" w:ascii="宋体" w:hAnsi="宋体" w:eastAsia="宋体" w:cs="宋体"/>
                <w:color w:val="auto"/>
                <w:lang w:val="en-US" w:eastAsia="zh-CN"/>
              </w:rPr>
              <w:t>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240" w:lineRule="auto"/>
              <w:ind w:left="0" w:right="0"/>
              <w:jc w:val="left"/>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2.方案较完善</w:t>
            </w:r>
            <w:r>
              <w:rPr>
                <w:rFonts w:hint="eastAsia" w:ascii="宋体" w:hAnsi="宋体" w:cs="宋体"/>
                <w:color w:val="auto"/>
                <w:lang w:val="en-US" w:eastAsia="zh-CN"/>
              </w:rPr>
              <w:t>，得7分；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240" w:lineRule="auto"/>
              <w:ind w:left="0" w:right="0"/>
              <w:jc w:val="left"/>
              <w:textAlignment w:val="auto"/>
              <w:rPr>
                <w:rFonts w:hint="eastAsia" w:ascii="宋体" w:hAnsi="宋体" w:eastAsia="宋体" w:cs="宋体"/>
                <w:color w:val="auto"/>
                <w:lang w:val="en-US" w:eastAsia="zh-CN"/>
              </w:rPr>
            </w:pPr>
            <w:r>
              <w:rPr>
                <w:rFonts w:hint="eastAsia" w:ascii="宋体" w:hAnsi="宋体" w:cs="宋体"/>
                <w:color w:val="auto"/>
                <w:lang w:val="en-US" w:eastAsia="zh-CN"/>
              </w:rPr>
              <w:t>3.</w:t>
            </w:r>
            <w:r>
              <w:rPr>
                <w:rFonts w:hint="eastAsia" w:ascii="宋体" w:hAnsi="宋体" w:eastAsia="宋体" w:cs="宋体"/>
                <w:color w:val="auto"/>
                <w:lang w:val="en-US" w:eastAsia="zh-CN"/>
              </w:rPr>
              <w:t>方案基本满足要求，得</w:t>
            </w:r>
            <w:r>
              <w:rPr>
                <w:rFonts w:hint="eastAsia" w:ascii="宋体" w:hAnsi="宋体" w:cs="宋体"/>
                <w:color w:val="auto"/>
                <w:lang w:val="en-US" w:eastAsia="zh-CN"/>
              </w:rPr>
              <w:t>3</w:t>
            </w:r>
            <w:r>
              <w:rPr>
                <w:rFonts w:hint="eastAsia" w:ascii="宋体" w:hAnsi="宋体" w:eastAsia="宋体" w:cs="宋体"/>
                <w:color w:val="auto"/>
                <w:lang w:val="en-US" w:eastAsia="zh-CN"/>
              </w:rPr>
              <w:t>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jc w:val="left"/>
              <w:textAlignment w:val="auto"/>
              <w:rPr>
                <w:rFonts w:hint="eastAsia" w:ascii="宋体" w:hAnsi="宋体" w:eastAsia="宋体" w:cs="宋体"/>
                <w:color w:val="auto"/>
                <w:lang w:val="en-US" w:eastAsia="zh-CN"/>
              </w:rPr>
            </w:pPr>
            <w:r>
              <w:rPr>
                <w:rFonts w:hint="eastAsia" w:ascii="宋体" w:hAnsi="宋体" w:cs="宋体"/>
                <w:color w:val="auto"/>
                <w:lang w:val="en-US" w:eastAsia="zh-CN"/>
              </w:rPr>
              <w:t>4</w:t>
            </w:r>
            <w:r>
              <w:rPr>
                <w:rFonts w:hint="eastAsia" w:ascii="宋体" w:hAnsi="宋体" w:eastAsia="宋体" w:cs="宋体"/>
                <w:color w:val="auto"/>
                <w:lang w:val="en-US" w:eastAsia="zh-CN"/>
              </w:rPr>
              <w:t>.方案不满足项目要求，</w:t>
            </w:r>
            <w:r>
              <w:rPr>
                <w:rFonts w:hint="eastAsia" w:ascii="宋体" w:hAnsi="宋体" w:eastAsia="宋体" w:cs="宋体"/>
                <w:color w:val="auto"/>
                <w:szCs w:val="21"/>
                <w:highlight w:val="none"/>
              </w:rPr>
              <w:t>或未提供</w:t>
            </w:r>
            <w:r>
              <w:rPr>
                <w:rFonts w:hint="eastAsia" w:ascii="宋体" w:hAnsi="宋体" w:cs="宋体"/>
                <w:color w:val="auto"/>
                <w:szCs w:val="21"/>
                <w:highlight w:val="none"/>
                <w:lang w:val="en-US" w:eastAsia="zh-CN"/>
              </w:rPr>
              <w:t>方案，</w:t>
            </w:r>
            <w:r>
              <w:rPr>
                <w:rFonts w:hint="eastAsia" w:ascii="宋体" w:hAnsi="宋体" w:eastAsia="宋体" w:cs="宋体"/>
                <w:color w:val="auto"/>
                <w:lang w:val="en-US" w:eastAsia="zh-CN"/>
              </w:rPr>
              <w:t>得0分。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jc w:val="left"/>
              <w:textAlignment w:val="auto"/>
              <w:rPr>
                <w:rFonts w:hint="eastAsia" w:ascii="仿宋" w:hAnsi="仿宋" w:eastAsia="仿宋" w:cs="宋体"/>
                <w:bCs/>
                <w:szCs w:val="21"/>
              </w:rPr>
            </w:pPr>
            <w:r>
              <w:rPr>
                <w:rFonts w:hint="eastAsia" w:ascii="宋体" w:hAnsi="宋体" w:eastAsia="宋体" w:cs="宋体"/>
                <w:b w:val="0"/>
                <w:bCs w:val="0"/>
                <w:color w:val="auto"/>
                <w:lang w:val="en-US" w:eastAsia="zh-CN"/>
              </w:rPr>
              <w:t>注：</w:t>
            </w:r>
            <w:r>
              <w:rPr>
                <w:rFonts w:hint="eastAsia" w:ascii="宋体" w:hAnsi="宋体" w:eastAsia="宋体" w:cs="宋体"/>
                <w:color w:val="auto"/>
                <w:lang w:val="en-US" w:eastAsia="zh-CN"/>
              </w:rPr>
              <w:t>必须</w:t>
            </w:r>
            <w:r>
              <w:rPr>
                <w:rFonts w:hint="eastAsia" w:ascii="宋体" w:hAnsi="宋体" w:cs="宋体"/>
                <w:color w:val="auto"/>
                <w:lang w:val="en-US" w:eastAsia="zh-CN"/>
              </w:rPr>
              <w:t>提供相关的证明资料。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shd w:val="clear" w:color="auto" w:fill="auto"/>
            <w:vAlign w:val="center"/>
          </w:tcPr>
          <w:p>
            <w:pPr>
              <w:keepNext w:val="0"/>
              <w:keepLines w:val="0"/>
              <w:suppressLineNumbers w:val="0"/>
              <w:spacing w:before="93" w:beforeLines="30" w:beforeAutospacing="0" w:after="93" w:afterLines="3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5</w:t>
            </w:r>
          </w:p>
        </w:tc>
        <w:tc>
          <w:tcPr>
            <w:tcW w:w="1134" w:type="dxa"/>
            <w:shd w:val="clear" w:color="auto" w:fill="auto"/>
            <w:vAlign w:val="center"/>
          </w:tcPr>
          <w:p>
            <w:pPr>
              <w:keepNext w:val="0"/>
              <w:keepLines w:val="0"/>
              <w:suppressLineNumbers w:val="0"/>
              <w:spacing w:before="93" w:beforeLines="30" w:beforeAutospacing="0" w:after="93" w:afterLines="3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设备安装施工方案</w:t>
            </w:r>
          </w:p>
        </w:tc>
        <w:tc>
          <w:tcPr>
            <w:tcW w:w="851" w:type="dxa"/>
            <w:shd w:val="clear" w:color="auto" w:fill="auto"/>
            <w:vAlign w:val="center"/>
          </w:tcPr>
          <w:p>
            <w:pPr>
              <w:keepNext w:val="0"/>
              <w:keepLines w:val="0"/>
              <w:suppressLineNumbers w:val="0"/>
              <w:spacing w:before="93" w:beforeLines="30" w:beforeAutospacing="0" w:after="93" w:afterLines="30" w:afterAutospacing="0"/>
              <w:ind w:left="0" w:right="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w:t>
            </w:r>
          </w:p>
        </w:tc>
        <w:tc>
          <w:tcPr>
            <w:tcW w:w="5607"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line="240" w:lineRule="auto"/>
              <w:ind w:left="0" w:right="0" w:firstLine="0" w:firstLineChars="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投标人提供设备安装施工方案。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240" w:lineRule="auto"/>
              <w:ind w:left="0" w:right="0"/>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1.方案完善、可行，得</w:t>
            </w:r>
            <w:r>
              <w:rPr>
                <w:rFonts w:hint="eastAsia" w:ascii="宋体" w:hAnsi="宋体" w:cs="宋体"/>
                <w:color w:val="auto"/>
                <w:lang w:val="en-US" w:eastAsia="zh-CN"/>
              </w:rPr>
              <w:t>10</w:t>
            </w:r>
            <w:r>
              <w:rPr>
                <w:rFonts w:hint="eastAsia" w:ascii="宋体" w:hAnsi="宋体" w:eastAsia="宋体" w:cs="宋体"/>
                <w:color w:val="auto"/>
                <w:lang w:val="en-US" w:eastAsia="zh-CN"/>
              </w:rPr>
              <w:t>分</w:t>
            </w:r>
            <w:bookmarkStart w:id="2013" w:name="_GoBack"/>
            <w:bookmarkEnd w:id="2013"/>
            <w:r>
              <w:rPr>
                <w:rFonts w:hint="eastAsia" w:ascii="宋体" w:hAnsi="宋体" w:eastAsia="宋体" w:cs="宋体"/>
                <w:color w:val="auto"/>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240" w:lineRule="auto"/>
              <w:ind w:left="0" w:right="0"/>
              <w:jc w:val="left"/>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2.方案较完善</w:t>
            </w:r>
            <w:r>
              <w:rPr>
                <w:rFonts w:hint="eastAsia" w:ascii="宋体" w:hAnsi="宋体" w:cs="宋体"/>
                <w:color w:val="auto"/>
                <w:lang w:val="en-US" w:eastAsia="zh-CN"/>
              </w:rPr>
              <w:t>，得7分；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240" w:lineRule="auto"/>
              <w:ind w:left="0" w:right="0"/>
              <w:jc w:val="left"/>
              <w:textAlignment w:val="auto"/>
              <w:rPr>
                <w:rFonts w:hint="eastAsia" w:ascii="宋体" w:hAnsi="宋体" w:eastAsia="宋体" w:cs="宋体"/>
                <w:color w:val="auto"/>
                <w:lang w:val="en-US" w:eastAsia="zh-CN"/>
              </w:rPr>
            </w:pPr>
            <w:r>
              <w:rPr>
                <w:rFonts w:hint="eastAsia" w:ascii="宋体" w:hAnsi="宋体" w:cs="宋体"/>
                <w:color w:val="auto"/>
                <w:lang w:val="en-US" w:eastAsia="zh-CN"/>
              </w:rPr>
              <w:t>3.</w:t>
            </w:r>
            <w:r>
              <w:rPr>
                <w:rFonts w:hint="eastAsia" w:ascii="宋体" w:hAnsi="宋体" w:eastAsia="宋体" w:cs="宋体"/>
                <w:color w:val="auto"/>
                <w:lang w:val="en-US" w:eastAsia="zh-CN"/>
              </w:rPr>
              <w:t>方案基本满足要求，得</w:t>
            </w:r>
            <w:r>
              <w:rPr>
                <w:rFonts w:hint="eastAsia" w:ascii="宋体" w:hAnsi="宋体" w:cs="宋体"/>
                <w:color w:val="auto"/>
                <w:lang w:val="en-US" w:eastAsia="zh-CN"/>
              </w:rPr>
              <w:t>3</w:t>
            </w:r>
            <w:r>
              <w:rPr>
                <w:rFonts w:hint="eastAsia" w:ascii="宋体" w:hAnsi="宋体" w:eastAsia="宋体" w:cs="宋体"/>
                <w:color w:val="auto"/>
                <w:lang w:val="en-US" w:eastAsia="zh-CN"/>
              </w:rPr>
              <w:t>分；</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jc w:val="left"/>
              <w:textAlignment w:val="auto"/>
              <w:rPr>
                <w:rFonts w:hint="eastAsia" w:ascii="仿宋" w:hAnsi="仿宋" w:eastAsia="仿宋" w:cs="宋体"/>
                <w:bCs/>
                <w:szCs w:val="21"/>
              </w:rPr>
            </w:pPr>
            <w:r>
              <w:rPr>
                <w:rFonts w:hint="eastAsia" w:ascii="宋体" w:hAnsi="宋体" w:cs="宋体"/>
                <w:color w:val="auto"/>
                <w:lang w:val="en-US" w:eastAsia="zh-CN"/>
              </w:rPr>
              <w:t>4</w:t>
            </w:r>
            <w:r>
              <w:rPr>
                <w:rFonts w:hint="eastAsia" w:ascii="宋体" w:hAnsi="宋体" w:eastAsia="宋体" w:cs="宋体"/>
                <w:color w:val="auto"/>
                <w:lang w:val="en-US" w:eastAsia="zh-CN"/>
              </w:rPr>
              <w:t>.方案不满足项目要求，</w:t>
            </w:r>
            <w:r>
              <w:rPr>
                <w:rFonts w:hint="eastAsia" w:ascii="宋体" w:hAnsi="宋体" w:eastAsia="宋体" w:cs="宋体"/>
                <w:color w:val="auto"/>
                <w:szCs w:val="21"/>
                <w:highlight w:val="none"/>
              </w:rPr>
              <w:t>或未提供</w:t>
            </w:r>
            <w:r>
              <w:rPr>
                <w:rFonts w:hint="eastAsia" w:ascii="宋体" w:hAnsi="宋体" w:cs="宋体"/>
                <w:color w:val="auto"/>
                <w:szCs w:val="21"/>
                <w:highlight w:val="none"/>
                <w:lang w:val="en-US" w:eastAsia="zh-CN"/>
              </w:rPr>
              <w:t>方案</w:t>
            </w:r>
            <w:r>
              <w:rPr>
                <w:rFonts w:hint="eastAsia" w:ascii="宋体" w:hAnsi="宋体" w:eastAsia="宋体" w:cs="宋体"/>
                <w:color w:val="auto"/>
                <w:szCs w:val="21"/>
                <w:highlight w:val="none"/>
              </w:rPr>
              <w:t>，</w:t>
            </w:r>
            <w:r>
              <w:rPr>
                <w:rFonts w:hint="eastAsia" w:ascii="宋体" w:hAnsi="宋体" w:eastAsia="宋体" w:cs="宋体"/>
                <w:color w:val="auto"/>
                <w:lang w:val="en-US" w:eastAsia="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suppressLineNumbers w:val="0"/>
              <w:spacing w:before="93" w:beforeLines="30" w:beforeAutospacing="0" w:after="93" w:afterLines="30" w:afterAutospacing="0"/>
              <w:ind w:left="0" w:right="0"/>
              <w:jc w:val="center"/>
              <w:rPr>
                <w:rFonts w:hint="eastAsia" w:ascii="宋体" w:hAnsi="宋体" w:eastAsia="宋体" w:cs="宋体"/>
                <w:color w:val="auto"/>
                <w:kern w:val="2"/>
                <w:sz w:val="21"/>
                <w:szCs w:val="21"/>
                <w:lang w:val="en-US" w:eastAsia="zh-CN" w:bidi="ar-SA"/>
              </w:rPr>
            </w:pPr>
            <w:bookmarkStart w:id="1634" w:name="_Hlk163650616"/>
            <w:r>
              <w:rPr>
                <w:rFonts w:hint="eastAsia" w:ascii="宋体" w:hAnsi="宋体" w:cs="宋体"/>
                <w:color w:val="auto"/>
                <w:kern w:val="2"/>
                <w:sz w:val="21"/>
                <w:szCs w:val="21"/>
                <w:lang w:val="en-US" w:eastAsia="zh-CN" w:bidi="ar-SA"/>
              </w:rPr>
              <w:t>6</w:t>
            </w:r>
          </w:p>
        </w:tc>
        <w:tc>
          <w:tcPr>
            <w:tcW w:w="1134" w:type="dxa"/>
            <w:vAlign w:val="center"/>
          </w:tcPr>
          <w:p>
            <w:pPr>
              <w:keepNext w:val="0"/>
              <w:keepLines w:val="0"/>
              <w:suppressLineNumbers w:val="0"/>
              <w:spacing w:before="93" w:beforeLines="30" w:beforeAutospacing="0" w:after="93" w:afterLines="3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质保方案</w:t>
            </w:r>
          </w:p>
        </w:tc>
        <w:tc>
          <w:tcPr>
            <w:tcW w:w="851" w:type="dxa"/>
            <w:vAlign w:val="center"/>
          </w:tcPr>
          <w:p>
            <w:pPr>
              <w:keepNext w:val="0"/>
              <w:keepLines w:val="0"/>
              <w:suppressLineNumbers w:val="0"/>
              <w:spacing w:before="93" w:beforeLines="30" w:beforeAutospacing="0" w:after="93" w:afterLines="30" w:afterAutospacing="0"/>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560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Lines="0" w:line="240" w:lineRule="auto"/>
              <w:ind w:left="0" w:right="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highlight w:val="none"/>
                <w:lang w:val="en-US" w:eastAsia="zh-CN"/>
              </w:rPr>
              <w:t>1.免费</w:t>
            </w:r>
            <w:r>
              <w:rPr>
                <w:rFonts w:hint="eastAsia" w:ascii="宋体" w:hAnsi="宋体" w:eastAsia="宋体" w:cs="宋体"/>
                <w:color w:val="auto"/>
                <w:kern w:val="0"/>
                <w:szCs w:val="21"/>
                <w:highlight w:val="none"/>
              </w:rPr>
              <w:t>质保时间为1年的，不得分；每增加1年加1分，最高得2分。</w:t>
            </w:r>
            <w:r>
              <w:rPr>
                <w:rFonts w:hint="eastAsia" w:ascii="宋体" w:hAnsi="宋体" w:eastAsia="宋体" w:cs="宋体"/>
                <w:color w:val="auto"/>
                <w:kern w:val="0"/>
                <w:szCs w:val="21"/>
                <w:highlight w:val="none"/>
                <w:lang w:val="en-US" w:eastAsia="zh-CN"/>
              </w:rPr>
              <w:t>需提供承诺函。</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Lines="0" w:line="240" w:lineRule="auto"/>
              <w:ind w:left="0" w:right="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2.提供设备质保方案，包括</w:t>
            </w:r>
            <w:r>
              <w:rPr>
                <w:rFonts w:hint="eastAsia" w:ascii="宋体" w:hAnsi="宋体" w:eastAsia="宋体" w:cs="宋体"/>
                <w:color w:val="auto"/>
                <w:szCs w:val="21"/>
                <w:highlight w:val="none"/>
              </w:rPr>
              <w:t>服务内容、维保方式、售后人员配置、到场响应时间、操作培训服务等内容</w:t>
            </w:r>
            <w:r>
              <w:rPr>
                <w:rFonts w:hint="eastAsia" w:ascii="宋体" w:hAnsi="宋体" w:eastAsia="宋体" w:cs="宋体"/>
                <w:color w:val="auto"/>
                <w:kern w:val="0"/>
                <w:szCs w:val="21"/>
                <w:highlight w:val="none"/>
                <w:lang w:val="en-US"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1）方案</w:t>
            </w:r>
            <w:r>
              <w:rPr>
                <w:rFonts w:hint="eastAsia" w:ascii="宋体" w:hAnsi="宋体" w:eastAsia="宋体" w:cs="宋体"/>
                <w:color w:val="auto"/>
                <w:szCs w:val="21"/>
                <w:highlight w:val="none"/>
              </w:rPr>
              <w:t>内容完整、</w:t>
            </w:r>
            <w:r>
              <w:rPr>
                <w:rFonts w:hint="eastAsia" w:ascii="宋体" w:hAnsi="宋体" w:eastAsia="宋体" w:cs="宋体"/>
                <w:color w:val="auto"/>
                <w:szCs w:val="21"/>
                <w:highlight w:val="none"/>
                <w:lang w:val="en-US" w:eastAsia="zh-CN"/>
              </w:rPr>
              <w:t>全面</w:t>
            </w:r>
            <w:r>
              <w:rPr>
                <w:rFonts w:hint="eastAsia" w:ascii="宋体" w:hAnsi="宋体" w:eastAsia="宋体" w:cs="宋体"/>
                <w:color w:val="auto"/>
                <w:szCs w:val="21"/>
                <w:highlight w:val="none"/>
              </w:rPr>
              <w:t>、具有针对性，得5分；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2）方案</w:t>
            </w:r>
            <w:r>
              <w:rPr>
                <w:rFonts w:hint="eastAsia" w:ascii="宋体" w:hAnsi="宋体" w:eastAsia="宋体" w:cs="宋体"/>
                <w:color w:val="auto"/>
                <w:szCs w:val="21"/>
                <w:highlight w:val="none"/>
              </w:rPr>
              <w:t>内容</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val="en-US" w:eastAsia="zh-CN"/>
              </w:rPr>
              <w:t>较全面</w:t>
            </w:r>
            <w:r>
              <w:rPr>
                <w:rFonts w:hint="eastAsia" w:ascii="宋体" w:hAnsi="宋体" w:eastAsia="宋体" w:cs="宋体"/>
                <w:color w:val="auto"/>
                <w:szCs w:val="21"/>
                <w:highlight w:val="none"/>
              </w:rPr>
              <w:t>、针对性</w:t>
            </w:r>
            <w:r>
              <w:rPr>
                <w:rFonts w:hint="eastAsia" w:ascii="宋体" w:hAnsi="宋体" w:eastAsia="宋体" w:cs="宋体"/>
                <w:color w:val="auto"/>
                <w:szCs w:val="21"/>
                <w:highlight w:val="none"/>
                <w:lang w:val="en-US" w:eastAsia="zh-CN"/>
              </w:rPr>
              <w:t>欠缺</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right="0"/>
              <w:jc w:val="left"/>
              <w:textAlignment w:val="auto"/>
              <w:rPr>
                <w:rFonts w:hint="eastAsia" w:ascii="仿宋" w:hAnsi="仿宋" w:eastAsia="仿宋" w:cs="宋体"/>
                <w:bCs/>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方案不完整</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不可行，或未提供</w:t>
            </w:r>
            <w:r>
              <w:rPr>
                <w:rFonts w:hint="eastAsia" w:ascii="宋体" w:hAnsi="宋体" w:cs="宋体"/>
                <w:color w:val="auto"/>
                <w:szCs w:val="21"/>
                <w:highlight w:val="none"/>
                <w:lang w:val="en-US" w:eastAsia="zh-CN"/>
              </w:rPr>
              <w:t>方案</w:t>
            </w:r>
            <w:r>
              <w:rPr>
                <w:rFonts w:hint="eastAsia" w:ascii="宋体" w:hAnsi="宋体" w:eastAsia="宋体" w:cs="宋体"/>
                <w:color w:val="auto"/>
                <w:szCs w:val="21"/>
                <w:highlight w:val="none"/>
              </w:rPr>
              <w:t>，</w:t>
            </w:r>
            <w:r>
              <w:rPr>
                <w:rFonts w:hint="eastAsia" w:ascii="宋体" w:hAnsi="宋体" w:eastAsia="宋体" w:cs="宋体"/>
                <w:color w:val="auto"/>
                <w:lang w:val="en-US" w:eastAsia="zh-CN"/>
              </w:rPr>
              <w:t>得0分。</w:t>
            </w:r>
            <w:r>
              <w:rPr>
                <w:rFonts w:hint="eastAsia" w:ascii="宋体" w:hAnsi="宋体" w:eastAsia="宋体" w:cs="宋体"/>
                <w:color w:val="auto"/>
                <w:szCs w:val="21"/>
                <w:highlight w:val="none"/>
              </w:rPr>
              <w:t xml:space="preserve">  </w:t>
            </w:r>
          </w:p>
        </w:tc>
      </w:tr>
      <w:bookmarkEnd w:id="1633"/>
      <w:bookmarkEnd w:id="1634"/>
    </w:tbl>
    <w:p>
      <w:pPr>
        <w:pStyle w:val="6"/>
        <w:spacing w:before="156" w:beforeLines="50" w:after="156" w:afterLines="50" w:line="360" w:lineRule="auto"/>
        <w:jc w:val="left"/>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（三）价格评分表</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851"/>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评分项</w:t>
            </w:r>
          </w:p>
        </w:tc>
        <w:tc>
          <w:tcPr>
            <w:tcW w:w="5607"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3"/>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价格</w:t>
            </w:r>
          </w:p>
        </w:tc>
        <w:tc>
          <w:tcPr>
            <w:tcW w:w="5607"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default"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序号</w:t>
            </w:r>
          </w:p>
        </w:tc>
        <w:tc>
          <w:tcPr>
            <w:tcW w:w="1134"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内容</w:t>
            </w:r>
          </w:p>
        </w:tc>
        <w:tc>
          <w:tcPr>
            <w:tcW w:w="851"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分值</w:t>
            </w:r>
          </w:p>
        </w:tc>
        <w:tc>
          <w:tcPr>
            <w:tcW w:w="5607" w:type="dxa"/>
            <w:shd w:val="clear" w:color="auto" w:fill="F1F1F1" w:themeFill="background1" w:themeFillShade="F2"/>
          </w:tcPr>
          <w:p>
            <w:pPr>
              <w:keepNext w:val="0"/>
              <w:keepLines w:val="0"/>
              <w:suppressLineNumbers w:val="0"/>
              <w:autoSpaceDE w:val="0"/>
              <w:autoSpaceDN w:val="0"/>
              <w:spacing w:before="93" w:beforeLines="30" w:beforeAutospacing="0" w:after="93" w:afterLines="30" w:afterAutospacing="0"/>
              <w:ind w:left="0" w:right="0"/>
              <w:jc w:val="center"/>
              <w:rPr>
                <w:rFonts w:hint="eastAsia" w:ascii="宋体" w:hAnsi="宋体" w:eastAsia="宋体" w:cs="宋体"/>
                <w:b/>
                <w:bCs w:val="0"/>
                <w:color w:val="auto"/>
                <w:kern w:val="2"/>
                <w:sz w:val="22"/>
                <w:szCs w:val="22"/>
                <w:lang w:val="en-US" w:eastAsia="zh-CN" w:bidi="ar-SA"/>
              </w:rPr>
            </w:pPr>
            <w:r>
              <w:rPr>
                <w:rFonts w:hint="eastAsia" w:ascii="宋体" w:hAnsi="宋体" w:eastAsia="宋体" w:cs="宋体"/>
                <w:b/>
                <w:bCs w:val="0"/>
                <w:color w:val="auto"/>
                <w:kern w:val="2"/>
                <w:sz w:val="22"/>
                <w:szCs w:val="22"/>
                <w:lang w:val="en-US" w:eastAsia="zh-CN" w:bidi="ar-SA"/>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keepNext w:val="0"/>
              <w:keepLines w:val="0"/>
              <w:suppressLineNumbers w:val="0"/>
              <w:spacing w:before="93" w:beforeLines="30" w:beforeAutospacing="0" w:after="93" w:afterLines="3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1134" w:type="dxa"/>
            <w:vAlign w:val="center"/>
          </w:tcPr>
          <w:p>
            <w:pPr>
              <w:keepNext w:val="0"/>
              <w:keepLines w:val="0"/>
              <w:suppressLineNumbers w:val="0"/>
              <w:spacing w:before="93" w:beforeLines="30" w:beforeAutospacing="0" w:after="93" w:afterLines="3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价格分</w:t>
            </w:r>
          </w:p>
        </w:tc>
        <w:tc>
          <w:tcPr>
            <w:tcW w:w="851" w:type="dxa"/>
            <w:vAlign w:val="center"/>
          </w:tcPr>
          <w:p>
            <w:pPr>
              <w:keepNext w:val="0"/>
              <w:keepLines w:val="0"/>
              <w:suppressLineNumbers w:val="0"/>
              <w:spacing w:before="93" w:beforeLines="30" w:beforeAutospacing="0" w:after="93" w:afterLines="30" w:afterAutospacing="0"/>
              <w:ind w:left="0" w:right="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25</w:t>
            </w:r>
          </w:p>
        </w:tc>
        <w:tc>
          <w:tcPr>
            <w:tcW w:w="5607" w:type="dxa"/>
          </w:tcPr>
          <w:p>
            <w:pPr>
              <w:pStyle w:val="2"/>
              <w:keepNext w:val="0"/>
              <w:keepLines w:val="0"/>
              <w:pageBreakBefore w:val="0"/>
              <w:kinsoku/>
              <w:wordWrap/>
              <w:overflowPunct/>
              <w:topLinePunct w:val="0"/>
              <w:autoSpaceDE/>
              <w:autoSpaceDN/>
              <w:bidi w:val="0"/>
              <w:adjustRightInd/>
              <w:snapToGrid/>
              <w:spacing w:before="0" w:beforeAutospacing="0" w:after="0" w:afterLines="0"/>
              <w:ind w:left="0" w:right="0" w:firstLine="0" w:firstLineChars="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在价格评分时满足招标文件要求且投标价格最低的投标报价为评标基准价，其价格分为满分。其他投标人的价格分统一按照下列公式计算：投标报价得分=（评标基准价/投标报价）×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color w:val="auto"/>
                <w:szCs w:val="21"/>
                <w:lang w:val="en-US" w:eastAsia="zh-CN"/>
              </w:rPr>
              <w:t>25。</w:t>
            </w:r>
          </w:p>
          <w:p>
            <w:pPr>
              <w:keepNext w:val="0"/>
              <w:keepLines w:val="0"/>
              <w:suppressLineNumbers w:val="0"/>
              <w:spacing w:before="93" w:beforeLines="30" w:beforeAutospacing="0" w:after="93" w:afterLines="30" w:afterAutospacing="0"/>
              <w:ind w:left="0" w:right="0"/>
              <w:rPr>
                <w:rFonts w:hint="eastAsia" w:ascii="仿宋" w:hAnsi="仿宋" w:eastAsia="仿宋" w:cs="宋体"/>
                <w:bCs/>
                <w:szCs w:val="21"/>
              </w:rPr>
            </w:pPr>
            <w:r>
              <w:rPr>
                <w:rFonts w:hint="eastAsia" w:ascii="宋体" w:hAnsi="宋体" w:eastAsia="宋体" w:cs="宋体"/>
                <w:color w:val="auto"/>
                <w:szCs w:val="21"/>
                <w:lang w:val="en-US" w:eastAsia="zh-CN"/>
              </w:rPr>
              <w:t>注：</w:t>
            </w:r>
            <w:r>
              <w:rPr>
                <w:rFonts w:hint="eastAsia" w:ascii="宋体" w:hAnsi="宋体" w:cs="宋体"/>
                <w:color w:val="auto"/>
                <w:szCs w:val="21"/>
                <w:lang w:val="en-US" w:eastAsia="zh-CN"/>
              </w:rPr>
              <w:t>计算方式以</w:t>
            </w:r>
            <w:r>
              <w:rPr>
                <w:rFonts w:hint="eastAsia" w:ascii="宋体" w:hAnsi="宋体" w:eastAsia="宋体" w:cs="宋体"/>
                <w:color w:val="auto"/>
                <w:szCs w:val="21"/>
                <w:lang w:val="en-US" w:eastAsia="zh-CN"/>
              </w:rPr>
              <w:t>投标报价和评标基准价剔除增值税税额后计算。</w:t>
            </w:r>
          </w:p>
        </w:tc>
      </w:tr>
    </w:tbl>
    <w:p/>
    <w:p>
      <w:pPr>
        <w:pStyle w:val="108"/>
        <w:ind w:firstLine="0" w:firstLineChars="0"/>
        <w:rPr>
          <w:rFonts w:hint="eastAsia" w:ascii="宋体" w:hAnsi="宋体" w:eastAsia="宋体" w:cs="宋体"/>
          <w:color w:val="auto"/>
          <w:kern w:val="2"/>
          <w:sz w:val="21"/>
          <w:szCs w:val="21"/>
          <w:lang w:val="en-US" w:eastAsia="zh-CN" w:bidi="ar-SA"/>
        </w:rPr>
      </w:pPr>
    </w:p>
    <w:p>
      <w:pPr>
        <w:pStyle w:val="108"/>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备注：</w:t>
      </w:r>
    </w:p>
    <w:p>
      <w:pPr>
        <w:pStyle w:val="108"/>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1.评标委员会各评委对有效投标文件按评审标准独立评审打分，投标人商务技术最终得分为各评委个人打分的算术平均值（四舍五入后，小数点后保留两位有效数）。</w:t>
      </w:r>
    </w:p>
    <w:p>
      <w:pPr>
        <w:pStyle w:val="108"/>
        <w:ind w:firstLine="422"/>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★2.本项目技术客观分部分（技术评分表1-3项）设置评分基准线为20分。若投标人的技术客观分（技术评分表1-3项总计分数）低于基准线，则投标无效。</w:t>
      </w:r>
    </w:p>
    <w:p>
      <w:pPr>
        <w:pStyle w:val="108"/>
        <w:rPr>
          <w:rFonts w:hint="default" w:ascii="宋体" w:hAnsi="宋体" w:cs="宋体"/>
          <w:b/>
          <w:bCs/>
          <w:color w:val="auto"/>
          <w:kern w:val="2"/>
          <w:sz w:val="21"/>
          <w:szCs w:val="21"/>
          <w:highlight w:val="yellow"/>
          <w:lang w:val="en-US" w:eastAsia="zh-CN" w:bidi="ar-SA"/>
        </w:rPr>
      </w:pPr>
      <w:r>
        <w:rPr>
          <w:rFonts w:hint="eastAsia" w:ascii="宋体" w:hAnsi="宋体" w:cs="宋体"/>
          <w:b/>
          <w:bCs/>
          <w:color w:val="auto"/>
          <w:kern w:val="2"/>
          <w:sz w:val="21"/>
          <w:szCs w:val="21"/>
          <w:highlight w:val="none"/>
          <w:lang w:val="en-US" w:eastAsia="zh-CN" w:bidi="ar-SA"/>
        </w:rPr>
        <w:t>即（“空气压缩机”得分+“空气净化系统”得分+“零配件”得分）≧20分，否则投标无效。</w:t>
      </w:r>
    </w:p>
    <w:p>
      <w:pPr>
        <w:rPr>
          <w:color w:val="auto"/>
        </w:rPr>
      </w:pPr>
    </w:p>
    <w:p>
      <w:pPr>
        <w:rPr>
          <w:color w:val="auto"/>
        </w:rPr>
      </w:pPr>
    </w:p>
    <w:p>
      <w:pPr>
        <w:rPr>
          <w:color w:val="auto"/>
        </w:rPr>
      </w:pPr>
    </w:p>
    <w:p>
      <w:pPr>
        <w:rPr>
          <w:color w:val="auto"/>
        </w:rPr>
      </w:pPr>
      <w:r>
        <w:rPr>
          <w:color w:val="auto"/>
        </w:rPr>
        <w:br w:type="page"/>
      </w:r>
    </w:p>
    <w:p>
      <w:pPr>
        <w:pStyle w:val="5"/>
        <w:numPr>
          <w:ilvl w:val="0"/>
          <w:numId w:val="12"/>
        </w:numPr>
        <w:spacing w:line="360" w:lineRule="auto"/>
        <w:jc w:val="center"/>
        <w:rPr>
          <w:rFonts w:ascii="宋体"/>
          <w:color w:val="auto"/>
        </w:rPr>
      </w:pPr>
      <w:bookmarkStart w:id="1635" w:name="_Toc3396"/>
      <w:bookmarkStart w:id="1636" w:name="_Toc12849"/>
      <w:bookmarkStart w:id="1637" w:name="_Toc27644"/>
      <w:bookmarkStart w:id="1638" w:name="_Toc7012"/>
      <w:bookmarkStart w:id="1639" w:name="_Toc26021"/>
      <w:bookmarkStart w:id="1640" w:name="_Toc8929_WPSOffice_Level1"/>
      <w:bookmarkStart w:id="1641" w:name="_Toc17794"/>
      <w:bookmarkStart w:id="1642" w:name="_Toc11789_WPSOffice_Level1"/>
      <w:bookmarkStart w:id="1643" w:name="_Toc10651"/>
      <w:bookmarkStart w:id="1644" w:name="_Toc25823"/>
      <w:bookmarkStart w:id="1645" w:name="_Toc27251"/>
      <w:r>
        <w:rPr>
          <w:color w:val="auto"/>
        </w:rPr>
        <w:t>合同主要条款</w:t>
      </w:r>
      <w:bookmarkEnd w:id="1625"/>
      <w:bookmarkEnd w:id="1626"/>
      <w:bookmarkEnd w:id="1627"/>
      <w:bookmarkEnd w:id="1635"/>
      <w:bookmarkEnd w:id="1636"/>
      <w:bookmarkEnd w:id="1637"/>
      <w:bookmarkEnd w:id="1638"/>
      <w:bookmarkEnd w:id="1639"/>
      <w:bookmarkEnd w:id="1640"/>
      <w:bookmarkEnd w:id="1641"/>
      <w:bookmarkEnd w:id="1642"/>
      <w:bookmarkEnd w:id="1643"/>
      <w:bookmarkEnd w:id="1644"/>
      <w:bookmarkEnd w:id="1645"/>
      <w:bookmarkStart w:id="1646" w:name="_Toc25131"/>
      <w:bookmarkStart w:id="1647" w:name="_Toc27838"/>
    </w:p>
    <w:p>
      <w:pPr>
        <w:spacing w:line="360" w:lineRule="auto"/>
        <w:ind w:firstLine="420" w:firstLineChars="200"/>
        <w:jc w:val="left"/>
        <w:rPr>
          <w:rFonts w:ascii="宋体"/>
          <w:color w:val="auto"/>
        </w:rPr>
      </w:pPr>
      <w:r>
        <w:rPr>
          <w:rFonts w:hint="eastAsia" w:ascii="宋体" w:hAnsi="宋体" w:cs="宋体"/>
          <w:color w:val="auto"/>
        </w:rPr>
        <w:t>甲方：广东南方报业传媒控股有限公司印务分公司</w:t>
      </w:r>
    </w:p>
    <w:p>
      <w:pPr>
        <w:spacing w:line="360" w:lineRule="auto"/>
        <w:jc w:val="left"/>
        <w:rPr>
          <w:rFonts w:ascii="宋体"/>
          <w:color w:val="auto"/>
        </w:rPr>
      </w:pPr>
    </w:p>
    <w:p>
      <w:pPr>
        <w:spacing w:line="360" w:lineRule="auto"/>
        <w:ind w:firstLine="420" w:firstLineChars="200"/>
        <w:jc w:val="left"/>
        <w:rPr>
          <w:rFonts w:ascii="宋体"/>
          <w:color w:val="auto"/>
        </w:rPr>
      </w:pPr>
      <w:r>
        <w:rPr>
          <w:rFonts w:hint="eastAsia" w:ascii="宋体" w:hAnsi="宋体" w:cs="宋体"/>
          <w:color w:val="auto"/>
        </w:rPr>
        <w:t>乙方：</w:t>
      </w:r>
    </w:p>
    <w:p>
      <w:pPr>
        <w:spacing w:line="360" w:lineRule="auto"/>
        <w:ind w:firstLine="420" w:firstLineChars="200"/>
        <w:jc w:val="left"/>
        <w:rPr>
          <w:rFonts w:ascii="宋体"/>
          <w:color w:val="auto"/>
        </w:rPr>
      </w:pPr>
      <w:r>
        <w:rPr>
          <w:rFonts w:ascii="宋体" w:hAnsi="宋体" w:cs="宋体"/>
          <w:color w:val="auto"/>
        </w:rPr>
        <w:t xml:space="preserve">                                </w:t>
      </w:r>
    </w:p>
    <w:p>
      <w:pPr>
        <w:spacing w:line="360" w:lineRule="auto"/>
        <w:ind w:firstLine="420" w:firstLineChars="200"/>
        <w:jc w:val="left"/>
        <w:rPr>
          <w:rFonts w:ascii="宋体"/>
          <w:color w:val="auto"/>
        </w:rPr>
      </w:pPr>
      <w:r>
        <w:rPr>
          <w:rFonts w:hint="eastAsia" w:ascii="宋体" w:hAnsi="宋体" w:cs="宋体"/>
          <w:color w:val="auto"/>
        </w:rPr>
        <w:t>本合同根据《中华人民共和国</w:t>
      </w:r>
      <w:r>
        <w:rPr>
          <w:rFonts w:hint="eastAsia" w:ascii="宋体" w:hAnsi="宋体"/>
          <w:color w:val="auto"/>
          <w:lang w:val="en-US" w:eastAsia="zh-CN"/>
        </w:rPr>
        <w:t>民法典</w:t>
      </w:r>
      <w:r>
        <w:rPr>
          <w:rFonts w:hint="eastAsia" w:ascii="宋体" w:hAnsi="宋体" w:cs="宋体"/>
          <w:color w:val="auto"/>
        </w:rPr>
        <w:t>》、甲方招标文件、乙方投标文件及其它双方确认的协议，由甲方与乙方签订，经双方友好协商，就甲方购买乙方提供的</w:t>
      </w:r>
      <w:r>
        <w:rPr>
          <w:rFonts w:hint="eastAsia" w:ascii="宋体" w:hAnsi="宋体" w:eastAsia="宋体" w:cs="宋体"/>
          <w:b/>
          <w:bCs/>
          <w:color w:val="auto"/>
          <w:sz w:val="21"/>
          <w:szCs w:val="21"/>
          <w:u w:val="single"/>
          <w:lang w:val="en-US" w:eastAsia="zh-CN"/>
        </w:rPr>
        <w:t>空气压缩机系统及余热回收制热水系统</w:t>
      </w:r>
      <w:r>
        <w:rPr>
          <w:rFonts w:hint="eastAsia" w:ascii="宋体" w:hAnsi="宋体" w:eastAsia="宋体" w:cs="宋体"/>
          <w:color w:val="auto"/>
        </w:rPr>
        <w:t>，</w:t>
      </w:r>
      <w:r>
        <w:rPr>
          <w:rFonts w:hint="eastAsia" w:ascii="宋体" w:hAnsi="宋体" w:cs="宋体"/>
          <w:color w:val="auto"/>
        </w:rPr>
        <w:t>达成如下条款：</w:t>
      </w:r>
    </w:p>
    <w:p>
      <w:pPr>
        <w:pStyle w:val="95"/>
        <w:spacing w:line="360" w:lineRule="auto"/>
        <w:ind w:left="422" w:firstLine="0" w:firstLineChars="0"/>
        <w:jc w:val="left"/>
        <w:rPr>
          <w:rFonts w:ascii="宋体"/>
          <w:b/>
          <w:bCs/>
          <w:color w:val="auto"/>
        </w:rPr>
      </w:pPr>
      <w:r>
        <w:rPr>
          <w:rFonts w:hint="eastAsia" w:ascii="宋体" w:hAnsi="宋体" w:cs="宋体"/>
          <w:b/>
          <w:bCs/>
          <w:color w:val="auto"/>
        </w:rPr>
        <w:t>第一条</w:t>
      </w:r>
      <w:r>
        <w:rPr>
          <w:rFonts w:ascii="宋体" w:hAnsi="宋体" w:cs="宋体"/>
          <w:b/>
          <w:bCs/>
          <w:color w:val="auto"/>
        </w:rPr>
        <w:t xml:space="preserve"> </w:t>
      </w:r>
      <w:r>
        <w:rPr>
          <w:rFonts w:hint="eastAsia" w:ascii="宋体" w:hAnsi="宋体" w:cs="宋体"/>
          <w:b/>
          <w:bCs/>
          <w:color w:val="auto"/>
        </w:rPr>
        <w:t>项目名称、品牌、型号、数量及价格如下：</w:t>
      </w:r>
    </w:p>
    <w:tbl>
      <w:tblPr>
        <w:tblStyle w:val="42"/>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2431"/>
        <w:gridCol w:w="809"/>
        <w:gridCol w:w="671"/>
        <w:gridCol w:w="1343"/>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78" w:type="dxa"/>
            <w:vAlign w:val="center"/>
          </w:tcPr>
          <w:p>
            <w:pPr>
              <w:keepNext w:val="0"/>
              <w:keepLines w:val="0"/>
              <w:suppressLineNumbers w:val="0"/>
              <w:spacing w:before="0" w:beforeAutospacing="0" w:after="0" w:afterAutospacing="0"/>
              <w:ind w:left="0" w:right="0"/>
              <w:jc w:val="center"/>
              <w:rPr>
                <w:rFonts w:hint="default" w:ascii="宋体"/>
                <w:color w:val="auto"/>
              </w:rPr>
            </w:pPr>
            <w:r>
              <w:rPr>
                <w:rFonts w:hint="eastAsia" w:ascii="宋体" w:hAnsi="宋体" w:cs="宋体"/>
                <w:color w:val="auto"/>
              </w:rPr>
              <w:t>项目内容</w:t>
            </w:r>
          </w:p>
        </w:tc>
        <w:tc>
          <w:tcPr>
            <w:tcW w:w="2431" w:type="dxa"/>
            <w:vAlign w:val="center"/>
          </w:tcPr>
          <w:p>
            <w:pPr>
              <w:keepNext w:val="0"/>
              <w:keepLines w:val="0"/>
              <w:suppressLineNumbers w:val="0"/>
              <w:spacing w:before="0" w:beforeAutospacing="0" w:after="0" w:afterAutospacing="0"/>
              <w:ind w:left="0" w:right="0"/>
              <w:jc w:val="center"/>
              <w:rPr>
                <w:rFonts w:hint="default" w:ascii="宋体"/>
                <w:color w:val="auto"/>
              </w:rPr>
            </w:pPr>
            <w:r>
              <w:rPr>
                <w:rFonts w:hint="eastAsia" w:ascii="宋体" w:hAnsi="宋体" w:cs="宋体"/>
                <w:color w:val="auto"/>
              </w:rPr>
              <w:t>品牌及型号</w:t>
            </w:r>
          </w:p>
        </w:tc>
        <w:tc>
          <w:tcPr>
            <w:tcW w:w="809" w:type="dxa"/>
          </w:tcPr>
          <w:p>
            <w:pPr>
              <w:keepNext w:val="0"/>
              <w:keepLines w:val="0"/>
              <w:suppressLineNumbers w:val="0"/>
              <w:spacing w:before="0" w:beforeAutospacing="0" w:after="0" w:afterAutospacing="0"/>
              <w:ind w:left="0" w:right="0"/>
              <w:jc w:val="center"/>
              <w:rPr>
                <w:rFonts w:hint="default" w:ascii="宋体"/>
                <w:color w:val="auto"/>
              </w:rPr>
            </w:pPr>
            <w:r>
              <w:rPr>
                <w:rFonts w:hint="eastAsia" w:ascii="宋体" w:hAnsi="宋体" w:cs="宋体"/>
                <w:color w:val="auto"/>
              </w:rPr>
              <w:t>单位</w:t>
            </w:r>
          </w:p>
        </w:tc>
        <w:tc>
          <w:tcPr>
            <w:tcW w:w="671" w:type="dxa"/>
          </w:tcPr>
          <w:p>
            <w:pPr>
              <w:keepNext w:val="0"/>
              <w:keepLines w:val="0"/>
              <w:suppressLineNumbers w:val="0"/>
              <w:spacing w:before="0" w:beforeAutospacing="0" w:after="0" w:afterAutospacing="0"/>
              <w:ind w:left="0" w:right="0"/>
              <w:jc w:val="center"/>
              <w:rPr>
                <w:rFonts w:hint="default" w:ascii="宋体"/>
                <w:color w:val="auto"/>
              </w:rPr>
            </w:pPr>
            <w:r>
              <w:rPr>
                <w:rFonts w:hint="eastAsia" w:ascii="宋体" w:hAnsi="宋体" w:cs="宋体"/>
                <w:color w:val="auto"/>
              </w:rPr>
              <w:t>数量</w:t>
            </w:r>
          </w:p>
        </w:tc>
        <w:tc>
          <w:tcPr>
            <w:tcW w:w="1343" w:type="dxa"/>
            <w:vAlign w:val="center"/>
          </w:tcPr>
          <w:p>
            <w:pPr>
              <w:keepNext w:val="0"/>
              <w:keepLines w:val="0"/>
              <w:suppressLineNumbers w:val="0"/>
              <w:spacing w:before="0" w:beforeAutospacing="0" w:after="0" w:afterAutospacing="0"/>
              <w:ind w:left="0" w:right="0"/>
              <w:jc w:val="center"/>
              <w:rPr>
                <w:rFonts w:hint="default" w:ascii="宋体"/>
                <w:color w:val="auto"/>
              </w:rPr>
            </w:pPr>
            <w:r>
              <w:rPr>
                <w:rFonts w:hint="eastAsia" w:ascii="宋体" w:hAnsi="宋体" w:cs="宋体"/>
                <w:color w:val="auto"/>
              </w:rPr>
              <w:t>单价（元）</w:t>
            </w:r>
          </w:p>
        </w:tc>
        <w:tc>
          <w:tcPr>
            <w:tcW w:w="1693" w:type="dxa"/>
            <w:vAlign w:val="center"/>
          </w:tcPr>
          <w:p>
            <w:pPr>
              <w:keepNext w:val="0"/>
              <w:keepLines w:val="0"/>
              <w:suppressLineNumbers w:val="0"/>
              <w:spacing w:before="0" w:beforeAutospacing="0" w:after="0" w:afterAutospacing="0"/>
              <w:ind w:left="0" w:right="0"/>
              <w:jc w:val="center"/>
              <w:rPr>
                <w:rFonts w:hint="default" w:ascii="宋体"/>
                <w:color w:val="auto"/>
              </w:rPr>
            </w:pPr>
            <w:r>
              <w:rPr>
                <w:rFonts w:hint="eastAsia" w:ascii="宋体" w:hAnsi="宋体" w:cs="宋体"/>
                <w:color w:val="auto"/>
              </w:rPr>
              <w:t>单项总价（元）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8" w:type="dxa"/>
            <w:vAlign w:val="center"/>
          </w:tcPr>
          <w:p>
            <w:pPr>
              <w:keepNext w:val="0"/>
              <w:keepLines w:val="0"/>
              <w:suppressLineNumbers w:val="0"/>
              <w:spacing w:before="0" w:beforeAutospacing="0" w:after="0" w:afterAutospacing="0"/>
              <w:ind w:left="0" w:leftChars="0" w:right="0" w:rightChars="0"/>
              <w:jc w:val="center"/>
              <w:rPr>
                <w:rFonts w:hint="default"/>
                <w:color w:val="auto"/>
                <w:lang w:val="en-US" w:eastAsia="zh-CN"/>
              </w:rPr>
            </w:pPr>
            <w:r>
              <w:rPr>
                <w:rFonts w:hint="eastAsia"/>
                <w:color w:val="auto"/>
                <w:szCs w:val="21"/>
              </w:rPr>
              <w:t>空气压缩机系统</w:t>
            </w:r>
          </w:p>
        </w:tc>
        <w:tc>
          <w:tcPr>
            <w:tcW w:w="2431" w:type="dxa"/>
            <w:vAlign w:val="center"/>
          </w:tcPr>
          <w:p>
            <w:pPr>
              <w:keepNext w:val="0"/>
              <w:keepLines w:val="0"/>
              <w:suppressLineNumbers w:val="0"/>
              <w:spacing w:before="0" w:beforeAutospacing="0" w:after="0" w:afterAutospacing="0"/>
              <w:ind w:left="0" w:leftChars="0" w:right="0" w:rightChars="0"/>
              <w:jc w:val="center"/>
              <w:rPr>
                <w:rFonts w:hint="default" w:ascii="宋体"/>
                <w:color w:val="auto"/>
              </w:rPr>
            </w:pPr>
          </w:p>
        </w:tc>
        <w:tc>
          <w:tcPr>
            <w:tcW w:w="809" w:type="dxa"/>
            <w:vAlign w:val="center"/>
          </w:tcPr>
          <w:p>
            <w:pPr>
              <w:keepNext w:val="0"/>
              <w:keepLines w:val="0"/>
              <w:suppressLineNumbers w:val="0"/>
              <w:spacing w:before="0" w:beforeAutospacing="0" w:after="0" w:afterAutospacing="0"/>
              <w:ind w:left="0" w:leftChars="0" w:right="0" w:rightChars="0"/>
              <w:jc w:val="center"/>
              <w:rPr>
                <w:rFonts w:hint="eastAsia" w:ascii="宋体" w:eastAsia="宋体"/>
                <w:color w:val="auto"/>
                <w:lang w:val="en-US" w:eastAsia="zh-CN"/>
              </w:rPr>
            </w:pPr>
            <w:r>
              <w:rPr>
                <w:rFonts w:hint="eastAsia" w:ascii="宋体" w:hAnsi="宋体" w:cs="宋体"/>
                <w:color w:val="auto"/>
              </w:rPr>
              <w:t>套</w:t>
            </w:r>
          </w:p>
        </w:tc>
        <w:tc>
          <w:tcPr>
            <w:tcW w:w="671" w:type="dxa"/>
            <w:vAlign w:val="center"/>
          </w:tcPr>
          <w:p>
            <w:pPr>
              <w:keepNext w:val="0"/>
              <w:keepLines w:val="0"/>
              <w:suppressLineNumbers w:val="0"/>
              <w:spacing w:before="0" w:beforeAutospacing="0" w:after="0" w:afterAutospacing="0"/>
              <w:ind w:left="0" w:leftChars="0" w:right="0" w:rightChars="0"/>
              <w:jc w:val="center"/>
              <w:rPr>
                <w:rFonts w:hint="eastAsia" w:ascii="宋体" w:eastAsia="宋体"/>
                <w:color w:val="auto"/>
                <w:lang w:val="en-US" w:eastAsia="zh-CN"/>
              </w:rPr>
            </w:pPr>
            <w:r>
              <w:rPr>
                <w:rFonts w:hint="default" w:ascii="宋体" w:hAnsi="宋体" w:cs="宋体"/>
                <w:color w:val="auto"/>
              </w:rPr>
              <w:t>2</w:t>
            </w:r>
          </w:p>
        </w:tc>
        <w:tc>
          <w:tcPr>
            <w:tcW w:w="1343" w:type="dxa"/>
            <w:vAlign w:val="center"/>
          </w:tcPr>
          <w:p>
            <w:pPr>
              <w:keepNext w:val="0"/>
              <w:keepLines w:val="0"/>
              <w:suppressLineNumbers w:val="0"/>
              <w:spacing w:before="0" w:beforeAutospacing="0" w:after="0" w:afterAutospacing="0"/>
              <w:ind w:left="0" w:right="0"/>
              <w:jc w:val="center"/>
              <w:rPr>
                <w:rFonts w:hint="default" w:ascii="宋体"/>
                <w:color w:val="auto"/>
              </w:rPr>
            </w:pPr>
          </w:p>
        </w:tc>
        <w:tc>
          <w:tcPr>
            <w:tcW w:w="1693" w:type="dxa"/>
            <w:vAlign w:val="center"/>
          </w:tcPr>
          <w:p>
            <w:pPr>
              <w:keepNext w:val="0"/>
              <w:keepLines w:val="0"/>
              <w:suppressLineNumbers w:val="0"/>
              <w:spacing w:before="0" w:beforeAutospacing="0" w:after="0" w:afterAutospacing="0"/>
              <w:ind w:left="0" w:right="0"/>
              <w:jc w:val="center"/>
              <w:rPr>
                <w:rFonts w:hint="default"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8"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lang w:val="en-US" w:eastAsia="zh-CN"/>
              </w:rPr>
            </w:pPr>
            <w:r>
              <w:rPr>
                <w:rFonts w:hint="eastAsia"/>
                <w:color w:val="auto"/>
                <w:szCs w:val="21"/>
              </w:rPr>
              <w:t>余热回收制热水系统</w:t>
            </w:r>
          </w:p>
        </w:tc>
        <w:tc>
          <w:tcPr>
            <w:tcW w:w="2431" w:type="dxa"/>
            <w:vAlign w:val="center"/>
          </w:tcPr>
          <w:p>
            <w:pPr>
              <w:keepNext w:val="0"/>
              <w:keepLines w:val="0"/>
              <w:suppressLineNumbers w:val="0"/>
              <w:spacing w:before="0" w:beforeAutospacing="0" w:after="0" w:afterAutospacing="0"/>
              <w:ind w:left="0" w:leftChars="0" w:right="0" w:rightChars="0"/>
              <w:jc w:val="center"/>
              <w:rPr>
                <w:rFonts w:hint="default" w:ascii="宋体"/>
                <w:color w:val="auto"/>
              </w:rPr>
            </w:pPr>
          </w:p>
        </w:tc>
        <w:tc>
          <w:tcPr>
            <w:tcW w:w="809"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lang w:val="en-US" w:eastAsia="zh-CN"/>
              </w:rPr>
            </w:pPr>
            <w:r>
              <w:rPr>
                <w:rFonts w:hint="eastAsia" w:ascii="宋体" w:hAnsi="宋体" w:cs="宋体"/>
                <w:color w:val="auto"/>
                <w:lang w:val="en-US" w:eastAsia="zh-CN"/>
              </w:rPr>
              <w:t>套</w:t>
            </w:r>
          </w:p>
        </w:tc>
        <w:tc>
          <w:tcPr>
            <w:tcW w:w="671"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lang w:val="en-US" w:eastAsia="zh-CN"/>
              </w:rPr>
            </w:pPr>
            <w:r>
              <w:rPr>
                <w:rFonts w:hint="eastAsia" w:ascii="宋体" w:hAnsi="宋体" w:cs="宋体"/>
                <w:color w:val="auto"/>
                <w:lang w:val="en-US" w:eastAsia="zh-CN"/>
              </w:rPr>
              <w:t>1</w:t>
            </w:r>
          </w:p>
        </w:tc>
        <w:tc>
          <w:tcPr>
            <w:tcW w:w="1343" w:type="dxa"/>
            <w:vAlign w:val="center"/>
          </w:tcPr>
          <w:p>
            <w:pPr>
              <w:keepNext w:val="0"/>
              <w:keepLines w:val="0"/>
              <w:suppressLineNumbers w:val="0"/>
              <w:spacing w:before="0" w:beforeAutospacing="0" w:after="0" w:afterAutospacing="0"/>
              <w:ind w:left="0" w:right="0"/>
              <w:jc w:val="center"/>
              <w:rPr>
                <w:rFonts w:hint="default" w:ascii="宋体"/>
                <w:color w:val="auto"/>
              </w:rPr>
            </w:pPr>
          </w:p>
        </w:tc>
        <w:tc>
          <w:tcPr>
            <w:tcW w:w="1693" w:type="dxa"/>
            <w:vAlign w:val="center"/>
          </w:tcPr>
          <w:p>
            <w:pPr>
              <w:keepNext w:val="0"/>
              <w:keepLines w:val="0"/>
              <w:suppressLineNumbers w:val="0"/>
              <w:spacing w:before="0" w:beforeAutospacing="0" w:after="0" w:afterAutospacing="0"/>
              <w:ind w:left="0" w:right="0"/>
              <w:jc w:val="center"/>
              <w:rPr>
                <w:rFonts w:hint="default"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8" w:type="dxa"/>
            <w:vAlign w:val="center"/>
          </w:tcPr>
          <w:p>
            <w:pPr>
              <w:keepNext w:val="0"/>
              <w:keepLines w:val="0"/>
              <w:suppressLineNumbers w:val="0"/>
              <w:spacing w:before="0" w:beforeAutospacing="0" w:after="0" w:afterAutospacing="0"/>
              <w:ind w:left="0" w:right="0"/>
              <w:jc w:val="left"/>
              <w:rPr>
                <w:rFonts w:hint="default" w:ascii="宋体"/>
                <w:color w:val="auto"/>
              </w:rPr>
            </w:pPr>
            <w:r>
              <w:rPr>
                <w:rFonts w:hint="default" w:ascii="宋体" w:hAnsi="宋体" w:cs="宋体"/>
                <w:color w:val="auto"/>
                <w:kern w:val="24"/>
              </w:rPr>
              <w:t xml:space="preserve">    </w:t>
            </w:r>
            <w:r>
              <w:rPr>
                <w:rFonts w:hint="eastAsia" w:ascii="宋体" w:hAnsi="宋体" w:cs="宋体"/>
                <w:color w:val="auto"/>
                <w:kern w:val="24"/>
              </w:rPr>
              <w:t>总价</w:t>
            </w:r>
          </w:p>
        </w:tc>
        <w:tc>
          <w:tcPr>
            <w:tcW w:w="6947" w:type="dxa"/>
            <w:gridSpan w:val="5"/>
            <w:vAlign w:val="center"/>
          </w:tcPr>
          <w:p>
            <w:pPr>
              <w:keepNext w:val="0"/>
              <w:keepLines w:val="0"/>
              <w:suppressLineNumbers w:val="0"/>
              <w:spacing w:before="0" w:beforeAutospacing="0" w:after="0" w:afterAutospacing="0"/>
              <w:ind w:left="0" w:right="0"/>
              <w:rPr>
                <w:rFonts w:hint="default" w:ascii="宋体"/>
                <w:color w:val="auto"/>
              </w:rPr>
            </w:pPr>
            <w:r>
              <w:rPr>
                <w:rFonts w:hint="eastAsia" w:ascii="宋体" w:hAnsi="宋体" w:cs="宋体"/>
                <w:color w:val="auto"/>
              </w:rPr>
              <w:t>（大写）人民币</w:t>
            </w:r>
            <w:r>
              <w:rPr>
                <w:rFonts w:hint="eastAsia" w:ascii="宋体" w:hAnsi="宋体" w:cs="宋体"/>
                <w:color w:val="auto"/>
                <w:lang w:val="en-US" w:eastAsia="zh-CN"/>
              </w:rPr>
              <w:t xml:space="preserve">                 </w:t>
            </w:r>
            <w:r>
              <w:rPr>
                <w:rFonts w:hint="eastAsia" w:ascii="宋体" w:hAnsi="宋体" w:cs="宋体"/>
                <w:color w:val="auto"/>
              </w:rPr>
              <w:t>元整（</w:t>
            </w:r>
            <w:r>
              <w:rPr>
                <w:rFonts w:hint="default" w:ascii="宋体"/>
                <w:color w:val="auto"/>
              </w:rPr>
              <w:t>¥</w:t>
            </w:r>
            <w:r>
              <w:rPr>
                <w:rFonts w:hint="eastAsia" w:ascii="宋体" w:hAnsi="宋体" w:cs="宋体"/>
                <w:color w:val="auto"/>
              </w:rPr>
              <w:t>），报价所含增值税税率为</w:t>
            </w:r>
            <w:r>
              <w:rPr>
                <w:rFonts w:hint="eastAsia" w:ascii="宋体" w:hAnsi="宋体" w:cs="宋体"/>
                <w:color w:val="auto"/>
                <w:lang w:val="en-US" w:eastAsia="zh-CN"/>
              </w:rPr>
              <w:t xml:space="preserve">    </w:t>
            </w:r>
            <w:r>
              <w:rPr>
                <w:rFonts w:hint="default" w:ascii="宋体" w:hAnsi="宋体" w:cs="宋体"/>
                <w:color w:val="auto"/>
              </w:rPr>
              <w:t>%</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25" w:type="dxa"/>
            <w:gridSpan w:val="6"/>
            <w:vAlign w:val="center"/>
          </w:tcPr>
          <w:p>
            <w:pPr>
              <w:keepNext w:val="0"/>
              <w:keepLines w:val="0"/>
              <w:suppressLineNumbers w:val="0"/>
              <w:spacing w:before="0" w:beforeAutospacing="0" w:after="0" w:afterAutospacing="0"/>
              <w:ind w:left="0" w:right="0"/>
              <w:rPr>
                <w:rFonts w:hint="default" w:ascii="宋体"/>
                <w:color w:val="auto"/>
              </w:rPr>
            </w:pPr>
            <w:r>
              <w:rPr>
                <w:rFonts w:hint="eastAsia" w:ascii="宋体" w:hAnsi="宋体" w:cs="宋体"/>
                <w:color w:val="auto"/>
                <w:kern w:val="24"/>
              </w:rPr>
              <w:t>备注：报价含产品</w:t>
            </w:r>
            <w:r>
              <w:rPr>
                <w:rFonts w:hint="eastAsia" w:ascii="宋体" w:hAnsi="宋体" w:cs="宋体"/>
                <w:bCs/>
                <w:color w:val="auto"/>
                <w:szCs w:val="21"/>
              </w:rPr>
              <w:t>、运输、</w:t>
            </w:r>
            <w:r>
              <w:rPr>
                <w:rFonts w:hint="eastAsia" w:ascii="宋体" w:hAnsi="宋体" w:cs="宋体"/>
                <w:bCs/>
                <w:color w:val="auto"/>
                <w:szCs w:val="21"/>
                <w:lang w:val="en-US" w:eastAsia="zh-CN"/>
              </w:rPr>
              <w:t>人工</w:t>
            </w:r>
            <w:r>
              <w:rPr>
                <w:rFonts w:hint="eastAsia" w:ascii="宋体" w:hAnsi="宋体" w:cs="宋体"/>
                <w:bCs/>
                <w:color w:val="auto"/>
                <w:szCs w:val="21"/>
              </w:rPr>
              <w:t>、保险、</w:t>
            </w:r>
            <w:r>
              <w:rPr>
                <w:rFonts w:hint="eastAsia" w:ascii="宋体" w:hAnsi="宋体" w:cs="宋体"/>
                <w:bCs/>
                <w:color w:val="auto"/>
                <w:szCs w:val="21"/>
                <w:lang w:val="en-US" w:eastAsia="zh-CN"/>
              </w:rPr>
              <w:t>旧机迁移</w:t>
            </w:r>
            <w:r>
              <w:rPr>
                <w:rFonts w:hint="eastAsia" w:ascii="宋体" w:hAnsi="宋体" w:cs="宋体"/>
                <w:bCs/>
                <w:color w:val="auto"/>
                <w:szCs w:val="21"/>
              </w:rPr>
              <w:t>及</w:t>
            </w:r>
            <w:r>
              <w:rPr>
                <w:rFonts w:hint="eastAsia" w:ascii="宋体" w:hAnsi="宋体" w:cs="宋体"/>
                <w:bCs/>
                <w:color w:val="auto"/>
                <w:szCs w:val="21"/>
                <w:lang w:val="en-US" w:eastAsia="zh-CN"/>
              </w:rPr>
              <w:t>设备</w:t>
            </w:r>
            <w:r>
              <w:rPr>
                <w:rFonts w:hint="eastAsia" w:ascii="宋体" w:hAnsi="宋体" w:cs="宋体"/>
                <w:bCs/>
                <w:color w:val="auto"/>
                <w:szCs w:val="21"/>
              </w:rPr>
              <w:t>安装、调试等</w:t>
            </w:r>
            <w:r>
              <w:rPr>
                <w:rFonts w:hint="eastAsia" w:ascii="宋体" w:hAnsi="宋体" w:cs="宋体"/>
                <w:bCs/>
                <w:color w:val="auto"/>
                <w:szCs w:val="21"/>
                <w:lang w:val="en-US" w:eastAsia="zh-CN"/>
              </w:rPr>
              <w:t>所有</w:t>
            </w:r>
            <w:r>
              <w:rPr>
                <w:rFonts w:hint="eastAsia" w:ascii="宋体" w:hAnsi="宋体" w:cs="宋体"/>
                <w:bCs/>
                <w:color w:val="auto"/>
                <w:szCs w:val="21"/>
              </w:rPr>
              <w:t>费用</w:t>
            </w:r>
            <w:r>
              <w:rPr>
                <w:rFonts w:hint="eastAsia" w:ascii="宋体" w:hAnsi="宋体" w:cs="宋体"/>
                <w:bCs/>
                <w:color w:val="auto"/>
                <w:szCs w:val="21"/>
                <w:lang w:eastAsia="zh-CN"/>
              </w:rPr>
              <w:t>。</w:t>
            </w:r>
          </w:p>
        </w:tc>
      </w:tr>
    </w:tbl>
    <w:p>
      <w:pPr>
        <w:spacing w:line="360" w:lineRule="auto"/>
        <w:ind w:firstLine="422" w:firstLineChars="200"/>
        <w:jc w:val="left"/>
        <w:rPr>
          <w:rFonts w:ascii="宋体"/>
          <w:b/>
          <w:bCs/>
          <w:color w:val="auto"/>
        </w:rPr>
      </w:pPr>
      <w:r>
        <w:rPr>
          <w:rFonts w:hint="eastAsia" w:ascii="宋体" w:hAnsi="宋体" w:cs="宋体"/>
          <w:b/>
          <w:bCs/>
          <w:color w:val="auto"/>
          <w:lang w:eastAsia="zh-CN"/>
        </w:rPr>
        <w:t xml:space="preserve"> </w:t>
      </w:r>
      <w:r>
        <w:rPr>
          <w:rFonts w:ascii="宋体" w:hAnsi="宋体" w:cs="宋体"/>
          <w:b/>
          <w:bCs/>
          <w:color w:val="auto"/>
        </w:rPr>
        <w:t xml:space="preserve"> </w:t>
      </w:r>
      <w:r>
        <w:rPr>
          <w:rFonts w:hint="eastAsia" w:ascii="宋体" w:hAnsi="宋体" w:cs="宋体"/>
          <w:b/>
          <w:bCs/>
          <w:color w:val="auto"/>
        </w:rPr>
        <w:t>第二条</w:t>
      </w:r>
      <w:r>
        <w:rPr>
          <w:rFonts w:ascii="宋体" w:hAnsi="宋体" w:cs="宋体"/>
          <w:b/>
          <w:bCs/>
          <w:color w:val="auto"/>
        </w:rPr>
        <w:t xml:space="preserve">  </w:t>
      </w:r>
      <w:r>
        <w:rPr>
          <w:rFonts w:hint="eastAsia" w:ascii="宋体" w:hAnsi="宋体" w:cs="宋体"/>
          <w:b/>
          <w:bCs/>
          <w:color w:val="auto"/>
        </w:rPr>
        <w:t>技术要求</w:t>
      </w:r>
    </w:p>
    <w:p>
      <w:pPr>
        <w:spacing w:line="360" w:lineRule="auto"/>
        <w:ind w:firstLine="420" w:firstLineChars="200"/>
        <w:jc w:val="left"/>
        <w:rPr>
          <w:rFonts w:hint="eastAsia" w:ascii="宋体" w:eastAsia="宋体"/>
          <w:b/>
          <w:bCs/>
          <w:color w:val="auto"/>
          <w:lang w:eastAsia="zh-CN"/>
        </w:rPr>
      </w:pPr>
      <w:r>
        <w:rPr>
          <w:rFonts w:hint="eastAsia" w:ascii="宋体" w:hAnsi="宋体" w:cs="宋体"/>
          <w:color w:val="auto"/>
        </w:rPr>
        <w:t>见合同附件</w:t>
      </w:r>
      <w:r>
        <w:rPr>
          <w:rFonts w:hint="eastAsia" w:ascii="宋体" w:hAnsi="宋体" w:cs="宋体"/>
          <w:color w:val="auto"/>
          <w:lang w:eastAsia="zh-CN"/>
        </w:rPr>
        <w:t>：</w:t>
      </w:r>
      <w:r>
        <w:rPr>
          <w:rFonts w:hint="eastAsia"/>
          <w:color w:val="auto"/>
          <w:szCs w:val="21"/>
        </w:rPr>
        <w:t>空气压缩机系统</w:t>
      </w:r>
      <w:r>
        <w:rPr>
          <w:rFonts w:hint="eastAsia" w:ascii="宋体" w:hAnsi="宋体" w:cs="宋体"/>
          <w:color w:val="auto"/>
          <w:lang w:val="en-US" w:eastAsia="zh-CN"/>
        </w:rPr>
        <w:t>和余热回收制热水系统</w:t>
      </w:r>
      <w:r>
        <w:rPr>
          <w:rFonts w:hint="eastAsia" w:ascii="宋体" w:hAnsi="宋体" w:cs="宋体"/>
          <w:color w:val="auto"/>
          <w:lang w:eastAsia="zh-CN"/>
        </w:rPr>
        <w:t>技术要求</w:t>
      </w:r>
    </w:p>
    <w:p>
      <w:pPr>
        <w:spacing w:line="360" w:lineRule="auto"/>
        <w:ind w:firstLine="422" w:firstLineChars="200"/>
        <w:jc w:val="left"/>
        <w:rPr>
          <w:rFonts w:ascii="宋体"/>
          <w:color w:val="auto"/>
        </w:rPr>
      </w:pPr>
      <w:r>
        <w:rPr>
          <w:rFonts w:hint="eastAsia" w:ascii="宋体" w:hAnsi="宋体" w:cs="宋体"/>
          <w:b/>
          <w:bCs/>
          <w:color w:val="auto"/>
        </w:rPr>
        <w:t>第三条</w:t>
      </w:r>
      <w:r>
        <w:rPr>
          <w:rFonts w:ascii="宋体" w:hAnsi="宋体" w:cs="宋体"/>
          <w:b/>
          <w:bCs/>
          <w:color w:val="auto"/>
        </w:rPr>
        <w:t xml:space="preserve"> </w:t>
      </w:r>
      <w:r>
        <w:rPr>
          <w:rFonts w:hint="eastAsia" w:ascii="宋体" w:hAnsi="宋体" w:cs="宋体"/>
          <w:b/>
          <w:bCs/>
          <w:color w:val="auto"/>
        </w:rPr>
        <w:t>质量保证</w:t>
      </w:r>
    </w:p>
    <w:p>
      <w:pPr>
        <w:spacing w:line="360" w:lineRule="auto"/>
        <w:ind w:firstLine="420" w:firstLineChars="200"/>
        <w:jc w:val="left"/>
        <w:rPr>
          <w:rFonts w:ascii="宋体"/>
          <w:color w:val="auto"/>
        </w:rPr>
      </w:pPr>
      <w:r>
        <w:rPr>
          <w:rFonts w:ascii="宋体" w:hAnsi="宋体" w:cs="宋体"/>
          <w:color w:val="auto"/>
        </w:rPr>
        <w:t xml:space="preserve"> 1</w:t>
      </w:r>
      <w:r>
        <w:rPr>
          <w:rFonts w:ascii="宋体" w:cs="宋体"/>
          <w:color w:val="auto"/>
        </w:rPr>
        <w:t>.</w:t>
      </w:r>
      <w:r>
        <w:rPr>
          <w:rFonts w:hint="eastAsia" w:ascii="宋体" w:hAnsi="宋体" w:cs="宋体"/>
          <w:color w:val="auto"/>
        </w:rPr>
        <w:t>乙方承诺本合同所有设备质量保修期</w:t>
      </w:r>
      <w:r>
        <w:rPr>
          <w:rFonts w:ascii="宋体" w:hAnsi="宋体" w:cs="宋体"/>
          <w:color w:val="auto"/>
        </w:rPr>
        <w:t xml:space="preserve"> </w:t>
      </w:r>
      <w:r>
        <w:rPr>
          <w:rFonts w:ascii="宋体" w:hAnsi="宋体" w:cs="宋体"/>
          <w:color w:val="auto"/>
          <w:u w:val="single"/>
        </w:rPr>
        <w:t xml:space="preserve"> </w:t>
      </w:r>
      <w:r>
        <w:rPr>
          <w:rFonts w:hint="eastAsia" w:ascii="宋体" w:hAnsi="宋体" w:cs="宋体"/>
          <w:color w:val="auto"/>
          <w:u w:val="single"/>
          <w:lang w:val="en-US" w:eastAsia="zh-CN"/>
        </w:rPr>
        <w:t xml:space="preserve">   </w:t>
      </w:r>
      <w:r>
        <w:rPr>
          <w:rFonts w:ascii="宋体" w:hAnsi="宋体" w:cs="宋体"/>
          <w:color w:val="auto"/>
          <w:u w:val="single"/>
        </w:rPr>
        <w:t xml:space="preserve"> </w:t>
      </w:r>
      <w:r>
        <w:rPr>
          <w:rFonts w:hint="eastAsia" w:ascii="宋体" w:hAnsi="宋体" w:cs="宋体"/>
          <w:color w:val="auto"/>
        </w:rPr>
        <w:t>个月；</w:t>
      </w:r>
    </w:p>
    <w:p>
      <w:pPr>
        <w:spacing w:line="360" w:lineRule="auto"/>
        <w:ind w:firstLine="420" w:firstLineChars="200"/>
        <w:jc w:val="left"/>
        <w:rPr>
          <w:rFonts w:ascii="宋体"/>
          <w:color w:val="auto"/>
        </w:rPr>
      </w:pPr>
      <w:r>
        <w:rPr>
          <w:rFonts w:ascii="宋体" w:hAnsi="宋体" w:cs="宋体"/>
          <w:color w:val="auto"/>
        </w:rPr>
        <w:t xml:space="preserve"> 2</w:t>
      </w:r>
      <w:r>
        <w:rPr>
          <w:rFonts w:ascii="宋体" w:cs="宋体"/>
          <w:color w:val="auto"/>
        </w:rPr>
        <w:t>.</w:t>
      </w:r>
      <w:r>
        <w:rPr>
          <w:rFonts w:hint="eastAsia" w:ascii="宋体" w:hAnsi="宋体" w:cs="宋体"/>
          <w:color w:val="auto"/>
        </w:rPr>
        <w:t>保修期自本合同所有设备在甲方指定地点安装调试完毕</w:t>
      </w:r>
      <w:r>
        <w:rPr>
          <w:rFonts w:hint="eastAsia" w:ascii="宋体" w:hAnsi="宋体" w:cs="宋体"/>
          <w:color w:val="auto"/>
          <w:lang w:eastAsia="zh-CN"/>
        </w:rPr>
        <w:t>，设备验收期届满，</w:t>
      </w:r>
      <w:r>
        <w:rPr>
          <w:rFonts w:hint="eastAsia" w:ascii="宋体" w:hAnsi="宋体" w:cs="宋体"/>
          <w:color w:val="auto"/>
        </w:rPr>
        <w:t>并签署验收文件之日起计算。</w:t>
      </w:r>
    </w:p>
    <w:p>
      <w:pPr>
        <w:spacing w:line="360" w:lineRule="auto"/>
        <w:ind w:firstLine="420" w:firstLineChars="200"/>
        <w:jc w:val="left"/>
        <w:rPr>
          <w:rFonts w:ascii="宋体"/>
          <w:b/>
          <w:bCs/>
          <w:color w:val="auto"/>
        </w:rPr>
      </w:pPr>
      <w:r>
        <w:rPr>
          <w:rFonts w:ascii="宋体" w:hAnsi="宋体" w:cs="宋体"/>
          <w:color w:val="auto"/>
        </w:rPr>
        <w:t xml:space="preserve"> 3</w:t>
      </w:r>
      <w:r>
        <w:rPr>
          <w:rFonts w:ascii="宋体" w:cs="宋体"/>
          <w:color w:val="auto"/>
        </w:rPr>
        <w:t>.</w:t>
      </w:r>
      <w:r>
        <w:rPr>
          <w:rFonts w:hint="eastAsia" w:ascii="宋体" w:hAnsi="宋体" w:cs="宋体"/>
          <w:color w:val="auto"/>
        </w:rPr>
        <w:t>甲方按照设备操作使用说明书，在正常条件下使用，由于乙方因提供的设备存在设计或制造上产生的缺陷而导致设备与部件损坏的由乙方负责无偿退换，如产生第三方鉴定费用，由乙方承担。如有关的故障和损坏是由于甲方人员操作不当造成，所有与之有关费用由甲方负责。</w:t>
      </w:r>
    </w:p>
    <w:p>
      <w:pPr>
        <w:spacing w:line="360" w:lineRule="auto"/>
        <w:ind w:firstLine="422" w:firstLineChars="200"/>
        <w:jc w:val="left"/>
        <w:rPr>
          <w:rFonts w:ascii="宋体"/>
          <w:b/>
          <w:bCs/>
          <w:color w:val="auto"/>
        </w:rPr>
      </w:pPr>
      <w:r>
        <w:rPr>
          <w:rFonts w:hint="eastAsia" w:ascii="宋体" w:hAnsi="宋体" w:cs="宋体"/>
          <w:b/>
          <w:bCs/>
          <w:color w:val="auto"/>
        </w:rPr>
        <w:t>第四条</w:t>
      </w:r>
      <w:r>
        <w:rPr>
          <w:rFonts w:ascii="宋体" w:hAnsi="宋体" w:cs="宋体"/>
          <w:b/>
          <w:bCs/>
          <w:color w:val="auto"/>
        </w:rPr>
        <w:t xml:space="preserve"> </w:t>
      </w:r>
      <w:r>
        <w:rPr>
          <w:rFonts w:hint="eastAsia" w:ascii="宋体" w:hAnsi="宋体" w:cs="宋体"/>
          <w:b/>
          <w:bCs/>
          <w:color w:val="auto"/>
        </w:rPr>
        <w:t>验收及验收标准</w:t>
      </w:r>
    </w:p>
    <w:p>
      <w:pPr>
        <w:spacing w:line="480" w:lineRule="exact"/>
        <w:ind w:left="1" w:firstLine="2"/>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1</w:t>
      </w:r>
      <w:r>
        <w:rPr>
          <w:rFonts w:hint="eastAsia" w:ascii="宋体" w:hAnsi="宋体" w:cs="宋体"/>
          <w:bCs/>
          <w:color w:val="auto"/>
          <w:szCs w:val="21"/>
        </w:rPr>
        <w:t>.</w:t>
      </w:r>
      <w:r>
        <w:rPr>
          <w:rFonts w:hint="eastAsia" w:ascii="宋体" w:hAnsi="宋体" w:cs="宋体"/>
          <w:color w:val="auto"/>
          <w:szCs w:val="21"/>
          <w:lang w:eastAsia="zh-CN"/>
        </w:rPr>
        <w:t>材料及</w:t>
      </w:r>
      <w:r>
        <w:rPr>
          <w:rFonts w:hint="eastAsia" w:ascii="宋体" w:hAnsi="宋体" w:cs="宋体"/>
          <w:color w:val="auto"/>
          <w:szCs w:val="21"/>
        </w:rPr>
        <w:t>设备应满足生产厂家的产品验收标准，同时满足本合同规定的技术要求</w:t>
      </w:r>
      <w:r>
        <w:rPr>
          <w:rFonts w:hint="eastAsia" w:ascii="宋体" w:hAnsi="宋体" w:cs="宋体"/>
          <w:color w:val="auto"/>
          <w:szCs w:val="21"/>
          <w:lang w:eastAsia="zh-CN"/>
        </w:rPr>
        <w:t>（</w:t>
      </w:r>
      <w:r>
        <w:rPr>
          <w:rFonts w:hint="eastAsia" w:ascii="宋体" w:hAnsi="宋体" w:cs="宋体"/>
          <w:color w:val="auto"/>
          <w:szCs w:val="21"/>
          <w:lang w:val="en-US" w:eastAsia="zh-CN"/>
        </w:rPr>
        <w:t>见附件</w:t>
      </w:r>
      <w:r>
        <w:rPr>
          <w:rFonts w:hint="eastAsia" w:ascii="宋体" w:hAnsi="宋体" w:cs="宋体"/>
          <w:color w:val="auto"/>
          <w:szCs w:val="21"/>
          <w:lang w:eastAsia="zh-CN"/>
        </w:rPr>
        <w:t>）</w:t>
      </w:r>
      <w:r>
        <w:rPr>
          <w:rFonts w:hint="eastAsia" w:ascii="宋体" w:hAnsi="宋体" w:cs="宋体"/>
          <w:color w:val="auto"/>
          <w:szCs w:val="21"/>
        </w:rPr>
        <w:t>。</w:t>
      </w:r>
    </w:p>
    <w:p>
      <w:pPr>
        <w:spacing w:line="480" w:lineRule="exact"/>
        <w:ind w:left="583" w:leftChars="-170" w:hanging="940" w:hangingChars="448"/>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2</w:t>
      </w:r>
      <w:r>
        <w:rPr>
          <w:rFonts w:hint="eastAsia" w:ascii="宋体" w:hAnsi="宋体" w:cs="宋体"/>
          <w:bCs/>
          <w:color w:val="auto"/>
          <w:szCs w:val="21"/>
        </w:rPr>
        <w:t>.</w:t>
      </w:r>
      <w:r>
        <w:rPr>
          <w:rFonts w:hint="eastAsia" w:ascii="宋体" w:hAnsi="宋体" w:cs="宋体"/>
          <w:color w:val="auto"/>
          <w:szCs w:val="21"/>
          <w:lang w:eastAsia="zh-CN"/>
        </w:rPr>
        <w:t>材料及</w:t>
      </w:r>
      <w:r>
        <w:rPr>
          <w:rFonts w:hint="eastAsia" w:ascii="宋体" w:hAnsi="宋体" w:cs="宋体"/>
          <w:color w:val="auto"/>
          <w:szCs w:val="21"/>
        </w:rPr>
        <w:t>设备设备在甲方安装调试完毕，投入正常生产使用后</w:t>
      </w:r>
      <w:r>
        <w:rPr>
          <w:rFonts w:hint="eastAsia" w:ascii="宋体" w:hAnsi="宋体" w:cs="宋体"/>
          <w:color w:val="auto"/>
          <w:szCs w:val="21"/>
          <w:lang w:val="en-US" w:eastAsia="zh-CN"/>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rPr>
        <w:t>个月，为设备验收期，</w:t>
      </w:r>
    </w:p>
    <w:p>
      <w:pPr>
        <w:spacing w:line="480" w:lineRule="exact"/>
        <w:ind w:left="583" w:leftChars="30" w:hanging="520" w:hangingChars="248"/>
        <w:rPr>
          <w:rFonts w:ascii="宋体" w:hAnsi="宋体" w:cs="宋体"/>
          <w:color w:val="auto"/>
          <w:szCs w:val="21"/>
        </w:rPr>
      </w:pPr>
      <w:r>
        <w:rPr>
          <w:rFonts w:hint="eastAsia" w:ascii="宋体" w:hAnsi="宋体" w:cs="宋体"/>
          <w:color w:val="auto"/>
          <w:szCs w:val="21"/>
        </w:rPr>
        <w:t>验收合格后甲乙双方签署验收文件。</w:t>
      </w:r>
    </w:p>
    <w:p>
      <w:pPr>
        <w:spacing w:line="480" w:lineRule="exact"/>
        <w:ind w:left="583" w:leftChars="-170" w:hanging="940" w:hangingChars="448"/>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3</w:t>
      </w:r>
      <w:r>
        <w:rPr>
          <w:rFonts w:hint="eastAsia" w:ascii="宋体" w:hAnsi="宋体" w:cs="宋体"/>
          <w:bCs/>
          <w:color w:val="auto"/>
          <w:szCs w:val="21"/>
        </w:rPr>
        <w:t>.</w:t>
      </w:r>
      <w:r>
        <w:rPr>
          <w:rFonts w:hint="eastAsia" w:ascii="宋体" w:hAnsi="宋体" w:cs="宋体"/>
          <w:color w:val="auto"/>
          <w:szCs w:val="21"/>
        </w:rPr>
        <w:t>乙方所提供</w:t>
      </w:r>
      <w:r>
        <w:rPr>
          <w:rFonts w:hint="eastAsia" w:ascii="宋体" w:hAnsi="宋体" w:cs="宋体"/>
          <w:color w:val="auto"/>
          <w:szCs w:val="21"/>
          <w:lang w:eastAsia="zh-CN"/>
        </w:rPr>
        <w:t>材料及</w:t>
      </w:r>
      <w:r>
        <w:rPr>
          <w:rFonts w:hint="eastAsia" w:ascii="宋体" w:hAnsi="宋体" w:cs="宋体"/>
          <w:color w:val="auto"/>
          <w:szCs w:val="21"/>
        </w:rPr>
        <w:t>设备不符合合同的规定，甲方有权拒收，并要求乙方退换或者修理，</w:t>
      </w:r>
    </w:p>
    <w:p>
      <w:pPr>
        <w:spacing w:line="480" w:lineRule="exact"/>
        <w:ind w:left="583" w:leftChars="30" w:hanging="520" w:hangingChars="248"/>
        <w:rPr>
          <w:rFonts w:ascii="宋体" w:hAnsi="宋体" w:cs="宋体"/>
          <w:color w:val="auto"/>
          <w:szCs w:val="21"/>
        </w:rPr>
      </w:pPr>
      <w:r>
        <w:rPr>
          <w:rFonts w:hint="eastAsia" w:ascii="宋体" w:hAnsi="宋体" w:cs="宋体"/>
          <w:color w:val="auto"/>
          <w:szCs w:val="21"/>
        </w:rPr>
        <w:t>乙方承担因此产生的一切费用，造成甲方损失的，还应承担相应的赔偿责任。</w:t>
      </w:r>
    </w:p>
    <w:p>
      <w:pPr>
        <w:spacing w:line="360" w:lineRule="auto"/>
        <w:ind w:firstLine="422" w:firstLineChars="200"/>
        <w:jc w:val="left"/>
        <w:rPr>
          <w:rFonts w:ascii="宋体"/>
          <w:color w:val="auto"/>
        </w:rPr>
      </w:pPr>
      <w:r>
        <w:rPr>
          <w:rFonts w:hint="eastAsia" w:ascii="宋体" w:hAnsi="宋体" w:cs="宋体"/>
          <w:b/>
          <w:bCs/>
          <w:color w:val="auto"/>
        </w:rPr>
        <w:t>第五条</w:t>
      </w:r>
      <w:r>
        <w:rPr>
          <w:rFonts w:ascii="宋体" w:hAnsi="宋体" w:cs="宋体"/>
          <w:b/>
          <w:bCs/>
          <w:color w:val="auto"/>
        </w:rPr>
        <w:t xml:space="preserve"> </w:t>
      </w:r>
      <w:r>
        <w:rPr>
          <w:rFonts w:hint="eastAsia" w:ascii="宋体" w:hAnsi="宋体" w:cs="宋体"/>
          <w:b/>
          <w:bCs/>
          <w:color w:val="auto"/>
        </w:rPr>
        <w:t>包装要求</w:t>
      </w:r>
    </w:p>
    <w:p>
      <w:pPr>
        <w:pStyle w:val="25"/>
        <w:spacing w:line="360" w:lineRule="auto"/>
        <w:ind w:firstLine="420"/>
        <w:jc w:val="left"/>
        <w:rPr>
          <w:rFonts w:ascii="宋体"/>
          <w:color w:val="auto"/>
          <w:sz w:val="21"/>
          <w:szCs w:val="21"/>
        </w:rPr>
      </w:pPr>
      <w:r>
        <w:rPr>
          <w:rFonts w:hint="eastAsia" w:ascii="宋体" w:hAnsi="宋体" w:cs="宋体"/>
          <w:color w:val="auto"/>
          <w:sz w:val="21"/>
          <w:szCs w:val="21"/>
        </w:rPr>
        <w:t>乙方负责设备的包装，包装必须为坚固木箱，并有防湿、防潮、防震、防锈等措施，适合远程海运、空运、陆运及多次搬运。外包装应有尺寸、重量、起吊位置、小心轻放等标志，若因包装不当或指示不明而引起设备损坏的，乙方应承担修理、更换等责任。若因此导致甲方设施损坏、人员损伤，乙方应承担赔偿责任。乙方对外包装物品应予回收。</w:t>
      </w:r>
    </w:p>
    <w:p>
      <w:pPr>
        <w:spacing w:line="360" w:lineRule="auto"/>
        <w:ind w:firstLine="422" w:firstLineChars="200"/>
        <w:jc w:val="left"/>
        <w:rPr>
          <w:rFonts w:ascii="宋体"/>
          <w:b/>
          <w:bCs/>
          <w:color w:val="auto"/>
        </w:rPr>
      </w:pPr>
      <w:r>
        <w:rPr>
          <w:rFonts w:hint="eastAsia" w:ascii="宋体" w:hAnsi="宋体" w:cs="宋体"/>
          <w:b/>
          <w:bCs/>
          <w:color w:val="auto"/>
        </w:rPr>
        <w:t>第六条</w:t>
      </w:r>
      <w:r>
        <w:rPr>
          <w:rFonts w:ascii="宋体" w:hAnsi="宋体" w:cs="宋体"/>
          <w:b/>
          <w:bCs/>
          <w:color w:val="auto"/>
        </w:rPr>
        <w:t xml:space="preserve"> </w:t>
      </w:r>
      <w:r>
        <w:rPr>
          <w:rFonts w:hint="eastAsia" w:ascii="宋体" w:hAnsi="宋体" w:cs="宋体"/>
          <w:b/>
          <w:bCs/>
          <w:color w:val="auto"/>
        </w:rPr>
        <w:t>交货期限</w:t>
      </w:r>
    </w:p>
    <w:p>
      <w:pPr>
        <w:spacing w:line="360" w:lineRule="auto"/>
        <w:ind w:firstLine="420" w:firstLineChars="200"/>
        <w:jc w:val="left"/>
        <w:rPr>
          <w:rFonts w:ascii="宋体"/>
          <w:color w:val="auto"/>
          <w:highlight w:val="yellow"/>
        </w:rPr>
      </w:pPr>
      <w:r>
        <w:rPr>
          <w:rFonts w:hint="eastAsia" w:ascii="宋体" w:hAnsi="宋体" w:cs="宋体"/>
          <w:color w:val="auto"/>
          <w:highlight w:val="none"/>
        </w:rPr>
        <w:t>签署合同后</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天</w:t>
      </w:r>
      <w:r>
        <w:rPr>
          <w:rFonts w:hint="eastAsia" w:ascii="宋体" w:hAnsi="宋体" w:cs="宋体"/>
          <w:color w:val="auto"/>
          <w:highlight w:val="none"/>
        </w:rPr>
        <w:t>（日历天）内交货并完成安装调试工作</w:t>
      </w:r>
      <w:r>
        <w:rPr>
          <w:rFonts w:ascii="宋体" w:cs="宋体"/>
          <w:color w:val="auto"/>
          <w:highlight w:val="none"/>
        </w:rPr>
        <w:t>,</w:t>
      </w:r>
      <w:r>
        <w:rPr>
          <w:rFonts w:hint="eastAsia" w:ascii="宋体" w:hAnsi="宋体" w:cs="宋体"/>
          <w:color w:val="auto"/>
          <w:highlight w:val="none"/>
        </w:rPr>
        <w:t>使设备投入正常运行。</w:t>
      </w:r>
    </w:p>
    <w:p>
      <w:pPr>
        <w:spacing w:line="360" w:lineRule="auto"/>
        <w:ind w:firstLine="422" w:firstLineChars="200"/>
        <w:jc w:val="left"/>
        <w:rPr>
          <w:rFonts w:ascii="宋体"/>
          <w:b/>
          <w:bCs/>
          <w:color w:val="auto"/>
        </w:rPr>
      </w:pPr>
      <w:r>
        <w:rPr>
          <w:rFonts w:hint="eastAsia" w:ascii="宋体" w:hAnsi="宋体" w:cs="宋体"/>
          <w:b/>
          <w:bCs/>
          <w:color w:val="auto"/>
        </w:rPr>
        <w:t>第七条</w:t>
      </w:r>
      <w:r>
        <w:rPr>
          <w:rFonts w:ascii="宋体" w:hAnsi="宋体" w:cs="宋体"/>
          <w:b/>
          <w:bCs/>
          <w:color w:val="auto"/>
        </w:rPr>
        <w:t xml:space="preserve"> </w:t>
      </w:r>
      <w:r>
        <w:rPr>
          <w:rFonts w:hint="eastAsia" w:ascii="宋体" w:hAnsi="宋体" w:cs="宋体"/>
          <w:b/>
          <w:bCs/>
          <w:color w:val="auto"/>
        </w:rPr>
        <w:t>交货地点</w:t>
      </w:r>
    </w:p>
    <w:p>
      <w:pPr>
        <w:spacing w:line="360" w:lineRule="auto"/>
        <w:ind w:firstLine="420" w:firstLineChars="200"/>
        <w:jc w:val="left"/>
        <w:rPr>
          <w:rFonts w:ascii="宋体"/>
          <w:color w:val="auto"/>
        </w:rPr>
      </w:pPr>
      <w:r>
        <w:rPr>
          <w:rFonts w:hint="eastAsia" w:ascii="宋体" w:hAnsi="宋体" w:cs="宋体"/>
          <w:color w:val="auto"/>
        </w:rPr>
        <w:t>佛山市南海区里水镇里北和路</w:t>
      </w:r>
      <w:r>
        <w:rPr>
          <w:rFonts w:ascii="宋体" w:hAnsi="宋体" w:cs="宋体"/>
          <w:color w:val="auto"/>
        </w:rPr>
        <w:t>8</w:t>
      </w:r>
      <w:r>
        <w:rPr>
          <w:rFonts w:hint="eastAsia" w:ascii="宋体" w:hAnsi="宋体" w:cs="宋体"/>
          <w:color w:val="auto"/>
        </w:rPr>
        <w:t>号广东南方报业传媒控股有限公司印务分公司。</w:t>
      </w:r>
    </w:p>
    <w:p>
      <w:pPr>
        <w:spacing w:line="360" w:lineRule="auto"/>
        <w:ind w:firstLine="413" w:firstLineChars="196"/>
        <w:jc w:val="left"/>
        <w:rPr>
          <w:rFonts w:ascii="宋体"/>
          <w:b/>
          <w:bCs/>
          <w:color w:val="auto"/>
        </w:rPr>
      </w:pPr>
      <w:r>
        <w:rPr>
          <w:rFonts w:hint="eastAsia" w:ascii="宋体" w:hAnsi="宋体" w:cs="宋体"/>
          <w:b/>
          <w:bCs/>
          <w:color w:val="auto"/>
        </w:rPr>
        <w:t>第八条</w:t>
      </w:r>
      <w:r>
        <w:rPr>
          <w:rFonts w:ascii="宋体" w:hAnsi="宋体" w:cs="宋体"/>
          <w:b/>
          <w:bCs/>
          <w:color w:val="auto"/>
        </w:rPr>
        <w:t xml:space="preserve"> </w:t>
      </w:r>
      <w:r>
        <w:rPr>
          <w:rFonts w:hint="eastAsia" w:ascii="宋体" w:hAnsi="宋体" w:cs="宋体"/>
          <w:b/>
          <w:bCs/>
          <w:color w:val="auto"/>
        </w:rPr>
        <w:t>运输及保险</w:t>
      </w:r>
    </w:p>
    <w:p>
      <w:pPr>
        <w:spacing w:line="360" w:lineRule="auto"/>
        <w:ind w:firstLine="411" w:firstLineChars="196"/>
        <w:jc w:val="left"/>
        <w:rPr>
          <w:rFonts w:ascii="宋体"/>
          <w:b/>
          <w:bCs/>
          <w:color w:val="auto"/>
        </w:rPr>
      </w:pPr>
      <w:r>
        <w:rPr>
          <w:rFonts w:ascii="宋体" w:hAnsi="宋体" w:cs="宋体"/>
          <w:color w:val="auto"/>
        </w:rPr>
        <w:t>1</w:t>
      </w:r>
      <w:r>
        <w:rPr>
          <w:rFonts w:ascii="宋体" w:cs="宋体"/>
          <w:color w:val="auto"/>
        </w:rPr>
        <w:t>.</w:t>
      </w:r>
      <w:r>
        <w:rPr>
          <w:rFonts w:hint="eastAsia" w:ascii="宋体" w:hAnsi="宋体" w:cs="宋体"/>
          <w:color w:val="auto"/>
        </w:rPr>
        <w:t>乙方负责货物运输至安装地点卸车前的运输费及运输保险。在设备交付甲方工厂之前，设备毁损、灭失的风险和责任由乙方负责，一切费用由乙方承担。</w:t>
      </w:r>
    </w:p>
    <w:p>
      <w:pPr>
        <w:pStyle w:val="35"/>
        <w:spacing w:after="0" w:line="360" w:lineRule="auto"/>
        <w:ind w:left="0" w:leftChars="0" w:firstLine="420" w:firstLineChars="200"/>
        <w:jc w:val="left"/>
        <w:rPr>
          <w:rFonts w:ascii="宋体"/>
          <w:color w:val="auto"/>
          <w:sz w:val="21"/>
          <w:szCs w:val="21"/>
        </w:rPr>
      </w:pPr>
      <w:r>
        <w:rPr>
          <w:rFonts w:ascii="宋体" w:hAnsi="宋体" w:cs="宋体"/>
          <w:color w:val="auto"/>
          <w:sz w:val="21"/>
          <w:szCs w:val="21"/>
        </w:rPr>
        <w:t>2</w:t>
      </w:r>
      <w:r>
        <w:rPr>
          <w:rFonts w:ascii="宋体" w:cs="宋体"/>
          <w:color w:val="auto"/>
          <w:sz w:val="21"/>
          <w:szCs w:val="21"/>
        </w:rPr>
        <w:t>.</w:t>
      </w:r>
      <w:r>
        <w:rPr>
          <w:rFonts w:hint="eastAsia" w:ascii="宋体" w:hAnsi="宋体" w:cs="宋体"/>
          <w:color w:val="auto"/>
          <w:sz w:val="21"/>
          <w:szCs w:val="21"/>
        </w:rPr>
        <w:t>乙方装机试机人员人身保险由乙方负责。</w:t>
      </w:r>
    </w:p>
    <w:p>
      <w:pPr>
        <w:pStyle w:val="35"/>
        <w:spacing w:after="0" w:line="360" w:lineRule="auto"/>
        <w:ind w:left="0" w:leftChars="0" w:firstLine="422" w:firstLineChars="200"/>
        <w:jc w:val="left"/>
        <w:rPr>
          <w:rFonts w:ascii="宋体"/>
          <w:b/>
          <w:bCs/>
          <w:color w:val="auto"/>
          <w:sz w:val="21"/>
          <w:szCs w:val="21"/>
        </w:rPr>
      </w:pPr>
      <w:r>
        <w:rPr>
          <w:rFonts w:hint="eastAsia" w:ascii="宋体" w:hAnsi="宋体" w:cs="宋体"/>
          <w:b/>
          <w:bCs/>
          <w:color w:val="auto"/>
          <w:sz w:val="21"/>
          <w:szCs w:val="21"/>
        </w:rPr>
        <w:t>第九条</w:t>
      </w:r>
      <w:r>
        <w:rPr>
          <w:rFonts w:ascii="宋体" w:hAnsi="宋体" w:cs="宋体"/>
          <w:b/>
          <w:bCs/>
          <w:color w:val="auto"/>
          <w:sz w:val="21"/>
          <w:szCs w:val="21"/>
        </w:rPr>
        <w:t xml:space="preserve"> </w:t>
      </w:r>
      <w:r>
        <w:rPr>
          <w:rFonts w:hint="eastAsia" w:ascii="宋体" w:hAnsi="宋体" w:cs="宋体"/>
          <w:b/>
          <w:bCs/>
          <w:color w:val="auto"/>
          <w:sz w:val="21"/>
          <w:szCs w:val="21"/>
        </w:rPr>
        <w:t>安装调试</w:t>
      </w:r>
    </w:p>
    <w:p>
      <w:pPr>
        <w:pStyle w:val="35"/>
        <w:spacing w:after="0" w:line="360" w:lineRule="auto"/>
        <w:ind w:left="0" w:leftChars="0" w:firstLine="420" w:firstLineChars="200"/>
        <w:jc w:val="left"/>
        <w:rPr>
          <w:rFonts w:ascii="宋体"/>
          <w:color w:val="auto"/>
          <w:sz w:val="21"/>
          <w:szCs w:val="21"/>
        </w:rPr>
      </w:pPr>
      <w:r>
        <w:rPr>
          <w:rFonts w:ascii="宋体" w:hAnsi="宋体" w:cs="宋体"/>
          <w:color w:val="auto"/>
          <w:sz w:val="21"/>
          <w:szCs w:val="21"/>
        </w:rPr>
        <w:t>1</w:t>
      </w:r>
      <w:r>
        <w:rPr>
          <w:rFonts w:ascii="宋体" w:cs="宋体"/>
          <w:color w:val="auto"/>
          <w:sz w:val="21"/>
          <w:szCs w:val="21"/>
        </w:rPr>
        <w:t>.</w:t>
      </w:r>
      <w:r>
        <w:rPr>
          <w:rFonts w:hint="eastAsia" w:ascii="宋体" w:hAnsi="宋体" w:cs="宋体"/>
          <w:color w:val="auto"/>
          <w:sz w:val="21"/>
          <w:szCs w:val="21"/>
        </w:rPr>
        <w:t>乙方应派专人专项负责管理甲方此次的设备的安装及调试。设备安装、调试厂家装机人员的差旅费、食宿费均由乙方自理。</w:t>
      </w:r>
    </w:p>
    <w:p>
      <w:pPr>
        <w:pStyle w:val="35"/>
        <w:spacing w:after="0" w:line="360" w:lineRule="auto"/>
        <w:ind w:left="0" w:leftChars="0" w:firstLine="420" w:firstLineChars="200"/>
        <w:jc w:val="left"/>
        <w:rPr>
          <w:rFonts w:hint="eastAsia" w:ascii="宋体" w:hAnsi="宋体" w:cs="宋体"/>
          <w:color w:val="auto"/>
          <w:sz w:val="21"/>
          <w:szCs w:val="21"/>
        </w:rPr>
      </w:pPr>
      <w:r>
        <w:rPr>
          <w:rFonts w:ascii="宋体" w:hAnsi="宋体" w:cs="宋体"/>
          <w:color w:val="auto"/>
          <w:sz w:val="21"/>
          <w:szCs w:val="21"/>
        </w:rPr>
        <w:t>2</w:t>
      </w:r>
      <w:r>
        <w:rPr>
          <w:rFonts w:ascii="宋体" w:cs="宋体"/>
          <w:color w:val="auto"/>
          <w:sz w:val="21"/>
          <w:szCs w:val="21"/>
        </w:rPr>
        <w:t>.</w:t>
      </w:r>
      <w:r>
        <w:rPr>
          <w:rFonts w:hint="eastAsia" w:ascii="宋体" w:hAnsi="宋体" w:cs="宋体"/>
          <w:color w:val="auto"/>
          <w:sz w:val="21"/>
          <w:szCs w:val="21"/>
        </w:rPr>
        <w:t>设备运至甲方指定地点后，由乙方负责卸货、安装就位。乙方负责派遣技术人员对安装就位工作进行技术指导并负责对就位后的设备进行安装调试。甲方必须为乙方的安装调试提供相应协助。</w:t>
      </w:r>
    </w:p>
    <w:p>
      <w:pPr>
        <w:pStyle w:val="35"/>
        <w:spacing w:after="0" w:line="360" w:lineRule="auto"/>
        <w:ind w:left="0" w:leftChars="0" w:firstLine="420" w:firstLineChars="200"/>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3.甲方负责拆除旧设备并搬运至指定位置。</w:t>
      </w:r>
    </w:p>
    <w:p>
      <w:pPr>
        <w:pStyle w:val="35"/>
        <w:spacing w:after="0" w:line="360" w:lineRule="auto"/>
        <w:ind w:left="0" w:leftChars="0" w:firstLine="420" w:firstLineChars="200"/>
        <w:jc w:val="left"/>
        <w:rPr>
          <w:rFonts w:ascii="宋体"/>
          <w:color w:val="auto"/>
          <w:sz w:val="21"/>
          <w:szCs w:val="21"/>
        </w:rPr>
      </w:pPr>
      <w:r>
        <w:rPr>
          <w:rFonts w:hint="eastAsia" w:ascii="宋体" w:hAnsi="宋体" w:cs="宋体"/>
          <w:color w:val="auto"/>
          <w:sz w:val="21"/>
          <w:szCs w:val="21"/>
          <w:lang w:val="en-US" w:eastAsia="zh-CN"/>
        </w:rPr>
        <w:t>4</w:t>
      </w:r>
      <w:r>
        <w:rPr>
          <w:rFonts w:ascii="宋体" w:cs="宋体"/>
          <w:color w:val="auto"/>
          <w:sz w:val="21"/>
          <w:szCs w:val="21"/>
        </w:rPr>
        <w:t>.</w:t>
      </w:r>
      <w:r>
        <w:rPr>
          <w:rFonts w:hint="eastAsia" w:ascii="宋体" w:hAnsi="宋体" w:cs="宋体"/>
          <w:color w:val="auto"/>
          <w:sz w:val="21"/>
          <w:szCs w:val="21"/>
        </w:rPr>
        <w:t>如在设备安装调试过程中，乙方技术人员没按操作规程作业而造成设备损坏由乙方负全部责任。</w:t>
      </w:r>
    </w:p>
    <w:p>
      <w:pPr>
        <w:pStyle w:val="35"/>
        <w:spacing w:after="0" w:line="360" w:lineRule="auto"/>
        <w:ind w:left="0" w:leftChars="0" w:firstLine="422" w:firstLineChars="200"/>
        <w:jc w:val="left"/>
        <w:rPr>
          <w:rFonts w:ascii="宋体"/>
          <w:color w:val="auto"/>
          <w:sz w:val="21"/>
          <w:szCs w:val="21"/>
        </w:rPr>
      </w:pPr>
      <w:r>
        <w:rPr>
          <w:rFonts w:hint="eastAsia" w:ascii="宋体" w:hAnsi="宋体" w:cs="宋体"/>
          <w:b/>
          <w:bCs/>
          <w:color w:val="auto"/>
          <w:sz w:val="21"/>
          <w:szCs w:val="21"/>
        </w:rPr>
        <w:t>第十条</w:t>
      </w:r>
      <w:r>
        <w:rPr>
          <w:rFonts w:ascii="宋体" w:hAnsi="宋体" w:cs="宋体"/>
          <w:b/>
          <w:bCs/>
          <w:color w:val="auto"/>
          <w:sz w:val="21"/>
          <w:szCs w:val="21"/>
        </w:rPr>
        <w:t xml:space="preserve"> </w:t>
      </w:r>
      <w:r>
        <w:rPr>
          <w:rFonts w:hint="eastAsia" w:ascii="宋体" w:hAnsi="宋体" w:cs="宋体"/>
          <w:b/>
          <w:bCs/>
          <w:color w:val="auto"/>
          <w:sz w:val="21"/>
          <w:szCs w:val="21"/>
        </w:rPr>
        <w:t>培训</w:t>
      </w:r>
    </w:p>
    <w:p>
      <w:pPr>
        <w:pStyle w:val="2"/>
        <w:spacing w:after="0" w:line="360" w:lineRule="auto"/>
        <w:ind w:firstLineChars="200"/>
        <w:jc w:val="left"/>
        <w:rPr>
          <w:rFonts w:ascii="宋体"/>
          <w:color w:val="auto"/>
        </w:rPr>
      </w:pPr>
      <w:r>
        <w:rPr>
          <w:rFonts w:hint="eastAsia" w:ascii="宋体" w:hAnsi="宋体" w:cs="宋体"/>
          <w:color w:val="auto"/>
        </w:rPr>
        <w:t>乙方免费为甲方操作人员提供设备的性能结构、安装调试、操作维护、与生产材料使用有关的参数调试等相关机械、电气专业知识培训。</w:t>
      </w:r>
    </w:p>
    <w:p>
      <w:pPr>
        <w:pStyle w:val="2"/>
        <w:spacing w:after="0" w:line="360" w:lineRule="auto"/>
        <w:ind w:firstLine="422" w:firstLineChars="200"/>
        <w:jc w:val="left"/>
        <w:rPr>
          <w:rFonts w:ascii="宋体"/>
          <w:color w:val="auto"/>
        </w:rPr>
      </w:pPr>
      <w:r>
        <w:rPr>
          <w:rFonts w:hint="eastAsia" w:ascii="宋体" w:hAnsi="宋体" w:cs="宋体"/>
          <w:b/>
          <w:bCs/>
          <w:color w:val="auto"/>
        </w:rPr>
        <w:t>第十一条</w:t>
      </w:r>
      <w:r>
        <w:rPr>
          <w:rFonts w:ascii="宋体" w:hAnsi="宋体" w:cs="宋体"/>
          <w:b/>
          <w:bCs/>
          <w:color w:val="auto"/>
        </w:rPr>
        <w:t xml:space="preserve"> </w:t>
      </w:r>
      <w:r>
        <w:rPr>
          <w:rFonts w:hint="eastAsia" w:ascii="宋体" w:hAnsi="宋体" w:cs="宋体"/>
          <w:b/>
          <w:bCs/>
          <w:color w:val="auto"/>
        </w:rPr>
        <w:t>售后服务要求</w:t>
      </w:r>
    </w:p>
    <w:p>
      <w:pPr>
        <w:spacing w:line="360" w:lineRule="auto"/>
        <w:ind w:firstLine="420" w:firstLineChars="200"/>
        <w:jc w:val="left"/>
        <w:rPr>
          <w:rFonts w:ascii="宋体"/>
          <w:color w:val="auto"/>
        </w:rPr>
      </w:pPr>
      <w:r>
        <w:rPr>
          <w:rFonts w:hint="eastAsia" w:ascii="宋体" w:hAnsi="宋体" w:cs="宋体"/>
          <w:color w:val="auto"/>
        </w:rPr>
        <w:t>乙方向甲方承诺提供以下的售后服务：</w:t>
      </w:r>
    </w:p>
    <w:p>
      <w:pPr>
        <w:pStyle w:val="2"/>
        <w:spacing w:after="0" w:line="360" w:lineRule="auto"/>
        <w:ind w:firstLineChars="200"/>
        <w:jc w:val="left"/>
        <w:rPr>
          <w:rFonts w:ascii="宋体"/>
          <w:color w:val="auto"/>
        </w:rPr>
      </w:pPr>
      <w:r>
        <w:rPr>
          <w:rFonts w:ascii="宋体" w:hAnsi="宋体" w:cs="宋体"/>
          <w:color w:val="auto"/>
        </w:rPr>
        <w:t>1</w:t>
      </w:r>
      <w:r>
        <w:rPr>
          <w:rFonts w:ascii="宋体" w:cs="宋体"/>
          <w:color w:val="auto"/>
        </w:rPr>
        <w:t>.</w:t>
      </w:r>
      <w:r>
        <w:rPr>
          <w:rFonts w:hint="eastAsia" w:ascii="宋体" w:hAnsi="宋体" w:cs="宋体"/>
          <w:color w:val="auto"/>
        </w:rPr>
        <w:t>保修期内如属质量问题应免费更换损坏的零部件，如甲方不能排除设备故障，乙方派技术人员</w:t>
      </w:r>
      <w:r>
        <w:rPr>
          <w:rFonts w:ascii="宋体" w:hAnsi="宋体" w:cs="宋体"/>
          <w:color w:val="auto"/>
        </w:rPr>
        <w:t>12</w:t>
      </w:r>
      <w:r>
        <w:rPr>
          <w:rFonts w:hint="eastAsia" w:ascii="宋体" w:hAnsi="宋体" w:cs="宋体"/>
          <w:color w:val="auto"/>
        </w:rPr>
        <w:t>小时内（法定节假日期间</w:t>
      </w:r>
      <w:r>
        <w:rPr>
          <w:rFonts w:ascii="宋体" w:hAnsi="宋体" w:cs="宋体"/>
          <w:color w:val="auto"/>
        </w:rPr>
        <w:t>24</w:t>
      </w:r>
      <w:r>
        <w:rPr>
          <w:rFonts w:hint="eastAsia" w:ascii="宋体" w:hAnsi="宋体" w:cs="宋体"/>
          <w:color w:val="auto"/>
        </w:rPr>
        <w:t>小时内）到现场解决问题，其费用由乙方负责。</w:t>
      </w:r>
    </w:p>
    <w:p>
      <w:pPr>
        <w:pStyle w:val="2"/>
        <w:spacing w:after="0" w:line="360" w:lineRule="auto"/>
        <w:ind w:firstLineChars="200"/>
        <w:jc w:val="left"/>
        <w:rPr>
          <w:rFonts w:ascii="宋体"/>
          <w:color w:val="auto"/>
        </w:rPr>
      </w:pPr>
      <w:r>
        <w:rPr>
          <w:rFonts w:ascii="宋体" w:hAnsi="宋体" w:cs="宋体"/>
          <w:color w:val="auto"/>
        </w:rPr>
        <w:t>2</w:t>
      </w:r>
      <w:r>
        <w:rPr>
          <w:rFonts w:ascii="宋体" w:cs="宋体"/>
          <w:color w:val="auto"/>
        </w:rPr>
        <w:t>.</w:t>
      </w:r>
      <w:r>
        <w:rPr>
          <w:rFonts w:hint="eastAsia" w:ascii="宋体" w:hAnsi="宋体" w:cs="宋体"/>
          <w:color w:val="auto"/>
        </w:rPr>
        <w:t>保修期内乙方免费派人每月一次现场维护检查设备。</w:t>
      </w:r>
    </w:p>
    <w:p>
      <w:pPr>
        <w:pStyle w:val="2"/>
        <w:spacing w:after="0" w:line="360" w:lineRule="auto"/>
        <w:ind w:firstLineChars="200"/>
        <w:jc w:val="left"/>
        <w:rPr>
          <w:rFonts w:ascii="宋体"/>
          <w:color w:val="auto"/>
        </w:rPr>
      </w:pPr>
      <w:r>
        <w:rPr>
          <w:rFonts w:ascii="宋体" w:hAnsi="宋体" w:cs="宋体"/>
          <w:color w:val="auto"/>
        </w:rPr>
        <w:t>3</w:t>
      </w:r>
      <w:r>
        <w:rPr>
          <w:rFonts w:ascii="宋体" w:cs="宋体"/>
          <w:color w:val="auto"/>
        </w:rPr>
        <w:t>.</w:t>
      </w:r>
      <w:r>
        <w:rPr>
          <w:rFonts w:hint="eastAsia" w:ascii="宋体" w:hAnsi="宋体" w:cs="宋体"/>
          <w:color w:val="auto"/>
        </w:rPr>
        <w:t>乙方服务响应要保持：</w:t>
      </w:r>
      <w:r>
        <w:rPr>
          <w:rFonts w:ascii="宋体" w:hAnsi="宋体" w:cs="宋体"/>
          <w:color w:val="auto"/>
        </w:rPr>
        <w:t>24</w:t>
      </w:r>
      <w:r>
        <w:rPr>
          <w:rFonts w:hint="eastAsia" w:ascii="宋体" w:hAnsi="宋体" w:cs="宋体"/>
          <w:color w:val="auto"/>
        </w:rPr>
        <w:t>小时</w:t>
      </w:r>
      <w:r>
        <w:rPr>
          <w:rFonts w:ascii="宋体" w:hAnsi="宋体" w:cs="宋体"/>
          <w:color w:val="auto"/>
        </w:rPr>
        <w:t xml:space="preserve"> </w:t>
      </w:r>
      <w:r>
        <w:rPr>
          <w:rFonts w:hint="eastAsia" w:ascii="宋体" w:hAnsi="宋体" w:cs="宋体"/>
          <w:color w:val="auto"/>
        </w:rPr>
        <w:t>×</w:t>
      </w:r>
      <w:r>
        <w:rPr>
          <w:rFonts w:ascii="宋体" w:hAnsi="宋体" w:cs="宋体"/>
          <w:color w:val="auto"/>
        </w:rPr>
        <w:t xml:space="preserve"> 365</w:t>
      </w:r>
      <w:r>
        <w:rPr>
          <w:rFonts w:hint="eastAsia" w:ascii="宋体" w:hAnsi="宋体" w:cs="宋体"/>
          <w:color w:val="auto"/>
        </w:rPr>
        <w:t>天，有</w:t>
      </w:r>
      <w:r>
        <w:rPr>
          <w:rFonts w:ascii="宋体" w:hAnsi="宋体" w:cs="宋体"/>
          <w:color w:val="auto"/>
        </w:rPr>
        <w:t>24</w:t>
      </w:r>
      <w:r>
        <w:rPr>
          <w:rFonts w:hint="eastAsia" w:ascii="宋体" w:hAnsi="宋体" w:cs="宋体"/>
          <w:color w:val="auto"/>
        </w:rPr>
        <w:t>小时热线服务可随时响应。</w:t>
      </w:r>
    </w:p>
    <w:p>
      <w:pPr>
        <w:spacing w:line="360" w:lineRule="auto"/>
        <w:ind w:firstLine="420" w:firstLineChars="200"/>
        <w:jc w:val="left"/>
        <w:rPr>
          <w:rFonts w:ascii="宋体"/>
          <w:color w:val="auto"/>
        </w:rPr>
      </w:pPr>
      <w:r>
        <w:rPr>
          <w:rFonts w:ascii="宋体" w:hAnsi="宋体" w:cs="宋体"/>
          <w:color w:val="auto"/>
        </w:rPr>
        <w:t>4.</w:t>
      </w:r>
      <w:r>
        <w:rPr>
          <w:rFonts w:hint="eastAsia" w:ascii="宋体" w:hAnsi="宋体" w:cs="宋体"/>
          <w:color w:val="auto"/>
        </w:rPr>
        <w:t>乙方在国内设有服务机构，服务机构详细地址：，联系电话：；服务机构详细地址：，联系电话：。乙方必须在</w:t>
      </w:r>
      <w:r>
        <w:rPr>
          <w:rFonts w:hint="eastAsia" w:ascii="宋体" w:hAnsi="宋体" w:cs="宋体"/>
          <w:color w:val="auto"/>
          <w:lang w:val="en-US" w:eastAsia="zh-CN"/>
        </w:rPr>
        <w:t>广东省</w:t>
      </w:r>
      <w:r>
        <w:rPr>
          <w:rFonts w:hint="eastAsia" w:ascii="宋体" w:hAnsi="宋体" w:cs="宋体"/>
          <w:color w:val="auto"/>
        </w:rPr>
        <w:t>为投标设备的硬件和软件配备有资质的维护人员，要在国内设有维修备件仓库。</w:t>
      </w:r>
    </w:p>
    <w:p>
      <w:pPr>
        <w:pStyle w:val="2"/>
        <w:spacing w:after="0" w:line="360" w:lineRule="auto"/>
        <w:ind w:firstLineChars="200"/>
        <w:jc w:val="left"/>
        <w:rPr>
          <w:rFonts w:hint="eastAsia" w:ascii="宋体" w:hAnsi="宋体" w:cs="宋体"/>
          <w:color w:val="auto"/>
        </w:rPr>
      </w:pPr>
      <w:r>
        <w:rPr>
          <w:rFonts w:ascii="宋体" w:hAnsi="宋体" w:cs="宋体"/>
          <w:color w:val="auto"/>
        </w:rPr>
        <w:t>5</w:t>
      </w:r>
      <w:r>
        <w:rPr>
          <w:rFonts w:ascii="宋体" w:cs="宋体"/>
          <w:color w:val="auto"/>
        </w:rPr>
        <w:t>.</w:t>
      </w:r>
      <w:r>
        <w:rPr>
          <w:rFonts w:hint="eastAsia" w:ascii="宋体" w:hAnsi="宋体" w:cs="宋体"/>
          <w:color w:val="auto"/>
        </w:rPr>
        <w:t>紧急维修所需零配件到场时间为：国内</w:t>
      </w:r>
      <w:r>
        <w:rPr>
          <w:rFonts w:ascii="宋体" w:hAnsi="宋体" w:cs="宋体"/>
          <w:color w:val="auto"/>
        </w:rPr>
        <w:t>24</w:t>
      </w:r>
      <w:r>
        <w:rPr>
          <w:rFonts w:hint="eastAsia" w:ascii="宋体" w:hAnsi="宋体" w:cs="宋体"/>
          <w:color w:val="auto"/>
        </w:rPr>
        <w:t>小时，国外</w:t>
      </w:r>
      <w:r>
        <w:rPr>
          <w:rFonts w:ascii="宋体" w:hAnsi="宋体" w:cs="宋体"/>
          <w:color w:val="auto"/>
        </w:rPr>
        <w:t>72</w:t>
      </w:r>
      <w:r>
        <w:rPr>
          <w:rFonts w:hint="eastAsia" w:ascii="宋体" w:hAnsi="宋体" w:cs="宋体"/>
          <w:color w:val="auto"/>
        </w:rPr>
        <w:t>小时。</w:t>
      </w:r>
    </w:p>
    <w:p>
      <w:pPr>
        <w:pStyle w:val="2"/>
        <w:spacing w:after="0" w:line="360" w:lineRule="auto"/>
        <w:ind w:firstLineChars="200"/>
        <w:jc w:val="left"/>
        <w:rPr>
          <w:rFonts w:hint="eastAsia" w:ascii="宋体" w:hAnsi="宋体" w:cs="宋体"/>
          <w:color w:val="auto"/>
        </w:rPr>
      </w:pPr>
      <w:r>
        <w:rPr>
          <w:rFonts w:hint="eastAsia" w:ascii="宋体" w:hAnsi="宋体" w:cs="宋体"/>
          <w:color w:val="auto"/>
          <w:lang w:val="en-US" w:eastAsia="zh-CN"/>
        </w:rPr>
        <w:t>6.如乙方不能及时提供以上售后服务的，甲方有权委托第三方提供服务，所产生的费用由乙方承担，甲方有权在质保金中直接予以扣除。</w:t>
      </w:r>
    </w:p>
    <w:p>
      <w:pPr>
        <w:pStyle w:val="2"/>
        <w:spacing w:after="0" w:line="360" w:lineRule="auto"/>
        <w:ind w:firstLine="422" w:firstLineChars="200"/>
        <w:jc w:val="left"/>
        <w:rPr>
          <w:rFonts w:ascii="宋体"/>
          <w:b/>
          <w:bCs/>
          <w:color w:val="auto"/>
        </w:rPr>
      </w:pPr>
      <w:r>
        <w:rPr>
          <w:rFonts w:hint="eastAsia" w:ascii="宋体" w:hAnsi="宋体" w:cs="宋体"/>
          <w:b/>
          <w:bCs/>
          <w:color w:val="auto"/>
        </w:rPr>
        <w:t>第十二条</w:t>
      </w:r>
      <w:r>
        <w:rPr>
          <w:rFonts w:ascii="宋体" w:hAnsi="宋体" w:cs="宋体"/>
          <w:b/>
          <w:bCs/>
          <w:color w:val="auto"/>
        </w:rPr>
        <w:t xml:space="preserve"> </w:t>
      </w:r>
      <w:r>
        <w:rPr>
          <w:rFonts w:hint="eastAsia" w:ascii="宋体" w:hAnsi="宋体" w:cs="宋体"/>
          <w:b/>
          <w:bCs/>
          <w:color w:val="auto"/>
        </w:rPr>
        <w:t>技术资料和随机备件要求</w:t>
      </w:r>
    </w:p>
    <w:p>
      <w:pPr>
        <w:pStyle w:val="2"/>
        <w:spacing w:after="0" w:line="360" w:lineRule="auto"/>
        <w:ind w:firstLineChars="200"/>
        <w:jc w:val="left"/>
        <w:rPr>
          <w:rFonts w:ascii="宋体"/>
          <w:color w:val="auto"/>
        </w:rPr>
      </w:pPr>
      <w:r>
        <w:rPr>
          <w:rFonts w:ascii="宋体" w:hAnsi="宋体" w:cs="宋体"/>
          <w:color w:val="auto"/>
        </w:rPr>
        <w:t xml:space="preserve"> 1</w:t>
      </w:r>
      <w:r>
        <w:rPr>
          <w:rFonts w:ascii="宋体" w:cs="宋体"/>
          <w:color w:val="auto"/>
        </w:rPr>
        <w:t>.</w:t>
      </w:r>
      <w:r>
        <w:rPr>
          <w:rFonts w:hint="eastAsia" w:ascii="宋体" w:hAnsi="宋体" w:cs="宋体"/>
          <w:color w:val="auto"/>
        </w:rPr>
        <w:t>乙方免费提供以下全套中文技术资料</w:t>
      </w:r>
      <w:r>
        <w:rPr>
          <w:rFonts w:ascii="宋体" w:hAnsi="宋体" w:cs="宋体"/>
          <w:color w:val="auto"/>
        </w:rPr>
        <w:t>1</w:t>
      </w:r>
      <w:r>
        <w:rPr>
          <w:rFonts w:hint="eastAsia" w:ascii="宋体" w:hAnsi="宋体" w:cs="宋体"/>
          <w:color w:val="auto"/>
        </w:rPr>
        <w:t>套，并提供电子版。具体包括：</w:t>
      </w:r>
    </w:p>
    <w:p>
      <w:pPr>
        <w:pStyle w:val="2"/>
        <w:spacing w:after="0" w:line="360" w:lineRule="auto"/>
        <w:ind w:firstLineChars="200"/>
        <w:jc w:val="left"/>
        <w:rPr>
          <w:rFonts w:ascii="宋体"/>
          <w:color w:val="auto"/>
        </w:rPr>
      </w:pPr>
      <w:r>
        <w:rPr>
          <w:rFonts w:ascii="宋体" w:hAnsi="宋体" w:cs="宋体"/>
          <w:color w:val="auto"/>
        </w:rPr>
        <w:t xml:space="preserve">    1</w:t>
      </w:r>
      <w:r>
        <w:rPr>
          <w:rFonts w:hint="eastAsia" w:ascii="宋体" w:hAnsi="宋体" w:cs="宋体"/>
          <w:color w:val="auto"/>
        </w:rPr>
        <w:t>）电气、气</w:t>
      </w:r>
      <w:r>
        <w:rPr>
          <w:rFonts w:hint="eastAsia" w:ascii="宋体" w:hAnsi="宋体" w:cs="宋体"/>
          <w:color w:val="auto"/>
          <w:lang w:val="en-US" w:eastAsia="zh-CN"/>
        </w:rPr>
        <w:t>路</w:t>
      </w:r>
      <w:r>
        <w:rPr>
          <w:rFonts w:hint="eastAsia" w:ascii="宋体" w:hAnsi="宋体" w:cs="宋体"/>
          <w:color w:val="auto"/>
        </w:rPr>
        <w:t>系统、</w:t>
      </w:r>
      <w:r>
        <w:rPr>
          <w:rFonts w:hint="eastAsia" w:ascii="宋体" w:hAnsi="宋体" w:cs="宋体"/>
          <w:color w:val="auto"/>
          <w:lang w:val="en-US" w:eastAsia="zh-CN"/>
        </w:rPr>
        <w:t>热水回收管道</w:t>
      </w:r>
      <w:r>
        <w:rPr>
          <w:rFonts w:hint="eastAsia" w:ascii="宋体" w:hAnsi="宋体" w:cs="宋体"/>
          <w:color w:val="auto"/>
        </w:rPr>
        <w:t>结构图；</w:t>
      </w:r>
    </w:p>
    <w:p>
      <w:pPr>
        <w:pStyle w:val="2"/>
        <w:spacing w:after="0" w:line="360" w:lineRule="auto"/>
        <w:ind w:firstLineChars="200"/>
        <w:jc w:val="left"/>
        <w:rPr>
          <w:rFonts w:ascii="宋体"/>
          <w:color w:val="auto"/>
        </w:rPr>
      </w:pPr>
      <w:r>
        <w:rPr>
          <w:rFonts w:ascii="宋体" w:hAnsi="宋体" w:cs="宋体"/>
          <w:color w:val="auto"/>
        </w:rPr>
        <w:t xml:space="preserve">    2</w:t>
      </w:r>
      <w:r>
        <w:rPr>
          <w:rFonts w:hint="eastAsia" w:ascii="宋体" w:hAnsi="宋体" w:cs="宋体"/>
          <w:color w:val="auto"/>
        </w:rPr>
        <w:t>）操作手册；</w:t>
      </w:r>
    </w:p>
    <w:p>
      <w:pPr>
        <w:pStyle w:val="2"/>
        <w:spacing w:after="0" w:line="360" w:lineRule="auto"/>
        <w:ind w:firstLineChars="200"/>
        <w:jc w:val="left"/>
        <w:rPr>
          <w:rFonts w:ascii="宋体"/>
          <w:color w:val="auto"/>
        </w:rPr>
      </w:pPr>
      <w:r>
        <w:rPr>
          <w:rFonts w:ascii="宋体" w:hAnsi="宋体" w:cs="宋体"/>
          <w:color w:val="auto"/>
        </w:rPr>
        <w:t xml:space="preserve">    3</w:t>
      </w:r>
      <w:r>
        <w:rPr>
          <w:rFonts w:hint="eastAsia" w:ascii="宋体" w:hAnsi="宋体" w:cs="宋体"/>
          <w:color w:val="auto"/>
        </w:rPr>
        <w:t>）维修保养手册；</w:t>
      </w:r>
    </w:p>
    <w:p>
      <w:pPr>
        <w:pStyle w:val="2"/>
        <w:spacing w:after="0" w:line="360" w:lineRule="auto"/>
        <w:ind w:firstLineChars="200"/>
        <w:jc w:val="left"/>
        <w:rPr>
          <w:rFonts w:ascii="宋体"/>
          <w:color w:val="auto"/>
        </w:rPr>
      </w:pPr>
      <w:r>
        <w:rPr>
          <w:rFonts w:ascii="宋体" w:hAnsi="宋体" w:cs="宋体"/>
          <w:color w:val="auto"/>
        </w:rPr>
        <w:t xml:space="preserve">    4</w:t>
      </w:r>
      <w:r>
        <w:rPr>
          <w:rFonts w:hint="eastAsia" w:ascii="宋体" w:hAnsi="宋体" w:cs="宋体"/>
          <w:color w:val="auto"/>
        </w:rPr>
        <w:t>）零件手册；</w:t>
      </w:r>
    </w:p>
    <w:p>
      <w:pPr>
        <w:pStyle w:val="2"/>
        <w:spacing w:after="0" w:line="360" w:lineRule="auto"/>
        <w:ind w:firstLineChars="200"/>
        <w:jc w:val="left"/>
        <w:rPr>
          <w:rFonts w:ascii="宋体"/>
          <w:color w:val="auto"/>
        </w:rPr>
      </w:pPr>
      <w:r>
        <w:rPr>
          <w:rFonts w:ascii="宋体" w:hAnsi="宋体" w:cs="宋体"/>
          <w:color w:val="auto"/>
        </w:rPr>
        <w:t xml:space="preserve">    5</w:t>
      </w:r>
      <w:r>
        <w:rPr>
          <w:rFonts w:hint="eastAsia" w:ascii="宋体" w:hAnsi="宋体" w:cs="宋体"/>
          <w:color w:val="auto"/>
        </w:rPr>
        <w:t>）其他操作、维护和调整设备所必需的资料。</w:t>
      </w:r>
    </w:p>
    <w:p>
      <w:pPr>
        <w:pStyle w:val="2"/>
        <w:spacing w:after="0" w:line="360" w:lineRule="auto"/>
        <w:ind w:firstLineChars="200"/>
        <w:jc w:val="left"/>
        <w:rPr>
          <w:rFonts w:ascii="宋体"/>
          <w:color w:val="auto"/>
        </w:rPr>
      </w:pPr>
      <w:r>
        <w:rPr>
          <w:rFonts w:ascii="宋体" w:hAnsi="宋体" w:cs="宋体"/>
          <w:color w:val="auto"/>
        </w:rPr>
        <w:t>2</w:t>
      </w:r>
      <w:r>
        <w:rPr>
          <w:rFonts w:ascii="宋体" w:cs="宋体"/>
          <w:color w:val="auto"/>
        </w:rPr>
        <w:t>.</w:t>
      </w:r>
      <w:r>
        <w:rPr>
          <w:rFonts w:hint="eastAsia" w:ascii="宋体" w:hAnsi="宋体" w:cs="宋体"/>
          <w:color w:val="auto"/>
        </w:rPr>
        <w:t>随机零件的种类及数量满足整套设备质保期内正常使用所需，清单列表见附件。</w:t>
      </w:r>
    </w:p>
    <w:p>
      <w:pPr>
        <w:pStyle w:val="2"/>
        <w:spacing w:after="0" w:line="360" w:lineRule="auto"/>
        <w:ind w:firstLineChars="200"/>
        <w:jc w:val="left"/>
        <w:rPr>
          <w:rFonts w:ascii="宋体"/>
          <w:color w:val="auto"/>
        </w:rPr>
      </w:pPr>
      <w:r>
        <w:rPr>
          <w:rFonts w:ascii="宋体" w:hAnsi="宋体" w:cs="宋体"/>
          <w:color w:val="auto"/>
        </w:rPr>
        <w:t>3</w:t>
      </w:r>
      <w:r>
        <w:rPr>
          <w:rFonts w:ascii="宋体" w:cs="宋体"/>
          <w:color w:val="auto"/>
        </w:rPr>
        <w:t>.</w:t>
      </w:r>
      <w:r>
        <w:rPr>
          <w:rFonts w:hint="eastAsia" w:ascii="宋体" w:hAnsi="宋体" w:cs="宋体"/>
          <w:color w:val="auto"/>
        </w:rPr>
        <w:t>乙方提供包括但不限于基础承重强度、</w:t>
      </w:r>
      <w:r>
        <w:rPr>
          <w:rFonts w:hint="eastAsia" w:ascii="宋体" w:hAnsi="宋体" w:cs="宋体"/>
          <w:color w:val="auto"/>
          <w:lang w:val="en-US" w:eastAsia="zh-CN"/>
        </w:rPr>
        <w:t>室</w:t>
      </w:r>
      <w:r>
        <w:rPr>
          <w:rFonts w:hint="eastAsia" w:ascii="宋体" w:hAnsi="宋体" w:cs="宋体"/>
          <w:color w:val="auto"/>
        </w:rPr>
        <w:t>温度等确保设备安装、运行状态最佳的相关数据和要求。</w:t>
      </w:r>
    </w:p>
    <w:p>
      <w:pPr>
        <w:pStyle w:val="2"/>
        <w:spacing w:after="0" w:line="360" w:lineRule="auto"/>
        <w:ind w:firstLine="422" w:firstLineChars="200"/>
        <w:jc w:val="left"/>
        <w:rPr>
          <w:rFonts w:ascii="宋体"/>
          <w:b/>
          <w:bCs/>
          <w:color w:val="auto"/>
        </w:rPr>
      </w:pPr>
      <w:r>
        <w:rPr>
          <w:rFonts w:hint="eastAsia" w:ascii="宋体" w:hAnsi="宋体" w:cs="宋体"/>
          <w:b/>
          <w:bCs/>
          <w:color w:val="auto"/>
        </w:rPr>
        <w:t>第十三条</w:t>
      </w:r>
      <w:r>
        <w:rPr>
          <w:rFonts w:ascii="宋体" w:hAnsi="宋体" w:cs="宋体"/>
          <w:b/>
          <w:bCs/>
          <w:color w:val="auto"/>
        </w:rPr>
        <w:t xml:space="preserve"> </w:t>
      </w:r>
      <w:r>
        <w:rPr>
          <w:rFonts w:hint="eastAsia" w:ascii="宋体" w:hAnsi="宋体" w:cs="宋体"/>
          <w:b/>
          <w:bCs/>
          <w:color w:val="auto"/>
        </w:rPr>
        <w:t>付款方式、期限及结算方式</w:t>
      </w:r>
    </w:p>
    <w:p>
      <w:pPr>
        <w:pStyle w:val="2"/>
        <w:spacing w:after="0" w:line="360" w:lineRule="auto"/>
        <w:ind w:firstLineChars="200"/>
        <w:jc w:val="left"/>
        <w:rPr>
          <w:rFonts w:ascii="宋体"/>
          <w:color w:val="auto"/>
        </w:rPr>
      </w:pPr>
      <w:r>
        <w:rPr>
          <w:rFonts w:ascii="宋体" w:hAnsi="宋体" w:cs="宋体"/>
          <w:color w:val="auto"/>
        </w:rPr>
        <w:t>1</w:t>
      </w:r>
      <w:r>
        <w:rPr>
          <w:rFonts w:ascii="宋体" w:cs="宋体"/>
          <w:color w:val="auto"/>
        </w:rPr>
        <w:t>.</w:t>
      </w:r>
      <w:r>
        <w:rPr>
          <w:rFonts w:hint="eastAsia" w:ascii="宋体" w:hAnsi="宋体" w:cs="宋体"/>
          <w:color w:val="auto"/>
        </w:rPr>
        <w:t>总购设备款人民币</w:t>
      </w:r>
      <w:r>
        <w:rPr>
          <w:rFonts w:ascii="宋体" w:hAnsi="宋体" w:cs="宋体"/>
          <w:color w:val="auto"/>
          <w:u w:val="single"/>
        </w:rPr>
        <w:t xml:space="preserve"> </w:t>
      </w:r>
      <w:r>
        <w:rPr>
          <w:rFonts w:hint="eastAsia" w:ascii="宋体" w:hAnsi="宋体" w:cs="宋体"/>
          <w:color w:val="auto"/>
          <w:u w:val="single"/>
          <w:lang w:val="en-US" w:eastAsia="zh-CN"/>
        </w:rPr>
        <w:t xml:space="preserve">          </w:t>
      </w:r>
      <w:r>
        <w:rPr>
          <w:rFonts w:ascii="宋体" w:hAnsi="宋体" w:cs="宋体"/>
          <w:color w:val="auto"/>
          <w:u w:val="single"/>
        </w:rPr>
        <w:t xml:space="preserve"> </w:t>
      </w:r>
      <w:r>
        <w:rPr>
          <w:rFonts w:hint="eastAsia" w:ascii="宋体" w:hAnsi="宋体" w:cs="宋体"/>
          <w:color w:val="auto"/>
          <w:u w:val="single"/>
        </w:rPr>
        <w:t>元</w:t>
      </w:r>
      <w:r>
        <w:rPr>
          <w:rFonts w:hint="eastAsia" w:ascii="宋体" w:hAnsi="宋体" w:cs="宋体"/>
          <w:color w:val="auto"/>
        </w:rPr>
        <w:t>（</w:t>
      </w:r>
      <w:r>
        <w:rPr>
          <w:rFonts w:hint="eastAsia" w:ascii="宋体" w:hAnsi="宋体" w:cs="宋体"/>
          <w:color w:val="auto"/>
          <w:u w:val="single"/>
        </w:rPr>
        <w:t>大写：人民币</w:t>
      </w:r>
      <w:r>
        <w:rPr>
          <w:rFonts w:hint="eastAsia" w:ascii="宋体" w:hAnsi="宋体" w:cs="宋体"/>
          <w:color w:val="auto"/>
          <w:u w:val="single"/>
          <w:lang w:val="en-US" w:eastAsia="zh-CN"/>
        </w:rPr>
        <w:t xml:space="preserve">                 </w:t>
      </w:r>
      <w:r>
        <w:rPr>
          <w:rFonts w:hint="eastAsia" w:ascii="宋体" w:hAnsi="宋体" w:cs="宋体"/>
          <w:color w:val="auto"/>
          <w:u w:val="single"/>
        </w:rPr>
        <w:t>元整）</w:t>
      </w:r>
      <w:r>
        <w:rPr>
          <w:rFonts w:hint="eastAsia" w:ascii="宋体" w:hAnsi="宋体" w:cs="宋体"/>
          <w:color w:val="auto"/>
        </w:rPr>
        <w:t>，此款包括了所有的税费及运输、保险、安装调试等费用。本次合同如果涉及的货物进口报关等手续，均由乙方负责办理，产生的相关费用由乙方承担。</w:t>
      </w:r>
    </w:p>
    <w:p>
      <w:pPr>
        <w:pStyle w:val="2"/>
        <w:spacing w:after="0" w:line="360" w:lineRule="auto"/>
        <w:ind w:firstLineChars="200"/>
        <w:jc w:val="left"/>
        <w:rPr>
          <w:rFonts w:ascii="宋体"/>
          <w:color w:val="auto"/>
        </w:rPr>
      </w:pPr>
      <w:r>
        <w:rPr>
          <w:rFonts w:hint="eastAsia" w:ascii="宋体" w:hAnsi="宋体" w:cs="宋体"/>
          <w:color w:val="auto"/>
          <w:lang w:val="en-US" w:eastAsia="zh-CN"/>
        </w:rPr>
        <w:t>2</w:t>
      </w:r>
      <w:r>
        <w:rPr>
          <w:rFonts w:ascii="宋体" w:cs="宋体"/>
          <w:color w:val="auto"/>
        </w:rPr>
        <w:t>.</w:t>
      </w:r>
      <w:r>
        <w:rPr>
          <w:rFonts w:hint="eastAsia" w:ascii="宋体" w:hAnsi="宋体" w:cs="宋体"/>
          <w:color w:val="auto"/>
        </w:rPr>
        <w:t>验收合格后</w:t>
      </w:r>
      <w:r>
        <w:rPr>
          <w:rFonts w:ascii="宋体" w:hAnsi="宋体" w:cs="宋体"/>
          <w:color w:val="auto"/>
        </w:rPr>
        <w:t xml:space="preserve">, </w:t>
      </w:r>
      <w:r>
        <w:rPr>
          <w:rFonts w:hint="eastAsia" w:ascii="宋体" w:hAnsi="宋体" w:cs="宋体"/>
          <w:color w:val="auto"/>
        </w:rPr>
        <w:t>在乙方开具设备款项全额增值税发票后的</w:t>
      </w:r>
      <w:r>
        <w:rPr>
          <w:rFonts w:hint="eastAsia" w:ascii="宋体" w:hAnsi="宋体" w:cs="宋体"/>
          <w:color w:val="auto"/>
          <w:lang w:val="en-US" w:eastAsia="zh-CN"/>
        </w:rPr>
        <w:t>二十</w:t>
      </w:r>
      <w:r>
        <w:rPr>
          <w:rFonts w:hint="eastAsia" w:ascii="宋体" w:hAnsi="宋体" w:cs="宋体"/>
          <w:color w:val="auto"/>
        </w:rPr>
        <w:t>个工作日内支付总购设备款的</w:t>
      </w:r>
      <w:r>
        <w:rPr>
          <w:rFonts w:hint="eastAsia" w:ascii="宋体" w:hAnsi="宋体" w:cs="宋体"/>
          <w:color w:val="auto"/>
          <w:lang w:val="en-US" w:eastAsia="zh-CN"/>
        </w:rPr>
        <w:t>9</w:t>
      </w:r>
      <w:r>
        <w:rPr>
          <w:rFonts w:ascii="宋体" w:hAnsi="宋体" w:cs="宋体"/>
          <w:color w:val="auto"/>
        </w:rPr>
        <w:t>0%</w:t>
      </w:r>
      <w:r>
        <w:rPr>
          <w:rFonts w:hint="eastAsia" w:ascii="宋体" w:hAnsi="宋体" w:cs="宋体"/>
          <w:color w:val="auto"/>
        </w:rPr>
        <w:t>，即人民币</w:t>
      </w:r>
      <w:r>
        <w:rPr>
          <w:rFonts w:ascii="宋体" w:hAnsi="宋体" w:cs="宋体"/>
          <w:color w:val="auto"/>
          <w:u w:val="single"/>
        </w:rPr>
        <w:t xml:space="preserve"> </w:t>
      </w:r>
      <w:r>
        <w:rPr>
          <w:rFonts w:hint="eastAsia" w:ascii="宋体" w:hAnsi="宋体" w:cs="宋体"/>
          <w:color w:val="auto"/>
          <w:u w:val="single"/>
          <w:lang w:val="en-US" w:eastAsia="zh-CN"/>
        </w:rPr>
        <w:t xml:space="preserve">             </w:t>
      </w:r>
      <w:r>
        <w:rPr>
          <w:rFonts w:ascii="宋体" w:hAnsi="宋体" w:cs="宋体"/>
          <w:color w:val="auto"/>
          <w:u w:val="single"/>
        </w:rPr>
        <w:t xml:space="preserve"> </w:t>
      </w:r>
      <w:r>
        <w:rPr>
          <w:rFonts w:hint="eastAsia" w:ascii="宋体" w:hAnsi="宋体" w:cs="宋体"/>
          <w:color w:val="auto"/>
          <w:u w:val="single"/>
        </w:rPr>
        <w:t>元</w:t>
      </w:r>
      <w:r>
        <w:rPr>
          <w:rFonts w:hint="eastAsia" w:ascii="宋体" w:hAnsi="宋体" w:cs="宋体"/>
          <w:color w:val="auto"/>
        </w:rPr>
        <w:t>（</w:t>
      </w:r>
      <w:r>
        <w:rPr>
          <w:rFonts w:hint="eastAsia" w:ascii="宋体" w:hAnsi="宋体" w:cs="宋体"/>
          <w:color w:val="auto"/>
          <w:u w:val="single"/>
        </w:rPr>
        <w:t>大写</w:t>
      </w:r>
      <w:r>
        <w:rPr>
          <w:rFonts w:ascii="宋体" w:hAnsi="宋体" w:cs="宋体"/>
          <w:color w:val="auto"/>
          <w:u w:val="single"/>
        </w:rPr>
        <w:t xml:space="preserve"> </w:t>
      </w:r>
      <w:r>
        <w:rPr>
          <w:rFonts w:hint="eastAsia" w:ascii="宋体" w:hAnsi="宋体" w:cs="宋体"/>
          <w:color w:val="auto"/>
          <w:u w:val="single"/>
        </w:rPr>
        <w:t>：人民币</w:t>
      </w:r>
      <w:r>
        <w:rPr>
          <w:rFonts w:hint="eastAsia" w:ascii="宋体" w:hAnsi="宋体" w:cs="宋体"/>
          <w:color w:val="auto"/>
          <w:u w:val="single"/>
          <w:lang w:val="en-US" w:eastAsia="zh-CN"/>
        </w:rPr>
        <w:t xml:space="preserve">              </w:t>
      </w:r>
      <w:r>
        <w:rPr>
          <w:rFonts w:hint="eastAsia" w:ascii="宋体" w:hAnsi="宋体" w:cs="宋体"/>
          <w:color w:val="auto"/>
          <w:u w:val="single"/>
        </w:rPr>
        <w:t>元整</w:t>
      </w:r>
      <w:r>
        <w:rPr>
          <w:rFonts w:hint="eastAsia" w:ascii="宋体" w:hAnsi="宋体" w:cs="宋体"/>
          <w:color w:val="auto"/>
        </w:rPr>
        <w:t>）</w:t>
      </w:r>
    </w:p>
    <w:p>
      <w:pPr>
        <w:pStyle w:val="2"/>
        <w:spacing w:after="0" w:line="360" w:lineRule="auto"/>
        <w:ind w:firstLineChars="200"/>
        <w:jc w:val="left"/>
        <w:rPr>
          <w:rFonts w:ascii="宋体"/>
          <w:color w:val="auto"/>
        </w:rPr>
      </w:pPr>
      <w:r>
        <w:rPr>
          <w:rFonts w:hint="eastAsia" w:ascii="宋体" w:hAnsi="宋体" w:cs="宋体"/>
          <w:color w:val="auto"/>
          <w:lang w:val="en-US" w:eastAsia="zh-CN"/>
        </w:rPr>
        <w:t>3</w:t>
      </w:r>
      <w:r>
        <w:rPr>
          <w:rFonts w:ascii="宋体" w:cs="宋体"/>
          <w:color w:val="auto"/>
        </w:rPr>
        <w:t>.</w:t>
      </w:r>
      <w:r>
        <w:rPr>
          <w:rFonts w:hint="eastAsia" w:ascii="宋体" w:hAnsi="宋体" w:cs="宋体"/>
          <w:color w:val="auto"/>
        </w:rPr>
        <w:t>尚余总购设备款的</w:t>
      </w:r>
      <w:r>
        <w:rPr>
          <w:rFonts w:ascii="宋体" w:hAnsi="宋体" w:cs="宋体"/>
          <w:color w:val="auto"/>
        </w:rPr>
        <w:t>10%</w:t>
      </w:r>
      <w:r>
        <w:rPr>
          <w:rFonts w:hint="eastAsia" w:ascii="宋体" w:hAnsi="宋体" w:cs="宋体"/>
          <w:color w:val="auto"/>
        </w:rPr>
        <w:t>，即人民币</w:t>
      </w:r>
      <w:r>
        <w:rPr>
          <w:rFonts w:hint="eastAsia" w:ascii="宋体" w:hAnsi="宋体" w:cs="宋体"/>
          <w:color w:val="auto"/>
          <w:u w:val="single"/>
          <w:lang w:val="en-US" w:eastAsia="zh-CN"/>
        </w:rPr>
        <w:t xml:space="preserve">            </w:t>
      </w:r>
      <w:r>
        <w:rPr>
          <w:rFonts w:ascii="宋体" w:hAnsi="宋体" w:cs="宋体"/>
          <w:color w:val="auto"/>
          <w:u w:val="single"/>
        </w:rPr>
        <w:t xml:space="preserve"> </w:t>
      </w:r>
      <w:r>
        <w:rPr>
          <w:rFonts w:hint="eastAsia" w:ascii="宋体" w:hAnsi="宋体" w:cs="宋体"/>
          <w:color w:val="auto"/>
          <w:u w:val="single"/>
        </w:rPr>
        <w:t>元</w:t>
      </w:r>
      <w:r>
        <w:rPr>
          <w:rFonts w:hint="eastAsia" w:ascii="宋体" w:hAnsi="宋体" w:cs="宋体"/>
          <w:color w:val="auto"/>
        </w:rPr>
        <w:t>（</w:t>
      </w:r>
      <w:r>
        <w:rPr>
          <w:rFonts w:hint="eastAsia" w:ascii="宋体" w:hAnsi="宋体" w:cs="宋体"/>
          <w:color w:val="auto"/>
          <w:u w:val="single"/>
        </w:rPr>
        <w:t>大写：</w:t>
      </w:r>
      <w:r>
        <w:rPr>
          <w:rFonts w:hint="eastAsia" w:ascii="宋体" w:hAnsi="宋体" w:cs="宋体"/>
          <w:color w:val="auto"/>
          <w:u w:val="single"/>
          <w:lang w:val="en-US" w:eastAsia="zh-CN"/>
        </w:rPr>
        <w:t xml:space="preserve">                </w:t>
      </w:r>
      <w:r>
        <w:rPr>
          <w:rFonts w:hint="eastAsia" w:ascii="宋体" w:hAnsi="宋体" w:cs="宋体"/>
          <w:color w:val="auto"/>
          <w:u w:val="single"/>
        </w:rPr>
        <w:t>元整</w:t>
      </w:r>
      <w:r>
        <w:rPr>
          <w:rFonts w:hint="eastAsia" w:ascii="宋体" w:hAnsi="宋体" w:cs="宋体"/>
          <w:color w:val="auto"/>
        </w:rPr>
        <w:t>）</w:t>
      </w:r>
      <w:r>
        <w:rPr>
          <w:rFonts w:hint="eastAsia" w:ascii="宋体" w:hAnsi="宋体" w:cs="宋体"/>
          <w:b/>
          <w:bCs/>
          <w:color w:val="auto"/>
        </w:rPr>
        <w:t>，</w:t>
      </w:r>
      <w:r>
        <w:rPr>
          <w:rFonts w:hint="eastAsia" w:ascii="宋体" w:hAnsi="宋体" w:cs="宋体"/>
          <w:color w:val="auto"/>
        </w:rPr>
        <w:t>作为质保金。待保修期结束，经甲方确认所有设备质量符合标准后</w:t>
      </w:r>
      <w:r>
        <w:rPr>
          <w:rFonts w:ascii="宋体" w:hAnsi="宋体" w:cs="宋体"/>
          <w:color w:val="auto"/>
        </w:rPr>
        <w:t>15</w:t>
      </w:r>
      <w:r>
        <w:rPr>
          <w:rFonts w:hint="eastAsia" w:ascii="宋体" w:hAnsi="宋体" w:cs="宋体"/>
          <w:color w:val="auto"/>
        </w:rPr>
        <w:t>个工作日内无息支付。</w:t>
      </w:r>
    </w:p>
    <w:p>
      <w:pPr>
        <w:pStyle w:val="2"/>
        <w:spacing w:after="0" w:line="360" w:lineRule="auto"/>
        <w:ind w:firstLineChars="200"/>
        <w:jc w:val="left"/>
        <w:rPr>
          <w:rFonts w:ascii="宋体"/>
          <w:color w:val="auto"/>
        </w:rPr>
      </w:pPr>
      <w:r>
        <w:rPr>
          <w:rFonts w:hint="eastAsia" w:ascii="宋体" w:hAnsi="宋体" w:cs="宋体"/>
          <w:color w:val="auto"/>
          <w:lang w:val="en-US" w:eastAsia="zh-CN"/>
        </w:rPr>
        <w:t>4</w:t>
      </w:r>
      <w:r>
        <w:rPr>
          <w:rFonts w:hint="eastAsia" w:ascii="宋体" w:hAnsi="宋体" w:cs="宋体"/>
          <w:color w:val="auto"/>
        </w:rPr>
        <w:t>．甲方的增值税开票及资金往来结算资料如下：</w:t>
      </w:r>
    </w:p>
    <w:p>
      <w:pPr>
        <w:pStyle w:val="2"/>
        <w:spacing w:after="0" w:line="360" w:lineRule="auto"/>
        <w:ind w:firstLineChars="200"/>
        <w:jc w:val="left"/>
        <w:rPr>
          <w:rFonts w:ascii="宋体"/>
          <w:color w:val="auto"/>
        </w:rPr>
      </w:pPr>
      <w:r>
        <w:rPr>
          <w:rFonts w:hint="eastAsia" w:ascii="宋体" w:hAnsi="宋体" w:cs="宋体"/>
          <w:color w:val="auto"/>
        </w:rPr>
        <w:t>单位名称：广东南方报业传媒控股有限公司印务分公司</w:t>
      </w:r>
    </w:p>
    <w:p>
      <w:pPr>
        <w:pStyle w:val="2"/>
        <w:spacing w:after="0" w:line="360" w:lineRule="auto"/>
        <w:ind w:firstLineChars="200"/>
        <w:jc w:val="left"/>
        <w:rPr>
          <w:rFonts w:ascii="宋体"/>
          <w:color w:val="auto"/>
        </w:rPr>
      </w:pPr>
      <w:r>
        <w:rPr>
          <w:rFonts w:hint="eastAsia" w:ascii="宋体" w:hAnsi="宋体" w:cs="宋体"/>
          <w:color w:val="auto"/>
        </w:rPr>
        <w:t>纳税人识别号：</w:t>
      </w:r>
      <w:r>
        <w:rPr>
          <w:rFonts w:ascii="宋体" w:hAnsi="宋体" w:cs="宋体"/>
          <w:color w:val="auto"/>
        </w:rPr>
        <w:t>91440605562618507T</w:t>
      </w:r>
    </w:p>
    <w:p>
      <w:pPr>
        <w:pStyle w:val="2"/>
        <w:spacing w:after="0" w:line="360" w:lineRule="auto"/>
        <w:ind w:firstLineChars="200"/>
        <w:jc w:val="left"/>
        <w:rPr>
          <w:rFonts w:ascii="宋体"/>
          <w:color w:val="auto"/>
        </w:rPr>
      </w:pPr>
      <w:r>
        <w:rPr>
          <w:rFonts w:hint="eastAsia" w:ascii="宋体" w:hAnsi="宋体" w:cs="宋体"/>
          <w:color w:val="auto"/>
        </w:rPr>
        <w:t>地址：广东省佛山市南海区里水镇里和北路</w:t>
      </w:r>
      <w:r>
        <w:rPr>
          <w:rFonts w:ascii="宋体" w:hAnsi="宋体" w:cs="宋体"/>
          <w:color w:val="auto"/>
        </w:rPr>
        <w:t>8</w:t>
      </w:r>
      <w:r>
        <w:rPr>
          <w:rFonts w:hint="eastAsia" w:ascii="宋体" w:hAnsi="宋体" w:cs="宋体"/>
          <w:color w:val="auto"/>
        </w:rPr>
        <w:t>号</w:t>
      </w:r>
    </w:p>
    <w:p>
      <w:pPr>
        <w:pStyle w:val="2"/>
        <w:spacing w:after="0" w:line="360" w:lineRule="auto"/>
        <w:ind w:firstLineChars="200"/>
        <w:jc w:val="left"/>
        <w:rPr>
          <w:rFonts w:ascii="宋体"/>
          <w:color w:val="auto"/>
        </w:rPr>
      </w:pPr>
      <w:r>
        <w:rPr>
          <w:rFonts w:hint="eastAsia" w:ascii="宋体" w:hAnsi="宋体" w:cs="宋体"/>
          <w:color w:val="auto"/>
        </w:rPr>
        <w:t>电话：</w:t>
      </w:r>
      <w:r>
        <w:rPr>
          <w:rFonts w:ascii="宋体" w:hAnsi="宋体" w:cs="宋体"/>
          <w:color w:val="auto"/>
        </w:rPr>
        <w:t>0757-85126061</w:t>
      </w:r>
    </w:p>
    <w:p>
      <w:pPr>
        <w:spacing w:line="360" w:lineRule="auto"/>
        <w:ind w:firstLine="420" w:firstLineChars="200"/>
        <w:jc w:val="left"/>
        <w:rPr>
          <w:rFonts w:ascii="宋体"/>
          <w:color w:val="auto"/>
        </w:rPr>
      </w:pPr>
      <w:r>
        <w:rPr>
          <w:rFonts w:hint="eastAsia" w:ascii="宋体" w:hAnsi="宋体" w:cs="宋体"/>
          <w:color w:val="auto"/>
        </w:rPr>
        <w:t>开户行：中国农业银行股份有限公司佛山南海南宝支行</w:t>
      </w:r>
    </w:p>
    <w:p>
      <w:pPr>
        <w:spacing w:line="360" w:lineRule="auto"/>
        <w:ind w:firstLine="420" w:firstLineChars="200"/>
        <w:jc w:val="left"/>
        <w:rPr>
          <w:rFonts w:ascii="宋体"/>
          <w:color w:val="auto"/>
        </w:rPr>
      </w:pPr>
      <w:r>
        <w:rPr>
          <w:rFonts w:hint="eastAsia" w:ascii="宋体" w:hAnsi="宋体" w:cs="宋体"/>
          <w:color w:val="auto"/>
        </w:rPr>
        <w:t>帐号：</w:t>
      </w:r>
      <w:r>
        <w:rPr>
          <w:rFonts w:ascii="宋体" w:hAnsi="宋体" w:cs="宋体"/>
          <w:color w:val="auto"/>
        </w:rPr>
        <w:t>44522101040007697</w:t>
      </w:r>
    </w:p>
    <w:p>
      <w:pPr>
        <w:spacing w:line="360" w:lineRule="auto"/>
        <w:ind w:firstLine="420" w:firstLineChars="200"/>
        <w:jc w:val="left"/>
        <w:rPr>
          <w:rFonts w:ascii="宋体"/>
          <w:color w:val="auto"/>
        </w:rPr>
      </w:pPr>
      <w:r>
        <w:rPr>
          <w:rFonts w:hint="eastAsia" w:ascii="宋体" w:hAnsi="宋体" w:cs="宋体"/>
          <w:color w:val="auto"/>
        </w:rPr>
        <w:t>乙方的增值税开票及资金往来结算资料如下：</w:t>
      </w:r>
    </w:p>
    <w:p>
      <w:pPr>
        <w:spacing w:line="360" w:lineRule="auto"/>
        <w:ind w:firstLine="407" w:firstLineChars="194"/>
        <w:jc w:val="left"/>
        <w:rPr>
          <w:rFonts w:ascii="宋体"/>
          <w:color w:val="auto"/>
        </w:rPr>
      </w:pPr>
      <w:r>
        <w:rPr>
          <w:rFonts w:hint="eastAsia" w:ascii="宋体" w:hAnsi="宋体" w:cs="宋体"/>
          <w:color w:val="auto"/>
        </w:rPr>
        <w:t>单位名称：</w:t>
      </w:r>
    </w:p>
    <w:p>
      <w:pPr>
        <w:spacing w:line="360" w:lineRule="auto"/>
        <w:ind w:firstLine="420" w:firstLineChars="200"/>
        <w:jc w:val="left"/>
        <w:rPr>
          <w:rFonts w:ascii="宋体" w:hAnsi="宋体" w:cs="宋体"/>
          <w:color w:val="auto"/>
        </w:rPr>
      </w:pPr>
      <w:r>
        <w:rPr>
          <w:rFonts w:hint="eastAsia" w:ascii="宋体" w:hAnsi="宋体" w:cs="宋体"/>
          <w:color w:val="auto"/>
        </w:rPr>
        <w:t>纳税人识别号：</w:t>
      </w:r>
      <w:r>
        <w:rPr>
          <w:rFonts w:hint="eastAsia" w:ascii="宋体" w:hAnsi="宋体" w:cs="宋体"/>
          <w:color w:val="auto"/>
          <w:lang w:val="en-US" w:eastAsia="zh-CN"/>
        </w:rPr>
        <w:t xml:space="preserve"> </w:t>
      </w:r>
      <w:r>
        <w:rPr>
          <w:rFonts w:ascii="宋体" w:hAnsi="宋体" w:cs="宋体"/>
          <w:color w:val="auto"/>
        </w:rPr>
        <w:t xml:space="preserve"> </w:t>
      </w:r>
    </w:p>
    <w:p>
      <w:pPr>
        <w:spacing w:line="360" w:lineRule="auto"/>
        <w:ind w:firstLine="420" w:firstLineChars="200"/>
        <w:jc w:val="left"/>
        <w:rPr>
          <w:rFonts w:hint="eastAsia" w:ascii="宋体" w:eastAsia="宋体"/>
          <w:color w:val="auto"/>
          <w:lang w:eastAsia="zh-CN"/>
        </w:rPr>
      </w:pPr>
      <w:r>
        <w:rPr>
          <w:rFonts w:hint="eastAsia" w:ascii="宋体" w:hAnsi="宋体" w:cs="宋体"/>
          <w:color w:val="auto"/>
        </w:rPr>
        <w:t>地址：</w:t>
      </w:r>
      <w:r>
        <w:rPr>
          <w:rFonts w:hint="eastAsia" w:ascii="宋体" w:hAnsi="宋体" w:cs="宋体"/>
          <w:color w:val="auto"/>
          <w:lang w:val="en-US" w:eastAsia="zh-CN"/>
        </w:rPr>
        <w:t xml:space="preserve"> </w:t>
      </w:r>
    </w:p>
    <w:p>
      <w:pPr>
        <w:spacing w:line="360" w:lineRule="auto"/>
        <w:ind w:firstLine="420" w:firstLineChars="200"/>
        <w:jc w:val="left"/>
        <w:rPr>
          <w:rFonts w:hint="eastAsia" w:ascii="宋体" w:hAnsi="宋体" w:cs="宋体"/>
          <w:color w:val="auto"/>
          <w:lang w:val="en-US" w:eastAsia="zh-CN"/>
        </w:rPr>
      </w:pPr>
      <w:r>
        <w:rPr>
          <w:rFonts w:hint="eastAsia" w:ascii="宋体" w:hAnsi="宋体" w:cs="宋体"/>
          <w:color w:val="auto"/>
        </w:rPr>
        <w:t>电话：</w:t>
      </w:r>
      <w:r>
        <w:rPr>
          <w:rFonts w:hint="eastAsia" w:ascii="宋体" w:hAnsi="宋体" w:cs="宋体"/>
          <w:color w:val="auto"/>
          <w:lang w:val="en-US" w:eastAsia="zh-CN"/>
        </w:rPr>
        <w:t xml:space="preserve"> </w:t>
      </w:r>
    </w:p>
    <w:p>
      <w:pPr>
        <w:spacing w:line="360" w:lineRule="auto"/>
        <w:ind w:firstLine="420" w:firstLineChars="200"/>
        <w:jc w:val="left"/>
        <w:rPr>
          <w:rFonts w:hint="eastAsia" w:ascii="宋体" w:eastAsia="宋体"/>
          <w:color w:val="auto"/>
          <w:lang w:eastAsia="zh-CN"/>
        </w:rPr>
      </w:pPr>
      <w:r>
        <w:rPr>
          <w:rFonts w:hint="eastAsia" w:ascii="宋体" w:hAnsi="宋体" w:cs="宋体"/>
          <w:color w:val="auto"/>
        </w:rPr>
        <w:t>开户行：</w:t>
      </w:r>
      <w:r>
        <w:rPr>
          <w:rFonts w:hint="eastAsia" w:ascii="宋体" w:hAnsi="宋体" w:cs="宋体"/>
          <w:color w:val="auto"/>
          <w:lang w:val="en-US" w:eastAsia="zh-CN"/>
        </w:rPr>
        <w:t xml:space="preserve"> </w:t>
      </w:r>
    </w:p>
    <w:p>
      <w:pPr>
        <w:spacing w:line="360" w:lineRule="auto"/>
        <w:ind w:firstLine="420" w:firstLineChars="200"/>
        <w:jc w:val="left"/>
        <w:rPr>
          <w:rFonts w:hint="eastAsia" w:ascii="宋体" w:eastAsia="宋体"/>
          <w:color w:val="auto"/>
          <w:lang w:eastAsia="zh-CN"/>
        </w:rPr>
      </w:pPr>
      <w:r>
        <w:rPr>
          <w:rFonts w:hint="eastAsia" w:ascii="宋体" w:hAnsi="宋体" w:cs="宋体"/>
          <w:color w:val="auto"/>
        </w:rPr>
        <w:t>帐号：</w:t>
      </w:r>
      <w:r>
        <w:rPr>
          <w:rFonts w:hint="eastAsia" w:ascii="宋体" w:hAnsi="宋体" w:cs="宋体"/>
          <w:color w:val="auto"/>
          <w:lang w:val="en-US" w:eastAsia="zh-CN"/>
        </w:rPr>
        <w:t xml:space="preserve"> </w:t>
      </w:r>
    </w:p>
    <w:p>
      <w:pPr>
        <w:spacing w:line="360" w:lineRule="auto"/>
        <w:ind w:firstLine="422" w:firstLineChars="200"/>
        <w:jc w:val="left"/>
        <w:rPr>
          <w:rFonts w:ascii="宋体"/>
          <w:color w:val="auto"/>
        </w:rPr>
      </w:pPr>
      <w:r>
        <w:rPr>
          <w:rFonts w:hint="eastAsia" w:ascii="宋体" w:hAnsi="宋体" w:cs="宋体"/>
          <w:b/>
          <w:bCs/>
          <w:color w:val="auto"/>
        </w:rPr>
        <w:t>第十四条</w:t>
      </w:r>
      <w:r>
        <w:rPr>
          <w:rFonts w:ascii="宋体" w:hAnsi="宋体" w:cs="宋体"/>
          <w:color w:val="auto"/>
        </w:rPr>
        <w:t xml:space="preserve"> </w:t>
      </w:r>
      <w:r>
        <w:rPr>
          <w:rFonts w:hint="eastAsia" w:ascii="宋体" w:hAnsi="宋体" w:cs="宋体"/>
          <w:b/>
          <w:bCs/>
          <w:color w:val="auto"/>
        </w:rPr>
        <w:t>合同生效</w:t>
      </w:r>
    </w:p>
    <w:p>
      <w:pPr>
        <w:spacing w:line="360" w:lineRule="auto"/>
        <w:ind w:firstLine="420" w:firstLineChars="200"/>
        <w:jc w:val="left"/>
        <w:rPr>
          <w:rFonts w:ascii="宋体"/>
          <w:color w:val="auto"/>
        </w:rPr>
      </w:pPr>
      <w:r>
        <w:rPr>
          <w:rFonts w:hint="eastAsia" w:ascii="宋体" w:hAnsi="宋体" w:cs="宋体"/>
          <w:color w:val="auto"/>
        </w:rPr>
        <w:t>合同自甲乙双方签字盖章之日起生效。</w:t>
      </w:r>
    </w:p>
    <w:p>
      <w:pPr>
        <w:spacing w:line="360" w:lineRule="auto"/>
        <w:ind w:firstLine="422" w:firstLineChars="200"/>
        <w:jc w:val="left"/>
        <w:rPr>
          <w:rFonts w:ascii="宋体"/>
          <w:color w:val="auto"/>
        </w:rPr>
      </w:pPr>
      <w:r>
        <w:rPr>
          <w:rFonts w:hint="eastAsia" w:ascii="宋体" w:hAnsi="宋体" w:cs="宋体"/>
          <w:b/>
          <w:bCs/>
          <w:color w:val="auto"/>
        </w:rPr>
        <w:t>第十五条</w:t>
      </w:r>
      <w:r>
        <w:rPr>
          <w:rFonts w:ascii="宋体" w:hAnsi="宋体" w:cs="宋体"/>
          <w:b/>
          <w:bCs/>
          <w:color w:val="auto"/>
        </w:rPr>
        <w:t xml:space="preserve"> </w:t>
      </w:r>
      <w:r>
        <w:rPr>
          <w:rFonts w:hint="eastAsia" w:ascii="宋体" w:hAnsi="宋体" w:cs="宋体"/>
          <w:b/>
          <w:bCs/>
          <w:color w:val="auto"/>
        </w:rPr>
        <w:t>争议的解决</w:t>
      </w:r>
    </w:p>
    <w:p>
      <w:pPr>
        <w:pStyle w:val="25"/>
        <w:spacing w:line="360" w:lineRule="auto"/>
        <w:ind w:firstLine="420"/>
        <w:jc w:val="left"/>
        <w:rPr>
          <w:rFonts w:ascii="宋体"/>
          <w:color w:val="auto"/>
          <w:sz w:val="21"/>
          <w:szCs w:val="21"/>
        </w:rPr>
      </w:pPr>
      <w:r>
        <w:rPr>
          <w:rFonts w:hint="eastAsia" w:ascii="宋体" w:hAnsi="宋体" w:cs="宋体"/>
          <w:color w:val="auto"/>
          <w:sz w:val="21"/>
          <w:szCs w:val="21"/>
        </w:rPr>
        <w:t>合同执行中如发生争议，双方认为应本着长期友好合作的原则，先行协商，协商不成时，任何一方都可以向甲方所在地人民法院提起诉讼。</w:t>
      </w:r>
    </w:p>
    <w:p>
      <w:pPr>
        <w:pStyle w:val="25"/>
        <w:spacing w:line="360" w:lineRule="auto"/>
        <w:ind w:firstLine="422"/>
        <w:jc w:val="left"/>
        <w:rPr>
          <w:rFonts w:ascii="宋体"/>
          <w:color w:val="auto"/>
          <w:sz w:val="21"/>
          <w:szCs w:val="21"/>
        </w:rPr>
      </w:pPr>
      <w:r>
        <w:rPr>
          <w:rFonts w:hint="eastAsia" w:ascii="宋体" w:hAnsi="宋体" w:cs="宋体"/>
          <w:b/>
          <w:bCs/>
          <w:color w:val="auto"/>
          <w:sz w:val="21"/>
          <w:szCs w:val="21"/>
        </w:rPr>
        <w:t>第十六条</w:t>
      </w:r>
      <w:r>
        <w:rPr>
          <w:rFonts w:ascii="宋体" w:hAnsi="宋体" w:cs="宋体"/>
          <w:b/>
          <w:bCs/>
          <w:color w:val="auto"/>
          <w:sz w:val="21"/>
          <w:szCs w:val="21"/>
        </w:rPr>
        <w:t xml:space="preserve"> </w:t>
      </w:r>
      <w:r>
        <w:rPr>
          <w:rFonts w:hint="eastAsia" w:ascii="宋体" w:hAnsi="宋体" w:cs="宋体"/>
          <w:b/>
          <w:bCs/>
          <w:color w:val="auto"/>
          <w:sz w:val="21"/>
          <w:szCs w:val="21"/>
        </w:rPr>
        <w:t>不可抗力</w:t>
      </w:r>
    </w:p>
    <w:p>
      <w:pPr>
        <w:pStyle w:val="22"/>
        <w:spacing w:line="360" w:lineRule="auto"/>
        <w:ind w:firstLine="420" w:firstLineChars="200"/>
        <w:jc w:val="left"/>
        <w:rPr>
          <w:rFonts w:ascii="宋体" w:cs="Times New Roman"/>
          <w:color w:val="auto"/>
        </w:rPr>
      </w:pPr>
      <w:r>
        <w:rPr>
          <w:rFonts w:hint="eastAsia" w:ascii="宋体" w:hAnsi="宋体" w:cs="宋体"/>
          <w:color w:val="auto"/>
        </w:rPr>
        <w:t>甲、乙双方不承担任何因不可抗力而造成的任何责任。一方如因不可抗力事件而不能履行其在本合同项下的义务，该方应在不可抗力事件发生后十五天内书面通知对方，而各方应尽可能利用合理方法在可能的范围内减轻损害。声称因不可抗力事件而无法履约的一方应采取适当方法减少或消除不可抗力事件的影响并在尽可能短的时间内，努力恢复履行受不可抗力事件影响的义务。</w:t>
      </w:r>
    </w:p>
    <w:p>
      <w:pPr>
        <w:pStyle w:val="22"/>
        <w:spacing w:line="360" w:lineRule="auto"/>
        <w:ind w:firstLine="422" w:firstLineChars="200"/>
        <w:jc w:val="left"/>
        <w:rPr>
          <w:rFonts w:ascii="宋体" w:cs="Times New Roman"/>
          <w:color w:val="auto"/>
        </w:rPr>
      </w:pPr>
      <w:r>
        <w:rPr>
          <w:rFonts w:hint="eastAsia" w:ascii="宋体" w:hAnsi="宋体" w:cs="宋体"/>
          <w:b/>
          <w:bCs/>
          <w:color w:val="auto"/>
        </w:rPr>
        <w:t>第十七条</w:t>
      </w:r>
      <w:r>
        <w:rPr>
          <w:rFonts w:ascii="宋体" w:hAnsi="宋体" w:cs="宋体"/>
          <w:b/>
          <w:bCs/>
          <w:color w:val="auto"/>
        </w:rPr>
        <w:t xml:space="preserve">  </w:t>
      </w:r>
      <w:r>
        <w:rPr>
          <w:rFonts w:hint="eastAsia" w:ascii="宋体" w:hAnsi="宋体" w:cs="宋体"/>
          <w:b/>
          <w:bCs/>
          <w:color w:val="auto"/>
        </w:rPr>
        <w:t>违约责任</w:t>
      </w:r>
    </w:p>
    <w:p>
      <w:pPr>
        <w:spacing w:line="360" w:lineRule="auto"/>
        <w:ind w:firstLine="420" w:firstLineChars="200"/>
        <w:jc w:val="left"/>
        <w:rPr>
          <w:rFonts w:ascii="宋体"/>
          <w:color w:val="auto"/>
        </w:rPr>
      </w:pPr>
      <w:r>
        <w:rPr>
          <w:rFonts w:hint="eastAsia" w:ascii="宋体" w:hAnsi="宋体" w:cs="宋体"/>
          <w:color w:val="auto"/>
        </w:rPr>
        <w:t>除本合同另有规定外，违约责任按照下列规定承担：</w:t>
      </w:r>
    </w:p>
    <w:p>
      <w:pPr>
        <w:spacing w:line="360" w:lineRule="auto"/>
        <w:ind w:firstLine="420" w:firstLineChars="200"/>
        <w:jc w:val="left"/>
        <w:rPr>
          <w:rFonts w:ascii="宋体"/>
          <w:color w:val="auto"/>
        </w:rPr>
      </w:pPr>
      <w:r>
        <w:rPr>
          <w:rFonts w:ascii="宋体" w:hAnsi="宋体" w:cs="宋体"/>
          <w:color w:val="auto"/>
        </w:rPr>
        <w:t>1</w:t>
      </w:r>
      <w:r>
        <w:rPr>
          <w:rFonts w:ascii="宋体" w:cs="宋体"/>
          <w:color w:val="auto"/>
        </w:rPr>
        <w:t>.</w:t>
      </w:r>
      <w:r>
        <w:rPr>
          <w:rFonts w:hint="eastAsia" w:ascii="宋体" w:hAnsi="宋体" w:cs="宋体"/>
          <w:color w:val="auto"/>
        </w:rPr>
        <w:t>甲方未按照本合同第十三条规定支付货款的，应支付给乙方违约金，违约金每日按应付款的</w:t>
      </w:r>
      <w:r>
        <w:rPr>
          <w:rFonts w:hint="eastAsia" w:ascii="宋体" w:hAnsi="宋体" w:cs="宋体"/>
          <w:color w:val="auto"/>
          <w:lang w:val="en-US" w:eastAsia="zh-CN"/>
        </w:rPr>
        <w:t>0.3</w:t>
      </w:r>
      <w:r>
        <w:rPr>
          <w:rFonts w:hint="eastAsia" w:ascii="宋体" w:hAnsi="宋体" w:cs="宋体"/>
          <w:color w:val="auto"/>
        </w:rPr>
        <w:t>‰计算。</w:t>
      </w:r>
    </w:p>
    <w:p>
      <w:pPr>
        <w:spacing w:line="360" w:lineRule="auto"/>
        <w:ind w:firstLine="420" w:firstLineChars="200"/>
        <w:jc w:val="left"/>
        <w:rPr>
          <w:rFonts w:hint="eastAsia" w:ascii="宋体" w:hAnsi="宋体" w:cs="宋体"/>
          <w:color w:val="auto"/>
        </w:rPr>
      </w:pPr>
      <w:r>
        <w:rPr>
          <w:rFonts w:ascii="宋体" w:hAnsi="宋体" w:cs="宋体"/>
          <w:color w:val="auto"/>
        </w:rPr>
        <w:t>2</w:t>
      </w:r>
      <w:r>
        <w:rPr>
          <w:rFonts w:ascii="宋体" w:cs="宋体"/>
          <w:color w:val="auto"/>
        </w:rPr>
        <w:t>.</w:t>
      </w:r>
      <w:r>
        <w:rPr>
          <w:rFonts w:hint="eastAsia" w:ascii="宋体" w:hAnsi="宋体" w:cs="宋体"/>
          <w:color w:val="auto"/>
        </w:rPr>
        <w:t>乙方因自身原因未按合同交货及完成安装调试投入正常运行的，</w:t>
      </w:r>
      <w:r>
        <w:rPr>
          <w:rFonts w:hint="eastAsia" w:ascii="宋体" w:hAnsi="宋体" w:cs="宋体"/>
          <w:color w:val="auto"/>
          <w:lang w:eastAsia="zh-CN"/>
        </w:rPr>
        <w:t>或在</w:t>
      </w:r>
      <w:r>
        <w:rPr>
          <w:rFonts w:hint="eastAsia" w:ascii="宋体" w:hAnsi="宋体" w:cs="宋体"/>
          <w:color w:val="auto"/>
          <w:szCs w:val="21"/>
        </w:rPr>
        <w:t>设备验收期</w:t>
      </w:r>
      <w:r>
        <w:rPr>
          <w:rFonts w:hint="eastAsia" w:ascii="宋体" w:hAnsi="宋体" w:cs="宋体"/>
          <w:color w:val="auto"/>
          <w:szCs w:val="21"/>
          <w:lang w:eastAsia="zh-CN"/>
        </w:rPr>
        <w:t>内设备不能</w:t>
      </w:r>
      <w:r>
        <w:rPr>
          <w:rFonts w:hint="eastAsia" w:ascii="宋体" w:hAnsi="宋体" w:cs="宋体"/>
          <w:color w:val="auto"/>
          <w:szCs w:val="21"/>
        </w:rPr>
        <w:t>投入正常生产使用</w:t>
      </w:r>
      <w:r>
        <w:rPr>
          <w:rFonts w:hint="eastAsia" w:ascii="宋体" w:hAnsi="宋体" w:cs="宋体"/>
          <w:color w:val="auto"/>
          <w:szCs w:val="21"/>
          <w:lang w:eastAsia="zh-CN"/>
        </w:rPr>
        <w:t>的</w:t>
      </w:r>
      <w:r>
        <w:rPr>
          <w:rFonts w:hint="eastAsia" w:ascii="宋体" w:hAnsi="宋体" w:cs="宋体"/>
          <w:color w:val="auto"/>
          <w:szCs w:val="21"/>
        </w:rPr>
        <w:t>，</w:t>
      </w:r>
      <w:r>
        <w:rPr>
          <w:rFonts w:hint="eastAsia" w:ascii="宋体" w:hAnsi="宋体" w:cs="宋体"/>
          <w:color w:val="auto"/>
        </w:rPr>
        <w:t>每延期一日支付违约金壹千元给甲方。</w:t>
      </w:r>
    </w:p>
    <w:p>
      <w:pPr>
        <w:spacing w:line="360" w:lineRule="auto"/>
        <w:ind w:firstLine="420" w:firstLineChars="200"/>
        <w:jc w:val="left"/>
        <w:rPr>
          <w:rFonts w:hint="eastAsia" w:ascii="宋体" w:hAnsi="宋体" w:cs="宋体"/>
          <w:color w:val="auto"/>
        </w:rPr>
      </w:pPr>
      <w:r>
        <w:rPr>
          <w:rFonts w:ascii="宋体" w:hAnsi="宋体" w:cs="宋体"/>
          <w:color w:val="auto"/>
        </w:rPr>
        <w:t xml:space="preserve">3. </w:t>
      </w:r>
      <w:r>
        <w:rPr>
          <w:rFonts w:hint="eastAsia" w:ascii="宋体" w:hAnsi="宋体" w:cs="宋体"/>
          <w:color w:val="auto"/>
        </w:rPr>
        <w:t>本合同生效后，任何一方单方面解除合同或单方面不履行合同致使本合同无法继续履行的，应按合同总价款的</w:t>
      </w:r>
      <w:r>
        <w:rPr>
          <w:rFonts w:ascii="宋体" w:hAnsi="宋体" w:cs="宋体"/>
          <w:color w:val="auto"/>
        </w:rPr>
        <w:t>20%</w:t>
      </w:r>
      <w:r>
        <w:rPr>
          <w:rFonts w:hint="eastAsia" w:ascii="宋体" w:hAnsi="宋体" w:cs="宋体"/>
          <w:color w:val="auto"/>
        </w:rPr>
        <w:t>支付给对方违约金</w:t>
      </w:r>
      <w:r>
        <w:rPr>
          <w:rFonts w:hint="eastAsia" w:ascii="宋体" w:hAnsi="宋体" w:cs="宋体"/>
          <w:color w:val="auto"/>
          <w:lang w:eastAsia="zh-CN"/>
        </w:rPr>
        <w:t>。</w:t>
      </w:r>
      <w:r>
        <w:rPr>
          <w:rFonts w:hint="eastAsia" w:ascii="宋体" w:hAnsi="宋体" w:cs="宋体"/>
          <w:color w:val="auto"/>
        </w:rPr>
        <w:t>如因乙方原因导致合同解除或者乙方单方面不履行合同的，乙方还应退还甲方已向乙方支付的款项，并按合同总价款的</w:t>
      </w:r>
      <w:r>
        <w:rPr>
          <w:rFonts w:ascii="宋体" w:hAnsi="宋体" w:cs="宋体"/>
          <w:color w:val="auto"/>
        </w:rPr>
        <w:t>20%</w:t>
      </w:r>
      <w:r>
        <w:rPr>
          <w:rFonts w:hint="eastAsia" w:ascii="宋体" w:hAnsi="宋体" w:cs="宋体"/>
          <w:color w:val="auto"/>
        </w:rPr>
        <w:t>支付给甲方违约金。</w:t>
      </w:r>
    </w:p>
    <w:p>
      <w:pPr>
        <w:spacing w:line="360" w:lineRule="auto"/>
        <w:ind w:firstLineChars="200"/>
        <w:jc w:val="left"/>
      </w:pPr>
      <w:r>
        <w:rPr>
          <w:rFonts w:hint="default" w:ascii="宋体" w:hAnsi="宋体" w:cs="宋体"/>
          <w:color w:val="auto"/>
          <w:lang w:val="en-US" w:eastAsia="zh-CN"/>
        </w:rPr>
        <w:t>4.</w:t>
      </w:r>
      <w:r>
        <w:rPr>
          <w:rFonts w:hint="eastAsia"/>
        </w:rPr>
        <w:t>任何一方不履行合同义务，或者履行合同义务不符合约定，给对方造成损失的，应当赔偿损失。</w:t>
      </w:r>
      <w:r>
        <w:rPr>
          <w:rFonts w:hint="eastAsia" w:ascii="宋体" w:hAnsi="宋体" w:cs="宋体"/>
          <w:color w:val="auto"/>
          <w:lang w:val="en-US" w:eastAsia="zh-CN"/>
        </w:rPr>
        <w:t>乙方</w:t>
      </w:r>
      <w:r>
        <w:rPr>
          <w:rFonts w:hint="eastAsia"/>
        </w:rPr>
        <w:t>违约的，</w:t>
      </w:r>
      <w:r>
        <w:rPr>
          <w:rFonts w:hint="eastAsia" w:ascii="宋体" w:hAnsi="宋体" w:cs="宋体"/>
          <w:color w:val="auto"/>
          <w:lang w:val="en-US" w:eastAsia="zh-CN"/>
        </w:rPr>
        <w:t>乙方</w:t>
      </w:r>
      <w:r>
        <w:rPr>
          <w:rFonts w:hint="eastAsia"/>
        </w:rPr>
        <w:t>应赔偿</w:t>
      </w:r>
      <w:r>
        <w:rPr>
          <w:rFonts w:hint="eastAsia"/>
          <w:lang w:eastAsia="zh-CN"/>
        </w:rPr>
        <w:t>甲方</w:t>
      </w:r>
      <w:r>
        <w:rPr>
          <w:rFonts w:hint="eastAsia"/>
        </w:rPr>
        <w:t>为纠正该等违约而采取法律行动时所支出的合理费用，包括但不限于诉讼费、律师费、鉴定费、公证费、差旅费等。</w:t>
      </w:r>
      <w:r>
        <w:rPr>
          <w:rFonts w:hint="default" w:ascii="宋体" w:hAnsi="宋体" w:cs="宋体"/>
          <w:color w:val="auto"/>
          <w:lang w:val="en-US" w:eastAsia="zh-CN"/>
        </w:rPr>
        <w:t>甲方有权在任一笔应付乙方的</w:t>
      </w:r>
      <w:r>
        <w:rPr>
          <w:rFonts w:hint="eastAsia" w:ascii="宋体" w:hAnsi="宋体" w:cs="宋体"/>
          <w:color w:val="auto"/>
          <w:lang w:val="en-US" w:eastAsia="zh-CN"/>
        </w:rPr>
        <w:t>款项中直接扣除乙方应付的违约金及/或赔偿金。</w:t>
      </w:r>
    </w:p>
    <w:p>
      <w:pPr>
        <w:spacing w:line="360" w:lineRule="auto"/>
        <w:ind w:firstLine="422" w:firstLineChars="200"/>
        <w:jc w:val="left"/>
        <w:rPr>
          <w:rFonts w:ascii="宋体"/>
          <w:color w:val="auto"/>
        </w:rPr>
      </w:pPr>
      <w:r>
        <w:rPr>
          <w:rFonts w:hint="eastAsia" w:ascii="宋体" w:hAnsi="宋体" w:cs="宋体"/>
          <w:b/>
          <w:bCs/>
          <w:color w:val="auto"/>
        </w:rPr>
        <w:t>第十八条</w:t>
      </w:r>
      <w:r>
        <w:rPr>
          <w:rFonts w:ascii="宋体" w:hAnsi="宋体" w:cs="宋体"/>
          <w:b/>
          <w:bCs/>
          <w:color w:val="auto"/>
        </w:rPr>
        <w:t xml:space="preserve">  </w:t>
      </w:r>
      <w:r>
        <w:rPr>
          <w:rFonts w:hint="eastAsia" w:ascii="宋体" w:hAnsi="宋体" w:cs="宋体"/>
          <w:b/>
          <w:bCs/>
          <w:color w:val="auto"/>
        </w:rPr>
        <w:t>合同份数</w:t>
      </w:r>
    </w:p>
    <w:p>
      <w:pPr>
        <w:spacing w:line="360" w:lineRule="auto"/>
        <w:ind w:firstLine="420" w:firstLineChars="200"/>
        <w:jc w:val="left"/>
        <w:rPr>
          <w:rFonts w:ascii="宋体"/>
          <w:color w:val="auto"/>
        </w:rPr>
      </w:pPr>
      <w:r>
        <w:rPr>
          <w:rFonts w:hint="eastAsia" w:ascii="宋体" w:hAnsi="宋体" w:cs="宋体"/>
          <w:color w:val="auto"/>
        </w:rPr>
        <w:t>本合同一式陆份，甲、乙双方各执叁份。</w:t>
      </w:r>
    </w:p>
    <w:p>
      <w:pPr>
        <w:spacing w:line="360" w:lineRule="auto"/>
        <w:ind w:firstLine="422" w:firstLineChars="200"/>
        <w:jc w:val="left"/>
        <w:rPr>
          <w:rFonts w:ascii="宋体"/>
          <w:color w:val="auto"/>
        </w:rPr>
      </w:pPr>
      <w:r>
        <w:rPr>
          <w:rFonts w:hint="eastAsia" w:ascii="宋体" w:hAnsi="宋体" w:cs="宋体"/>
          <w:b/>
          <w:bCs/>
          <w:color w:val="auto"/>
        </w:rPr>
        <w:t>第十九条</w:t>
      </w:r>
      <w:r>
        <w:rPr>
          <w:rFonts w:ascii="宋体" w:hAnsi="宋体" w:cs="宋体"/>
          <w:b/>
          <w:bCs/>
          <w:color w:val="auto"/>
        </w:rPr>
        <w:t xml:space="preserve">  </w:t>
      </w:r>
      <w:r>
        <w:rPr>
          <w:rFonts w:hint="eastAsia" w:ascii="宋体" w:hAnsi="宋体" w:cs="宋体"/>
          <w:b/>
          <w:bCs/>
          <w:color w:val="auto"/>
        </w:rPr>
        <w:t>其它</w:t>
      </w:r>
    </w:p>
    <w:p>
      <w:pPr>
        <w:pStyle w:val="25"/>
        <w:spacing w:line="360" w:lineRule="auto"/>
        <w:ind w:firstLine="420"/>
        <w:jc w:val="left"/>
        <w:rPr>
          <w:rFonts w:ascii="宋体"/>
          <w:color w:val="auto"/>
          <w:sz w:val="21"/>
          <w:szCs w:val="21"/>
        </w:rPr>
      </w:pPr>
      <w:r>
        <w:rPr>
          <w:rFonts w:ascii="宋体" w:hAnsi="宋体" w:cs="宋体"/>
          <w:color w:val="auto"/>
          <w:sz w:val="21"/>
          <w:szCs w:val="21"/>
        </w:rPr>
        <w:t>1</w:t>
      </w:r>
      <w:r>
        <w:rPr>
          <w:rFonts w:ascii="宋体" w:cs="宋体"/>
          <w:color w:val="auto"/>
          <w:sz w:val="21"/>
          <w:szCs w:val="21"/>
        </w:rPr>
        <w:t>.</w:t>
      </w:r>
      <w:r>
        <w:rPr>
          <w:rFonts w:hint="eastAsia" w:ascii="宋体" w:hAnsi="宋体" w:cs="宋体"/>
          <w:color w:val="auto"/>
          <w:sz w:val="21"/>
          <w:szCs w:val="21"/>
        </w:rPr>
        <w:t>乙方应对本项目中所涉及产品取得合法的专利授权或代理销售权，甲方如因使用乙方提供产品或设计的产品侵犯第三方权利的，所有由此引起的法律责任由乙方承担（包括但不限于向甲方支付赔偿费、诉讼费、律师费等费用）。</w:t>
      </w:r>
    </w:p>
    <w:p>
      <w:pPr>
        <w:spacing w:line="360" w:lineRule="auto"/>
        <w:ind w:firstLine="420" w:firstLineChars="200"/>
        <w:jc w:val="left"/>
        <w:rPr>
          <w:rFonts w:ascii="宋体"/>
          <w:color w:val="auto"/>
        </w:rPr>
      </w:pPr>
      <w:r>
        <w:rPr>
          <w:rFonts w:ascii="宋体" w:hAnsi="宋体" w:cs="宋体"/>
          <w:color w:val="auto"/>
        </w:rPr>
        <w:t>2</w:t>
      </w:r>
      <w:r>
        <w:rPr>
          <w:rFonts w:ascii="宋体" w:cs="宋体"/>
          <w:color w:val="auto"/>
        </w:rPr>
        <w:t>.</w:t>
      </w:r>
      <w:r>
        <w:rPr>
          <w:rFonts w:hint="eastAsia" w:ascii="宋体" w:hAnsi="宋体" w:cs="宋体"/>
          <w:color w:val="auto"/>
        </w:rPr>
        <w:t>本合同如有其它未尽事宜，双方可另行签订补充协议，补充协议与本合同具有同等的法律效力。</w:t>
      </w:r>
    </w:p>
    <w:p>
      <w:pPr>
        <w:spacing w:line="360" w:lineRule="auto"/>
        <w:jc w:val="left"/>
        <w:rPr>
          <w:rFonts w:hint="eastAsia" w:ascii="宋体" w:eastAsia="宋体"/>
          <w:color w:val="auto"/>
          <w:lang w:eastAsia="zh-CN"/>
        </w:rPr>
      </w:pPr>
      <w:r>
        <w:rPr>
          <w:rFonts w:hint="eastAsia" w:ascii="宋体" w:hAnsi="宋体" w:cs="宋体"/>
          <w:color w:val="auto"/>
        </w:rPr>
        <w:t>附件：</w:t>
      </w:r>
      <w:r>
        <w:rPr>
          <w:rFonts w:hint="eastAsia"/>
          <w:color w:val="auto"/>
          <w:szCs w:val="21"/>
        </w:rPr>
        <w:t>空气压缩机系统</w:t>
      </w:r>
      <w:r>
        <w:rPr>
          <w:rFonts w:hint="eastAsia" w:ascii="宋体" w:hAnsi="宋体" w:cs="宋体"/>
          <w:color w:val="auto"/>
          <w:lang w:val="en-US" w:eastAsia="zh-CN"/>
        </w:rPr>
        <w:t>和余热回收制热水系统</w:t>
      </w:r>
      <w:r>
        <w:rPr>
          <w:rFonts w:hint="eastAsia" w:ascii="宋体" w:hAnsi="宋体" w:cs="宋体"/>
          <w:color w:val="auto"/>
          <w:lang w:eastAsia="zh-CN"/>
        </w:rPr>
        <w:t>技术要求（</w:t>
      </w:r>
      <w:r>
        <w:rPr>
          <w:rFonts w:hint="eastAsia" w:ascii="宋体" w:hAnsi="宋体" w:cs="宋体"/>
          <w:color w:val="auto"/>
          <w:lang w:val="en-US" w:eastAsia="zh-CN"/>
        </w:rPr>
        <w:t>见第六章项目要求</w:t>
      </w:r>
      <w:r>
        <w:rPr>
          <w:rFonts w:hint="eastAsia" w:ascii="宋体" w:hAnsi="宋体" w:cs="宋体"/>
          <w:color w:val="auto"/>
          <w:lang w:eastAsia="zh-CN"/>
        </w:rPr>
        <w:t>）</w:t>
      </w:r>
    </w:p>
    <w:p>
      <w:pPr>
        <w:rPr>
          <w:rFonts w:ascii="宋体"/>
          <w:color w:val="auto"/>
        </w:rPr>
      </w:pPr>
    </w:p>
    <w:p>
      <w:pPr>
        <w:rPr>
          <w:rFonts w:ascii="宋体" w:cs="宋体"/>
          <w:color w:val="auto"/>
        </w:rPr>
      </w:pPr>
    </w:p>
    <w:p>
      <w:pPr>
        <w:rPr>
          <w:rFonts w:hint="eastAsia" w:ascii="宋体" w:eastAsia="宋体"/>
          <w:color w:val="auto"/>
          <w:lang w:eastAsia="zh-CN"/>
        </w:rPr>
      </w:pPr>
      <w:r>
        <w:rPr>
          <w:rFonts w:hint="eastAsia" w:ascii="宋体" w:hAnsi="宋体" w:cs="宋体"/>
          <w:color w:val="auto"/>
        </w:rPr>
        <w:t>甲方：广东南方报业传媒控股有限公司印务分公司</w:t>
      </w:r>
      <w:r>
        <w:rPr>
          <w:rFonts w:ascii="宋体" w:hAnsi="宋体" w:cs="宋体"/>
          <w:color w:val="auto"/>
        </w:rPr>
        <w:t xml:space="preserve">        </w:t>
      </w:r>
      <w:r>
        <w:rPr>
          <w:rFonts w:hint="eastAsia" w:ascii="宋体" w:hAnsi="宋体" w:cs="宋体"/>
          <w:color w:val="auto"/>
        </w:rPr>
        <w:t>乙方：</w:t>
      </w:r>
      <w:r>
        <w:rPr>
          <w:rFonts w:hint="eastAsia" w:ascii="宋体" w:hAnsi="宋体" w:cs="宋体"/>
          <w:color w:val="auto"/>
          <w:lang w:val="en-US" w:eastAsia="zh-CN"/>
        </w:rPr>
        <w:t xml:space="preserve"> </w:t>
      </w:r>
    </w:p>
    <w:p>
      <w:pPr>
        <w:ind w:left="630" w:hanging="630" w:hangingChars="300"/>
        <w:rPr>
          <w:rFonts w:ascii="宋体"/>
          <w:color w:val="auto"/>
        </w:rPr>
      </w:pPr>
      <w:r>
        <w:rPr>
          <w:rFonts w:ascii="宋体" w:hAnsi="宋体" w:cs="宋体"/>
          <w:color w:val="auto"/>
        </w:rPr>
        <w:t xml:space="preserve">      </w:t>
      </w:r>
    </w:p>
    <w:p>
      <w:pPr>
        <w:spacing w:line="360" w:lineRule="auto"/>
        <w:rPr>
          <w:rFonts w:ascii="宋体" w:cs="宋体"/>
          <w:color w:val="auto"/>
        </w:rPr>
      </w:pPr>
    </w:p>
    <w:p>
      <w:pPr>
        <w:spacing w:line="360" w:lineRule="auto"/>
        <w:rPr>
          <w:rFonts w:ascii="宋体"/>
          <w:color w:val="auto"/>
        </w:rPr>
      </w:pPr>
      <w:r>
        <w:rPr>
          <w:rFonts w:hint="eastAsia" w:ascii="宋体" w:hAnsi="宋体" w:cs="宋体"/>
          <w:color w:val="auto"/>
        </w:rPr>
        <w:t>法定代表人：</w:t>
      </w:r>
      <w:r>
        <w:rPr>
          <w:rFonts w:ascii="宋体" w:hAnsi="宋体" w:cs="宋体"/>
          <w:color w:val="auto"/>
        </w:rPr>
        <w:t xml:space="preserve">                                        </w:t>
      </w:r>
      <w:r>
        <w:rPr>
          <w:rFonts w:hint="eastAsia" w:ascii="宋体" w:hAnsi="宋体" w:cs="宋体"/>
          <w:color w:val="auto"/>
        </w:rPr>
        <w:t>法定代表人：</w:t>
      </w:r>
    </w:p>
    <w:p>
      <w:pPr>
        <w:spacing w:line="360" w:lineRule="auto"/>
        <w:rPr>
          <w:rFonts w:ascii="宋体"/>
          <w:color w:val="auto"/>
        </w:rPr>
      </w:pPr>
      <w:r>
        <w:rPr>
          <w:rFonts w:hint="eastAsia" w:ascii="宋体" w:hAnsi="宋体" w:cs="宋体"/>
          <w:color w:val="auto"/>
        </w:rPr>
        <w:t>（或授权代表）</w:t>
      </w:r>
      <w:r>
        <w:rPr>
          <w:rFonts w:ascii="宋体" w:hAnsi="宋体" w:cs="宋体"/>
          <w:color w:val="auto"/>
        </w:rPr>
        <w:t xml:space="preserve">                                     </w:t>
      </w:r>
      <w:r>
        <w:rPr>
          <w:rFonts w:hint="eastAsia" w:ascii="宋体" w:hAnsi="宋体" w:cs="宋体"/>
          <w:color w:val="auto"/>
        </w:rPr>
        <w:t>（或授权代表）</w:t>
      </w:r>
    </w:p>
    <w:p>
      <w:pPr>
        <w:rPr>
          <w:rFonts w:ascii="宋体"/>
          <w:color w:val="auto"/>
        </w:rPr>
      </w:pPr>
    </w:p>
    <w:p>
      <w:pPr>
        <w:rPr>
          <w:rFonts w:ascii="宋体"/>
          <w:color w:val="auto"/>
        </w:rPr>
      </w:pPr>
      <w:r>
        <w:rPr>
          <w:rFonts w:ascii="宋体" w:cs="宋体"/>
          <w:color w:val="auto"/>
        </w:rPr>
        <w:t xml:space="preserve"> </w:t>
      </w:r>
    </w:p>
    <w:p>
      <w:pPr>
        <w:tabs>
          <w:tab w:val="left" w:pos="1701"/>
          <w:tab w:val="left" w:pos="2835"/>
          <w:tab w:val="left" w:pos="5670"/>
        </w:tabs>
        <w:rPr>
          <w:color w:val="auto"/>
        </w:rPr>
      </w:pPr>
      <w:r>
        <w:rPr>
          <w:rFonts w:ascii="宋体" w:hAnsi="宋体" w:cs="宋体"/>
          <w:color w:val="auto"/>
        </w:rPr>
        <w:t>20</w:t>
      </w:r>
      <w:r>
        <w:rPr>
          <w:rFonts w:hint="eastAsia" w:ascii="宋体" w:hAnsi="宋体" w:cs="宋体"/>
          <w:color w:val="auto"/>
          <w:lang w:val="en-US" w:eastAsia="zh-CN"/>
        </w:rPr>
        <w:t>24</w:t>
      </w:r>
      <w:r>
        <w:rPr>
          <w:rFonts w:hint="eastAsia" w:ascii="宋体" w:hAnsi="宋体" w:cs="宋体"/>
          <w:color w:val="auto"/>
        </w:rPr>
        <w:t>年</w:t>
      </w:r>
      <w:r>
        <w:rPr>
          <w:rFonts w:ascii="宋体" w:hAnsi="宋体" w:cs="宋体"/>
          <w:color w:val="auto"/>
        </w:rPr>
        <w:t xml:space="preserve">    </w:t>
      </w:r>
      <w:r>
        <w:rPr>
          <w:rFonts w:hint="eastAsia" w:ascii="宋体" w:hAnsi="宋体" w:cs="宋体"/>
          <w:color w:val="auto"/>
        </w:rPr>
        <w:t>月</w:t>
      </w:r>
      <w:r>
        <w:rPr>
          <w:rFonts w:ascii="宋体" w:hAnsi="宋体" w:cs="宋体"/>
          <w:color w:val="auto"/>
        </w:rPr>
        <w:t xml:space="preserve">    </w:t>
      </w:r>
      <w:r>
        <w:rPr>
          <w:rFonts w:hint="eastAsia" w:ascii="宋体" w:hAnsi="宋体" w:cs="宋体"/>
          <w:color w:val="auto"/>
        </w:rPr>
        <w:t>日</w:t>
      </w:r>
      <w:r>
        <w:rPr>
          <w:rFonts w:ascii="宋体" w:hAnsi="宋体" w:cs="宋体"/>
          <w:color w:val="auto"/>
        </w:rPr>
        <w:t xml:space="preserve">                                   20</w:t>
      </w:r>
      <w:r>
        <w:rPr>
          <w:rFonts w:hint="eastAsia" w:ascii="宋体" w:hAnsi="宋体" w:cs="宋体"/>
          <w:color w:val="auto"/>
          <w:lang w:val="en-US" w:eastAsia="zh-CN"/>
        </w:rPr>
        <w:t>2</w:t>
      </w:r>
      <w:r>
        <w:rPr>
          <w:rFonts w:hint="eastAsia" w:ascii="宋体" w:hAnsi="宋体" w:cs="宋体"/>
          <w:b w:val="0"/>
          <w:bCs w:val="0"/>
          <w:color w:val="auto"/>
          <w:lang w:val="en-US" w:eastAsia="zh-CN"/>
        </w:rPr>
        <w:t>4</w:t>
      </w:r>
      <w:r>
        <w:rPr>
          <w:rFonts w:hint="eastAsia" w:ascii="宋体" w:hAnsi="宋体" w:cs="宋体"/>
          <w:color w:val="auto"/>
        </w:rPr>
        <w:t>年</w:t>
      </w:r>
      <w:r>
        <w:rPr>
          <w:rFonts w:ascii="宋体" w:hAnsi="宋体" w:cs="宋体"/>
          <w:color w:val="auto"/>
        </w:rPr>
        <w:t xml:space="preserve">    </w:t>
      </w:r>
      <w:r>
        <w:rPr>
          <w:rFonts w:hint="eastAsia" w:ascii="宋体" w:hAnsi="宋体" w:cs="宋体"/>
          <w:color w:val="auto"/>
        </w:rPr>
        <w:t>月</w:t>
      </w:r>
      <w:r>
        <w:rPr>
          <w:rFonts w:ascii="宋体" w:hAnsi="宋体" w:cs="宋体"/>
          <w:color w:val="auto"/>
        </w:rPr>
        <w:t xml:space="preserve">    </w:t>
      </w:r>
      <w:r>
        <w:rPr>
          <w:rFonts w:hint="eastAsia" w:ascii="宋体" w:hAnsi="宋体" w:cs="宋体"/>
          <w:color w:val="auto"/>
        </w:rPr>
        <w:t>日</w:t>
      </w:r>
    </w:p>
    <w:p>
      <w:pPr>
        <w:rPr>
          <w:color w:val="auto"/>
        </w:rPr>
      </w:pPr>
      <w:r>
        <w:rPr>
          <w:rFonts w:ascii="宋体"/>
          <w:color w:val="auto"/>
          <w:sz w:val="28"/>
          <w:szCs w:val="28"/>
        </w:rPr>
        <w:br w:type="page"/>
      </w:r>
    </w:p>
    <w:p>
      <w:pPr>
        <w:pStyle w:val="5"/>
        <w:numPr>
          <w:ilvl w:val="0"/>
          <w:numId w:val="13"/>
        </w:numPr>
        <w:spacing w:line="360" w:lineRule="auto"/>
        <w:jc w:val="center"/>
        <w:rPr>
          <w:color w:val="auto"/>
        </w:rPr>
      </w:pPr>
      <w:r>
        <w:rPr>
          <w:rFonts w:hint="eastAsia"/>
          <w:color w:val="auto"/>
        </w:rPr>
        <w:t>投标报价</w:t>
      </w:r>
      <w:bookmarkEnd w:id="1646"/>
      <w:bookmarkEnd w:id="1647"/>
    </w:p>
    <w:p>
      <w:pPr>
        <w:pStyle w:val="6"/>
        <w:numPr>
          <w:ilvl w:val="0"/>
          <w:numId w:val="14"/>
        </w:numPr>
        <w:spacing w:before="20" w:after="20" w:line="240" w:lineRule="atLeast"/>
        <w:rPr>
          <w:rFonts w:hint="eastAsia"/>
          <w:color w:val="auto"/>
        </w:rPr>
      </w:pPr>
      <w:bookmarkStart w:id="1648" w:name="_Toc444606115"/>
      <w:bookmarkStart w:id="1649" w:name="_Toc12643"/>
      <w:bookmarkStart w:id="1650" w:name="_Toc22226"/>
      <w:bookmarkStart w:id="1651" w:name="_Toc435178419"/>
      <w:bookmarkStart w:id="1652" w:name="_Toc422925645"/>
      <w:bookmarkStart w:id="1653" w:name="_Toc436215777"/>
      <w:r>
        <w:rPr>
          <w:rFonts w:hint="eastAsia"/>
          <w:color w:val="auto"/>
        </w:rPr>
        <w:t>投标报价格式</w:t>
      </w:r>
      <w:bookmarkEnd w:id="1648"/>
      <w:bookmarkEnd w:id="1649"/>
      <w:bookmarkEnd w:id="1650"/>
      <w:bookmarkEnd w:id="1651"/>
      <w:bookmarkEnd w:id="1652"/>
      <w:bookmarkEnd w:id="1653"/>
    </w:p>
    <w:p>
      <w:pPr>
        <w:spacing w:line="360" w:lineRule="auto"/>
        <w:jc w:val="both"/>
        <w:rPr>
          <w:rFonts w:hint="eastAsia" w:ascii="宋体" w:hAnsi="宋体" w:eastAsia="宋体" w:cs="宋体"/>
          <w:b/>
          <w:bCs/>
          <w:color w:val="auto"/>
          <w:sz w:val="21"/>
          <w:szCs w:val="21"/>
        </w:rPr>
      </w:pPr>
      <w:bookmarkStart w:id="1654" w:name="_Toc19106_WPSOffice_Level3"/>
      <w:bookmarkStart w:id="1655" w:name="_Toc18134_WPSOffice_Level3"/>
      <w:bookmarkStart w:id="1656" w:name="_Toc32252_WPSOffice_Level3"/>
      <w:r>
        <w:rPr>
          <w:rFonts w:hint="eastAsia" w:ascii="宋体" w:hAnsi="宋体"/>
          <w:b/>
          <w:bCs/>
          <w:color w:val="auto"/>
          <w:szCs w:val="21"/>
        </w:rPr>
        <w:t>1.1</w:t>
      </w:r>
      <w:bookmarkEnd w:id="1654"/>
      <w:bookmarkEnd w:id="1655"/>
      <w:bookmarkEnd w:id="1656"/>
      <w:r>
        <w:rPr>
          <w:rFonts w:hint="eastAsia" w:ascii="宋体" w:hAnsi="宋体"/>
          <w:b/>
          <w:bCs/>
          <w:color w:val="auto"/>
          <w:szCs w:val="21"/>
          <w:lang w:val="en-US" w:eastAsia="zh-CN"/>
        </w:rPr>
        <w:t xml:space="preserve">  </w:t>
      </w:r>
      <w:r>
        <w:rPr>
          <w:rFonts w:hint="eastAsia" w:ascii="宋体" w:hAnsi="宋体" w:cs="宋体"/>
          <w:b/>
          <w:bCs/>
          <w:color w:val="auto"/>
          <w:sz w:val="21"/>
          <w:szCs w:val="21"/>
          <w:lang w:eastAsia="zh-CN"/>
        </w:rPr>
        <w:t>空气压缩机系统及余热回收制热水系统采购项目</w:t>
      </w:r>
      <w:r>
        <w:rPr>
          <w:rFonts w:hint="eastAsia" w:ascii="宋体" w:hAnsi="宋体" w:eastAsia="宋体" w:cs="宋体"/>
          <w:b/>
          <w:bCs/>
          <w:color w:val="auto"/>
          <w:sz w:val="21"/>
          <w:szCs w:val="21"/>
        </w:rPr>
        <w:t>报价一览表</w:t>
      </w:r>
    </w:p>
    <w:tbl>
      <w:tblPr>
        <w:tblStyle w:val="42"/>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1682"/>
        <w:gridCol w:w="675"/>
        <w:gridCol w:w="675"/>
        <w:gridCol w:w="1053"/>
        <w:gridCol w:w="1047"/>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852" w:type="dxa"/>
            <w:vAlign w:val="center"/>
          </w:tcPr>
          <w:p>
            <w:pPr>
              <w:keepNext w:val="0"/>
              <w:keepLines w:val="0"/>
              <w:suppressLineNumbers w:val="0"/>
              <w:spacing w:before="0" w:beforeAutospacing="0" w:after="0" w:afterAutospacing="0"/>
              <w:ind w:left="0" w:right="0"/>
              <w:jc w:val="center"/>
              <w:rPr>
                <w:rFonts w:hint="default" w:ascii="宋体"/>
                <w:color w:val="auto"/>
              </w:rPr>
            </w:pPr>
            <w:r>
              <w:rPr>
                <w:rFonts w:hint="eastAsia" w:ascii="宋体" w:hAnsi="宋体" w:cs="宋体"/>
                <w:color w:val="auto"/>
              </w:rPr>
              <w:t>项目内容</w:t>
            </w:r>
          </w:p>
        </w:tc>
        <w:tc>
          <w:tcPr>
            <w:tcW w:w="1682" w:type="dxa"/>
            <w:vAlign w:val="center"/>
          </w:tcPr>
          <w:p>
            <w:pPr>
              <w:keepNext w:val="0"/>
              <w:keepLines w:val="0"/>
              <w:suppressLineNumbers w:val="0"/>
              <w:spacing w:before="0" w:beforeAutospacing="0" w:after="0" w:afterAutospacing="0"/>
              <w:ind w:left="0" w:right="0"/>
              <w:jc w:val="center"/>
              <w:rPr>
                <w:rFonts w:hint="default" w:ascii="宋体"/>
                <w:color w:val="auto"/>
              </w:rPr>
            </w:pPr>
            <w:r>
              <w:rPr>
                <w:rFonts w:hint="eastAsia" w:ascii="宋体" w:hAnsi="宋体" w:cs="宋体"/>
                <w:color w:val="auto"/>
              </w:rPr>
              <w:t>品牌及型号</w:t>
            </w:r>
          </w:p>
        </w:tc>
        <w:tc>
          <w:tcPr>
            <w:tcW w:w="675" w:type="dxa"/>
            <w:vAlign w:val="center"/>
          </w:tcPr>
          <w:p>
            <w:pPr>
              <w:keepNext w:val="0"/>
              <w:keepLines w:val="0"/>
              <w:suppressLineNumbers w:val="0"/>
              <w:spacing w:before="0" w:beforeAutospacing="0" w:after="0" w:afterAutospacing="0"/>
              <w:ind w:left="0" w:right="0"/>
              <w:jc w:val="center"/>
              <w:rPr>
                <w:rFonts w:hint="default" w:ascii="宋体"/>
                <w:color w:val="auto"/>
              </w:rPr>
            </w:pPr>
            <w:r>
              <w:rPr>
                <w:rFonts w:hint="eastAsia" w:ascii="宋体" w:hAnsi="宋体" w:cs="宋体"/>
                <w:color w:val="auto"/>
              </w:rPr>
              <w:t>单位</w:t>
            </w:r>
          </w:p>
        </w:tc>
        <w:tc>
          <w:tcPr>
            <w:tcW w:w="675" w:type="dxa"/>
            <w:vAlign w:val="center"/>
          </w:tcPr>
          <w:p>
            <w:pPr>
              <w:keepNext w:val="0"/>
              <w:keepLines w:val="0"/>
              <w:suppressLineNumbers w:val="0"/>
              <w:spacing w:before="0" w:beforeAutospacing="0" w:after="0" w:afterAutospacing="0"/>
              <w:ind w:left="0" w:right="0"/>
              <w:jc w:val="center"/>
              <w:rPr>
                <w:rFonts w:hint="default" w:ascii="宋体"/>
                <w:color w:val="auto"/>
              </w:rPr>
            </w:pPr>
            <w:r>
              <w:rPr>
                <w:rFonts w:hint="eastAsia" w:ascii="宋体" w:hAnsi="宋体" w:cs="宋体"/>
                <w:color w:val="auto"/>
              </w:rPr>
              <w:t>数量</w:t>
            </w:r>
          </w:p>
        </w:tc>
        <w:tc>
          <w:tcPr>
            <w:tcW w:w="1053" w:type="dxa"/>
            <w:vAlign w:val="center"/>
          </w:tcPr>
          <w:p>
            <w:pPr>
              <w:keepNext w:val="0"/>
              <w:keepLines w:val="0"/>
              <w:suppressLineNumbers w:val="0"/>
              <w:spacing w:before="0" w:beforeAutospacing="0" w:after="0" w:afterAutospacing="0"/>
              <w:ind w:left="0" w:right="0"/>
              <w:jc w:val="center"/>
              <w:rPr>
                <w:rFonts w:hint="default" w:ascii="宋体"/>
                <w:color w:val="auto"/>
              </w:rPr>
            </w:pPr>
            <w:r>
              <w:rPr>
                <w:rFonts w:hint="eastAsia" w:ascii="宋体" w:hAnsi="宋体" w:cs="宋体"/>
                <w:color w:val="auto"/>
              </w:rPr>
              <w:t>单价（元）</w:t>
            </w:r>
          </w:p>
        </w:tc>
        <w:tc>
          <w:tcPr>
            <w:tcW w:w="1047"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lang w:val="en-US" w:eastAsia="zh-CN"/>
              </w:rPr>
            </w:pPr>
            <w:r>
              <w:rPr>
                <w:rFonts w:hint="eastAsia" w:ascii="宋体" w:hAnsi="宋体" w:cs="宋体"/>
                <w:color w:val="auto"/>
                <w:lang w:val="en-US" w:eastAsia="zh-CN"/>
              </w:rPr>
              <w:t>增值税税率</w:t>
            </w:r>
          </w:p>
        </w:tc>
        <w:tc>
          <w:tcPr>
            <w:tcW w:w="1441" w:type="dxa"/>
            <w:vAlign w:val="center"/>
          </w:tcPr>
          <w:p>
            <w:pPr>
              <w:keepNext w:val="0"/>
              <w:keepLines w:val="0"/>
              <w:suppressLineNumbers w:val="0"/>
              <w:spacing w:before="0" w:beforeAutospacing="0" w:after="0" w:afterAutospacing="0"/>
              <w:ind w:left="0" w:right="0"/>
              <w:jc w:val="center"/>
              <w:rPr>
                <w:rFonts w:hint="default" w:ascii="宋体"/>
                <w:color w:val="auto"/>
              </w:rPr>
            </w:pPr>
            <w:r>
              <w:rPr>
                <w:rFonts w:hint="eastAsia" w:ascii="宋体" w:hAnsi="宋体" w:cs="宋体"/>
                <w:color w:val="auto"/>
              </w:rPr>
              <w:t>单项总价（元）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52" w:type="dxa"/>
            <w:vAlign w:val="center"/>
          </w:tcPr>
          <w:p>
            <w:pPr>
              <w:keepNext w:val="0"/>
              <w:keepLines w:val="0"/>
              <w:suppressLineNumbers w:val="0"/>
              <w:spacing w:before="0" w:beforeAutospacing="0" w:after="0" w:afterAutospacing="0"/>
              <w:ind w:left="0" w:right="0"/>
              <w:jc w:val="center"/>
              <w:rPr>
                <w:rFonts w:hint="default" w:ascii="宋体"/>
                <w:color w:val="auto"/>
              </w:rPr>
            </w:pPr>
            <w:r>
              <w:rPr>
                <w:rFonts w:hint="eastAsia"/>
                <w:color w:val="auto"/>
                <w:szCs w:val="21"/>
              </w:rPr>
              <w:t>空气压缩机系统</w:t>
            </w:r>
          </w:p>
        </w:tc>
        <w:tc>
          <w:tcPr>
            <w:tcW w:w="1682" w:type="dxa"/>
            <w:vAlign w:val="center"/>
          </w:tcPr>
          <w:p>
            <w:pPr>
              <w:keepNext w:val="0"/>
              <w:keepLines w:val="0"/>
              <w:suppressLineNumbers w:val="0"/>
              <w:spacing w:before="0" w:beforeAutospacing="0" w:after="0" w:afterAutospacing="0"/>
              <w:ind w:left="0" w:right="0"/>
              <w:jc w:val="center"/>
              <w:rPr>
                <w:rFonts w:hint="default" w:ascii="宋体"/>
                <w:color w:val="auto"/>
              </w:rPr>
            </w:pPr>
          </w:p>
        </w:tc>
        <w:tc>
          <w:tcPr>
            <w:tcW w:w="675" w:type="dxa"/>
            <w:vAlign w:val="center"/>
          </w:tcPr>
          <w:p>
            <w:pPr>
              <w:keepNext w:val="0"/>
              <w:keepLines w:val="0"/>
              <w:suppressLineNumbers w:val="0"/>
              <w:spacing w:before="0" w:beforeAutospacing="0" w:after="0" w:afterAutospacing="0"/>
              <w:ind w:left="0" w:right="0"/>
              <w:jc w:val="center"/>
              <w:rPr>
                <w:rFonts w:hint="default" w:ascii="宋体"/>
                <w:color w:val="auto"/>
              </w:rPr>
            </w:pPr>
            <w:r>
              <w:rPr>
                <w:rFonts w:hint="eastAsia" w:ascii="宋体" w:hAnsi="宋体" w:cs="宋体"/>
                <w:color w:val="auto"/>
              </w:rPr>
              <w:t>套</w:t>
            </w:r>
          </w:p>
        </w:tc>
        <w:tc>
          <w:tcPr>
            <w:tcW w:w="675" w:type="dxa"/>
            <w:vAlign w:val="center"/>
          </w:tcPr>
          <w:p>
            <w:pPr>
              <w:keepNext w:val="0"/>
              <w:keepLines w:val="0"/>
              <w:suppressLineNumbers w:val="0"/>
              <w:spacing w:before="0" w:beforeAutospacing="0" w:after="0" w:afterAutospacing="0"/>
              <w:ind w:left="0" w:right="0"/>
              <w:jc w:val="center"/>
              <w:rPr>
                <w:rFonts w:hint="default" w:ascii="宋体"/>
                <w:color w:val="auto"/>
              </w:rPr>
            </w:pPr>
            <w:r>
              <w:rPr>
                <w:rFonts w:hint="default" w:ascii="宋体" w:hAnsi="宋体" w:cs="宋体"/>
                <w:color w:val="auto"/>
              </w:rPr>
              <w:t>2</w:t>
            </w:r>
          </w:p>
        </w:tc>
        <w:tc>
          <w:tcPr>
            <w:tcW w:w="1053" w:type="dxa"/>
            <w:vAlign w:val="center"/>
          </w:tcPr>
          <w:p>
            <w:pPr>
              <w:keepNext w:val="0"/>
              <w:keepLines w:val="0"/>
              <w:suppressLineNumbers w:val="0"/>
              <w:spacing w:before="0" w:beforeAutospacing="0" w:after="0" w:afterAutospacing="0"/>
              <w:ind w:left="0" w:right="0"/>
              <w:jc w:val="center"/>
              <w:rPr>
                <w:rFonts w:hint="default" w:ascii="宋体"/>
                <w:color w:val="auto"/>
              </w:rPr>
            </w:pPr>
          </w:p>
        </w:tc>
        <w:tc>
          <w:tcPr>
            <w:tcW w:w="1047" w:type="dxa"/>
            <w:vAlign w:val="center"/>
          </w:tcPr>
          <w:p>
            <w:pPr>
              <w:keepNext w:val="0"/>
              <w:keepLines w:val="0"/>
              <w:suppressLineNumbers w:val="0"/>
              <w:spacing w:before="0" w:beforeAutospacing="0" w:after="0" w:afterAutospacing="0"/>
              <w:ind w:left="0" w:right="0"/>
              <w:jc w:val="center"/>
              <w:rPr>
                <w:rFonts w:hint="default" w:ascii="宋体"/>
                <w:color w:val="auto"/>
              </w:rPr>
            </w:pPr>
          </w:p>
        </w:tc>
        <w:tc>
          <w:tcPr>
            <w:tcW w:w="1441" w:type="dxa"/>
            <w:vAlign w:val="center"/>
          </w:tcPr>
          <w:p>
            <w:pPr>
              <w:keepNext w:val="0"/>
              <w:keepLines w:val="0"/>
              <w:suppressLineNumbers w:val="0"/>
              <w:spacing w:before="0" w:beforeAutospacing="0" w:after="0" w:afterAutospacing="0"/>
              <w:ind w:left="0" w:right="0"/>
              <w:jc w:val="center"/>
              <w:rPr>
                <w:rFonts w:hint="default"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52"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lang w:val="en-US" w:eastAsia="zh-CN"/>
              </w:rPr>
            </w:pPr>
            <w:r>
              <w:rPr>
                <w:rFonts w:hint="eastAsia"/>
                <w:color w:val="auto"/>
                <w:szCs w:val="21"/>
              </w:rPr>
              <w:t>余热回收制热水系统</w:t>
            </w:r>
          </w:p>
        </w:tc>
        <w:tc>
          <w:tcPr>
            <w:tcW w:w="1682" w:type="dxa"/>
            <w:vAlign w:val="center"/>
          </w:tcPr>
          <w:p>
            <w:pPr>
              <w:keepNext w:val="0"/>
              <w:keepLines w:val="0"/>
              <w:suppressLineNumbers w:val="0"/>
              <w:spacing w:before="0" w:beforeAutospacing="0" w:after="0" w:afterAutospacing="0"/>
              <w:ind w:left="0" w:right="0"/>
              <w:jc w:val="center"/>
              <w:rPr>
                <w:rFonts w:hint="default" w:ascii="宋体"/>
                <w:color w:val="auto"/>
              </w:rPr>
            </w:pPr>
          </w:p>
        </w:tc>
        <w:tc>
          <w:tcPr>
            <w:tcW w:w="67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lang w:val="en-US" w:eastAsia="zh-CN"/>
              </w:rPr>
            </w:pPr>
            <w:r>
              <w:rPr>
                <w:rFonts w:hint="eastAsia" w:ascii="宋体" w:hAnsi="宋体" w:cs="宋体"/>
                <w:color w:val="auto"/>
                <w:lang w:val="en-US" w:eastAsia="zh-CN"/>
              </w:rPr>
              <w:t>套</w:t>
            </w:r>
          </w:p>
        </w:tc>
        <w:tc>
          <w:tcPr>
            <w:tcW w:w="67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lang w:val="en-US" w:eastAsia="zh-CN"/>
              </w:rPr>
            </w:pPr>
            <w:r>
              <w:rPr>
                <w:rFonts w:hint="eastAsia" w:ascii="宋体" w:hAnsi="宋体" w:cs="宋体"/>
                <w:color w:val="auto"/>
                <w:lang w:val="en-US" w:eastAsia="zh-CN"/>
              </w:rPr>
              <w:t>1</w:t>
            </w:r>
          </w:p>
        </w:tc>
        <w:tc>
          <w:tcPr>
            <w:tcW w:w="1053" w:type="dxa"/>
            <w:vAlign w:val="center"/>
          </w:tcPr>
          <w:p>
            <w:pPr>
              <w:keepNext w:val="0"/>
              <w:keepLines w:val="0"/>
              <w:suppressLineNumbers w:val="0"/>
              <w:spacing w:before="0" w:beforeAutospacing="0" w:after="0" w:afterAutospacing="0"/>
              <w:ind w:left="0" w:right="0"/>
              <w:jc w:val="center"/>
              <w:rPr>
                <w:rFonts w:hint="default" w:ascii="宋体"/>
                <w:color w:val="auto"/>
              </w:rPr>
            </w:pPr>
          </w:p>
        </w:tc>
        <w:tc>
          <w:tcPr>
            <w:tcW w:w="1047" w:type="dxa"/>
            <w:vAlign w:val="center"/>
          </w:tcPr>
          <w:p>
            <w:pPr>
              <w:keepNext w:val="0"/>
              <w:keepLines w:val="0"/>
              <w:suppressLineNumbers w:val="0"/>
              <w:spacing w:before="0" w:beforeAutospacing="0" w:after="0" w:afterAutospacing="0"/>
              <w:ind w:left="0" w:right="0"/>
              <w:jc w:val="center"/>
              <w:rPr>
                <w:rFonts w:hint="default" w:ascii="宋体"/>
                <w:color w:val="auto"/>
              </w:rPr>
            </w:pPr>
          </w:p>
        </w:tc>
        <w:tc>
          <w:tcPr>
            <w:tcW w:w="1441" w:type="dxa"/>
            <w:vAlign w:val="center"/>
          </w:tcPr>
          <w:p>
            <w:pPr>
              <w:keepNext w:val="0"/>
              <w:keepLines w:val="0"/>
              <w:suppressLineNumbers w:val="0"/>
              <w:spacing w:before="0" w:beforeAutospacing="0" w:after="0" w:afterAutospacing="0"/>
              <w:ind w:left="0" w:right="0"/>
              <w:jc w:val="center"/>
              <w:rPr>
                <w:rFonts w:hint="default"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852" w:type="dxa"/>
            <w:vAlign w:val="center"/>
          </w:tcPr>
          <w:p>
            <w:pPr>
              <w:keepNext w:val="0"/>
              <w:keepLines w:val="0"/>
              <w:suppressLineNumbers w:val="0"/>
              <w:spacing w:before="0" w:beforeAutospacing="0" w:after="0" w:afterAutospacing="0"/>
              <w:ind w:left="0" w:right="0"/>
              <w:jc w:val="left"/>
              <w:rPr>
                <w:rFonts w:hint="default" w:ascii="宋体"/>
                <w:color w:val="auto"/>
              </w:rPr>
            </w:pPr>
            <w:r>
              <w:rPr>
                <w:rFonts w:hint="default" w:ascii="宋体" w:hAnsi="宋体" w:cs="宋体"/>
                <w:color w:val="auto"/>
                <w:kern w:val="24"/>
              </w:rPr>
              <w:t xml:space="preserve">    </w:t>
            </w:r>
            <w:r>
              <w:rPr>
                <w:rFonts w:hint="eastAsia" w:ascii="宋体" w:hAnsi="宋体" w:cs="宋体"/>
                <w:color w:val="auto"/>
                <w:kern w:val="24"/>
              </w:rPr>
              <w:t>总价</w:t>
            </w:r>
          </w:p>
        </w:tc>
        <w:tc>
          <w:tcPr>
            <w:tcW w:w="6573" w:type="dxa"/>
            <w:gridSpan w:val="6"/>
            <w:vAlign w:val="center"/>
          </w:tcPr>
          <w:p>
            <w:pPr>
              <w:keepNext w:val="0"/>
              <w:keepLines w:val="0"/>
              <w:suppressLineNumbers w:val="0"/>
              <w:spacing w:before="0" w:beforeAutospacing="0" w:after="0" w:afterAutospacing="0"/>
              <w:ind w:left="0" w:right="0"/>
              <w:rPr>
                <w:rFonts w:hint="eastAsia" w:ascii="宋体" w:hAnsi="宋体" w:cs="宋体"/>
                <w:color w:val="auto"/>
              </w:rPr>
            </w:pPr>
            <w:r>
              <w:rPr>
                <w:rFonts w:hint="eastAsia" w:ascii="宋体" w:hAnsi="宋体" w:cs="宋体"/>
                <w:color w:val="auto"/>
                <w:u w:val="single"/>
                <w:lang w:val="en-US" w:eastAsia="zh-CN"/>
              </w:rPr>
              <w:t xml:space="preserve">               </w:t>
            </w:r>
            <w:r>
              <w:rPr>
                <w:rFonts w:hint="eastAsia" w:ascii="宋体" w:hAnsi="宋体" w:cs="宋体"/>
                <w:color w:val="auto"/>
              </w:rPr>
              <w:t>元（大写</w:t>
            </w:r>
            <w:r>
              <w:rPr>
                <w:rFonts w:hint="eastAsia" w:ascii="宋体" w:hAnsi="宋体" w:cs="宋体"/>
                <w:color w:val="auto"/>
                <w:lang w:eastAsia="zh-CN"/>
              </w:rPr>
              <w:t>：</w:t>
            </w:r>
            <w:r>
              <w:rPr>
                <w:rFonts w:hint="eastAsia" w:ascii="宋体" w:hAnsi="宋体" w:cs="宋体"/>
                <w:color w:val="auto"/>
              </w:rPr>
              <w:t>人民币</w:t>
            </w:r>
            <w:r>
              <w:rPr>
                <w:rFonts w:hint="eastAsia" w:ascii="宋体" w:hAnsi="宋体" w:cs="宋体"/>
                <w:color w:val="auto"/>
                <w:u w:val="single"/>
                <w:lang w:val="en-US" w:eastAsia="zh-CN"/>
              </w:rPr>
              <w:t xml:space="preserve">        </w:t>
            </w:r>
            <w:r>
              <w:rPr>
                <w:rFonts w:hint="eastAsia" w:ascii="宋体" w:hAnsi="宋体" w:cs="宋体"/>
                <w:color w:val="auto"/>
              </w:rPr>
              <w:t>元整</w:t>
            </w:r>
            <w:r>
              <w:rPr>
                <w:rFonts w:hint="eastAsia" w:ascii="宋体" w:hAnsi="宋体" w:cs="宋体"/>
                <w:color w:val="auto"/>
                <w:lang w:eastAsia="zh-CN"/>
              </w:rPr>
              <w:t>）</w:t>
            </w:r>
            <w:r>
              <w:rPr>
                <w:rFonts w:hint="eastAsia" w:ascii="宋体" w:hAnsi="宋体" w:cs="宋体"/>
                <w:color w:val="auto"/>
              </w:rPr>
              <w:t>，</w:t>
            </w:r>
          </w:p>
          <w:p>
            <w:pPr>
              <w:keepNext w:val="0"/>
              <w:keepLines w:val="0"/>
              <w:suppressLineNumbers w:val="0"/>
              <w:spacing w:before="0" w:beforeAutospacing="0" w:after="0" w:afterAutospacing="0"/>
              <w:ind w:left="0" w:right="0"/>
              <w:rPr>
                <w:rFonts w:hint="default" w:ascii="宋体"/>
                <w:color w:val="auto"/>
              </w:rPr>
            </w:pPr>
            <w:r>
              <w:rPr>
                <w:rFonts w:hint="eastAsia" w:ascii="宋体" w:hAnsi="宋体" w:cs="宋体"/>
                <w:color w:val="auto"/>
              </w:rPr>
              <w:t>报价所含增值税税率为</w:t>
            </w:r>
            <w:r>
              <w:rPr>
                <w:rFonts w:hint="eastAsia" w:ascii="宋体" w:hAnsi="宋体" w:cs="宋体"/>
                <w:color w:val="auto"/>
                <w:u w:val="single"/>
                <w:lang w:val="en-US" w:eastAsia="zh-CN"/>
              </w:rPr>
              <w:t xml:space="preserve">   </w:t>
            </w:r>
            <w:r>
              <w:rPr>
                <w:rFonts w:hint="eastAsia" w:ascii="宋体" w:hAnsi="宋体" w:cs="宋体"/>
                <w:color w:val="auto"/>
                <w:lang w:val="en-US" w:eastAsia="zh-CN"/>
              </w:rPr>
              <w:t xml:space="preserve"> </w:t>
            </w:r>
            <w:r>
              <w:rPr>
                <w:rFonts w:hint="default" w:ascii="宋体" w:hAnsi="宋体" w:cs="宋体"/>
                <w:color w:val="auto"/>
              </w:rPr>
              <w:t>%</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8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4"/>
                <w:lang w:eastAsia="zh-CN"/>
              </w:rPr>
            </w:pPr>
            <w:r>
              <w:rPr>
                <w:rFonts w:hint="eastAsia" w:ascii="宋体" w:hAnsi="宋体" w:cs="宋体"/>
                <w:color w:val="auto"/>
                <w:kern w:val="24"/>
                <w:lang w:eastAsia="zh-CN"/>
              </w:rPr>
              <w:t>设备到货及调试完成周期承诺</w:t>
            </w:r>
          </w:p>
        </w:tc>
        <w:tc>
          <w:tcPr>
            <w:tcW w:w="6573" w:type="dxa"/>
            <w:gridSpan w:val="6"/>
            <w:vAlign w:val="center"/>
          </w:tcPr>
          <w:p>
            <w:pPr>
              <w:keepNext w:val="0"/>
              <w:keepLines w:val="0"/>
              <w:suppressLineNumbers w:val="0"/>
              <w:spacing w:before="0" w:beforeAutospacing="0" w:after="0" w:afterAutospacing="0"/>
              <w:ind w:left="0" w:right="0"/>
              <w:rPr>
                <w:rFonts w:hint="default" w:ascii="宋体" w:hAnsi="宋体" w:eastAsia="宋体" w:cs="宋体"/>
                <w:color w:val="auto"/>
                <w:lang w:val="en-US" w:eastAsia="zh-CN"/>
              </w:rPr>
            </w:pPr>
            <w:r>
              <w:rPr>
                <w:rFonts w:hint="eastAsia" w:ascii="宋体" w:hAnsi="宋体" w:cs="宋体"/>
                <w:color w:val="auto"/>
                <w:lang w:val="en-US" w:eastAsia="zh-CN"/>
              </w:rPr>
              <w:t xml:space="preserve">                  </w:t>
            </w:r>
            <w:r>
              <w:rPr>
                <w:rFonts w:hint="eastAsia" w:ascii="宋体" w:hAnsi="宋体" w:cs="宋体"/>
                <w:color w:val="auto"/>
                <w:u w:val="single"/>
                <w:lang w:val="en-US" w:eastAsia="zh-CN"/>
              </w:rPr>
              <w:t xml:space="preserve">      </w:t>
            </w:r>
            <w:r>
              <w:rPr>
                <w:rFonts w:hint="eastAsia" w:ascii="宋体" w:hAnsi="宋体" w:cs="宋体"/>
                <w:color w:val="auto"/>
                <w:lang w:val="en-US" w:eastAsia="zh-CN"/>
              </w:rPr>
              <w:t>日历天（不得高于120天）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85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24"/>
                <w:lang w:val="en-US" w:eastAsia="zh-CN"/>
              </w:rPr>
            </w:pPr>
            <w:r>
              <w:rPr>
                <w:rFonts w:hint="eastAsia" w:ascii="宋体" w:hAnsi="宋体" w:cs="宋体"/>
                <w:color w:val="auto"/>
                <w:kern w:val="24"/>
                <w:lang w:eastAsia="zh-CN"/>
              </w:rPr>
              <w:t>设备质保承诺</w:t>
            </w:r>
          </w:p>
        </w:tc>
        <w:tc>
          <w:tcPr>
            <w:tcW w:w="6573" w:type="dxa"/>
            <w:gridSpan w:val="6"/>
            <w:vAlign w:val="center"/>
          </w:tcPr>
          <w:p>
            <w:pPr>
              <w:keepNext w:val="0"/>
              <w:keepLines w:val="0"/>
              <w:suppressLineNumbers w:val="0"/>
              <w:spacing w:before="0" w:beforeAutospacing="0" w:after="0" w:afterAutospacing="0"/>
              <w:ind w:left="0" w:right="0" w:firstLine="1890" w:firstLineChars="900"/>
              <w:rPr>
                <w:rFonts w:hint="eastAsia" w:ascii="宋体" w:hAnsi="宋体" w:cs="宋体"/>
                <w:color w:val="auto"/>
                <w:lang w:val="en-US" w:eastAsia="zh-CN"/>
              </w:rPr>
            </w:pPr>
            <w:r>
              <w:rPr>
                <w:rFonts w:hint="eastAsia" w:ascii="宋体" w:hAnsi="宋体" w:cs="宋体"/>
                <w:color w:val="auto"/>
                <w:u w:val="single"/>
                <w:lang w:val="en-US" w:eastAsia="zh-CN"/>
              </w:rPr>
              <w:t xml:space="preserve">      个月</w:t>
            </w:r>
            <w:r>
              <w:rPr>
                <w:rFonts w:hint="eastAsia" w:ascii="宋体" w:hAnsi="宋体" w:cs="宋体"/>
                <w:color w:val="auto"/>
                <w:lang w:val="en-US" w:eastAsia="zh-CN"/>
              </w:rPr>
              <w:t>（不得低于12个月）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8425" w:type="dxa"/>
            <w:gridSpan w:val="7"/>
            <w:vAlign w:val="center"/>
          </w:tcPr>
          <w:p>
            <w:pPr>
              <w:keepNext w:val="0"/>
              <w:keepLines w:val="0"/>
              <w:suppressLineNumbers w:val="0"/>
              <w:spacing w:before="0" w:beforeAutospacing="0" w:after="0" w:afterAutospacing="0"/>
              <w:ind w:left="0" w:right="0"/>
              <w:rPr>
                <w:rFonts w:hint="default" w:ascii="宋体"/>
                <w:color w:val="auto"/>
                <w:kern w:val="24"/>
              </w:rPr>
            </w:pPr>
            <w:r>
              <w:rPr>
                <w:rFonts w:hint="eastAsia" w:ascii="宋体" w:hAnsi="宋体" w:cs="宋体"/>
                <w:color w:val="auto"/>
                <w:kern w:val="24"/>
              </w:rPr>
              <w:t>备注：</w:t>
            </w:r>
          </w:p>
          <w:p>
            <w:pPr>
              <w:pStyle w:val="95"/>
              <w:keepNext w:val="0"/>
              <w:keepLines w:val="0"/>
              <w:numPr>
                <w:ilvl w:val="0"/>
                <w:numId w:val="0"/>
              </w:numPr>
              <w:suppressLineNumbers w:val="0"/>
              <w:spacing w:before="0" w:beforeAutospacing="0" w:after="0" w:afterAutospacing="0"/>
              <w:ind w:left="0" w:leftChars="0" w:right="0"/>
              <w:rPr>
                <w:rFonts w:hint="default" w:ascii="宋体"/>
                <w:color w:val="auto"/>
                <w:kern w:val="24"/>
              </w:rPr>
            </w:pPr>
            <w:r>
              <w:rPr>
                <w:rFonts w:hint="eastAsia" w:ascii="宋体" w:hAnsi="宋体" w:cs="宋体"/>
                <w:color w:val="auto"/>
                <w:kern w:val="24"/>
              </w:rPr>
              <w:t>报价含产品</w:t>
            </w:r>
            <w:r>
              <w:rPr>
                <w:rFonts w:hint="eastAsia" w:ascii="宋体" w:hAnsi="宋体" w:cs="宋体"/>
                <w:color w:val="auto"/>
                <w:kern w:val="24"/>
                <w:lang w:eastAsia="zh-CN"/>
              </w:rPr>
              <w:t>项目构成说明</w:t>
            </w:r>
            <w:r>
              <w:rPr>
                <w:rFonts w:hint="eastAsia" w:ascii="宋体" w:hAnsi="宋体" w:cs="宋体"/>
                <w:color w:val="auto"/>
                <w:kern w:val="24"/>
              </w:rPr>
              <w:t>：</w:t>
            </w:r>
          </w:p>
          <w:p>
            <w:pPr>
              <w:pStyle w:val="95"/>
              <w:keepNext w:val="0"/>
              <w:keepLines w:val="0"/>
              <w:numPr>
                <w:ilvl w:val="0"/>
                <w:numId w:val="0"/>
              </w:numPr>
              <w:suppressLineNumbers w:val="0"/>
              <w:spacing w:before="0" w:beforeAutospacing="0" w:after="0" w:afterAutospacing="0"/>
              <w:ind w:left="0" w:leftChars="0" w:right="0"/>
              <w:rPr>
                <w:rFonts w:hint="default" w:ascii="宋体"/>
                <w:color w:val="auto"/>
              </w:rPr>
            </w:pPr>
          </w:p>
        </w:tc>
      </w:tr>
    </w:tbl>
    <w:p>
      <w:pPr>
        <w:pStyle w:val="2"/>
        <w:rPr>
          <w:rFonts w:hint="default"/>
          <w:color w:val="auto"/>
          <w:lang w:val="en-US" w:eastAsia="zh-CN"/>
        </w:rPr>
      </w:pPr>
    </w:p>
    <w:p>
      <w:pPr>
        <w:pStyle w:val="6"/>
        <w:tabs>
          <w:tab w:val="left" w:pos="7470"/>
        </w:tabs>
        <w:spacing w:before="20" w:after="20" w:line="240" w:lineRule="atLeast"/>
        <w:rPr>
          <w:rFonts w:ascii="宋体" w:hAnsi="宋体"/>
          <w:color w:val="auto"/>
        </w:rPr>
      </w:pPr>
      <w:bookmarkStart w:id="1657" w:name="_Toc22224"/>
      <w:bookmarkStart w:id="1658" w:name="_Toc404611990"/>
      <w:bookmarkStart w:id="1659" w:name="_Toc436215778"/>
      <w:bookmarkStart w:id="1660" w:name="_Toc387071886"/>
      <w:bookmarkStart w:id="1661" w:name="_Toc378253566"/>
      <w:bookmarkStart w:id="1662" w:name="_Toc435178420"/>
      <w:bookmarkStart w:id="1663" w:name="_Toc24780"/>
      <w:bookmarkStart w:id="1664" w:name="_Toc444606116"/>
      <w:r>
        <w:rPr>
          <w:rFonts w:hint="eastAsia"/>
          <w:color w:val="auto"/>
        </w:rPr>
        <w:t>2. 投标报价说明</w:t>
      </w:r>
      <w:bookmarkEnd w:id="1657"/>
      <w:bookmarkEnd w:id="1658"/>
      <w:bookmarkEnd w:id="1659"/>
      <w:bookmarkEnd w:id="1660"/>
      <w:bookmarkEnd w:id="1661"/>
      <w:bookmarkEnd w:id="1662"/>
      <w:bookmarkEnd w:id="1663"/>
      <w:bookmarkEnd w:id="1664"/>
      <w:r>
        <w:rPr>
          <w:color w:val="auto"/>
        </w:rPr>
        <w:tab/>
      </w:r>
    </w:p>
    <w:p>
      <w:pPr>
        <w:spacing w:line="400" w:lineRule="exact"/>
        <w:ind w:firstLine="420" w:firstLineChars="200"/>
        <w:rPr>
          <w:color w:val="auto"/>
        </w:rPr>
      </w:pPr>
      <w:r>
        <w:rPr>
          <w:rFonts w:hint="eastAsia"/>
          <w:color w:val="auto"/>
        </w:rPr>
        <w:t>2.1 投标人须严格按照招标人提供的投标报价表填报总价。报价表中的所有报价均只允许有一个报价。任何有选择的报价将不予接受。</w:t>
      </w:r>
    </w:p>
    <w:p>
      <w:pPr>
        <w:spacing w:line="400" w:lineRule="exact"/>
        <w:ind w:firstLine="420" w:firstLineChars="200"/>
        <w:rPr>
          <w:color w:val="auto"/>
        </w:rPr>
      </w:pPr>
      <w:r>
        <w:rPr>
          <w:rFonts w:hint="eastAsia"/>
          <w:color w:val="auto"/>
        </w:rPr>
        <w:t>2.2 投标人的投标报价，应是按照招标文件规定的时间、地点，完成招标范围内已由招标人制定的承印服务的全部费用，包括但不限于完成工作的成本、利润、税金、风险费以及政策性文件规定费用等，不得以任何理由予以重复计算。</w:t>
      </w:r>
    </w:p>
    <w:p>
      <w:pPr>
        <w:spacing w:line="400" w:lineRule="exact"/>
        <w:ind w:firstLine="420" w:firstLineChars="200"/>
        <w:rPr>
          <w:rFonts w:hint="eastAsia"/>
          <w:color w:val="auto"/>
        </w:rPr>
        <w:sectPr>
          <w:pgSz w:w="11906" w:h="16838"/>
          <w:pgMar w:top="1100" w:right="1797" w:bottom="703" w:left="173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color w:val="auto"/>
        </w:rPr>
        <w:t>2.3 投标人一旦中标，投标人对对其所报出的价格，在项目结算时将不得变更，即在项目实施过程中即使项目的工作量发生变更，中标投标文件列出的价格也不发生改变。</w:t>
      </w:r>
    </w:p>
    <w:p>
      <w:pPr>
        <w:jc w:val="center"/>
        <w:rPr>
          <w:rFonts w:hint="eastAsia"/>
          <w:b/>
          <w:bCs/>
          <w:color w:val="auto"/>
          <w:sz w:val="44"/>
          <w:szCs w:val="44"/>
        </w:rPr>
      </w:pPr>
      <w:bookmarkStart w:id="1665" w:name="_Toc32623"/>
      <w:bookmarkStart w:id="1666" w:name="_Toc21414_WPSOffice_Level1"/>
      <w:bookmarkStart w:id="1667" w:name="_Toc691_WPSOffice_Level1"/>
      <w:bookmarkStart w:id="1668" w:name="_Toc10980"/>
      <w:bookmarkStart w:id="1669" w:name="_Toc435178421"/>
      <w:bookmarkStart w:id="1670" w:name="_Toc436215779"/>
      <w:bookmarkStart w:id="1671" w:name="_Toc422925647"/>
      <w:r>
        <w:rPr>
          <w:rFonts w:hint="eastAsia"/>
          <w:b/>
          <w:bCs/>
          <w:color w:val="auto"/>
          <w:sz w:val="44"/>
          <w:szCs w:val="44"/>
        </w:rPr>
        <w:t>第六章 项目要求</w:t>
      </w:r>
      <w:bookmarkEnd w:id="1665"/>
      <w:bookmarkEnd w:id="1666"/>
      <w:bookmarkEnd w:id="1667"/>
      <w:bookmarkEnd w:id="1668"/>
    </w:p>
    <w:p>
      <w:pPr>
        <w:pageBreakBefore w:val="0"/>
        <w:kinsoku/>
        <w:wordWrap/>
        <w:overflowPunct/>
        <w:topLinePunct w:val="0"/>
        <w:autoSpaceDE/>
        <w:autoSpaceDN/>
        <w:bidi w:val="0"/>
        <w:adjustRightInd/>
        <w:spacing w:line="360" w:lineRule="auto"/>
        <w:rPr>
          <w:rFonts w:hint="eastAsia" w:ascii="仿宋_GB2312" w:hAnsi="仿宋_GB2312" w:eastAsia="仿宋_GB2312" w:cs="仿宋_GB2312"/>
          <w:b/>
          <w:color w:val="auto"/>
          <w:sz w:val="32"/>
          <w:szCs w:val="32"/>
        </w:rPr>
      </w:pPr>
    </w:p>
    <w:p>
      <w:pPr>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一、</w:t>
      </w:r>
      <w:r>
        <w:rPr>
          <w:rFonts w:hint="eastAsia" w:ascii="宋体" w:hAnsi="宋体" w:eastAsia="宋体" w:cs="宋体"/>
          <w:b/>
          <w:color w:val="auto"/>
          <w:sz w:val="21"/>
          <w:szCs w:val="21"/>
        </w:rPr>
        <w:t>空气压缩机系统技术要求</w:t>
      </w:r>
    </w:p>
    <w:p>
      <w:pPr>
        <w:keepNext/>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rPr>
      </w:pPr>
      <w:bookmarkStart w:id="1672" w:name="_Toc151895569"/>
      <w:r>
        <w:rPr>
          <w:rFonts w:hint="eastAsia" w:ascii="宋体" w:hAnsi="宋体" w:eastAsia="宋体" w:cs="宋体"/>
          <w:b/>
          <w:bCs/>
          <w:color w:val="auto"/>
          <w:sz w:val="21"/>
          <w:szCs w:val="21"/>
          <w:lang w:eastAsia="zh-CN"/>
        </w:rPr>
        <w:t>（</w:t>
      </w:r>
      <w:r>
        <w:rPr>
          <w:rFonts w:hint="eastAsia" w:ascii="宋体" w:hAnsi="宋体" w:eastAsia="宋体" w:cs="宋体"/>
          <w:b w:val="0"/>
          <w:bCs w:val="0"/>
          <w:color w:val="auto"/>
          <w:sz w:val="21"/>
          <w:szCs w:val="21"/>
          <w:lang w:val="en-US" w:eastAsia="zh-CN"/>
        </w:rPr>
        <w:t>一</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设备设计要求</w:t>
      </w:r>
      <w:bookmarkEnd w:id="1672"/>
    </w:p>
    <w:p>
      <w:pPr>
        <w:pStyle w:val="7"/>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rPr>
          <w:rFonts w:hint="eastAsia" w:ascii="宋体" w:hAnsi="宋体" w:eastAsia="宋体" w:cs="宋体"/>
          <w:b w:val="0"/>
          <w:bCs w:val="0"/>
          <w:color w:val="auto"/>
          <w:sz w:val="21"/>
          <w:szCs w:val="21"/>
        </w:rPr>
      </w:pPr>
      <w:bookmarkStart w:id="1673" w:name="_Toc151895570"/>
      <w:r>
        <w:rPr>
          <w:rFonts w:hint="eastAsia" w:ascii="宋体" w:hAnsi="宋体" w:eastAsia="宋体" w:cs="宋体"/>
          <w:b w:val="0"/>
          <w:bCs w:val="0"/>
          <w:color w:val="auto"/>
          <w:sz w:val="21"/>
          <w:szCs w:val="21"/>
        </w:rPr>
        <w:t>1</w:t>
      </w:r>
      <w:bookmarkEnd w:id="1673"/>
      <w:bookmarkStart w:id="1674" w:name="_Toc151895572"/>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压缩空气需求气量汇总</w:t>
      </w:r>
      <w:bookmarkEnd w:id="1674"/>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总流量：≥</w:t>
      </w:r>
      <w:r>
        <w:rPr>
          <w:rFonts w:hint="eastAsia" w:ascii="宋体" w:hAnsi="宋体" w:eastAsia="宋体" w:cs="宋体"/>
          <w:color w:val="auto"/>
          <w:sz w:val="21"/>
          <w:szCs w:val="21"/>
          <w:lang w:val="en-US" w:eastAsia="zh-CN"/>
        </w:rPr>
        <w:t>56</w:t>
      </w:r>
      <w:r>
        <w:rPr>
          <w:rFonts w:hint="eastAsia" w:ascii="宋体" w:hAnsi="宋体" w:eastAsia="宋体" w:cs="宋体"/>
          <w:color w:val="auto"/>
          <w:sz w:val="21"/>
          <w:szCs w:val="21"/>
        </w:rPr>
        <w:t>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/min；</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压缩机出口压力：≥1.0MPa</w:t>
      </w:r>
      <w:r>
        <w:rPr>
          <w:rFonts w:hint="eastAsia" w:ascii="宋体" w:hAnsi="宋体" w:eastAsia="宋体" w:cs="宋体"/>
          <w:color w:val="auto"/>
          <w:sz w:val="21"/>
          <w:szCs w:val="21"/>
          <w:lang w:eastAsia="zh-CN"/>
        </w:rPr>
        <w:t>；</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压力露点：≤3-7℃</w:t>
      </w:r>
      <w:r>
        <w:rPr>
          <w:rFonts w:hint="eastAsia" w:ascii="宋体" w:hAnsi="宋体" w:eastAsia="宋体" w:cs="宋体"/>
          <w:color w:val="auto"/>
          <w:sz w:val="21"/>
          <w:szCs w:val="21"/>
          <w:lang w:eastAsia="zh-CN"/>
        </w:rPr>
        <w:t>。</w:t>
      </w:r>
    </w:p>
    <w:p>
      <w:pPr>
        <w:pStyle w:val="7"/>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rPr>
          <w:rFonts w:hint="eastAsia" w:ascii="宋体" w:hAnsi="宋体" w:eastAsia="宋体" w:cs="宋体"/>
          <w:b w:val="0"/>
          <w:bCs w:val="0"/>
          <w:color w:val="auto"/>
          <w:sz w:val="21"/>
          <w:szCs w:val="21"/>
        </w:rPr>
      </w:pPr>
      <w:bookmarkStart w:id="1675" w:name="_Toc151895573"/>
      <w:r>
        <w:rPr>
          <w:rFonts w:hint="eastAsia" w:ascii="宋体" w:hAnsi="宋体" w:eastAsia="宋体" w:cs="宋体"/>
          <w:b w:val="0"/>
          <w:bCs w:val="0"/>
          <w:color w:val="auto"/>
          <w:sz w:val="21"/>
          <w:szCs w:val="21"/>
        </w:rPr>
        <w:t>2.其他技术要求</w:t>
      </w:r>
      <w:bookmarkEnd w:id="1675"/>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设备年开工操作时数：6000小时</w:t>
      </w:r>
      <w:r>
        <w:rPr>
          <w:rFonts w:hint="eastAsia" w:ascii="宋体" w:hAnsi="宋体" w:eastAsia="宋体" w:cs="宋体"/>
          <w:color w:val="auto"/>
          <w:sz w:val="21"/>
          <w:szCs w:val="21"/>
          <w:lang w:eastAsia="zh-CN"/>
        </w:rPr>
        <w:t>；</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设备设计寿命：20年</w:t>
      </w:r>
      <w:r>
        <w:rPr>
          <w:rFonts w:hint="eastAsia" w:ascii="宋体" w:hAnsi="宋体" w:eastAsia="宋体" w:cs="宋体"/>
          <w:color w:val="auto"/>
          <w:sz w:val="21"/>
          <w:szCs w:val="21"/>
          <w:lang w:eastAsia="zh-CN"/>
        </w:rPr>
        <w:t>。</w:t>
      </w:r>
    </w:p>
    <w:p>
      <w:pPr>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rPr>
      </w:pPr>
      <w:bookmarkStart w:id="1676" w:name="_Toc151895574"/>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设计基础条件</w:t>
      </w:r>
      <w:bookmarkEnd w:id="1676"/>
    </w:p>
    <w:p>
      <w:pPr>
        <w:pStyle w:val="6"/>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rPr>
          <w:rFonts w:hint="eastAsia" w:ascii="宋体" w:hAnsi="宋体" w:eastAsia="宋体" w:cs="宋体"/>
          <w:b w:val="0"/>
          <w:bCs w:val="0"/>
          <w:color w:val="auto"/>
          <w:sz w:val="21"/>
          <w:szCs w:val="21"/>
        </w:rPr>
      </w:pPr>
      <w:bookmarkStart w:id="1677" w:name="_Toc151895575"/>
      <w:r>
        <w:rPr>
          <w:rFonts w:hint="eastAsia" w:ascii="宋体" w:hAnsi="宋体" w:eastAsia="宋体" w:cs="宋体"/>
          <w:b w:val="0"/>
          <w:bCs w:val="0"/>
          <w:color w:val="auto"/>
          <w:sz w:val="21"/>
          <w:szCs w:val="21"/>
        </w:rPr>
        <w:t>1. 工程条件</w:t>
      </w:r>
      <w:bookmarkEnd w:id="1677"/>
      <w:r>
        <w:rPr>
          <w:rFonts w:hint="eastAsia" w:ascii="宋体" w:hAnsi="宋体" w:eastAsia="宋体" w:cs="宋体"/>
          <w:b w:val="0"/>
          <w:bCs w:val="0"/>
          <w:color w:val="auto"/>
          <w:sz w:val="21"/>
          <w:szCs w:val="21"/>
        </w:rPr>
        <w:t>：</w:t>
      </w:r>
    </w:p>
    <w:tbl>
      <w:tblPr>
        <w:tblStyle w:val="42"/>
        <w:tblW w:w="9439" w:type="dxa"/>
        <w:tblInd w:w="15"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30" w:type="dxa"/>
          <w:bottom w:w="0" w:type="dxa"/>
          <w:right w:w="30" w:type="dxa"/>
        </w:tblCellMar>
      </w:tblPr>
      <w:tblGrid>
        <w:gridCol w:w="1315"/>
        <w:gridCol w:w="4452"/>
        <w:gridCol w:w="3672"/>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30" w:type="dxa"/>
            <w:bottom w:w="0" w:type="dxa"/>
            <w:right w:w="30" w:type="dxa"/>
          </w:tblCellMar>
        </w:tblPrEx>
        <w:trPr>
          <w:trHeight w:val="20" w:hRule="atLeast"/>
        </w:trPr>
        <w:tc>
          <w:tcPr>
            <w:tcW w:w="13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44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技术指标</w:t>
            </w:r>
          </w:p>
        </w:tc>
        <w:tc>
          <w:tcPr>
            <w:tcW w:w="367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要求</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30" w:type="dxa"/>
            <w:bottom w:w="0" w:type="dxa"/>
            <w:right w:w="30" w:type="dxa"/>
          </w:tblCellMar>
        </w:tblPrEx>
        <w:trPr>
          <w:trHeight w:val="20" w:hRule="atLeast"/>
        </w:trPr>
        <w:tc>
          <w:tcPr>
            <w:tcW w:w="13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电源</w:t>
            </w:r>
          </w:p>
        </w:tc>
        <w:tc>
          <w:tcPr>
            <w:tcW w:w="44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采购方提供2路主供380V/50Hz三相四线电源，各配备800A主断路器</w:t>
            </w:r>
          </w:p>
        </w:tc>
        <w:tc>
          <w:tcPr>
            <w:tcW w:w="367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供方需根据所供设备功率配置相应独立空气开关及设备电源电缆，线路敷设金属线槽</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30" w:type="dxa"/>
            <w:bottom w:w="0" w:type="dxa"/>
            <w:right w:w="30" w:type="dxa"/>
          </w:tblCellMar>
        </w:tblPrEx>
        <w:trPr>
          <w:trHeight w:val="20" w:hRule="atLeast"/>
        </w:trPr>
        <w:tc>
          <w:tcPr>
            <w:tcW w:w="13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散热</w:t>
            </w:r>
          </w:p>
        </w:tc>
        <w:tc>
          <w:tcPr>
            <w:tcW w:w="44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工况室温≤40</w:t>
            </w:r>
            <w:r>
              <w:rPr>
                <w:rFonts w:hint="eastAsia" w:ascii="宋体" w:hAnsi="宋体" w:eastAsia="宋体" w:cs="宋体"/>
                <w:color w:val="auto"/>
                <w:kern w:val="0"/>
                <w:sz w:val="21"/>
                <w:szCs w:val="21"/>
              </w:rPr>
              <w:t>℃</w:t>
            </w:r>
          </w:p>
        </w:tc>
        <w:tc>
          <w:tcPr>
            <w:tcW w:w="367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所供设备的散热需根据现场情况安装金属排风槽管</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30" w:type="dxa"/>
            <w:bottom w:w="0" w:type="dxa"/>
            <w:right w:w="30" w:type="dxa"/>
          </w:tblCellMar>
        </w:tblPrEx>
        <w:trPr>
          <w:trHeight w:val="20" w:hRule="atLeast"/>
        </w:trPr>
        <w:tc>
          <w:tcPr>
            <w:tcW w:w="13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排水</w:t>
            </w:r>
          </w:p>
        </w:tc>
        <w:tc>
          <w:tcPr>
            <w:tcW w:w="445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设备放置平整水泥地面，运行不可有积水</w:t>
            </w:r>
          </w:p>
        </w:tc>
        <w:tc>
          <w:tcPr>
            <w:tcW w:w="367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供方需根据设备布置排水管道</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30" w:type="dxa"/>
            <w:bottom w:w="0" w:type="dxa"/>
            <w:right w:w="30" w:type="dxa"/>
          </w:tblCellMar>
        </w:tblPrEx>
        <w:trPr>
          <w:trHeight w:val="20" w:hRule="atLeast"/>
        </w:trPr>
        <w:tc>
          <w:tcPr>
            <w:tcW w:w="13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维修空间</w:t>
            </w:r>
          </w:p>
        </w:tc>
        <w:tc>
          <w:tcPr>
            <w:tcW w:w="445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空压机间距&amp;墙面距离≥150cm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其他设备间距&amp;墙面距离≥100cm</w:t>
            </w:r>
          </w:p>
        </w:tc>
        <w:tc>
          <w:tcPr>
            <w:tcW w:w="367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r>
    </w:tbl>
    <w:p>
      <w:pPr>
        <w:pStyle w:val="6"/>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rPr>
          <w:rFonts w:hint="eastAsia" w:ascii="宋体" w:hAnsi="宋体" w:eastAsia="宋体" w:cs="宋体"/>
          <w:b w:val="0"/>
          <w:bCs w:val="0"/>
          <w:color w:val="auto"/>
          <w:sz w:val="21"/>
          <w:szCs w:val="21"/>
        </w:rPr>
      </w:pPr>
      <w:bookmarkStart w:id="1678" w:name="_Toc151895576"/>
      <w:bookmarkStart w:id="1679" w:name="_Toc121274148"/>
      <w:bookmarkStart w:id="1680" w:name="_Toc121237981"/>
      <w:r>
        <w:rPr>
          <w:rFonts w:hint="eastAsia" w:ascii="宋体" w:hAnsi="宋体" w:eastAsia="宋体" w:cs="宋体"/>
          <w:b w:val="0"/>
          <w:bCs w:val="0"/>
          <w:color w:val="auto"/>
          <w:sz w:val="21"/>
          <w:szCs w:val="21"/>
        </w:rPr>
        <w:t>2. 设计、制造及验收适用标准和规范</w:t>
      </w:r>
      <w:bookmarkEnd w:id="1678"/>
    </w:p>
    <w:bookmarkEnd w:id="1679"/>
    <w:bookmarkEnd w:id="1680"/>
    <w:p>
      <w:pPr>
        <w:pStyle w:val="7"/>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rPr>
          <w:rFonts w:hint="eastAsia" w:ascii="宋体" w:hAnsi="宋体" w:eastAsia="宋体" w:cs="宋体"/>
          <w:b w:val="0"/>
          <w:bCs w:val="0"/>
          <w:color w:val="auto"/>
          <w:sz w:val="21"/>
          <w:szCs w:val="21"/>
        </w:rPr>
      </w:pPr>
      <w:bookmarkStart w:id="1681" w:name="_Toc151895577"/>
      <w:bookmarkStart w:id="1682" w:name="_Toc121237958"/>
      <w:bookmarkStart w:id="1683" w:name="_Toc121274125"/>
      <w:r>
        <w:rPr>
          <w:rFonts w:hint="eastAsia" w:ascii="宋体" w:hAnsi="宋体" w:eastAsia="宋体" w:cs="宋体"/>
          <w:b w:val="0"/>
          <w:bCs w:val="0"/>
          <w:color w:val="auto"/>
          <w:sz w:val="21"/>
          <w:szCs w:val="21"/>
        </w:rPr>
        <w:t>2.1 供方责任</w:t>
      </w:r>
      <w:bookmarkEnd w:id="1681"/>
    </w:p>
    <w:p>
      <w:pPr>
        <w:pageBreakBefore w:val="0"/>
        <w:widowControl w:val="0"/>
        <w:kinsoku/>
        <w:wordWrap/>
        <w:overflowPunct/>
        <w:topLinePunct w:val="0"/>
        <w:autoSpaceDE/>
        <w:autoSpaceDN/>
        <w:bidi w:val="0"/>
        <w:adjustRightInd/>
        <w:snapToGrid/>
        <w:spacing w:line="360" w:lineRule="auto"/>
        <w:ind w:right="210" w:rightChars="10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供方对提供的设备在制造、检测、可操作性及与环境的适应性等方面负责。</w:t>
      </w:r>
    </w:p>
    <w:p>
      <w:pPr>
        <w:pStyle w:val="7"/>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rPr>
          <w:rFonts w:hint="eastAsia" w:ascii="宋体" w:hAnsi="宋体" w:eastAsia="宋体" w:cs="宋体"/>
          <w:b w:val="0"/>
          <w:bCs w:val="0"/>
          <w:color w:val="auto"/>
          <w:sz w:val="21"/>
          <w:szCs w:val="21"/>
        </w:rPr>
      </w:pPr>
      <w:bookmarkStart w:id="1684" w:name="_Toc151895578"/>
      <w:r>
        <w:rPr>
          <w:rFonts w:hint="eastAsia" w:ascii="宋体" w:hAnsi="宋体" w:eastAsia="宋体" w:cs="宋体"/>
          <w:b w:val="0"/>
          <w:bCs w:val="0"/>
          <w:color w:val="auto"/>
          <w:sz w:val="21"/>
          <w:szCs w:val="21"/>
        </w:rPr>
        <w:t>2.2 设计标准与规范</w:t>
      </w:r>
      <w:bookmarkEnd w:id="1684"/>
    </w:p>
    <w:p>
      <w:pPr>
        <w:pageBreakBefore w:val="0"/>
        <w:widowControl w:val="0"/>
        <w:kinsoku/>
        <w:wordWrap/>
        <w:overflowPunct/>
        <w:topLinePunct w:val="0"/>
        <w:autoSpaceDE/>
        <w:autoSpaceDN/>
        <w:bidi w:val="0"/>
        <w:adjustRightInd/>
        <w:snapToGrid/>
        <w:spacing w:line="360" w:lineRule="auto"/>
        <w:ind w:right="210" w:rightChars="100"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压缩空气系统</w:t>
      </w:r>
      <w:r>
        <w:rPr>
          <w:rFonts w:hint="eastAsia" w:ascii="宋体" w:hAnsi="宋体" w:eastAsia="宋体" w:cs="宋体"/>
          <w:color w:val="auto"/>
          <w:kern w:val="0"/>
          <w:sz w:val="21"/>
          <w:szCs w:val="21"/>
        </w:rPr>
        <w:t>设计、制造、包装、安装、试验遵循国内最新标准，包含但不仅限于以下标准</w:t>
      </w:r>
      <w:r>
        <w:rPr>
          <w:rFonts w:hint="eastAsia" w:ascii="宋体" w:hAnsi="宋体" w:eastAsia="宋体" w:cs="宋体"/>
          <w:color w:val="auto"/>
          <w:kern w:val="0"/>
          <w:sz w:val="21"/>
          <w:szCs w:val="21"/>
          <w:lang w:eastAsia="zh-CN"/>
        </w:rPr>
        <w:t>。</w:t>
      </w:r>
    </w:p>
    <w:p>
      <w:pPr>
        <w:pageBreakBefore w:val="0"/>
        <w:widowControl w:val="0"/>
        <w:kinsoku/>
        <w:wordWrap/>
        <w:overflowPunct/>
        <w:topLinePunct w:val="0"/>
        <w:autoSpaceDE/>
        <w:autoSpaceDN/>
        <w:bidi w:val="0"/>
        <w:adjustRightInd/>
        <w:snapToGrid/>
        <w:spacing w:line="360" w:lineRule="auto"/>
        <w:ind w:right="25" w:rightChars="12"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2.2.1工艺设计规范</w:t>
      </w:r>
      <w:r>
        <w:rPr>
          <w:rFonts w:hint="eastAsia" w:ascii="宋体" w:hAnsi="宋体" w:eastAsia="宋体" w:cs="宋体"/>
          <w:color w:val="auto"/>
          <w:sz w:val="21"/>
          <w:szCs w:val="21"/>
        </w:rPr>
        <w:t>及标准</w:t>
      </w:r>
    </w:p>
    <w:p>
      <w:pPr>
        <w:pageBreakBefore w:val="0"/>
        <w:widowControl w:val="0"/>
        <w:kinsoku/>
        <w:wordWrap/>
        <w:overflowPunct/>
        <w:topLinePunct w:val="0"/>
        <w:autoSpaceDE/>
        <w:autoSpaceDN/>
        <w:bidi w:val="0"/>
        <w:adjustRightInd/>
        <w:snapToGrid/>
        <w:spacing w:line="360" w:lineRule="auto"/>
        <w:ind w:right="25" w:rightChars="12"/>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《压缩空气干燥规范与试验》 GB10893-2012</w:t>
      </w:r>
    </w:p>
    <w:p>
      <w:pPr>
        <w:pageBreakBefore w:val="0"/>
        <w:widowControl w:val="0"/>
        <w:kinsoku/>
        <w:wordWrap/>
        <w:overflowPunct/>
        <w:topLinePunct w:val="0"/>
        <w:autoSpaceDE/>
        <w:autoSpaceDN/>
        <w:bidi w:val="0"/>
        <w:adjustRightInd/>
        <w:snapToGrid/>
        <w:spacing w:line="360" w:lineRule="auto"/>
        <w:ind w:right="25" w:rightChars="12"/>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《容积式空气压缩机能效限定值及能效等级》GB19153-2019</w:t>
      </w:r>
    </w:p>
    <w:p>
      <w:pPr>
        <w:pageBreakBefore w:val="0"/>
        <w:widowControl w:val="0"/>
        <w:kinsoku/>
        <w:wordWrap/>
        <w:overflowPunct/>
        <w:topLinePunct w:val="0"/>
        <w:autoSpaceDE/>
        <w:autoSpaceDN/>
        <w:bidi w:val="0"/>
        <w:adjustRightInd/>
        <w:snapToGrid/>
        <w:spacing w:line="360" w:lineRule="auto"/>
        <w:ind w:right="25" w:rightChars="12"/>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《压缩空气站能效分级指南》           CGMA033001-2018</w:t>
      </w:r>
    </w:p>
    <w:p>
      <w:pPr>
        <w:pageBreakBefore w:val="0"/>
        <w:widowControl w:val="0"/>
        <w:kinsoku/>
        <w:wordWrap/>
        <w:overflowPunct/>
        <w:topLinePunct w:val="0"/>
        <w:autoSpaceDE/>
        <w:autoSpaceDN/>
        <w:bidi w:val="0"/>
        <w:adjustRightInd/>
        <w:snapToGrid/>
        <w:spacing w:line="360" w:lineRule="auto"/>
        <w:ind w:right="25" w:rightChars="12"/>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《压缩空气干燥器 第2部分：性能参数》 </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"http://bbs3.zhulong.com/forum/detail5129003_1.html" \t "_blank" </w:instrText>
      </w:r>
      <w:r>
        <w:rPr>
          <w:rFonts w:hint="eastAsia" w:ascii="宋体" w:hAnsi="宋体" w:eastAsia="宋体" w:cs="宋体"/>
          <w:color w:val="auto"/>
          <w:sz w:val="21"/>
          <w:szCs w:val="21"/>
        </w:rPr>
        <w:fldChar w:fldCharType="separate"/>
      </w:r>
      <w:r>
        <w:rPr>
          <w:rStyle w:val="51"/>
          <w:rFonts w:hint="eastAsia" w:ascii="宋体" w:hAnsi="宋体" w:eastAsia="宋体" w:cs="宋体"/>
          <w:color w:val="auto"/>
          <w:sz w:val="21"/>
          <w:szCs w:val="21"/>
          <w:u w:val="none"/>
        </w:rPr>
        <w:t>GB10893.2-2012-T</w:t>
      </w:r>
      <w:r>
        <w:rPr>
          <w:rFonts w:hint="eastAsia" w:ascii="宋体" w:hAnsi="宋体" w:eastAsia="宋体" w:cs="宋体"/>
          <w:color w:val="auto"/>
          <w:sz w:val="21"/>
          <w:szCs w:val="21"/>
        </w:rPr>
        <w:fldChar w:fldCharType="end"/>
      </w:r>
    </w:p>
    <w:p>
      <w:pPr>
        <w:pageBreakBefore w:val="0"/>
        <w:widowControl w:val="0"/>
        <w:kinsoku/>
        <w:wordWrap/>
        <w:overflowPunct/>
        <w:topLinePunct w:val="0"/>
        <w:autoSpaceDE/>
        <w:autoSpaceDN/>
        <w:bidi w:val="0"/>
        <w:adjustRightInd/>
        <w:snapToGrid/>
        <w:spacing w:line="360" w:lineRule="auto"/>
        <w:ind w:right="25" w:rightChars="12"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2.2.2设备设计及制造规范及标准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《钢制压力容器》                         GB150-2011</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《压力容器安全技术监察规程》      国家质量技术监督局</w:t>
      </w:r>
    </w:p>
    <w:p>
      <w:pPr>
        <w:pageBreakBefore w:val="0"/>
        <w:widowControl w:val="0"/>
        <w:kinsoku/>
        <w:wordWrap/>
        <w:overflowPunct/>
        <w:topLinePunct w:val="0"/>
        <w:autoSpaceDE/>
        <w:autoSpaceDN/>
        <w:bidi w:val="0"/>
        <w:adjustRightInd/>
        <w:snapToGrid/>
        <w:spacing w:line="360" w:lineRule="auto"/>
        <w:ind w:right="25" w:rightChars="12"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2.2.3自控设计规范及标准</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《过程检测和控制系统用文字代号和图形符号》 HG20505-2000</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《流量测量节流装置》        GB/T2624-93</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2.2.4电气设计规范</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《爆炸和火灾危险环境电力装置设计规范》   GB50058-2014</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《工业与民用电力装置的接地设计规范》       GBJ6 5-83</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《低压配电装置及线路设计规范》          GB 50054-2011</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《电动机能效限定值及能效等级》          GB 18613-2020</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2.2.5环保设计规范</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《中华人民共和国环境保护法》  </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《工业“三废”排放标准》               GBJ14-93</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《工业企业噪声控制设计规范》           GBJ87－85</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2.2.6 其他</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《压力容器油漆，包装和运输》           JB2536-95</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《机电产品包装通用技术要求》           GB/T13384-92</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《标牌》                               GB/T13306-91</w:t>
      </w:r>
      <w:bookmarkEnd w:id="1682"/>
      <w:bookmarkEnd w:id="1683"/>
    </w:p>
    <w:p>
      <w:pPr>
        <w:pStyle w:val="7"/>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rPr>
          <w:rFonts w:hint="eastAsia" w:ascii="宋体" w:hAnsi="宋体" w:eastAsia="宋体" w:cs="宋体"/>
          <w:b w:val="0"/>
          <w:bCs w:val="0"/>
          <w:color w:val="auto"/>
          <w:sz w:val="21"/>
          <w:szCs w:val="21"/>
        </w:rPr>
      </w:pPr>
      <w:bookmarkStart w:id="1685" w:name="_Toc151895579"/>
      <w:r>
        <w:rPr>
          <w:rFonts w:hint="eastAsia" w:ascii="宋体" w:hAnsi="宋体" w:eastAsia="宋体" w:cs="宋体"/>
          <w:b w:val="0"/>
          <w:bCs w:val="0"/>
          <w:color w:val="auto"/>
          <w:sz w:val="21"/>
          <w:szCs w:val="21"/>
        </w:rPr>
        <w:t>2.3 其他技术要求</w:t>
      </w:r>
      <w:bookmarkEnd w:id="1685"/>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2.3.1 压力容器设计要求</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压力容器设计单位应具有PSA系统内压力容器类别、品种和级别的相应设计许可资格</w:t>
      </w:r>
      <w:r>
        <w:rPr>
          <w:rFonts w:hint="eastAsia" w:ascii="宋体" w:hAnsi="宋体" w:eastAsia="宋体" w:cs="宋体"/>
          <w:color w:val="auto"/>
          <w:sz w:val="21"/>
          <w:szCs w:val="21"/>
          <w:lang w:eastAsia="zh-CN"/>
        </w:rPr>
        <w:t>；</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压力容器设计应符合 GB/T150.1~150.4、HG/T20581～ HG/T20584 的要求</w:t>
      </w:r>
      <w:r>
        <w:rPr>
          <w:rFonts w:hint="eastAsia" w:ascii="宋体" w:hAnsi="宋体" w:eastAsia="宋体" w:cs="宋体"/>
          <w:color w:val="auto"/>
          <w:sz w:val="21"/>
          <w:szCs w:val="21"/>
          <w:lang w:eastAsia="zh-CN"/>
        </w:rPr>
        <w:t>；</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压力容器操作平台的设计应符合 GB4053 的要求</w:t>
      </w:r>
      <w:r>
        <w:rPr>
          <w:rFonts w:hint="eastAsia" w:ascii="宋体" w:hAnsi="宋体" w:eastAsia="宋体" w:cs="宋体"/>
          <w:color w:val="auto"/>
          <w:sz w:val="21"/>
          <w:szCs w:val="21"/>
          <w:lang w:eastAsia="zh-CN"/>
        </w:rPr>
        <w:t>；</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接管法兰标准：HG/T20592-2009 系列</w:t>
      </w:r>
      <w:r>
        <w:rPr>
          <w:rFonts w:hint="eastAsia" w:ascii="宋体" w:hAnsi="宋体" w:eastAsia="宋体" w:cs="宋体"/>
          <w:color w:val="auto"/>
          <w:sz w:val="21"/>
          <w:szCs w:val="21"/>
          <w:lang w:eastAsia="zh-CN"/>
        </w:rPr>
        <w:t>；</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人、手孔标准：HG/T21514~21535-2014 系列</w:t>
      </w:r>
      <w:r>
        <w:rPr>
          <w:rFonts w:hint="eastAsia" w:ascii="宋体" w:hAnsi="宋体" w:eastAsia="宋体" w:cs="宋体"/>
          <w:color w:val="auto"/>
          <w:sz w:val="21"/>
          <w:szCs w:val="21"/>
          <w:lang w:eastAsia="zh-CN"/>
        </w:rPr>
        <w:t>；</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容器支座标准：NB/T47065-2018 系列</w:t>
      </w:r>
      <w:r>
        <w:rPr>
          <w:rFonts w:hint="eastAsia" w:ascii="宋体" w:hAnsi="宋体" w:eastAsia="宋体" w:cs="宋体"/>
          <w:color w:val="auto"/>
          <w:sz w:val="21"/>
          <w:szCs w:val="21"/>
          <w:lang w:eastAsia="zh-CN"/>
        </w:rPr>
        <w:t>。</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2.3.2管道设计技术要求</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管道外径采用HG/T20553(II)-2011，阀门采用GB阀门</w:t>
      </w:r>
      <w:r>
        <w:rPr>
          <w:rFonts w:hint="eastAsia" w:ascii="宋体" w:hAnsi="宋体" w:eastAsia="宋体" w:cs="宋体"/>
          <w:color w:val="auto"/>
          <w:sz w:val="21"/>
          <w:szCs w:val="21"/>
          <w:lang w:eastAsia="zh-CN"/>
        </w:rPr>
        <w:t>；</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接管法兰标准：HG/T20592-2009系列。</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2.3.3自动控制技术要求</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接入现有蘑菇智控管理系统</w:t>
      </w:r>
      <w:r>
        <w:rPr>
          <w:rFonts w:hint="eastAsia" w:ascii="宋体" w:hAnsi="宋体" w:eastAsia="宋体" w:cs="宋体"/>
          <w:color w:val="auto"/>
          <w:sz w:val="21"/>
          <w:szCs w:val="21"/>
          <w:lang w:eastAsia="zh-CN"/>
        </w:rPr>
        <w:t>。</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2.3.4电气设计技术要求</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装置内电气设备选型及安装遵循国标（GB50058-2014）及相应安装施工规范的要求。</w:t>
      </w:r>
    </w:p>
    <w:p>
      <w:pPr>
        <w:pageBreakBefore w:val="0"/>
        <w:widowControl w:val="0"/>
        <w:tabs>
          <w:tab w:val="left" w:pos="1372"/>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设备工艺技术</w:t>
      </w:r>
    </w:p>
    <w:p>
      <w:pPr>
        <w:pStyle w:val="6"/>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rPr>
          <w:rFonts w:hint="eastAsia" w:ascii="宋体" w:hAnsi="宋体" w:eastAsia="宋体" w:cs="宋体"/>
          <w:b w:val="0"/>
          <w:bCs w:val="0"/>
          <w:color w:val="auto"/>
          <w:sz w:val="21"/>
          <w:szCs w:val="21"/>
        </w:rPr>
      </w:pPr>
      <w:bookmarkStart w:id="1686" w:name="_Toc151895580"/>
      <w:r>
        <w:rPr>
          <w:rFonts w:hint="eastAsia" w:ascii="宋体" w:hAnsi="宋体" w:eastAsia="宋体" w:cs="宋体"/>
          <w:b w:val="0"/>
          <w:bCs w:val="0"/>
          <w:color w:val="auto"/>
          <w:sz w:val="21"/>
          <w:szCs w:val="21"/>
        </w:rPr>
        <w:t>1．配置选型设计</w:t>
      </w:r>
      <w:bookmarkEnd w:id="1686"/>
    </w:p>
    <w:p>
      <w:pPr>
        <w:pStyle w:val="7"/>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rPr>
          <w:rFonts w:hint="eastAsia" w:ascii="宋体" w:hAnsi="宋体" w:eastAsia="宋体" w:cs="宋体"/>
          <w:b w:val="0"/>
          <w:bCs w:val="0"/>
          <w:color w:val="auto"/>
          <w:sz w:val="21"/>
          <w:szCs w:val="21"/>
        </w:rPr>
      </w:pPr>
      <w:bookmarkStart w:id="1687" w:name="_Toc151895581"/>
      <w:r>
        <w:rPr>
          <w:rFonts w:hint="eastAsia" w:ascii="宋体" w:hAnsi="宋体" w:eastAsia="宋体" w:cs="宋体"/>
          <w:b w:val="0"/>
          <w:bCs w:val="0"/>
          <w:color w:val="auto"/>
          <w:sz w:val="21"/>
          <w:szCs w:val="21"/>
        </w:rPr>
        <w:t>1.1 压缩气源</w:t>
      </w:r>
      <w:bookmarkEnd w:id="1687"/>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采用2台永磁变频螺杆式空压机实现。单台空压机产气量≥</w:t>
      </w:r>
      <w:r>
        <w:rPr>
          <w:rFonts w:hint="eastAsia" w:ascii="宋体" w:hAnsi="宋体" w:eastAsia="宋体" w:cs="宋体"/>
          <w:color w:val="auto"/>
          <w:sz w:val="21"/>
          <w:szCs w:val="21"/>
          <w:lang w:val="en-US" w:eastAsia="zh-CN"/>
        </w:rPr>
        <w:t>28</w:t>
      </w:r>
      <w:r>
        <w:rPr>
          <w:rFonts w:hint="eastAsia" w:ascii="宋体" w:hAnsi="宋体" w:eastAsia="宋体" w:cs="宋体"/>
          <w:color w:val="auto"/>
          <w:sz w:val="21"/>
          <w:szCs w:val="21"/>
        </w:rPr>
        <w:t>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 xml:space="preserve">/min以上 </w:t>
      </w:r>
      <w:r>
        <w:rPr>
          <w:rFonts w:hint="eastAsia" w:ascii="宋体" w:hAnsi="宋体" w:eastAsia="宋体" w:cs="宋体"/>
          <w:color w:val="auto"/>
          <w:sz w:val="21"/>
          <w:szCs w:val="21"/>
          <w:lang w:eastAsia="zh-CN"/>
        </w:rPr>
        <w:t>；</w:t>
      </w:r>
    </w:p>
    <w:p>
      <w:pPr>
        <w:pStyle w:val="7"/>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rPr>
          <w:rFonts w:hint="eastAsia" w:ascii="宋体" w:hAnsi="宋体" w:eastAsia="宋体" w:cs="宋体"/>
          <w:b w:val="0"/>
          <w:bCs w:val="0"/>
          <w:color w:val="auto"/>
          <w:sz w:val="21"/>
          <w:szCs w:val="21"/>
        </w:rPr>
      </w:pPr>
      <w:bookmarkStart w:id="1688" w:name="_Toc151895582"/>
      <w:r>
        <w:rPr>
          <w:rFonts w:hint="eastAsia" w:ascii="宋体" w:hAnsi="宋体" w:eastAsia="宋体" w:cs="宋体"/>
          <w:b w:val="0"/>
          <w:bCs w:val="0"/>
          <w:color w:val="auto"/>
          <w:sz w:val="21"/>
          <w:szCs w:val="21"/>
        </w:rPr>
        <w:t>1.2 压缩空气净化系统</w:t>
      </w:r>
      <w:bookmarkEnd w:id="1688"/>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空气净化系统由2套冷冻式干燥机、各两级过滤器组成</w:t>
      </w:r>
      <w:r>
        <w:rPr>
          <w:rFonts w:hint="eastAsia" w:ascii="宋体" w:hAnsi="宋体" w:eastAsia="宋体" w:cs="宋体"/>
          <w:color w:val="auto"/>
          <w:sz w:val="21"/>
          <w:szCs w:val="21"/>
          <w:lang w:eastAsia="zh-CN"/>
        </w:rPr>
        <w:t>；</w:t>
      </w:r>
    </w:p>
    <w:p>
      <w:pPr>
        <w:pStyle w:val="7"/>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rPr>
          <w:rFonts w:hint="eastAsia" w:ascii="宋体" w:hAnsi="宋体" w:eastAsia="宋体" w:cs="宋体"/>
          <w:color w:val="auto"/>
          <w:sz w:val="21"/>
          <w:szCs w:val="21"/>
          <w:lang w:eastAsia="zh-CN"/>
        </w:rPr>
      </w:pPr>
      <w:bookmarkStart w:id="1689" w:name="_Toc151895583"/>
      <w:r>
        <w:rPr>
          <w:rFonts w:hint="eastAsia" w:ascii="宋体" w:hAnsi="宋体" w:eastAsia="宋体" w:cs="宋体"/>
          <w:b w:val="0"/>
          <w:bCs w:val="0"/>
          <w:color w:val="auto"/>
          <w:sz w:val="21"/>
          <w:szCs w:val="21"/>
        </w:rPr>
        <w:t>1.3 空气罐</w:t>
      </w:r>
      <w:bookmarkEnd w:id="1689"/>
      <w:r>
        <w:rPr>
          <w:rFonts w:hint="eastAsia" w:ascii="宋体" w:hAnsi="宋体" w:eastAsia="宋体" w:cs="宋体"/>
          <w:b w:val="0"/>
          <w:bCs w:val="0"/>
          <w:color w:val="auto"/>
          <w:sz w:val="21"/>
          <w:szCs w:val="21"/>
        </w:rPr>
        <w:t>利旧</w:t>
      </w:r>
      <w:bookmarkStart w:id="1690" w:name="_Toc151895584"/>
      <w:r>
        <w:rPr>
          <w:rFonts w:hint="eastAsia" w:ascii="宋体" w:hAnsi="宋体" w:eastAsia="宋体" w:cs="宋体"/>
          <w:b w:val="0"/>
          <w:bCs w:val="0"/>
          <w:color w:val="auto"/>
          <w:sz w:val="21"/>
          <w:szCs w:val="21"/>
          <w:lang w:eastAsia="zh-CN"/>
        </w:rPr>
        <w:t>。</w:t>
      </w:r>
    </w:p>
    <w:p>
      <w:pPr>
        <w:pStyle w:val="6"/>
        <w:pageBreakBefore w:val="0"/>
        <w:widowControl w:val="0"/>
        <w:numPr>
          <w:ilvl w:val="0"/>
          <w:numId w:val="0"/>
        </w:numPr>
        <w:kinsoku/>
        <w:wordWrap/>
        <w:overflowPunct/>
        <w:topLinePunct w:val="0"/>
        <w:autoSpaceDE/>
        <w:autoSpaceDN/>
        <w:bidi w:val="0"/>
        <w:adjustRightInd/>
        <w:snapToGrid/>
        <w:spacing w:before="0" w:after="0" w:line="360" w:lineRule="auto"/>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设备主要参数</w:t>
      </w:r>
      <w:bookmarkEnd w:id="1690"/>
    </w:p>
    <w:tbl>
      <w:tblPr>
        <w:tblStyle w:val="42"/>
        <w:tblW w:w="8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356"/>
        <w:gridCol w:w="1470"/>
        <w:gridCol w:w="158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444" w:type="dxa"/>
            <w:gridSpan w:val="5"/>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永磁变频螺杆式空压机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7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5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147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158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数值</w:t>
            </w:r>
          </w:p>
        </w:tc>
        <w:tc>
          <w:tcPr>
            <w:tcW w:w="216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7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35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47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158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16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7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35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★排气量</w:t>
            </w:r>
            <w:r>
              <w:rPr>
                <w:rFonts w:hint="eastAsia" w:ascii="宋体" w:hAnsi="宋体" w:eastAsia="宋体" w:cs="宋体"/>
                <w:color w:val="auto"/>
                <w:sz w:val="21"/>
                <w:szCs w:val="21"/>
                <w:vertAlign w:val="superscript"/>
              </w:rPr>
              <w:t>①</w:t>
            </w:r>
          </w:p>
        </w:tc>
        <w:tc>
          <w:tcPr>
            <w:tcW w:w="147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/min</w:t>
            </w:r>
          </w:p>
        </w:tc>
        <w:tc>
          <w:tcPr>
            <w:tcW w:w="158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28</w:t>
            </w:r>
          </w:p>
        </w:tc>
        <w:tc>
          <w:tcPr>
            <w:tcW w:w="216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1.0Mpa下的流量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7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35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★公称压力</w:t>
            </w:r>
          </w:p>
        </w:tc>
        <w:tc>
          <w:tcPr>
            <w:tcW w:w="147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MPa(g)</w:t>
            </w:r>
          </w:p>
        </w:tc>
        <w:tc>
          <w:tcPr>
            <w:tcW w:w="158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216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7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35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★电机名义功率</w:t>
            </w:r>
          </w:p>
        </w:tc>
        <w:tc>
          <w:tcPr>
            <w:tcW w:w="147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KW</w:t>
            </w:r>
          </w:p>
        </w:tc>
        <w:tc>
          <w:tcPr>
            <w:tcW w:w="158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≥160</w:t>
            </w:r>
          </w:p>
        </w:tc>
        <w:tc>
          <w:tcPr>
            <w:tcW w:w="216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7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35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冷却方式</w:t>
            </w:r>
          </w:p>
        </w:tc>
        <w:tc>
          <w:tcPr>
            <w:tcW w:w="147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58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风冷</w:t>
            </w:r>
          </w:p>
        </w:tc>
        <w:tc>
          <w:tcPr>
            <w:tcW w:w="216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35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★比功率</w:t>
            </w:r>
          </w:p>
        </w:tc>
        <w:tc>
          <w:tcPr>
            <w:tcW w:w="147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KW/m³/min</w:t>
            </w:r>
          </w:p>
        </w:tc>
        <w:tc>
          <w:tcPr>
            <w:tcW w:w="158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strike/>
                <w:color w:val="auto"/>
                <w:sz w:val="21"/>
                <w:szCs w:val="21"/>
              </w:rPr>
            </w:pPr>
            <w:r>
              <w:rPr>
                <w:rFonts w:hint="eastAsia" w:ascii="宋体" w:hAnsi="宋体" w:eastAsia="宋体" w:cs="宋体"/>
                <w:color w:val="auto"/>
                <w:sz w:val="21"/>
                <w:szCs w:val="21"/>
              </w:rPr>
              <w:t>≤5.9</w:t>
            </w:r>
          </w:p>
        </w:tc>
        <w:tc>
          <w:tcPr>
            <w:tcW w:w="216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需提供中国能效</w:t>
            </w:r>
            <w:r>
              <w:rPr>
                <w:rFonts w:hint="eastAsia" w:ascii="宋体" w:hAnsi="宋体" w:cs="宋体"/>
                <w:color w:val="auto"/>
                <w:sz w:val="21"/>
                <w:szCs w:val="21"/>
                <w:lang w:val="en-US" w:eastAsia="zh-CN"/>
              </w:rPr>
              <w:t>标识</w:t>
            </w:r>
            <w:r>
              <w:rPr>
                <w:rFonts w:hint="eastAsia" w:ascii="宋体" w:hAnsi="宋体" w:eastAsia="宋体" w:cs="宋体"/>
                <w:color w:val="auto"/>
                <w:sz w:val="21"/>
                <w:szCs w:val="21"/>
              </w:rPr>
              <w:t>网备案截图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35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★整机能效等级</w:t>
            </w:r>
          </w:p>
        </w:tc>
        <w:tc>
          <w:tcPr>
            <w:tcW w:w="147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p>
        </w:tc>
        <w:tc>
          <w:tcPr>
            <w:tcW w:w="158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1级</w:t>
            </w:r>
          </w:p>
        </w:tc>
        <w:tc>
          <w:tcPr>
            <w:tcW w:w="216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需提供中国能效</w:t>
            </w:r>
            <w:r>
              <w:rPr>
                <w:rFonts w:hint="eastAsia" w:ascii="宋体" w:hAnsi="宋体" w:cs="宋体"/>
                <w:color w:val="auto"/>
                <w:sz w:val="21"/>
                <w:szCs w:val="21"/>
                <w:lang w:val="en-US" w:eastAsia="zh-CN"/>
              </w:rPr>
              <w:t>标识</w:t>
            </w:r>
            <w:r>
              <w:rPr>
                <w:rFonts w:hint="eastAsia" w:ascii="宋体" w:hAnsi="宋体" w:eastAsia="宋体" w:cs="宋体"/>
                <w:color w:val="auto"/>
                <w:sz w:val="21"/>
                <w:szCs w:val="21"/>
              </w:rPr>
              <w:t>网备案截图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7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35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气量调节范围</w:t>
            </w:r>
          </w:p>
        </w:tc>
        <w:tc>
          <w:tcPr>
            <w:tcW w:w="147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p>
        </w:tc>
        <w:tc>
          <w:tcPr>
            <w:tcW w:w="158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20-100%</w:t>
            </w:r>
          </w:p>
        </w:tc>
        <w:tc>
          <w:tcPr>
            <w:tcW w:w="216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7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235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噪音</w:t>
            </w:r>
          </w:p>
        </w:tc>
        <w:tc>
          <w:tcPr>
            <w:tcW w:w="147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dB</w:t>
            </w:r>
          </w:p>
        </w:tc>
        <w:tc>
          <w:tcPr>
            <w:tcW w:w="158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＜80</w:t>
            </w:r>
          </w:p>
        </w:tc>
        <w:tc>
          <w:tcPr>
            <w:tcW w:w="216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235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电机电压</w:t>
            </w:r>
          </w:p>
        </w:tc>
        <w:tc>
          <w:tcPr>
            <w:tcW w:w="147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V</w:t>
            </w:r>
          </w:p>
        </w:tc>
        <w:tc>
          <w:tcPr>
            <w:tcW w:w="158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380</w:t>
            </w:r>
          </w:p>
        </w:tc>
        <w:tc>
          <w:tcPr>
            <w:tcW w:w="216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7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235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电机服务系数</w:t>
            </w:r>
          </w:p>
        </w:tc>
        <w:tc>
          <w:tcPr>
            <w:tcW w:w="147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SF</w:t>
            </w:r>
          </w:p>
        </w:tc>
        <w:tc>
          <w:tcPr>
            <w:tcW w:w="158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＜1.15</w:t>
            </w:r>
          </w:p>
        </w:tc>
        <w:tc>
          <w:tcPr>
            <w:tcW w:w="216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7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235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★电机能效等级</w:t>
            </w:r>
          </w:p>
        </w:tc>
        <w:tc>
          <w:tcPr>
            <w:tcW w:w="147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IE</w:t>
            </w:r>
          </w:p>
        </w:tc>
        <w:tc>
          <w:tcPr>
            <w:tcW w:w="158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IE5</w:t>
            </w:r>
          </w:p>
        </w:tc>
        <w:tc>
          <w:tcPr>
            <w:tcW w:w="216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235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电机防护等级</w:t>
            </w:r>
          </w:p>
        </w:tc>
        <w:tc>
          <w:tcPr>
            <w:tcW w:w="147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IP</w:t>
            </w:r>
          </w:p>
        </w:tc>
        <w:tc>
          <w:tcPr>
            <w:tcW w:w="158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IP66</w:t>
            </w:r>
          </w:p>
        </w:tc>
        <w:tc>
          <w:tcPr>
            <w:tcW w:w="2160"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235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★品牌型号</w:t>
            </w:r>
          </w:p>
        </w:tc>
        <w:tc>
          <w:tcPr>
            <w:tcW w:w="5214" w:type="dxa"/>
            <w:gridSpan w:val="3"/>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Style w:val="107"/>
                <w:rFonts w:hint="eastAsia" w:ascii="宋体" w:hAnsi="宋体" w:eastAsia="宋体" w:cs="宋体"/>
                <w:color w:val="auto"/>
                <w:sz w:val="21"/>
                <w:szCs w:val="21"/>
              </w:rPr>
              <w:t>型号需为成型的有样本的标准型号产品，产品定型生产三年以上，不接受非标产品。</w:t>
            </w:r>
          </w:p>
        </w:tc>
      </w:tr>
    </w:tbl>
    <w:p>
      <w:pPr>
        <w:pageBreakBefore w:val="0"/>
        <w:kinsoku/>
        <w:wordWrap/>
        <w:overflowPunct/>
        <w:topLinePunct w:val="0"/>
        <w:autoSpaceDE/>
        <w:autoSpaceDN/>
        <w:bidi w:val="0"/>
        <w:adjustRightInd/>
        <w:spacing w:line="360" w:lineRule="auto"/>
        <w:jc w:val="left"/>
        <w:rPr>
          <w:rFonts w:hint="eastAsia" w:ascii="宋体" w:hAnsi="宋体" w:eastAsia="宋体" w:cs="宋体"/>
          <w:color w:val="auto"/>
          <w:sz w:val="21"/>
          <w:szCs w:val="21"/>
        </w:rPr>
      </w:pPr>
    </w:p>
    <w:tbl>
      <w:tblPr>
        <w:tblStyle w:val="42"/>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3245"/>
        <w:gridCol w:w="831"/>
        <w:gridCol w:w="899"/>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445" w:type="dxa"/>
            <w:gridSpan w:val="5"/>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空气净化系统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245"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初级过滤器过滤精度粉尘≤1um，含油量</w:t>
            </w:r>
            <w:bookmarkStart w:id="1691" w:name="OLE_LINK1"/>
            <w:r>
              <w:rPr>
                <w:rFonts w:hint="eastAsia" w:ascii="宋体" w:hAnsi="宋体" w:eastAsia="宋体" w:cs="宋体"/>
                <w:color w:val="auto"/>
                <w:kern w:val="0"/>
                <w:sz w:val="21"/>
                <w:szCs w:val="21"/>
              </w:rPr>
              <w:t>≤</w:t>
            </w:r>
            <w:bookmarkEnd w:id="1691"/>
            <w:r>
              <w:rPr>
                <w:rFonts w:hint="eastAsia" w:ascii="宋体" w:hAnsi="宋体" w:eastAsia="宋体" w:cs="宋体"/>
                <w:color w:val="auto"/>
                <w:kern w:val="0"/>
                <w:sz w:val="21"/>
                <w:szCs w:val="21"/>
              </w:rPr>
              <w:t>1PPM</w:t>
            </w:r>
          </w:p>
        </w:tc>
        <w:tc>
          <w:tcPr>
            <w:tcW w:w="831"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89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59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带排水器</w:t>
            </w:r>
          </w:p>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与空压机同品牌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245"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高级过滤器过滤精度粉尘≤0.01um，含油量≤0.01PPM</w:t>
            </w:r>
          </w:p>
        </w:tc>
        <w:tc>
          <w:tcPr>
            <w:tcW w:w="831"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89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59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带排水器</w:t>
            </w:r>
          </w:p>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与空压机同品牌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245"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★冷干机，</w:t>
            </w:r>
            <w:r>
              <w:rPr>
                <w:rFonts w:hint="eastAsia" w:ascii="宋体" w:hAnsi="宋体" w:eastAsia="宋体" w:cs="宋体"/>
                <w:color w:val="auto"/>
                <w:kern w:val="0"/>
                <w:sz w:val="21"/>
                <w:szCs w:val="21"/>
              </w:rPr>
              <w:t>处理量：≥45Nm</w:t>
            </w:r>
            <w:r>
              <w:rPr>
                <w:rFonts w:hint="eastAsia" w:ascii="宋体" w:hAnsi="宋体" w:eastAsia="宋体" w:cs="宋体"/>
                <w:color w:val="auto"/>
                <w:kern w:val="0"/>
                <w:sz w:val="21"/>
                <w:szCs w:val="21"/>
                <w:vertAlign w:val="superscript"/>
              </w:rPr>
              <w:t>3</w:t>
            </w:r>
            <w:r>
              <w:rPr>
                <w:rFonts w:hint="eastAsia" w:ascii="宋体" w:hAnsi="宋体" w:eastAsia="宋体" w:cs="宋体"/>
                <w:color w:val="auto"/>
                <w:kern w:val="0"/>
                <w:sz w:val="21"/>
                <w:szCs w:val="21"/>
              </w:rPr>
              <w:t>/min,压力露点：3-5℃。</w:t>
            </w:r>
          </w:p>
        </w:tc>
        <w:tc>
          <w:tcPr>
            <w:tcW w:w="831"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899"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596" w:type="dxa"/>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105" w:leftChars="-50"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与空压机同品牌</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不接受贴牌生产</w:t>
            </w:r>
          </w:p>
        </w:tc>
      </w:tr>
    </w:tbl>
    <w:p>
      <w:pPr>
        <w:pageBreakBefore w:val="0"/>
        <w:kinsoku/>
        <w:wordWrap/>
        <w:overflowPunct/>
        <w:topLinePunct w:val="0"/>
        <w:autoSpaceDE/>
        <w:autoSpaceDN/>
        <w:bidi w:val="0"/>
        <w:adjustRightInd/>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备注：带★项目为必须满足项，不可偏离。</w:t>
      </w:r>
    </w:p>
    <w:p>
      <w:pPr>
        <w:pStyle w:val="6"/>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20" w:firstLineChars="200"/>
        <w:jc w:val="left"/>
        <w:textAlignment w:val="auto"/>
        <w:rPr>
          <w:rFonts w:hint="eastAsia" w:ascii="宋体" w:hAnsi="宋体" w:eastAsia="宋体" w:cs="宋体"/>
          <w:b w:val="0"/>
          <w:bCs w:val="0"/>
          <w:color w:val="auto"/>
          <w:sz w:val="21"/>
          <w:szCs w:val="21"/>
        </w:rPr>
      </w:pPr>
      <w:bookmarkStart w:id="1692" w:name="_Toc151895585"/>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性能要求</w:t>
      </w:r>
      <w:bookmarkEnd w:id="1692"/>
    </w:p>
    <w:p>
      <w:pPr>
        <w:pageBreakBefore w:val="0"/>
        <w:widowControl w:val="0"/>
        <w:tabs>
          <w:tab w:val="left" w:pos="851"/>
          <w:tab w:val="left" w:pos="126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总体要求：压缩空气站</w:t>
      </w:r>
      <w:r>
        <w:rPr>
          <w:rFonts w:hint="eastAsia" w:ascii="宋体" w:hAnsi="宋体" w:eastAsia="宋体" w:cs="宋体"/>
          <w:color w:val="auto"/>
          <w:sz w:val="21"/>
          <w:szCs w:val="21"/>
          <w:lang w:val="en-US" w:eastAsia="zh-CN"/>
        </w:rPr>
        <w:t>要求依据</w:t>
      </w:r>
      <w:r>
        <w:rPr>
          <w:rFonts w:hint="eastAsia" w:ascii="宋体" w:hAnsi="宋体" w:eastAsia="宋体" w:cs="宋体"/>
          <w:i w:val="0"/>
          <w:iCs w:val="0"/>
          <w:caps w:val="0"/>
          <w:color w:val="auto"/>
          <w:spacing w:val="0"/>
          <w:sz w:val="21"/>
          <w:szCs w:val="21"/>
          <w:shd w:val="clear" w:color="auto" w:fill="FFFFFF"/>
        </w:rPr>
        <w:t>《压缩空气站能效分级指南》（T/CGMA 033001-2018）</w:t>
      </w:r>
      <w:r>
        <w:rPr>
          <w:rFonts w:hint="eastAsia" w:ascii="宋体" w:hAnsi="宋体" w:eastAsia="宋体" w:cs="宋体"/>
          <w:color w:val="auto"/>
          <w:sz w:val="21"/>
          <w:szCs w:val="21"/>
        </w:rPr>
        <w:t>做系统设计，</w:t>
      </w:r>
      <w:r>
        <w:rPr>
          <w:rFonts w:hint="eastAsia" w:ascii="宋体" w:hAnsi="宋体" w:eastAsia="宋体" w:cs="宋体"/>
          <w:i w:val="0"/>
          <w:iCs w:val="0"/>
          <w:caps w:val="0"/>
          <w:color w:val="auto"/>
          <w:spacing w:val="0"/>
          <w:sz w:val="21"/>
          <w:szCs w:val="21"/>
          <w:shd w:val="clear" w:color="auto" w:fill="FFFFFF"/>
        </w:rPr>
        <w:t>经国家认可的专业第三方检验检测机构（相关检验能力经CNAS认可）依据《压缩空气站能效分级指南》（T/CGMA 033001-2018）检测为一级能效</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color w:val="auto"/>
          <w:sz w:val="21"/>
          <w:szCs w:val="21"/>
        </w:rPr>
        <w:t>经过检测后挂牌“一级能效压缩空气站”并取得“压缩空气站能效等级证书（一级）</w:t>
      </w:r>
      <w:r>
        <w:rPr>
          <w:rFonts w:hint="eastAsia" w:ascii="宋体" w:hAnsi="宋体" w:eastAsia="宋体" w:cs="宋体"/>
          <w:color w:val="auto"/>
          <w:sz w:val="21"/>
          <w:szCs w:val="21"/>
          <w:lang w:eastAsia="zh-CN"/>
        </w:rPr>
        <w:t>”。</w:t>
      </w:r>
    </w:p>
    <w:p>
      <w:pPr>
        <w:pStyle w:val="7"/>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rPr>
          <w:rFonts w:hint="eastAsia" w:ascii="宋体" w:hAnsi="宋体" w:eastAsia="宋体" w:cs="宋体"/>
          <w:b w:val="0"/>
          <w:bCs w:val="0"/>
          <w:color w:val="auto"/>
          <w:sz w:val="21"/>
          <w:szCs w:val="21"/>
        </w:rPr>
      </w:pPr>
      <w:bookmarkStart w:id="1693" w:name="_Toc151895586"/>
      <w:r>
        <w:rPr>
          <w:rFonts w:hint="eastAsia" w:ascii="宋体" w:hAnsi="宋体" w:eastAsia="宋体" w:cs="宋体"/>
          <w:b w:val="0"/>
          <w:bCs w:val="0"/>
          <w:color w:val="auto"/>
          <w:sz w:val="21"/>
          <w:szCs w:val="21"/>
        </w:rPr>
        <w:t>3.1 空气压缩机</w:t>
      </w:r>
      <w:bookmarkEnd w:id="1693"/>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color="auto" w:fill="FFFFFF"/>
        </w:rPr>
        <w:t>空压机产品必须同时满足以下条件：①在“中国能效标识网”(https://www.energylabel.com.cn/)进行备案，并通过国家认可的专业第三方检验检测机构（相关检验能力经CNAS认可）依据GB 19153-2019《容积式空气压缩机能效限定值及能效等级》检测达到一级能效水平；②配套电机原则上应达到GB18613-2020《电动机能效限定值及能效等级》或者GB30253-2013《永磁同步电动机能效限定值及能效等级》或者GB30254-2013《高压三相笼型异步电动机能效限定值及能效等级》的二级及以上的能效水平；③更新的喷油螺杆空压机生产企业必须是获得经CNAS认可的认证机构颁发的相应自愿性产品认证证书并在有效期内的企业。</w:t>
      </w:r>
    </w:p>
    <w:p>
      <w:pPr>
        <w:pageBreakBefore w:val="0"/>
        <w:widowControl w:val="0"/>
        <w:tabs>
          <w:tab w:val="left" w:pos="851"/>
          <w:tab w:val="left" w:pos="126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3.1.1空气压缩机采用直联传动方式；</w:t>
      </w:r>
    </w:p>
    <w:p>
      <w:pPr>
        <w:pageBreakBefore w:val="0"/>
        <w:widowControl w:val="0"/>
        <w:tabs>
          <w:tab w:val="left" w:pos="851"/>
          <w:tab w:val="left" w:pos="126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3.1.2空压机气冷后自带气水分离器，采用离心方式。下方调节阀后，装设自动泄水器，自动排出水分离器内所聚的冷凝水；</w:t>
      </w:r>
    </w:p>
    <w:p>
      <w:pPr>
        <w:pageBreakBefore w:val="0"/>
        <w:widowControl w:val="0"/>
        <w:tabs>
          <w:tab w:val="left" w:pos="851"/>
          <w:tab w:val="left" w:pos="126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3.1.3投标方应保证在规定的条件下，保证空压机的轴承寿命应大于100000小时，螺杆寿命大于100000小时，润滑油寿命大于8000小时，空压机主设备的使用寿命为20年；</w:t>
      </w:r>
    </w:p>
    <w:p>
      <w:pPr>
        <w:pageBreakBefore w:val="0"/>
        <w:widowControl w:val="0"/>
        <w:tabs>
          <w:tab w:val="left" w:pos="851"/>
          <w:tab w:val="left" w:pos="126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3.1.4电气原件使用西门子/ABB/施耐德/丹佛斯等</w:t>
      </w:r>
      <w:r>
        <w:rPr>
          <w:rFonts w:hint="eastAsia" w:ascii="宋体" w:hAnsi="宋体" w:eastAsia="宋体" w:cs="宋体"/>
          <w:color w:val="auto"/>
          <w:sz w:val="21"/>
          <w:szCs w:val="21"/>
          <w:lang w:val="en-US" w:eastAsia="zh-CN"/>
        </w:rPr>
        <w:t>优质</w:t>
      </w:r>
      <w:r>
        <w:rPr>
          <w:rFonts w:hint="eastAsia" w:ascii="宋体" w:hAnsi="宋体" w:eastAsia="宋体" w:cs="宋体"/>
          <w:color w:val="auto"/>
          <w:sz w:val="21"/>
          <w:szCs w:val="21"/>
        </w:rPr>
        <w:t>品牌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并提供采购证明或同型号设备装机部件照片</w:t>
      </w:r>
      <w:r>
        <w:rPr>
          <w:rFonts w:hint="eastAsia" w:ascii="宋体" w:hAnsi="宋体" w:eastAsia="宋体" w:cs="宋体"/>
          <w:color w:val="auto"/>
          <w:sz w:val="21"/>
          <w:szCs w:val="21"/>
        </w:rPr>
        <w:t>；</w:t>
      </w:r>
    </w:p>
    <w:p>
      <w:pPr>
        <w:pageBreakBefore w:val="0"/>
        <w:widowControl w:val="0"/>
        <w:tabs>
          <w:tab w:val="left" w:pos="851"/>
          <w:tab w:val="left" w:pos="126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3.1.5压缩机可适应最高46℃环境温度；</w:t>
      </w:r>
    </w:p>
    <w:p>
      <w:pPr>
        <w:pageBreakBefore w:val="0"/>
        <w:widowControl w:val="0"/>
        <w:tabs>
          <w:tab w:val="left" w:pos="851"/>
          <w:tab w:val="left" w:pos="126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3.1.6空压机出厂自带内置余热回收装置。</w:t>
      </w:r>
    </w:p>
    <w:p>
      <w:pPr>
        <w:pageBreakBefore w:val="0"/>
        <w:widowControl w:val="0"/>
        <w:tabs>
          <w:tab w:val="left" w:pos="851"/>
          <w:tab w:val="left" w:pos="126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3.1.7内置余热回收</w:t>
      </w:r>
      <w:r>
        <w:rPr>
          <w:rFonts w:hint="eastAsia" w:ascii="宋体" w:hAnsi="宋体" w:eastAsia="宋体" w:cs="宋体"/>
          <w:color w:val="auto"/>
          <w:sz w:val="21"/>
          <w:szCs w:val="21"/>
          <w:lang w:val="en-US" w:eastAsia="zh-CN"/>
        </w:rPr>
        <w:t>板式热交换器</w:t>
      </w:r>
      <w:r>
        <w:rPr>
          <w:rFonts w:hint="eastAsia" w:ascii="宋体" w:hAnsi="宋体" w:eastAsia="宋体" w:cs="宋体"/>
          <w:color w:val="auto"/>
          <w:sz w:val="21"/>
          <w:szCs w:val="21"/>
        </w:rPr>
        <w:t>材质采用316不锈钢，采用优质品牌（阿法拉伐</w:t>
      </w:r>
      <w:r>
        <w:rPr>
          <w:rFonts w:hint="eastAsia" w:ascii="宋体" w:hAnsi="宋体" w:eastAsia="宋体" w:cs="宋体"/>
          <w:color w:val="auto"/>
          <w:sz w:val="21"/>
          <w:szCs w:val="21"/>
          <w:lang w:val="en-US" w:eastAsia="zh-CN"/>
        </w:rPr>
        <w:t>/丰凯/GEA</w:t>
      </w:r>
      <w:r>
        <w:rPr>
          <w:rFonts w:hint="eastAsia" w:ascii="宋体" w:hAnsi="宋体" w:eastAsia="宋体" w:cs="宋体"/>
          <w:color w:val="auto"/>
          <w:sz w:val="21"/>
          <w:szCs w:val="21"/>
        </w:rPr>
        <w:t>等</w:t>
      </w:r>
      <w:r>
        <w:rPr>
          <w:rFonts w:hint="eastAsia" w:ascii="宋体" w:hAnsi="宋体" w:eastAsia="宋体" w:cs="宋体"/>
          <w:color w:val="auto"/>
          <w:sz w:val="21"/>
          <w:szCs w:val="21"/>
          <w:lang w:val="en-US" w:eastAsia="zh-CN"/>
        </w:rPr>
        <w:t>优质</w:t>
      </w:r>
      <w:r>
        <w:rPr>
          <w:rFonts w:hint="eastAsia" w:ascii="宋体" w:hAnsi="宋体" w:eastAsia="宋体" w:cs="宋体"/>
          <w:color w:val="auto"/>
          <w:sz w:val="21"/>
          <w:szCs w:val="21"/>
        </w:rPr>
        <w:t>品牌）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并提供采购证明或同型号设备装机部件照片</w:t>
      </w:r>
      <w:r>
        <w:rPr>
          <w:rFonts w:hint="eastAsia" w:ascii="宋体" w:hAnsi="宋体" w:eastAsia="宋体" w:cs="宋体"/>
          <w:color w:val="auto"/>
          <w:sz w:val="21"/>
          <w:szCs w:val="21"/>
        </w:rPr>
        <w:t>；</w:t>
      </w:r>
    </w:p>
    <w:p>
      <w:pPr>
        <w:pStyle w:val="7"/>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rPr>
          <w:rFonts w:hint="eastAsia" w:ascii="宋体" w:hAnsi="宋体" w:eastAsia="宋体" w:cs="宋体"/>
          <w:b w:val="0"/>
          <w:bCs w:val="0"/>
          <w:color w:val="auto"/>
          <w:sz w:val="21"/>
          <w:szCs w:val="21"/>
        </w:rPr>
      </w:pPr>
      <w:bookmarkStart w:id="1694" w:name="_Toc151895587"/>
      <w:r>
        <w:rPr>
          <w:rFonts w:hint="eastAsia" w:ascii="宋体" w:hAnsi="宋体" w:eastAsia="宋体" w:cs="宋体"/>
          <w:b w:val="0"/>
          <w:bCs w:val="0"/>
          <w:color w:val="auto"/>
          <w:sz w:val="21"/>
          <w:szCs w:val="21"/>
        </w:rPr>
        <w:t>3.2冷冻式干燥机</w:t>
      </w:r>
      <w:bookmarkEnd w:id="1694"/>
    </w:p>
    <w:p>
      <w:pPr>
        <w:pageBreakBefore w:val="0"/>
        <w:widowControl w:val="0"/>
        <w:tabs>
          <w:tab w:val="left" w:pos="851"/>
          <w:tab w:val="left" w:pos="126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3.2.1使用环保冷媒如R410a等，严禁使用R22冷媒；</w:t>
      </w:r>
    </w:p>
    <w:p>
      <w:pPr>
        <w:pageBreakBefore w:val="0"/>
        <w:widowControl w:val="0"/>
        <w:tabs>
          <w:tab w:val="left" w:pos="851"/>
          <w:tab w:val="left" w:pos="126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3.2.2标配冷媒气液分离器，避免液态冷媒进入压缩机造成损坏；</w:t>
      </w:r>
    </w:p>
    <w:p>
      <w:pPr>
        <w:pageBreakBefore w:val="0"/>
        <w:widowControl w:val="0"/>
        <w:tabs>
          <w:tab w:val="left" w:pos="851"/>
          <w:tab w:val="left" w:pos="126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3.2.3制冷压缩机使用西门子/ABB/施耐德/丹佛斯等</w:t>
      </w:r>
      <w:r>
        <w:rPr>
          <w:rFonts w:hint="eastAsia" w:ascii="宋体" w:hAnsi="宋体" w:eastAsia="宋体" w:cs="宋体"/>
          <w:color w:val="auto"/>
          <w:sz w:val="21"/>
          <w:szCs w:val="21"/>
          <w:lang w:val="en-US" w:eastAsia="zh-CN"/>
        </w:rPr>
        <w:t>优质</w:t>
      </w:r>
      <w:r>
        <w:rPr>
          <w:rFonts w:hint="eastAsia" w:ascii="宋体" w:hAnsi="宋体" w:eastAsia="宋体" w:cs="宋体"/>
          <w:color w:val="auto"/>
          <w:sz w:val="21"/>
          <w:szCs w:val="21"/>
        </w:rPr>
        <w:t>品牌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并提供采购证明或同型号设备装机部件照片</w:t>
      </w:r>
      <w:r>
        <w:rPr>
          <w:rFonts w:hint="eastAsia" w:ascii="宋体" w:hAnsi="宋体" w:eastAsia="宋体" w:cs="宋体"/>
          <w:color w:val="auto"/>
          <w:sz w:val="21"/>
          <w:szCs w:val="21"/>
        </w:rPr>
        <w:t>；</w:t>
      </w:r>
    </w:p>
    <w:p>
      <w:pPr>
        <w:pageBreakBefore w:val="0"/>
        <w:widowControl w:val="0"/>
        <w:tabs>
          <w:tab w:val="left" w:pos="851"/>
          <w:tab w:val="left" w:pos="126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3.2.4膨胀阀、高压开关、水量调节阀、冷媒过滤器等使用西门子/ABB/施耐德/丹佛斯等</w:t>
      </w:r>
      <w:r>
        <w:rPr>
          <w:rFonts w:hint="eastAsia" w:ascii="宋体" w:hAnsi="宋体" w:eastAsia="宋体" w:cs="宋体"/>
          <w:color w:val="auto"/>
          <w:sz w:val="21"/>
          <w:szCs w:val="21"/>
          <w:lang w:val="en-US" w:eastAsia="zh-CN"/>
        </w:rPr>
        <w:t>优质</w:t>
      </w:r>
      <w:r>
        <w:rPr>
          <w:rFonts w:hint="eastAsia" w:ascii="宋体" w:hAnsi="宋体" w:eastAsia="宋体" w:cs="宋体"/>
          <w:color w:val="auto"/>
          <w:sz w:val="21"/>
          <w:szCs w:val="21"/>
        </w:rPr>
        <w:t>品牌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并提供采购证明或同型号设备装机部件照片</w:t>
      </w:r>
      <w:r>
        <w:rPr>
          <w:rFonts w:hint="eastAsia" w:ascii="宋体" w:hAnsi="宋体" w:eastAsia="宋体" w:cs="宋体"/>
          <w:color w:val="auto"/>
          <w:sz w:val="21"/>
          <w:szCs w:val="21"/>
        </w:rPr>
        <w:t>；</w:t>
      </w:r>
    </w:p>
    <w:p>
      <w:pPr>
        <w:pageBreakBefore w:val="0"/>
        <w:widowControl w:val="0"/>
        <w:tabs>
          <w:tab w:val="left" w:pos="851"/>
          <w:tab w:val="left" w:pos="126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3.2.5电气原件使用西门子/ABB/施耐德/丹佛斯等</w:t>
      </w:r>
      <w:r>
        <w:rPr>
          <w:rFonts w:hint="eastAsia" w:ascii="宋体" w:hAnsi="宋体" w:eastAsia="宋体" w:cs="宋体"/>
          <w:color w:val="auto"/>
          <w:sz w:val="21"/>
          <w:szCs w:val="21"/>
          <w:lang w:val="en-US" w:eastAsia="zh-CN"/>
        </w:rPr>
        <w:t>优质</w:t>
      </w:r>
      <w:r>
        <w:rPr>
          <w:rFonts w:hint="eastAsia" w:ascii="宋体" w:hAnsi="宋体" w:eastAsia="宋体" w:cs="宋体"/>
          <w:color w:val="auto"/>
          <w:sz w:val="21"/>
          <w:szCs w:val="21"/>
        </w:rPr>
        <w:t>品牌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并提供采购证明或同型号设备装机部件照片。</w:t>
      </w:r>
    </w:p>
    <w:p>
      <w:pPr>
        <w:pStyle w:val="7"/>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rPr>
          <w:rFonts w:hint="eastAsia" w:ascii="宋体" w:hAnsi="宋体" w:eastAsia="宋体" w:cs="宋体"/>
          <w:b w:val="0"/>
          <w:bCs w:val="0"/>
          <w:color w:val="auto"/>
          <w:sz w:val="21"/>
          <w:szCs w:val="21"/>
        </w:rPr>
      </w:pPr>
      <w:bookmarkStart w:id="1695" w:name="_Toc151895588"/>
      <w:bookmarkStart w:id="1696" w:name="_Toc528795091"/>
      <w:bookmarkStart w:id="1697" w:name="_Toc507769264"/>
      <w:bookmarkStart w:id="1698" w:name="_Toc507769231"/>
      <w:bookmarkStart w:id="1699" w:name="_Toc516671902"/>
      <w:r>
        <w:rPr>
          <w:rFonts w:hint="eastAsia" w:ascii="宋体" w:hAnsi="宋体" w:eastAsia="宋体" w:cs="宋体"/>
          <w:b w:val="0"/>
          <w:bCs w:val="0"/>
          <w:color w:val="auto"/>
          <w:sz w:val="21"/>
          <w:szCs w:val="21"/>
        </w:rPr>
        <w:t>3.3 空压机电气要求</w:t>
      </w:r>
      <w:bookmarkEnd w:id="1695"/>
      <w:bookmarkEnd w:id="1696"/>
      <w:bookmarkEnd w:id="1697"/>
      <w:bookmarkEnd w:id="1698"/>
      <w:bookmarkEnd w:id="1699"/>
    </w:p>
    <w:p>
      <w:pPr>
        <w:pageBreakBefore w:val="0"/>
        <w:widowControl w:val="0"/>
        <w:tabs>
          <w:tab w:val="left" w:pos="851"/>
          <w:tab w:val="left" w:pos="126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3.3.1电机选型应参照GB 18613-2020 电动机能效限定值及能效等级,电动机效率应大于96％，能效等级：一级能效或不低于IE5；</w:t>
      </w:r>
    </w:p>
    <w:p>
      <w:pPr>
        <w:pageBreakBefore w:val="0"/>
        <w:widowControl w:val="0"/>
        <w:tabs>
          <w:tab w:val="left" w:pos="851"/>
          <w:tab w:val="left" w:pos="126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3.3.2变频电动机：防护等级不低于IP66，绝缘等级不低于H级；</w:t>
      </w:r>
    </w:p>
    <w:p>
      <w:pPr>
        <w:pageBreakBefore w:val="0"/>
        <w:widowControl w:val="0"/>
        <w:tabs>
          <w:tab w:val="left" w:pos="851"/>
          <w:tab w:val="left" w:pos="126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3.3.3电动机必须带有绕组和轴承温度的测量装置，测温元件能与变频器相配合，测温元件为热电阻，其输出信号可经出线端子盒接口远传到DCS。电机轴承</w:t>
      </w:r>
      <w:r>
        <w:rPr>
          <w:rFonts w:hint="eastAsia" w:ascii="宋体" w:hAnsi="宋体" w:eastAsia="宋体" w:cs="宋体"/>
          <w:color w:val="auto"/>
          <w:sz w:val="21"/>
          <w:szCs w:val="21"/>
          <w:lang w:val="en-US" w:eastAsia="zh-CN"/>
        </w:rPr>
        <w:t>需采用</w:t>
      </w:r>
      <w:r>
        <w:rPr>
          <w:rFonts w:hint="eastAsia" w:ascii="宋体" w:hAnsi="宋体" w:eastAsia="宋体" w:cs="宋体"/>
          <w:color w:val="auto"/>
          <w:sz w:val="21"/>
          <w:szCs w:val="21"/>
        </w:rPr>
        <w:t>SKF</w:t>
      </w:r>
      <w:r>
        <w:rPr>
          <w:rFonts w:hint="eastAsia" w:ascii="宋体" w:hAnsi="宋体" w:eastAsia="宋体" w:cs="宋体"/>
          <w:color w:val="auto"/>
          <w:sz w:val="21"/>
          <w:szCs w:val="21"/>
          <w:lang w:val="en-US" w:eastAsia="zh-CN"/>
        </w:rPr>
        <w:t>/NSK/INA</w:t>
      </w:r>
      <w:r>
        <w:rPr>
          <w:rFonts w:hint="eastAsia" w:ascii="宋体" w:hAnsi="宋体" w:eastAsia="宋体" w:cs="宋体"/>
          <w:color w:val="auto"/>
          <w:sz w:val="21"/>
          <w:szCs w:val="21"/>
        </w:rPr>
        <w:t>或同级别等</w:t>
      </w:r>
      <w:r>
        <w:rPr>
          <w:rFonts w:hint="eastAsia" w:ascii="宋体" w:hAnsi="宋体" w:eastAsia="宋体" w:cs="宋体"/>
          <w:color w:val="auto"/>
          <w:sz w:val="21"/>
          <w:szCs w:val="21"/>
          <w:lang w:val="en-US" w:eastAsia="zh-CN"/>
        </w:rPr>
        <w:t>优质</w:t>
      </w:r>
      <w:r>
        <w:rPr>
          <w:rFonts w:hint="eastAsia" w:ascii="宋体" w:hAnsi="宋体" w:eastAsia="宋体" w:cs="宋体"/>
          <w:color w:val="auto"/>
          <w:sz w:val="21"/>
          <w:szCs w:val="21"/>
        </w:rPr>
        <w:t>品牌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并提供采购证明或同型号设备装机部件照片</w:t>
      </w:r>
      <w:r>
        <w:rPr>
          <w:rFonts w:hint="eastAsia" w:ascii="宋体" w:hAnsi="宋体" w:eastAsia="宋体" w:cs="宋体"/>
          <w:color w:val="auto"/>
          <w:sz w:val="21"/>
          <w:szCs w:val="21"/>
        </w:rPr>
        <w:t>；</w:t>
      </w:r>
    </w:p>
    <w:p>
      <w:pPr>
        <w:pageBreakBefore w:val="0"/>
        <w:widowControl w:val="0"/>
        <w:tabs>
          <w:tab w:val="left" w:pos="851"/>
          <w:tab w:val="left" w:pos="126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变频空压机电机必须为变频专用电机（电机必须有独立散热系统）；</w:t>
      </w:r>
    </w:p>
    <w:p>
      <w:pPr>
        <w:pageBreakBefore w:val="0"/>
        <w:widowControl w:val="0"/>
        <w:tabs>
          <w:tab w:val="left" w:pos="851"/>
          <w:tab w:val="left" w:pos="126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考虑到电器选配匹配性，电机服务系数不允许超出国家规定的SF：1.15；</w:t>
      </w:r>
    </w:p>
    <w:p>
      <w:pPr>
        <w:pageBreakBefore w:val="0"/>
        <w:widowControl w:val="0"/>
        <w:tabs>
          <w:tab w:val="left" w:pos="851"/>
          <w:tab w:val="left" w:pos="126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变频器使用西门子/ABB/施耐德/丹佛斯或同等</w:t>
      </w:r>
      <w:r>
        <w:rPr>
          <w:rFonts w:hint="eastAsia" w:ascii="宋体" w:hAnsi="宋体" w:eastAsia="宋体" w:cs="宋体"/>
          <w:color w:val="auto"/>
          <w:sz w:val="21"/>
          <w:szCs w:val="21"/>
          <w:lang w:val="en-US" w:eastAsia="zh-CN"/>
        </w:rPr>
        <w:t>优质</w:t>
      </w:r>
      <w:r>
        <w:rPr>
          <w:rFonts w:hint="eastAsia" w:ascii="宋体" w:hAnsi="宋体" w:eastAsia="宋体" w:cs="宋体"/>
          <w:color w:val="auto"/>
          <w:sz w:val="21"/>
          <w:szCs w:val="21"/>
        </w:rPr>
        <w:t>品牌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并提供采购证明或同型号设备装机部件照片。</w:t>
      </w:r>
    </w:p>
    <w:p>
      <w:pPr>
        <w:pStyle w:val="6"/>
        <w:pageBreakBefore w:val="0"/>
        <w:widowControl w:val="0"/>
        <w:kinsoku/>
        <w:wordWrap/>
        <w:overflowPunct/>
        <w:topLinePunct w:val="0"/>
        <w:autoSpaceDE/>
        <w:autoSpaceDN/>
        <w:bidi w:val="0"/>
        <w:adjustRightInd/>
        <w:snapToGrid/>
        <w:spacing w:before="0" w:after="0" w:line="360" w:lineRule="auto"/>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rPr>
        <w:t>余热回收系统技术要求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管道设计要求：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热能回收机至保温储水箱实施双水管路大循环。</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二</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rPr>
        <w:t>设计规范</w:t>
      </w:r>
      <w:r>
        <w:rPr>
          <w:rFonts w:hint="eastAsia" w:ascii="宋体" w:hAnsi="宋体" w:eastAsia="宋体" w:cs="宋体"/>
          <w:b/>
          <w:bCs/>
          <w:color w:val="auto"/>
          <w:sz w:val="21"/>
          <w:szCs w:val="21"/>
        </w:rPr>
        <w:t>及标准：</w:t>
      </w:r>
    </w:p>
    <w:p>
      <w:pPr>
        <w:keepNext w:val="0"/>
        <w:keepLines w:val="0"/>
        <w:pageBreakBefore w:val="0"/>
        <w:widowControl w:val="0"/>
        <w:kinsoku/>
        <w:wordWrap/>
        <w:overflowPunct/>
        <w:topLinePunct w:val="0"/>
        <w:autoSpaceDE/>
        <w:autoSpaceDN/>
        <w:bidi w:val="0"/>
        <w:adjustRightInd/>
        <w:snapToGrid/>
        <w:spacing w:line="360" w:lineRule="auto"/>
        <w:ind w:right="-207"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《板式热交换器》</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NB/T47004-2009</w:t>
      </w:r>
    </w:p>
    <w:p>
      <w:pPr>
        <w:keepNext w:val="0"/>
        <w:keepLines w:val="0"/>
        <w:pageBreakBefore w:val="0"/>
        <w:widowControl w:val="0"/>
        <w:kinsoku/>
        <w:wordWrap/>
        <w:overflowPunct/>
        <w:topLinePunct w:val="0"/>
        <w:autoSpaceDE/>
        <w:autoSpaceDN/>
        <w:bidi w:val="0"/>
        <w:adjustRightInd/>
        <w:snapToGrid/>
        <w:spacing w:line="360" w:lineRule="auto"/>
        <w:ind w:right="-207"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《给水排水管道工程施工及验收规范》</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GB50268—2008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热能回收系统配置</w:t>
      </w:r>
    </w:p>
    <w:tbl>
      <w:tblPr>
        <w:tblStyle w:val="42"/>
        <w:tblW w:w="8478" w:type="dxa"/>
        <w:tblInd w:w="0" w:type="dxa"/>
        <w:tblLayout w:type="fixed"/>
        <w:tblCellMar>
          <w:top w:w="0" w:type="dxa"/>
          <w:left w:w="0" w:type="dxa"/>
          <w:bottom w:w="0" w:type="dxa"/>
          <w:right w:w="0" w:type="dxa"/>
        </w:tblCellMar>
      </w:tblPr>
      <w:tblGrid>
        <w:gridCol w:w="2236"/>
        <w:gridCol w:w="6242"/>
      </w:tblGrid>
      <w:tr>
        <w:tblPrEx>
          <w:tblCellMar>
            <w:top w:w="0" w:type="dxa"/>
            <w:left w:w="0" w:type="dxa"/>
            <w:bottom w:w="0" w:type="dxa"/>
            <w:right w:w="0" w:type="dxa"/>
          </w:tblCellMar>
        </w:tblPrEx>
        <w:trPr>
          <w:trHeight w:val="288" w:hRule="atLeast"/>
        </w:trPr>
        <w:tc>
          <w:tcPr>
            <w:tcW w:w="2236" w:type="dxa"/>
            <w:tcBorders>
              <w:top w:val="single" w:color="000000" w:sz="4" w:space="0"/>
              <w:left w:val="single" w:color="000000" w:sz="4" w:space="0"/>
              <w:bottom w:val="single" w:color="auto" w:sz="4" w:space="0"/>
              <w:right w:val="single" w:color="auto"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6242" w:type="dxa"/>
            <w:tcBorders>
              <w:top w:val="single" w:color="000000" w:sz="4" w:space="0"/>
              <w:left w:val="single" w:color="auto" w:sz="4" w:space="0"/>
              <w:bottom w:val="single" w:color="auto"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要求</w:t>
            </w:r>
          </w:p>
        </w:tc>
      </w:tr>
      <w:tr>
        <w:tblPrEx>
          <w:tblCellMar>
            <w:top w:w="0" w:type="dxa"/>
            <w:left w:w="0" w:type="dxa"/>
            <w:bottom w:w="0" w:type="dxa"/>
            <w:right w:w="0" w:type="dxa"/>
          </w:tblCellMar>
        </w:tblPrEx>
        <w:trPr>
          <w:trHeight w:val="288" w:hRule="atLeast"/>
        </w:trPr>
        <w:tc>
          <w:tcPr>
            <w:tcW w:w="2236" w:type="dxa"/>
            <w:tcBorders>
              <w:top w:val="single" w:color="auto" w:sz="4" w:space="0"/>
              <w:left w:val="single" w:color="000000" w:sz="4" w:space="0"/>
              <w:bottom w:val="single" w:color="000000" w:sz="4" w:space="0"/>
              <w:right w:val="single" w:color="auto"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输入电源</w:t>
            </w:r>
          </w:p>
        </w:tc>
        <w:tc>
          <w:tcPr>
            <w:tcW w:w="6242" w:type="dxa"/>
            <w:tcBorders>
              <w:top w:val="single" w:color="auto" w:sz="4" w:space="0"/>
              <w:left w:val="single" w:color="auto"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210" w:firstLineChars="1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380V/3PH/50Hz</w:t>
            </w:r>
          </w:p>
        </w:tc>
      </w:tr>
      <w:tr>
        <w:tblPrEx>
          <w:tblCellMar>
            <w:top w:w="0" w:type="dxa"/>
            <w:left w:w="0" w:type="dxa"/>
            <w:bottom w:w="0" w:type="dxa"/>
            <w:right w:w="0" w:type="dxa"/>
          </w:tblCellMar>
        </w:tblPrEx>
        <w:trPr>
          <w:trHeight w:val="288" w:hRule="atLeast"/>
        </w:trPr>
        <w:tc>
          <w:tcPr>
            <w:tcW w:w="22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产水能力</w:t>
            </w:r>
          </w:p>
        </w:tc>
        <w:tc>
          <w:tcPr>
            <w:tcW w:w="62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210" w:firstLineChars="10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≥2.0T/h</w:t>
            </w:r>
          </w:p>
        </w:tc>
      </w:tr>
      <w:tr>
        <w:tblPrEx>
          <w:tblCellMar>
            <w:top w:w="0" w:type="dxa"/>
            <w:left w:w="0" w:type="dxa"/>
            <w:bottom w:w="0" w:type="dxa"/>
            <w:right w:w="0" w:type="dxa"/>
          </w:tblCellMar>
        </w:tblPrEx>
        <w:trPr>
          <w:trHeight w:val="288" w:hRule="atLeast"/>
        </w:trPr>
        <w:tc>
          <w:tcPr>
            <w:tcW w:w="22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回收方式</w:t>
            </w:r>
          </w:p>
        </w:tc>
        <w:tc>
          <w:tcPr>
            <w:tcW w:w="62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210" w:firstLineChars="10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单油回收</w:t>
            </w:r>
          </w:p>
        </w:tc>
      </w:tr>
      <w:tr>
        <w:tblPrEx>
          <w:tblCellMar>
            <w:top w:w="0" w:type="dxa"/>
            <w:left w:w="0" w:type="dxa"/>
            <w:bottom w:w="0" w:type="dxa"/>
            <w:right w:w="0" w:type="dxa"/>
          </w:tblCellMar>
        </w:tblPrEx>
        <w:trPr>
          <w:trHeight w:val="288" w:hRule="atLeast"/>
        </w:trPr>
        <w:tc>
          <w:tcPr>
            <w:tcW w:w="22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管道配置</w:t>
            </w:r>
            <w:r>
              <w:rPr>
                <w:rFonts w:hint="eastAsia" w:ascii="宋体" w:hAnsi="宋体" w:eastAsia="宋体" w:cs="宋体"/>
                <w:color w:val="auto"/>
                <w:sz w:val="21"/>
                <w:szCs w:val="21"/>
                <w:lang w:val="en-US" w:eastAsia="zh-CN"/>
              </w:rPr>
              <w:t>及联接</w:t>
            </w:r>
          </w:p>
        </w:tc>
        <w:tc>
          <w:tcPr>
            <w:tcW w:w="62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210" w:firstLineChars="10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循环</w:t>
            </w:r>
            <w:r>
              <w:rPr>
                <w:rFonts w:hint="eastAsia" w:ascii="宋体" w:hAnsi="宋体" w:eastAsia="宋体" w:cs="宋体"/>
                <w:color w:val="auto"/>
                <w:sz w:val="21"/>
                <w:szCs w:val="21"/>
                <w:lang w:val="en-US" w:eastAsia="zh-CN"/>
              </w:rPr>
              <w:t>水管路自一号厂房空气压缩机站至二号厂房天台保温储水罐（走管距离约260米，实际长度由投标人负责设计走向确定），采用双层保温管</w:t>
            </w:r>
            <w:r>
              <w:rPr>
                <w:rFonts w:hint="eastAsia" w:ascii="宋体" w:hAnsi="宋体" w:eastAsia="宋体" w:cs="宋体"/>
                <w:color w:val="auto"/>
                <w:sz w:val="21"/>
                <w:szCs w:val="21"/>
              </w:rPr>
              <w:t>DN40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材质不锈钢（304），管壁厚度≥1.2mm，外管ø75mm，材质PVC，管长6m/条。内管联接方式为卡压式，外管接口采用PVC护套联接。</w:t>
            </w:r>
          </w:p>
        </w:tc>
      </w:tr>
      <w:tr>
        <w:tblPrEx>
          <w:tblCellMar>
            <w:top w:w="0" w:type="dxa"/>
            <w:left w:w="0" w:type="dxa"/>
            <w:bottom w:w="0" w:type="dxa"/>
            <w:right w:w="0" w:type="dxa"/>
          </w:tblCellMar>
        </w:tblPrEx>
        <w:trPr>
          <w:trHeight w:val="288" w:hRule="atLeast"/>
        </w:trPr>
        <w:tc>
          <w:tcPr>
            <w:tcW w:w="22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sz w:val="21"/>
                <w:szCs w:val="21"/>
                <w:lang w:val="en-US" w:eastAsia="zh-CN"/>
              </w:rPr>
              <w:t>管道及</w:t>
            </w:r>
            <w:r>
              <w:rPr>
                <w:rFonts w:hint="eastAsia" w:ascii="宋体" w:hAnsi="宋体" w:eastAsia="宋体" w:cs="宋体"/>
                <w:color w:val="auto"/>
                <w:sz w:val="21"/>
                <w:szCs w:val="21"/>
              </w:rPr>
              <w:t>保温</w:t>
            </w:r>
          </w:p>
        </w:tc>
        <w:tc>
          <w:tcPr>
            <w:tcW w:w="62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210" w:firstLineChars="10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304不锈钢管（内管）+聚氨酯发泡胶（保温层）+PVC管（外管）</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210" w:firstLineChars="10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管道为一体式保温水管，美观耐用</w:t>
            </w:r>
          </w:p>
        </w:tc>
      </w:tr>
      <w:tr>
        <w:tblPrEx>
          <w:tblCellMar>
            <w:top w:w="0" w:type="dxa"/>
            <w:left w:w="0" w:type="dxa"/>
            <w:bottom w:w="0" w:type="dxa"/>
            <w:right w:w="0" w:type="dxa"/>
          </w:tblCellMar>
        </w:tblPrEx>
        <w:trPr>
          <w:trHeight w:val="288" w:hRule="atLeast"/>
        </w:trPr>
        <w:tc>
          <w:tcPr>
            <w:tcW w:w="22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循环方式</w:t>
            </w:r>
          </w:p>
        </w:tc>
        <w:tc>
          <w:tcPr>
            <w:tcW w:w="62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210" w:firstLineChars="10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保温储水箱双管道大</w:t>
            </w:r>
            <w:r>
              <w:rPr>
                <w:rFonts w:hint="eastAsia" w:ascii="宋体" w:hAnsi="宋体" w:eastAsia="宋体" w:cs="宋体"/>
                <w:color w:val="auto"/>
                <w:kern w:val="0"/>
                <w:sz w:val="21"/>
                <w:szCs w:val="21"/>
                <w:lang w:bidi="ar"/>
              </w:rPr>
              <w:t>循环</w:t>
            </w:r>
          </w:p>
        </w:tc>
      </w:tr>
      <w:tr>
        <w:tblPrEx>
          <w:tblCellMar>
            <w:top w:w="0" w:type="dxa"/>
            <w:left w:w="0" w:type="dxa"/>
            <w:bottom w:w="0" w:type="dxa"/>
            <w:right w:w="0" w:type="dxa"/>
          </w:tblCellMar>
        </w:tblPrEx>
        <w:trPr>
          <w:trHeight w:val="288" w:hRule="atLeast"/>
        </w:trPr>
        <w:tc>
          <w:tcPr>
            <w:tcW w:w="22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jc w:val="left"/>
              <w:textAlignment w:val="center"/>
              <w:rPr>
                <w:rFonts w:hint="eastAsia" w:ascii="宋体" w:hAnsi="宋体" w:eastAsia="宋体" w:cs="宋体"/>
                <w:color w:val="auto"/>
                <w:kern w:val="0"/>
                <w:sz w:val="21"/>
                <w:szCs w:val="21"/>
                <w:lang w:val="en-US" w:eastAsia="zh-CN" w:bidi="ar"/>
              </w:rPr>
            </w:pPr>
            <w:bookmarkStart w:id="1700" w:name="_Toc18637"/>
            <w:bookmarkStart w:id="1701" w:name="_Toc7627"/>
            <w:r>
              <w:rPr>
                <w:rFonts w:hint="eastAsia" w:ascii="宋体" w:hAnsi="宋体" w:eastAsia="宋体" w:cs="宋体"/>
                <w:color w:val="auto"/>
                <w:kern w:val="0"/>
                <w:sz w:val="21"/>
                <w:szCs w:val="21"/>
                <w:lang w:val="en-US" w:eastAsia="zh-CN" w:bidi="ar"/>
              </w:rPr>
              <w:t>控制方式</w:t>
            </w:r>
          </w:p>
        </w:tc>
        <w:tc>
          <w:tcPr>
            <w:tcW w:w="62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firstLine="210" w:firstLineChars="10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rPr>
              <w:t>有水位与循环泵的启停连锁，达到最佳节能效果</w:t>
            </w:r>
          </w:p>
        </w:tc>
      </w:tr>
    </w:tbl>
    <w:p>
      <w:pPr>
        <w:pStyle w:val="8"/>
        <w:pageBreakBefore w:val="0"/>
        <w:widowControl w:val="0"/>
        <w:numPr>
          <w:ilvl w:val="0"/>
          <w:numId w:val="0"/>
        </w:numPr>
        <w:kinsoku/>
        <w:wordWrap/>
        <w:overflowPunct/>
        <w:topLinePunct w:val="0"/>
        <w:autoSpaceDE/>
        <w:autoSpaceDN/>
        <w:bidi w:val="0"/>
        <w:adjustRightInd/>
        <w:spacing w:before="0" w:after="0" w:line="360" w:lineRule="auto"/>
        <w:ind w:firstLine="422" w:firstLineChars="200"/>
        <w:jc w:val="left"/>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三、</w:t>
      </w:r>
      <w:r>
        <w:rPr>
          <w:rFonts w:hint="eastAsia" w:ascii="宋体" w:hAnsi="宋体" w:eastAsia="宋体" w:cs="宋体"/>
          <w:b/>
          <w:bCs w:val="0"/>
          <w:color w:val="auto"/>
          <w:sz w:val="21"/>
          <w:szCs w:val="21"/>
        </w:rPr>
        <w:t>安全要求</w:t>
      </w:r>
      <w:bookmarkEnd w:id="1700"/>
      <w:bookmarkEnd w:id="1701"/>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安全装置：压力表应指示灵敏、刻度清晰、铅封完整，表盘上应有最高工作压力警示线，并在检验周期内使用；温度计应刻度清晰，并在检验周期内使用；安全阀应铅封完好，并在检验周期内使用；液位计（油标）标识应清晰、准确，并设有最低、最高油位标记</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保护装置：工作压力达到额定压力时，超压保护装置应能自动切换为无负荷状态；驱动功率大于15kw的空压机，超温保护装置应能使每级排气温度超过允许值时自动切断动力回路</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距操作者站立面2m以下设备外露的旋转部件均应设置齐全、可靠的防护罩，其安全距离应符合GB 23821的相关规定</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螺杆式空压机的门、盖应确保运行时不得开启或拆卸。活塞式空压机与储罐间的止回阀、冷却器、油水分离器、排空管应完好、有效</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电气安全：电柜、同步电机的屏护栅栏应齐全、可靠；有高压控制的空压站，绝缘鞋、绝缘手套等高压用具应在检验周期内使用；PE线应连接可靠，线径截面积及安装方法符合国标相关规定</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6.电气安全要求</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6.1 设备的电气控制系统应符合GB 5226.1的要求，安全可靠、控制准确，各电器接头应联接牢固并加以编号，操作按钮应灵活，指示灯显示应正常；应有急停装置，急停操动器的有效操作中止了后续命令，该操作命令在其复位前一直有效；复位应只能在引发紧急操作命令的位置用手动操作；急停命令的复位不应重新起动机械，而只是允许再起动</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6.2 动力电路导线和保护联结电路间施加500Vd.c.时测得的绝缘电阻应不小于1MΩ</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6.3 设备所有外露可导电部分应按GB 5226.1-2008中8.2.1要求连接到保护联结电路上。接地端子或接地触点与接地金属部件之间的连接，应具有低电阻值，其电阻值应不超过0.1Ω</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6.4 设备的动力电路导线和保护联结电路之间应经受至少1s时间的耐压试验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6.5 为保证人身和生产安全，涉及安全的控制单元须采用安全回路。安全控制回路采用不大于36V的安全电压。电气柜防护等级不低于GB 4208-2017中的IP54，物料接触区、飞溅区的电气元件防护等级应不低于GB 4208-2017中的IP65</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6.6 对地面裸露和人身容易触及的带电设备要采取可靠的防护措施；</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6.7 设备的带电部分对地和其他带电部分相互间要保持一定的安全距离0.4,米；</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6.8 对易产生过电压危害的电力系统采取避雷针、避雷线、避雷器、保护间隙等过电压保护装置；</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6.9 对低压电力系统采用接地保护；</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6.10 对各种高压用电设备采用熔断器、自动开关、断电等不同类型的保护措施，对低压用电设备则要采用相应的低压电器进行保护；</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6.11在电气设备系统和有关的工作场所装设安全标志；</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6.12根据某些电气设备的特性和要求采取特殊的安全措施；</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6.13所有设备部件中无国家规定淘汰的高能耗部件。</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7.机械安全要求</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7.1设备的安全防护设计应符合GB/T 15706-2012 机械安全 设计通则 风险评估与风险减小的规定</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7.2设备的安全防护应符合GB8196-2003机械安全 防护装置固定式和活动式防护装置设计与制造一般要求和GB12265.1 机械安全防止上肢触及危险区的安全距离》、GB12265.2《机械安全 防止下肢触及危险区的安全距离、GB12265.3机械安全 避免人体各部位挤压的最小间距、GB/T18831-2010机械安全带防护装置的联锁装置设计和选择原则的规定</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7.3设备的齿轮、传动皮带、链条、摩擦轮等运动部件裸露时，应设置固定式或活动式安全防护装置，其设计应符合GB/T 8196-2003的规定</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7.4设备如有卷入、陷入、夹住、压伤等潜在危险或可能造成人员受伤处，应设置固定式或活动式安全防护装置，其设计应符合GB/T 8196-2003的规定，其安全距离应符合GB12265的规定</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7.5设备的活动式安全防护装置应设有保障人员安全的安全联锁保护，其设计应符合GB/T 18831-2010的规定，其安全等级应符合GB/T 16855.1的规定</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7.6设备应在经常操作的位置设有紧急停止装置，符合GB 16754-2008的规定，其安全等级应符合GB/T 16855.1-2015的规定</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7.7设备上应有清晰醒目的挤压、润滑、高温等安全警示标志，安全标志应符合GB 2894-2016的规定</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7.8设备的各零件、螺栓及螺母等紧固件应可靠固定，防止松动，不应因震动而脱落。往复运动机构应有极限位置的保护装置</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7.9 进入设备的固定设施的设计，如楼梯、阶梯、护栏等应符合GB 17888-2008的规定</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7.10气动系统安全性能应符合GB/T 7932-2017的规定</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7.11液压系统安全性能应符合GB/T 3766-2015的规定</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7.12生产准备或维护过程中，存在化学清洗或消毒化学介质外泄风险时，设备应配置相应的安全措施及联锁装置，实现安全自锁或提醒操作人员做好安全防护</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7.13要求急停按钮背景为黄色，按钮为红色，急停按钮周边的其它按钮不允许使用与红色相近的颜色，复位按钮使用蓝色按钮</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7.14操作屏，必须有中文操作界面</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7.15设备机械防护罩，不能采用十字头螺丝固定，建议使用内六角等不易拆卸螺丝固定</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7.16整机振动按GBT 6075.3-2011标准要求设计</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7.17噪音：根据《生产设备安全卫生设计总则》GB5083-1999/6.6要求，优先选用低噪声设备。噪声、振动较大的设备，在设计中采取有效防治措施。按照《工业企业噪声控制设计规范》（GB/T 50087-2013）进行厂房噪声控制设计，噪声控制结果应符合现行国家标准《工业企业厂界环境噪声排放标准》GB12348和《声环境质量标准》GB3096-2008的规定，作业场所噪声测量值符合《工作场所有害因素职业接触限值_第2部分_物理有害因素》（GBZ 2.1-2007），测量方法执行国标《 工作场所物理因素测量测第8部分：噪声》（GBZ/T 189-2007）</w:t>
      </w:r>
      <w:r>
        <w:rPr>
          <w:rFonts w:hint="eastAsia" w:ascii="宋体" w:hAnsi="宋体" w:eastAsia="宋体" w:cs="宋体"/>
          <w:color w:val="auto"/>
          <w:sz w:val="21"/>
          <w:szCs w:val="21"/>
          <w:lang w:eastAsia="zh-CN"/>
        </w:rPr>
        <w:t>；</w:t>
      </w:r>
    </w:p>
    <w:p>
      <w:pPr>
        <w:pStyle w:val="8"/>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color w:val="auto"/>
          <w:sz w:val="21"/>
          <w:szCs w:val="21"/>
        </w:rPr>
      </w:pPr>
      <w:bookmarkStart w:id="1702" w:name="_Toc22603"/>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bCs w:val="0"/>
          <w:color w:val="auto"/>
          <w:sz w:val="21"/>
          <w:szCs w:val="21"/>
          <w:lang w:val="en-US" w:eastAsia="zh-CN"/>
        </w:rPr>
        <w:t>四</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rPr>
        <w:t>包含但不限于的配置及制作要求</w:t>
      </w:r>
      <w:bookmarkEnd w:id="1702"/>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系统三级过滤器、吸干机配套使用，处理能力考虑安装地一年四季室外气象参数，保证在最恶劣气候条件的出气要求</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所有设备门机联锁、传动部位安装防护罩，防止机械伤害。</w:t>
      </w:r>
    </w:p>
    <w:p>
      <w:pPr>
        <w:pStyle w:val="8"/>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color w:val="auto"/>
          <w:sz w:val="21"/>
          <w:szCs w:val="21"/>
        </w:rPr>
      </w:pPr>
      <w:bookmarkStart w:id="1703" w:name="_Toc23071"/>
      <w:bookmarkStart w:id="1704" w:name="_Toc31177"/>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bCs w:val="0"/>
          <w:color w:val="auto"/>
          <w:sz w:val="21"/>
          <w:szCs w:val="21"/>
          <w:lang w:val="en-US" w:eastAsia="zh-CN"/>
        </w:rPr>
        <w:t xml:space="preserve"> 五</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rPr>
        <w:t>投标方需提供的包含但不限于资料</w:t>
      </w:r>
      <w:bookmarkEnd w:id="1703"/>
      <w:bookmarkEnd w:id="1704"/>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机器性能的详细描述。设备使用说明书及压容器质量合格证书</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能源消耗参数表和各种能源的品质指标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投标方须提供设备关键参数，并提供现场检验标准、验证方法，承担验证费用</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供随机技术资料，设备操作手册、维修手册（机械、电气）、设备维养清单（含明细、单价、使用寿命、更换原因）、爆炸图、备件手册（完整备件清单及立体装配图）、电气手册（含PLC程序及注释）保养手册、随机工具、随机备件、设备附属电气元件中文版说明书等资料，和以上手册的中文电子版资料以及相关的合格证明书（涉及压力容器的出具当地质监局特种设备监督检验报告及使用登记证、特种设备出厂合格证及检验报告）等，设备到货后若无此类资料我司不做后期任何付款项</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需要提供详细的设备维护保养计划表格及相关说明</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设备的其它特殊性能介绍</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协助完善设备安装工艺流程图及阀门、仪表、管道规格选型。</w:t>
      </w:r>
    </w:p>
    <w:p>
      <w:pPr>
        <w:pStyle w:val="8"/>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color w:val="auto"/>
          <w:sz w:val="21"/>
          <w:szCs w:val="21"/>
        </w:rPr>
      </w:pPr>
      <w:bookmarkStart w:id="1705" w:name="_Toc14424"/>
      <w:bookmarkStart w:id="1706" w:name="_Toc10755"/>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bCs w:val="0"/>
          <w:color w:val="auto"/>
          <w:sz w:val="21"/>
          <w:szCs w:val="21"/>
          <w:lang w:val="en-US" w:eastAsia="zh-CN"/>
        </w:rPr>
        <w:t>六</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rPr>
        <w:t>施工组织要求</w:t>
      </w:r>
      <w:bookmarkEnd w:id="1705"/>
      <w:bookmarkEnd w:id="1706"/>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投标方负责空压设备供货安装项目的组织管理。包括组织生产、设备成套、检验测试、包装运输、安装指导，调试、系统联调、试运行、验收交付、售后服务等</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投标方提供本工程施工组织实施计划书</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三）投标方负责拆除旧设备并搬运至指定位置；</w:t>
      </w:r>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在设备和系统制造前，应自行进行现场勘察，如果因为工程需要对土建部分进行修改，应在开标之前向发标方提出，将设计图纸提供给需方审核，以保证设备符合合同文本的要求</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五</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安装调试时，供方公司应派技术人员在现场进行安装、调试、培训，安装完毕交付使用后，自设备在工厂投产之日起30个工作日，</w:t>
      </w:r>
      <w:r>
        <w:rPr>
          <w:rFonts w:hint="eastAsia" w:ascii="宋体" w:hAnsi="宋体" w:eastAsia="宋体" w:cs="宋体"/>
          <w:color w:val="auto"/>
          <w:sz w:val="21"/>
          <w:szCs w:val="21"/>
          <w:lang w:val="en-US" w:eastAsia="zh-CN"/>
        </w:rPr>
        <w:t>供</w:t>
      </w:r>
      <w:r>
        <w:rPr>
          <w:rFonts w:hint="eastAsia" w:ascii="宋体" w:hAnsi="宋体" w:eastAsia="宋体" w:cs="宋体"/>
          <w:color w:val="auto"/>
          <w:sz w:val="21"/>
          <w:szCs w:val="21"/>
        </w:rPr>
        <w:t>方需安排有相应技能的工程师在工厂现场跟踪设备运行稳定性，使设备满足速度要求，处理设备现场异常与设备护养工作，并负责每日培训工厂相关人员（操作工、维养人员）技能，使其能够处理相应电气、机械故障和设备维养工作，并协助员工出具标准操作SOP和培训材料</w:t>
      </w:r>
      <w:r>
        <w:rPr>
          <w:rFonts w:hint="eastAsia" w:ascii="宋体" w:hAnsi="宋体" w:eastAsia="宋体" w:cs="宋体"/>
          <w:color w:val="auto"/>
          <w:sz w:val="21"/>
          <w:szCs w:val="21"/>
          <w:lang w:eastAsia="zh-CN"/>
        </w:rPr>
        <w:t>。</w:t>
      </w:r>
    </w:p>
    <w:p>
      <w:pPr>
        <w:pStyle w:val="8"/>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color w:val="auto"/>
          <w:sz w:val="21"/>
          <w:szCs w:val="21"/>
        </w:rPr>
      </w:pPr>
      <w:bookmarkStart w:id="1707" w:name="_Toc1059"/>
      <w:bookmarkStart w:id="1708" w:name="_Toc21700"/>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bCs w:val="0"/>
          <w:color w:val="auto"/>
          <w:sz w:val="21"/>
          <w:szCs w:val="21"/>
          <w:lang w:val="en-US" w:eastAsia="zh-CN"/>
        </w:rPr>
        <w:t xml:space="preserve"> 七</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rPr>
        <w:t>工程验收</w:t>
      </w:r>
      <w:bookmarkEnd w:id="1707"/>
      <w:bookmarkEnd w:id="1708"/>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设备外观：无挤压痕迹、无凹凸变形，材料表面光滑无划伤</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所配装置符合招标和合同要求，性能达到投标文件要求</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出具完整设备资料，包括合格证、电器配置接线图、说明书等</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设备易损件一览表，数量与投标文件和合同一致</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试车期间运转正常，符合设计要求和招投标要求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买方可采用接入空气流量计、计量电表等仪器对设备性能进行连续长时间运行实际测量核对供方产品</w:t>
      </w:r>
      <w:r>
        <w:rPr>
          <w:rFonts w:hint="eastAsia" w:ascii="宋体" w:hAnsi="宋体" w:eastAsia="宋体" w:cs="宋体"/>
          <w:color w:val="auto"/>
          <w:sz w:val="21"/>
          <w:szCs w:val="21"/>
          <w:lang w:eastAsia="zh-CN"/>
        </w:rPr>
        <w:t>；</w:t>
      </w:r>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按照投标文件技术参数以及合同规定的项目与技术参数进行验收。</w:t>
      </w:r>
      <w:bookmarkStart w:id="1709" w:name="_Toc31364"/>
      <w:bookmarkStart w:id="1710" w:name="_Toc30951"/>
    </w:p>
    <w:p>
      <w:pPr>
        <w:pStyle w:val="22"/>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八</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质量保证</w:t>
      </w:r>
      <w:bookmarkEnd w:id="1709"/>
      <w:bookmarkEnd w:id="1710"/>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质量保证期：设备整体质保调试运行验收合格后一年，主要元件按照标书要求。 </w:t>
      </w:r>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质量保证与维修：保证期内对损坏的元器件无偿更换。</w:t>
      </w:r>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售后服务时间要求：设备出故障2小时给出解决方案，24小时内到现场服务，48小时内修好。实行终身保养，每年中标方对用户进行一次免费技术保养或技术支持服务。</w:t>
      </w:r>
    </w:p>
    <w:p>
      <w:pPr>
        <w:pStyle w:val="22"/>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调试和保修期间（人为原因除外）因产品质量所导致的零部件损坏，由投标方免费提供零部件并进行维护维修，保修期外以最优惠的价格和最快的速度提供所需更换的零件。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22" w:firstLineChars="200"/>
        <w:jc w:val="left"/>
        <w:textAlignment w:val="auto"/>
        <w:rPr>
          <w:rFonts w:hint="eastAsia" w:eastAsia="宋体"/>
          <w:color w:val="auto"/>
          <w:sz w:val="21"/>
          <w:szCs w:val="21"/>
          <w:lang w:eastAsia="zh-CN"/>
        </w:rPr>
        <w:sectPr>
          <w:pgSz w:w="11906" w:h="16838"/>
          <w:pgMar w:top="1100" w:right="1797" w:bottom="703" w:left="1729" w:header="851" w:footer="992" w:gutter="0"/>
          <w:pgBorders>
            <w:top w:val="none" w:sz="0" w:space="0"/>
            <w:left w:val="none" w:sz="0" w:space="0"/>
            <w:bottom w:val="none" w:sz="0" w:space="0"/>
            <w:right w:val="none" w:sz="0" w:space="0"/>
          </w:pgBorders>
          <w:pgNumType w:fmt="numberInDash"/>
          <w:cols w:space="0" w:num="1"/>
          <w:rtlGutter w:val="0"/>
          <w:docGrid w:type="lines" w:linePitch="322" w:charSpace="0"/>
        </w:sectPr>
      </w:pPr>
      <w:r>
        <w:rPr>
          <w:rFonts w:hint="eastAsia" w:ascii="宋体" w:hAnsi="宋体"/>
          <w:b/>
          <w:color w:val="auto"/>
          <w:sz w:val="21"/>
          <w:szCs w:val="21"/>
          <w:lang w:val="en-US" w:eastAsia="zh-CN"/>
        </w:rPr>
        <w:t>九</w:t>
      </w:r>
      <w:r>
        <w:rPr>
          <w:rFonts w:hint="eastAsia" w:ascii="宋体" w:hAnsi="宋体"/>
          <w:b/>
          <w:color w:val="auto"/>
          <w:sz w:val="21"/>
          <w:szCs w:val="21"/>
          <w:lang w:eastAsia="zh-CN"/>
        </w:rPr>
        <w:t>、</w:t>
      </w:r>
      <w:r>
        <w:rPr>
          <w:rFonts w:hint="eastAsia" w:ascii="宋体" w:hAnsi="宋体"/>
          <w:b/>
          <w:color w:val="auto"/>
          <w:sz w:val="21"/>
          <w:szCs w:val="21"/>
        </w:rPr>
        <w:t>其他要求详见本招标文件第四章合同主要条款</w:t>
      </w:r>
      <w:r>
        <w:rPr>
          <w:rFonts w:hint="eastAsia" w:ascii="宋体" w:hAnsi="宋体"/>
          <w:b/>
          <w:color w:val="auto"/>
          <w:sz w:val="21"/>
          <w:szCs w:val="21"/>
          <w:lang w:eastAsia="zh-CN"/>
        </w:rPr>
        <w:t>，投标人中标后必须按合同要求全部执行。</w:t>
      </w:r>
    </w:p>
    <w:bookmarkEnd w:id="1669"/>
    <w:bookmarkEnd w:id="1670"/>
    <w:bookmarkEnd w:id="1671"/>
    <w:p>
      <w:pPr>
        <w:pStyle w:val="5"/>
        <w:spacing w:line="360" w:lineRule="auto"/>
        <w:jc w:val="center"/>
        <w:rPr>
          <w:color w:val="auto"/>
        </w:rPr>
      </w:pPr>
      <w:bookmarkStart w:id="1711" w:name="_Toc435178422"/>
      <w:bookmarkStart w:id="1712" w:name="_Toc26950"/>
      <w:bookmarkStart w:id="1713" w:name="_Toc26357"/>
      <w:bookmarkStart w:id="1714" w:name="_Toc8866"/>
      <w:bookmarkStart w:id="1715" w:name="_Toc247085872"/>
      <w:bookmarkStart w:id="1716" w:name="_Toc6190_WPSOffice_Level1"/>
      <w:bookmarkStart w:id="1717" w:name="_Toc20813"/>
      <w:bookmarkStart w:id="1718" w:name="_Toc436215780"/>
      <w:bookmarkStart w:id="1719" w:name="_Toc3687"/>
      <w:bookmarkStart w:id="1720" w:name="_Toc16521"/>
      <w:bookmarkStart w:id="1721" w:name="_Toc5668"/>
      <w:bookmarkStart w:id="1722" w:name="_Toc179632806"/>
      <w:bookmarkStart w:id="1723" w:name="_Toc9795"/>
      <w:bookmarkStart w:id="1724" w:name="_Toc246997097"/>
      <w:bookmarkStart w:id="1725" w:name="_Toc152045786"/>
      <w:bookmarkStart w:id="1726" w:name="_Toc1526"/>
      <w:bookmarkStart w:id="1727" w:name="_Toc22843_WPSOffice_Level1"/>
      <w:bookmarkStart w:id="1728" w:name="_Toc10998"/>
      <w:bookmarkStart w:id="1729" w:name="_Toc4334"/>
      <w:bookmarkStart w:id="1730" w:name="_Toc496601990"/>
      <w:bookmarkStart w:id="1731" w:name="_Toc13007"/>
      <w:bookmarkStart w:id="1732" w:name="_Toc422925648"/>
      <w:bookmarkStart w:id="1733" w:name="_Toc24410"/>
      <w:bookmarkStart w:id="1734" w:name="_Toc6761"/>
      <w:bookmarkStart w:id="1735" w:name="_Toc32499"/>
      <w:bookmarkStart w:id="1736" w:name="_Toc30762"/>
      <w:bookmarkStart w:id="1737" w:name="_Toc4880"/>
      <w:bookmarkStart w:id="1738" w:name="_Toc11494"/>
      <w:bookmarkStart w:id="1739" w:name="_Toc5009"/>
      <w:bookmarkStart w:id="1740" w:name="_Toc144974855"/>
      <w:bookmarkStart w:id="1741" w:name="_Toc152042575"/>
      <w:bookmarkStart w:id="1742" w:name="_Toc32044"/>
      <w:bookmarkStart w:id="1743" w:name="_Toc246996354"/>
      <w:r>
        <w:rPr>
          <w:rFonts w:hint="eastAsia"/>
          <w:color w:val="auto"/>
        </w:rPr>
        <w:t>第七章  投标文件格式</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p>
    <w:p>
      <w:pPr>
        <w:spacing w:line="360" w:lineRule="auto"/>
        <w:rPr>
          <w:color w:val="auto"/>
        </w:rPr>
      </w:pPr>
    </w:p>
    <w:p>
      <w:pPr>
        <w:spacing w:line="360" w:lineRule="auto"/>
        <w:rPr>
          <w:rFonts w:eastAsia="黑体"/>
          <w:color w:val="auto"/>
          <w:sz w:val="20"/>
          <w:szCs w:val="20"/>
        </w:rPr>
      </w:pPr>
    </w:p>
    <w:p>
      <w:pPr>
        <w:pStyle w:val="2"/>
        <w:ind w:firstLine="210"/>
        <w:rPr>
          <w:color w:val="auto"/>
        </w:rPr>
      </w:pPr>
    </w:p>
    <w:p>
      <w:pPr>
        <w:spacing w:line="360" w:lineRule="auto"/>
        <w:jc w:val="center"/>
        <w:rPr>
          <w:rFonts w:eastAsia="黑体"/>
          <w:color w:val="auto"/>
          <w:sz w:val="20"/>
          <w:szCs w:val="20"/>
        </w:rPr>
      </w:pPr>
      <w:r>
        <w:rPr>
          <w:rFonts w:hint="eastAsia" w:eastAsia="黑体"/>
          <w:color w:val="auto"/>
          <w:sz w:val="28"/>
          <w:szCs w:val="28"/>
          <w:u w:val="single"/>
        </w:rPr>
        <w:t xml:space="preserve">                </w:t>
      </w:r>
      <w:bookmarkStart w:id="1744" w:name="_Toc14863_WPSOffice_Level2"/>
      <w:bookmarkStart w:id="1745" w:name="_Toc15063_WPSOffice_Level2"/>
      <w:r>
        <w:rPr>
          <w:rFonts w:eastAsia="黑体"/>
          <w:color w:val="auto"/>
          <w:sz w:val="28"/>
          <w:szCs w:val="28"/>
        </w:rPr>
        <w:t>（项目名称）</w:t>
      </w:r>
      <w:bookmarkEnd w:id="1744"/>
      <w:bookmarkEnd w:id="1745"/>
    </w:p>
    <w:p>
      <w:pPr>
        <w:spacing w:line="360" w:lineRule="auto"/>
        <w:jc w:val="center"/>
        <w:rPr>
          <w:rFonts w:eastAsia="黑体"/>
          <w:color w:val="auto"/>
          <w:sz w:val="20"/>
          <w:szCs w:val="20"/>
        </w:rPr>
      </w:pPr>
    </w:p>
    <w:p>
      <w:pPr>
        <w:spacing w:line="360" w:lineRule="auto"/>
        <w:rPr>
          <w:rFonts w:eastAsia="黑体"/>
          <w:color w:val="auto"/>
          <w:sz w:val="20"/>
          <w:szCs w:val="20"/>
        </w:rPr>
      </w:pPr>
    </w:p>
    <w:p>
      <w:pPr>
        <w:spacing w:line="360" w:lineRule="auto"/>
        <w:jc w:val="center"/>
        <w:rPr>
          <w:rFonts w:eastAsia="黑体"/>
          <w:color w:val="auto"/>
          <w:sz w:val="44"/>
          <w:szCs w:val="44"/>
        </w:rPr>
      </w:pPr>
      <w:r>
        <w:rPr>
          <w:rFonts w:eastAsia="黑体"/>
          <w:color w:val="auto"/>
          <w:sz w:val="44"/>
          <w:szCs w:val="44"/>
        </w:rPr>
        <w:t>投  标  文  件</w:t>
      </w:r>
    </w:p>
    <w:p>
      <w:pPr>
        <w:spacing w:line="360" w:lineRule="auto"/>
        <w:rPr>
          <w:rFonts w:eastAsia="黑体"/>
          <w:color w:val="auto"/>
          <w:sz w:val="28"/>
          <w:szCs w:val="28"/>
        </w:rPr>
      </w:pPr>
    </w:p>
    <w:p>
      <w:pPr>
        <w:spacing w:line="360" w:lineRule="auto"/>
        <w:rPr>
          <w:rFonts w:eastAsia="黑体"/>
          <w:color w:val="auto"/>
          <w:sz w:val="28"/>
          <w:szCs w:val="28"/>
        </w:rPr>
      </w:pPr>
    </w:p>
    <w:p>
      <w:pPr>
        <w:spacing w:line="360" w:lineRule="auto"/>
        <w:rPr>
          <w:rFonts w:eastAsia="黑体"/>
          <w:color w:val="auto"/>
          <w:sz w:val="28"/>
          <w:szCs w:val="28"/>
        </w:rPr>
      </w:pPr>
    </w:p>
    <w:p>
      <w:pPr>
        <w:spacing w:line="360" w:lineRule="auto"/>
        <w:rPr>
          <w:rFonts w:eastAsia="黑体"/>
          <w:color w:val="auto"/>
          <w:sz w:val="28"/>
          <w:szCs w:val="28"/>
        </w:rPr>
      </w:pPr>
    </w:p>
    <w:p>
      <w:pPr>
        <w:spacing w:line="360" w:lineRule="auto"/>
        <w:rPr>
          <w:rFonts w:eastAsia="黑体"/>
          <w:color w:val="auto"/>
          <w:sz w:val="28"/>
          <w:szCs w:val="28"/>
        </w:rPr>
      </w:pPr>
    </w:p>
    <w:p>
      <w:pPr>
        <w:spacing w:line="360" w:lineRule="auto"/>
        <w:jc w:val="center"/>
        <w:rPr>
          <w:rFonts w:eastAsia="黑体"/>
          <w:color w:val="auto"/>
          <w:sz w:val="28"/>
          <w:szCs w:val="28"/>
          <w:u w:val="single"/>
        </w:rPr>
      </w:pPr>
      <w:bookmarkStart w:id="1746" w:name="_Toc12445_WPSOffice_Level2"/>
      <w:bookmarkStart w:id="1747" w:name="_Toc22664_WPSOffice_Level2"/>
      <w:r>
        <w:rPr>
          <w:rFonts w:eastAsia="黑体"/>
          <w:color w:val="auto"/>
          <w:sz w:val="28"/>
          <w:szCs w:val="28"/>
        </w:rPr>
        <w:t>投标人：</w:t>
      </w:r>
      <w:r>
        <w:rPr>
          <w:rFonts w:eastAsia="黑体"/>
          <w:color w:val="auto"/>
          <w:sz w:val="28"/>
          <w:szCs w:val="28"/>
          <w:u w:val="single"/>
        </w:rPr>
        <w:t xml:space="preserve">                     </w:t>
      </w:r>
      <w:r>
        <w:rPr>
          <w:rFonts w:hint="eastAsia" w:eastAsia="黑体"/>
          <w:color w:val="auto"/>
          <w:sz w:val="28"/>
          <w:szCs w:val="28"/>
          <w:u w:val="single"/>
        </w:rPr>
        <w:t xml:space="preserve">  </w:t>
      </w:r>
      <w:r>
        <w:rPr>
          <w:rFonts w:eastAsia="黑体"/>
          <w:color w:val="auto"/>
          <w:sz w:val="28"/>
          <w:szCs w:val="28"/>
          <w:u w:val="single"/>
        </w:rPr>
        <w:t xml:space="preserve">       </w:t>
      </w:r>
      <w:r>
        <w:rPr>
          <w:rFonts w:eastAsia="黑体"/>
          <w:color w:val="auto"/>
          <w:sz w:val="28"/>
          <w:szCs w:val="28"/>
        </w:rPr>
        <w:t>（盖单位章）</w:t>
      </w:r>
      <w:bookmarkEnd w:id="1746"/>
      <w:bookmarkEnd w:id="1747"/>
    </w:p>
    <w:p>
      <w:pPr>
        <w:spacing w:line="360" w:lineRule="auto"/>
        <w:jc w:val="center"/>
        <w:rPr>
          <w:rFonts w:eastAsia="黑体"/>
          <w:color w:val="auto"/>
          <w:sz w:val="28"/>
          <w:szCs w:val="28"/>
        </w:rPr>
      </w:pPr>
      <w:bookmarkStart w:id="1748" w:name="_Toc31692_WPSOffice_Level2"/>
      <w:bookmarkStart w:id="1749" w:name="_Toc21410_WPSOffice_Level2"/>
      <w:r>
        <w:rPr>
          <w:rFonts w:eastAsia="黑体"/>
          <w:color w:val="auto"/>
          <w:sz w:val="28"/>
          <w:szCs w:val="28"/>
        </w:rPr>
        <w:t>法定代表人或其委托代理人：</w:t>
      </w:r>
      <w:r>
        <w:rPr>
          <w:rFonts w:eastAsia="黑体"/>
          <w:color w:val="auto"/>
          <w:sz w:val="28"/>
          <w:szCs w:val="28"/>
          <w:u w:val="single"/>
        </w:rPr>
        <w:t xml:space="preserve">                </w:t>
      </w:r>
      <w:r>
        <w:rPr>
          <w:rFonts w:eastAsia="黑体"/>
          <w:color w:val="auto"/>
          <w:sz w:val="28"/>
          <w:szCs w:val="28"/>
        </w:rPr>
        <w:t>（签字）</w:t>
      </w:r>
      <w:bookmarkEnd w:id="1748"/>
      <w:bookmarkEnd w:id="1749"/>
    </w:p>
    <w:p>
      <w:pPr>
        <w:spacing w:line="360" w:lineRule="auto"/>
        <w:jc w:val="center"/>
        <w:rPr>
          <w:rFonts w:eastAsia="黑体"/>
          <w:color w:val="auto"/>
          <w:sz w:val="28"/>
          <w:szCs w:val="28"/>
        </w:rPr>
      </w:pPr>
      <w:r>
        <w:rPr>
          <w:rFonts w:eastAsia="黑体"/>
          <w:color w:val="auto"/>
          <w:sz w:val="28"/>
          <w:szCs w:val="28"/>
          <w:u w:val="single"/>
        </w:rPr>
        <w:t xml:space="preserve">        </w:t>
      </w:r>
      <w:bookmarkStart w:id="1750" w:name="_Toc16313_WPSOffice_Level2"/>
      <w:bookmarkStart w:id="1751" w:name="_Toc14056_WPSOffice_Level2"/>
      <w:r>
        <w:rPr>
          <w:rFonts w:eastAsia="黑体"/>
          <w:color w:val="auto"/>
          <w:sz w:val="28"/>
          <w:szCs w:val="28"/>
        </w:rPr>
        <w:t>年</w:t>
      </w:r>
      <w:r>
        <w:rPr>
          <w:rFonts w:eastAsia="黑体"/>
          <w:color w:val="auto"/>
          <w:sz w:val="28"/>
          <w:szCs w:val="28"/>
          <w:u w:val="single"/>
        </w:rPr>
        <w:t xml:space="preserve">        </w:t>
      </w:r>
      <w:r>
        <w:rPr>
          <w:rFonts w:eastAsia="黑体"/>
          <w:color w:val="auto"/>
          <w:sz w:val="28"/>
          <w:szCs w:val="28"/>
        </w:rPr>
        <w:t>月</w:t>
      </w:r>
      <w:r>
        <w:rPr>
          <w:rFonts w:eastAsia="黑体"/>
          <w:color w:val="auto"/>
          <w:sz w:val="28"/>
          <w:szCs w:val="28"/>
          <w:u w:val="single"/>
        </w:rPr>
        <w:t xml:space="preserve">        </w:t>
      </w:r>
      <w:r>
        <w:rPr>
          <w:rFonts w:eastAsia="黑体"/>
          <w:color w:val="auto"/>
          <w:sz w:val="28"/>
          <w:szCs w:val="28"/>
        </w:rPr>
        <w:t>日</w:t>
      </w:r>
      <w:bookmarkEnd w:id="1750"/>
      <w:bookmarkEnd w:id="1751"/>
    </w:p>
    <w:p>
      <w:pPr>
        <w:pStyle w:val="6"/>
        <w:spacing w:line="360" w:lineRule="auto"/>
        <w:jc w:val="center"/>
        <w:rPr>
          <w:color w:val="auto"/>
        </w:rPr>
        <w:sectPr>
          <w:pgSz w:w="11906" w:h="16838"/>
          <w:pgMar w:top="1100" w:right="1797" w:bottom="703" w:left="1729" w:header="851" w:footer="992" w:gutter="0"/>
          <w:pgBorders>
            <w:top w:val="none" w:sz="0" w:space="0"/>
            <w:left w:val="none" w:sz="0" w:space="0"/>
            <w:bottom w:val="none" w:sz="0" w:space="0"/>
            <w:right w:val="none" w:sz="0" w:space="0"/>
          </w:pgBorders>
          <w:pgNumType w:fmt="numberInDash"/>
          <w:cols w:space="0" w:num="1"/>
          <w:rtlGutter w:val="0"/>
          <w:docGrid w:type="lines" w:linePitch="322" w:charSpace="0"/>
        </w:sectPr>
      </w:pPr>
      <w:bookmarkStart w:id="1752" w:name="_Toc179632807"/>
      <w:bookmarkStart w:id="1753" w:name="_Toc152045787"/>
      <w:bookmarkStart w:id="1754" w:name="_Toc144974856"/>
      <w:bookmarkStart w:id="1755" w:name="_Toc435178423"/>
      <w:bookmarkStart w:id="1756" w:name="_Toc436215781"/>
      <w:bookmarkStart w:id="1757" w:name="_Toc422925649"/>
      <w:bookmarkStart w:id="1758" w:name="_Toc152042576"/>
      <w:bookmarkStart w:id="1759" w:name="_Toc246996355"/>
      <w:bookmarkStart w:id="1760" w:name="_Toc247085873"/>
      <w:bookmarkStart w:id="1761" w:name="_Toc246997098"/>
    </w:p>
    <w:p>
      <w:pPr>
        <w:pStyle w:val="6"/>
        <w:spacing w:line="360" w:lineRule="auto"/>
        <w:jc w:val="center"/>
        <w:rPr>
          <w:color w:val="auto"/>
        </w:rPr>
      </w:pPr>
      <w:bookmarkStart w:id="1762" w:name="_Toc15125"/>
      <w:bookmarkStart w:id="1763" w:name="_Toc23496"/>
      <w:bookmarkStart w:id="1764" w:name="_Toc23460"/>
      <w:bookmarkStart w:id="1765" w:name="_Toc5145"/>
      <w:bookmarkStart w:id="1766" w:name="_Toc2082"/>
      <w:bookmarkStart w:id="1767" w:name="_Toc20042"/>
      <w:bookmarkStart w:id="1768" w:name="_Toc18683"/>
      <w:bookmarkStart w:id="1769" w:name="_Toc22604"/>
      <w:bookmarkStart w:id="1770" w:name="_Toc18400"/>
      <w:bookmarkStart w:id="1771" w:name="_Toc11017"/>
      <w:bookmarkStart w:id="1772" w:name="_Toc30705"/>
      <w:bookmarkStart w:id="1773" w:name="_Toc17745"/>
      <w:bookmarkStart w:id="1774" w:name="_Toc11024"/>
      <w:bookmarkStart w:id="1775" w:name="_Toc27744"/>
      <w:bookmarkStart w:id="1776" w:name="_Toc496601991"/>
      <w:bookmarkStart w:id="1777" w:name="_Toc3264"/>
      <w:bookmarkStart w:id="1778" w:name="_Toc29278"/>
      <w:bookmarkStart w:id="1779" w:name="_Toc6980"/>
      <w:bookmarkStart w:id="1780" w:name="_Toc23680"/>
      <w:bookmarkStart w:id="1781" w:name="_Toc18278"/>
      <w:bookmarkStart w:id="1782" w:name="_Toc28508"/>
      <w:r>
        <w:rPr>
          <w:rFonts w:hint="eastAsia"/>
          <w:color w:val="auto"/>
        </w:rPr>
        <w:t>投标文件目录</w:t>
      </w:r>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p>
    <w:p>
      <w:pPr>
        <w:spacing w:line="440" w:lineRule="exact"/>
        <w:ind w:firstLine="630" w:firstLineChars="300"/>
        <w:rPr>
          <w:rFonts w:hint="eastAsia" w:ascii="宋体" w:hAnsi="宋体"/>
          <w:b w:val="0"/>
          <w:bCs/>
          <w:color w:val="auto"/>
          <w:szCs w:val="21"/>
          <w:highlight w:val="none"/>
        </w:rPr>
      </w:pPr>
      <w:r>
        <w:rPr>
          <w:rFonts w:hint="eastAsia" w:ascii="宋体" w:hAnsi="宋体"/>
          <w:b w:val="0"/>
          <w:bCs/>
          <w:color w:val="auto"/>
          <w:szCs w:val="21"/>
          <w:highlight w:val="none"/>
        </w:rPr>
        <w:t>一、资格审查文件</w:t>
      </w:r>
    </w:p>
    <w:p>
      <w:pPr>
        <w:spacing w:line="440" w:lineRule="exact"/>
        <w:ind w:firstLine="630" w:firstLineChars="300"/>
        <w:rPr>
          <w:rFonts w:hint="eastAsia" w:ascii="宋体" w:hAnsi="宋体"/>
          <w:b w:val="0"/>
          <w:bCs/>
          <w:color w:val="auto"/>
          <w:szCs w:val="21"/>
          <w:highlight w:val="none"/>
        </w:rPr>
      </w:pPr>
      <w:r>
        <w:rPr>
          <w:rFonts w:hint="eastAsia" w:ascii="宋体" w:hAnsi="宋体"/>
          <w:b w:val="0"/>
          <w:bCs/>
          <w:color w:val="auto"/>
          <w:szCs w:val="21"/>
          <w:highlight w:val="none"/>
        </w:rPr>
        <w:t>1.投标函（格式附后）；</w:t>
      </w:r>
    </w:p>
    <w:p>
      <w:pPr>
        <w:spacing w:line="440" w:lineRule="exact"/>
        <w:ind w:firstLine="630" w:firstLineChars="300"/>
        <w:rPr>
          <w:rFonts w:hint="eastAsia" w:ascii="宋体" w:hAnsi="宋体"/>
          <w:b w:val="0"/>
          <w:bCs/>
          <w:color w:val="auto"/>
          <w:szCs w:val="21"/>
          <w:highlight w:val="none"/>
        </w:rPr>
      </w:pPr>
      <w:r>
        <w:rPr>
          <w:rFonts w:hint="eastAsia" w:ascii="宋体" w:hAnsi="宋体"/>
          <w:b w:val="0"/>
          <w:bCs/>
          <w:color w:val="auto"/>
          <w:szCs w:val="21"/>
          <w:highlight w:val="none"/>
        </w:rPr>
        <w:t>2.法定代表人证明书（格式附后）；</w:t>
      </w:r>
    </w:p>
    <w:p>
      <w:pPr>
        <w:spacing w:line="440" w:lineRule="exact"/>
        <w:ind w:firstLine="630" w:firstLineChars="300"/>
        <w:rPr>
          <w:rFonts w:hint="eastAsia" w:ascii="宋体" w:hAnsi="宋体"/>
          <w:b w:val="0"/>
          <w:bCs/>
          <w:color w:val="auto"/>
          <w:szCs w:val="21"/>
          <w:highlight w:val="none"/>
        </w:rPr>
      </w:pPr>
      <w:r>
        <w:rPr>
          <w:rFonts w:hint="eastAsia" w:ascii="宋体" w:hAnsi="宋体"/>
          <w:b w:val="0"/>
          <w:bCs/>
          <w:color w:val="auto"/>
          <w:szCs w:val="21"/>
          <w:highlight w:val="none"/>
        </w:rPr>
        <w:t>3.授权委托书（格式附后）；</w:t>
      </w:r>
    </w:p>
    <w:p>
      <w:pPr>
        <w:spacing w:line="440" w:lineRule="exact"/>
        <w:ind w:firstLine="630" w:firstLineChars="300"/>
        <w:rPr>
          <w:rFonts w:hint="eastAsia" w:ascii="宋体" w:hAnsi="宋体"/>
          <w:b w:val="0"/>
          <w:bCs/>
          <w:color w:val="auto"/>
          <w:szCs w:val="21"/>
          <w:highlight w:val="none"/>
        </w:rPr>
      </w:pPr>
      <w:r>
        <w:rPr>
          <w:rFonts w:hint="eastAsia" w:ascii="宋体" w:hAnsi="宋体"/>
          <w:b w:val="0"/>
          <w:bCs/>
          <w:color w:val="auto"/>
          <w:szCs w:val="21"/>
          <w:highlight w:val="none"/>
        </w:rPr>
        <w:t>4.法定代表人授权书（格式附后，总公司授权分公司投标时使用）；</w:t>
      </w:r>
    </w:p>
    <w:p>
      <w:pPr>
        <w:spacing w:line="440" w:lineRule="exact"/>
        <w:ind w:firstLine="630" w:firstLineChars="300"/>
        <w:rPr>
          <w:rFonts w:hint="eastAsia" w:ascii="宋体" w:hAnsi="宋体"/>
          <w:b w:val="0"/>
          <w:bCs/>
          <w:color w:val="auto"/>
          <w:szCs w:val="21"/>
          <w:highlight w:val="none"/>
        </w:rPr>
      </w:pPr>
      <w:r>
        <w:rPr>
          <w:rFonts w:hint="eastAsia" w:ascii="宋体" w:hAnsi="宋体"/>
          <w:b w:val="0"/>
          <w:bCs/>
          <w:color w:val="auto"/>
          <w:szCs w:val="21"/>
          <w:highlight w:val="none"/>
        </w:rPr>
        <w:t>5.分公司负责人授权书（格式附后，总公司授权分公司投标时使用）；</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微软雅黑" w:hAnsi="微软雅黑" w:eastAsia="微软雅黑" w:cs="微软雅黑"/>
          <w:color w:val="auto"/>
          <w:szCs w:val="21"/>
        </w:rPr>
        <w:t>★</w:t>
      </w:r>
      <w:r>
        <w:rPr>
          <w:rFonts w:hint="eastAsia" w:ascii="宋体" w:hAnsi="宋体" w:cs="宋体"/>
          <w:color w:val="auto"/>
          <w:szCs w:val="21"/>
        </w:rPr>
        <w:t>投标人资格要求文件（如下文件须复印件加盖法人公章）：</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cs="宋体"/>
          <w:color w:val="auto"/>
          <w:szCs w:val="21"/>
        </w:rPr>
      </w:pPr>
      <w:r>
        <w:rPr>
          <w:rFonts w:hint="eastAsia" w:ascii="宋体" w:hAnsi="宋体" w:cs="宋体"/>
          <w:color w:val="auto"/>
          <w:szCs w:val="21"/>
        </w:rPr>
        <w:t>（1）有效的企业法人营业执照（或事业法人登记证）复印件等证明资料。</w:t>
      </w:r>
    </w:p>
    <w:p>
      <w:pPr>
        <w:keepNext w:val="0"/>
        <w:keepLines w:val="0"/>
        <w:pageBreakBefore w:val="0"/>
        <w:widowControl w:val="0"/>
        <w:kinsoku/>
        <w:wordWrap/>
        <w:overflowPunct/>
        <w:topLinePunct/>
        <w:autoSpaceDE/>
        <w:autoSpaceDN/>
        <w:bidi w:val="0"/>
        <w:adjustRightInd/>
        <w:snapToGrid/>
        <w:spacing w:line="360" w:lineRule="auto"/>
        <w:ind w:firstLine="630" w:firstLineChars="300"/>
        <w:textAlignment w:val="baseline"/>
        <w:rPr>
          <w:rFonts w:hint="eastAsia" w:ascii="宋体" w:hAnsi="宋体"/>
          <w:color w:val="auto"/>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eastAsia="zh-CN"/>
        </w:rPr>
        <w:t>）</w:t>
      </w:r>
      <w:r>
        <w:rPr>
          <w:rFonts w:hint="eastAsia"/>
          <w:color w:val="auto"/>
          <w:kern w:val="28"/>
        </w:rPr>
        <w:t>投标产品的生产商或销售代理商</w:t>
      </w:r>
      <w:r>
        <w:rPr>
          <w:rFonts w:hint="eastAsia"/>
          <w:color w:val="auto"/>
          <w:kern w:val="28"/>
          <w:lang w:eastAsia="zh-CN"/>
        </w:rPr>
        <w:t>（</w:t>
      </w:r>
      <w:r>
        <w:rPr>
          <w:rFonts w:hint="eastAsia"/>
          <w:color w:val="auto"/>
          <w:kern w:val="28"/>
        </w:rPr>
        <w:t>如投标人为投标产品授权代理商的需提供原厂代理授权书</w:t>
      </w:r>
      <w:r>
        <w:rPr>
          <w:rFonts w:hint="eastAsia"/>
          <w:color w:val="auto"/>
          <w:kern w:val="28"/>
          <w:lang w:eastAsia="zh-CN"/>
        </w:rPr>
        <w:t>）</w:t>
      </w:r>
      <w:r>
        <w:rPr>
          <w:rFonts w:hint="eastAsia"/>
          <w:color w:val="auto"/>
          <w:kern w:val="28"/>
        </w:rPr>
        <w:t>；</w:t>
      </w:r>
    </w:p>
    <w:p>
      <w:pPr>
        <w:spacing w:line="440" w:lineRule="exact"/>
        <w:ind w:firstLine="630" w:firstLineChars="300"/>
        <w:rPr>
          <w:rFonts w:hint="eastAsia" w:ascii="宋体" w:hAnsi="宋体"/>
          <w:b w:val="0"/>
          <w:bCs/>
          <w:color w:val="auto"/>
          <w:szCs w:val="21"/>
          <w:highlight w:val="none"/>
        </w:rPr>
      </w:pPr>
      <w:r>
        <w:rPr>
          <w:rFonts w:hint="eastAsia" w:ascii="宋体" w:hAnsi="宋体"/>
          <w:b w:val="0"/>
          <w:bCs/>
          <w:color w:val="auto"/>
          <w:szCs w:val="21"/>
          <w:highlight w:val="none"/>
        </w:rPr>
        <w:t>二、投标书</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.标书款及投标保证金缴纳凭证（银行转账证明）；</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.退投标保证金说明（格式附后）；</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.投标报价表（格式见第五章投标报价表）；</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b w:val="0"/>
          <w:bCs/>
          <w:color w:val="auto"/>
          <w:szCs w:val="21"/>
          <w:highlight w:val="none"/>
        </w:rPr>
      </w:pPr>
      <w:r>
        <w:rPr>
          <w:rFonts w:hint="eastAsia" w:ascii="宋体" w:hAnsi="宋体"/>
          <w:b w:val="0"/>
          <w:bCs/>
          <w:color w:val="auto"/>
          <w:szCs w:val="21"/>
          <w:highlight w:val="none"/>
        </w:rPr>
        <w:t>4.企业的综合实力（着重介绍企业规模及信誉（格式附后）、近三年来的</w:t>
      </w:r>
      <w:r>
        <w:rPr>
          <w:rFonts w:hint="eastAsia" w:ascii="宋体" w:hAnsi="宋体"/>
          <w:b w:val="0"/>
          <w:bCs/>
          <w:color w:val="auto"/>
          <w:szCs w:val="21"/>
          <w:highlight w:val="none"/>
          <w:lang w:val="en-US" w:eastAsia="zh-CN"/>
        </w:rPr>
        <w:t>品牌设备销售安装案例</w:t>
      </w:r>
      <w:r>
        <w:rPr>
          <w:rFonts w:hint="eastAsia" w:ascii="宋体" w:hAnsi="宋体"/>
          <w:b w:val="0"/>
          <w:bCs/>
          <w:color w:val="auto"/>
          <w:szCs w:val="21"/>
          <w:highlight w:val="none"/>
        </w:rPr>
        <w:t>（格式附后）、所获资质证书(格式附后））；</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5</w:t>
      </w:r>
      <w:r>
        <w:rPr>
          <w:rFonts w:hint="eastAsia" w:ascii="宋体" w:hAnsi="宋体"/>
          <w:b w:val="0"/>
          <w:bCs/>
          <w:color w:val="auto"/>
          <w:szCs w:val="21"/>
          <w:highlight w:val="none"/>
        </w:rPr>
        <w:t>.投标产品技术响应偏离表（格式附后）；</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w:t>
      </w:r>
      <w:r>
        <w:rPr>
          <w:rFonts w:hint="eastAsia" w:ascii="宋体" w:hAnsi="宋体"/>
          <w:b w:val="0"/>
          <w:bCs/>
          <w:color w:val="auto"/>
          <w:szCs w:val="21"/>
          <w:highlight w:val="none"/>
        </w:rPr>
        <w:t>.投标产品详细的技术参数</w:t>
      </w:r>
      <w:r>
        <w:rPr>
          <w:rFonts w:hint="eastAsia" w:ascii="宋体" w:hAnsi="宋体"/>
          <w:b w:val="0"/>
          <w:bCs/>
          <w:color w:val="auto"/>
          <w:szCs w:val="21"/>
          <w:highlight w:val="none"/>
          <w:lang w:val="en-US" w:eastAsia="zh-CN"/>
        </w:rPr>
        <w:t>及配置（按照评分标准的</w:t>
      </w:r>
      <w:r>
        <w:rPr>
          <w:rFonts w:hint="eastAsia" w:ascii="宋体" w:hAnsi="宋体" w:eastAsia="宋体" w:cs="宋体"/>
          <w:color w:val="auto"/>
          <w:kern w:val="0"/>
          <w:sz w:val="21"/>
          <w:szCs w:val="21"/>
          <w:lang w:val="en-US" w:eastAsia="zh-CN"/>
        </w:rPr>
        <w:t>空气压缩机</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空气净化系统</w:t>
      </w:r>
      <w:r>
        <w:rPr>
          <w:rFonts w:hint="eastAsia" w:ascii="宋体" w:hAnsi="宋体" w:cs="宋体"/>
          <w:color w:val="auto"/>
          <w:kern w:val="0"/>
          <w:sz w:val="21"/>
          <w:szCs w:val="21"/>
          <w:lang w:val="en-US" w:eastAsia="zh-CN"/>
        </w:rPr>
        <w:t>、余</w:t>
      </w:r>
      <w:r>
        <w:rPr>
          <w:rFonts w:hint="eastAsia" w:ascii="宋体" w:hAnsi="宋体" w:eastAsia="宋体" w:cs="宋体"/>
          <w:color w:val="auto"/>
          <w:kern w:val="0"/>
          <w:sz w:val="21"/>
          <w:szCs w:val="21"/>
          <w:lang w:val="en-US" w:eastAsia="zh-CN"/>
        </w:rPr>
        <w:t>热回收制热水系统</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零配件</w:t>
      </w:r>
      <w:r>
        <w:rPr>
          <w:rFonts w:hint="eastAsia" w:ascii="宋体" w:hAnsi="宋体" w:cs="宋体"/>
          <w:color w:val="auto"/>
          <w:kern w:val="0"/>
          <w:sz w:val="21"/>
          <w:szCs w:val="21"/>
          <w:lang w:val="en-US" w:eastAsia="zh-CN"/>
        </w:rPr>
        <w:t>等要求提供相关证明资料</w:t>
      </w:r>
      <w:r>
        <w:rPr>
          <w:rFonts w:hint="eastAsia" w:ascii="宋体" w:hAnsi="宋体"/>
          <w:b w:val="0"/>
          <w:bCs/>
          <w:color w:val="auto"/>
          <w:szCs w:val="21"/>
          <w:highlight w:val="none"/>
          <w:lang w:val="en-US" w:eastAsia="zh-CN"/>
        </w:rPr>
        <w:t>）</w:t>
      </w:r>
      <w:r>
        <w:rPr>
          <w:rFonts w:hint="eastAsia" w:ascii="宋体" w:hAnsi="宋体"/>
          <w:b w:val="0"/>
          <w:bCs/>
          <w:color w:val="auto"/>
          <w:szCs w:val="21"/>
          <w:highlight w:val="none"/>
        </w:rPr>
        <w:t>；</w:t>
      </w:r>
    </w:p>
    <w:p>
      <w:pPr>
        <w:pStyle w:val="2"/>
        <w:rPr>
          <w:rFonts w:hint="default" w:eastAsia="宋体"/>
          <w:lang w:val="en-US" w:eastAsia="zh-CN"/>
        </w:rPr>
      </w:pPr>
      <w:r>
        <w:rPr>
          <w:rFonts w:hint="eastAsia" w:ascii="宋体" w:hAnsi="宋体"/>
          <w:b w:val="0"/>
          <w:bCs/>
          <w:color w:val="auto"/>
          <w:szCs w:val="21"/>
          <w:highlight w:val="none"/>
          <w:lang w:val="en-US" w:eastAsia="zh-CN"/>
        </w:rPr>
        <w:t xml:space="preserve">    7.</w:t>
      </w:r>
      <w:r>
        <w:rPr>
          <w:rFonts w:hint="eastAsia" w:ascii="宋体" w:hAnsi="宋体" w:cs="宋体"/>
          <w:color w:val="auto"/>
          <w:kern w:val="0"/>
          <w:sz w:val="21"/>
          <w:szCs w:val="21"/>
          <w:lang w:val="en-US" w:eastAsia="zh-CN"/>
        </w:rPr>
        <w:t>余</w:t>
      </w:r>
      <w:r>
        <w:rPr>
          <w:rFonts w:hint="eastAsia" w:ascii="宋体" w:hAnsi="宋体" w:eastAsia="宋体" w:cs="宋体"/>
          <w:color w:val="auto"/>
          <w:kern w:val="0"/>
          <w:sz w:val="21"/>
          <w:szCs w:val="21"/>
          <w:lang w:val="en-US" w:eastAsia="zh-CN"/>
        </w:rPr>
        <w:t>热回收制热水系统</w:t>
      </w:r>
      <w:r>
        <w:rPr>
          <w:rFonts w:hint="eastAsia" w:ascii="宋体" w:hAnsi="宋体" w:cs="宋体"/>
          <w:color w:val="auto"/>
          <w:kern w:val="0"/>
          <w:sz w:val="21"/>
          <w:szCs w:val="21"/>
          <w:lang w:val="en-US" w:eastAsia="zh-CN"/>
        </w:rPr>
        <w:t>设计方案；</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8</w:t>
      </w:r>
      <w:r>
        <w:rPr>
          <w:rFonts w:hint="eastAsia" w:ascii="宋体" w:hAnsi="宋体"/>
          <w:b w:val="0"/>
          <w:bCs/>
          <w:color w:val="auto"/>
          <w:szCs w:val="21"/>
          <w:highlight w:val="none"/>
        </w:rPr>
        <w:t>.</w:t>
      </w:r>
      <w:r>
        <w:rPr>
          <w:rFonts w:hint="eastAsia" w:ascii="宋体" w:hAnsi="宋体" w:eastAsia="宋体" w:cs="宋体"/>
          <w:color w:val="auto"/>
          <w:szCs w:val="21"/>
          <w:lang w:val="en-US" w:eastAsia="zh-CN"/>
        </w:rPr>
        <w:t>设备安装施工方案</w:t>
      </w:r>
      <w:r>
        <w:rPr>
          <w:rFonts w:hint="eastAsia" w:ascii="宋体" w:hAnsi="宋体"/>
          <w:b w:val="0"/>
          <w:bCs/>
          <w:color w:val="auto"/>
          <w:szCs w:val="21"/>
          <w:highlight w:val="none"/>
        </w:rPr>
        <w:t>；</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eastAsia="宋体"/>
          <w:color w:val="auto"/>
          <w:lang w:val="en-US" w:eastAsia="zh-CN"/>
        </w:rPr>
      </w:pPr>
      <w:r>
        <w:rPr>
          <w:rFonts w:hint="eastAsia" w:ascii="宋体" w:hAnsi="宋体"/>
          <w:b w:val="0"/>
          <w:bCs/>
          <w:color w:val="auto"/>
          <w:szCs w:val="21"/>
          <w:highlight w:val="none"/>
          <w:lang w:val="en-US" w:eastAsia="zh-CN"/>
        </w:rPr>
        <w:t xml:space="preserve">    9.</w:t>
      </w:r>
      <w:r>
        <w:rPr>
          <w:rFonts w:hint="eastAsia" w:ascii="宋体" w:hAnsi="宋体" w:cs="宋体"/>
          <w:color w:val="auto"/>
          <w:szCs w:val="21"/>
          <w:lang w:val="en-US" w:eastAsia="zh-CN"/>
        </w:rPr>
        <w:t>质保方案</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10</w:t>
      </w:r>
      <w:r>
        <w:rPr>
          <w:rFonts w:hint="eastAsia" w:ascii="宋体" w:hAnsi="宋体"/>
          <w:b w:val="0"/>
          <w:bCs/>
          <w:color w:val="auto"/>
          <w:szCs w:val="21"/>
          <w:highlight w:val="none"/>
        </w:rPr>
        <w:t>.其他补充资料</w:t>
      </w:r>
      <w:r>
        <w:rPr>
          <w:rFonts w:hint="eastAsia" w:ascii="宋体" w:hAnsi="宋体"/>
          <w:bCs/>
          <w:color w:val="auto"/>
          <w:szCs w:val="21"/>
        </w:rPr>
        <w:t>（请投标人务必根据评标办法提供相应材料）。</w:t>
      </w:r>
    </w:p>
    <w:p>
      <w:pPr>
        <w:spacing w:line="360" w:lineRule="auto"/>
        <w:rPr>
          <w:rFonts w:hint="eastAsia" w:ascii="宋体" w:hAnsi="宋体"/>
          <w:b/>
          <w:color w:val="auto"/>
          <w:szCs w:val="21"/>
        </w:rPr>
      </w:pPr>
      <w:r>
        <w:rPr>
          <w:rFonts w:hint="eastAsia" w:ascii="宋体" w:hAnsi="宋体"/>
          <w:b/>
          <w:color w:val="auto"/>
          <w:szCs w:val="21"/>
        </w:rPr>
        <w:t>说明：1.投标人在投标文件中不得提供虚假材料，若经招标人发现查实有虚假材料的，将没收投标人的投标保证金，中标的，还将取消其中标资格。</w:t>
      </w:r>
    </w:p>
    <w:p>
      <w:pPr>
        <w:spacing w:line="360" w:lineRule="auto"/>
        <w:ind w:firstLine="632" w:firstLineChars="300"/>
        <w:rPr>
          <w:rFonts w:hint="eastAsia" w:ascii="宋体" w:hAnsi="宋体"/>
          <w:b/>
          <w:color w:val="auto"/>
          <w:szCs w:val="21"/>
        </w:rPr>
      </w:pPr>
      <w:bookmarkStart w:id="1783" w:name="_Toc207_WPSOffice_Level2"/>
      <w:bookmarkStart w:id="1784" w:name="_Toc14453_WPSOffice_Level2"/>
      <w:bookmarkStart w:id="1785" w:name="_Toc5334_WPSOffice_Level2"/>
      <w:r>
        <w:rPr>
          <w:rFonts w:hint="eastAsia" w:ascii="宋体" w:hAnsi="宋体"/>
          <w:b/>
          <w:color w:val="auto"/>
          <w:szCs w:val="21"/>
        </w:rPr>
        <w:t>2. 唱标信封另单独分装，按以下顺序装订：</w:t>
      </w:r>
      <w:bookmarkEnd w:id="1783"/>
      <w:bookmarkEnd w:id="1784"/>
      <w:bookmarkEnd w:id="1785"/>
    </w:p>
    <w:p>
      <w:pPr>
        <w:spacing w:line="360" w:lineRule="auto"/>
        <w:rPr>
          <w:rFonts w:hint="eastAsia" w:ascii="宋体" w:hAnsi="宋体"/>
          <w:b/>
          <w:color w:val="auto"/>
          <w:szCs w:val="21"/>
        </w:rPr>
      </w:pPr>
      <w:r>
        <w:rPr>
          <w:rFonts w:hint="eastAsia" w:ascii="宋体" w:hAnsi="宋体"/>
          <w:b/>
          <w:color w:val="auto"/>
          <w:szCs w:val="21"/>
        </w:rPr>
        <w:t xml:space="preserve">      2.1</w:t>
      </w:r>
      <w:r>
        <w:rPr>
          <w:rFonts w:hint="eastAsia"/>
          <w:b/>
          <w:color w:val="auto"/>
          <w:szCs w:val="21"/>
        </w:rPr>
        <w:t>投标报价表（若唱标信封中的报价表与投标文件正本中的报价表不一致，以唱标信封中的报价表为准）</w:t>
      </w:r>
    </w:p>
    <w:p>
      <w:pPr>
        <w:spacing w:line="360" w:lineRule="auto"/>
        <w:rPr>
          <w:rFonts w:hint="eastAsia" w:ascii="宋体"/>
          <w:color w:val="auto"/>
        </w:rPr>
      </w:pPr>
      <w:r>
        <w:rPr>
          <w:rFonts w:hint="eastAsia" w:ascii="宋体" w:hAnsi="宋体"/>
          <w:color w:val="auto"/>
          <w:szCs w:val="21"/>
        </w:rPr>
        <w:t xml:space="preserve">      2.2 </w:t>
      </w:r>
      <w:r>
        <w:rPr>
          <w:rFonts w:hint="eastAsia" w:ascii="宋体"/>
          <w:color w:val="auto"/>
        </w:rPr>
        <w:t>投标函</w:t>
      </w:r>
    </w:p>
    <w:p>
      <w:pPr>
        <w:spacing w:line="360" w:lineRule="auto"/>
        <w:rPr>
          <w:rFonts w:hint="eastAsia"/>
          <w:color w:val="auto"/>
        </w:rPr>
      </w:pPr>
      <w:r>
        <w:rPr>
          <w:rFonts w:hint="eastAsia" w:ascii="宋体"/>
          <w:color w:val="auto"/>
        </w:rPr>
        <w:t xml:space="preserve">      2.3</w:t>
      </w:r>
      <w:r>
        <w:rPr>
          <w:color w:val="auto"/>
        </w:rPr>
        <w:t>法定代表人证明</w:t>
      </w:r>
      <w:r>
        <w:rPr>
          <w:rFonts w:hint="eastAsia"/>
          <w:color w:val="auto"/>
        </w:rPr>
        <w:t>书</w:t>
      </w:r>
    </w:p>
    <w:p>
      <w:pPr>
        <w:spacing w:line="360" w:lineRule="auto"/>
        <w:ind w:firstLine="630" w:firstLineChars="300"/>
        <w:rPr>
          <w:rFonts w:hint="eastAsia"/>
          <w:color w:val="auto"/>
        </w:rPr>
      </w:pPr>
      <w:r>
        <w:rPr>
          <w:rFonts w:ascii="宋体"/>
          <w:color w:val="auto"/>
        </w:rPr>
        <w:t>2.4</w:t>
      </w:r>
      <w:r>
        <w:rPr>
          <w:color w:val="auto"/>
        </w:rPr>
        <w:t>授权委托书</w:t>
      </w:r>
      <w:r>
        <w:rPr>
          <w:rFonts w:hint="eastAsia"/>
          <w:color w:val="auto"/>
        </w:rPr>
        <w:t>（分公司投标时提供法定代表人授权书、分公司负责人授权书）</w:t>
      </w:r>
    </w:p>
    <w:p>
      <w:pPr>
        <w:spacing w:line="360" w:lineRule="auto"/>
        <w:rPr>
          <w:rFonts w:hint="eastAsia" w:ascii="宋体"/>
          <w:color w:val="auto"/>
        </w:rPr>
      </w:pPr>
      <w:r>
        <w:rPr>
          <w:rFonts w:hint="eastAsia" w:ascii="宋体"/>
          <w:color w:val="auto"/>
        </w:rPr>
        <w:t xml:space="preserve">      2.5投标保证金交付凭证复印件</w:t>
      </w:r>
    </w:p>
    <w:p>
      <w:pPr>
        <w:spacing w:line="360" w:lineRule="auto"/>
        <w:rPr>
          <w:rFonts w:hint="eastAsia" w:ascii="宋体"/>
          <w:color w:val="auto"/>
        </w:rPr>
      </w:pPr>
      <w:r>
        <w:rPr>
          <w:rFonts w:hint="eastAsia" w:ascii="宋体"/>
          <w:color w:val="auto"/>
        </w:rPr>
        <w:t xml:space="preserve">      2.6</w:t>
      </w:r>
      <w:r>
        <w:rPr>
          <w:rFonts w:hint="eastAsia"/>
          <w:color w:val="auto"/>
        </w:rPr>
        <w:t>退</w:t>
      </w:r>
      <w:r>
        <w:rPr>
          <w:color w:val="auto"/>
        </w:rPr>
        <w:t>投标保证金</w:t>
      </w:r>
      <w:r>
        <w:rPr>
          <w:rFonts w:hint="eastAsia"/>
          <w:color w:val="auto"/>
        </w:rPr>
        <w:t>说明</w:t>
      </w:r>
      <w:r>
        <w:rPr>
          <w:rFonts w:hint="eastAsia" w:ascii="宋体"/>
          <w:color w:val="auto"/>
        </w:rPr>
        <w:t xml:space="preserve">（正本）           </w:t>
      </w:r>
    </w:p>
    <w:p>
      <w:pPr>
        <w:spacing w:line="360" w:lineRule="auto"/>
        <w:rPr>
          <w:rFonts w:hint="eastAsia" w:ascii="宋体"/>
          <w:b/>
          <w:bCs/>
          <w:color w:val="auto"/>
        </w:rPr>
      </w:pPr>
      <w:r>
        <w:rPr>
          <w:rFonts w:hint="eastAsia" w:ascii="宋体" w:hAnsi="宋体"/>
          <w:b/>
          <w:bCs/>
          <w:color w:val="auto"/>
        </w:rPr>
        <w:t>以下文本为本招标文件要求的格式：</w:t>
      </w:r>
    </w:p>
    <w:p>
      <w:pPr>
        <w:spacing w:line="360" w:lineRule="auto"/>
        <w:rPr>
          <w:rFonts w:hint="eastAsia" w:ascii="宋体"/>
          <w:color w:val="auto"/>
        </w:rPr>
      </w:pPr>
    </w:p>
    <w:p>
      <w:pPr>
        <w:spacing w:line="360" w:lineRule="auto"/>
        <w:rPr>
          <w:rFonts w:hint="eastAsia" w:ascii="宋体"/>
          <w:color w:val="auto"/>
        </w:rPr>
      </w:pPr>
    </w:p>
    <w:p>
      <w:pPr>
        <w:spacing w:line="360" w:lineRule="auto"/>
        <w:rPr>
          <w:rFonts w:hint="eastAsia" w:ascii="宋体"/>
          <w:color w:val="auto"/>
        </w:rPr>
      </w:pPr>
    </w:p>
    <w:p>
      <w:pPr>
        <w:spacing w:line="360" w:lineRule="auto"/>
        <w:rPr>
          <w:rFonts w:hint="eastAsia" w:ascii="宋体"/>
          <w:color w:val="auto"/>
        </w:rPr>
      </w:pPr>
    </w:p>
    <w:p>
      <w:pPr>
        <w:spacing w:line="360" w:lineRule="auto"/>
        <w:rPr>
          <w:rFonts w:hint="eastAsia" w:ascii="宋体"/>
          <w:color w:val="auto"/>
        </w:rPr>
      </w:pPr>
    </w:p>
    <w:p>
      <w:pPr>
        <w:spacing w:line="360" w:lineRule="auto"/>
        <w:rPr>
          <w:rFonts w:hint="eastAsia" w:ascii="宋体"/>
          <w:color w:val="auto"/>
        </w:rPr>
      </w:pPr>
    </w:p>
    <w:p>
      <w:pPr>
        <w:spacing w:line="360" w:lineRule="auto"/>
        <w:rPr>
          <w:rFonts w:hint="eastAsia" w:ascii="宋体"/>
          <w:color w:val="auto"/>
        </w:rPr>
      </w:pPr>
    </w:p>
    <w:p>
      <w:pPr>
        <w:spacing w:line="360" w:lineRule="auto"/>
        <w:rPr>
          <w:rFonts w:hint="eastAsia" w:ascii="宋体"/>
          <w:color w:val="auto"/>
        </w:rPr>
      </w:pPr>
    </w:p>
    <w:p>
      <w:pPr>
        <w:spacing w:line="360" w:lineRule="auto"/>
        <w:rPr>
          <w:rFonts w:hint="eastAsia" w:ascii="宋体"/>
          <w:color w:val="auto"/>
        </w:rPr>
      </w:pPr>
    </w:p>
    <w:p>
      <w:pPr>
        <w:spacing w:line="360" w:lineRule="auto"/>
        <w:rPr>
          <w:rFonts w:hint="eastAsia" w:ascii="宋体"/>
          <w:color w:val="auto"/>
        </w:rPr>
      </w:pPr>
    </w:p>
    <w:p>
      <w:pPr>
        <w:spacing w:line="360" w:lineRule="auto"/>
        <w:rPr>
          <w:rFonts w:hint="eastAsia" w:ascii="宋体"/>
          <w:color w:val="auto"/>
        </w:rPr>
      </w:pPr>
    </w:p>
    <w:p>
      <w:pPr>
        <w:spacing w:line="360" w:lineRule="auto"/>
        <w:rPr>
          <w:rFonts w:hint="eastAsia" w:ascii="宋体"/>
          <w:color w:val="auto"/>
        </w:rPr>
      </w:pPr>
    </w:p>
    <w:p>
      <w:pPr>
        <w:spacing w:line="360" w:lineRule="auto"/>
        <w:rPr>
          <w:rFonts w:hint="eastAsia" w:ascii="宋体"/>
          <w:color w:val="auto"/>
        </w:rPr>
      </w:pPr>
    </w:p>
    <w:p>
      <w:pPr>
        <w:spacing w:line="360" w:lineRule="auto"/>
        <w:rPr>
          <w:rFonts w:hint="eastAsia" w:ascii="宋体"/>
          <w:color w:val="auto"/>
        </w:rPr>
      </w:pPr>
    </w:p>
    <w:p>
      <w:pPr>
        <w:spacing w:line="360" w:lineRule="auto"/>
        <w:rPr>
          <w:rFonts w:hint="eastAsia" w:ascii="宋体"/>
          <w:color w:val="auto"/>
        </w:rPr>
      </w:pPr>
    </w:p>
    <w:p>
      <w:pPr>
        <w:spacing w:line="360" w:lineRule="auto"/>
        <w:rPr>
          <w:rFonts w:hint="eastAsia" w:ascii="宋体"/>
          <w:color w:val="auto"/>
        </w:rPr>
      </w:pPr>
    </w:p>
    <w:p>
      <w:pPr>
        <w:spacing w:line="360" w:lineRule="auto"/>
        <w:rPr>
          <w:rFonts w:hint="eastAsia" w:ascii="宋体"/>
          <w:color w:val="auto"/>
        </w:rPr>
      </w:pPr>
    </w:p>
    <w:p>
      <w:pPr>
        <w:spacing w:line="360" w:lineRule="auto"/>
        <w:rPr>
          <w:rFonts w:hint="eastAsia" w:ascii="宋体"/>
          <w:color w:val="auto"/>
        </w:rPr>
      </w:pPr>
    </w:p>
    <w:p>
      <w:pPr>
        <w:spacing w:line="360" w:lineRule="auto"/>
        <w:rPr>
          <w:rFonts w:hint="eastAsia" w:ascii="宋体"/>
          <w:color w:val="auto"/>
        </w:rPr>
      </w:pPr>
    </w:p>
    <w:p>
      <w:pPr>
        <w:spacing w:line="360" w:lineRule="auto"/>
        <w:rPr>
          <w:rFonts w:hint="eastAsia" w:ascii="宋体"/>
          <w:color w:val="auto"/>
        </w:rPr>
      </w:pPr>
    </w:p>
    <w:p>
      <w:pPr>
        <w:spacing w:line="360" w:lineRule="auto"/>
        <w:rPr>
          <w:rFonts w:hint="eastAsia" w:ascii="宋体"/>
          <w:color w:val="auto"/>
        </w:rPr>
      </w:pPr>
    </w:p>
    <w:p>
      <w:pPr>
        <w:spacing w:line="360" w:lineRule="auto"/>
        <w:rPr>
          <w:rFonts w:hint="eastAsia" w:ascii="宋体"/>
          <w:color w:val="auto"/>
        </w:rPr>
      </w:pPr>
    </w:p>
    <w:p>
      <w:pPr>
        <w:spacing w:line="360" w:lineRule="auto"/>
        <w:rPr>
          <w:rFonts w:hint="eastAsia" w:ascii="宋体"/>
          <w:color w:val="auto"/>
        </w:rPr>
      </w:pPr>
    </w:p>
    <w:p>
      <w:pPr>
        <w:spacing w:line="360" w:lineRule="auto"/>
        <w:rPr>
          <w:rFonts w:hint="eastAsia" w:ascii="宋体"/>
          <w:color w:val="auto"/>
        </w:rPr>
      </w:pPr>
    </w:p>
    <w:p>
      <w:pPr>
        <w:ind w:left="-51" w:leftChars="-171" w:hanging="308" w:hangingChars="128"/>
        <w:jc w:val="center"/>
        <w:rPr>
          <w:rFonts w:ascii="宋体" w:hAnsi="宋体" w:cs="宋体"/>
          <w:b/>
          <w:bCs/>
          <w:color w:val="auto"/>
          <w:sz w:val="24"/>
          <w:szCs w:val="28"/>
        </w:rPr>
      </w:pPr>
      <w:bookmarkStart w:id="1786" w:name="_Toc30778_WPSOffice_Level1"/>
      <w:bookmarkStart w:id="1787" w:name="_Toc29511_WPSOffice_Level1"/>
      <w:r>
        <w:rPr>
          <w:rFonts w:hint="eastAsia" w:ascii="宋体" w:hAnsi="宋体" w:cs="宋体"/>
          <w:b/>
          <w:bCs/>
          <w:color w:val="auto"/>
          <w:sz w:val="24"/>
          <w:szCs w:val="28"/>
        </w:rPr>
        <w:t>评分因素索引表</w:t>
      </w:r>
      <w:bookmarkEnd w:id="1786"/>
      <w:bookmarkEnd w:id="1787"/>
    </w:p>
    <w:p>
      <w:pPr>
        <w:pStyle w:val="2"/>
        <w:ind w:firstLine="210"/>
        <w:rPr>
          <w:color w:val="auto"/>
        </w:rPr>
      </w:pPr>
    </w:p>
    <w:p>
      <w:pPr>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color w:val="auto"/>
          <w:szCs w:val="21"/>
          <w:lang w:eastAsia="zh-CN"/>
        </w:rPr>
        <w:t>空气压缩机系统及余热回收制热水系统采购项目</w:t>
      </w:r>
    </w:p>
    <w:p>
      <w:pPr>
        <w:rPr>
          <w:rFonts w:hint="default"/>
          <w:color w:val="auto"/>
          <w:lang w:val="en-US"/>
        </w:rPr>
      </w:pPr>
      <w:r>
        <w:rPr>
          <w:rFonts w:hint="eastAsia" w:ascii="宋体" w:hAnsi="宋体" w:cs="宋体"/>
          <w:color w:val="auto"/>
          <w:szCs w:val="21"/>
        </w:rPr>
        <w:t>项目编号：</w:t>
      </w:r>
      <w:r>
        <w:rPr>
          <w:rFonts w:hint="eastAsia" w:ascii="宋体" w:hAnsi="宋体" w:cs="宋体"/>
          <w:color w:val="auto"/>
          <w:szCs w:val="21"/>
          <w:highlight w:val="none"/>
          <w:lang w:val="en-US" w:eastAsia="zh-CN"/>
        </w:rPr>
        <w:t>ZB202413</w:t>
      </w:r>
    </w:p>
    <w:p>
      <w:pPr>
        <w:pStyle w:val="108"/>
        <w:ind w:firstLine="0" w:firstLineChars="0"/>
        <w:jc w:val="left"/>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说明：</w:t>
      </w:r>
    </w:p>
    <w:p>
      <w:pPr>
        <w:pStyle w:val="108"/>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此部分内容建议按照“评标办法”的评审标准的顺序一一罗列。</w:t>
      </w:r>
    </w:p>
    <w:p>
      <w:pPr>
        <w:pStyle w:val="108"/>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资格审查索引表</w:t>
      </w:r>
    </w:p>
    <w:tbl>
      <w:tblPr>
        <w:tblStyle w:val="42"/>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14"/>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jc w:val="center"/>
        </w:trPr>
        <w:tc>
          <w:tcPr>
            <w:tcW w:w="993"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序号</w:t>
            </w:r>
          </w:p>
        </w:tc>
        <w:tc>
          <w:tcPr>
            <w:tcW w:w="4114"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评审因素</w:t>
            </w:r>
          </w:p>
        </w:tc>
        <w:tc>
          <w:tcPr>
            <w:tcW w:w="3689"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4114"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投标人名称</w:t>
            </w:r>
          </w:p>
        </w:tc>
        <w:tc>
          <w:tcPr>
            <w:tcW w:w="3689"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详见投标文件第N页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w:t>
            </w:r>
          </w:p>
        </w:tc>
        <w:tc>
          <w:tcPr>
            <w:tcW w:w="4114"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法人代表证明书及法人授权书</w:t>
            </w:r>
          </w:p>
        </w:tc>
        <w:tc>
          <w:tcPr>
            <w:tcW w:w="3689"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详见投标文件第N页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4114" w:type="dxa"/>
            <w:vAlign w:val="center"/>
          </w:tcPr>
          <w:p>
            <w:pPr>
              <w:keepNext w:val="0"/>
              <w:keepLines w:val="0"/>
              <w:suppressLineNumbers w:val="0"/>
              <w:autoSpaceDE w:val="0"/>
              <w:autoSpaceDN w:val="0"/>
              <w:spacing w:before="93" w:beforeLines="30" w:beforeAutospacing="0" w:after="93" w:afterLines="30" w:afterAutospacing="0" w:line="440" w:lineRule="exact"/>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3689"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p>
        </w:tc>
        <w:tc>
          <w:tcPr>
            <w:tcW w:w="4114" w:type="dxa"/>
            <w:vAlign w:val="center"/>
          </w:tcPr>
          <w:p>
            <w:pPr>
              <w:keepNext w:val="0"/>
              <w:keepLines w:val="0"/>
              <w:suppressLineNumbers w:val="0"/>
              <w:autoSpaceDE w:val="0"/>
              <w:autoSpaceDN w:val="0"/>
              <w:snapToGrid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p>
        </w:tc>
        <w:tc>
          <w:tcPr>
            <w:tcW w:w="3689"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p>
        </w:tc>
      </w:tr>
    </w:tbl>
    <w:p>
      <w:pPr>
        <w:pStyle w:val="108"/>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商务审查索引表</w:t>
      </w:r>
    </w:p>
    <w:tbl>
      <w:tblPr>
        <w:tblStyle w:val="42"/>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14"/>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jc w:val="center"/>
        </w:trPr>
        <w:tc>
          <w:tcPr>
            <w:tcW w:w="993"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序号</w:t>
            </w:r>
          </w:p>
        </w:tc>
        <w:tc>
          <w:tcPr>
            <w:tcW w:w="4114"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评审因素</w:t>
            </w:r>
          </w:p>
        </w:tc>
        <w:tc>
          <w:tcPr>
            <w:tcW w:w="3689"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4114"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p>
        </w:tc>
        <w:tc>
          <w:tcPr>
            <w:tcW w:w="3689"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详见投标文件第N页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w:t>
            </w:r>
          </w:p>
        </w:tc>
        <w:tc>
          <w:tcPr>
            <w:tcW w:w="4114"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p>
        </w:tc>
        <w:tc>
          <w:tcPr>
            <w:tcW w:w="3689"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详见投标文件第N页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4114" w:type="dxa"/>
            <w:vAlign w:val="center"/>
          </w:tcPr>
          <w:p>
            <w:pPr>
              <w:keepNext w:val="0"/>
              <w:keepLines w:val="0"/>
              <w:suppressLineNumbers w:val="0"/>
              <w:autoSpaceDE w:val="0"/>
              <w:autoSpaceDN w:val="0"/>
              <w:spacing w:before="93" w:beforeLines="30" w:beforeAutospacing="0" w:after="93" w:afterLines="30" w:afterAutospacing="0" w:line="440" w:lineRule="exact"/>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3689"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p>
        </w:tc>
        <w:tc>
          <w:tcPr>
            <w:tcW w:w="4114" w:type="dxa"/>
            <w:vAlign w:val="center"/>
          </w:tcPr>
          <w:p>
            <w:pPr>
              <w:keepNext w:val="0"/>
              <w:keepLines w:val="0"/>
              <w:suppressLineNumbers w:val="0"/>
              <w:autoSpaceDE w:val="0"/>
              <w:autoSpaceDN w:val="0"/>
              <w:snapToGrid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p>
        </w:tc>
        <w:tc>
          <w:tcPr>
            <w:tcW w:w="3689"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p>
        </w:tc>
      </w:tr>
    </w:tbl>
    <w:p>
      <w:pPr>
        <w:pStyle w:val="108"/>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技术审查索引表</w:t>
      </w:r>
    </w:p>
    <w:tbl>
      <w:tblPr>
        <w:tblStyle w:val="42"/>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14"/>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jc w:val="center"/>
        </w:trPr>
        <w:tc>
          <w:tcPr>
            <w:tcW w:w="993"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序号</w:t>
            </w:r>
          </w:p>
        </w:tc>
        <w:tc>
          <w:tcPr>
            <w:tcW w:w="4114"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评审因素</w:t>
            </w:r>
          </w:p>
        </w:tc>
        <w:tc>
          <w:tcPr>
            <w:tcW w:w="3689" w:type="dxa"/>
            <w:shd w:val="clear" w:color="auto" w:fill="F1F1F1" w:themeFill="background1" w:themeFillShade="F2"/>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w:t>
            </w:r>
          </w:p>
        </w:tc>
        <w:tc>
          <w:tcPr>
            <w:tcW w:w="4114"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p>
        </w:tc>
        <w:tc>
          <w:tcPr>
            <w:tcW w:w="3689"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详见投标文件第N页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w:t>
            </w:r>
          </w:p>
        </w:tc>
        <w:tc>
          <w:tcPr>
            <w:tcW w:w="4114"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p>
        </w:tc>
        <w:tc>
          <w:tcPr>
            <w:tcW w:w="3689"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详见投标文件第N页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4114" w:type="dxa"/>
            <w:vAlign w:val="center"/>
          </w:tcPr>
          <w:p>
            <w:pPr>
              <w:keepNext w:val="0"/>
              <w:keepLines w:val="0"/>
              <w:suppressLineNumbers w:val="0"/>
              <w:autoSpaceDE w:val="0"/>
              <w:autoSpaceDN w:val="0"/>
              <w:spacing w:before="93" w:beforeLines="30" w:beforeAutospacing="0" w:after="93" w:afterLines="30" w:afterAutospacing="0" w:line="440" w:lineRule="exact"/>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3689"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93"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仿宋" w:hAnsi="仿宋" w:eastAsia="仿宋" w:cs="宋体"/>
                <w:bCs/>
                <w:szCs w:val="21"/>
              </w:rPr>
            </w:pPr>
          </w:p>
        </w:tc>
        <w:tc>
          <w:tcPr>
            <w:tcW w:w="4114" w:type="dxa"/>
            <w:vAlign w:val="center"/>
          </w:tcPr>
          <w:p>
            <w:pPr>
              <w:keepNext w:val="0"/>
              <w:keepLines w:val="0"/>
              <w:suppressLineNumbers w:val="0"/>
              <w:autoSpaceDE w:val="0"/>
              <w:autoSpaceDN w:val="0"/>
              <w:snapToGrid w:val="0"/>
              <w:spacing w:before="93" w:beforeLines="30" w:beforeAutospacing="0" w:after="93" w:afterLines="30" w:afterAutospacing="0"/>
              <w:ind w:left="0" w:right="0"/>
              <w:jc w:val="center"/>
              <w:rPr>
                <w:rFonts w:hint="eastAsia" w:ascii="仿宋" w:hAnsi="仿宋" w:eastAsia="仿宋" w:cs="宋体"/>
                <w:bCs/>
                <w:szCs w:val="21"/>
              </w:rPr>
            </w:pPr>
          </w:p>
        </w:tc>
        <w:tc>
          <w:tcPr>
            <w:tcW w:w="3689" w:type="dxa"/>
            <w:vAlign w:val="center"/>
          </w:tcPr>
          <w:p>
            <w:pPr>
              <w:keepNext w:val="0"/>
              <w:keepLines w:val="0"/>
              <w:suppressLineNumbers w:val="0"/>
              <w:autoSpaceDE w:val="0"/>
              <w:autoSpaceDN w:val="0"/>
              <w:spacing w:before="93" w:beforeLines="30" w:beforeAutospacing="0" w:after="93" w:afterLines="30" w:afterAutospacing="0"/>
              <w:ind w:left="0" w:right="0"/>
              <w:jc w:val="center"/>
              <w:rPr>
                <w:rFonts w:hint="eastAsia" w:ascii="仿宋" w:hAnsi="仿宋" w:eastAsia="仿宋" w:cs="宋体"/>
                <w:bCs/>
                <w:szCs w:val="21"/>
              </w:rPr>
            </w:pPr>
          </w:p>
        </w:tc>
      </w:tr>
    </w:tbl>
    <w:p>
      <w:pPr>
        <w:jc w:val="center"/>
        <w:rPr>
          <w:rFonts w:ascii="宋体" w:hAnsi="宋体" w:cs="宋体"/>
          <w:b/>
          <w:bCs/>
          <w:color w:val="auto"/>
          <w:szCs w:val="21"/>
        </w:rPr>
      </w:pPr>
    </w:p>
    <w:p>
      <w:pPr>
        <w:adjustRightInd w:val="0"/>
        <w:snapToGrid w:val="0"/>
        <w:spacing w:line="300" w:lineRule="auto"/>
        <w:rPr>
          <w:rFonts w:ascii="宋体" w:hAnsi="宋体" w:cs="宋体"/>
          <w:color w:val="auto"/>
          <w:szCs w:val="21"/>
        </w:rPr>
      </w:pPr>
    </w:p>
    <w:p>
      <w:pPr>
        <w:adjustRightInd w:val="0"/>
        <w:snapToGrid w:val="0"/>
        <w:spacing w:line="300" w:lineRule="auto"/>
        <w:jc w:val="right"/>
        <w:rPr>
          <w:rFonts w:ascii="宋体" w:hAnsi="宋体" w:cs="宋体"/>
          <w:color w:val="auto"/>
          <w:szCs w:val="21"/>
        </w:rPr>
      </w:pPr>
    </w:p>
    <w:p>
      <w:pP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w:t>
      </w:r>
    </w:p>
    <w:p>
      <w:pPr>
        <w:rPr>
          <w:rFonts w:hint="eastAsia" w:ascii="宋体" w:hAnsi="宋体" w:cs="宋体"/>
          <w:color w:val="auto"/>
          <w:szCs w:val="21"/>
          <w:lang w:val="en-US" w:eastAsia="zh-CN"/>
        </w:rPr>
      </w:pPr>
      <w:r>
        <w:rPr>
          <w:rFonts w:hint="eastAsia" w:ascii="宋体" w:hAnsi="宋体" w:cs="宋体"/>
          <w:color w:val="auto"/>
          <w:szCs w:val="21"/>
          <w:lang w:val="en-US" w:eastAsia="zh-CN"/>
        </w:rPr>
        <w:br w:type="page"/>
      </w:r>
    </w:p>
    <w:p>
      <w:pPr>
        <w:snapToGrid w:val="0"/>
        <w:rPr>
          <w:rFonts w:ascii="Arial" w:hAnsi="Arial" w:eastAsia="黑体"/>
          <w:b/>
          <w:bCs/>
          <w:color w:val="auto"/>
          <w:sz w:val="32"/>
          <w:szCs w:val="21"/>
        </w:rPr>
      </w:pPr>
      <w:bookmarkStart w:id="1788" w:name="_Toc26280_WPSOffice_Level1"/>
      <w:bookmarkStart w:id="1789" w:name="_Toc20920"/>
      <w:bookmarkStart w:id="1790" w:name="_Toc7218"/>
      <w:bookmarkStart w:id="1791" w:name="_Toc19747"/>
      <w:bookmarkStart w:id="1792" w:name="_Toc29975"/>
      <w:bookmarkStart w:id="1793" w:name="_Toc28261"/>
      <w:bookmarkStart w:id="1794" w:name="_Toc19675_WPSOffice_Level1"/>
      <w:bookmarkStart w:id="1795" w:name="_Toc17100"/>
      <w:bookmarkStart w:id="1796" w:name="_Toc3662"/>
      <w:bookmarkStart w:id="1797" w:name="_Toc14859"/>
      <w:r>
        <w:rPr>
          <w:rFonts w:hint="eastAsia" w:ascii="Arial" w:hAnsi="Arial" w:eastAsia="黑体"/>
          <w:b/>
          <w:bCs/>
          <w:color w:val="auto"/>
          <w:sz w:val="32"/>
          <w:szCs w:val="21"/>
        </w:rPr>
        <w:t>一、资格审查文件</w:t>
      </w:r>
      <w:bookmarkEnd w:id="1788"/>
      <w:bookmarkEnd w:id="1789"/>
      <w:bookmarkEnd w:id="1790"/>
      <w:bookmarkEnd w:id="1791"/>
      <w:bookmarkEnd w:id="1792"/>
      <w:bookmarkEnd w:id="1793"/>
      <w:bookmarkEnd w:id="1794"/>
      <w:bookmarkEnd w:id="1795"/>
      <w:bookmarkEnd w:id="1796"/>
      <w:bookmarkEnd w:id="1797"/>
    </w:p>
    <w:p>
      <w:pPr>
        <w:pStyle w:val="7"/>
        <w:snapToGrid w:val="0"/>
        <w:spacing w:line="360" w:lineRule="auto"/>
        <w:jc w:val="center"/>
        <w:rPr>
          <w:color w:val="auto"/>
        </w:rPr>
      </w:pPr>
      <w:bookmarkStart w:id="1798" w:name="_Toc27567"/>
      <w:bookmarkStart w:id="1799" w:name="_Toc23700"/>
      <w:bookmarkStart w:id="1800" w:name="_Toc5555"/>
      <w:bookmarkStart w:id="1801" w:name="_Toc18947"/>
      <w:bookmarkStart w:id="1802" w:name="_Toc9891"/>
      <w:bookmarkStart w:id="1803" w:name="_Toc19583_WPSOffice_Level2"/>
      <w:bookmarkStart w:id="1804" w:name="_Toc19011"/>
      <w:bookmarkStart w:id="1805" w:name="_Toc6037"/>
      <w:bookmarkStart w:id="1806" w:name="_Toc7728"/>
      <w:bookmarkStart w:id="1807" w:name="_Toc13737"/>
      <w:bookmarkStart w:id="1808" w:name="_Toc23816"/>
      <w:bookmarkStart w:id="1809" w:name="_Toc19525_WPSOffice_Level2"/>
      <w:bookmarkStart w:id="1810" w:name="_Toc14820"/>
      <w:bookmarkStart w:id="1811" w:name="_Toc4701"/>
      <w:bookmarkStart w:id="1812" w:name="_Toc30571"/>
      <w:bookmarkStart w:id="1813" w:name="_Toc23443"/>
      <w:bookmarkStart w:id="1814" w:name="_Toc27952"/>
      <w:bookmarkStart w:id="1815" w:name="_Toc5131"/>
      <w:bookmarkStart w:id="1816" w:name="_Toc14776"/>
      <w:bookmarkStart w:id="1817" w:name="_Toc17672"/>
      <w:bookmarkStart w:id="1818" w:name="_Toc9792"/>
      <w:bookmarkStart w:id="1819" w:name="_Toc22377"/>
      <w:r>
        <w:rPr>
          <w:rFonts w:hint="eastAsia"/>
          <w:color w:val="auto"/>
        </w:rPr>
        <w:t>1、</w:t>
      </w:r>
      <w:r>
        <w:rPr>
          <w:color w:val="auto"/>
        </w:rPr>
        <w:t>投标函</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pPr>
        <w:snapToGrid w:val="0"/>
        <w:spacing w:line="360" w:lineRule="auto"/>
        <w:rPr>
          <w:color w:val="auto"/>
          <w:szCs w:val="21"/>
        </w:rPr>
      </w:pPr>
      <w:bookmarkStart w:id="1820" w:name="_Toc7642"/>
      <w:bookmarkStart w:id="1821" w:name="_Toc8533"/>
      <w:bookmarkStart w:id="1822" w:name="_Toc29580"/>
      <w:bookmarkStart w:id="1823" w:name="_Toc3718"/>
      <w:bookmarkStart w:id="1824" w:name="_Toc2871"/>
      <w:bookmarkStart w:id="1825" w:name="_Toc8769"/>
      <w:bookmarkStart w:id="1826" w:name="_Toc26751"/>
      <w:bookmarkStart w:id="1827" w:name="_Toc30446"/>
      <w:bookmarkStart w:id="1828" w:name="_Toc13418"/>
      <w:bookmarkStart w:id="1829" w:name="_Toc1789"/>
      <w:bookmarkStart w:id="1830" w:name="_Toc15120"/>
      <w:bookmarkStart w:id="1831" w:name="_Toc2257"/>
      <w:bookmarkStart w:id="1832" w:name="_Toc27515_WPSOffice_Level2"/>
      <w:bookmarkStart w:id="1833" w:name="_Toc12148"/>
      <w:bookmarkStart w:id="1834" w:name="_Toc32090"/>
      <w:bookmarkStart w:id="1835" w:name="_Toc25357"/>
      <w:bookmarkStart w:id="1836" w:name="_Toc24830"/>
      <w:bookmarkStart w:id="1837" w:name="_Toc12629"/>
      <w:bookmarkStart w:id="1838" w:name="_Toc17321"/>
      <w:bookmarkStart w:id="1839" w:name="_Toc28791_WPSOffice_Level2"/>
      <w:bookmarkStart w:id="1840" w:name="_Toc17089"/>
      <w:bookmarkStart w:id="1841" w:name="_Toc31885"/>
      <w:r>
        <w:rPr>
          <w:color w:val="auto"/>
          <w:szCs w:val="21"/>
          <w:u w:val="single"/>
        </w:rPr>
        <w:t xml:space="preserve">  </w:t>
      </w:r>
      <w:r>
        <w:rPr>
          <w:rFonts w:hint="eastAsia"/>
          <w:color w:val="auto"/>
          <w:szCs w:val="21"/>
          <w:u w:val="single"/>
        </w:rPr>
        <w:t>广东南方报业传媒控股有限公司印务分公司</w:t>
      </w:r>
      <w:r>
        <w:rPr>
          <w:color w:val="auto"/>
          <w:szCs w:val="21"/>
          <w:u w:val="single"/>
        </w:rPr>
        <w:t xml:space="preserve">  </w:t>
      </w:r>
      <w:r>
        <w:rPr>
          <w:color w:val="auto"/>
          <w:szCs w:val="21"/>
        </w:rPr>
        <w:t>（招标人名称）：</w:t>
      </w:r>
    </w:p>
    <w:p>
      <w:pPr>
        <w:snapToGrid w:val="0"/>
        <w:spacing w:line="360" w:lineRule="auto"/>
        <w:ind w:firstLine="420" w:firstLineChars="200"/>
        <w:rPr>
          <w:color w:val="auto"/>
          <w:szCs w:val="21"/>
        </w:rPr>
      </w:pPr>
      <w:r>
        <w:rPr>
          <w:color w:val="auto"/>
          <w:szCs w:val="21"/>
        </w:rPr>
        <w:t>1．我方已仔细研究了</w:t>
      </w:r>
      <w:r>
        <w:rPr>
          <w:rFonts w:hint="eastAsia" w:ascii="宋体" w:hAnsi="宋体" w:cs="宋体"/>
          <w:color w:val="auto"/>
          <w:szCs w:val="21"/>
          <w:u w:val="single"/>
          <w:lang w:eastAsia="zh-CN"/>
        </w:rPr>
        <w:t>空气压缩机系统及余热回收制热水系统采购项目</w:t>
      </w:r>
      <w:r>
        <w:rPr>
          <w:rFonts w:hint="eastAsia" w:ascii="宋体" w:hAnsi="宋体" w:eastAsia="宋体" w:cs="宋体"/>
          <w:color w:val="auto"/>
          <w:szCs w:val="21"/>
          <w:u w:val="single"/>
        </w:rPr>
        <w:t xml:space="preserve"> </w:t>
      </w:r>
      <w:r>
        <w:rPr>
          <w:color w:val="auto"/>
          <w:szCs w:val="21"/>
        </w:rPr>
        <w:t>（项目名称）招标文件的全部内容，愿意以</w:t>
      </w:r>
      <w:r>
        <w:rPr>
          <w:rFonts w:hint="eastAsia"/>
          <w:color w:val="auto"/>
          <w:szCs w:val="21"/>
        </w:rPr>
        <w:t>招标文件规定的内容进行投标</w:t>
      </w:r>
      <w:r>
        <w:rPr>
          <w:color w:val="auto"/>
          <w:szCs w:val="21"/>
        </w:rPr>
        <w:t>，按合同约定实施和完成</w:t>
      </w:r>
      <w:r>
        <w:rPr>
          <w:rFonts w:hint="eastAsia"/>
          <w:color w:val="auto"/>
          <w:szCs w:val="21"/>
        </w:rPr>
        <w:t>项目内容</w:t>
      </w:r>
      <w:r>
        <w:rPr>
          <w:color w:val="auto"/>
          <w:szCs w:val="21"/>
        </w:rPr>
        <w:t>，质量达到</w:t>
      </w:r>
      <w:r>
        <w:rPr>
          <w:color w:val="auto"/>
          <w:szCs w:val="21"/>
          <w:u w:val="single"/>
        </w:rPr>
        <w:t xml:space="preserve">           </w:t>
      </w:r>
      <w:r>
        <w:rPr>
          <w:color w:val="auto"/>
          <w:szCs w:val="21"/>
        </w:rPr>
        <w:t>。</w:t>
      </w:r>
    </w:p>
    <w:p>
      <w:pPr>
        <w:snapToGrid w:val="0"/>
        <w:spacing w:line="360" w:lineRule="auto"/>
        <w:ind w:firstLine="420" w:firstLineChars="200"/>
        <w:rPr>
          <w:color w:val="auto"/>
          <w:szCs w:val="21"/>
        </w:rPr>
      </w:pPr>
      <w:r>
        <w:rPr>
          <w:color w:val="auto"/>
          <w:szCs w:val="21"/>
        </w:rPr>
        <w:t>2．我方承诺</w:t>
      </w:r>
      <w:r>
        <w:rPr>
          <w:rFonts w:hint="eastAsia"/>
          <w:color w:val="auto"/>
          <w:szCs w:val="21"/>
        </w:rPr>
        <w:t>同意并按照招标文件的约定进行投标事宜，</w:t>
      </w:r>
      <w:r>
        <w:rPr>
          <w:color w:val="auto"/>
          <w:szCs w:val="21"/>
        </w:rPr>
        <w:t>在</w:t>
      </w:r>
      <w:r>
        <w:rPr>
          <w:rFonts w:hint="eastAsia"/>
          <w:color w:val="auto"/>
          <w:szCs w:val="21"/>
        </w:rPr>
        <w:t>招标文件规定的</w:t>
      </w:r>
      <w:r>
        <w:rPr>
          <w:color w:val="auto"/>
          <w:szCs w:val="21"/>
        </w:rPr>
        <w:t>投标有效期内不修改、撤销投标文件。</w:t>
      </w:r>
      <w:r>
        <w:rPr>
          <w:rFonts w:hint="eastAsia"/>
          <w:color w:val="auto"/>
          <w:szCs w:val="21"/>
        </w:rPr>
        <w:t>本投标文件的投标有效期为</w:t>
      </w:r>
      <w:r>
        <w:rPr>
          <w:rFonts w:hint="eastAsia" w:ascii="宋体" w:hAnsi="宋体" w:cs="宋体"/>
          <w:color w:val="auto"/>
          <w:szCs w:val="21"/>
        </w:rPr>
        <w:t>投标文件递交截止时间起90天。</w:t>
      </w:r>
    </w:p>
    <w:p>
      <w:pPr>
        <w:spacing w:line="360" w:lineRule="auto"/>
        <w:ind w:firstLine="420" w:firstLineChars="200"/>
        <w:rPr>
          <w:color w:val="auto"/>
          <w:szCs w:val="21"/>
        </w:rPr>
      </w:pPr>
      <w:r>
        <w:rPr>
          <w:rFonts w:hint="eastAsia"/>
          <w:color w:val="auto"/>
          <w:szCs w:val="21"/>
        </w:rPr>
        <w:t>3．</w:t>
      </w:r>
      <w:r>
        <w:rPr>
          <w:color w:val="auto"/>
          <w:szCs w:val="21"/>
        </w:rPr>
        <w:t>我方</w:t>
      </w:r>
      <w:r>
        <w:rPr>
          <w:rFonts w:hint="eastAsia"/>
          <w:color w:val="auto"/>
          <w:szCs w:val="21"/>
        </w:rPr>
        <w:t>保证在本项目投标中不与其他单位围标、串标，不出让投标资格，不向招标人或评标委员会成员行贿。</w:t>
      </w:r>
    </w:p>
    <w:p>
      <w:pPr>
        <w:spacing w:line="360" w:lineRule="auto"/>
        <w:ind w:firstLine="420" w:firstLineChars="200"/>
        <w:rPr>
          <w:color w:val="auto"/>
          <w:szCs w:val="21"/>
        </w:rPr>
      </w:pPr>
      <w:r>
        <w:rPr>
          <w:rFonts w:hint="eastAsia"/>
          <w:color w:val="auto"/>
          <w:szCs w:val="21"/>
        </w:rPr>
        <w:t>4．近三年内投标人在与招标人的合作过程当中不存在骗取中标或者不履行合约的行为，且近三年内在经营活动中没有重大违法记录。</w:t>
      </w:r>
    </w:p>
    <w:p>
      <w:pPr>
        <w:spacing w:line="360" w:lineRule="auto"/>
        <w:ind w:firstLine="420" w:firstLineChars="200"/>
        <w:rPr>
          <w:color w:val="auto"/>
          <w:szCs w:val="21"/>
        </w:rPr>
      </w:pPr>
      <w:r>
        <w:rPr>
          <w:rFonts w:hint="eastAsia"/>
          <w:color w:val="auto"/>
          <w:szCs w:val="21"/>
        </w:rPr>
        <w:t>5．我方没有处于被责令停业的状态；没有处于被行政主管部门取消投标资格的处罚期内；没有处于财产被接管、冻结、破产的状态；在投标资格审查截止日期前两年内没有行政主管部门已书面认定的重大质量问题；在人民检察院行贿犯罪档案查询结果中，我方没有在投标资格审查截止时间前两年内被人民法院判决犯有行贿罪的记录。</w:t>
      </w:r>
    </w:p>
    <w:p>
      <w:pPr>
        <w:spacing w:line="360" w:lineRule="auto"/>
        <w:ind w:firstLine="420" w:firstLineChars="200"/>
        <w:rPr>
          <w:color w:val="auto"/>
          <w:szCs w:val="21"/>
        </w:rPr>
      </w:pPr>
      <w:r>
        <w:rPr>
          <w:rFonts w:hint="eastAsia"/>
          <w:color w:val="auto"/>
          <w:szCs w:val="21"/>
        </w:rPr>
        <w:t>6．</w:t>
      </w:r>
      <w:r>
        <w:rPr>
          <w:color w:val="auto"/>
          <w:szCs w:val="21"/>
        </w:rPr>
        <w:t>随同本投标函提交投标保证金一份，金额为人民币（大写）</w:t>
      </w:r>
      <w:r>
        <w:rPr>
          <w:color w:val="auto"/>
          <w:szCs w:val="21"/>
          <w:u w:val="single"/>
        </w:rPr>
        <w:t xml:space="preserve">        </w:t>
      </w:r>
      <w:r>
        <w:rPr>
          <w:color w:val="auto"/>
          <w:szCs w:val="21"/>
        </w:rPr>
        <w:t>（¥</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w:t>
      </w:r>
    </w:p>
    <w:p>
      <w:pPr>
        <w:spacing w:line="360" w:lineRule="auto"/>
        <w:ind w:firstLine="420" w:firstLineChars="200"/>
        <w:rPr>
          <w:color w:val="auto"/>
          <w:szCs w:val="21"/>
        </w:rPr>
      </w:pPr>
      <w:r>
        <w:rPr>
          <w:rFonts w:hint="eastAsia"/>
          <w:color w:val="auto"/>
          <w:szCs w:val="21"/>
        </w:rPr>
        <w:t>7．</w:t>
      </w:r>
      <w:r>
        <w:rPr>
          <w:color w:val="auto"/>
          <w:szCs w:val="21"/>
        </w:rPr>
        <w:t>如我方中标：</w:t>
      </w:r>
    </w:p>
    <w:p>
      <w:pPr>
        <w:spacing w:line="360" w:lineRule="auto"/>
        <w:ind w:firstLine="718" w:firstLineChars="342"/>
        <w:rPr>
          <w:color w:val="auto"/>
          <w:szCs w:val="21"/>
        </w:rPr>
      </w:pPr>
      <w:r>
        <w:rPr>
          <w:color w:val="auto"/>
          <w:szCs w:val="21"/>
        </w:rPr>
        <w:t>（1）我方承诺在收到中标通知书后，在中标通知书规定的期限内与你方签订合同。</w:t>
      </w:r>
    </w:p>
    <w:p>
      <w:pPr>
        <w:spacing w:line="360" w:lineRule="auto"/>
        <w:ind w:firstLine="718" w:firstLineChars="342"/>
        <w:rPr>
          <w:color w:val="auto"/>
          <w:szCs w:val="21"/>
        </w:rPr>
      </w:pPr>
      <w:r>
        <w:rPr>
          <w:color w:val="auto"/>
          <w:szCs w:val="21"/>
        </w:rPr>
        <w:t>（</w:t>
      </w:r>
      <w:r>
        <w:rPr>
          <w:rFonts w:hint="eastAsia"/>
          <w:color w:val="auto"/>
          <w:szCs w:val="21"/>
        </w:rPr>
        <w:t>2</w:t>
      </w:r>
      <w:r>
        <w:rPr>
          <w:color w:val="auto"/>
          <w:szCs w:val="21"/>
        </w:rPr>
        <w:t>）我方承诺在合同约定的期限内完成并移交全部合同</w:t>
      </w:r>
      <w:r>
        <w:rPr>
          <w:rFonts w:hint="eastAsia"/>
          <w:color w:val="auto"/>
          <w:szCs w:val="21"/>
        </w:rPr>
        <w:t>内容</w:t>
      </w:r>
      <w:r>
        <w:rPr>
          <w:color w:val="auto"/>
          <w:szCs w:val="21"/>
        </w:rPr>
        <w:t>。</w:t>
      </w:r>
    </w:p>
    <w:p>
      <w:pPr>
        <w:spacing w:line="360" w:lineRule="auto"/>
        <w:ind w:firstLine="420" w:firstLineChars="200"/>
        <w:rPr>
          <w:color w:val="auto"/>
          <w:szCs w:val="21"/>
        </w:rPr>
      </w:pPr>
      <w:r>
        <w:rPr>
          <w:rFonts w:hint="eastAsia"/>
          <w:color w:val="auto"/>
          <w:szCs w:val="21"/>
        </w:rPr>
        <w:t>8</w:t>
      </w:r>
      <w:r>
        <w:rPr>
          <w:color w:val="auto"/>
          <w:szCs w:val="21"/>
        </w:rPr>
        <w:t>．</w:t>
      </w:r>
      <w:r>
        <w:rPr>
          <w:rFonts w:hint="eastAsia"/>
          <w:color w:val="auto"/>
        </w:rPr>
        <w:t>我方在此声明，所递交的投标文件及有关资料内容完整、真实和准确，且不存在第二章“投标人须知”第1.4.2项和第1.4.3项规定的任何一种情形。</w:t>
      </w:r>
    </w:p>
    <w:p>
      <w:pPr>
        <w:spacing w:line="360" w:lineRule="auto"/>
        <w:ind w:firstLine="420" w:firstLineChars="200"/>
        <w:rPr>
          <w:color w:val="auto"/>
          <w:szCs w:val="21"/>
        </w:rPr>
      </w:pPr>
      <w:r>
        <w:rPr>
          <w:rFonts w:hint="eastAsia"/>
          <w:color w:val="auto"/>
          <w:szCs w:val="21"/>
        </w:rPr>
        <w:t>9．</w:t>
      </w:r>
      <w:r>
        <w:rPr>
          <w:color w:val="auto"/>
          <w:szCs w:val="21"/>
          <w:u w:val="single"/>
        </w:rPr>
        <w:t xml:space="preserve">                                       </w:t>
      </w:r>
      <w:r>
        <w:rPr>
          <w:color w:val="auto"/>
          <w:szCs w:val="21"/>
        </w:rPr>
        <w:t>（</w:t>
      </w:r>
      <w:r>
        <w:rPr>
          <w:rFonts w:hint="eastAsia"/>
          <w:color w:val="auto"/>
          <w:szCs w:val="21"/>
        </w:rPr>
        <w:t>其他</w:t>
      </w:r>
      <w:r>
        <w:rPr>
          <w:color w:val="auto"/>
          <w:szCs w:val="21"/>
        </w:rPr>
        <w:t>补充说明）。</w:t>
      </w:r>
    </w:p>
    <w:p>
      <w:pPr>
        <w:spacing w:line="360" w:lineRule="auto"/>
        <w:ind w:firstLine="3675" w:firstLineChars="1750"/>
        <w:rPr>
          <w:color w:val="auto"/>
          <w:szCs w:val="21"/>
        </w:rPr>
      </w:pPr>
      <w:r>
        <w:rPr>
          <w:color w:val="auto"/>
          <w:szCs w:val="21"/>
        </w:rPr>
        <w:t>投 标 人：</w:t>
      </w:r>
      <w:r>
        <w:rPr>
          <w:color w:val="auto"/>
          <w:szCs w:val="21"/>
          <w:u w:val="single"/>
        </w:rPr>
        <w:t xml:space="preserve">                      </w:t>
      </w:r>
      <w:r>
        <w:rPr>
          <w:color w:val="auto"/>
          <w:szCs w:val="21"/>
        </w:rPr>
        <w:t>（盖单位章）</w:t>
      </w:r>
    </w:p>
    <w:p>
      <w:pPr>
        <w:spacing w:line="360" w:lineRule="auto"/>
        <w:ind w:firstLine="3675" w:firstLineChars="1750"/>
        <w:rPr>
          <w:color w:val="auto"/>
          <w:szCs w:val="21"/>
        </w:rPr>
      </w:pPr>
      <w:r>
        <w:rPr>
          <w:color w:val="auto"/>
          <w:szCs w:val="21"/>
        </w:rPr>
        <w:t>法定代表人或其委托代理人：</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（签字）</w:t>
      </w:r>
    </w:p>
    <w:p>
      <w:pPr>
        <w:spacing w:line="360" w:lineRule="auto"/>
        <w:ind w:firstLine="3675" w:firstLineChars="1750"/>
        <w:rPr>
          <w:color w:val="auto"/>
          <w:szCs w:val="21"/>
        </w:rPr>
      </w:pPr>
      <w:r>
        <w:rPr>
          <w:color w:val="auto"/>
          <w:szCs w:val="21"/>
        </w:rPr>
        <w:t>地址：</w:t>
      </w:r>
      <w:r>
        <w:rPr>
          <w:color w:val="auto"/>
          <w:szCs w:val="21"/>
          <w:u w:val="single"/>
        </w:rPr>
        <w:t xml:space="preserve">                                     </w:t>
      </w:r>
    </w:p>
    <w:p>
      <w:pPr>
        <w:spacing w:line="360" w:lineRule="auto"/>
        <w:ind w:firstLine="3675" w:firstLineChars="1750"/>
        <w:rPr>
          <w:color w:val="auto"/>
          <w:szCs w:val="21"/>
        </w:rPr>
      </w:pPr>
      <w:r>
        <w:rPr>
          <w:color w:val="auto"/>
          <w:szCs w:val="21"/>
        </w:rPr>
        <w:t>网址：</w:t>
      </w:r>
      <w:r>
        <w:rPr>
          <w:color w:val="auto"/>
          <w:szCs w:val="21"/>
          <w:u w:val="single"/>
        </w:rPr>
        <w:t xml:space="preserve">                                     </w:t>
      </w:r>
    </w:p>
    <w:p>
      <w:pPr>
        <w:spacing w:line="360" w:lineRule="auto"/>
        <w:ind w:firstLine="3675" w:firstLineChars="1750"/>
        <w:rPr>
          <w:color w:val="auto"/>
          <w:szCs w:val="21"/>
        </w:rPr>
      </w:pPr>
      <w:r>
        <w:rPr>
          <w:color w:val="auto"/>
          <w:szCs w:val="21"/>
        </w:rPr>
        <w:t>电话：</w:t>
      </w:r>
      <w:r>
        <w:rPr>
          <w:color w:val="auto"/>
          <w:szCs w:val="21"/>
          <w:u w:val="single"/>
        </w:rPr>
        <w:t xml:space="preserve">                                     </w:t>
      </w:r>
    </w:p>
    <w:p>
      <w:pPr>
        <w:spacing w:line="360" w:lineRule="auto"/>
        <w:ind w:firstLine="3675" w:firstLineChars="1750"/>
        <w:rPr>
          <w:color w:val="auto"/>
          <w:szCs w:val="21"/>
        </w:rPr>
      </w:pPr>
      <w:r>
        <w:rPr>
          <w:color w:val="auto"/>
          <w:szCs w:val="21"/>
        </w:rPr>
        <w:t>传真：</w:t>
      </w:r>
      <w:r>
        <w:rPr>
          <w:color w:val="auto"/>
          <w:szCs w:val="21"/>
          <w:u w:val="single"/>
        </w:rPr>
        <w:t xml:space="preserve">                                     </w:t>
      </w:r>
    </w:p>
    <w:p>
      <w:pPr>
        <w:spacing w:line="360" w:lineRule="auto"/>
        <w:ind w:firstLine="5040" w:firstLineChars="2400"/>
        <w:rPr>
          <w:color w:val="auto"/>
          <w:szCs w:val="21"/>
        </w:rPr>
      </w:pPr>
      <w:r>
        <w:rPr>
          <w:rFonts w:hint="eastAsia"/>
          <w:color w:val="auto"/>
          <w:szCs w:val="21"/>
          <w:u w:val="single"/>
        </w:rPr>
        <w:t xml:space="preserve">        </w:t>
      </w:r>
      <w:r>
        <w:rPr>
          <w:color w:val="auto"/>
          <w:szCs w:val="21"/>
        </w:rPr>
        <w:t>年</w:t>
      </w:r>
      <w:r>
        <w:rPr>
          <w:rFonts w:hint="eastAsia"/>
          <w:color w:val="auto"/>
          <w:szCs w:val="21"/>
          <w:u w:val="single"/>
        </w:rPr>
        <w:t xml:space="preserve">        </w:t>
      </w:r>
      <w:r>
        <w:rPr>
          <w:color w:val="auto"/>
          <w:szCs w:val="21"/>
        </w:rPr>
        <w:t>月</w:t>
      </w:r>
      <w:r>
        <w:rPr>
          <w:rFonts w:hint="eastAsia"/>
          <w:color w:val="auto"/>
          <w:szCs w:val="21"/>
          <w:u w:val="single"/>
        </w:rPr>
        <w:t xml:space="preserve">        </w:t>
      </w:r>
      <w:r>
        <w:rPr>
          <w:color w:val="auto"/>
          <w:szCs w:val="21"/>
        </w:rPr>
        <w:t>日</w:t>
      </w:r>
    </w:p>
    <w:p>
      <w:pPr>
        <w:pStyle w:val="7"/>
        <w:jc w:val="center"/>
        <w:rPr>
          <w:color w:val="auto"/>
        </w:rPr>
      </w:pPr>
      <w:r>
        <w:rPr>
          <w:rFonts w:hint="eastAsia"/>
          <w:color w:val="auto"/>
        </w:rPr>
        <w:t>2、</w:t>
      </w:r>
      <w:r>
        <w:rPr>
          <w:color w:val="auto"/>
        </w:rPr>
        <w:t>法定代表人证明</w:t>
      </w:r>
      <w:r>
        <w:rPr>
          <w:rFonts w:hint="eastAsia"/>
          <w:color w:val="auto"/>
        </w:rPr>
        <w:t>书</w:t>
      </w:r>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p>
    <w:p>
      <w:pPr>
        <w:spacing w:line="360" w:lineRule="auto"/>
        <w:rPr>
          <w:color w:val="auto"/>
          <w:szCs w:val="21"/>
        </w:rPr>
      </w:pPr>
      <w:r>
        <w:rPr>
          <w:color w:val="auto"/>
          <w:szCs w:val="21"/>
        </w:rPr>
        <w:t>投标人名称：</w:t>
      </w:r>
      <w:r>
        <w:rPr>
          <w:color w:val="auto"/>
          <w:szCs w:val="21"/>
          <w:u w:val="single"/>
        </w:rPr>
        <w:t xml:space="preserve">                            </w:t>
      </w:r>
      <w:r>
        <w:rPr>
          <w:color w:val="auto"/>
          <w:szCs w:val="21"/>
        </w:rPr>
        <w:t xml:space="preserve"> </w:t>
      </w:r>
    </w:p>
    <w:p>
      <w:pPr>
        <w:spacing w:line="360" w:lineRule="auto"/>
        <w:rPr>
          <w:color w:val="auto"/>
          <w:szCs w:val="21"/>
        </w:rPr>
      </w:pPr>
      <w:r>
        <w:rPr>
          <w:color w:val="auto"/>
          <w:szCs w:val="21"/>
        </w:rPr>
        <w:t>单位性质：</w:t>
      </w:r>
      <w:r>
        <w:rPr>
          <w:color w:val="auto"/>
          <w:szCs w:val="21"/>
          <w:u w:val="single"/>
        </w:rPr>
        <w:t xml:space="preserve">                               </w:t>
      </w:r>
      <w:r>
        <w:rPr>
          <w:color w:val="auto"/>
          <w:szCs w:val="21"/>
        </w:rPr>
        <w:t xml:space="preserve"> </w:t>
      </w:r>
    </w:p>
    <w:p>
      <w:pPr>
        <w:spacing w:line="360" w:lineRule="auto"/>
        <w:rPr>
          <w:color w:val="auto"/>
          <w:szCs w:val="21"/>
        </w:rPr>
      </w:pPr>
      <w:r>
        <w:rPr>
          <w:color w:val="auto"/>
          <w:szCs w:val="21"/>
        </w:rPr>
        <w:t>地址：</w:t>
      </w:r>
      <w:r>
        <w:rPr>
          <w:color w:val="auto"/>
          <w:szCs w:val="21"/>
          <w:u w:val="single"/>
        </w:rPr>
        <w:t xml:space="preserve">                                   </w:t>
      </w:r>
    </w:p>
    <w:p>
      <w:pPr>
        <w:spacing w:line="360" w:lineRule="auto"/>
        <w:rPr>
          <w:color w:val="auto"/>
          <w:szCs w:val="21"/>
        </w:rPr>
      </w:pPr>
      <w:r>
        <w:rPr>
          <w:color w:val="auto"/>
          <w:szCs w:val="21"/>
        </w:rPr>
        <w:t>成立时间：</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spacing w:line="360" w:lineRule="auto"/>
        <w:rPr>
          <w:color w:val="auto"/>
          <w:szCs w:val="21"/>
        </w:rPr>
      </w:pPr>
      <w:r>
        <w:rPr>
          <w:color w:val="auto"/>
          <w:szCs w:val="21"/>
        </w:rPr>
        <w:t>经营期限：</w:t>
      </w:r>
      <w:r>
        <w:rPr>
          <w:color w:val="auto"/>
          <w:szCs w:val="21"/>
          <w:u w:val="single"/>
        </w:rPr>
        <w:t xml:space="preserve">                               </w:t>
      </w:r>
    </w:p>
    <w:p>
      <w:pPr>
        <w:spacing w:line="360" w:lineRule="auto"/>
        <w:rPr>
          <w:color w:val="auto"/>
          <w:szCs w:val="21"/>
        </w:rPr>
      </w:pPr>
    </w:p>
    <w:p>
      <w:pPr>
        <w:spacing w:line="360" w:lineRule="auto"/>
        <w:rPr>
          <w:color w:val="auto"/>
          <w:szCs w:val="21"/>
        </w:rPr>
      </w:pPr>
      <w:r>
        <w:rPr>
          <w:color w:val="auto"/>
          <w:szCs w:val="21"/>
        </w:rPr>
        <w:t>姓名：</w:t>
      </w:r>
      <w:r>
        <w:rPr>
          <w:color w:val="auto"/>
          <w:szCs w:val="21"/>
          <w:u w:val="single"/>
        </w:rPr>
        <w:t xml:space="preserve">        </w:t>
      </w:r>
      <w:r>
        <w:rPr>
          <w:rFonts w:hint="eastAsia"/>
          <w:color w:val="auto"/>
          <w:szCs w:val="21"/>
          <w:u w:val="single"/>
        </w:rPr>
        <w:t xml:space="preserve"> </w:t>
      </w:r>
      <w:r>
        <w:rPr>
          <w:color w:val="auto"/>
          <w:szCs w:val="21"/>
        </w:rPr>
        <w:t xml:space="preserve"> 性别：</w:t>
      </w:r>
      <w:r>
        <w:rPr>
          <w:color w:val="auto"/>
          <w:szCs w:val="21"/>
          <w:u w:val="single"/>
        </w:rPr>
        <w:t xml:space="preserve">         </w:t>
      </w:r>
      <w:r>
        <w:rPr>
          <w:color w:val="auto"/>
          <w:szCs w:val="21"/>
        </w:rPr>
        <w:t>年龄：</w:t>
      </w:r>
      <w:r>
        <w:rPr>
          <w:color w:val="auto"/>
          <w:szCs w:val="21"/>
          <w:u w:val="single"/>
        </w:rPr>
        <w:t xml:space="preserve">        </w:t>
      </w:r>
      <w:r>
        <w:rPr>
          <w:color w:val="auto"/>
          <w:szCs w:val="21"/>
        </w:rPr>
        <w:t>职务：</w:t>
      </w:r>
      <w:r>
        <w:rPr>
          <w:color w:val="auto"/>
          <w:szCs w:val="21"/>
          <w:u w:val="single"/>
        </w:rPr>
        <w:t xml:space="preserve">        </w:t>
      </w:r>
    </w:p>
    <w:p>
      <w:pPr>
        <w:spacing w:line="360" w:lineRule="auto"/>
        <w:rPr>
          <w:color w:val="auto"/>
          <w:szCs w:val="21"/>
        </w:rPr>
      </w:pPr>
      <w:r>
        <w:rPr>
          <w:color w:val="auto"/>
          <w:szCs w:val="21"/>
        </w:rPr>
        <w:t>系</w:t>
      </w:r>
      <w:r>
        <w:rPr>
          <w:color w:val="auto"/>
          <w:szCs w:val="21"/>
          <w:u w:val="single"/>
        </w:rPr>
        <w:t xml:space="preserve">                             </w:t>
      </w:r>
      <w:r>
        <w:rPr>
          <w:color w:val="auto"/>
          <w:szCs w:val="21"/>
        </w:rPr>
        <w:t xml:space="preserve"> </w:t>
      </w:r>
      <w:r>
        <w:rPr>
          <w:rFonts w:hint="eastAsia"/>
          <w:color w:val="auto"/>
          <w:szCs w:val="21"/>
        </w:rPr>
        <w:t>（</w:t>
      </w:r>
      <w:r>
        <w:rPr>
          <w:color w:val="auto"/>
          <w:szCs w:val="21"/>
        </w:rPr>
        <w:t>投标人名称</w:t>
      </w:r>
      <w:r>
        <w:rPr>
          <w:rFonts w:hint="eastAsia"/>
          <w:color w:val="auto"/>
          <w:szCs w:val="21"/>
        </w:rPr>
        <w:t>）</w:t>
      </w:r>
      <w:r>
        <w:rPr>
          <w:color w:val="auto"/>
          <w:szCs w:val="21"/>
        </w:rPr>
        <w:t>的法定代表人。</w:t>
      </w:r>
    </w:p>
    <w:p>
      <w:pPr>
        <w:spacing w:line="360" w:lineRule="auto"/>
        <w:ind w:firstLine="420" w:firstLineChars="200"/>
        <w:rPr>
          <w:color w:val="auto"/>
          <w:szCs w:val="21"/>
        </w:rPr>
      </w:pPr>
      <w:r>
        <w:rPr>
          <w:color w:val="auto"/>
          <w:szCs w:val="21"/>
        </w:rPr>
        <w:t>特此证明。</w:t>
      </w:r>
    </w:p>
    <w:p>
      <w:pPr>
        <w:spacing w:line="360" w:lineRule="auto"/>
        <w:jc w:val="right"/>
        <w:rPr>
          <w:color w:val="auto"/>
        </w:rPr>
      </w:pPr>
      <w:r>
        <w:rPr>
          <w:color w:val="auto"/>
        </w:rPr>
        <w:t xml:space="preserve">                       </w:t>
      </w:r>
      <w:r>
        <w:rPr>
          <w:rFonts w:hint="eastAsia"/>
          <w:color w:val="auto"/>
        </w:rPr>
        <w:t xml:space="preserve">              </w:t>
      </w:r>
      <w:r>
        <w:rPr>
          <w:color w:val="auto"/>
        </w:rPr>
        <w:t xml:space="preserve"> 投标人：</w:t>
      </w:r>
      <w:r>
        <w:rPr>
          <w:color w:val="auto"/>
          <w:u w:val="single"/>
        </w:rPr>
        <w:t xml:space="preserve">                 </w:t>
      </w:r>
      <w:r>
        <w:rPr>
          <w:color w:val="auto"/>
        </w:rPr>
        <w:t>（盖单位章）</w:t>
      </w:r>
    </w:p>
    <w:p>
      <w:pPr>
        <w:spacing w:line="360" w:lineRule="auto"/>
        <w:jc w:val="right"/>
        <w:rPr>
          <w:color w:val="auto"/>
        </w:rPr>
      </w:pPr>
    </w:p>
    <w:p>
      <w:pPr>
        <w:spacing w:line="360" w:lineRule="auto"/>
        <w:jc w:val="right"/>
        <w:rPr>
          <w:color w:val="auto"/>
        </w:rPr>
      </w:pPr>
      <w:r>
        <w:rPr>
          <w:color w:val="auto"/>
        </w:rPr>
        <w:t xml:space="preserve">      </w:t>
      </w:r>
      <w:r>
        <w:rPr>
          <w:color w:val="auto"/>
          <w:u w:val="single"/>
        </w:rPr>
        <w:t xml:space="preserve">       </w:t>
      </w:r>
      <w:r>
        <w:rPr>
          <w:rFonts w:hint="eastAsia"/>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p>
    <w:p>
      <w:pPr>
        <w:pStyle w:val="6"/>
        <w:spacing w:line="360" w:lineRule="auto"/>
        <w:ind w:firstLine="3961" w:firstLineChars="1233"/>
        <w:jc w:val="center"/>
        <w:rPr>
          <w:color w:val="auto"/>
        </w:rPr>
        <w:sectPr>
          <w:pgSz w:w="11906" w:h="16838"/>
          <w:pgMar w:top="1100" w:right="1797" w:bottom="703" w:left="1729" w:header="851" w:footer="992" w:gutter="0"/>
          <w:pgBorders>
            <w:top w:val="none" w:sz="0" w:space="0"/>
            <w:left w:val="none" w:sz="0" w:space="0"/>
            <w:bottom w:val="none" w:sz="0" w:space="0"/>
            <w:right w:val="none" w:sz="0" w:space="0"/>
          </w:pgBorders>
          <w:pgNumType w:fmt="numberInDash"/>
          <w:cols w:space="0" w:num="1"/>
          <w:rtlGutter w:val="0"/>
          <w:docGrid w:type="lines" w:linePitch="322" w:charSpace="0"/>
        </w:sectPr>
      </w:pPr>
    </w:p>
    <w:p>
      <w:pPr>
        <w:pStyle w:val="7"/>
        <w:jc w:val="center"/>
        <w:rPr>
          <w:color w:val="auto"/>
        </w:rPr>
      </w:pPr>
      <w:bookmarkStart w:id="1842" w:name="_Toc12579"/>
      <w:bookmarkStart w:id="1843" w:name="_Toc28640"/>
      <w:bookmarkStart w:id="1844" w:name="_Toc6875"/>
      <w:bookmarkStart w:id="1845" w:name="_Toc18951"/>
      <w:bookmarkStart w:id="1846" w:name="_Toc14775"/>
      <w:bookmarkStart w:id="1847" w:name="_Toc1691"/>
      <w:bookmarkStart w:id="1848" w:name="_Toc379"/>
      <w:bookmarkStart w:id="1849" w:name="_Toc32073"/>
      <w:bookmarkStart w:id="1850" w:name="_Toc13158"/>
      <w:bookmarkStart w:id="1851" w:name="_Toc4747"/>
      <w:bookmarkStart w:id="1852" w:name="_Toc24451"/>
      <w:bookmarkStart w:id="1853" w:name="_Toc5041"/>
      <w:bookmarkStart w:id="1854" w:name="_Toc5871"/>
      <w:bookmarkStart w:id="1855" w:name="_Toc4595"/>
      <w:bookmarkStart w:id="1856" w:name="_Toc17376"/>
      <w:bookmarkStart w:id="1857" w:name="_Toc24922"/>
      <w:bookmarkStart w:id="1858" w:name="_Toc7214"/>
      <w:bookmarkStart w:id="1859" w:name="_Toc24255"/>
      <w:bookmarkStart w:id="1860" w:name="_Toc2721"/>
      <w:bookmarkStart w:id="1861" w:name="_Toc4964_WPSOffice_Level2"/>
      <w:bookmarkStart w:id="1862" w:name="_Toc20390_WPSOffice_Level2"/>
      <w:bookmarkStart w:id="1863" w:name="_Toc4803"/>
      <w:r>
        <w:rPr>
          <w:rFonts w:hint="eastAsia"/>
          <w:color w:val="auto"/>
        </w:rPr>
        <w:t>3、</w:t>
      </w:r>
      <w:r>
        <w:rPr>
          <w:color w:val="auto"/>
        </w:rPr>
        <w:t>授权委托书</w:t>
      </w:r>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p>
    <w:p>
      <w:pPr>
        <w:topLinePunct/>
        <w:spacing w:line="360" w:lineRule="auto"/>
        <w:ind w:firstLine="420" w:firstLineChars="200"/>
        <w:rPr>
          <w:color w:val="auto"/>
          <w:szCs w:val="21"/>
        </w:rPr>
      </w:pPr>
      <w:r>
        <w:rPr>
          <w:color w:val="auto"/>
          <w:szCs w:val="21"/>
        </w:rPr>
        <w:t>本人</w:t>
      </w:r>
      <w:r>
        <w:rPr>
          <w:color w:val="auto"/>
          <w:szCs w:val="21"/>
          <w:u w:val="single"/>
        </w:rPr>
        <w:t xml:space="preserve">       </w:t>
      </w:r>
      <w:r>
        <w:rPr>
          <w:color w:val="auto"/>
          <w:szCs w:val="21"/>
        </w:rPr>
        <w:t>（姓名）系</w:t>
      </w:r>
      <w:r>
        <w:rPr>
          <w:color w:val="auto"/>
          <w:szCs w:val="21"/>
          <w:u w:val="single"/>
        </w:rPr>
        <w:t xml:space="preserve">        </w:t>
      </w:r>
      <w:r>
        <w:rPr>
          <w:color w:val="auto"/>
          <w:szCs w:val="21"/>
        </w:rPr>
        <w:t>（投标人名称）的法定代表人，现委托</w:t>
      </w:r>
      <w:r>
        <w:rPr>
          <w:color w:val="auto"/>
          <w:szCs w:val="21"/>
          <w:u w:val="single"/>
        </w:rPr>
        <w:t xml:space="preserve">        </w:t>
      </w:r>
      <w:r>
        <w:rPr>
          <w:color w:val="auto"/>
          <w:szCs w:val="21"/>
        </w:rPr>
        <w:t>（姓名）为我方代理人。代理人根据授权，以我方名义签署、澄清</w:t>
      </w:r>
      <w:r>
        <w:rPr>
          <w:rFonts w:hint="eastAsia"/>
          <w:color w:val="auto"/>
          <w:szCs w:val="21"/>
        </w:rPr>
        <w:t>、说明、补正</w:t>
      </w:r>
      <w:r>
        <w:rPr>
          <w:color w:val="auto"/>
          <w:szCs w:val="21"/>
        </w:rPr>
        <w:t>、递交、撤回、修改</w:t>
      </w:r>
      <w:r>
        <w:rPr>
          <w:color w:val="auto"/>
          <w:szCs w:val="21"/>
          <w:u w:val="single"/>
        </w:rPr>
        <w:t xml:space="preserve"> </w:t>
      </w:r>
      <w:r>
        <w:rPr>
          <w:rFonts w:hint="eastAsia"/>
          <w:color w:val="auto"/>
          <w:szCs w:val="21"/>
          <w:u w:val="single"/>
          <w:lang w:eastAsia="zh-CN"/>
        </w:rPr>
        <w:t>空气压缩机系统及余热回收制热水系统采购项目</w:t>
      </w:r>
      <w:r>
        <w:rPr>
          <w:color w:val="auto"/>
          <w:szCs w:val="21"/>
          <w:u w:val="single"/>
        </w:rPr>
        <w:t xml:space="preserve"> </w:t>
      </w:r>
      <w:r>
        <w:rPr>
          <w:color w:val="auto"/>
          <w:szCs w:val="21"/>
        </w:rPr>
        <w:t>（</w:t>
      </w:r>
      <w:r>
        <w:rPr>
          <w:rFonts w:hint="eastAsia"/>
          <w:color w:val="auto"/>
          <w:szCs w:val="21"/>
          <w:lang w:val="en-US" w:eastAsia="zh-CN"/>
        </w:rPr>
        <w:t>ZB202413</w:t>
      </w:r>
      <w:r>
        <w:rPr>
          <w:color w:val="auto"/>
          <w:szCs w:val="21"/>
        </w:rPr>
        <w:t>）投标文件、签订合同和处理有关事宜，其法律后果由我方承担。</w:t>
      </w:r>
    </w:p>
    <w:p>
      <w:pPr>
        <w:spacing w:line="360" w:lineRule="auto"/>
        <w:rPr>
          <w:color w:val="auto"/>
          <w:szCs w:val="21"/>
        </w:rPr>
      </w:pPr>
      <w:r>
        <w:rPr>
          <w:color w:val="auto"/>
          <w:szCs w:val="21"/>
        </w:rPr>
        <w:t xml:space="preserve">    委托期限：</w:t>
      </w:r>
      <w:r>
        <w:rPr>
          <w:color w:val="auto"/>
          <w:szCs w:val="21"/>
          <w:u w:val="single"/>
        </w:rPr>
        <w:t xml:space="preserve">             </w:t>
      </w:r>
      <w:r>
        <w:rPr>
          <w:rFonts w:hint="eastAsia"/>
          <w:color w:val="auto"/>
          <w:szCs w:val="21"/>
        </w:rPr>
        <w:t>。</w:t>
      </w:r>
    </w:p>
    <w:p>
      <w:pPr>
        <w:spacing w:line="360" w:lineRule="auto"/>
        <w:ind w:firstLine="420" w:firstLineChars="200"/>
        <w:rPr>
          <w:color w:val="auto"/>
          <w:szCs w:val="21"/>
        </w:rPr>
      </w:pPr>
      <w:r>
        <w:rPr>
          <w:color w:val="auto"/>
          <w:szCs w:val="21"/>
        </w:rPr>
        <w:t>代理人无转委托权。</w:t>
      </w:r>
    </w:p>
    <w:p>
      <w:pPr>
        <w:spacing w:line="360" w:lineRule="auto"/>
        <w:ind w:firstLine="420" w:firstLineChars="200"/>
        <w:rPr>
          <w:color w:val="auto"/>
          <w:szCs w:val="21"/>
        </w:rPr>
      </w:pPr>
      <w:r>
        <w:rPr>
          <w:rFonts w:hint="eastAsia"/>
          <w:color w:val="auto"/>
          <w:szCs w:val="21"/>
        </w:rPr>
        <w:t>附：</w:t>
      </w:r>
      <w:r>
        <w:rPr>
          <w:rFonts w:hint="eastAsia"/>
          <w:b/>
          <w:bCs/>
          <w:color w:val="auto"/>
          <w:szCs w:val="21"/>
        </w:rPr>
        <w:t>法定代表人身份证明复印件、</w:t>
      </w:r>
      <w:r>
        <w:rPr>
          <w:b/>
          <w:bCs/>
          <w:color w:val="auto"/>
          <w:szCs w:val="21"/>
        </w:rPr>
        <w:t>委托代理人</w:t>
      </w:r>
      <w:r>
        <w:rPr>
          <w:rFonts w:hint="eastAsia"/>
          <w:b/>
          <w:bCs/>
          <w:color w:val="auto"/>
          <w:szCs w:val="21"/>
        </w:rPr>
        <w:t>身份证明复印件</w:t>
      </w:r>
    </w:p>
    <w:p>
      <w:pPr>
        <w:spacing w:line="360" w:lineRule="auto"/>
        <w:rPr>
          <w:color w:val="auto"/>
          <w:szCs w:val="21"/>
        </w:rPr>
      </w:pPr>
    </w:p>
    <w:p>
      <w:pPr>
        <w:spacing w:line="360" w:lineRule="auto"/>
        <w:rPr>
          <w:color w:val="auto"/>
          <w:szCs w:val="21"/>
        </w:rPr>
      </w:pPr>
      <w:r>
        <w:rPr>
          <w:color w:val="auto"/>
          <w:szCs w:val="21"/>
        </w:rPr>
        <w:t>投标人：</w:t>
      </w:r>
      <w:r>
        <w:rPr>
          <w:color w:val="auto"/>
          <w:szCs w:val="21"/>
          <w:u w:val="single"/>
        </w:rPr>
        <w:t xml:space="preserve">                               </w:t>
      </w:r>
      <w:r>
        <w:rPr>
          <w:color w:val="auto"/>
          <w:szCs w:val="21"/>
        </w:rPr>
        <w:t>（盖单位章）</w:t>
      </w:r>
    </w:p>
    <w:p>
      <w:pPr>
        <w:spacing w:line="360" w:lineRule="auto"/>
        <w:rPr>
          <w:color w:val="auto"/>
          <w:szCs w:val="21"/>
        </w:rPr>
      </w:pPr>
    </w:p>
    <w:p>
      <w:pPr>
        <w:spacing w:line="360" w:lineRule="auto"/>
        <w:rPr>
          <w:color w:val="auto"/>
          <w:szCs w:val="21"/>
        </w:rPr>
      </w:pPr>
      <w:r>
        <w:rPr>
          <w:color w:val="auto"/>
          <w:szCs w:val="21"/>
        </w:rPr>
        <w:t>法定代表人：</w:t>
      </w:r>
      <w:r>
        <w:rPr>
          <w:color w:val="auto"/>
          <w:szCs w:val="21"/>
          <w:u w:val="single"/>
        </w:rPr>
        <w:t xml:space="preserve">                               </w:t>
      </w:r>
      <w:r>
        <w:rPr>
          <w:color w:val="auto"/>
          <w:szCs w:val="21"/>
        </w:rPr>
        <w:t>（签字）</w:t>
      </w:r>
    </w:p>
    <w:p>
      <w:pPr>
        <w:spacing w:line="360" w:lineRule="auto"/>
        <w:rPr>
          <w:color w:val="auto"/>
          <w:szCs w:val="21"/>
        </w:rPr>
      </w:pPr>
    </w:p>
    <w:p>
      <w:pPr>
        <w:spacing w:line="360" w:lineRule="auto"/>
        <w:rPr>
          <w:color w:val="auto"/>
          <w:szCs w:val="21"/>
        </w:rPr>
      </w:pPr>
      <w:r>
        <w:rPr>
          <w:color w:val="auto"/>
          <w:szCs w:val="21"/>
        </w:rPr>
        <w:t>身份证号码：</w:t>
      </w:r>
      <w:r>
        <w:rPr>
          <w:color w:val="auto"/>
          <w:szCs w:val="21"/>
          <w:u w:val="single"/>
        </w:rPr>
        <w:t xml:space="preserve">                                     </w:t>
      </w:r>
    </w:p>
    <w:p>
      <w:pPr>
        <w:spacing w:line="360" w:lineRule="auto"/>
        <w:rPr>
          <w:color w:val="auto"/>
          <w:szCs w:val="21"/>
        </w:rPr>
      </w:pPr>
    </w:p>
    <w:p>
      <w:pPr>
        <w:spacing w:line="360" w:lineRule="auto"/>
        <w:rPr>
          <w:color w:val="auto"/>
          <w:szCs w:val="21"/>
        </w:rPr>
      </w:pPr>
      <w:r>
        <w:rPr>
          <w:color w:val="auto"/>
          <w:szCs w:val="21"/>
        </w:rPr>
        <w:t>委托代理人：</w:t>
      </w:r>
      <w:r>
        <w:rPr>
          <w:color w:val="auto"/>
          <w:szCs w:val="21"/>
          <w:u w:val="single"/>
        </w:rPr>
        <w:t xml:space="preserve">                                   </w:t>
      </w:r>
      <w:r>
        <w:rPr>
          <w:color w:val="auto"/>
          <w:szCs w:val="21"/>
        </w:rPr>
        <w:t xml:space="preserve">（签字） </w:t>
      </w:r>
    </w:p>
    <w:p>
      <w:pPr>
        <w:spacing w:line="360" w:lineRule="auto"/>
        <w:rPr>
          <w:color w:val="auto"/>
          <w:szCs w:val="21"/>
        </w:rPr>
      </w:pPr>
    </w:p>
    <w:p>
      <w:pPr>
        <w:spacing w:line="360" w:lineRule="auto"/>
        <w:rPr>
          <w:color w:val="auto"/>
          <w:szCs w:val="21"/>
        </w:rPr>
      </w:pPr>
      <w:r>
        <w:rPr>
          <w:color w:val="auto"/>
          <w:szCs w:val="21"/>
        </w:rPr>
        <w:t>身份证号码：</w:t>
      </w:r>
      <w:r>
        <w:rPr>
          <w:color w:val="auto"/>
          <w:szCs w:val="21"/>
          <w:u w:val="single"/>
        </w:rPr>
        <w:t xml:space="preserve">                                      </w:t>
      </w:r>
    </w:p>
    <w:p>
      <w:pPr>
        <w:spacing w:line="360" w:lineRule="auto"/>
        <w:rPr>
          <w:color w:val="auto"/>
          <w:szCs w:val="21"/>
        </w:rPr>
      </w:pPr>
    </w:p>
    <w:p>
      <w:pPr>
        <w:spacing w:line="360" w:lineRule="auto"/>
        <w:ind w:firstLine="2310" w:firstLineChars="1100"/>
        <w:rPr>
          <w:rFonts w:eastAsia="黑体"/>
          <w:color w:val="auto"/>
          <w:szCs w:val="21"/>
        </w:rPr>
      </w:pP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pStyle w:val="92"/>
        <w:spacing w:line="360" w:lineRule="auto"/>
        <w:rPr>
          <w:color w:val="auto"/>
        </w:rPr>
      </w:pPr>
    </w:p>
    <w:tbl>
      <w:tblPr>
        <w:tblStyle w:val="4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9" w:hRule="atLeast"/>
        </w:trPr>
        <w:tc>
          <w:tcPr>
            <w:tcW w:w="8522" w:type="dxa"/>
          </w:tcPr>
          <w:p>
            <w:pPr>
              <w:keepNext w:val="0"/>
              <w:keepLines w:val="0"/>
              <w:suppressLineNumbers w:val="0"/>
              <w:spacing w:before="0" w:beforeAutospacing="0" w:after="0" w:afterAutospacing="0" w:line="360" w:lineRule="auto"/>
              <w:ind w:left="0" w:right="0"/>
              <w:rPr>
                <w:rFonts w:hint="default"/>
                <w:color w:val="auto"/>
                <w:szCs w:val="21"/>
              </w:rPr>
            </w:pPr>
            <w:r>
              <w:rPr>
                <w:rFonts w:hint="eastAsia"/>
                <w:color w:val="auto"/>
              </w:rPr>
              <w:t>此处附</w:t>
            </w:r>
            <w:r>
              <w:rPr>
                <w:rFonts w:hint="eastAsia"/>
                <w:b/>
                <w:bCs/>
                <w:color w:val="auto"/>
                <w:szCs w:val="21"/>
              </w:rPr>
              <w:t>法定代表人身份证明复印件、</w:t>
            </w:r>
            <w:r>
              <w:rPr>
                <w:rFonts w:hint="default"/>
                <w:b/>
                <w:bCs/>
                <w:color w:val="auto"/>
                <w:szCs w:val="21"/>
              </w:rPr>
              <w:t>委托代理人</w:t>
            </w:r>
            <w:r>
              <w:rPr>
                <w:rFonts w:hint="eastAsia"/>
                <w:b/>
                <w:bCs/>
                <w:color w:val="auto"/>
                <w:szCs w:val="21"/>
              </w:rPr>
              <w:t>身份证明复印件</w:t>
            </w:r>
          </w:p>
          <w:p>
            <w:pPr>
              <w:pStyle w:val="92"/>
              <w:keepNext w:val="0"/>
              <w:keepLines w:val="0"/>
              <w:suppressLineNumbers w:val="0"/>
              <w:spacing w:before="0" w:beforeAutospacing="0" w:after="0" w:afterAutospacing="0" w:line="360" w:lineRule="auto"/>
              <w:ind w:left="0" w:right="0"/>
              <w:rPr>
                <w:rFonts w:hint="default"/>
                <w:color w:val="auto"/>
              </w:rPr>
            </w:pPr>
          </w:p>
        </w:tc>
      </w:tr>
    </w:tbl>
    <w:p>
      <w:pPr>
        <w:pStyle w:val="7"/>
        <w:jc w:val="center"/>
        <w:rPr>
          <w:color w:val="auto"/>
        </w:rPr>
      </w:pPr>
      <w:bookmarkStart w:id="1864" w:name="_Toc1793"/>
      <w:bookmarkStart w:id="1865" w:name="_Toc32049"/>
      <w:bookmarkStart w:id="1866" w:name="_Toc9522"/>
      <w:bookmarkStart w:id="1867" w:name="_Toc18236"/>
      <w:bookmarkStart w:id="1868" w:name="_Toc8795"/>
      <w:bookmarkStart w:id="1869" w:name="_Toc7437"/>
      <w:bookmarkStart w:id="1870" w:name="_Toc11141_WPSOffice_Level2"/>
      <w:bookmarkStart w:id="1871" w:name="_Toc11405"/>
      <w:bookmarkStart w:id="1872" w:name="_Toc5749_WPSOffice_Level2"/>
      <w:bookmarkStart w:id="1873" w:name="_Toc24468"/>
      <w:bookmarkStart w:id="1874" w:name="_Toc32251"/>
      <w:bookmarkStart w:id="1875" w:name="_Toc1676"/>
      <w:bookmarkStart w:id="1876" w:name="_Toc7851"/>
      <w:bookmarkStart w:id="1877" w:name="_Toc19318"/>
      <w:bookmarkStart w:id="1878" w:name="_Toc17504"/>
      <w:bookmarkStart w:id="1879" w:name="_Toc13550"/>
      <w:bookmarkStart w:id="1880" w:name="_Toc24119"/>
      <w:bookmarkStart w:id="1881" w:name="_Toc19785"/>
      <w:bookmarkStart w:id="1882" w:name="_Toc2421"/>
      <w:bookmarkStart w:id="1883" w:name="_Toc13662"/>
      <w:r>
        <w:rPr>
          <w:rFonts w:hint="eastAsia"/>
          <w:color w:val="auto"/>
        </w:rPr>
        <w:t>4、法定代表人授权书</w:t>
      </w:r>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p>
    <w:p>
      <w:pPr>
        <w:pStyle w:val="6"/>
        <w:jc w:val="center"/>
        <w:rPr>
          <w:b w:val="0"/>
          <w:bCs w:val="0"/>
          <w:color w:val="auto"/>
        </w:rPr>
      </w:pPr>
    </w:p>
    <w:p>
      <w:pPr>
        <w:spacing w:line="360" w:lineRule="auto"/>
        <w:rPr>
          <w:color w:val="auto"/>
        </w:rPr>
      </w:pPr>
      <w:r>
        <w:rPr>
          <w:rFonts w:hint="eastAsia"/>
          <w:color w:val="auto"/>
          <w:szCs w:val="21"/>
          <w:u w:val="single"/>
        </w:rPr>
        <w:t>广东南方报业传媒控股有限公司印务分公司</w:t>
      </w:r>
      <w:r>
        <w:rPr>
          <w:rFonts w:hint="eastAsia"/>
          <w:color w:val="auto"/>
        </w:rPr>
        <w:t>：</w:t>
      </w:r>
    </w:p>
    <w:p>
      <w:pPr>
        <w:spacing w:line="360" w:lineRule="auto"/>
        <w:rPr>
          <w:color w:val="auto"/>
        </w:rPr>
      </w:pPr>
      <w:r>
        <w:rPr>
          <w:rFonts w:hint="eastAsia"/>
          <w:color w:val="auto"/>
        </w:rPr>
        <w:t> </w:t>
      </w:r>
    </w:p>
    <w:p>
      <w:pPr>
        <w:spacing w:line="360" w:lineRule="auto"/>
        <w:ind w:firstLine="420" w:firstLineChars="200"/>
        <w:rPr>
          <w:color w:val="auto"/>
        </w:rPr>
      </w:pPr>
      <w:r>
        <w:rPr>
          <w:rFonts w:hint="eastAsia"/>
          <w:color w:val="auto"/>
        </w:rPr>
        <w:t>本人</w:t>
      </w:r>
      <w:r>
        <w:rPr>
          <w:rFonts w:hint="eastAsia"/>
          <w:color w:val="auto"/>
          <w:u w:val="single"/>
        </w:rPr>
        <w:t>        （姓名）</w:t>
      </w:r>
      <w:r>
        <w:rPr>
          <w:rFonts w:hint="eastAsia"/>
          <w:color w:val="auto"/>
        </w:rPr>
        <w:t>系</w:t>
      </w:r>
      <w:r>
        <w:rPr>
          <w:rFonts w:hint="eastAsia"/>
          <w:color w:val="auto"/>
          <w:u w:val="single"/>
        </w:rPr>
        <w:t>             （投标人全称）</w:t>
      </w:r>
      <w:r>
        <w:rPr>
          <w:rFonts w:hint="eastAsia"/>
          <w:color w:val="auto"/>
        </w:rPr>
        <w:t>法定代表人，现授权委托我方分公司</w:t>
      </w:r>
      <w:r>
        <w:rPr>
          <w:rFonts w:hint="eastAsia"/>
          <w:color w:val="auto"/>
          <w:u w:val="single"/>
        </w:rPr>
        <w:t>                       （ 分公司名称）</w:t>
      </w:r>
      <w:r>
        <w:rPr>
          <w:rFonts w:hint="eastAsia"/>
          <w:color w:val="auto"/>
        </w:rPr>
        <w:t>参加贵处组织的</w:t>
      </w:r>
      <w:r>
        <w:rPr>
          <w:rFonts w:hint="eastAsia"/>
          <w:color w:val="auto"/>
          <w:u w:val="none"/>
        </w:rPr>
        <w:t> </w:t>
      </w:r>
      <w:r>
        <w:rPr>
          <w:rFonts w:hint="eastAsia"/>
          <w:color w:val="auto"/>
          <w:szCs w:val="21"/>
          <w:u w:val="single"/>
          <w:lang w:eastAsia="zh-CN"/>
        </w:rPr>
        <w:t>空气压缩机系统及余热回收制热水系统采购项目</w:t>
      </w:r>
      <w:r>
        <w:rPr>
          <w:rFonts w:hint="eastAsia"/>
          <w:color w:val="auto"/>
          <w:u w:val="single"/>
        </w:rPr>
        <w:t>（</w:t>
      </w:r>
      <w:r>
        <w:rPr>
          <w:rFonts w:hint="eastAsia"/>
          <w:color w:val="auto"/>
          <w:u w:val="single"/>
          <w:lang w:val="en-US" w:eastAsia="zh-CN"/>
        </w:rPr>
        <w:t>ZB202413</w:t>
      </w:r>
      <w:r>
        <w:rPr>
          <w:rFonts w:hint="eastAsia"/>
          <w:color w:val="auto"/>
          <w:u w:val="single"/>
        </w:rPr>
        <w:t>）</w:t>
      </w:r>
      <w:r>
        <w:rPr>
          <w:rFonts w:hint="eastAsia"/>
          <w:color w:val="auto"/>
        </w:rPr>
        <w:t>投标活动，代表我公司全权办理针对上述项目的投标全程各事项、投标文件及合同中的签署及允许加盖分公司印章、项目实施等涉及的一切事宜。以上行为，与我公司享有同等效力，我公司均予以承认，由此所产生的一切法律后果和法律责任，均由本公司承担。 同时宣布承诺如下：</w:t>
      </w:r>
    </w:p>
    <w:p>
      <w:pPr>
        <w:spacing w:line="360" w:lineRule="auto"/>
        <w:ind w:firstLine="420" w:firstLineChars="200"/>
        <w:rPr>
          <w:color w:val="auto"/>
        </w:rPr>
      </w:pPr>
      <w:r>
        <w:rPr>
          <w:rFonts w:hint="eastAsia"/>
          <w:color w:val="auto"/>
        </w:rPr>
        <w:t>（1）我公司已详细阅读全部招标文件（含补充修改文件），并理解其实质性内容，同意承担招标文件规定的全部义务和相关责任。</w:t>
      </w:r>
    </w:p>
    <w:p>
      <w:pPr>
        <w:spacing w:line="360" w:lineRule="auto"/>
        <w:ind w:firstLine="420" w:firstLineChars="200"/>
        <w:rPr>
          <w:color w:val="auto"/>
        </w:rPr>
      </w:pPr>
      <w:r>
        <w:rPr>
          <w:rFonts w:hint="eastAsia"/>
          <w:color w:val="auto"/>
        </w:rPr>
        <w:t>（2）我公司同意提供招标人可能要求的与其投标有关的一切数据或资料。</w:t>
      </w:r>
    </w:p>
    <w:p>
      <w:pPr>
        <w:spacing w:line="360" w:lineRule="auto"/>
        <w:ind w:firstLine="420" w:firstLineChars="200"/>
        <w:rPr>
          <w:color w:val="auto"/>
        </w:rPr>
      </w:pPr>
      <w:r>
        <w:rPr>
          <w:rFonts w:hint="eastAsia"/>
          <w:color w:val="auto"/>
        </w:rPr>
        <w:t>（3）我公司所提交的一切投标资料均为合法且真实有效。</w:t>
      </w:r>
    </w:p>
    <w:p>
      <w:pPr>
        <w:spacing w:line="360" w:lineRule="auto"/>
        <w:rPr>
          <w:color w:val="auto"/>
        </w:rPr>
      </w:pPr>
      <w:r>
        <w:rPr>
          <w:rFonts w:hint="eastAsia"/>
          <w:color w:val="auto"/>
        </w:rPr>
        <w:t> </w:t>
      </w:r>
    </w:p>
    <w:p>
      <w:pPr>
        <w:spacing w:line="360" w:lineRule="auto"/>
        <w:rPr>
          <w:color w:val="auto"/>
        </w:rPr>
      </w:pPr>
      <w:r>
        <w:rPr>
          <w:rFonts w:hint="eastAsia"/>
          <w:color w:val="auto"/>
        </w:rPr>
        <w:t>法定代表人签字： </w:t>
      </w:r>
    </w:p>
    <w:p>
      <w:pPr>
        <w:spacing w:line="360" w:lineRule="auto"/>
        <w:rPr>
          <w:color w:val="auto"/>
        </w:rPr>
      </w:pPr>
      <w:r>
        <w:rPr>
          <w:rFonts w:hint="eastAsia"/>
          <w:color w:val="auto"/>
        </w:rPr>
        <w:t>投标人全称（公章）：                   </w:t>
      </w:r>
    </w:p>
    <w:p>
      <w:pPr>
        <w:spacing w:line="360" w:lineRule="auto"/>
        <w:rPr>
          <w:color w:val="auto"/>
        </w:rPr>
      </w:pPr>
      <w:r>
        <w:rPr>
          <w:rFonts w:hint="eastAsia"/>
          <w:color w:val="auto"/>
        </w:rPr>
        <w:t>日期：</w:t>
      </w:r>
    </w:p>
    <w:p>
      <w:pPr>
        <w:spacing w:line="360" w:lineRule="auto"/>
        <w:rPr>
          <w:color w:val="auto"/>
        </w:rPr>
      </w:pPr>
      <w:r>
        <w:rPr>
          <w:rFonts w:hint="eastAsia"/>
          <w:color w:val="auto"/>
        </w:rPr>
        <w:t> </w:t>
      </w:r>
    </w:p>
    <w:p>
      <w:pPr>
        <w:spacing w:line="360" w:lineRule="auto"/>
        <w:rPr>
          <w:color w:val="auto"/>
        </w:rPr>
      </w:pPr>
      <w:r>
        <w:rPr>
          <w:rFonts w:hint="eastAsia"/>
          <w:color w:val="auto"/>
        </w:rPr>
        <w:t>附：</w:t>
      </w:r>
    </w:p>
    <w:p>
      <w:pPr>
        <w:spacing w:line="360" w:lineRule="auto"/>
        <w:rPr>
          <w:color w:val="auto"/>
        </w:rPr>
      </w:pPr>
      <w:r>
        <w:rPr>
          <w:rFonts w:hint="eastAsia"/>
          <w:color w:val="auto"/>
        </w:rPr>
        <w:t>分公司营业执照</w:t>
      </w:r>
    </w:p>
    <w:p>
      <w:pPr>
        <w:spacing w:line="360" w:lineRule="auto"/>
        <w:rPr>
          <w:color w:val="auto"/>
        </w:rPr>
      </w:pPr>
      <w:r>
        <w:rPr>
          <w:rFonts w:hint="eastAsia"/>
          <w:color w:val="auto"/>
        </w:rPr>
        <w:t>传真：</w:t>
      </w:r>
    </w:p>
    <w:p>
      <w:pPr>
        <w:spacing w:line="360" w:lineRule="auto"/>
        <w:rPr>
          <w:color w:val="auto"/>
        </w:rPr>
      </w:pPr>
      <w:r>
        <w:rPr>
          <w:rFonts w:hint="eastAsia"/>
          <w:color w:val="auto"/>
        </w:rPr>
        <w:t>电话：</w:t>
      </w:r>
    </w:p>
    <w:p>
      <w:pPr>
        <w:spacing w:line="360" w:lineRule="auto"/>
        <w:rPr>
          <w:color w:val="auto"/>
        </w:rPr>
      </w:pPr>
      <w:r>
        <w:rPr>
          <w:rFonts w:hint="eastAsia"/>
          <w:color w:val="auto"/>
        </w:rPr>
        <w:t>详细通讯地址：</w:t>
      </w:r>
    </w:p>
    <w:p>
      <w:pPr>
        <w:spacing w:line="360" w:lineRule="auto"/>
        <w:rPr>
          <w:color w:val="auto"/>
        </w:rPr>
      </w:pPr>
      <w:r>
        <w:rPr>
          <w:rFonts w:hint="eastAsia"/>
          <w:color w:val="auto"/>
        </w:rPr>
        <w:t>邮政编码：</w:t>
      </w:r>
    </w:p>
    <w:p>
      <w:pPr>
        <w:rPr>
          <w:color w:val="auto"/>
        </w:rPr>
      </w:pPr>
      <w:r>
        <w:rPr>
          <w:rFonts w:hint="eastAsia"/>
          <w:color w:val="auto"/>
        </w:rPr>
        <w:t> </w:t>
      </w:r>
    </w:p>
    <w:p>
      <w:pPr>
        <w:rPr>
          <w:color w:val="auto"/>
        </w:rPr>
      </w:pPr>
    </w:p>
    <w:p>
      <w:pPr>
        <w:pStyle w:val="7"/>
        <w:ind w:firstLine="2249" w:firstLineChars="700"/>
        <w:rPr>
          <w:color w:val="auto"/>
        </w:rPr>
      </w:pPr>
      <w:bookmarkStart w:id="1884" w:name="_Toc6996"/>
      <w:bookmarkStart w:id="1885" w:name="_Toc2033"/>
      <w:bookmarkStart w:id="1886" w:name="_Toc4256"/>
      <w:bookmarkStart w:id="1887" w:name="_Toc23441"/>
      <w:bookmarkStart w:id="1888" w:name="_Toc19967"/>
      <w:bookmarkStart w:id="1889" w:name="_Toc10790"/>
      <w:bookmarkStart w:id="1890" w:name="_Toc16040"/>
      <w:bookmarkStart w:id="1891" w:name="_Toc23445_WPSOffice_Level2"/>
      <w:bookmarkStart w:id="1892" w:name="_Toc19235"/>
      <w:bookmarkStart w:id="1893" w:name="_Toc17178"/>
      <w:bookmarkStart w:id="1894" w:name="_Toc14992_WPSOffice_Level2"/>
      <w:bookmarkStart w:id="1895" w:name="_Toc9236"/>
      <w:bookmarkStart w:id="1896" w:name="_Toc30511"/>
      <w:bookmarkStart w:id="1897" w:name="_Toc21514"/>
      <w:bookmarkStart w:id="1898" w:name="_Toc27060"/>
      <w:bookmarkStart w:id="1899" w:name="_Toc12156"/>
      <w:r>
        <w:rPr>
          <w:rFonts w:hint="eastAsia"/>
          <w:color w:val="auto"/>
        </w:rPr>
        <w:t>5、分公司负责人授权书</w:t>
      </w:r>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p>
    <w:p>
      <w:pPr>
        <w:pStyle w:val="6"/>
        <w:jc w:val="center"/>
        <w:rPr>
          <w:b w:val="0"/>
          <w:bCs w:val="0"/>
          <w:color w:val="auto"/>
          <w:sz w:val="28"/>
          <w:szCs w:val="28"/>
        </w:rPr>
      </w:pPr>
    </w:p>
    <w:p>
      <w:pPr>
        <w:spacing w:line="360" w:lineRule="auto"/>
        <w:rPr>
          <w:color w:val="auto"/>
        </w:rPr>
      </w:pPr>
      <w:r>
        <w:rPr>
          <w:rFonts w:hint="eastAsia"/>
          <w:color w:val="auto"/>
          <w:szCs w:val="21"/>
          <w:u w:val="single"/>
        </w:rPr>
        <w:t>广东南方报业传媒控股有限公司印务分公司</w:t>
      </w:r>
      <w:r>
        <w:rPr>
          <w:rFonts w:hint="eastAsia"/>
          <w:color w:val="auto"/>
        </w:rPr>
        <w:t>：</w:t>
      </w:r>
    </w:p>
    <w:p>
      <w:pPr>
        <w:spacing w:line="360" w:lineRule="auto"/>
        <w:rPr>
          <w:color w:val="auto"/>
        </w:rPr>
      </w:pPr>
      <w:r>
        <w:rPr>
          <w:rFonts w:hint="eastAsia"/>
          <w:color w:val="auto"/>
        </w:rPr>
        <w:t> </w:t>
      </w:r>
    </w:p>
    <w:p>
      <w:pPr>
        <w:spacing w:line="360" w:lineRule="auto"/>
        <w:ind w:firstLine="420" w:firstLineChars="200"/>
        <w:rPr>
          <w:color w:val="auto"/>
        </w:rPr>
      </w:pPr>
      <w:r>
        <w:rPr>
          <w:rFonts w:hint="eastAsia"/>
          <w:color w:val="auto"/>
        </w:rPr>
        <w:t>本人 </w:t>
      </w:r>
      <w:r>
        <w:rPr>
          <w:rFonts w:hint="eastAsia"/>
          <w:color w:val="auto"/>
          <w:u w:val="single"/>
        </w:rPr>
        <w:t>       （姓名）</w:t>
      </w:r>
      <w:r>
        <w:rPr>
          <w:rFonts w:hint="eastAsia"/>
          <w:color w:val="auto"/>
        </w:rPr>
        <w:t>系</w:t>
      </w:r>
      <w:r>
        <w:rPr>
          <w:rFonts w:hint="eastAsia"/>
          <w:color w:val="auto"/>
          <w:u w:val="single"/>
        </w:rPr>
        <w:t>       （分公司全称）</w:t>
      </w:r>
      <w:r>
        <w:rPr>
          <w:rFonts w:hint="eastAsia"/>
          <w:color w:val="auto"/>
        </w:rPr>
        <w:t>负责人，现授权委托</w:t>
      </w:r>
      <w:r>
        <w:rPr>
          <w:rFonts w:hint="eastAsia"/>
          <w:color w:val="auto"/>
          <w:u w:val="single"/>
        </w:rPr>
        <w:t>            （ 投标人代表名称）</w:t>
      </w:r>
      <w:r>
        <w:rPr>
          <w:rFonts w:hint="eastAsia"/>
          <w:color w:val="auto"/>
        </w:rPr>
        <w:t>为全权代表，参加贵处组织的</w:t>
      </w:r>
      <w:r>
        <w:rPr>
          <w:rFonts w:hint="eastAsia"/>
          <w:color w:val="auto"/>
          <w:szCs w:val="21"/>
          <w:u w:val="single"/>
          <w:lang w:eastAsia="zh-CN"/>
        </w:rPr>
        <w:t>空气压缩机系统及余热回收制热水系统采购项目</w:t>
      </w:r>
      <w:r>
        <w:rPr>
          <w:rFonts w:hint="eastAsia"/>
          <w:color w:val="auto"/>
          <w:u w:val="single"/>
        </w:rPr>
        <w:t>（</w:t>
      </w:r>
      <w:r>
        <w:rPr>
          <w:rFonts w:hint="eastAsia"/>
          <w:color w:val="auto"/>
          <w:u w:val="single"/>
          <w:lang w:val="en-US" w:eastAsia="zh-CN"/>
        </w:rPr>
        <w:t>ZB202413</w:t>
      </w:r>
      <w:r>
        <w:rPr>
          <w:rFonts w:hint="eastAsia"/>
          <w:color w:val="auto"/>
          <w:u w:val="single"/>
        </w:rPr>
        <w:t>）</w:t>
      </w:r>
      <w:r>
        <w:rPr>
          <w:rFonts w:hint="eastAsia"/>
          <w:color w:val="auto"/>
        </w:rPr>
        <w:t>投标活动，并代表我公司全权办理针对上述项目的投标全程各事项、投标文件签署、合同签订及项目实施等涉及的一切事宜，我公司对被授权人的签名等行为均予以承认，由此所产生的一切法律后果和法律责任，均由我公司承担。</w:t>
      </w:r>
    </w:p>
    <w:p>
      <w:pPr>
        <w:spacing w:line="360" w:lineRule="auto"/>
        <w:rPr>
          <w:color w:val="auto"/>
        </w:rPr>
      </w:pPr>
      <w:r>
        <w:rPr>
          <w:rFonts w:hint="eastAsia"/>
          <w:color w:val="auto"/>
        </w:rPr>
        <w:t> </w:t>
      </w:r>
    </w:p>
    <w:p>
      <w:pPr>
        <w:spacing w:line="360" w:lineRule="auto"/>
        <w:rPr>
          <w:color w:val="auto"/>
        </w:rPr>
      </w:pPr>
      <w:r>
        <w:rPr>
          <w:rFonts w:hint="eastAsia"/>
          <w:color w:val="auto"/>
        </w:rPr>
        <w:t>负责人签字：</w:t>
      </w:r>
    </w:p>
    <w:p>
      <w:pPr>
        <w:spacing w:line="360" w:lineRule="auto"/>
        <w:rPr>
          <w:color w:val="auto"/>
        </w:rPr>
      </w:pPr>
      <w:r>
        <w:rPr>
          <w:rFonts w:hint="eastAsia"/>
          <w:color w:val="auto"/>
        </w:rPr>
        <w:t> </w:t>
      </w:r>
    </w:p>
    <w:p>
      <w:pPr>
        <w:spacing w:line="360" w:lineRule="auto"/>
        <w:rPr>
          <w:color w:val="auto"/>
        </w:rPr>
      </w:pPr>
      <w:r>
        <w:rPr>
          <w:rFonts w:hint="eastAsia"/>
          <w:color w:val="auto"/>
        </w:rPr>
        <w:t>分公司全称（公章）：</w:t>
      </w:r>
    </w:p>
    <w:p>
      <w:pPr>
        <w:spacing w:line="360" w:lineRule="auto"/>
        <w:rPr>
          <w:color w:val="auto"/>
        </w:rPr>
      </w:pPr>
      <w:r>
        <w:rPr>
          <w:rFonts w:hint="eastAsia"/>
          <w:color w:val="auto"/>
        </w:rPr>
        <w:t>日期：</w:t>
      </w:r>
    </w:p>
    <w:p>
      <w:pPr>
        <w:spacing w:line="360" w:lineRule="auto"/>
        <w:rPr>
          <w:color w:val="auto"/>
        </w:rPr>
      </w:pPr>
    </w:p>
    <w:p>
      <w:pPr>
        <w:spacing w:line="360" w:lineRule="auto"/>
        <w:rPr>
          <w:color w:val="auto"/>
        </w:rPr>
      </w:pPr>
      <w:r>
        <w:rPr>
          <w:rFonts w:hint="eastAsia"/>
          <w:color w:val="auto"/>
        </w:rPr>
        <w:t>附：</w:t>
      </w:r>
    </w:p>
    <w:tbl>
      <w:tblPr>
        <w:tblStyle w:val="42"/>
        <w:tblW w:w="7440" w:type="dxa"/>
        <w:tblInd w:w="243" w:type="dxa"/>
        <w:shd w:val="clear" w:color="auto" w:fill="FEFEFE"/>
        <w:tblLayout w:type="fixed"/>
        <w:tblCellMar>
          <w:top w:w="0" w:type="dxa"/>
          <w:left w:w="0" w:type="dxa"/>
          <w:bottom w:w="0" w:type="dxa"/>
          <w:right w:w="0" w:type="dxa"/>
        </w:tblCellMar>
      </w:tblPr>
      <w:tblGrid>
        <w:gridCol w:w="7440"/>
      </w:tblGrid>
      <w:tr>
        <w:tblPrEx>
          <w:shd w:val="clear" w:color="auto" w:fill="FEFEFE"/>
          <w:tblCellMar>
            <w:top w:w="0" w:type="dxa"/>
            <w:left w:w="0" w:type="dxa"/>
            <w:bottom w:w="0" w:type="dxa"/>
            <w:right w:w="0" w:type="dxa"/>
          </w:tblCellMar>
        </w:tblPrEx>
        <w:trPr>
          <w:trHeight w:val="2350" w:hRule="atLeast"/>
        </w:trPr>
        <w:tc>
          <w:tcPr>
            <w:tcW w:w="7440" w:type="dxa"/>
            <w:tcBorders>
              <w:top w:val="single" w:color="000000" w:sz="8" w:space="0"/>
              <w:left w:val="single" w:color="000000" w:sz="8" w:space="0"/>
              <w:bottom w:val="single" w:color="000000" w:sz="8" w:space="0"/>
              <w:right w:val="single" w:color="000000" w:sz="8" w:space="0"/>
            </w:tcBorders>
            <w:shd w:val="clear" w:color="auto" w:fill="FEFEFE"/>
            <w:tcMar>
              <w:left w:w="108" w:type="dxa"/>
              <w:right w:w="108" w:type="dxa"/>
            </w:tcMar>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 </w:t>
            </w:r>
          </w:p>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全权代表身份证复印件粘帖处</w:t>
            </w:r>
          </w:p>
        </w:tc>
      </w:tr>
    </w:tbl>
    <w:p>
      <w:pPr>
        <w:spacing w:line="360" w:lineRule="auto"/>
        <w:rPr>
          <w:color w:val="auto"/>
        </w:rPr>
      </w:pPr>
      <w:r>
        <w:rPr>
          <w:rFonts w:hint="eastAsia"/>
          <w:color w:val="auto"/>
        </w:rPr>
        <w:t>全权代表姓名：    </w:t>
      </w:r>
    </w:p>
    <w:p>
      <w:pPr>
        <w:spacing w:line="360" w:lineRule="auto"/>
        <w:rPr>
          <w:color w:val="auto"/>
        </w:rPr>
      </w:pPr>
      <w:r>
        <w:rPr>
          <w:rFonts w:hint="eastAsia"/>
          <w:color w:val="auto"/>
        </w:rPr>
        <w:t>职</w:t>
      </w:r>
      <w:r>
        <w:rPr>
          <w:rFonts w:hint="eastAsia"/>
          <w:color w:val="auto"/>
          <w:lang w:val="en-US" w:eastAsia="zh-CN"/>
        </w:rPr>
        <w:t xml:space="preserve">  </w:t>
      </w:r>
      <w:r>
        <w:rPr>
          <w:rFonts w:hint="eastAsia"/>
          <w:color w:val="auto"/>
        </w:rPr>
        <w:t>务：                         </w:t>
      </w:r>
      <w:r>
        <w:rPr>
          <w:rFonts w:hint="eastAsia"/>
          <w:color w:val="auto"/>
          <w:lang w:val="en-US" w:eastAsia="zh-CN"/>
        </w:rPr>
        <w:t xml:space="preserve">   </w:t>
      </w:r>
      <w:r>
        <w:rPr>
          <w:rFonts w:hint="eastAsia"/>
          <w:color w:val="auto"/>
        </w:rPr>
        <w:t> 传</w:t>
      </w:r>
      <w:r>
        <w:rPr>
          <w:rFonts w:hint="eastAsia"/>
          <w:color w:val="auto"/>
          <w:lang w:val="en-US" w:eastAsia="zh-CN"/>
        </w:rPr>
        <w:t xml:space="preserve">  </w:t>
      </w:r>
      <w:r>
        <w:rPr>
          <w:rFonts w:hint="eastAsia"/>
          <w:color w:val="auto"/>
        </w:rPr>
        <w:t>真：</w:t>
      </w:r>
      <w:r>
        <w:rPr>
          <w:rFonts w:hint="eastAsia"/>
          <w:color w:val="auto"/>
          <w:lang w:val="en-US" w:eastAsia="zh-CN"/>
        </w:rPr>
        <w:t xml:space="preserve">                      </w:t>
      </w:r>
      <w:r>
        <w:rPr>
          <w:rFonts w:hint="eastAsia"/>
          <w:color w:val="auto"/>
        </w:rPr>
        <w:t>电</w:t>
      </w:r>
      <w:r>
        <w:rPr>
          <w:rFonts w:hint="eastAsia"/>
          <w:color w:val="auto"/>
          <w:lang w:val="en-US" w:eastAsia="zh-CN"/>
        </w:rPr>
        <w:t xml:space="preserve">  </w:t>
      </w:r>
      <w:r>
        <w:rPr>
          <w:rFonts w:hint="eastAsia"/>
          <w:color w:val="auto"/>
        </w:rPr>
        <w:t>话：</w:t>
      </w:r>
    </w:p>
    <w:p>
      <w:pPr>
        <w:spacing w:line="360" w:lineRule="auto"/>
        <w:rPr>
          <w:color w:val="auto"/>
        </w:rPr>
      </w:pPr>
      <w:r>
        <w:rPr>
          <w:rFonts w:hint="eastAsia"/>
          <w:color w:val="auto"/>
        </w:rPr>
        <w:t>详细通讯地址：</w:t>
      </w:r>
    </w:p>
    <w:p>
      <w:pPr>
        <w:spacing w:line="360" w:lineRule="auto"/>
        <w:rPr>
          <w:color w:val="auto"/>
        </w:rPr>
      </w:pPr>
      <w:r>
        <w:rPr>
          <w:rFonts w:hint="eastAsia"/>
          <w:color w:val="auto"/>
        </w:rPr>
        <w:t>邮政编码：</w:t>
      </w:r>
      <w:bookmarkStart w:id="1900" w:name="_Toc17759"/>
      <w:bookmarkStart w:id="1901" w:name="_Toc26133"/>
      <w:bookmarkStart w:id="1902" w:name="_Toc15880"/>
      <w:bookmarkStart w:id="1903" w:name="_Toc14622"/>
      <w:bookmarkStart w:id="1904" w:name="_Toc3736"/>
      <w:bookmarkStart w:id="1905" w:name="_Toc20402"/>
    </w:p>
    <w:bookmarkEnd w:id="1900"/>
    <w:bookmarkEnd w:id="1901"/>
    <w:bookmarkEnd w:id="1902"/>
    <w:bookmarkEnd w:id="1903"/>
    <w:bookmarkEnd w:id="1904"/>
    <w:bookmarkEnd w:id="1905"/>
    <w:p>
      <w:pPr>
        <w:pStyle w:val="6"/>
        <w:spacing w:line="360" w:lineRule="auto"/>
        <w:jc w:val="left"/>
        <w:rPr>
          <w:color w:val="auto"/>
        </w:rPr>
      </w:pPr>
      <w:r>
        <w:rPr>
          <w:color w:val="auto"/>
          <w:szCs w:val="21"/>
        </w:rPr>
        <w:br w:type="page"/>
      </w:r>
      <w:bookmarkStart w:id="1906" w:name="_Toc17137"/>
      <w:bookmarkStart w:id="1907" w:name="_Toc16080"/>
      <w:bookmarkStart w:id="1908" w:name="_Toc31293"/>
      <w:bookmarkStart w:id="1909" w:name="_Toc9072"/>
      <w:bookmarkStart w:id="1910" w:name="_Toc243"/>
      <w:bookmarkStart w:id="1911" w:name="_Toc440288664"/>
      <w:bookmarkStart w:id="1912" w:name="_Toc31502"/>
      <w:bookmarkStart w:id="1913" w:name="_Toc19389"/>
      <w:bookmarkStart w:id="1914" w:name="_Toc18486"/>
      <w:bookmarkStart w:id="1915" w:name="_Toc10829"/>
      <w:bookmarkStart w:id="1916" w:name="_Toc21234"/>
      <w:bookmarkStart w:id="1917" w:name="_Toc18379_WPSOffice_Level2"/>
      <w:bookmarkStart w:id="1918" w:name="_Toc23343"/>
      <w:bookmarkStart w:id="1919" w:name="_Toc29468"/>
      <w:bookmarkStart w:id="1920" w:name="_Toc6876"/>
      <w:bookmarkStart w:id="1921" w:name="_Toc21843"/>
      <w:bookmarkStart w:id="1922" w:name="_Toc19810_WPSOffice_Level2"/>
      <w:bookmarkStart w:id="1923" w:name="_Toc5634"/>
      <w:bookmarkStart w:id="1924" w:name="_Toc4655"/>
      <w:r>
        <w:rPr>
          <w:rFonts w:hint="eastAsia"/>
          <w:color w:val="auto"/>
          <w:szCs w:val="21"/>
        </w:rPr>
        <w:t>二、投标书</w:t>
      </w:r>
    </w:p>
    <w:p>
      <w:pPr>
        <w:pStyle w:val="7"/>
        <w:jc w:val="center"/>
        <w:rPr>
          <w:color w:val="auto"/>
        </w:rPr>
      </w:pPr>
      <w:bookmarkStart w:id="1925" w:name="_Toc10065"/>
      <w:bookmarkStart w:id="1926" w:name="_Toc4483"/>
      <w:bookmarkStart w:id="1927" w:name="_Toc23517"/>
      <w:bookmarkStart w:id="1928" w:name="_Toc20405"/>
      <w:bookmarkStart w:id="1929" w:name="_Toc10549"/>
      <w:bookmarkStart w:id="1930" w:name="_Toc22184"/>
      <w:bookmarkStart w:id="1931" w:name="_Toc15714"/>
      <w:bookmarkStart w:id="1932" w:name="_Toc4302"/>
      <w:bookmarkStart w:id="1933" w:name="_Toc22499"/>
      <w:bookmarkStart w:id="1934" w:name="_Toc11592_WPSOffice_Level2"/>
      <w:bookmarkStart w:id="1935" w:name="_Toc11819"/>
      <w:bookmarkStart w:id="1936" w:name="_Toc12428_WPSOffice_Level2"/>
      <w:bookmarkStart w:id="1937" w:name="_Toc5809"/>
      <w:bookmarkStart w:id="1938" w:name="_Toc22583"/>
      <w:bookmarkStart w:id="1939" w:name="_Toc24660"/>
      <w:bookmarkStart w:id="1940" w:name="_Toc95"/>
      <w:bookmarkStart w:id="1941" w:name="_Toc28176"/>
      <w:bookmarkStart w:id="1942" w:name="_Toc6110"/>
      <w:bookmarkStart w:id="1943" w:name="_Toc12831"/>
      <w:bookmarkStart w:id="1944" w:name="_Toc3435"/>
      <w:bookmarkStart w:id="1945" w:name="_Toc30031"/>
      <w:bookmarkStart w:id="1946" w:name="_Toc6923"/>
      <w:r>
        <w:rPr>
          <w:rFonts w:hint="eastAsia"/>
          <w:color w:val="auto"/>
        </w:rPr>
        <w:t>1、标书款及投标保证金缴纳凭证（银行转账证明）</w:t>
      </w:r>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p>
    <w:p>
      <w:pPr>
        <w:rPr>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4465320" cy="2066925"/>
                <wp:effectExtent l="4445" t="4445" r="6985" b="5080"/>
                <wp:wrapNone/>
                <wp:docPr id="1" name="文本框 2"/>
                <wp:cNvGraphicFramePr/>
                <a:graphic xmlns:a="http://schemas.openxmlformats.org/drawingml/2006/main">
                  <a:graphicData uri="http://schemas.microsoft.com/office/word/2010/wordprocessingShape">
                    <wps:wsp>
                      <wps:cNvSpPr txBox="1"/>
                      <wps:spPr>
                        <a:xfrm>
                          <a:off x="0" y="0"/>
                          <a:ext cx="4465320" cy="2066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lang w:val="zh-CN"/>
                              </w:rPr>
                            </w:pPr>
                          </w:p>
                          <w:p>
                            <w:pPr>
                              <w:rPr>
                                <w:lang w:val="zh-CN"/>
                              </w:rPr>
                            </w:pPr>
                          </w:p>
                          <w:p>
                            <w:pPr>
                              <w:rPr>
                                <w:lang w:val="zh-CN"/>
                              </w:rPr>
                            </w:pPr>
                          </w:p>
                          <w:p>
                            <w:pPr>
                              <w:rPr>
                                <w:lang w:val="zh-CN"/>
                              </w:rPr>
                            </w:pPr>
                          </w:p>
                          <w:p>
                            <w:pPr>
                              <w:jc w:val="center"/>
                            </w:pPr>
                            <w:r>
                              <w:rPr>
                                <w:rFonts w:hint="eastAsia"/>
                                <w:lang w:val="zh-CN"/>
                              </w:rPr>
                              <w:t>请将银行转账证明粘贴在此</w:t>
                            </w:r>
                          </w:p>
                        </w:txbxContent>
                      </wps:txbx>
                      <wps:bodyPr upright="1"/>
                    </wps:wsp>
                  </a:graphicData>
                </a:graphic>
              </wp:anchor>
            </w:drawing>
          </mc:Choice>
          <mc:Fallback>
            <w:pict>
              <v:shape id="文本框 2" o:spid="_x0000_s1026" o:spt="202" type="#_x0000_t202" style="position:absolute;left:0pt;margin-top:0pt;height:162.75pt;width:351.6pt;mso-position-horizontal:center;z-index:251659264;mso-width-relative:page;mso-height-relative:page;" fillcolor="#FFFFFF" filled="t" stroked="t" coordsize="21600,21600" o:gfxdata="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vMniDXAAAABQEAAA8AAAAAAAAAAQAg&#10;AAAAIgAAAGRycy9kb3ducmV2LnhtbFBLAQIUABQAAAAIAIdO4kApbJS0DwIAAEUEAAAOAAAAAAAA&#10;AAEAIAAAACYBAABkcnMvZTJvRG9jLnhtbFBLBQYAAAAABgAGAFkBAACnBQAAAAA=&#10;">
                <v:fill on="t" focussize="0,0"/>
                <v:stroke color="#000000" joinstyle="miter"/>
                <v:imagedata o:title=""/>
                <o:lock v:ext="edit" aspectratio="f"/>
                <v:textbox>
                  <w:txbxContent>
                    <w:p>
                      <w:pPr>
                        <w:rPr>
                          <w:lang w:val="zh-CN"/>
                        </w:rPr>
                      </w:pPr>
                    </w:p>
                    <w:p>
                      <w:pPr>
                        <w:rPr>
                          <w:lang w:val="zh-CN"/>
                        </w:rPr>
                      </w:pPr>
                    </w:p>
                    <w:p>
                      <w:pPr>
                        <w:rPr>
                          <w:lang w:val="zh-CN"/>
                        </w:rPr>
                      </w:pPr>
                    </w:p>
                    <w:p>
                      <w:pPr>
                        <w:rPr>
                          <w:lang w:val="zh-CN"/>
                        </w:rPr>
                      </w:pPr>
                    </w:p>
                    <w:p>
                      <w:pPr>
                        <w:jc w:val="center"/>
                      </w:pPr>
                      <w:r>
                        <w:rPr>
                          <w:rFonts w:hint="eastAsia"/>
                          <w:lang w:val="zh-CN"/>
                        </w:rPr>
                        <w:t>请将银行转账证明粘贴在此</w:t>
                      </w:r>
                    </w:p>
                  </w:txbxContent>
                </v:textbox>
              </v:shape>
            </w:pict>
          </mc:Fallback>
        </mc:AlternateContent>
      </w:r>
    </w:p>
    <w:p>
      <w:pPr>
        <w:pStyle w:val="7"/>
        <w:ind w:left="420"/>
        <w:rPr>
          <w:color w:val="auto"/>
        </w:rPr>
      </w:pPr>
    </w:p>
    <w:p>
      <w:pPr>
        <w:pStyle w:val="7"/>
        <w:ind w:left="420"/>
        <w:rPr>
          <w:color w:val="auto"/>
        </w:rPr>
      </w:pPr>
    </w:p>
    <w:p>
      <w:pPr>
        <w:pStyle w:val="7"/>
        <w:ind w:left="420"/>
        <w:rPr>
          <w:color w:val="auto"/>
        </w:rPr>
      </w:pPr>
    </w:p>
    <w:p>
      <w:pPr>
        <w:pStyle w:val="7"/>
        <w:jc w:val="center"/>
        <w:rPr>
          <w:rFonts w:ascii="宋体" w:hAnsi="宋体"/>
          <w:color w:val="auto"/>
        </w:rPr>
      </w:pPr>
      <w:bookmarkStart w:id="1947" w:name="_Toc12054"/>
      <w:bookmarkStart w:id="1948" w:name="_Toc14357"/>
      <w:bookmarkStart w:id="1949" w:name="_Toc26288"/>
      <w:bookmarkStart w:id="1950" w:name="_Toc6320"/>
      <w:bookmarkStart w:id="1951" w:name="_Toc12712_WPSOffice_Level2"/>
      <w:bookmarkStart w:id="1952" w:name="_Toc18021"/>
      <w:bookmarkStart w:id="1953" w:name="_Toc25077"/>
      <w:bookmarkStart w:id="1954" w:name="_Toc28735"/>
      <w:bookmarkStart w:id="1955" w:name="_Toc16857"/>
      <w:bookmarkStart w:id="1956" w:name="_Toc897"/>
      <w:bookmarkStart w:id="1957" w:name="_Toc8761"/>
      <w:bookmarkStart w:id="1958" w:name="_Toc8690"/>
      <w:bookmarkStart w:id="1959" w:name="_Toc4197"/>
      <w:bookmarkStart w:id="1960" w:name="_Toc684"/>
      <w:bookmarkStart w:id="1961" w:name="_Toc3092"/>
      <w:bookmarkStart w:id="1962" w:name="_Toc32284"/>
      <w:bookmarkStart w:id="1963" w:name="_Toc20945"/>
      <w:bookmarkStart w:id="1964" w:name="_Toc16103"/>
      <w:bookmarkStart w:id="1965" w:name="_Toc21032"/>
      <w:bookmarkStart w:id="1966" w:name="_Toc27315"/>
      <w:bookmarkStart w:id="1967" w:name="_Toc6667"/>
      <w:bookmarkStart w:id="1968" w:name="_Toc17206_WPSOffice_Level2"/>
      <w:r>
        <w:rPr>
          <w:rFonts w:hint="eastAsia"/>
          <w:color w:val="auto"/>
        </w:rPr>
        <w:t>2、退</w:t>
      </w:r>
      <w:r>
        <w:rPr>
          <w:color w:val="auto"/>
        </w:rPr>
        <w:t>投标保证金</w:t>
      </w:r>
      <w:r>
        <w:rPr>
          <w:rFonts w:hint="eastAsia"/>
          <w:color w:val="auto"/>
        </w:rPr>
        <w:t>说明</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p>
    <w:p>
      <w:pPr>
        <w:spacing w:line="360" w:lineRule="auto"/>
        <w:ind w:left="525" w:leftChars="250"/>
        <w:rPr>
          <w:rFonts w:ascii="宋体" w:hAnsi="宋体"/>
          <w:color w:val="auto"/>
        </w:rPr>
      </w:pPr>
      <w:r>
        <w:rPr>
          <w:rFonts w:hint="eastAsia"/>
          <w:color w:val="auto"/>
          <w:szCs w:val="21"/>
          <w:u w:val="single"/>
        </w:rPr>
        <w:t>广东南方报业传媒控股有限公司印务分公司</w:t>
      </w:r>
      <w:r>
        <w:rPr>
          <w:rFonts w:hint="eastAsia" w:ascii="宋体" w:hAnsi="宋体"/>
          <w:color w:val="auto"/>
        </w:rPr>
        <w:t>:</w:t>
      </w:r>
    </w:p>
    <w:p>
      <w:pPr>
        <w:spacing w:line="360" w:lineRule="auto"/>
        <w:ind w:left="525" w:leftChars="250" w:firstLine="420" w:firstLineChars="200"/>
        <w:rPr>
          <w:rFonts w:ascii="宋体" w:hAnsi="宋体"/>
          <w:color w:val="auto"/>
        </w:rPr>
      </w:pPr>
      <w:r>
        <w:rPr>
          <w:rFonts w:hint="eastAsia" w:ascii="宋体" w:hAnsi="宋体"/>
          <w:color w:val="auto"/>
        </w:rPr>
        <w:t>我方为</w:t>
      </w:r>
      <w:r>
        <w:rPr>
          <w:rFonts w:hint="eastAsia" w:ascii="宋体" w:hAnsi="宋体"/>
          <w:color w:val="auto"/>
          <w:u w:val="single"/>
        </w:rPr>
        <w:t xml:space="preserve"> </w:t>
      </w:r>
      <w:r>
        <w:rPr>
          <w:rFonts w:hint="eastAsia"/>
          <w:color w:val="auto"/>
          <w:szCs w:val="21"/>
          <w:u w:val="single"/>
          <w:lang w:eastAsia="zh-CN"/>
        </w:rPr>
        <w:t>空气压缩机系统及余热回收制热水系统采购项目</w:t>
      </w:r>
      <w:r>
        <w:rPr>
          <w:rFonts w:hint="eastAsia" w:ascii="宋体" w:hAnsi="宋体"/>
          <w:color w:val="auto"/>
        </w:rPr>
        <w:t xml:space="preserve"> 的投标[项目编号为：</w:t>
      </w:r>
      <w:r>
        <w:rPr>
          <w:rFonts w:hint="eastAsia" w:ascii="宋体" w:hAnsi="宋体"/>
          <w:color w:val="auto"/>
          <w:u w:val="single"/>
        </w:rPr>
        <w:t xml:space="preserve"> </w:t>
      </w:r>
      <w:r>
        <w:rPr>
          <w:rFonts w:hint="eastAsia" w:ascii="宋体" w:hAnsi="宋体"/>
          <w:color w:val="auto"/>
          <w:u w:val="single"/>
          <w:lang w:eastAsia="zh-CN"/>
        </w:rPr>
        <w:t>ZB202413</w:t>
      </w:r>
      <w:r>
        <w:rPr>
          <w:rFonts w:hint="eastAsia" w:ascii="宋体" w:hAnsi="宋体"/>
          <w:color w:val="auto"/>
        </w:rPr>
        <w:t>]</w:t>
      </w:r>
      <w:r>
        <w:rPr>
          <w:rStyle w:val="104"/>
          <w:rFonts w:ascii="宋体" w:hAnsi="宋体"/>
          <w:color w:val="auto"/>
        </w:rPr>
        <w:t>所提交的投标保证金</w:t>
      </w:r>
      <w:r>
        <w:rPr>
          <w:rStyle w:val="104"/>
          <w:rFonts w:hint="eastAsia" w:ascii="宋体" w:hAnsi="宋体"/>
          <w:color w:val="auto"/>
          <w:lang w:val="en-US" w:eastAsia="zh-CN"/>
        </w:rPr>
        <w:t>2</w:t>
      </w:r>
      <w:r>
        <w:rPr>
          <w:rStyle w:val="104"/>
          <w:rFonts w:ascii="宋体" w:hAnsi="宋体"/>
          <w:color w:val="auto"/>
        </w:rPr>
        <w:t>0</w:t>
      </w:r>
      <w:r>
        <w:rPr>
          <w:rStyle w:val="104"/>
          <w:rFonts w:hint="eastAsia" w:ascii="宋体" w:hAnsi="宋体"/>
          <w:color w:val="auto"/>
          <w:lang w:val="en-US"/>
        </w:rPr>
        <w:t>,</w:t>
      </w:r>
      <w:r>
        <w:rPr>
          <w:rStyle w:val="104"/>
          <w:rFonts w:ascii="宋体" w:hAnsi="宋体"/>
          <w:color w:val="auto"/>
        </w:rPr>
        <w:t>000元</w:t>
      </w:r>
      <w:r>
        <w:rPr>
          <w:rStyle w:val="104"/>
          <w:rFonts w:ascii="宋体" w:hAnsi="宋体"/>
          <w:color w:val="auto"/>
          <w:u w:val="single"/>
        </w:rPr>
        <w:t>（大写金额：</w:t>
      </w:r>
      <w:r>
        <w:rPr>
          <w:rStyle w:val="104"/>
          <w:rFonts w:hint="eastAsia" w:ascii="宋体" w:hAnsi="宋体"/>
          <w:color w:val="auto"/>
          <w:u w:val="single"/>
          <w:lang w:val="en-US"/>
        </w:rPr>
        <w:t>贰</w:t>
      </w:r>
      <w:r>
        <w:rPr>
          <w:rStyle w:val="104"/>
          <w:rFonts w:ascii="宋体" w:hAnsi="宋体"/>
          <w:color w:val="auto"/>
          <w:u w:val="single"/>
        </w:rPr>
        <w:t>万元）</w:t>
      </w:r>
      <w:r>
        <w:rPr>
          <w:rStyle w:val="104"/>
          <w:rFonts w:ascii="宋体" w:hAnsi="宋体"/>
          <w:color w:val="auto"/>
        </w:rPr>
        <w:t>，</w:t>
      </w:r>
      <w:r>
        <w:rPr>
          <w:rFonts w:hint="eastAsia" w:ascii="宋体" w:hAnsi="宋体"/>
          <w:color w:val="auto"/>
        </w:rPr>
        <w:t>请贵公司退还到以下账户并开具标书款发票：</w:t>
      </w:r>
    </w:p>
    <w:tbl>
      <w:tblPr>
        <w:tblStyle w:val="42"/>
        <w:tblpPr w:leftFromText="180" w:rightFromText="180" w:vertAnchor="text" w:horzAnchor="page" w:tblpX="1487" w:tblpY="447"/>
        <w:tblOverlap w:val="never"/>
        <w:tblW w:w="86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730"/>
        <w:gridCol w:w="2615"/>
        <w:gridCol w:w="1297"/>
        <w:gridCol w:w="22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52" w:type="dxa"/>
            <w:vMerge w:val="restart"/>
            <w:textDirection w:val="tbRlV"/>
            <w:vAlign w:val="center"/>
          </w:tcPr>
          <w:p>
            <w:pPr>
              <w:keepNext w:val="0"/>
              <w:keepLines w:val="0"/>
              <w:suppressLineNumbers w:val="0"/>
              <w:spacing w:before="0" w:beforeAutospacing="0" w:after="0" w:afterAutospacing="0" w:line="360" w:lineRule="auto"/>
              <w:ind w:left="525" w:leftChars="250" w:right="113"/>
              <w:jc w:val="center"/>
              <w:rPr>
                <w:rFonts w:hint="default" w:ascii="宋体" w:hAnsi="宋体"/>
                <w:color w:val="auto"/>
              </w:rPr>
            </w:pPr>
            <w:r>
              <w:rPr>
                <w:rFonts w:hint="eastAsia" w:ascii="宋体" w:hAnsi="宋体"/>
                <w:color w:val="auto"/>
              </w:rPr>
              <w:t>收 款 人</w:t>
            </w:r>
          </w:p>
        </w:tc>
        <w:tc>
          <w:tcPr>
            <w:tcW w:w="1730" w:type="dxa"/>
            <w:vAlign w:val="center"/>
          </w:tcPr>
          <w:p>
            <w:pPr>
              <w:keepNext w:val="0"/>
              <w:keepLines w:val="0"/>
              <w:suppressLineNumbers w:val="0"/>
              <w:spacing w:before="0" w:beforeAutospacing="0" w:after="0" w:afterAutospacing="0" w:line="360" w:lineRule="auto"/>
              <w:ind w:left="0" w:right="0"/>
              <w:rPr>
                <w:rFonts w:hint="default" w:ascii="宋体" w:hAnsi="宋体"/>
                <w:color w:val="auto"/>
              </w:rPr>
            </w:pPr>
            <w:r>
              <w:rPr>
                <w:rFonts w:hint="eastAsia" w:ascii="宋体" w:hAnsi="宋体"/>
                <w:color w:val="auto"/>
              </w:rPr>
              <w:t>收款人名称</w:t>
            </w:r>
          </w:p>
        </w:tc>
        <w:tc>
          <w:tcPr>
            <w:tcW w:w="6147" w:type="dxa"/>
            <w:gridSpan w:val="3"/>
            <w:vAlign w:val="center"/>
          </w:tcPr>
          <w:p>
            <w:pPr>
              <w:keepNext w:val="0"/>
              <w:keepLines w:val="0"/>
              <w:suppressLineNumbers w:val="0"/>
              <w:spacing w:before="0" w:beforeAutospacing="0" w:after="0" w:afterAutospacing="0" w:line="360" w:lineRule="auto"/>
              <w:ind w:left="525" w:leftChars="250" w:right="0"/>
              <w:jc w:val="center"/>
              <w:rPr>
                <w:rFonts w:hint="default"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52" w:type="dxa"/>
            <w:vMerge w:val="continue"/>
            <w:vAlign w:val="center"/>
          </w:tcPr>
          <w:p>
            <w:pPr>
              <w:keepNext w:val="0"/>
              <w:keepLines w:val="0"/>
              <w:suppressLineNumbers w:val="0"/>
              <w:spacing w:before="0" w:beforeAutospacing="0" w:after="0" w:afterAutospacing="0" w:line="360" w:lineRule="auto"/>
              <w:ind w:left="525" w:leftChars="250" w:right="0"/>
              <w:jc w:val="center"/>
              <w:rPr>
                <w:rFonts w:hint="default" w:ascii="宋体" w:hAnsi="宋体"/>
                <w:color w:val="auto"/>
              </w:rPr>
            </w:pPr>
          </w:p>
        </w:tc>
        <w:tc>
          <w:tcPr>
            <w:tcW w:w="1730" w:type="dxa"/>
            <w:vAlign w:val="center"/>
          </w:tcPr>
          <w:p>
            <w:pPr>
              <w:keepNext w:val="0"/>
              <w:keepLines w:val="0"/>
              <w:suppressLineNumbers w:val="0"/>
              <w:spacing w:before="0" w:beforeAutospacing="0" w:after="0" w:afterAutospacing="0" w:line="360" w:lineRule="auto"/>
              <w:ind w:left="0" w:right="0"/>
              <w:rPr>
                <w:rFonts w:hint="default" w:ascii="宋体" w:hAnsi="宋体"/>
                <w:color w:val="auto"/>
              </w:rPr>
            </w:pPr>
            <w:r>
              <w:rPr>
                <w:rFonts w:hint="eastAsia" w:ascii="宋体" w:hAnsi="宋体"/>
                <w:color w:val="auto"/>
              </w:rPr>
              <w:t>纳税人识别号</w:t>
            </w:r>
          </w:p>
        </w:tc>
        <w:tc>
          <w:tcPr>
            <w:tcW w:w="6147" w:type="dxa"/>
            <w:gridSpan w:val="3"/>
            <w:vAlign w:val="center"/>
          </w:tcPr>
          <w:p>
            <w:pPr>
              <w:keepNext w:val="0"/>
              <w:keepLines w:val="0"/>
              <w:suppressLineNumbers w:val="0"/>
              <w:spacing w:before="0" w:beforeAutospacing="0" w:after="0" w:afterAutospacing="0" w:line="360" w:lineRule="auto"/>
              <w:ind w:left="525" w:leftChars="250" w:right="0"/>
              <w:jc w:val="center"/>
              <w:rPr>
                <w:rFonts w:hint="default"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52" w:type="dxa"/>
            <w:vMerge w:val="continue"/>
            <w:vAlign w:val="center"/>
          </w:tcPr>
          <w:p>
            <w:pPr>
              <w:keepNext w:val="0"/>
              <w:keepLines w:val="0"/>
              <w:suppressLineNumbers w:val="0"/>
              <w:spacing w:before="0" w:beforeAutospacing="0" w:after="0" w:afterAutospacing="0" w:line="360" w:lineRule="auto"/>
              <w:ind w:left="525" w:leftChars="250" w:right="0"/>
              <w:jc w:val="center"/>
              <w:rPr>
                <w:rFonts w:hint="default" w:ascii="宋体" w:hAnsi="宋体"/>
                <w:color w:val="auto"/>
              </w:rPr>
            </w:pPr>
          </w:p>
        </w:tc>
        <w:tc>
          <w:tcPr>
            <w:tcW w:w="1730" w:type="dxa"/>
            <w:vAlign w:val="center"/>
          </w:tcPr>
          <w:p>
            <w:pPr>
              <w:keepNext w:val="0"/>
              <w:keepLines w:val="0"/>
              <w:suppressLineNumbers w:val="0"/>
              <w:spacing w:before="0" w:beforeAutospacing="0" w:after="0" w:afterAutospacing="0" w:line="360" w:lineRule="auto"/>
              <w:ind w:left="0" w:right="0"/>
              <w:rPr>
                <w:rFonts w:hint="default" w:ascii="宋体" w:hAnsi="宋体"/>
                <w:color w:val="auto"/>
              </w:rPr>
            </w:pPr>
            <w:r>
              <w:rPr>
                <w:rFonts w:hint="eastAsia" w:ascii="宋体" w:hAnsi="宋体"/>
                <w:color w:val="auto"/>
              </w:rPr>
              <w:t>联系地址</w:t>
            </w:r>
          </w:p>
        </w:tc>
        <w:tc>
          <w:tcPr>
            <w:tcW w:w="6147" w:type="dxa"/>
            <w:gridSpan w:val="3"/>
            <w:vAlign w:val="center"/>
          </w:tcPr>
          <w:p>
            <w:pPr>
              <w:keepNext w:val="0"/>
              <w:keepLines w:val="0"/>
              <w:suppressLineNumbers w:val="0"/>
              <w:spacing w:before="0" w:beforeAutospacing="0" w:after="0" w:afterAutospacing="0" w:line="360" w:lineRule="auto"/>
              <w:ind w:left="525" w:leftChars="250" w:right="0"/>
              <w:jc w:val="center"/>
              <w:rPr>
                <w:rFonts w:hint="default"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52" w:type="dxa"/>
            <w:vMerge w:val="continue"/>
            <w:vAlign w:val="center"/>
          </w:tcPr>
          <w:p>
            <w:pPr>
              <w:keepNext w:val="0"/>
              <w:keepLines w:val="0"/>
              <w:suppressLineNumbers w:val="0"/>
              <w:spacing w:before="0" w:beforeAutospacing="0" w:after="0" w:afterAutospacing="0" w:line="360" w:lineRule="auto"/>
              <w:ind w:left="525" w:leftChars="250" w:right="0"/>
              <w:jc w:val="center"/>
              <w:rPr>
                <w:rFonts w:hint="default" w:ascii="宋体" w:hAnsi="宋体"/>
                <w:color w:val="auto"/>
              </w:rPr>
            </w:pPr>
          </w:p>
        </w:tc>
        <w:tc>
          <w:tcPr>
            <w:tcW w:w="1730" w:type="dxa"/>
            <w:vMerge w:val="restart"/>
            <w:vAlign w:val="center"/>
          </w:tcPr>
          <w:p>
            <w:pPr>
              <w:keepNext w:val="0"/>
              <w:keepLines w:val="0"/>
              <w:suppressLineNumbers w:val="0"/>
              <w:spacing w:before="0" w:beforeAutospacing="0" w:after="0" w:afterAutospacing="0" w:line="360" w:lineRule="auto"/>
              <w:ind w:left="0" w:right="0"/>
              <w:rPr>
                <w:rFonts w:hint="default" w:ascii="宋体" w:hAnsi="宋体"/>
                <w:color w:val="auto"/>
              </w:rPr>
            </w:pPr>
            <w:r>
              <w:rPr>
                <w:rFonts w:hint="eastAsia" w:ascii="宋体" w:hAnsi="宋体"/>
                <w:color w:val="auto"/>
              </w:rPr>
              <w:t>开户银行</w:t>
            </w:r>
          </w:p>
          <w:p>
            <w:pPr>
              <w:keepNext w:val="0"/>
              <w:keepLines w:val="0"/>
              <w:suppressLineNumbers w:val="0"/>
              <w:spacing w:before="0" w:beforeAutospacing="0" w:after="0" w:afterAutospacing="0" w:line="360" w:lineRule="auto"/>
              <w:ind w:left="0" w:right="0"/>
              <w:rPr>
                <w:rFonts w:hint="default" w:ascii="宋体" w:hAnsi="宋体"/>
                <w:color w:val="auto"/>
              </w:rPr>
            </w:pPr>
            <w:r>
              <w:rPr>
                <w:rFonts w:hint="eastAsia" w:ascii="宋体" w:hAnsi="宋体"/>
                <w:color w:val="auto"/>
              </w:rPr>
              <w:t>（含汇入地点）</w:t>
            </w:r>
          </w:p>
        </w:tc>
        <w:tc>
          <w:tcPr>
            <w:tcW w:w="2615" w:type="dxa"/>
            <w:vMerge w:val="restart"/>
            <w:vAlign w:val="center"/>
          </w:tcPr>
          <w:p>
            <w:pPr>
              <w:keepNext w:val="0"/>
              <w:keepLines w:val="0"/>
              <w:suppressLineNumbers w:val="0"/>
              <w:spacing w:before="0" w:beforeAutospacing="0" w:after="0" w:afterAutospacing="0" w:line="360" w:lineRule="auto"/>
              <w:ind w:left="0" w:right="0"/>
              <w:rPr>
                <w:rFonts w:hint="default" w:ascii="宋体" w:hAnsi="宋体"/>
                <w:color w:val="auto"/>
              </w:rPr>
            </w:pPr>
            <w:r>
              <w:rPr>
                <w:rFonts w:hint="eastAsia" w:ascii="宋体" w:hAnsi="宋体"/>
                <w:color w:val="auto"/>
              </w:rPr>
              <w:sym w:font="Wingdings 2" w:char="F0CD"/>
            </w:r>
            <w:r>
              <w:rPr>
                <w:rFonts w:hint="eastAsia" w:ascii="宋体" w:hAnsi="宋体"/>
                <w:color w:val="auto"/>
              </w:rPr>
              <w:t>省</w:t>
            </w:r>
            <w:r>
              <w:rPr>
                <w:rFonts w:hint="eastAsia" w:ascii="宋体" w:hAnsi="宋体"/>
                <w:color w:val="auto"/>
              </w:rPr>
              <w:sym w:font="Wingdings 2" w:char="F0CD"/>
            </w:r>
            <w:r>
              <w:rPr>
                <w:rFonts w:hint="eastAsia" w:ascii="宋体" w:hAnsi="宋体"/>
                <w:color w:val="auto"/>
              </w:rPr>
              <w:t>市（县）</w:t>
            </w:r>
            <w:r>
              <w:rPr>
                <w:rFonts w:hint="eastAsia" w:ascii="宋体" w:hAnsi="宋体"/>
                <w:color w:val="auto"/>
              </w:rPr>
              <w:sym w:font="Wingdings 2" w:char="F0CD"/>
            </w:r>
            <w:r>
              <w:rPr>
                <w:rFonts w:hint="eastAsia" w:ascii="宋体" w:hAnsi="宋体"/>
                <w:color w:val="auto"/>
              </w:rPr>
              <w:t>银行</w:t>
            </w:r>
            <w:r>
              <w:rPr>
                <w:rFonts w:hint="eastAsia" w:ascii="宋体" w:hAnsi="宋体"/>
                <w:color w:val="auto"/>
              </w:rPr>
              <w:sym w:font="Wingdings 2" w:char="F0CD"/>
            </w:r>
            <w:r>
              <w:rPr>
                <w:rFonts w:hint="eastAsia" w:ascii="宋体" w:hAnsi="宋体"/>
                <w:color w:val="auto"/>
              </w:rPr>
              <w:t>（分支行、处、所）</w:t>
            </w:r>
          </w:p>
        </w:tc>
        <w:tc>
          <w:tcPr>
            <w:tcW w:w="1297" w:type="dxa"/>
            <w:vAlign w:val="center"/>
          </w:tcPr>
          <w:p>
            <w:pPr>
              <w:keepNext w:val="0"/>
              <w:keepLines w:val="0"/>
              <w:suppressLineNumbers w:val="0"/>
              <w:spacing w:before="0" w:beforeAutospacing="0" w:after="0" w:afterAutospacing="0" w:line="360" w:lineRule="auto"/>
              <w:ind w:left="0" w:right="0"/>
              <w:rPr>
                <w:rFonts w:hint="default" w:ascii="宋体" w:hAnsi="宋体"/>
                <w:color w:val="auto"/>
              </w:rPr>
            </w:pPr>
            <w:r>
              <w:rPr>
                <w:rFonts w:hint="eastAsia" w:ascii="宋体" w:hAnsi="宋体"/>
                <w:color w:val="auto"/>
              </w:rPr>
              <w:t>联系人</w:t>
            </w:r>
          </w:p>
        </w:tc>
        <w:tc>
          <w:tcPr>
            <w:tcW w:w="2235" w:type="dxa"/>
            <w:vAlign w:val="center"/>
          </w:tcPr>
          <w:p>
            <w:pPr>
              <w:keepNext w:val="0"/>
              <w:keepLines w:val="0"/>
              <w:suppressLineNumbers w:val="0"/>
              <w:spacing w:before="0" w:beforeAutospacing="0" w:after="0" w:afterAutospacing="0" w:line="360" w:lineRule="auto"/>
              <w:ind w:left="525" w:leftChars="250" w:right="0"/>
              <w:jc w:val="center"/>
              <w:rPr>
                <w:rFonts w:hint="default"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752" w:type="dxa"/>
            <w:vMerge w:val="continue"/>
            <w:vAlign w:val="center"/>
          </w:tcPr>
          <w:p>
            <w:pPr>
              <w:keepNext w:val="0"/>
              <w:keepLines w:val="0"/>
              <w:suppressLineNumbers w:val="0"/>
              <w:spacing w:before="0" w:beforeAutospacing="0" w:after="0" w:afterAutospacing="0" w:line="360" w:lineRule="auto"/>
              <w:ind w:left="0" w:right="0"/>
              <w:rPr>
                <w:rFonts w:hint="default"/>
                <w:color w:val="auto"/>
              </w:rPr>
            </w:pPr>
          </w:p>
        </w:tc>
        <w:tc>
          <w:tcPr>
            <w:tcW w:w="1730" w:type="dxa"/>
            <w:vMerge w:val="continue"/>
            <w:vAlign w:val="center"/>
          </w:tcPr>
          <w:p>
            <w:pPr>
              <w:keepNext w:val="0"/>
              <w:keepLines w:val="0"/>
              <w:suppressLineNumbers w:val="0"/>
              <w:spacing w:before="0" w:beforeAutospacing="0" w:after="0" w:afterAutospacing="0" w:line="360" w:lineRule="auto"/>
              <w:ind w:left="0" w:right="0"/>
              <w:rPr>
                <w:rFonts w:hint="default"/>
                <w:color w:val="auto"/>
              </w:rPr>
            </w:pPr>
          </w:p>
        </w:tc>
        <w:tc>
          <w:tcPr>
            <w:tcW w:w="2615" w:type="dxa"/>
            <w:vMerge w:val="continue"/>
            <w:vAlign w:val="center"/>
          </w:tcPr>
          <w:p>
            <w:pPr>
              <w:keepNext w:val="0"/>
              <w:keepLines w:val="0"/>
              <w:suppressLineNumbers w:val="0"/>
              <w:spacing w:before="0" w:beforeAutospacing="0" w:after="0" w:afterAutospacing="0" w:line="360" w:lineRule="auto"/>
              <w:ind w:left="0" w:right="0"/>
              <w:rPr>
                <w:rFonts w:hint="default"/>
                <w:color w:val="auto"/>
              </w:rPr>
            </w:pPr>
          </w:p>
        </w:tc>
        <w:tc>
          <w:tcPr>
            <w:tcW w:w="1297" w:type="dxa"/>
            <w:vAlign w:val="center"/>
          </w:tcPr>
          <w:p>
            <w:pPr>
              <w:keepNext w:val="0"/>
              <w:keepLines w:val="0"/>
              <w:suppressLineNumbers w:val="0"/>
              <w:spacing w:before="0" w:beforeAutospacing="0" w:after="0" w:afterAutospacing="0" w:line="360" w:lineRule="auto"/>
              <w:ind w:left="0" w:right="0"/>
              <w:rPr>
                <w:rFonts w:hint="eastAsia" w:ascii="宋体" w:hAnsi="宋体"/>
                <w:color w:val="auto"/>
              </w:rPr>
            </w:pPr>
            <w:r>
              <w:rPr>
                <w:rFonts w:hint="eastAsia" w:ascii="宋体" w:hAnsi="宋体"/>
                <w:color w:val="auto"/>
              </w:rPr>
              <w:t>联系电话</w:t>
            </w:r>
          </w:p>
        </w:tc>
        <w:tc>
          <w:tcPr>
            <w:tcW w:w="2235" w:type="dxa"/>
            <w:vAlign w:val="center"/>
          </w:tcPr>
          <w:p>
            <w:pPr>
              <w:keepNext w:val="0"/>
              <w:keepLines w:val="0"/>
              <w:suppressLineNumbers w:val="0"/>
              <w:spacing w:before="0" w:beforeAutospacing="0" w:after="0" w:afterAutospacing="0" w:line="360" w:lineRule="auto"/>
              <w:ind w:left="0" w:right="0"/>
              <w:rPr>
                <w:rFonts w:hint="eastAsia"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52" w:type="dxa"/>
            <w:vMerge w:val="continue"/>
            <w:vAlign w:val="center"/>
          </w:tcPr>
          <w:p>
            <w:pPr>
              <w:keepNext w:val="0"/>
              <w:keepLines w:val="0"/>
              <w:suppressLineNumbers w:val="0"/>
              <w:spacing w:before="0" w:beforeAutospacing="0" w:after="0" w:afterAutospacing="0" w:line="360" w:lineRule="auto"/>
              <w:ind w:left="525" w:leftChars="250" w:right="0"/>
              <w:jc w:val="center"/>
              <w:rPr>
                <w:rFonts w:hint="default" w:ascii="宋体" w:hAnsi="宋体"/>
                <w:color w:val="auto"/>
              </w:rPr>
            </w:pPr>
          </w:p>
        </w:tc>
        <w:tc>
          <w:tcPr>
            <w:tcW w:w="1730" w:type="dxa"/>
            <w:vAlign w:val="center"/>
          </w:tcPr>
          <w:p>
            <w:pPr>
              <w:keepNext w:val="0"/>
              <w:keepLines w:val="0"/>
              <w:suppressLineNumbers w:val="0"/>
              <w:spacing w:before="0" w:beforeAutospacing="0" w:after="0" w:afterAutospacing="0" w:line="360" w:lineRule="auto"/>
              <w:ind w:left="0" w:right="0"/>
              <w:rPr>
                <w:rFonts w:hint="default" w:ascii="宋体" w:hAnsi="宋体"/>
                <w:color w:val="auto"/>
              </w:rPr>
            </w:pPr>
            <w:r>
              <w:rPr>
                <w:rFonts w:hint="eastAsia" w:ascii="宋体" w:hAnsi="宋体"/>
                <w:color w:val="auto"/>
              </w:rPr>
              <w:t>账    号</w:t>
            </w:r>
          </w:p>
        </w:tc>
        <w:tc>
          <w:tcPr>
            <w:tcW w:w="2615" w:type="dxa"/>
            <w:vAlign w:val="center"/>
          </w:tcPr>
          <w:p>
            <w:pPr>
              <w:keepNext w:val="0"/>
              <w:keepLines w:val="0"/>
              <w:suppressLineNumbers w:val="0"/>
              <w:spacing w:before="0" w:beforeAutospacing="0" w:after="0" w:afterAutospacing="0" w:line="360" w:lineRule="auto"/>
              <w:ind w:left="525" w:leftChars="250" w:right="0"/>
              <w:jc w:val="center"/>
              <w:rPr>
                <w:rFonts w:hint="default" w:ascii="宋体" w:hAnsi="宋体"/>
                <w:color w:val="auto"/>
              </w:rPr>
            </w:pPr>
          </w:p>
        </w:tc>
        <w:tc>
          <w:tcPr>
            <w:tcW w:w="129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olor w:val="auto"/>
                <w:lang w:val="en-US" w:eastAsia="zh-CN"/>
              </w:rPr>
            </w:pPr>
            <w:r>
              <w:rPr>
                <w:rFonts w:hint="eastAsia" w:ascii="宋体" w:hAnsi="宋体"/>
                <w:color w:val="auto"/>
                <w:lang w:val="en-US" w:eastAsia="zh-CN"/>
              </w:rPr>
              <w:t>电子邮箱</w:t>
            </w:r>
          </w:p>
        </w:tc>
        <w:tc>
          <w:tcPr>
            <w:tcW w:w="2235" w:type="dxa"/>
            <w:vAlign w:val="center"/>
          </w:tcPr>
          <w:p>
            <w:pPr>
              <w:keepNext w:val="0"/>
              <w:keepLines w:val="0"/>
              <w:suppressLineNumbers w:val="0"/>
              <w:spacing w:before="0" w:beforeAutospacing="0" w:after="0" w:afterAutospacing="0" w:line="360" w:lineRule="auto"/>
              <w:ind w:left="525" w:leftChars="250" w:right="0"/>
              <w:jc w:val="center"/>
              <w:rPr>
                <w:rFonts w:hint="default"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8629" w:type="dxa"/>
            <w:gridSpan w:val="5"/>
            <w:vAlign w:val="center"/>
          </w:tcPr>
          <w:p>
            <w:pPr>
              <w:keepNext w:val="0"/>
              <w:keepLines w:val="0"/>
              <w:suppressLineNumbers w:val="0"/>
              <w:spacing w:before="0" w:beforeAutospacing="0" w:after="0" w:afterAutospacing="0" w:line="360" w:lineRule="auto"/>
              <w:ind w:left="525" w:leftChars="250" w:right="0"/>
              <w:rPr>
                <w:rFonts w:hint="default" w:ascii="宋体" w:hAnsi="宋体"/>
                <w:color w:val="auto"/>
              </w:rPr>
            </w:pPr>
            <w:r>
              <w:rPr>
                <w:rFonts w:hint="eastAsia" w:ascii="宋体" w:hAnsi="宋体"/>
                <w:b/>
                <w:bCs/>
                <w:color w:val="auto"/>
              </w:rPr>
              <w:t>备注：</w:t>
            </w:r>
            <w:r>
              <w:rPr>
                <w:rFonts w:hint="eastAsia" w:ascii="宋体" w:hAnsi="宋体"/>
                <w:color w:val="auto"/>
              </w:rPr>
              <w:t>1、收款人名称与投标人名称必须一致；2、招标人将根据以上信息退还投标保证金、开具及邮寄标书款发票，请投标人确保上述信息填写准确无误，如因投标人填写错误而导致无法退还投标保证金及收不到标书款发票的情形发生，招标人概不负责。</w:t>
            </w:r>
          </w:p>
        </w:tc>
      </w:tr>
    </w:tbl>
    <w:p>
      <w:pPr>
        <w:tabs>
          <w:tab w:val="left" w:pos="676"/>
          <w:tab w:val="left" w:pos="2330"/>
          <w:tab w:val="left" w:pos="9230"/>
        </w:tabs>
        <w:autoSpaceDE w:val="0"/>
        <w:autoSpaceDN w:val="0"/>
        <w:adjustRightInd w:val="0"/>
        <w:spacing w:before="120" w:line="360" w:lineRule="auto"/>
        <w:ind w:left="525" w:leftChars="250" w:firstLine="1680" w:firstLineChars="800"/>
        <w:jc w:val="left"/>
        <w:rPr>
          <w:rFonts w:ascii="宋体" w:hAnsi="宋体"/>
          <w:color w:val="auto"/>
        </w:rPr>
      </w:pPr>
      <w:r>
        <w:rPr>
          <w:rFonts w:hint="eastAsia" w:ascii="宋体" w:hAnsi="宋体"/>
          <w:color w:val="auto"/>
        </w:rPr>
        <w:t xml:space="preserve">                            投标人（公章）：</w:t>
      </w:r>
    </w:p>
    <w:p>
      <w:pPr>
        <w:pStyle w:val="2"/>
        <w:spacing w:after="0" w:line="360" w:lineRule="auto"/>
        <w:ind w:left="525" w:leftChars="250" w:firstLine="210"/>
        <w:jc w:val="center"/>
        <w:rPr>
          <w:color w:val="auto"/>
        </w:rPr>
        <w:sectPr>
          <w:pgSz w:w="11906" w:h="16838"/>
          <w:pgMar w:top="1100" w:right="1797" w:bottom="703"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hAnsi="宋体"/>
          <w:color w:val="auto"/>
        </w:rPr>
        <w:t xml:space="preserve">                   </w:t>
      </w:r>
      <w:r>
        <w:rPr>
          <w:rFonts w:hAnsi="宋体"/>
          <w:color w:val="auto"/>
        </w:rPr>
        <w:t>日  期：</w:t>
      </w:r>
      <w:bookmarkStart w:id="1969" w:name="_Toc4258"/>
      <w:bookmarkStart w:id="1970" w:name="_Toc19597"/>
      <w:bookmarkStart w:id="1971" w:name="_Toc437878971"/>
      <w:bookmarkStart w:id="1972" w:name="_Toc436212785"/>
      <w:bookmarkStart w:id="1973" w:name="_Toc463710648"/>
      <w:bookmarkStart w:id="1974" w:name="_Toc435178430"/>
      <w:bookmarkStart w:id="1975" w:name="_Toc7058"/>
      <w:bookmarkStart w:id="1976" w:name="_Toc2633"/>
      <w:bookmarkStart w:id="1977" w:name="_Toc12136"/>
      <w:bookmarkStart w:id="1978" w:name="_Toc436215789"/>
    </w:p>
    <w:bookmarkEnd w:id="1969"/>
    <w:bookmarkEnd w:id="1970"/>
    <w:bookmarkEnd w:id="1971"/>
    <w:bookmarkEnd w:id="1972"/>
    <w:bookmarkEnd w:id="1973"/>
    <w:bookmarkEnd w:id="1974"/>
    <w:bookmarkEnd w:id="1975"/>
    <w:bookmarkEnd w:id="1976"/>
    <w:bookmarkEnd w:id="1977"/>
    <w:bookmarkEnd w:id="1978"/>
    <w:p>
      <w:pPr>
        <w:pStyle w:val="7"/>
        <w:numPr>
          <w:ilvl w:val="0"/>
          <w:numId w:val="15"/>
        </w:numPr>
        <w:jc w:val="center"/>
        <w:rPr>
          <w:rFonts w:hint="eastAsia"/>
          <w:color w:val="auto"/>
        </w:rPr>
      </w:pPr>
      <w:bookmarkStart w:id="1979" w:name="_Toc496602000"/>
      <w:bookmarkStart w:id="1980" w:name="_Toc11154"/>
      <w:bookmarkStart w:id="1981" w:name="_Toc19009"/>
      <w:bookmarkStart w:id="1982" w:name="_Toc6034"/>
      <w:bookmarkStart w:id="1983" w:name="_Toc25763"/>
      <w:r>
        <w:rPr>
          <w:rFonts w:hint="eastAsia"/>
          <w:color w:val="auto"/>
        </w:rPr>
        <w:t>投标报价表（格式见第五章投标报价表）</w:t>
      </w:r>
      <w:bookmarkEnd w:id="1979"/>
      <w:bookmarkEnd w:id="1980"/>
      <w:bookmarkEnd w:id="1981"/>
      <w:bookmarkEnd w:id="1982"/>
      <w:bookmarkEnd w:id="1983"/>
    </w:p>
    <w:p>
      <w:pPr>
        <w:pStyle w:val="7"/>
        <w:numPr>
          <w:ilvl w:val="0"/>
          <w:numId w:val="15"/>
        </w:numPr>
        <w:jc w:val="center"/>
        <w:rPr>
          <w:rFonts w:hint="eastAsia"/>
          <w:color w:val="auto"/>
        </w:rPr>
      </w:pPr>
      <w:bookmarkStart w:id="1984" w:name="_Toc2689"/>
      <w:bookmarkStart w:id="1985" w:name="_Toc10336"/>
      <w:bookmarkStart w:id="1986" w:name="_Toc26032"/>
      <w:bookmarkStart w:id="1987" w:name="_Toc20977"/>
      <w:r>
        <w:rPr>
          <w:rFonts w:hint="eastAsia"/>
          <w:color w:val="auto"/>
        </w:rPr>
        <w:t>企业的综合实力</w:t>
      </w:r>
      <w:bookmarkEnd w:id="1984"/>
      <w:bookmarkEnd w:id="1985"/>
      <w:bookmarkEnd w:id="1986"/>
      <w:bookmarkEnd w:id="1987"/>
    </w:p>
    <w:p>
      <w:pPr>
        <w:pStyle w:val="7"/>
        <w:spacing w:line="240" w:lineRule="auto"/>
        <w:rPr>
          <w:rFonts w:hint="eastAsia"/>
          <w:b/>
          <w:bCs/>
          <w:color w:val="auto"/>
          <w:sz w:val="24"/>
          <w:szCs w:val="24"/>
        </w:rPr>
      </w:pPr>
      <w:bookmarkStart w:id="1988" w:name="_Toc30312"/>
      <w:bookmarkStart w:id="1989" w:name="_Toc31554"/>
      <w:bookmarkStart w:id="1990" w:name="_Toc24209"/>
      <w:bookmarkStart w:id="1991" w:name="_Toc16385"/>
      <w:r>
        <w:rPr>
          <w:rFonts w:hint="eastAsia"/>
          <w:b/>
          <w:bCs/>
          <w:color w:val="auto"/>
          <w:sz w:val="24"/>
          <w:szCs w:val="24"/>
        </w:rPr>
        <w:t>注：</w:t>
      </w:r>
      <w:bookmarkEnd w:id="1988"/>
      <w:bookmarkEnd w:id="1989"/>
      <w:bookmarkEnd w:id="1990"/>
      <w:bookmarkEnd w:id="1991"/>
      <w:r>
        <w:rPr>
          <w:rFonts w:hint="eastAsia" w:ascii="宋体" w:hAnsi="宋体"/>
          <w:b/>
          <w:bCs/>
          <w:color w:val="auto"/>
          <w:sz w:val="24"/>
          <w:szCs w:val="24"/>
          <w:highlight w:val="none"/>
        </w:rPr>
        <w:t>着重介绍企业规模及信誉（格式附后）、近三年来的</w:t>
      </w:r>
      <w:r>
        <w:rPr>
          <w:rFonts w:hint="eastAsia" w:ascii="宋体" w:hAnsi="宋体"/>
          <w:b/>
          <w:bCs/>
          <w:color w:val="auto"/>
          <w:sz w:val="24"/>
          <w:szCs w:val="24"/>
          <w:highlight w:val="none"/>
          <w:lang w:val="en-US" w:eastAsia="zh-CN"/>
        </w:rPr>
        <w:t>品牌设备销售安装案例</w:t>
      </w:r>
      <w:r>
        <w:rPr>
          <w:rFonts w:hint="eastAsia" w:ascii="宋体" w:hAnsi="宋体"/>
          <w:b/>
          <w:bCs/>
          <w:color w:val="auto"/>
          <w:sz w:val="24"/>
          <w:szCs w:val="24"/>
          <w:highlight w:val="none"/>
        </w:rPr>
        <w:t>（格式附后）、所获资质证书(格式附后</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w:t>
      </w:r>
    </w:p>
    <w:p>
      <w:pPr>
        <w:pStyle w:val="7"/>
        <w:jc w:val="center"/>
        <w:rPr>
          <w:rFonts w:hint="eastAsia"/>
          <w:color w:val="auto"/>
          <w:sz w:val="30"/>
          <w:szCs w:val="30"/>
        </w:rPr>
      </w:pPr>
      <w:bookmarkStart w:id="1992" w:name="_Toc7993"/>
      <w:bookmarkStart w:id="1993" w:name="_Toc26541"/>
      <w:bookmarkStart w:id="1994" w:name="_Toc864"/>
      <w:bookmarkStart w:id="1995" w:name="_Toc31309"/>
      <w:r>
        <w:rPr>
          <w:rFonts w:hint="eastAsia"/>
          <w:color w:val="auto"/>
          <w:sz w:val="30"/>
          <w:szCs w:val="30"/>
        </w:rPr>
        <w:t>（一）企业规模及信誉</w:t>
      </w:r>
      <w:bookmarkEnd w:id="1992"/>
      <w:bookmarkEnd w:id="1993"/>
      <w:bookmarkEnd w:id="1994"/>
      <w:bookmarkEnd w:id="1995"/>
    </w:p>
    <w:tbl>
      <w:tblPr>
        <w:tblStyle w:val="4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076"/>
        <w:gridCol w:w="1269"/>
        <w:gridCol w:w="196"/>
        <w:gridCol w:w="1211"/>
        <w:gridCol w:w="222"/>
        <w:gridCol w:w="873"/>
        <w:gridCol w:w="684"/>
        <w:gridCol w:w="25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单位名称</w:t>
            </w:r>
          </w:p>
        </w:tc>
        <w:tc>
          <w:tcPr>
            <w:tcW w:w="6964" w:type="dxa"/>
            <w:gridSpan w:val="9"/>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地址</w:t>
            </w:r>
          </w:p>
        </w:tc>
        <w:tc>
          <w:tcPr>
            <w:tcW w:w="6964" w:type="dxa"/>
            <w:gridSpan w:val="9"/>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主管部门</w:t>
            </w:r>
          </w:p>
        </w:tc>
        <w:tc>
          <w:tcPr>
            <w:tcW w:w="1076" w:type="dxa"/>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p>
        </w:tc>
        <w:tc>
          <w:tcPr>
            <w:tcW w:w="1465" w:type="dxa"/>
            <w:gridSpan w:val="2"/>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法人代表</w:t>
            </w:r>
          </w:p>
        </w:tc>
        <w:tc>
          <w:tcPr>
            <w:tcW w:w="1433" w:type="dxa"/>
            <w:gridSpan w:val="2"/>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p>
        </w:tc>
        <w:tc>
          <w:tcPr>
            <w:tcW w:w="1557" w:type="dxa"/>
            <w:gridSpan w:val="2"/>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职务</w:t>
            </w:r>
          </w:p>
        </w:tc>
        <w:tc>
          <w:tcPr>
            <w:tcW w:w="1433" w:type="dxa"/>
            <w:gridSpan w:val="2"/>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经济类型</w:t>
            </w:r>
          </w:p>
        </w:tc>
        <w:tc>
          <w:tcPr>
            <w:tcW w:w="1076" w:type="dxa"/>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p>
        </w:tc>
        <w:tc>
          <w:tcPr>
            <w:tcW w:w="1465" w:type="dxa"/>
            <w:gridSpan w:val="2"/>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授权代表</w:t>
            </w:r>
          </w:p>
        </w:tc>
        <w:tc>
          <w:tcPr>
            <w:tcW w:w="1433" w:type="dxa"/>
            <w:gridSpan w:val="2"/>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p>
        </w:tc>
        <w:tc>
          <w:tcPr>
            <w:tcW w:w="1557" w:type="dxa"/>
            <w:gridSpan w:val="2"/>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职务</w:t>
            </w:r>
          </w:p>
        </w:tc>
        <w:tc>
          <w:tcPr>
            <w:tcW w:w="1433" w:type="dxa"/>
            <w:gridSpan w:val="2"/>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邮编</w:t>
            </w:r>
          </w:p>
        </w:tc>
        <w:tc>
          <w:tcPr>
            <w:tcW w:w="1076" w:type="dxa"/>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p>
        </w:tc>
        <w:tc>
          <w:tcPr>
            <w:tcW w:w="1465" w:type="dxa"/>
            <w:gridSpan w:val="2"/>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电话</w:t>
            </w:r>
          </w:p>
        </w:tc>
        <w:tc>
          <w:tcPr>
            <w:tcW w:w="1433" w:type="dxa"/>
            <w:gridSpan w:val="2"/>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p>
        </w:tc>
        <w:tc>
          <w:tcPr>
            <w:tcW w:w="1557" w:type="dxa"/>
            <w:gridSpan w:val="2"/>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传真</w:t>
            </w:r>
          </w:p>
        </w:tc>
        <w:tc>
          <w:tcPr>
            <w:tcW w:w="1433" w:type="dxa"/>
            <w:gridSpan w:val="2"/>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单位简介及机构设置</w:t>
            </w:r>
          </w:p>
        </w:tc>
        <w:tc>
          <w:tcPr>
            <w:tcW w:w="6964" w:type="dxa"/>
            <w:gridSpan w:val="9"/>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单位优势及特长</w:t>
            </w:r>
          </w:p>
        </w:tc>
        <w:tc>
          <w:tcPr>
            <w:tcW w:w="6964" w:type="dxa"/>
            <w:gridSpan w:val="9"/>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vMerge w:val="restart"/>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单位概况</w:t>
            </w:r>
          </w:p>
        </w:tc>
        <w:tc>
          <w:tcPr>
            <w:tcW w:w="1076" w:type="dxa"/>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注册资本</w:t>
            </w:r>
          </w:p>
        </w:tc>
        <w:tc>
          <w:tcPr>
            <w:tcW w:w="1269" w:type="dxa"/>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万元</w:t>
            </w:r>
          </w:p>
        </w:tc>
        <w:tc>
          <w:tcPr>
            <w:tcW w:w="1407" w:type="dxa"/>
            <w:gridSpan w:val="2"/>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占地面积</w:t>
            </w:r>
          </w:p>
        </w:tc>
        <w:tc>
          <w:tcPr>
            <w:tcW w:w="3212" w:type="dxa"/>
            <w:gridSpan w:val="5"/>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M</w:t>
            </w:r>
            <w:r>
              <w:rPr>
                <w:rFonts w:hint="eastAsia" w:ascii="宋体" w:hAnsi="宋体"/>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vMerge w:val="continue"/>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p>
        </w:tc>
        <w:tc>
          <w:tcPr>
            <w:tcW w:w="1076" w:type="dxa"/>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职工总数</w:t>
            </w:r>
          </w:p>
        </w:tc>
        <w:tc>
          <w:tcPr>
            <w:tcW w:w="1269" w:type="dxa"/>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人</w:t>
            </w:r>
          </w:p>
        </w:tc>
        <w:tc>
          <w:tcPr>
            <w:tcW w:w="1407" w:type="dxa"/>
            <w:gridSpan w:val="2"/>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建筑面积</w:t>
            </w:r>
          </w:p>
        </w:tc>
        <w:tc>
          <w:tcPr>
            <w:tcW w:w="3212" w:type="dxa"/>
            <w:gridSpan w:val="5"/>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M</w:t>
            </w:r>
            <w:r>
              <w:rPr>
                <w:rFonts w:hint="eastAsia" w:ascii="宋体" w:hAnsi="宋体"/>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vMerge w:val="continue"/>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p>
        </w:tc>
        <w:tc>
          <w:tcPr>
            <w:tcW w:w="1076" w:type="dxa"/>
            <w:vMerge w:val="restart"/>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资产情况</w:t>
            </w:r>
          </w:p>
        </w:tc>
        <w:tc>
          <w:tcPr>
            <w:tcW w:w="1269" w:type="dxa"/>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净资产</w:t>
            </w:r>
          </w:p>
        </w:tc>
        <w:tc>
          <w:tcPr>
            <w:tcW w:w="1407" w:type="dxa"/>
            <w:gridSpan w:val="2"/>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万元</w:t>
            </w:r>
          </w:p>
        </w:tc>
        <w:tc>
          <w:tcPr>
            <w:tcW w:w="3212" w:type="dxa"/>
            <w:gridSpan w:val="5"/>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vMerge w:val="continue"/>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p>
        </w:tc>
        <w:tc>
          <w:tcPr>
            <w:tcW w:w="1076" w:type="dxa"/>
            <w:vMerge w:val="continue"/>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p>
        </w:tc>
        <w:tc>
          <w:tcPr>
            <w:tcW w:w="1269" w:type="dxa"/>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负债</w:t>
            </w:r>
          </w:p>
        </w:tc>
        <w:tc>
          <w:tcPr>
            <w:tcW w:w="1407" w:type="dxa"/>
            <w:gridSpan w:val="2"/>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万元</w:t>
            </w:r>
          </w:p>
        </w:tc>
        <w:tc>
          <w:tcPr>
            <w:tcW w:w="3212" w:type="dxa"/>
            <w:gridSpan w:val="5"/>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vMerge w:val="restart"/>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财务状况</w:t>
            </w:r>
          </w:p>
        </w:tc>
        <w:tc>
          <w:tcPr>
            <w:tcW w:w="1076" w:type="dxa"/>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年度</w:t>
            </w:r>
          </w:p>
        </w:tc>
        <w:tc>
          <w:tcPr>
            <w:tcW w:w="1269" w:type="dxa"/>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主营收入</w:t>
            </w:r>
          </w:p>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（万元）</w:t>
            </w:r>
          </w:p>
        </w:tc>
        <w:tc>
          <w:tcPr>
            <w:tcW w:w="1407" w:type="dxa"/>
            <w:gridSpan w:val="2"/>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收入总额</w:t>
            </w:r>
          </w:p>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（万元）</w:t>
            </w:r>
          </w:p>
        </w:tc>
        <w:tc>
          <w:tcPr>
            <w:tcW w:w="1095" w:type="dxa"/>
            <w:gridSpan w:val="2"/>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利润总额（万元）</w:t>
            </w:r>
          </w:p>
        </w:tc>
        <w:tc>
          <w:tcPr>
            <w:tcW w:w="938" w:type="dxa"/>
            <w:gridSpan w:val="2"/>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净利润（万元）</w:t>
            </w:r>
          </w:p>
        </w:tc>
        <w:tc>
          <w:tcPr>
            <w:tcW w:w="1179" w:type="dxa"/>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vMerge w:val="continue"/>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p>
        </w:tc>
        <w:tc>
          <w:tcPr>
            <w:tcW w:w="1076" w:type="dxa"/>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20</w:t>
            </w:r>
            <w:r>
              <w:rPr>
                <w:rFonts w:hint="eastAsia" w:ascii="宋体" w:hAnsi="宋体"/>
                <w:color w:val="auto"/>
                <w:szCs w:val="21"/>
                <w:lang w:val="en-US" w:eastAsia="zh-CN"/>
              </w:rPr>
              <w:t>23</w:t>
            </w:r>
            <w:r>
              <w:rPr>
                <w:rFonts w:hint="eastAsia" w:ascii="宋体" w:hAnsi="宋体"/>
                <w:color w:val="auto"/>
                <w:szCs w:val="21"/>
              </w:rPr>
              <w:t>年</w:t>
            </w:r>
          </w:p>
        </w:tc>
        <w:tc>
          <w:tcPr>
            <w:tcW w:w="1269" w:type="dxa"/>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p>
        </w:tc>
        <w:tc>
          <w:tcPr>
            <w:tcW w:w="1407" w:type="dxa"/>
            <w:gridSpan w:val="2"/>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p>
        </w:tc>
        <w:tc>
          <w:tcPr>
            <w:tcW w:w="1095" w:type="dxa"/>
            <w:gridSpan w:val="2"/>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p>
        </w:tc>
        <w:tc>
          <w:tcPr>
            <w:tcW w:w="938" w:type="dxa"/>
            <w:gridSpan w:val="2"/>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p>
        </w:tc>
        <w:tc>
          <w:tcPr>
            <w:tcW w:w="1179" w:type="dxa"/>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vMerge w:val="continue"/>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p>
        </w:tc>
        <w:tc>
          <w:tcPr>
            <w:tcW w:w="1076" w:type="dxa"/>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20</w:t>
            </w:r>
            <w:r>
              <w:rPr>
                <w:rFonts w:hint="eastAsia" w:ascii="宋体" w:hAnsi="宋体"/>
                <w:color w:val="auto"/>
                <w:szCs w:val="21"/>
                <w:lang w:val="en-US" w:eastAsia="zh-CN"/>
              </w:rPr>
              <w:t>22</w:t>
            </w:r>
            <w:r>
              <w:rPr>
                <w:rFonts w:hint="eastAsia" w:ascii="宋体" w:hAnsi="宋体"/>
                <w:color w:val="auto"/>
                <w:szCs w:val="21"/>
              </w:rPr>
              <w:t>年</w:t>
            </w:r>
          </w:p>
        </w:tc>
        <w:tc>
          <w:tcPr>
            <w:tcW w:w="1269" w:type="dxa"/>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p>
        </w:tc>
        <w:tc>
          <w:tcPr>
            <w:tcW w:w="1407" w:type="dxa"/>
            <w:gridSpan w:val="2"/>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p>
        </w:tc>
        <w:tc>
          <w:tcPr>
            <w:tcW w:w="1095" w:type="dxa"/>
            <w:gridSpan w:val="2"/>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p>
        </w:tc>
        <w:tc>
          <w:tcPr>
            <w:tcW w:w="938" w:type="dxa"/>
            <w:gridSpan w:val="2"/>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p>
        </w:tc>
        <w:tc>
          <w:tcPr>
            <w:tcW w:w="1179" w:type="dxa"/>
            <w:noWrap w:val="0"/>
            <w:vAlign w:val="top"/>
          </w:tcPr>
          <w:p>
            <w:pPr>
              <w:keepNext w:val="0"/>
              <w:keepLines w:val="0"/>
              <w:suppressLineNumbers w:val="0"/>
              <w:spacing w:before="0" w:beforeAutospacing="0" w:after="0" w:afterAutospacing="0"/>
              <w:ind w:left="0" w:right="0"/>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64" w:type="dxa"/>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银行评级</w:t>
            </w:r>
          </w:p>
        </w:tc>
        <w:tc>
          <w:tcPr>
            <w:tcW w:w="6964" w:type="dxa"/>
            <w:gridSpan w:val="9"/>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28" w:type="dxa"/>
            <w:gridSpan w:val="10"/>
            <w:noWrap w:val="0"/>
            <w:vAlign w:val="center"/>
          </w:tcPr>
          <w:p>
            <w:pPr>
              <w:keepNext w:val="0"/>
              <w:keepLines w:val="0"/>
              <w:suppressLineNumbers w:val="0"/>
              <w:spacing w:before="0" w:beforeAutospacing="0" w:after="0" w:afterAutospacing="0"/>
              <w:ind w:left="0" w:right="0"/>
              <w:rPr>
                <w:rFonts w:hint="eastAsia" w:ascii="宋体" w:hAnsi="宋体"/>
                <w:color w:val="auto"/>
                <w:szCs w:val="21"/>
              </w:rPr>
            </w:pPr>
            <w:r>
              <w:rPr>
                <w:rFonts w:hint="eastAsia" w:ascii="宋体" w:hAnsi="宋体"/>
                <w:color w:val="auto"/>
                <w:szCs w:val="21"/>
              </w:rPr>
              <w:t>注：表格后可附投标人对企业简介的文字、图片等形式的描述。表格后投标人应提供近1年的财务审计报表。</w:t>
            </w:r>
          </w:p>
        </w:tc>
      </w:tr>
    </w:tbl>
    <w:p>
      <w:pPr>
        <w:rPr>
          <w:rFonts w:hint="eastAsia"/>
          <w:color w:val="auto"/>
        </w:rPr>
      </w:pPr>
    </w:p>
    <w:p>
      <w:pPr>
        <w:pStyle w:val="7"/>
        <w:spacing w:before="0" w:after="0" w:line="416" w:lineRule="auto"/>
        <w:jc w:val="center"/>
        <w:rPr>
          <w:rFonts w:hint="eastAsia"/>
          <w:color w:val="auto"/>
          <w:sz w:val="30"/>
          <w:szCs w:val="30"/>
        </w:rPr>
      </w:pPr>
      <w:bookmarkStart w:id="1996" w:name="_Toc496602002"/>
      <w:r>
        <w:rPr>
          <w:color w:val="auto"/>
        </w:rPr>
        <w:br w:type="page"/>
      </w:r>
      <w:bookmarkEnd w:id="1996"/>
      <w:bookmarkStart w:id="1997" w:name="_Toc32495"/>
      <w:bookmarkStart w:id="1998" w:name="_Toc14439"/>
      <w:bookmarkStart w:id="1999" w:name="_Toc9875"/>
      <w:bookmarkStart w:id="2000" w:name="_Toc24596"/>
      <w:r>
        <w:rPr>
          <w:rFonts w:hint="eastAsia"/>
          <w:color w:val="auto"/>
          <w:sz w:val="30"/>
          <w:szCs w:val="30"/>
        </w:rPr>
        <w:t>（二）近三年来的</w:t>
      </w:r>
      <w:bookmarkEnd w:id="1997"/>
      <w:bookmarkEnd w:id="1998"/>
      <w:bookmarkEnd w:id="1999"/>
      <w:bookmarkEnd w:id="2000"/>
      <w:r>
        <w:rPr>
          <w:rFonts w:hint="eastAsia" w:ascii="宋体" w:hAnsi="宋体"/>
          <w:b/>
          <w:bCs/>
          <w:color w:val="auto"/>
          <w:sz w:val="30"/>
          <w:szCs w:val="30"/>
          <w:highlight w:val="none"/>
          <w:lang w:val="en-US" w:eastAsia="zh-CN"/>
        </w:rPr>
        <w:t>品牌设备销售安装案例</w:t>
      </w:r>
    </w:p>
    <w:p>
      <w:pPr>
        <w:spacing w:line="360" w:lineRule="auto"/>
        <w:rPr>
          <w:rFonts w:hint="default" w:eastAsia="宋体"/>
          <w:color w:val="auto"/>
          <w:lang w:val="en-US" w:eastAsia="zh-CN"/>
        </w:rPr>
      </w:pPr>
      <w:r>
        <w:rPr>
          <w:rFonts w:hint="eastAsia"/>
          <w:color w:val="auto"/>
        </w:rPr>
        <w:t>自</w:t>
      </w:r>
      <w:r>
        <w:rPr>
          <w:color w:val="auto"/>
        </w:rPr>
        <w:t>20</w:t>
      </w:r>
      <w:r>
        <w:rPr>
          <w:rFonts w:hint="eastAsia"/>
          <w:color w:val="auto"/>
          <w:lang w:val="en-US" w:eastAsia="zh-CN"/>
        </w:rPr>
        <w:t>21</w:t>
      </w:r>
      <w:r>
        <w:rPr>
          <w:rFonts w:hint="eastAsia"/>
          <w:color w:val="auto"/>
        </w:rPr>
        <w:t>年</w:t>
      </w:r>
      <w:r>
        <w:rPr>
          <w:color w:val="auto"/>
        </w:rPr>
        <w:t>1</w:t>
      </w:r>
      <w:r>
        <w:rPr>
          <w:rFonts w:hint="eastAsia"/>
          <w:color w:val="auto"/>
        </w:rPr>
        <w:t>月</w:t>
      </w:r>
      <w:r>
        <w:rPr>
          <w:color w:val="auto"/>
        </w:rPr>
        <w:t>1</w:t>
      </w:r>
      <w:r>
        <w:rPr>
          <w:rFonts w:hint="eastAsia"/>
          <w:color w:val="auto"/>
        </w:rPr>
        <w:t>日起至今完成的</w:t>
      </w:r>
      <w:r>
        <w:rPr>
          <w:rFonts w:hint="eastAsia"/>
          <w:color w:val="auto"/>
          <w:lang w:val="en-US" w:eastAsia="zh-CN"/>
        </w:rPr>
        <w:t>品牌设备销售安装案例</w:t>
      </w:r>
    </w:p>
    <w:tbl>
      <w:tblPr>
        <w:tblStyle w:val="42"/>
        <w:tblW w:w="83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6"/>
        <w:gridCol w:w="789"/>
        <w:gridCol w:w="439"/>
        <w:gridCol w:w="1063"/>
        <w:gridCol w:w="1065"/>
        <w:gridCol w:w="1260"/>
        <w:gridCol w:w="1185"/>
        <w:gridCol w:w="93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suppressLineNumbers w:val="0"/>
              <w:spacing w:before="0" w:beforeAutospacing="0" w:after="0" w:afterAutospacing="0" w:line="360" w:lineRule="auto"/>
              <w:ind w:left="0" w:right="0"/>
              <w:jc w:val="center"/>
              <w:rPr>
                <w:rFonts w:hint="default" w:ascii="宋体" w:hAnsi="宋体"/>
                <w:color w:val="auto"/>
                <w:sz w:val="21"/>
                <w:szCs w:val="21"/>
              </w:rPr>
            </w:pPr>
            <w:r>
              <w:rPr>
                <w:rFonts w:hint="eastAsia" w:ascii="宋体" w:hAnsi="宋体"/>
                <w:color w:val="auto"/>
                <w:sz w:val="21"/>
                <w:szCs w:val="21"/>
              </w:rPr>
              <w:t>序号</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suppressLineNumbers w:val="0"/>
              <w:spacing w:before="0" w:beforeAutospacing="0" w:after="0" w:afterAutospacing="0" w:line="360" w:lineRule="auto"/>
              <w:ind w:left="0" w:right="0"/>
              <w:jc w:val="center"/>
              <w:rPr>
                <w:rFonts w:hint="default" w:ascii="宋体" w:hAnsi="宋体"/>
                <w:color w:val="auto"/>
                <w:sz w:val="21"/>
                <w:szCs w:val="21"/>
              </w:rPr>
            </w:pPr>
            <w:r>
              <w:rPr>
                <w:rFonts w:hint="eastAsia" w:ascii="宋体" w:hAnsi="宋体"/>
                <w:color w:val="auto"/>
                <w:sz w:val="21"/>
                <w:szCs w:val="21"/>
              </w:rPr>
              <w:t>项目名称</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suppressLineNumbers w:val="0"/>
              <w:spacing w:before="0" w:beforeAutospacing="0" w:after="0" w:afterAutospacing="0" w:line="360" w:lineRule="auto"/>
              <w:ind w:left="0" w:right="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设备品牌</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suppressLineNumbers w:val="0"/>
              <w:spacing w:before="0" w:beforeAutospacing="0" w:after="0" w:afterAutospacing="0" w:line="360" w:lineRule="auto"/>
              <w:ind w:left="0" w:right="0"/>
              <w:jc w:val="center"/>
              <w:rPr>
                <w:rFonts w:hint="default" w:ascii="宋体" w:hAnsi="宋体"/>
                <w:color w:val="auto"/>
                <w:sz w:val="21"/>
                <w:szCs w:val="21"/>
              </w:rPr>
            </w:pPr>
            <w:r>
              <w:rPr>
                <w:rFonts w:hint="eastAsia" w:ascii="宋体" w:hAnsi="宋体"/>
                <w:color w:val="auto"/>
                <w:sz w:val="21"/>
                <w:szCs w:val="21"/>
              </w:rPr>
              <w:t>项目实施地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auto"/>
                <w:szCs w:val="21"/>
              </w:rPr>
            </w:pPr>
            <w:r>
              <w:rPr>
                <w:rFonts w:hint="eastAsia" w:ascii="宋体" w:hAnsi="宋体"/>
                <w:color w:val="auto"/>
                <w:szCs w:val="21"/>
              </w:rPr>
              <w:t>合同金额</w:t>
            </w:r>
          </w:p>
          <w:p>
            <w:pPr>
              <w:keepNext w:val="0"/>
              <w:keepLines w:val="0"/>
              <w:suppressLineNumbers w:val="0"/>
              <w:spacing w:before="0" w:beforeAutospacing="0" w:after="0" w:afterAutospacing="0" w:line="360" w:lineRule="auto"/>
              <w:ind w:left="0" w:right="0"/>
              <w:jc w:val="center"/>
              <w:rPr>
                <w:rFonts w:hint="default" w:ascii="宋体" w:hAnsi="宋体"/>
                <w:color w:val="auto"/>
                <w:szCs w:val="21"/>
              </w:rPr>
            </w:pPr>
            <w:r>
              <w:rPr>
                <w:rFonts w:hint="eastAsia" w:ascii="宋体" w:hAnsi="宋体"/>
                <w:color w:val="auto"/>
                <w:szCs w:val="21"/>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suppressLineNumbers w:val="0"/>
              <w:spacing w:before="0" w:beforeAutospacing="0" w:after="0" w:afterAutospacing="0" w:line="360" w:lineRule="auto"/>
              <w:ind w:left="0" w:right="0"/>
              <w:jc w:val="center"/>
              <w:rPr>
                <w:rFonts w:hint="default" w:ascii="宋体" w:hAnsi="宋体"/>
                <w:color w:val="auto"/>
                <w:sz w:val="21"/>
                <w:szCs w:val="21"/>
              </w:rPr>
            </w:pPr>
            <w:r>
              <w:rPr>
                <w:rFonts w:hint="eastAsia" w:ascii="宋体" w:hAnsi="宋体"/>
                <w:color w:val="auto"/>
                <w:sz w:val="21"/>
                <w:szCs w:val="21"/>
              </w:rPr>
              <w:t>业主名称</w:t>
            </w:r>
          </w:p>
        </w:tc>
        <w:tc>
          <w:tcPr>
            <w:tcW w:w="93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suppressLineNumbers w:val="0"/>
              <w:spacing w:before="0" w:beforeAutospacing="0" w:after="0" w:afterAutospacing="0" w:line="360" w:lineRule="auto"/>
              <w:ind w:left="0" w:right="0"/>
              <w:jc w:val="center"/>
              <w:rPr>
                <w:rFonts w:hint="default" w:ascii="宋体" w:hAnsi="宋体"/>
                <w:color w:val="auto"/>
                <w:sz w:val="21"/>
                <w:szCs w:val="21"/>
              </w:rPr>
            </w:pPr>
            <w:r>
              <w:rPr>
                <w:rFonts w:hint="eastAsia" w:ascii="宋体" w:hAnsi="宋体"/>
                <w:color w:val="auto"/>
                <w:sz w:val="21"/>
                <w:szCs w:val="21"/>
              </w:rPr>
              <w:t>业主联系方式</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suppressLineNumbers w:val="0"/>
              <w:spacing w:before="0" w:beforeAutospacing="0" w:after="0" w:afterAutospacing="0" w:line="360" w:lineRule="auto"/>
              <w:ind w:left="0" w:right="0"/>
              <w:jc w:val="center"/>
              <w:rPr>
                <w:rFonts w:hint="eastAsia" w:ascii="宋体" w:hAnsi="宋体"/>
                <w:color w:val="auto"/>
                <w:sz w:val="21"/>
                <w:szCs w:val="21"/>
              </w:rPr>
            </w:pPr>
            <w:r>
              <w:rPr>
                <w:rFonts w:hint="eastAsia" w:ascii="宋体" w:hAnsi="宋体"/>
                <w:color w:val="auto"/>
                <w:sz w:val="21"/>
                <w:szCs w:val="21"/>
              </w:rPr>
              <w:t>业主项目</w:t>
            </w:r>
          </w:p>
          <w:p>
            <w:pPr>
              <w:pStyle w:val="24"/>
              <w:keepNext w:val="0"/>
              <w:keepLines w:val="0"/>
              <w:suppressLineNumbers w:val="0"/>
              <w:spacing w:before="0" w:beforeAutospacing="0" w:after="0" w:afterAutospacing="0" w:line="360" w:lineRule="auto"/>
              <w:ind w:left="0" w:right="0"/>
              <w:jc w:val="center"/>
              <w:rPr>
                <w:rFonts w:hint="default" w:ascii="宋体" w:hAnsi="宋体"/>
                <w:color w:val="auto"/>
                <w:sz w:val="21"/>
                <w:szCs w:val="21"/>
              </w:rPr>
            </w:pPr>
            <w:r>
              <w:rPr>
                <w:rFonts w:hint="eastAsia" w:ascii="宋体" w:hAnsi="宋体"/>
                <w:color w:val="auto"/>
                <w:sz w:val="21"/>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rPr>
            </w:pPr>
            <w:r>
              <w:rPr>
                <w:rFonts w:hint="eastAsia" w:ascii="宋体" w:hAnsi="宋体"/>
                <w:color w:val="auto"/>
              </w:rPr>
              <w:t>1</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宋体" w:hAnsi="宋体"/>
                <w:color w:val="auto"/>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宋体" w:hAnsi="宋体"/>
                <w:color w:val="auto"/>
              </w:rPr>
            </w:pPr>
          </w:p>
          <w:p>
            <w:pPr>
              <w:keepNext w:val="0"/>
              <w:keepLines w:val="0"/>
              <w:suppressLineNumbers w:val="0"/>
              <w:spacing w:before="0" w:beforeAutospacing="0" w:after="0" w:afterAutospacing="0"/>
              <w:ind w:left="0" w:right="0" w:firstLine="420" w:firstLineChars="200"/>
              <w:rPr>
                <w:rFonts w:hint="eastAsia" w:ascii="宋体" w:hAnsi="宋体"/>
                <w:color w:val="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default" w:ascii="宋体" w:hAnsi="宋体"/>
                <w:color w:val="auto"/>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default" w:ascii="宋体" w:hAnsi="宋体"/>
                <w:color w:val="auto"/>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default" w:ascii="宋体" w:hAnsi="宋体"/>
                <w:color w:val="auto"/>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rPr>
            </w:pPr>
            <w:r>
              <w:rPr>
                <w:rFonts w:hint="eastAsia" w:ascii="宋体" w:hAnsi="宋体"/>
                <w:color w:val="auto"/>
              </w:rPr>
              <w:t>2</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宋体" w:hAnsi="宋体"/>
                <w:color w:val="auto"/>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宋体" w:hAnsi="宋体"/>
                <w:color w:val="auto"/>
              </w:rPr>
            </w:pPr>
          </w:p>
          <w:p>
            <w:pPr>
              <w:keepNext w:val="0"/>
              <w:keepLines w:val="0"/>
              <w:suppressLineNumbers w:val="0"/>
              <w:spacing w:before="0" w:beforeAutospacing="0" w:after="0" w:afterAutospacing="0"/>
              <w:ind w:left="0" w:right="0" w:firstLine="420" w:firstLineChars="200"/>
              <w:rPr>
                <w:rFonts w:hint="eastAsia" w:ascii="宋体" w:hAnsi="宋体"/>
                <w:color w:val="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default" w:ascii="宋体" w:hAnsi="宋体"/>
                <w:color w:val="auto"/>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default" w:ascii="宋体" w:hAnsi="宋体"/>
                <w:color w:val="auto"/>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default" w:ascii="宋体" w:hAnsi="宋体"/>
                <w:color w:val="auto"/>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rPr>
            </w:pPr>
            <w:r>
              <w:rPr>
                <w:rFonts w:hint="eastAsia" w:ascii="宋体" w:hAnsi="宋体"/>
                <w:color w:val="auto"/>
              </w:rPr>
              <w:t>…</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宋体" w:hAnsi="宋体"/>
                <w:color w:val="auto"/>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宋体" w:hAnsi="宋体"/>
                <w:color w:val="auto"/>
              </w:rPr>
            </w:pPr>
          </w:p>
          <w:p>
            <w:pPr>
              <w:keepNext w:val="0"/>
              <w:keepLines w:val="0"/>
              <w:suppressLineNumbers w:val="0"/>
              <w:spacing w:before="0" w:beforeAutospacing="0" w:after="0" w:afterAutospacing="0"/>
              <w:ind w:left="0" w:right="0" w:firstLine="420" w:firstLineChars="200"/>
              <w:rPr>
                <w:rFonts w:hint="eastAsia" w:ascii="宋体" w:hAnsi="宋体"/>
                <w:color w:val="auto"/>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default" w:ascii="宋体" w:hAnsi="宋体"/>
                <w:color w:val="auto"/>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default" w:ascii="宋体" w:hAnsi="宋体"/>
                <w:color w:val="auto"/>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default" w:ascii="宋体" w:hAnsi="宋体"/>
                <w:color w:val="auto"/>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rPr>
                <w:rFonts w:hint="eastAsia" w:ascii="宋体" w:hAnsi="宋体"/>
                <w:color w:val="auto"/>
              </w:rPr>
            </w:pPr>
          </w:p>
        </w:tc>
        <w:tc>
          <w:tcPr>
            <w:tcW w:w="7037"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rPr>
                <w:rFonts w:hint="default" w:ascii="宋体" w:hAnsi="宋体"/>
                <w:color w:val="auto"/>
              </w:rPr>
            </w:pPr>
            <w:r>
              <w:rPr>
                <w:rFonts w:hint="eastAsia" w:ascii="宋体" w:hAnsi="宋体"/>
                <w:color w:val="auto"/>
              </w:rPr>
              <w:t>附：表格后面务必附每个项目的合同。</w:t>
            </w:r>
          </w:p>
        </w:tc>
      </w:tr>
    </w:tbl>
    <w:p>
      <w:pPr>
        <w:pStyle w:val="7"/>
        <w:numPr>
          <w:ilvl w:val="0"/>
          <w:numId w:val="16"/>
        </w:numPr>
        <w:spacing w:before="0" w:after="0" w:line="416" w:lineRule="auto"/>
        <w:jc w:val="center"/>
        <w:rPr>
          <w:rFonts w:hint="eastAsia"/>
          <w:color w:val="auto"/>
          <w:sz w:val="30"/>
          <w:szCs w:val="30"/>
        </w:rPr>
      </w:pPr>
      <w:bookmarkStart w:id="2001" w:name="_Toc16518"/>
      <w:bookmarkStart w:id="2002" w:name="_Toc24441"/>
      <w:bookmarkStart w:id="2003" w:name="_Toc26205"/>
      <w:bookmarkStart w:id="2004" w:name="_Toc29466"/>
      <w:bookmarkStart w:id="2005" w:name="_Toc449516471"/>
      <w:bookmarkStart w:id="2006" w:name="_Toc496602003"/>
      <w:r>
        <w:rPr>
          <w:rFonts w:hint="eastAsia"/>
          <w:color w:val="auto"/>
          <w:sz w:val="30"/>
          <w:szCs w:val="30"/>
        </w:rPr>
        <w:t>所获资质证书</w:t>
      </w:r>
      <w:bookmarkEnd w:id="2001"/>
      <w:bookmarkEnd w:id="2002"/>
      <w:bookmarkEnd w:id="2003"/>
      <w:bookmarkEnd w:id="2004"/>
    </w:p>
    <w:p>
      <w:pPr>
        <w:rPr>
          <w:rFonts w:hint="eastAsia"/>
          <w:color w:val="auto"/>
        </w:rPr>
      </w:pPr>
    </w:p>
    <w:tbl>
      <w:tblPr>
        <w:tblStyle w:val="42"/>
        <w:tblW w:w="84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6"/>
        <w:gridCol w:w="4072"/>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66"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序号</w:t>
            </w:r>
          </w:p>
        </w:tc>
        <w:tc>
          <w:tcPr>
            <w:tcW w:w="4072"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所获资质证书名称</w:t>
            </w:r>
          </w:p>
        </w:tc>
        <w:tc>
          <w:tcPr>
            <w:tcW w:w="3825"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suppressLineNumbers w:val="0"/>
              <w:spacing w:before="0" w:beforeAutospacing="0" w:after="0" w:afterAutospacing="0" w:line="360" w:lineRule="auto"/>
              <w:ind w:left="0" w:right="0"/>
              <w:jc w:val="center"/>
              <w:rPr>
                <w:rFonts w:hint="eastAsia" w:ascii="宋体" w:hAnsi="宋体"/>
                <w:color w:val="auto"/>
              </w:rPr>
            </w:pPr>
            <w:r>
              <w:rPr>
                <w:rFonts w:hint="eastAsia" w:ascii="宋体" w:hAnsi="宋体"/>
                <w:color w:val="auto"/>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rPr>
            </w:pPr>
            <w:r>
              <w:rPr>
                <w:rFonts w:hint="eastAsia" w:ascii="宋体" w:hAnsi="宋体"/>
                <w:color w:val="auto"/>
              </w:rPr>
              <w:t>1</w:t>
            </w:r>
          </w:p>
        </w:tc>
        <w:tc>
          <w:tcPr>
            <w:tcW w:w="4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rPr>
            </w:pPr>
          </w:p>
        </w:tc>
        <w:tc>
          <w:tcPr>
            <w:tcW w:w="3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宋体" w:hAnsi="宋体"/>
                <w:color w:val="auto"/>
              </w:rPr>
            </w:pPr>
          </w:p>
          <w:p>
            <w:pPr>
              <w:keepNext w:val="0"/>
              <w:keepLines w:val="0"/>
              <w:suppressLineNumbers w:val="0"/>
              <w:spacing w:before="0" w:beforeAutospacing="0" w:after="0" w:afterAutospacing="0"/>
              <w:ind w:left="0" w:right="0" w:firstLine="420" w:firstLineChars="200"/>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rPr>
            </w:pPr>
            <w:r>
              <w:rPr>
                <w:rFonts w:hint="eastAsia" w:ascii="宋体" w:hAnsi="宋体"/>
                <w:color w:val="auto"/>
              </w:rPr>
              <w:t>2</w:t>
            </w:r>
          </w:p>
        </w:tc>
        <w:tc>
          <w:tcPr>
            <w:tcW w:w="4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rPr>
            </w:pPr>
          </w:p>
        </w:tc>
        <w:tc>
          <w:tcPr>
            <w:tcW w:w="3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宋体" w:hAnsi="宋体"/>
                <w:color w:val="auto"/>
              </w:rPr>
            </w:pPr>
          </w:p>
          <w:p>
            <w:pPr>
              <w:keepNext w:val="0"/>
              <w:keepLines w:val="0"/>
              <w:suppressLineNumbers w:val="0"/>
              <w:spacing w:before="0" w:beforeAutospacing="0" w:after="0" w:afterAutospacing="0"/>
              <w:ind w:left="0" w:right="0" w:firstLine="420" w:firstLineChars="200"/>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rPr>
            </w:pPr>
            <w:r>
              <w:rPr>
                <w:rFonts w:hint="eastAsia" w:ascii="宋体" w:hAnsi="宋体"/>
                <w:color w:val="auto"/>
              </w:rPr>
              <w:t>…</w:t>
            </w:r>
          </w:p>
        </w:tc>
        <w:tc>
          <w:tcPr>
            <w:tcW w:w="4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auto"/>
              </w:rPr>
            </w:pPr>
          </w:p>
        </w:tc>
        <w:tc>
          <w:tcPr>
            <w:tcW w:w="3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420" w:firstLineChars="200"/>
              <w:rPr>
                <w:rFonts w:hint="eastAsia" w:ascii="宋体" w:hAnsi="宋体"/>
                <w:color w:val="auto"/>
              </w:rPr>
            </w:pPr>
          </w:p>
          <w:p>
            <w:pPr>
              <w:keepNext w:val="0"/>
              <w:keepLines w:val="0"/>
              <w:suppressLineNumbers w:val="0"/>
              <w:spacing w:before="0" w:beforeAutospacing="0" w:after="0" w:afterAutospacing="0"/>
              <w:ind w:left="0" w:right="0" w:firstLine="420" w:firstLineChars="200"/>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846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rPr>
                <w:rFonts w:hint="eastAsia" w:ascii="宋体" w:hAnsi="宋体"/>
                <w:color w:val="auto"/>
              </w:rPr>
            </w:pPr>
            <w:r>
              <w:rPr>
                <w:rFonts w:hint="eastAsia" w:ascii="宋体" w:hAnsi="宋体"/>
                <w:color w:val="auto"/>
              </w:rPr>
              <w:t>附：表格后面务必附每个资质证书的复印件。</w:t>
            </w:r>
          </w:p>
        </w:tc>
      </w:tr>
      <w:bookmarkEnd w:id="2005"/>
      <w:bookmarkEnd w:id="2006"/>
    </w:tbl>
    <w:p>
      <w:pPr>
        <w:pStyle w:val="7"/>
        <w:jc w:val="center"/>
        <w:rPr>
          <w:rFonts w:hint="eastAsia"/>
          <w:color w:val="auto"/>
          <w:lang w:val="en-US" w:eastAsia="zh-CN"/>
        </w:rPr>
      </w:pPr>
      <w:bookmarkStart w:id="2007" w:name="_Toc496602004"/>
      <w:bookmarkStart w:id="2008" w:name="_Toc22834"/>
      <w:bookmarkStart w:id="2009" w:name="_Toc21987"/>
      <w:bookmarkStart w:id="2010" w:name="_Toc19604"/>
      <w:bookmarkStart w:id="2011" w:name="_Toc1201"/>
      <w:bookmarkStart w:id="2012" w:name="_Toc21971"/>
    </w:p>
    <w:p>
      <w:pPr>
        <w:pStyle w:val="7"/>
        <w:jc w:val="center"/>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7"/>
        <w:jc w:val="both"/>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7"/>
        <w:jc w:val="both"/>
        <w:rPr>
          <w:rFonts w:hint="eastAsia"/>
          <w:color w:val="auto"/>
        </w:rPr>
      </w:pPr>
      <w:r>
        <w:rPr>
          <w:rFonts w:hint="eastAsia"/>
          <w:color w:val="auto"/>
          <w:lang w:val="en-US" w:eastAsia="zh-CN"/>
        </w:rPr>
        <w:t>5</w:t>
      </w:r>
      <w:r>
        <w:rPr>
          <w:rFonts w:hint="eastAsia"/>
          <w:color w:val="auto"/>
        </w:rPr>
        <w:t>、投标产品技术响应偏离表</w:t>
      </w:r>
      <w:bookmarkEnd w:id="2007"/>
      <w:bookmarkEnd w:id="2008"/>
      <w:bookmarkEnd w:id="2009"/>
      <w:bookmarkEnd w:id="2010"/>
      <w:bookmarkEnd w:id="2011"/>
      <w:bookmarkEnd w:id="2012"/>
    </w:p>
    <w:p>
      <w:pPr>
        <w:pStyle w:val="95"/>
        <w:tabs>
          <w:tab w:val="left" w:pos="425"/>
        </w:tabs>
        <w:spacing w:line="360" w:lineRule="auto"/>
        <w:ind w:firstLine="0" w:firstLineChars="0"/>
        <w:rPr>
          <w:rFonts w:hint="eastAsia" w:ascii="宋体" w:hAnsi="宋体" w:cs="宋体"/>
          <w:color w:val="auto"/>
          <w:szCs w:val="21"/>
        </w:rPr>
      </w:pPr>
      <w:r>
        <w:rPr>
          <w:rFonts w:hint="eastAsia" w:ascii="宋体" w:hAnsi="宋体" w:cs="宋体"/>
          <w:color w:val="auto"/>
          <w:szCs w:val="21"/>
        </w:rPr>
        <w:t xml:space="preserve">     投标人必须清楚地指明投标产品</w:t>
      </w:r>
      <w:r>
        <w:rPr>
          <w:rFonts w:hint="eastAsia" w:ascii="宋体" w:hAnsi="宋体" w:cs="宋体"/>
          <w:color w:val="auto"/>
          <w:szCs w:val="21"/>
          <w:lang w:eastAsia="zh-CN"/>
        </w:rPr>
        <w:t>（</w:t>
      </w:r>
      <w:r>
        <w:rPr>
          <w:rFonts w:hint="eastAsia"/>
          <w:color w:val="auto"/>
          <w:szCs w:val="21"/>
          <w:u w:val="none"/>
        </w:rPr>
        <w:t>空气压缩机系统及余热回收制热水系统</w:t>
      </w:r>
      <w:r>
        <w:rPr>
          <w:rFonts w:hint="eastAsia"/>
          <w:color w:val="auto"/>
          <w:szCs w:val="21"/>
          <w:u w:val="none"/>
          <w:lang w:eastAsia="zh-CN"/>
        </w:rPr>
        <w:t>）</w:t>
      </w:r>
      <w:r>
        <w:rPr>
          <w:rFonts w:hint="eastAsia" w:ascii="宋体" w:hAnsi="宋体" w:cs="宋体"/>
          <w:color w:val="auto"/>
          <w:szCs w:val="21"/>
        </w:rPr>
        <w:t>否满足招标文件第六章项目要求提出的每一项技术要求。偏离的指标及配置须用黑体加粗字体显示。</w:t>
      </w:r>
    </w:p>
    <w:tbl>
      <w:tblPr>
        <w:tblStyle w:val="42"/>
        <w:tblW w:w="85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94"/>
        <w:gridCol w:w="1505"/>
        <w:gridCol w:w="1618"/>
        <w:gridCol w:w="2561"/>
        <w:gridCol w:w="22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 w:hRule="atLeast"/>
          <w:jc w:val="center"/>
        </w:trPr>
        <w:tc>
          <w:tcPr>
            <w:tcW w:w="594" w:type="dxa"/>
            <w:noWrap w:val="0"/>
            <w:vAlign w:val="center"/>
          </w:tcPr>
          <w:p>
            <w:pPr>
              <w:keepNext w:val="0"/>
              <w:keepLines w:val="0"/>
              <w:suppressLineNumbers w:val="0"/>
              <w:adjustRightInd w:val="0"/>
              <w:spacing w:before="0" w:beforeAutospacing="0" w:after="60" w:afterAutospacing="0" w:line="360" w:lineRule="auto"/>
              <w:ind w:left="0" w:right="63" w:rightChars="30"/>
              <w:rPr>
                <w:rFonts w:hint="eastAsia" w:ascii="宋体" w:hAnsi="宋体" w:cs="宋体"/>
                <w:color w:val="auto"/>
                <w:szCs w:val="21"/>
              </w:rPr>
            </w:pPr>
            <w:r>
              <w:rPr>
                <w:rFonts w:hint="eastAsia" w:ascii="宋体" w:hAnsi="宋体" w:cs="宋体"/>
                <w:color w:val="auto"/>
                <w:szCs w:val="21"/>
              </w:rPr>
              <w:t xml:space="preserve">序号                          </w:t>
            </w:r>
          </w:p>
        </w:tc>
        <w:tc>
          <w:tcPr>
            <w:tcW w:w="1505" w:type="dxa"/>
            <w:noWrap w:val="0"/>
            <w:vAlign w:val="center"/>
          </w:tcPr>
          <w:p>
            <w:pPr>
              <w:keepNext w:val="0"/>
              <w:keepLines w:val="0"/>
              <w:suppressLineNumbers w:val="0"/>
              <w:adjustRightInd w:val="0"/>
              <w:spacing w:before="0" w:beforeAutospacing="0" w:after="60" w:afterAutospacing="0" w:line="360" w:lineRule="auto"/>
              <w:ind w:left="63" w:leftChars="30" w:right="63" w:rightChars="30"/>
              <w:jc w:val="left"/>
              <w:rPr>
                <w:rFonts w:hint="eastAsia" w:ascii="宋体" w:hAnsi="宋体" w:cs="宋体"/>
                <w:color w:val="auto"/>
                <w:szCs w:val="21"/>
              </w:rPr>
            </w:pPr>
            <w:r>
              <w:rPr>
                <w:rFonts w:hint="eastAsia" w:ascii="宋体" w:hAnsi="宋体" w:cs="宋体"/>
                <w:color w:val="auto"/>
                <w:szCs w:val="21"/>
              </w:rPr>
              <w:t>招标文件第六章项目要求</w:t>
            </w:r>
          </w:p>
        </w:tc>
        <w:tc>
          <w:tcPr>
            <w:tcW w:w="1618" w:type="dxa"/>
            <w:noWrap w:val="0"/>
            <w:vAlign w:val="center"/>
          </w:tcPr>
          <w:p>
            <w:pPr>
              <w:keepNext w:val="0"/>
              <w:keepLines w:val="0"/>
              <w:suppressLineNumbers w:val="0"/>
              <w:adjustRightInd w:val="0"/>
              <w:spacing w:before="0" w:beforeAutospacing="0" w:after="60" w:afterAutospacing="0" w:line="360" w:lineRule="auto"/>
              <w:ind w:left="63" w:leftChars="30" w:right="63" w:rightChars="30"/>
              <w:jc w:val="center"/>
              <w:rPr>
                <w:rFonts w:hint="eastAsia" w:ascii="宋体" w:hAnsi="宋体" w:cs="宋体"/>
                <w:color w:val="auto"/>
                <w:szCs w:val="21"/>
              </w:rPr>
            </w:pPr>
            <w:r>
              <w:rPr>
                <w:rFonts w:hint="eastAsia" w:ascii="宋体" w:hAnsi="宋体" w:cs="宋体"/>
                <w:color w:val="auto"/>
                <w:szCs w:val="21"/>
              </w:rPr>
              <w:t>响应情况</w:t>
            </w:r>
          </w:p>
        </w:tc>
        <w:tc>
          <w:tcPr>
            <w:tcW w:w="2561" w:type="dxa"/>
            <w:noWrap w:val="0"/>
            <w:vAlign w:val="center"/>
          </w:tcPr>
          <w:p>
            <w:pPr>
              <w:keepNext w:val="0"/>
              <w:keepLines w:val="0"/>
              <w:suppressLineNumbers w:val="0"/>
              <w:adjustRightInd w:val="0"/>
              <w:spacing w:before="0" w:beforeAutospacing="0" w:after="60" w:afterAutospacing="0" w:line="360" w:lineRule="auto"/>
              <w:ind w:left="63" w:leftChars="30" w:right="63" w:rightChars="30"/>
              <w:rPr>
                <w:rFonts w:hint="eastAsia" w:ascii="宋体" w:hAnsi="宋体" w:cs="宋体"/>
                <w:color w:val="auto"/>
                <w:szCs w:val="21"/>
              </w:rPr>
            </w:pPr>
            <w:r>
              <w:rPr>
                <w:rFonts w:hint="eastAsia" w:ascii="宋体" w:hAnsi="宋体" w:cs="宋体"/>
                <w:color w:val="auto"/>
                <w:szCs w:val="21"/>
              </w:rPr>
              <w:t>（符合/正偏离/负偏离）</w:t>
            </w:r>
          </w:p>
        </w:tc>
        <w:tc>
          <w:tcPr>
            <w:tcW w:w="2238" w:type="dxa"/>
            <w:noWrap w:val="0"/>
            <w:vAlign w:val="center"/>
          </w:tcPr>
          <w:p>
            <w:pPr>
              <w:keepNext w:val="0"/>
              <w:keepLines w:val="0"/>
              <w:suppressLineNumbers w:val="0"/>
              <w:adjustRightInd w:val="0"/>
              <w:spacing w:before="0" w:beforeAutospacing="0" w:after="60" w:afterAutospacing="0"/>
              <w:ind w:left="63" w:leftChars="30" w:right="63" w:rightChars="30"/>
              <w:rPr>
                <w:rFonts w:hint="eastAsia" w:ascii="宋体" w:hAnsi="宋体" w:cs="宋体"/>
                <w:color w:val="auto"/>
                <w:szCs w:val="21"/>
              </w:rPr>
            </w:pPr>
            <w:r>
              <w:rPr>
                <w:rFonts w:hint="eastAsia" w:ascii="宋体" w:hAnsi="宋体" w:cs="宋体"/>
                <w:color w:val="auto"/>
                <w:szCs w:val="21"/>
              </w:rPr>
              <w:t>投标人提出替代的技术规格、要求、参数和标准（若有提出，请注明）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 w:hRule="atLeast"/>
          <w:jc w:val="center"/>
        </w:trPr>
        <w:tc>
          <w:tcPr>
            <w:tcW w:w="594" w:type="dxa"/>
            <w:noWrap w:val="0"/>
            <w:vAlign w:val="top"/>
          </w:tcPr>
          <w:p>
            <w:pPr>
              <w:keepNext w:val="0"/>
              <w:keepLines w:val="0"/>
              <w:suppressLineNumbers w:val="0"/>
              <w:adjustRightInd w:val="0"/>
              <w:spacing w:before="0" w:beforeAutospacing="0" w:after="60" w:afterAutospacing="0" w:line="360" w:lineRule="auto"/>
              <w:ind w:left="63" w:leftChars="30" w:right="63" w:rightChars="30"/>
              <w:jc w:val="center"/>
              <w:rPr>
                <w:rFonts w:hint="eastAsia" w:ascii="宋体" w:hAnsi="宋体" w:cs="宋体"/>
                <w:color w:val="auto"/>
                <w:szCs w:val="21"/>
              </w:rPr>
            </w:pPr>
          </w:p>
        </w:tc>
        <w:tc>
          <w:tcPr>
            <w:tcW w:w="1505" w:type="dxa"/>
            <w:noWrap w:val="0"/>
            <w:vAlign w:val="top"/>
          </w:tcPr>
          <w:p>
            <w:pPr>
              <w:keepNext w:val="0"/>
              <w:keepLines w:val="0"/>
              <w:suppressLineNumbers w:val="0"/>
              <w:adjustRightInd w:val="0"/>
              <w:spacing w:before="0" w:beforeAutospacing="0" w:after="60" w:afterAutospacing="0" w:line="360" w:lineRule="auto"/>
              <w:ind w:left="63" w:leftChars="30" w:right="63" w:rightChars="30"/>
              <w:jc w:val="center"/>
              <w:rPr>
                <w:rFonts w:hint="eastAsia" w:ascii="宋体" w:hAnsi="宋体" w:cs="宋体"/>
                <w:color w:val="auto"/>
                <w:position w:val="-20"/>
                <w:szCs w:val="21"/>
              </w:rPr>
            </w:pPr>
          </w:p>
        </w:tc>
        <w:tc>
          <w:tcPr>
            <w:tcW w:w="1618" w:type="dxa"/>
            <w:noWrap w:val="0"/>
            <w:vAlign w:val="top"/>
          </w:tcPr>
          <w:p>
            <w:pPr>
              <w:keepNext w:val="0"/>
              <w:keepLines w:val="0"/>
              <w:suppressLineNumbers w:val="0"/>
              <w:adjustRightInd w:val="0"/>
              <w:spacing w:before="0" w:beforeAutospacing="0" w:after="60" w:afterAutospacing="0" w:line="360" w:lineRule="auto"/>
              <w:ind w:left="63" w:leftChars="30" w:right="63" w:rightChars="30"/>
              <w:rPr>
                <w:rFonts w:hint="eastAsia" w:ascii="宋体" w:hAnsi="宋体" w:cs="宋体"/>
                <w:color w:val="auto"/>
                <w:szCs w:val="21"/>
              </w:rPr>
            </w:pPr>
            <w:r>
              <w:rPr>
                <w:rFonts w:hint="eastAsia" w:ascii="宋体" w:hAnsi="宋体" w:cs="宋体"/>
                <w:color w:val="auto"/>
                <w:szCs w:val="21"/>
              </w:rPr>
              <w:t>见投标文件</w:t>
            </w:r>
          </w:p>
          <w:p>
            <w:pPr>
              <w:keepNext w:val="0"/>
              <w:keepLines w:val="0"/>
              <w:suppressLineNumbers w:val="0"/>
              <w:adjustRightInd w:val="0"/>
              <w:spacing w:before="0" w:beforeAutospacing="0" w:after="60" w:afterAutospacing="0" w:line="360" w:lineRule="auto"/>
              <w:ind w:left="63" w:leftChars="30" w:right="63" w:rightChars="30"/>
              <w:rPr>
                <w:rFonts w:hint="eastAsia"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u w:val="single"/>
              </w:rPr>
              <w:t xml:space="preserve">     页</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p>
        </w:tc>
        <w:tc>
          <w:tcPr>
            <w:tcW w:w="2561" w:type="dxa"/>
            <w:noWrap w:val="0"/>
            <w:vAlign w:val="top"/>
          </w:tcPr>
          <w:p>
            <w:pPr>
              <w:keepNext w:val="0"/>
              <w:keepLines w:val="0"/>
              <w:suppressLineNumbers w:val="0"/>
              <w:adjustRightInd w:val="0"/>
              <w:spacing w:before="0" w:beforeAutospacing="0" w:after="60" w:afterAutospacing="0" w:line="360" w:lineRule="auto"/>
              <w:ind w:left="63" w:leftChars="30" w:right="63" w:rightChars="30"/>
              <w:jc w:val="center"/>
              <w:rPr>
                <w:rFonts w:hint="eastAsia" w:ascii="宋体" w:hAnsi="宋体" w:cs="宋体"/>
                <w:color w:val="auto"/>
                <w:szCs w:val="21"/>
              </w:rPr>
            </w:pPr>
          </w:p>
        </w:tc>
        <w:tc>
          <w:tcPr>
            <w:tcW w:w="2238" w:type="dxa"/>
            <w:noWrap w:val="0"/>
            <w:vAlign w:val="top"/>
          </w:tcPr>
          <w:p>
            <w:pPr>
              <w:keepNext w:val="0"/>
              <w:keepLines w:val="0"/>
              <w:suppressLineNumbers w:val="0"/>
              <w:adjustRightInd w:val="0"/>
              <w:spacing w:before="0" w:beforeAutospacing="0" w:after="60" w:afterAutospacing="0" w:line="360" w:lineRule="auto"/>
              <w:ind w:left="63" w:leftChars="30" w:right="63" w:rightChars="30"/>
              <w:jc w:val="center"/>
              <w:rPr>
                <w:rFonts w:hint="eastAsia"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 w:hRule="atLeast"/>
          <w:jc w:val="center"/>
        </w:trPr>
        <w:tc>
          <w:tcPr>
            <w:tcW w:w="594" w:type="dxa"/>
            <w:noWrap w:val="0"/>
            <w:vAlign w:val="top"/>
          </w:tcPr>
          <w:p>
            <w:pPr>
              <w:keepNext w:val="0"/>
              <w:keepLines w:val="0"/>
              <w:suppressLineNumbers w:val="0"/>
              <w:adjustRightInd w:val="0"/>
              <w:spacing w:before="0" w:beforeAutospacing="0" w:after="60" w:afterAutospacing="0" w:line="360" w:lineRule="auto"/>
              <w:ind w:left="63" w:leftChars="30" w:right="63" w:rightChars="30"/>
              <w:jc w:val="center"/>
              <w:rPr>
                <w:rFonts w:hint="eastAsia" w:ascii="宋体" w:hAnsi="宋体" w:cs="宋体"/>
                <w:color w:val="auto"/>
                <w:szCs w:val="21"/>
              </w:rPr>
            </w:pPr>
          </w:p>
        </w:tc>
        <w:tc>
          <w:tcPr>
            <w:tcW w:w="1505" w:type="dxa"/>
            <w:noWrap w:val="0"/>
            <w:vAlign w:val="top"/>
          </w:tcPr>
          <w:p>
            <w:pPr>
              <w:keepNext w:val="0"/>
              <w:keepLines w:val="0"/>
              <w:suppressLineNumbers w:val="0"/>
              <w:adjustRightInd w:val="0"/>
              <w:spacing w:before="0" w:beforeAutospacing="0" w:after="60" w:afterAutospacing="0" w:line="360" w:lineRule="auto"/>
              <w:ind w:left="63" w:leftChars="30" w:right="63" w:rightChars="30"/>
              <w:jc w:val="center"/>
              <w:rPr>
                <w:rFonts w:hint="eastAsia" w:ascii="宋体" w:hAnsi="宋体" w:cs="宋体"/>
                <w:color w:val="auto"/>
                <w:position w:val="-20"/>
                <w:szCs w:val="21"/>
              </w:rPr>
            </w:pPr>
          </w:p>
        </w:tc>
        <w:tc>
          <w:tcPr>
            <w:tcW w:w="1618" w:type="dxa"/>
            <w:noWrap w:val="0"/>
            <w:vAlign w:val="top"/>
          </w:tcPr>
          <w:p>
            <w:pPr>
              <w:keepNext w:val="0"/>
              <w:keepLines w:val="0"/>
              <w:suppressLineNumbers w:val="0"/>
              <w:adjustRightInd w:val="0"/>
              <w:spacing w:before="0" w:beforeAutospacing="0" w:after="60" w:afterAutospacing="0" w:line="360" w:lineRule="auto"/>
              <w:ind w:left="63" w:leftChars="30" w:right="63" w:rightChars="30"/>
              <w:rPr>
                <w:rFonts w:hint="eastAsia" w:ascii="宋体" w:hAnsi="宋体" w:cs="宋体"/>
                <w:color w:val="auto"/>
                <w:szCs w:val="21"/>
              </w:rPr>
            </w:pPr>
            <w:r>
              <w:rPr>
                <w:rFonts w:hint="eastAsia" w:ascii="宋体" w:hAnsi="宋体" w:cs="宋体"/>
                <w:color w:val="auto"/>
                <w:szCs w:val="21"/>
              </w:rPr>
              <w:t>见投标文件</w:t>
            </w:r>
          </w:p>
          <w:p>
            <w:pPr>
              <w:keepNext w:val="0"/>
              <w:keepLines w:val="0"/>
              <w:suppressLineNumbers w:val="0"/>
              <w:adjustRightInd w:val="0"/>
              <w:spacing w:before="0" w:beforeAutospacing="0" w:after="60" w:afterAutospacing="0" w:line="360" w:lineRule="auto"/>
              <w:ind w:left="63" w:leftChars="30" w:right="63" w:rightChars="30"/>
              <w:rPr>
                <w:rFonts w:hint="eastAsia"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u w:val="single"/>
              </w:rPr>
              <w:t xml:space="preserve">     页</w:t>
            </w:r>
          </w:p>
        </w:tc>
        <w:tc>
          <w:tcPr>
            <w:tcW w:w="2561" w:type="dxa"/>
            <w:noWrap w:val="0"/>
            <w:vAlign w:val="top"/>
          </w:tcPr>
          <w:p>
            <w:pPr>
              <w:keepNext w:val="0"/>
              <w:keepLines w:val="0"/>
              <w:suppressLineNumbers w:val="0"/>
              <w:adjustRightInd w:val="0"/>
              <w:spacing w:before="0" w:beforeAutospacing="0" w:after="60" w:afterAutospacing="0" w:line="360" w:lineRule="auto"/>
              <w:ind w:left="63" w:leftChars="30" w:right="63" w:rightChars="30"/>
              <w:jc w:val="center"/>
              <w:rPr>
                <w:rFonts w:hint="eastAsia" w:ascii="宋体" w:hAnsi="宋体" w:cs="宋体"/>
                <w:color w:val="auto"/>
                <w:szCs w:val="21"/>
              </w:rPr>
            </w:pPr>
          </w:p>
        </w:tc>
        <w:tc>
          <w:tcPr>
            <w:tcW w:w="2238" w:type="dxa"/>
            <w:noWrap w:val="0"/>
            <w:vAlign w:val="top"/>
          </w:tcPr>
          <w:p>
            <w:pPr>
              <w:keepNext w:val="0"/>
              <w:keepLines w:val="0"/>
              <w:suppressLineNumbers w:val="0"/>
              <w:adjustRightInd w:val="0"/>
              <w:spacing w:before="0" w:beforeAutospacing="0" w:after="60" w:afterAutospacing="0" w:line="360" w:lineRule="auto"/>
              <w:ind w:left="63" w:leftChars="30" w:right="63" w:rightChars="30"/>
              <w:jc w:val="center"/>
              <w:rPr>
                <w:rFonts w:hint="eastAsia"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 w:hRule="atLeast"/>
          <w:jc w:val="center"/>
        </w:trPr>
        <w:tc>
          <w:tcPr>
            <w:tcW w:w="594" w:type="dxa"/>
            <w:noWrap w:val="0"/>
            <w:vAlign w:val="top"/>
          </w:tcPr>
          <w:p>
            <w:pPr>
              <w:keepNext w:val="0"/>
              <w:keepLines w:val="0"/>
              <w:suppressLineNumbers w:val="0"/>
              <w:adjustRightInd w:val="0"/>
              <w:spacing w:before="0" w:beforeAutospacing="0" w:after="60" w:afterAutospacing="0" w:line="360" w:lineRule="auto"/>
              <w:ind w:left="63" w:leftChars="30" w:right="63" w:rightChars="30"/>
              <w:jc w:val="center"/>
              <w:rPr>
                <w:rFonts w:hint="eastAsia" w:ascii="宋体" w:hAnsi="宋体" w:cs="宋体"/>
                <w:color w:val="auto"/>
                <w:szCs w:val="21"/>
              </w:rPr>
            </w:pPr>
          </w:p>
        </w:tc>
        <w:tc>
          <w:tcPr>
            <w:tcW w:w="1505" w:type="dxa"/>
            <w:noWrap w:val="0"/>
            <w:vAlign w:val="top"/>
          </w:tcPr>
          <w:p>
            <w:pPr>
              <w:keepNext w:val="0"/>
              <w:keepLines w:val="0"/>
              <w:suppressLineNumbers w:val="0"/>
              <w:adjustRightInd w:val="0"/>
              <w:spacing w:before="0" w:beforeAutospacing="0" w:after="60" w:afterAutospacing="0" w:line="360" w:lineRule="auto"/>
              <w:ind w:left="63" w:leftChars="30" w:right="63" w:rightChars="30"/>
              <w:jc w:val="center"/>
              <w:rPr>
                <w:rFonts w:hint="eastAsia" w:ascii="宋体" w:hAnsi="宋体" w:cs="宋体"/>
                <w:color w:val="auto"/>
                <w:position w:val="-20"/>
                <w:szCs w:val="21"/>
              </w:rPr>
            </w:pPr>
          </w:p>
        </w:tc>
        <w:tc>
          <w:tcPr>
            <w:tcW w:w="1618" w:type="dxa"/>
            <w:noWrap w:val="0"/>
            <w:vAlign w:val="top"/>
          </w:tcPr>
          <w:p>
            <w:pPr>
              <w:keepNext w:val="0"/>
              <w:keepLines w:val="0"/>
              <w:suppressLineNumbers w:val="0"/>
              <w:adjustRightInd w:val="0"/>
              <w:spacing w:before="0" w:beforeAutospacing="0" w:after="60" w:afterAutospacing="0" w:line="360" w:lineRule="auto"/>
              <w:ind w:left="63" w:leftChars="30" w:right="63" w:rightChars="30"/>
              <w:rPr>
                <w:rFonts w:hint="eastAsia" w:ascii="宋体" w:hAnsi="宋体" w:cs="宋体"/>
                <w:color w:val="auto"/>
                <w:szCs w:val="21"/>
              </w:rPr>
            </w:pPr>
            <w:r>
              <w:rPr>
                <w:rFonts w:hint="eastAsia" w:ascii="宋体" w:hAnsi="宋体" w:cs="宋体"/>
                <w:color w:val="auto"/>
                <w:szCs w:val="21"/>
              </w:rPr>
              <w:t>见投标文件</w:t>
            </w:r>
          </w:p>
          <w:p>
            <w:pPr>
              <w:keepNext w:val="0"/>
              <w:keepLines w:val="0"/>
              <w:suppressLineNumbers w:val="0"/>
              <w:adjustRightInd w:val="0"/>
              <w:spacing w:before="0" w:beforeAutospacing="0" w:after="60" w:afterAutospacing="0" w:line="360" w:lineRule="auto"/>
              <w:ind w:left="63" w:leftChars="30" w:right="63" w:rightChars="30"/>
              <w:rPr>
                <w:rFonts w:hint="eastAsia"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u w:val="single"/>
              </w:rPr>
              <w:t xml:space="preserve">     页</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p>
        </w:tc>
        <w:tc>
          <w:tcPr>
            <w:tcW w:w="2561" w:type="dxa"/>
            <w:noWrap w:val="0"/>
            <w:vAlign w:val="top"/>
          </w:tcPr>
          <w:p>
            <w:pPr>
              <w:keepNext w:val="0"/>
              <w:keepLines w:val="0"/>
              <w:suppressLineNumbers w:val="0"/>
              <w:adjustRightInd w:val="0"/>
              <w:spacing w:before="0" w:beforeAutospacing="0" w:after="60" w:afterAutospacing="0" w:line="360" w:lineRule="auto"/>
              <w:ind w:left="63" w:leftChars="30" w:right="63" w:rightChars="30"/>
              <w:jc w:val="center"/>
              <w:rPr>
                <w:rFonts w:hint="eastAsia" w:ascii="宋体" w:hAnsi="宋体" w:cs="宋体"/>
                <w:color w:val="auto"/>
                <w:szCs w:val="21"/>
              </w:rPr>
            </w:pPr>
          </w:p>
        </w:tc>
        <w:tc>
          <w:tcPr>
            <w:tcW w:w="2238" w:type="dxa"/>
            <w:noWrap w:val="0"/>
            <w:vAlign w:val="top"/>
          </w:tcPr>
          <w:p>
            <w:pPr>
              <w:keepNext w:val="0"/>
              <w:keepLines w:val="0"/>
              <w:suppressLineNumbers w:val="0"/>
              <w:adjustRightInd w:val="0"/>
              <w:spacing w:before="0" w:beforeAutospacing="0" w:after="60" w:afterAutospacing="0" w:line="360" w:lineRule="auto"/>
              <w:ind w:left="63" w:leftChars="30" w:right="63" w:rightChars="30"/>
              <w:jc w:val="center"/>
              <w:rPr>
                <w:rFonts w:hint="eastAsia"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 w:hRule="atLeast"/>
          <w:jc w:val="center"/>
        </w:trPr>
        <w:tc>
          <w:tcPr>
            <w:tcW w:w="594" w:type="dxa"/>
            <w:noWrap w:val="0"/>
            <w:vAlign w:val="top"/>
          </w:tcPr>
          <w:p>
            <w:pPr>
              <w:keepNext w:val="0"/>
              <w:keepLines w:val="0"/>
              <w:suppressLineNumbers w:val="0"/>
              <w:adjustRightInd w:val="0"/>
              <w:spacing w:before="0" w:beforeAutospacing="0" w:after="60" w:afterAutospacing="0" w:line="360" w:lineRule="auto"/>
              <w:ind w:left="63" w:leftChars="30" w:right="63" w:rightChars="30"/>
              <w:jc w:val="center"/>
              <w:rPr>
                <w:rFonts w:hint="eastAsia" w:ascii="宋体" w:hAnsi="宋体" w:cs="宋体"/>
                <w:color w:val="auto"/>
                <w:szCs w:val="21"/>
              </w:rPr>
            </w:pPr>
          </w:p>
        </w:tc>
        <w:tc>
          <w:tcPr>
            <w:tcW w:w="1505" w:type="dxa"/>
            <w:noWrap w:val="0"/>
            <w:vAlign w:val="top"/>
          </w:tcPr>
          <w:p>
            <w:pPr>
              <w:keepNext w:val="0"/>
              <w:keepLines w:val="0"/>
              <w:suppressLineNumbers w:val="0"/>
              <w:adjustRightInd w:val="0"/>
              <w:spacing w:before="0" w:beforeAutospacing="0" w:after="60" w:afterAutospacing="0" w:line="360" w:lineRule="auto"/>
              <w:ind w:left="63" w:leftChars="30" w:right="63" w:rightChars="30"/>
              <w:jc w:val="center"/>
              <w:rPr>
                <w:rFonts w:hint="eastAsia" w:ascii="宋体" w:hAnsi="宋体" w:cs="宋体"/>
                <w:color w:val="auto"/>
                <w:position w:val="-20"/>
                <w:szCs w:val="21"/>
              </w:rPr>
            </w:pPr>
          </w:p>
        </w:tc>
        <w:tc>
          <w:tcPr>
            <w:tcW w:w="1618" w:type="dxa"/>
            <w:noWrap w:val="0"/>
            <w:vAlign w:val="top"/>
          </w:tcPr>
          <w:p>
            <w:pPr>
              <w:keepNext w:val="0"/>
              <w:keepLines w:val="0"/>
              <w:suppressLineNumbers w:val="0"/>
              <w:adjustRightInd w:val="0"/>
              <w:spacing w:before="0" w:beforeAutospacing="0" w:after="60" w:afterAutospacing="0" w:line="360" w:lineRule="auto"/>
              <w:ind w:left="63" w:leftChars="30" w:right="63" w:rightChars="30"/>
              <w:rPr>
                <w:rFonts w:hint="eastAsia" w:ascii="宋体" w:hAnsi="宋体" w:cs="宋体"/>
                <w:color w:val="auto"/>
                <w:szCs w:val="21"/>
              </w:rPr>
            </w:pPr>
            <w:r>
              <w:rPr>
                <w:rFonts w:hint="eastAsia" w:ascii="宋体" w:hAnsi="宋体" w:cs="宋体"/>
                <w:color w:val="auto"/>
                <w:szCs w:val="21"/>
              </w:rPr>
              <w:t>见投标文件</w:t>
            </w:r>
          </w:p>
          <w:p>
            <w:pPr>
              <w:keepNext w:val="0"/>
              <w:keepLines w:val="0"/>
              <w:suppressLineNumbers w:val="0"/>
              <w:adjustRightInd w:val="0"/>
              <w:spacing w:before="0" w:beforeAutospacing="0" w:after="60" w:afterAutospacing="0" w:line="360" w:lineRule="auto"/>
              <w:ind w:left="63" w:leftChars="30" w:right="63" w:rightChars="30"/>
              <w:rPr>
                <w:rFonts w:hint="eastAsia"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u w:val="single"/>
              </w:rPr>
              <w:t xml:space="preserve">     页</w:t>
            </w:r>
          </w:p>
        </w:tc>
        <w:tc>
          <w:tcPr>
            <w:tcW w:w="2561" w:type="dxa"/>
            <w:noWrap w:val="0"/>
            <w:vAlign w:val="top"/>
          </w:tcPr>
          <w:p>
            <w:pPr>
              <w:keepNext w:val="0"/>
              <w:keepLines w:val="0"/>
              <w:suppressLineNumbers w:val="0"/>
              <w:adjustRightInd w:val="0"/>
              <w:spacing w:before="0" w:beforeAutospacing="0" w:after="60" w:afterAutospacing="0" w:line="360" w:lineRule="auto"/>
              <w:ind w:left="63" w:leftChars="30" w:right="63" w:rightChars="30"/>
              <w:jc w:val="center"/>
              <w:rPr>
                <w:rFonts w:hint="eastAsia" w:ascii="宋体" w:hAnsi="宋体" w:cs="宋体"/>
                <w:color w:val="auto"/>
                <w:szCs w:val="21"/>
              </w:rPr>
            </w:pPr>
          </w:p>
        </w:tc>
        <w:tc>
          <w:tcPr>
            <w:tcW w:w="2238" w:type="dxa"/>
            <w:noWrap w:val="0"/>
            <w:vAlign w:val="top"/>
          </w:tcPr>
          <w:p>
            <w:pPr>
              <w:keepNext w:val="0"/>
              <w:keepLines w:val="0"/>
              <w:suppressLineNumbers w:val="0"/>
              <w:adjustRightInd w:val="0"/>
              <w:spacing w:before="0" w:beforeAutospacing="0" w:after="60" w:afterAutospacing="0" w:line="360" w:lineRule="auto"/>
              <w:ind w:left="63" w:leftChars="30" w:right="63" w:rightChars="30"/>
              <w:jc w:val="center"/>
              <w:rPr>
                <w:rFonts w:hint="eastAsia"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 w:hRule="atLeast"/>
          <w:jc w:val="center"/>
        </w:trPr>
        <w:tc>
          <w:tcPr>
            <w:tcW w:w="594" w:type="dxa"/>
            <w:noWrap w:val="0"/>
            <w:vAlign w:val="top"/>
          </w:tcPr>
          <w:p>
            <w:pPr>
              <w:keepNext w:val="0"/>
              <w:keepLines w:val="0"/>
              <w:suppressLineNumbers w:val="0"/>
              <w:adjustRightInd w:val="0"/>
              <w:spacing w:before="0" w:beforeAutospacing="0" w:after="60" w:afterAutospacing="0" w:line="360" w:lineRule="auto"/>
              <w:ind w:left="63" w:leftChars="30" w:right="63" w:rightChars="30"/>
              <w:jc w:val="center"/>
              <w:rPr>
                <w:rFonts w:hint="eastAsia" w:ascii="宋体" w:hAnsi="宋体" w:cs="宋体"/>
                <w:color w:val="auto"/>
                <w:szCs w:val="21"/>
              </w:rPr>
            </w:pPr>
            <w:r>
              <w:rPr>
                <w:rFonts w:hint="eastAsia" w:ascii="宋体" w:hAnsi="宋体" w:cs="宋体"/>
                <w:color w:val="auto"/>
                <w:szCs w:val="21"/>
              </w:rPr>
              <w:t>…</w:t>
            </w:r>
          </w:p>
        </w:tc>
        <w:tc>
          <w:tcPr>
            <w:tcW w:w="1505" w:type="dxa"/>
            <w:noWrap w:val="0"/>
            <w:vAlign w:val="top"/>
          </w:tcPr>
          <w:p>
            <w:pPr>
              <w:keepNext w:val="0"/>
              <w:keepLines w:val="0"/>
              <w:suppressLineNumbers w:val="0"/>
              <w:adjustRightInd w:val="0"/>
              <w:spacing w:before="0" w:beforeAutospacing="0" w:after="60" w:afterAutospacing="0" w:line="360" w:lineRule="auto"/>
              <w:ind w:left="63" w:leftChars="30" w:right="63" w:rightChars="30"/>
              <w:jc w:val="center"/>
              <w:rPr>
                <w:rFonts w:hint="eastAsia" w:ascii="宋体" w:hAnsi="宋体" w:cs="宋体"/>
                <w:color w:val="auto"/>
                <w:position w:val="-20"/>
                <w:szCs w:val="21"/>
              </w:rPr>
            </w:pPr>
          </w:p>
        </w:tc>
        <w:tc>
          <w:tcPr>
            <w:tcW w:w="1618" w:type="dxa"/>
            <w:noWrap w:val="0"/>
            <w:vAlign w:val="top"/>
          </w:tcPr>
          <w:p>
            <w:pPr>
              <w:keepNext w:val="0"/>
              <w:keepLines w:val="0"/>
              <w:suppressLineNumbers w:val="0"/>
              <w:adjustRightInd w:val="0"/>
              <w:spacing w:before="0" w:beforeAutospacing="0" w:after="60" w:afterAutospacing="0" w:line="360" w:lineRule="auto"/>
              <w:ind w:left="63" w:leftChars="30" w:right="63" w:rightChars="30"/>
              <w:rPr>
                <w:rFonts w:hint="eastAsia" w:ascii="宋体" w:hAnsi="宋体" w:cs="宋体"/>
                <w:color w:val="auto"/>
                <w:szCs w:val="21"/>
              </w:rPr>
            </w:pPr>
            <w:r>
              <w:rPr>
                <w:rFonts w:hint="eastAsia" w:ascii="宋体" w:hAnsi="宋体" w:cs="宋体"/>
                <w:color w:val="auto"/>
                <w:szCs w:val="21"/>
              </w:rPr>
              <w:t>见投标文件</w:t>
            </w:r>
          </w:p>
          <w:p>
            <w:pPr>
              <w:keepNext w:val="0"/>
              <w:keepLines w:val="0"/>
              <w:suppressLineNumbers w:val="0"/>
              <w:adjustRightInd w:val="0"/>
              <w:spacing w:before="0" w:beforeAutospacing="0" w:after="60" w:afterAutospacing="0" w:line="360" w:lineRule="auto"/>
              <w:ind w:left="63" w:leftChars="30" w:right="63" w:rightChars="30"/>
              <w:rPr>
                <w:rFonts w:hint="eastAsia"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u w:val="single"/>
              </w:rPr>
              <w:t xml:space="preserve">     页</w:t>
            </w:r>
          </w:p>
        </w:tc>
        <w:tc>
          <w:tcPr>
            <w:tcW w:w="2561" w:type="dxa"/>
            <w:noWrap w:val="0"/>
            <w:vAlign w:val="top"/>
          </w:tcPr>
          <w:p>
            <w:pPr>
              <w:keepNext w:val="0"/>
              <w:keepLines w:val="0"/>
              <w:suppressLineNumbers w:val="0"/>
              <w:adjustRightInd w:val="0"/>
              <w:spacing w:before="0" w:beforeAutospacing="0" w:after="60" w:afterAutospacing="0" w:line="360" w:lineRule="auto"/>
              <w:ind w:left="63" w:leftChars="30" w:right="63" w:rightChars="30"/>
              <w:jc w:val="center"/>
              <w:rPr>
                <w:rFonts w:hint="eastAsia" w:ascii="宋体" w:hAnsi="宋体" w:cs="宋体"/>
                <w:color w:val="auto"/>
                <w:szCs w:val="21"/>
              </w:rPr>
            </w:pPr>
          </w:p>
        </w:tc>
        <w:tc>
          <w:tcPr>
            <w:tcW w:w="2238" w:type="dxa"/>
            <w:noWrap w:val="0"/>
            <w:vAlign w:val="top"/>
          </w:tcPr>
          <w:p>
            <w:pPr>
              <w:keepNext w:val="0"/>
              <w:keepLines w:val="0"/>
              <w:suppressLineNumbers w:val="0"/>
              <w:adjustRightInd w:val="0"/>
              <w:spacing w:before="0" w:beforeAutospacing="0" w:after="60" w:afterAutospacing="0" w:line="360" w:lineRule="auto"/>
              <w:ind w:left="63" w:leftChars="30" w:right="63" w:rightChars="30"/>
              <w:jc w:val="center"/>
              <w:rPr>
                <w:rFonts w:hint="eastAsia" w:ascii="宋体" w:hAnsi="宋体" w:cs="宋体"/>
                <w:color w:val="auto"/>
                <w:szCs w:val="21"/>
              </w:rPr>
            </w:pPr>
          </w:p>
        </w:tc>
      </w:tr>
    </w:tbl>
    <w:p>
      <w:pPr>
        <w:spacing w:line="360" w:lineRule="auto"/>
        <w:ind w:left="735" w:hanging="735" w:hangingChars="350"/>
        <w:jc w:val="left"/>
        <w:rPr>
          <w:rFonts w:hint="eastAsia" w:ascii="宋体" w:hAnsi="宋体" w:cs="宋体"/>
          <w:color w:val="auto"/>
          <w:szCs w:val="21"/>
        </w:rPr>
      </w:pPr>
      <w:r>
        <w:rPr>
          <w:rFonts w:hint="eastAsia" w:ascii="宋体" w:hAnsi="宋体" w:cs="宋体"/>
          <w:color w:val="auto"/>
          <w:szCs w:val="21"/>
        </w:rPr>
        <w:t>注： 1、“符合”指与招标文件要求一致，“正偏离”指性能指标高于招标文件的要求；“负</w:t>
      </w:r>
    </w:p>
    <w:p>
      <w:pPr>
        <w:spacing w:line="360" w:lineRule="auto"/>
        <w:ind w:left="735" w:hanging="735" w:hangingChars="350"/>
        <w:jc w:val="left"/>
        <w:rPr>
          <w:rFonts w:hint="eastAsia" w:ascii="宋体" w:hAnsi="宋体" w:cs="宋体"/>
          <w:color w:val="auto"/>
          <w:szCs w:val="21"/>
        </w:rPr>
      </w:pPr>
      <w:r>
        <w:rPr>
          <w:rFonts w:hint="eastAsia" w:ascii="宋体" w:hAnsi="宋体" w:cs="宋体"/>
          <w:color w:val="auto"/>
          <w:szCs w:val="21"/>
        </w:rPr>
        <w:t>偏离”指性能指标低于招标文件的要求。“符合”与“正偏离”均属响应招标要求，“负</w:t>
      </w:r>
    </w:p>
    <w:p>
      <w:pPr>
        <w:spacing w:line="360" w:lineRule="auto"/>
        <w:jc w:val="left"/>
        <w:rPr>
          <w:rFonts w:hint="eastAsia" w:ascii="宋体" w:hAnsi="宋体" w:eastAsia="宋体" w:cs="宋体"/>
          <w:b/>
          <w:bCs/>
          <w:color w:val="auto"/>
          <w:szCs w:val="21"/>
          <w:lang w:eastAsia="zh-CN"/>
        </w:rPr>
      </w:pPr>
      <w:r>
        <w:rPr>
          <w:rFonts w:hint="eastAsia" w:ascii="宋体" w:hAnsi="宋体" w:cs="宋体"/>
          <w:color w:val="auto"/>
          <w:szCs w:val="21"/>
        </w:rPr>
        <w:t>偏离”则属不响应招标要求。</w:t>
      </w:r>
      <w:r>
        <w:rPr>
          <w:rFonts w:hint="eastAsia"/>
          <w:color w:val="auto"/>
          <w:szCs w:val="21"/>
        </w:rPr>
        <w:t>★</w:t>
      </w:r>
      <w:r>
        <w:rPr>
          <w:rFonts w:hint="eastAsia" w:ascii="宋体" w:hAnsi="宋体" w:cs="宋体"/>
          <w:b/>
          <w:bCs/>
          <w:color w:val="auto"/>
          <w:szCs w:val="21"/>
          <w:lang w:eastAsia="zh-CN"/>
        </w:rPr>
        <w:t>投标产品有一项出现负偏离则投标文件无效。</w:t>
      </w:r>
    </w:p>
    <w:p>
      <w:pPr>
        <w:numPr>
          <w:ilvl w:val="0"/>
          <w:numId w:val="17"/>
        </w:numPr>
        <w:snapToGrid w:val="0"/>
        <w:spacing w:line="360" w:lineRule="auto"/>
        <w:ind w:left="966" w:leftChars="280" w:hanging="378" w:hangingChars="180"/>
        <w:rPr>
          <w:rFonts w:hint="eastAsia" w:ascii="宋体" w:hAnsi="宋体" w:cs="宋体"/>
          <w:color w:val="auto"/>
          <w:szCs w:val="21"/>
        </w:rPr>
      </w:pPr>
      <w:r>
        <w:rPr>
          <w:rFonts w:hint="eastAsia" w:ascii="宋体" w:hAnsi="宋体" w:cs="宋体"/>
          <w:color w:val="auto"/>
          <w:szCs w:val="21"/>
        </w:rPr>
        <w:t>在投标文件“技术要求响应偏离表”中没有列述偏离内容的，招标人都认为是完</w:t>
      </w:r>
    </w:p>
    <w:p>
      <w:pPr>
        <w:snapToGrid w:val="0"/>
        <w:spacing w:line="360" w:lineRule="auto"/>
        <w:rPr>
          <w:rFonts w:hint="eastAsia" w:ascii="宋体" w:hAnsi="宋体" w:cs="宋体"/>
          <w:color w:val="auto"/>
          <w:szCs w:val="21"/>
        </w:rPr>
      </w:pPr>
      <w:r>
        <w:rPr>
          <w:rFonts w:hint="eastAsia" w:ascii="宋体" w:hAnsi="宋体" w:cs="宋体"/>
          <w:color w:val="auto"/>
          <w:szCs w:val="21"/>
        </w:rPr>
        <w:t>全响应。在合同执行过程中，承包方必须无条件的满足招标文件的技术要求。</w:t>
      </w:r>
    </w:p>
    <w:p>
      <w:pPr>
        <w:spacing w:line="360" w:lineRule="auto"/>
        <w:rPr>
          <w:rFonts w:hint="eastAsia" w:ascii="宋体" w:hAnsi="宋体" w:cs="宋体"/>
          <w:color w:val="auto"/>
          <w:szCs w:val="21"/>
        </w:rPr>
      </w:pPr>
      <w:r>
        <w:rPr>
          <w:rFonts w:hint="eastAsia" w:ascii="宋体" w:hAnsi="宋体" w:cs="宋体"/>
          <w:color w:val="auto"/>
          <w:szCs w:val="21"/>
        </w:rPr>
        <w:t xml:space="preserve">   3、投标人可提出替代的技术规格、要求、参数和标准，但该替代应不低于招标文件的规定和要求。</w:t>
      </w:r>
    </w:p>
    <w:p>
      <w:pPr>
        <w:spacing w:line="360" w:lineRule="auto"/>
        <w:rPr>
          <w:rFonts w:hint="eastAsia" w:ascii="宋体" w:hAnsi="宋体" w:cs="宋体"/>
          <w:color w:val="auto"/>
          <w:szCs w:val="21"/>
        </w:rPr>
      </w:pPr>
      <w:r>
        <w:rPr>
          <w:rFonts w:hint="eastAsia" w:ascii="宋体" w:hAnsi="宋体" w:cs="宋体"/>
          <w:color w:val="auto"/>
          <w:szCs w:val="21"/>
        </w:rPr>
        <w:t xml:space="preserve">   4、投标人必须如实填写技术要求响应偏离表，如果虚假响应，其投标保证金将不                  再退还。</w:t>
      </w:r>
    </w:p>
    <w:p>
      <w:pPr>
        <w:spacing w:line="360" w:lineRule="auto"/>
        <w:ind w:firstLine="606" w:firstLineChars="300"/>
        <w:rPr>
          <w:rFonts w:hint="eastAsia" w:ascii="宋体" w:hAnsi="宋体" w:cs="宋体"/>
          <w:color w:val="auto"/>
          <w:szCs w:val="21"/>
        </w:rPr>
      </w:pPr>
      <w:r>
        <w:rPr>
          <w:rFonts w:hint="eastAsia" w:ascii="宋体" w:hAnsi="宋体" w:cs="宋体"/>
          <w:color w:val="auto"/>
          <w:spacing w:val="-4"/>
          <w:szCs w:val="21"/>
        </w:rPr>
        <w:t>法定代表人或其委托代理人</w:t>
      </w:r>
      <w:r>
        <w:rPr>
          <w:rFonts w:hint="eastAsia" w:ascii="宋体" w:hAnsi="宋体" w:cs="宋体"/>
          <w:color w:val="auto"/>
          <w:szCs w:val="21"/>
        </w:rPr>
        <w:t>签字：                  投标人（盖单位章）：</w:t>
      </w:r>
    </w:p>
    <w:p>
      <w:pPr>
        <w:spacing w:line="360" w:lineRule="auto"/>
        <w:ind w:right="360"/>
        <w:jc w:val="center"/>
        <w:rPr>
          <w:rFonts w:hint="eastAsia" w:ascii="宋体" w:hAnsi="宋体" w:cs="宋体"/>
          <w:bCs/>
          <w:color w:val="auto"/>
          <w:szCs w:val="21"/>
        </w:rPr>
      </w:pPr>
      <w:r>
        <w:rPr>
          <w:rFonts w:hint="eastAsia" w:ascii="宋体" w:hAnsi="宋体" w:cs="宋体"/>
          <w:bCs/>
          <w:color w:val="auto"/>
          <w:szCs w:val="21"/>
        </w:rPr>
        <w:t xml:space="preserve">                                               年   月    日</w:t>
      </w:r>
    </w:p>
    <w:p>
      <w:pPr>
        <w:numPr>
          <w:ilvl w:val="0"/>
          <w:numId w:val="18"/>
        </w:num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投标产品详细的技术参数</w:t>
      </w:r>
      <w:r>
        <w:rPr>
          <w:rFonts w:hint="eastAsia" w:ascii="宋体" w:hAnsi="宋体" w:cs="宋体"/>
          <w:b/>
          <w:bCs/>
          <w:color w:val="auto"/>
          <w:sz w:val="32"/>
          <w:szCs w:val="32"/>
          <w:highlight w:val="none"/>
          <w:lang w:val="en-US" w:eastAsia="zh-CN"/>
        </w:rPr>
        <w:t>及配置</w:t>
      </w:r>
      <w:r>
        <w:rPr>
          <w:rFonts w:hint="eastAsia" w:ascii="宋体" w:hAnsi="宋体" w:eastAsia="宋体" w:cs="宋体"/>
          <w:b/>
          <w:bCs/>
          <w:color w:val="auto"/>
          <w:sz w:val="32"/>
          <w:szCs w:val="32"/>
          <w:highlight w:val="none"/>
          <w:lang w:val="en-US" w:eastAsia="zh-CN"/>
        </w:rPr>
        <w:t>（按照评分标准的</w:t>
      </w:r>
      <w:r>
        <w:rPr>
          <w:rFonts w:hint="eastAsia" w:ascii="宋体" w:hAnsi="宋体" w:eastAsia="宋体" w:cs="宋体"/>
          <w:b/>
          <w:bCs/>
          <w:color w:val="auto"/>
          <w:kern w:val="0"/>
          <w:sz w:val="32"/>
          <w:szCs w:val="32"/>
          <w:lang w:val="en-US" w:eastAsia="zh-CN"/>
        </w:rPr>
        <w:t>空气压缩机、空气净化系统、</w:t>
      </w:r>
      <w:r>
        <w:rPr>
          <w:rFonts w:hint="eastAsia" w:ascii="宋体" w:hAnsi="宋体" w:cs="宋体"/>
          <w:b/>
          <w:bCs/>
          <w:color w:val="auto"/>
          <w:kern w:val="0"/>
          <w:sz w:val="32"/>
          <w:szCs w:val="32"/>
          <w:lang w:val="en-US" w:eastAsia="zh-CN"/>
        </w:rPr>
        <w:t>余</w:t>
      </w:r>
      <w:r>
        <w:rPr>
          <w:rFonts w:hint="eastAsia" w:ascii="宋体" w:hAnsi="宋体" w:eastAsia="宋体" w:cs="宋体"/>
          <w:b/>
          <w:bCs/>
          <w:color w:val="auto"/>
          <w:kern w:val="0"/>
          <w:sz w:val="32"/>
          <w:szCs w:val="32"/>
          <w:lang w:val="en-US" w:eastAsia="zh-CN"/>
        </w:rPr>
        <w:t>热回收制热水系统、零配件等要求提供相关证明资料</w:t>
      </w:r>
      <w:r>
        <w:rPr>
          <w:rFonts w:hint="eastAsia" w:ascii="宋体" w:hAnsi="宋体" w:eastAsia="宋体" w:cs="宋体"/>
          <w:b/>
          <w:bCs/>
          <w:color w:val="auto"/>
          <w:sz w:val="32"/>
          <w:szCs w:val="32"/>
          <w:highlight w:val="none"/>
          <w:lang w:val="en-US" w:eastAsia="zh-CN"/>
        </w:rPr>
        <w:t>）</w:t>
      </w:r>
      <w:r>
        <w:rPr>
          <w:rFonts w:hint="eastAsia" w:ascii="宋体" w:hAnsi="宋体" w:eastAsia="宋体" w:cs="宋体"/>
          <w:b/>
          <w:bCs/>
          <w:color w:val="auto"/>
          <w:sz w:val="32"/>
          <w:szCs w:val="32"/>
          <w:highlight w:val="none"/>
        </w:rPr>
        <w:t>；</w:t>
      </w:r>
    </w:p>
    <w:p>
      <w:pPr>
        <w:pStyle w:val="2"/>
        <w:numPr>
          <w:ilvl w:val="0"/>
          <w:numId w:val="0"/>
        </w:numPr>
        <w:rPr>
          <w:rFonts w:hint="eastAsia"/>
          <w:b/>
          <w:bCs/>
          <w:sz w:val="32"/>
          <w:szCs w:val="32"/>
        </w:rPr>
      </w:pPr>
      <w:r>
        <w:rPr>
          <w:rFonts w:hint="eastAsia" w:ascii="宋体" w:hAnsi="宋体" w:cs="宋体"/>
          <w:b/>
          <w:bCs/>
          <w:color w:val="auto"/>
          <w:kern w:val="0"/>
          <w:sz w:val="32"/>
          <w:szCs w:val="32"/>
          <w:lang w:val="en-US" w:eastAsia="zh-CN"/>
        </w:rPr>
        <w:t>7.余</w:t>
      </w:r>
      <w:r>
        <w:rPr>
          <w:rFonts w:hint="eastAsia" w:ascii="宋体" w:hAnsi="宋体" w:eastAsia="宋体" w:cs="宋体"/>
          <w:b/>
          <w:bCs/>
          <w:color w:val="auto"/>
          <w:kern w:val="0"/>
          <w:sz w:val="32"/>
          <w:szCs w:val="32"/>
          <w:lang w:val="en-US" w:eastAsia="zh-CN"/>
        </w:rPr>
        <w:t>热回收制热水系统</w:t>
      </w:r>
      <w:r>
        <w:rPr>
          <w:rFonts w:hint="eastAsia" w:ascii="宋体" w:hAnsi="宋体" w:cs="宋体"/>
          <w:b/>
          <w:bCs/>
          <w:color w:val="auto"/>
          <w:kern w:val="0"/>
          <w:sz w:val="32"/>
          <w:szCs w:val="32"/>
          <w:lang w:val="en-US" w:eastAsia="zh-CN"/>
        </w:rPr>
        <w:t>设计方案；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8</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lang w:val="en-US" w:eastAsia="zh-CN"/>
        </w:rPr>
        <w:t>设备安装施工方案</w:t>
      </w:r>
      <w:r>
        <w:rPr>
          <w:rFonts w:hint="eastAsia" w:ascii="宋体" w:hAnsi="宋体" w:eastAsia="宋体" w:cs="宋体"/>
          <w:b/>
          <w:bCs/>
          <w:color w:val="auto"/>
          <w:sz w:val="32"/>
          <w:szCs w:val="32"/>
          <w:highlight w:val="none"/>
        </w:rPr>
        <w:t>；</w:t>
      </w:r>
    </w:p>
    <w:p>
      <w:pPr>
        <w:pStyle w:val="2"/>
        <w:keepNext w:val="0"/>
        <w:keepLines w:val="0"/>
        <w:pageBreakBefore w:val="0"/>
        <w:widowControl w:val="0"/>
        <w:tabs>
          <w:tab w:val="center" w:pos="4190"/>
        </w:tabs>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color w:val="auto"/>
          <w:sz w:val="32"/>
          <w:szCs w:val="32"/>
          <w:lang w:val="en-US" w:eastAsia="zh-CN"/>
        </w:rPr>
      </w:pPr>
      <w:r>
        <w:rPr>
          <w:rFonts w:hint="eastAsia" w:ascii="宋体" w:hAnsi="宋体" w:cs="宋体"/>
          <w:b/>
          <w:bCs/>
          <w:color w:val="auto"/>
          <w:sz w:val="32"/>
          <w:szCs w:val="32"/>
          <w:highlight w:val="none"/>
          <w:lang w:val="en-US" w:eastAsia="zh-CN"/>
        </w:rPr>
        <w:t>9</w:t>
      </w:r>
      <w:r>
        <w:rPr>
          <w:rFonts w:hint="eastAsia" w:ascii="宋体" w:hAnsi="宋体" w:eastAsia="宋体" w:cs="宋体"/>
          <w:b/>
          <w:bCs/>
          <w:color w:val="auto"/>
          <w:sz w:val="32"/>
          <w:szCs w:val="32"/>
          <w:highlight w:val="none"/>
          <w:lang w:val="en-US" w:eastAsia="zh-CN"/>
        </w:rPr>
        <w:t>.</w:t>
      </w:r>
      <w:r>
        <w:rPr>
          <w:rFonts w:hint="eastAsia" w:ascii="宋体" w:hAnsi="宋体" w:eastAsia="宋体" w:cs="宋体"/>
          <w:b/>
          <w:bCs/>
          <w:color w:val="auto"/>
          <w:sz w:val="32"/>
          <w:szCs w:val="32"/>
          <w:lang w:val="en-US" w:eastAsia="zh-CN"/>
        </w:rPr>
        <w:t>质保方案；</w:t>
      </w:r>
      <w:r>
        <w:rPr>
          <w:rFonts w:hint="eastAsia" w:ascii="宋体" w:hAnsi="宋体" w:cs="宋体"/>
          <w:b/>
          <w:bCs/>
          <w:color w:val="auto"/>
          <w:sz w:val="32"/>
          <w:szCs w:val="32"/>
          <w:lang w:val="en-US" w:eastAsia="zh-CN"/>
        </w:rPr>
        <w:tab/>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10</w:t>
      </w:r>
      <w:r>
        <w:rPr>
          <w:rFonts w:hint="eastAsia" w:ascii="宋体" w:hAnsi="宋体" w:eastAsia="宋体" w:cs="宋体"/>
          <w:b/>
          <w:bCs/>
          <w:color w:val="auto"/>
          <w:sz w:val="32"/>
          <w:szCs w:val="32"/>
          <w:highlight w:val="none"/>
        </w:rPr>
        <w:t>.其他补充资料</w:t>
      </w:r>
      <w:r>
        <w:rPr>
          <w:rFonts w:hint="eastAsia" w:ascii="宋体" w:hAnsi="宋体" w:eastAsia="宋体" w:cs="宋体"/>
          <w:b/>
          <w:bCs/>
          <w:color w:val="auto"/>
          <w:sz w:val="32"/>
          <w:szCs w:val="32"/>
        </w:rPr>
        <w:t>（请投标人务必根据评标办法提供相应材料）。</w:t>
      </w:r>
    </w:p>
    <w:p>
      <w:pPr>
        <w:pStyle w:val="6"/>
        <w:spacing w:after="0"/>
        <w:jc w:val="both"/>
        <w:rPr>
          <w:rFonts w:hint="eastAsia" w:ascii="宋体" w:hAnsi="宋体" w:eastAsia="黑体"/>
          <w:b w:val="0"/>
          <w:color w:val="auto"/>
          <w:szCs w:val="22"/>
          <w:lang w:eastAsia="zh-CN"/>
        </w:rPr>
      </w:pPr>
    </w:p>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p>
      <w:pPr>
        <w:rPr>
          <w:color w:val="auto"/>
        </w:rPr>
      </w:pPr>
    </w:p>
    <w:sectPr>
      <w:headerReference r:id="rId6" w:type="default"/>
      <w:footerReference r:id="rId7" w:type="default"/>
      <w:pgSz w:w="11906" w:h="16838"/>
      <w:pgMar w:top="1100" w:right="1797" w:bottom="703" w:left="1729" w:header="851" w:footer="992" w:gutter="0"/>
      <w:pgBorders>
        <w:top w:val="none" w:sz="0" w:space="0"/>
        <w:left w:val="none" w:sz="0" w:space="0"/>
        <w:bottom w:val="none" w:sz="0" w:space="0"/>
        <w:right w:val="none" w:sz="0" w:space="0"/>
      </w:pgBorders>
      <w:pgNumType w:fmt="numberInDash"/>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昆仑楷体">
    <w:altName w:val="黑体"/>
    <w:panose1 w:val="00000000000000000000"/>
    <w:charset w:val="86"/>
    <w:family w:val="modern"/>
    <w:pitch w:val="default"/>
    <w:sig w:usb0="00000000" w:usb1="00000000" w:usb2="00000010" w:usb3="00000000" w:csb0="00040000" w:csb1="00000000"/>
  </w:font>
  <w:font w:name="PingFang SC">
    <w:altName w:val="Segoe Print"/>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jc w:val="both"/>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7"/>
                      <w:jc w:val="both"/>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jc w:val="center"/>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7"/>
                      <w:jc w:val="center"/>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- 40 -</w:t>
                          </w:r>
                          <w:r>
                            <w:rPr>
                              <w:rFonts w:hint="eastAsia" w:asciiTheme="majorEastAsia" w:hAnsiTheme="majorEastAsia" w:eastAsiaTheme="majorEastAsia" w:cstheme="maj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7"/>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- 40 -</w:t>
                    </w:r>
                    <w:r>
                      <w:rPr>
                        <w:rFonts w:hint="eastAsia" w:asciiTheme="majorEastAsia" w:hAnsiTheme="majorEastAsia" w:eastAsiaTheme="majorEastAsia" w:cstheme="majorEastAsia"/>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rPr>
        <w:rStyle w:val="46"/>
      </w:rPr>
      <w:instrText xml:space="preserve"> PAGE </w:instrText>
    </w:r>
    <w:r>
      <w:fldChar w:fldCharType="separate"/>
    </w:r>
    <w:r>
      <w:rPr>
        <w:rStyle w:val="46"/>
      </w:rPr>
      <w:t>- 46 -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F80E0"/>
    <w:multiLevelType w:val="singleLevel"/>
    <w:tmpl w:val="AF9F80E0"/>
    <w:lvl w:ilvl="0" w:tentative="0">
      <w:start w:val="1"/>
      <w:numFmt w:val="decimal"/>
      <w:lvlText w:val="%1."/>
      <w:lvlJc w:val="left"/>
      <w:pPr>
        <w:tabs>
          <w:tab w:val="left" w:pos="312"/>
        </w:tabs>
      </w:pPr>
    </w:lvl>
  </w:abstractNum>
  <w:abstractNum w:abstractNumId="1">
    <w:nsid w:val="DD297524"/>
    <w:multiLevelType w:val="singleLevel"/>
    <w:tmpl w:val="DD297524"/>
    <w:lvl w:ilvl="0" w:tentative="0">
      <w:start w:val="1"/>
      <w:numFmt w:val="decimal"/>
      <w:lvlText w:val="%1."/>
      <w:lvlJc w:val="left"/>
      <w:pPr>
        <w:tabs>
          <w:tab w:val="left" w:pos="312"/>
        </w:tabs>
      </w:pPr>
    </w:lvl>
  </w:abstractNum>
  <w:abstractNum w:abstractNumId="2">
    <w:nsid w:val="F02DF338"/>
    <w:multiLevelType w:val="singleLevel"/>
    <w:tmpl w:val="F02DF338"/>
    <w:lvl w:ilvl="0" w:tentative="0">
      <w:start w:val="2"/>
      <w:numFmt w:val="decimal"/>
      <w:suff w:val="space"/>
      <w:lvlText w:val="%1."/>
      <w:lvlJc w:val="left"/>
    </w:lvl>
  </w:abstractNum>
  <w:abstractNum w:abstractNumId="3">
    <w:nsid w:val="154D5ECE"/>
    <w:multiLevelType w:val="multilevel"/>
    <w:tmpl w:val="154D5ECE"/>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1560" w:hanging="720"/>
      </w:pPr>
      <w:rPr>
        <w:rFonts w:hint="default" w:ascii="Times New Roman" w:hAnsi="Times New Roman"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BB234D7"/>
    <w:multiLevelType w:val="multilevel"/>
    <w:tmpl w:val="1BB234D7"/>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CA0931"/>
    <w:multiLevelType w:val="multilevel"/>
    <w:tmpl w:val="1DCA0931"/>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5D86E4F"/>
    <w:multiLevelType w:val="multilevel"/>
    <w:tmpl w:val="35D86E4F"/>
    <w:lvl w:ilvl="0" w:tentative="0">
      <w:start w:val="1"/>
      <w:numFmt w:val="decimal"/>
      <w:lvlText w:val="6.%1"/>
      <w:lvlJc w:val="left"/>
      <w:pPr>
        <w:ind w:left="840" w:hanging="420"/>
      </w:pPr>
      <w:rPr>
        <w:rFonts w:hint="eastAsia"/>
      </w:rPr>
    </w:lvl>
    <w:lvl w:ilvl="1" w:tentative="0">
      <w:start w:val="1"/>
      <w:numFmt w:val="decimal"/>
      <w:lvlText w:val="6.%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D1A0C9F"/>
    <w:multiLevelType w:val="singleLevel"/>
    <w:tmpl w:val="3D1A0C9F"/>
    <w:lvl w:ilvl="0" w:tentative="0">
      <w:start w:val="1"/>
      <w:numFmt w:val="decimal"/>
      <w:suff w:val="space"/>
      <w:lvlText w:val="%1."/>
      <w:lvlJc w:val="left"/>
    </w:lvl>
  </w:abstractNum>
  <w:abstractNum w:abstractNumId="8">
    <w:nsid w:val="43530C51"/>
    <w:multiLevelType w:val="multilevel"/>
    <w:tmpl w:val="43530C51"/>
    <w:lvl w:ilvl="0" w:tentative="0">
      <w:start w:val="1"/>
      <w:numFmt w:val="decimal"/>
      <w:lvlText w:val="4.%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
    <w:nsid w:val="52ED0E0F"/>
    <w:multiLevelType w:val="multilevel"/>
    <w:tmpl w:val="52ED0E0F"/>
    <w:lvl w:ilvl="0" w:tentative="0">
      <w:start w:val="1"/>
      <w:numFmt w:val="decimal"/>
      <w:lvlText w:val="3.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pStyle w:val="8"/>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1">
    <w:nsid w:val="543B1EE9"/>
    <w:multiLevelType w:val="singleLevel"/>
    <w:tmpl w:val="543B1EE9"/>
    <w:lvl w:ilvl="0" w:tentative="0">
      <w:start w:val="6"/>
      <w:numFmt w:val="decimal"/>
      <w:lvlText w:val="%1."/>
      <w:lvlJc w:val="left"/>
      <w:pPr>
        <w:tabs>
          <w:tab w:val="left" w:pos="312"/>
        </w:tabs>
      </w:pPr>
    </w:lvl>
  </w:abstractNum>
  <w:abstractNum w:abstractNumId="12">
    <w:nsid w:val="58490AE5"/>
    <w:multiLevelType w:val="singleLevel"/>
    <w:tmpl w:val="58490AE5"/>
    <w:lvl w:ilvl="0" w:tentative="0">
      <w:start w:val="2"/>
      <w:numFmt w:val="decimal"/>
      <w:suff w:val="space"/>
      <w:lvlText w:val="%1、"/>
      <w:lvlJc w:val="left"/>
    </w:lvl>
  </w:abstractNum>
  <w:abstractNum w:abstractNumId="13">
    <w:nsid w:val="5909895A"/>
    <w:multiLevelType w:val="singleLevel"/>
    <w:tmpl w:val="5909895A"/>
    <w:lvl w:ilvl="0" w:tentative="0">
      <w:start w:val="5"/>
      <w:numFmt w:val="chineseCounting"/>
      <w:suff w:val="space"/>
      <w:lvlText w:val="第%1章"/>
      <w:lvlJc w:val="left"/>
    </w:lvl>
  </w:abstractNum>
  <w:abstractNum w:abstractNumId="14">
    <w:nsid w:val="5A606AAF"/>
    <w:multiLevelType w:val="singleLevel"/>
    <w:tmpl w:val="5A606AAF"/>
    <w:lvl w:ilvl="0" w:tentative="0">
      <w:start w:val="3"/>
      <w:numFmt w:val="decimal"/>
      <w:suff w:val="nothing"/>
      <w:lvlText w:val="%1、"/>
      <w:lvlJc w:val="left"/>
    </w:lvl>
  </w:abstractNum>
  <w:abstractNum w:abstractNumId="15">
    <w:nsid w:val="5A606B82"/>
    <w:multiLevelType w:val="singleLevel"/>
    <w:tmpl w:val="5A606B82"/>
    <w:lvl w:ilvl="0" w:tentative="0">
      <w:start w:val="3"/>
      <w:numFmt w:val="chineseCounting"/>
      <w:suff w:val="nothing"/>
      <w:lvlText w:val="（%1）"/>
      <w:lvlJc w:val="left"/>
    </w:lvl>
  </w:abstractNum>
  <w:abstractNum w:abstractNumId="16">
    <w:nsid w:val="6099B7FD"/>
    <w:multiLevelType w:val="singleLevel"/>
    <w:tmpl w:val="6099B7FD"/>
    <w:lvl w:ilvl="0" w:tentative="0">
      <w:start w:val="4"/>
      <w:numFmt w:val="chineseCounting"/>
      <w:suff w:val="space"/>
      <w:lvlText w:val="第%1章"/>
      <w:lvlJc w:val="left"/>
      <w:rPr>
        <w:rFonts w:hint="eastAsia"/>
      </w:rPr>
    </w:lvl>
  </w:abstractNum>
  <w:abstractNum w:abstractNumId="17">
    <w:nsid w:val="7671210A"/>
    <w:multiLevelType w:val="multilevel"/>
    <w:tmpl w:val="7671210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0"/>
  </w:num>
  <w:num w:numId="2">
    <w:abstractNumId w:val="2"/>
  </w:num>
  <w:num w:numId="3">
    <w:abstractNumId w:val="8"/>
  </w:num>
  <w:num w:numId="4">
    <w:abstractNumId w:val="3"/>
  </w:num>
  <w:num w:numId="5">
    <w:abstractNumId w:val="6"/>
  </w:num>
  <w:num w:numId="6">
    <w:abstractNumId w:val="17"/>
  </w:num>
  <w:num w:numId="7">
    <w:abstractNumId w:val="4"/>
  </w:num>
  <w:num w:numId="8">
    <w:abstractNumId w:val="5"/>
  </w:num>
  <w:num w:numId="9">
    <w:abstractNumId w:val="9"/>
  </w:num>
  <w:num w:numId="10">
    <w:abstractNumId w:val="0"/>
  </w:num>
  <w:num w:numId="11">
    <w:abstractNumId w:val="1"/>
  </w:num>
  <w:num w:numId="12">
    <w:abstractNumId w:val="16"/>
  </w:num>
  <w:num w:numId="13">
    <w:abstractNumId w:val="13"/>
  </w:num>
  <w:num w:numId="14">
    <w:abstractNumId w:val="7"/>
  </w:num>
  <w:num w:numId="15">
    <w:abstractNumId w:val="14"/>
  </w:num>
  <w:num w:numId="16">
    <w:abstractNumId w:val="15"/>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A5"/>
    <w:rsid w:val="00000799"/>
    <w:rsid w:val="00004C98"/>
    <w:rsid w:val="0000685B"/>
    <w:rsid w:val="00010C57"/>
    <w:rsid w:val="00010CDE"/>
    <w:rsid w:val="0001359A"/>
    <w:rsid w:val="00016706"/>
    <w:rsid w:val="00016EEE"/>
    <w:rsid w:val="000203E6"/>
    <w:rsid w:val="0002109A"/>
    <w:rsid w:val="00023088"/>
    <w:rsid w:val="000232DB"/>
    <w:rsid w:val="00024332"/>
    <w:rsid w:val="0002600B"/>
    <w:rsid w:val="000320E0"/>
    <w:rsid w:val="00035ADD"/>
    <w:rsid w:val="00037ACD"/>
    <w:rsid w:val="0004019C"/>
    <w:rsid w:val="00041E87"/>
    <w:rsid w:val="00042417"/>
    <w:rsid w:val="000467F5"/>
    <w:rsid w:val="00051E28"/>
    <w:rsid w:val="00056E92"/>
    <w:rsid w:val="00070DD5"/>
    <w:rsid w:val="00075E94"/>
    <w:rsid w:val="000773D5"/>
    <w:rsid w:val="00080BD2"/>
    <w:rsid w:val="00090CD6"/>
    <w:rsid w:val="00090DCE"/>
    <w:rsid w:val="00091A79"/>
    <w:rsid w:val="00094793"/>
    <w:rsid w:val="00097AF9"/>
    <w:rsid w:val="000A0B9C"/>
    <w:rsid w:val="000A0F18"/>
    <w:rsid w:val="000A1A1E"/>
    <w:rsid w:val="000A48A3"/>
    <w:rsid w:val="000A76D4"/>
    <w:rsid w:val="000C03C3"/>
    <w:rsid w:val="000C72D9"/>
    <w:rsid w:val="000C7F99"/>
    <w:rsid w:val="000E43EA"/>
    <w:rsid w:val="000E72FB"/>
    <w:rsid w:val="000E736F"/>
    <w:rsid w:val="000F4302"/>
    <w:rsid w:val="00101FC4"/>
    <w:rsid w:val="00113ED4"/>
    <w:rsid w:val="00114C12"/>
    <w:rsid w:val="00120BA2"/>
    <w:rsid w:val="001215DC"/>
    <w:rsid w:val="00121657"/>
    <w:rsid w:val="0012292A"/>
    <w:rsid w:val="00123A87"/>
    <w:rsid w:val="00126BEE"/>
    <w:rsid w:val="001270EC"/>
    <w:rsid w:val="0013064C"/>
    <w:rsid w:val="0013412C"/>
    <w:rsid w:val="00134B67"/>
    <w:rsid w:val="00137333"/>
    <w:rsid w:val="00141FDA"/>
    <w:rsid w:val="0014295D"/>
    <w:rsid w:val="00143D98"/>
    <w:rsid w:val="00143EA8"/>
    <w:rsid w:val="001467CA"/>
    <w:rsid w:val="00146E26"/>
    <w:rsid w:val="00152BD7"/>
    <w:rsid w:val="00154274"/>
    <w:rsid w:val="00156EC2"/>
    <w:rsid w:val="00157F0C"/>
    <w:rsid w:val="00172A27"/>
    <w:rsid w:val="00172D89"/>
    <w:rsid w:val="00172F8B"/>
    <w:rsid w:val="00176046"/>
    <w:rsid w:val="00176103"/>
    <w:rsid w:val="00177A7A"/>
    <w:rsid w:val="00177EC0"/>
    <w:rsid w:val="00182049"/>
    <w:rsid w:val="001845EF"/>
    <w:rsid w:val="00186320"/>
    <w:rsid w:val="001866A2"/>
    <w:rsid w:val="00194A29"/>
    <w:rsid w:val="001A0294"/>
    <w:rsid w:val="001A45C2"/>
    <w:rsid w:val="001B3272"/>
    <w:rsid w:val="001B4C02"/>
    <w:rsid w:val="001C24D2"/>
    <w:rsid w:val="001D2F6C"/>
    <w:rsid w:val="001D5630"/>
    <w:rsid w:val="001E1258"/>
    <w:rsid w:val="001F125C"/>
    <w:rsid w:val="001F213A"/>
    <w:rsid w:val="001F2242"/>
    <w:rsid w:val="00200222"/>
    <w:rsid w:val="002010B0"/>
    <w:rsid w:val="00202170"/>
    <w:rsid w:val="002036FA"/>
    <w:rsid w:val="002040CB"/>
    <w:rsid w:val="002043B4"/>
    <w:rsid w:val="0020597A"/>
    <w:rsid w:val="00207C8B"/>
    <w:rsid w:val="002100BE"/>
    <w:rsid w:val="002143A9"/>
    <w:rsid w:val="002153B1"/>
    <w:rsid w:val="0022269C"/>
    <w:rsid w:val="002276C5"/>
    <w:rsid w:val="002314CC"/>
    <w:rsid w:val="00231CD3"/>
    <w:rsid w:val="00232DAF"/>
    <w:rsid w:val="002345C8"/>
    <w:rsid w:val="00240756"/>
    <w:rsid w:val="00243A8B"/>
    <w:rsid w:val="00243FAA"/>
    <w:rsid w:val="00245CAC"/>
    <w:rsid w:val="00250481"/>
    <w:rsid w:val="00255441"/>
    <w:rsid w:val="00257984"/>
    <w:rsid w:val="00261743"/>
    <w:rsid w:val="00270860"/>
    <w:rsid w:val="00274716"/>
    <w:rsid w:val="0027671F"/>
    <w:rsid w:val="00277CD9"/>
    <w:rsid w:val="002816DD"/>
    <w:rsid w:val="002856B8"/>
    <w:rsid w:val="00290E1D"/>
    <w:rsid w:val="00297FC8"/>
    <w:rsid w:val="002A5579"/>
    <w:rsid w:val="002A5ED3"/>
    <w:rsid w:val="002B08B5"/>
    <w:rsid w:val="002B3FD6"/>
    <w:rsid w:val="002B4265"/>
    <w:rsid w:val="002B79EB"/>
    <w:rsid w:val="002C19ED"/>
    <w:rsid w:val="002E1B0E"/>
    <w:rsid w:val="002E44F4"/>
    <w:rsid w:val="002E6060"/>
    <w:rsid w:val="002E70BA"/>
    <w:rsid w:val="002F0235"/>
    <w:rsid w:val="002F04DC"/>
    <w:rsid w:val="002F4DCE"/>
    <w:rsid w:val="002F5143"/>
    <w:rsid w:val="002F658D"/>
    <w:rsid w:val="002F7877"/>
    <w:rsid w:val="003042C5"/>
    <w:rsid w:val="00314686"/>
    <w:rsid w:val="00324240"/>
    <w:rsid w:val="00335CD1"/>
    <w:rsid w:val="00336F51"/>
    <w:rsid w:val="0034283A"/>
    <w:rsid w:val="00351944"/>
    <w:rsid w:val="003531BE"/>
    <w:rsid w:val="0035347C"/>
    <w:rsid w:val="00354C7B"/>
    <w:rsid w:val="00360265"/>
    <w:rsid w:val="00361903"/>
    <w:rsid w:val="00361F6D"/>
    <w:rsid w:val="00375DA3"/>
    <w:rsid w:val="00380359"/>
    <w:rsid w:val="00381AA9"/>
    <w:rsid w:val="0038355B"/>
    <w:rsid w:val="00385FBE"/>
    <w:rsid w:val="003879AC"/>
    <w:rsid w:val="0039067D"/>
    <w:rsid w:val="00391D50"/>
    <w:rsid w:val="003A1D4E"/>
    <w:rsid w:val="003A39E4"/>
    <w:rsid w:val="003B170F"/>
    <w:rsid w:val="003B4B63"/>
    <w:rsid w:val="003C20DB"/>
    <w:rsid w:val="003D09F7"/>
    <w:rsid w:val="003D2F54"/>
    <w:rsid w:val="003D506F"/>
    <w:rsid w:val="003D7999"/>
    <w:rsid w:val="003D7C63"/>
    <w:rsid w:val="003E020D"/>
    <w:rsid w:val="003E1E00"/>
    <w:rsid w:val="003E26B1"/>
    <w:rsid w:val="003E2D43"/>
    <w:rsid w:val="003E58E7"/>
    <w:rsid w:val="003E617B"/>
    <w:rsid w:val="003E740C"/>
    <w:rsid w:val="003F0E7E"/>
    <w:rsid w:val="00401144"/>
    <w:rsid w:val="00402826"/>
    <w:rsid w:val="00403866"/>
    <w:rsid w:val="00415427"/>
    <w:rsid w:val="00422944"/>
    <w:rsid w:val="00422995"/>
    <w:rsid w:val="00431A40"/>
    <w:rsid w:val="00444EC7"/>
    <w:rsid w:val="004536E2"/>
    <w:rsid w:val="00454F17"/>
    <w:rsid w:val="004553DD"/>
    <w:rsid w:val="004572BC"/>
    <w:rsid w:val="00460501"/>
    <w:rsid w:val="00462111"/>
    <w:rsid w:val="00462CFD"/>
    <w:rsid w:val="00463280"/>
    <w:rsid w:val="00464DA2"/>
    <w:rsid w:val="00464E05"/>
    <w:rsid w:val="00464F12"/>
    <w:rsid w:val="00465939"/>
    <w:rsid w:val="00471103"/>
    <w:rsid w:val="004721C9"/>
    <w:rsid w:val="004724B9"/>
    <w:rsid w:val="004777F7"/>
    <w:rsid w:val="00477FCA"/>
    <w:rsid w:val="0048323F"/>
    <w:rsid w:val="0048574A"/>
    <w:rsid w:val="00487CB0"/>
    <w:rsid w:val="00487F1B"/>
    <w:rsid w:val="004902A1"/>
    <w:rsid w:val="0049132E"/>
    <w:rsid w:val="00491760"/>
    <w:rsid w:val="00497C8B"/>
    <w:rsid w:val="004A0DC7"/>
    <w:rsid w:val="004A2518"/>
    <w:rsid w:val="004A5D14"/>
    <w:rsid w:val="004A7909"/>
    <w:rsid w:val="004D665F"/>
    <w:rsid w:val="004E03DC"/>
    <w:rsid w:val="004E08C7"/>
    <w:rsid w:val="004E1A09"/>
    <w:rsid w:val="004E2CC3"/>
    <w:rsid w:val="004E4E27"/>
    <w:rsid w:val="004E50A2"/>
    <w:rsid w:val="004E6DCA"/>
    <w:rsid w:val="004E707F"/>
    <w:rsid w:val="004E71CD"/>
    <w:rsid w:val="004F050B"/>
    <w:rsid w:val="004F06D5"/>
    <w:rsid w:val="004F7367"/>
    <w:rsid w:val="004F7F22"/>
    <w:rsid w:val="00502514"/>
    <w:rsid w:val="00503429"/>
    <w:rsid w:val="0050374F"/>
    <w:rsid w:val="0050444E"/>
    <w:rsid w:val="00504A70"/>
    <w:rsid w:val="00504B7B"/>
    <w:rsid w:val="0050665D"/>
    <w:rsid w:val="005209A8"/>
    <w:rsid w:val="00525105"/>
    <w:rsid w:val="00525A81"/>
    <w:rsid w:val="00531734"/>
    <w:rsid w:val="005327A1"/>
    <w:rsid w:val="005363E6"/>
    <w:rsid w:val="00541C6D"/>
    <w:rsid w:val="005436B3"/>
    <w:rsid w:val="00543DD1"/>
    <w:rsid w:val="0055022F"/>
    <w:rsid w:val="005512B1"/>
    <w:rsid w:val="00553305"/>
    <w:rsid w:val="00553490"/>
    <w:rsid w:val="0055701E"/>
    <w:rsid w:val="005607FD"/>
    <w:rsid w:val="00563F24"/>
    <w:rsid w:val="005715D8"/>
    <w:rsid w:val="00572126"/>
    <w:rsid w:val="00582990"/>
    <w:rsid w:val="00590A06"/>
    <w:rsid w:val="00590F10"/>
    <w:rsid w:val="00594F8D"/>
    <w:rsid w:val="005A255B"/>
    <w:rsid w:val="005B0350"/>
    <w:rsid w:val="005B15A8"/>
    <w:rsid w:val="005B1697"/>
    <w:rsid w:val="005B1F6E"/>
    <w:rsid w:val="005B2313"/>
    <w:rsid w:val="005B586A"/>
    <w:rsid w:val="005C1889"/>
    <w:rsid w:val="005C21A0"/>
    <w:rsid w:val="005C28AD"/>
    <w:rsid w:val="005C458E"/>
    <w:rsid w:val="005E1D01"/>
    <w:rsid w:val="005E1E33"/>
    <w:rsid w:val="005E1F50"/>
    <w:rsid w:val="005E3722"/>
    <w:rsid w:val="005F022A"/>
    <w:rsid w:val="005F3C82"/>
    <w:rsid w:val="00610187"/>
    <w:rsid w:val="00610F56"/>
    <w:rsid w:val="0061293A"/>
    <w:rsid w:val="006135D0"/>
    <w:rsid w:val="00615A9B"/>
    <w:rsid w:val="006228DF"/>
    <w:rsid w:val="00627BB6"/>
    <w:rsid w:val="006305FE"/>
    <w:rsid w:val="00635D65"/>
    <w:rsid w:val="00640959"/>
    <w:rsid w:val="00647CFA"/>
    <w:rsid w:val="00650950"/>
    <w:rsid w:val="006532AF"/>
    <w:rsid w:val="006537C8"/>
    <w:rsid w:val="0066221E"/>
    <w:rsid w:val="006642CD"/>
    <w:rsid w:val="00664BAC"/>
    <w:rsid w:val="006707A9"/>
    <w:rsid w:val="00675115"/>
    <w:rsid w:val="00677523"/>
    <w:rsid w:val="0068519C"/>
    <w:rsid w:val="0068539C"/>
    <w:rsid w:val="00685B14"/>
    <w:rsid w:val="00686079"/>
    <w:rsid w:val="006862DB"/>
    <w:rsid w:val="006868ED"/>
    <w:rsid w:val="00687D66"/>
    <w:rsid w:val="006A036C"/>
    <w:rsid w:val="006A5B93"/>
    <w:rsid w:val="006B0E41"/>
    <w:rsid w:val="006B5786"/>
    <w:rsid w:val="006B79CD"/>
    <w:rsid w:val="006C4905"/>
    <w:rsid w:val="006C575E"/>
    <w:rsid w:val="006C7DB7"/>
    <w:rsid w:val="006D54B6"/>
    <w:rsid w:val="006D6852"/>
    <w:rsid w:val="006E1444"/>
    <w:rsid w:val="006E184E"/>
    <w:rsid w:val="006E3496"/>
    <w:rsid w:val="006E40D5"/>
    <w:rsid w:val="006E46A0"/>
    <w:rsid w:val="006E513C"/>
    <w:rsid w:val="007017A4"/>
    <w:rsid w:val="00703A80"/>
    <w:rsid w:val="00703D20"/>
    <w:rsid w:val="007078C8"/>
    <w:rsid w:val="00713002"/>
    <w:rsid w:val="00714A42"/>
    <w:rsid w:val="0071563F"/>
    <w:rsid w:val="00717DD5"/>
    <w:rsid w:val="00722337"/>
    <w:rsid w:val="00722ED5"/>
    <w:rsid w:val="00724564"/>
    <w:rsid w:val="00727753"/>
    <w:rsid w:val="00727A79"/>
    <w:rsid w:val="0073099E"/>
    <w:rsid w:val="0073335C"/>
    <w:rsid w:val="0073339C"/>
    <w:rsid w:val="00733714"/>
    <w:rsid w:val="007364C6"/>
    <w:rsid w:val="00736EF9"/>
    <w:rsid w:val="00743FEA"/>
    <w:rsid w:val="007466BC"/>
    <w:rsid w:val="007468B7"/>
    <w:rsid w:val="00750A50"/>
    <w:rsid w:val="00750B1E"/>
    <w:rsid w:val="00757725"/>
    <w:rsid w:val="00757921"/>
    <w:rsid w:val="00760D80"/>
    <w:rsid w:val="00766106"/>
    <w:rsid w:val="00766CE7"/>
    <w:rsid w:val="00771819"/>
    <w:rsid w:val="00774FC6"/>
    <w:rsid w:val="00776143"/>
    <w:rsid w:val="0078540D"/>
    <w:rsid w:val="007856D8"/>
    <w:rsid w:val="007872D4"/>
    <w:rsid w:val="00787790"/>
    <w:rsid w:val="007916DA"/>
    <w:rsid w:val="00791C50"/>
    <w:rsid w:val="0079280D"/>
    <w:rsid w:val="0079576D"/>
    <w:rsid w:val="00796ECD"/>
    <w:rsid w:val="007A2EA4"/>
    <w:rsid w:val="007A46DD"/>
    <w:rsid w:val="007A7463"/>
    <w:rsid w:val="007B1B88"/>
    <w:rsid w:val="007B2A67"/>
    <w:rsid w:val="007B45F7"/>
    <w:rsid w:val="007B606C"/>
    <w:rsid w:val="007B67B2"/>
    <w:rsid w:val="007B6827"/>
    <w:rsid w:val="007C1EB3"/>
    <w:rsid w:val="007C7F7B"/>
    <w:rsid w:val="007D111C"/>
    <w:rsid w:val="007E643C"/>
    <w:rsid w:val="007E765E"/>
    <w:rsid w:val="007F0F5D"/>
    <w:rsid w:val="007F1EB0"/>
    <w:rsid w:val="007F6F46"/>
    <w:rsid w:val="008103B3"/>
    <w:rsid w:val="00815A98"/>
    <w:rsid w:val="0082353B"/>
    <w:rsid w:val="00824475"/>
    <w:rsid w:val="00825F55"/>
    <w:rsid w:val="008271CB"/>
    <w:rsid w:val="00833674"/>
    <w:rsid w:val="0084097F"/>
    <w:rsid w:val="00841A04"/>
    <w:rsid w:val="00843A41"/>
    <w:rsid w:val="00845240"/>
    <w:rsid w:val="0084550C"/>
    <w:rsid w:val="008504FE"/>
    <w:rsid w:val="00855EC7"/>
    <w:rsid w:val="00857868"/>
    <w:rsid w:val="00860C80"/>
    <w:rsid w:val="00870CD0"/>
    <w:rsid w:val="008711B1"/>
    <w:rsid w:val="0087136B"/>
    <w:rsid w:val="00873C17"/>
    <w:rsid w:val="00875785"/>
    <w:rsid w:val="008849C0"/>
    <w:rsid w:val="00891A70"/>
    <w:rsid w:val="00895A64"/>
    <w:rsid w:val="008A6056"/>
    <w:rsid w:val="008B267C"/>
    <w:rsid w:val="008B5B9C"/>
    <w:rsid w:val="008C739D"/>
    <w:rsid w:val="008E5AD0"/>
    <w:rsid w:val="008F2286"/>
    <w:rsid w:val="008F37D4"/>
    <w:rsid w:val="008F3CF0"/>
    <w:rsid w:val="008F4229"/>
    <w:rsid w:val="008F598B"/>
    <w:rsid w:val="00900710"/>
    <w:rsid w:val="009025F9"/>
    <w:rsid w:val="00903AA2"/>
    <w:rsid w:val="00906556"/>
    <w:rsid w:val="00906E35"/>
    <w:rsid w:val="0090777E"/>
    <w:rsid w:val="00916DBE"/>
    <w:rsid w:val="00920DEC"/>
    <w:rsid w:val="009226C0"/>
    <w:rsid w:val="00924FA4"/>
    <w:rsid w:val="0093002D"/>
    <w:rsid w:val="00930CAC"/>
    <w:rsid w:val="009344EB"/>
    <w:rsid w:val="00936DE7"/>
    <w:rsid w:val="009452FE"/>
    <w:rsid w:val="00945A81"/>
    <w:rsid w:val="00947AE6"/>
    <w:rsid w:val="00947CF9"/>
    <w:rsid w:val="00947DD6"/>
    <w:rsid w:val="00951FC1"/>
    <w:rsid w:val="00953E2A"/>
    <w:rsid w:val="00955A2F"/>
    <w:rsid w:val="00961294"/>
    <w:rsid w:val="0096365D"/>
    <w:rsid w:val="009743FD"/>
    <w:rsid w:val="00975B92"/>
    <w:rsid w:val="00976059"/>
    <w:rsid w:val="00977837"/>
    <w:rsid w:val="009779F3"/>
    <w:rsid w:val="00983A7F"/>
    <w:rsid w:val="009843A1"/>
    <w:rsid w:val="00991359"/>
    <w:rsid w:val="00994121"/>
    <w:rsid w:val="00995D16"/>
    <w:rsid w:val="00996FA7"/>
    <w:rsid w:val="009B5F67"/>
    <w:rsid w:val="009C00AC"/>
    <w:rsid w:val="009C42DD"/>
    <w:rsid w:val="009D18D7"/>
    <w:rsid w:val="009D5502"/>
    <w:rsid w:val="009E1F4F"/>
    <w:rsid w:val="009E3291"/>
    <w:rsid w:val="009E7439"/>
    <w:rsid w:val="009F07CC"/>
    <w:rsid w:val="009F1E74"/>
    <w:rsid w:val="009F23AC"/>
    <w:rsid w:val="009F41DB"/>
    <w:rsid w:val="009F6684"/>
    <w:rsid w:val="00A07925"/>
    <w:rsid w:val="00A07B3D"/>
    <w:rsid w:val="00A135AD"/>
    <w:rsid w:val="00A13AD7"/>
    <w:rsid w:val="00A2085E"/>
    <w:rsid w:val="00A2645B"/>
    <w:rsid w:val="00A26F28"/>
    <w:rsid w:val="00A27883"/>
    <w:rsid w:val="00A318F3"/>
    <w:rsid w:val="00A32A5E"/>
    <w:rsid w:val="00A512C8"/>
    <w:rsid w:val="00A64000"/>
    <w:rsid w:val="00A71B9B"/>
    <w:rsid w:val="00A7315A"/>
    <w:rsid w:val="00A73F84"/>
    <w:rsid w:val="00A80235"/>
    <w:rsid w:val="00A84230"/>
    <w:rsid w:val="00A85DC7"/>
    <w:rsid w:val="00A87459"/>
    <w:rsid w:val="00A91720"/>
    <w:rsid w:val="00A91A3D"/>
    <w:rsid w:val="00A938FF"/>
    <w:rsid w:val="00A9402C"/>
    <w:rsid w:val="00A94155"/>
    <w:rsid w:val="00AA1D71"/>
    <w:rsid w:val="00AA2021"/>
    <w:rsid w:val="00AA3AE5"/>
    <w:rsid w:val="00AB16FC"/>
    <w:rsid w:val="00AB67B7"/>
    <w:rsid w:val="00AB703F"/>
    <w:rsid w:val="00AC3AE2"/>
    <w:rsid w:val="00AC456E"/>
    <w:rsid w:val="00AC608D"/>
    <w:rsid w:val="00AD1FBD"/>
    <w:rsid w:val="00AD522A"/>
    <w:rsid w:val="00AD5AA7"/>
    <w:rsid w:val="00AE575C"/>
    <w:rsid w:val="00AF07BA"/>
    <w:rsid w:val="00AF5A30"/>
    <w:rsid w:val="00AF7750"/>
    <w:rsid w:val="00B01261"/>
    <w:rsid w:val="00B113A6"/>
    <w:rsid w:val="00B12FE2"/>
    <w:rsid w:val="00B150C3"/>
    <w:rsid w:val="00B20193"/>
    <w:rsid w:val="00B20A5C"/>
    <w:rsid w:val="00B215A9"/>
    <w:rsid w:val="00B21A7D"/>
    <w:rsid w:val="00B30CB1"/>
    <w:rsid w:val="00B31212"/>
    <w:rsid w:val="00B3332C"/>
    <w:rsid w:val="00B34614"/>
    <w:rsid w:val="00B35640"/>
    <w:rsid w:val="00B35E71"/>
    <w:rsid w:val="00B371CD"/>
    <w:rsid w:val="00B52AF0"/>
    <w:rsid w:val="00B552DC"/>
    <w:rsid w:val="00B66BB8"/>
    <w:rsid w:val="00B705BC"/>
    <w:rsid w:val="00B7124D"/>
    <w:rsid w:val="00B74A84"/>
    <w:rsid w:val="00B830CF"/>
    <w:rsid w:val="00B844E0"/>
    <w:rsid w:val="00B9103F"/>
    <w:rsid w:val="00B93F89"/>
    <w:rsid w:val="00B97DF2"/>
    <w:rsid w:val="00BA24D1"/>
    <w:rsid w:val="00BA5A8A"/>
    <w:rsid w:val="00BA6169"/>
    <w:rsid w:val="00BB7AB5"/>
    <w:rsid w:val="00BC2063"/>
    <w:rsid w:val="00BC5829"/>
    <w:rsid w:val="00BD04C8"/>
    <w:rsid w:val="00BD5218"/>
    <w:rsid w:val="00BD547E"/>
    <w:rsid w:val="00BE1A83"/>
    <w:rsid w:val="00BE2D58"/>
    <w:rsid w:val="00BE4CD4"/>
    <w:rsid w:val="00BF378D"/>
    <w:rsid w:val="00BF682D"/>
    <w:rsid w:val="00C004FC"/>
    <w:rsid w:val="00C0054E"/>
    <w:rsid w:val="00C01D00"/>
    <w:rsid w:val="00C040F4"/>
    <w:rsid w:val="00C04C00"/>
    <w:rsid w:val="00C12F33"/>
    <w:rsid w:val="00C1305B"/>
    <w:rsid w:val="00C14C77"/>
    <w:rsid w:val="00C160AC"/>
    <w:rsid w:val="00C22638"/>
    <w:rsid w:val="00C22C88"/>
    <w:rsid w:val="00C250DA"/>
    <w:rsid w:val="00C341F1"/>
    <w:rsid w:val="00C3554C"/>
    <w:rsid w:val="00C43FF2"/>
    <w:rsid w:val="00C46B24"/>
    <w:rsid w:val="00C50887"/>
    <w:rsid w:val="00C542DB"/>
    <w:rsid w:val="00C56800"/>
    <w:rsid w:val="00C57BA2"/>
    <w:rsid w:val="00C659C6"/>
    <w:rsid w:val="00C66BE9"/>
    <w:rsid w:val="00C725B9"/>
    <w:rsid w:val="00C739F6"/>
    <w:rsid w:val="00C767F1"/>
    <w:rsid w:val="00C8351E"/>
    <w:rsid w:val="00C972A5"/>
    <w:rsid w:val="00CA6154"/>
    <w:rsid w:val="00CB1B9A"/>
    <w:rsid w:val="00CB6A6F"/>
    <w:rsid w:val="00CC15CA"/>
    <w:rsid w:val="00CC267C"/>
    <w:rsid w:val="00CC7FFC"/>
    <w:rsid w:val="00CD58A8"/>
    <w:rsid w:val="00CD7BFF"/>
    <w:rsid w:val="00CE1DCD"/>
    <w:rsid w:val="00CF0719"/>
    <w:rsid w:val="00CF3006"/>
    <w:rsid w:val="00CF5C53"/>
    <w:rsid w:val="00CF7518"/>
    <w:rsid w:val="00D055F2"/>
    <w:rsid w:val="00D05720"/>
    <w:rsid w:val="00D05FC2"/>
    <w:rsid w:val="00D10E3A"/>
    <w:rsid w:val="00D1193D"/>
    <w:rsid w:val="00D135E2"/>
    <w:rsid w:val="00D15C17"/>
    <w:rsid w:val="00D15FB5"/>
    <w:rsid w:val="00D17EE6"/>
    <w:rsid w:val="00D20530"/>
    <w:rsid w:val="00D25A94"/>
    <w:rsid w:val="00D26030"/>
    <w:rsid w:val="00D26934"/>
    <w:rsid w:val="00D278CC"/>
    <w:rsid w:val="00D3035E"/>
    <w:rsid w:val="00D372AB"/>
    <w:rsid w:val="00D42839"/>
    <w:rsid w:val="00D43066"/>
    <w:rsid w:val="00D457D8"/>
    <w:rsid w:val="00D46718"/>
    <w:rsid w:val="00D53A8E"/>
    <w:rsid w:val="00D54152"/>
    <w:rsid w:val="00D55320"/>
    <w:rsid w:val="00D634D6"/>
    <w:rsid w:val="00D63682"/>
    <w:rsid w:val="00D63DB8"/>
    <w:rsid w:val="00D665C4"/>
    <w:rsid w:val="00D704E5"/>
    <w:rsid w:val="00D723DC"/>
    <w:rsid w:val="00D72DC9"/>
    <w:rsid w:val="00D74511"/>
    <w:rsid w:val="00D74537"/>
    <w:rsid w:val="00D76ABF"/>
    <w:rsid w:val="00D77D8C"/>
    <w:rsid w:val="00D81670"/>
    <w:rsid w:val="00D819DE"/>
    <w:rsid w:val="00D8349D"/>
    <w:rsid w:val="00D8514D"/>
    <w:rsid w:val="00D932E0"/>
    <w:rsid w:val="00D93D97"/>
    <w:rsid w:val="00DA04B2"/>
    <w:rsid w:val="00DA3ABD"/>
    <w:rsid w:val="00DA55A4"/>
    <w:rsid w:val="00DA5DA7"/>
    <w:rsid w:val="00DB1E7E"/>
    <w:rsid w:val="00DB510A"/>
    <w:rsid w:val="00DB7F38"/>
    <w:rsid w:val="00DC2771"/>
    <w:rsid w:val="00DC281A"/>
    <w:rsid w:val="00DC467F"/>
    <w:rsid w:val="00DC583F"/>
    <w:rsid w:val="00DC6E7C"/>
    <w:rsid w:val="00DC7D24"/>
    <w:rsid w:val="00DD5A93"/>
    <w:rsid w:val="00DE0582"/>
    <w:rsid w:val="00DE29EC"/>
    <w:rsid w:val="00DE36EE"/>
    <w:rsid w:val="00DE6A16"/>
    <w:rsid w:val="00DE7342"/>
    <w:rsid w:val="00DE7E0D"/>
    <w:rsid w:val="00DF22BF"/>
    <w:rsid w:val="00E062AB"/>
    <w:rsid w:val="00E0717D"/>
    <w:rsid w:val="00E11A15"/>
    <w:rsid w:val="00E1291C"/>
    <w:rsid w:val="00E13C4A"/>
    <w:rsid w:val="00E14F49"/>
    <w:rsid w:val="00E16261"/>
    <w:rsid w:val="00E16DDB"/>
    <w:rsid w:val="00E2419C"/>
    <w:rsid w:val="00E2562D"/>
    <w:rsid w:val="00E27434"/>
    <w:rsid w:val="00E303DD"/>
    <w:rsid w:val="00E308E5"/>
    <w:rsid w:val="00E31266"/>
    <w:rsid w:val="00E31B27"/>
    <w:rsid w:val="00E31BBB"/>
    <w:rsid w:val="00E31F06"/>
    <w:rsid w:val="00E33893"/>
    <w:rsid w:val="00E42BC8"/>
    <w:rsid w:val="00E448CA"/>
    <w:rsid w:val="00E50C61"/>
    <w:rsid w:val="00E537E8"/>
    <w:rsid w:val="00E575C1"/>
    <w:rsid w:val="00E57B35"/>
    <w:rsid w:val="00E64541"/>
    <w:rsid w:val="00E718E5"/>
    <w:rsid w:val="00E73E00"/>
    <w:rsid w:val="00E763FC"/>
    <w:rsid w:val="00E8083A"/>
    <w:rsid w:val="00E830D8"/>
    <w:rsid w:val="00E83707"/>
    <w:rsid w:val="00E906BB"/>
    <w:rsid w:val="00E96AC6"/>
    <w:rsid w:val="00EB03F7"/>
    <w:rsid w:val="00EB0ECA"/>
    <w:rsid w:val="00EB12E7"/>
    <w:rsid w:val="00EB42E2"/>
    <w:rsid w:val="00EC2392"/>
    <w:rsid w:val="00EC6B90"/>
    <w:rsid w:val="00ED3B28"/>
    <w:rsid w:val="00ED5E91"/>
    <w:rsid w:val="00EE3259"/>
    <w:rsid w:val="00EE5AEF"/>
    <w:rsid w:val="00EF3936"/>
    <w:rsid w:val="00EF4D27"/>
    <w:rsid w:val="00EF4E07"/>
    <w:rsid w:val="00EF5A86"/>
    <w:rsid w:val="00F01B4F"/>
    <w:rsid w:val="00F05ACE"/>
    <w:rsid w:val="00F074A8"/>
    <w:rsid w:val="00F07957"/>
    <w:rsid w:val="00F12BD8"/>
    <w:rsid w:val="00F14435"/>
    <w:rsid w:val="00F1499E"/>
    <w:rsid w:val="00F16ADF"/>
    <w:rsid w:val="00F20722"/>
    <w:rsid w:val="00F24277"/>
    <w:rsid w:val="00F26104"/>
    <w:rsid w:val="00F27C76"/>
    <w:rsid w:val="00F31DCB"/>
    <w:rsid w:val="00F45220"/>
    <w:rsid w:val="00F50F29"/>
    <w:rsid w:val="00F56C87"/>
    <w:rsid w:val="00F57125"/>
    <w:rsid w:val="00F613B2"/>
    <w:rsid w:val="00F65079"/>
    <w:rsid w:val="00F724EB"/>
    <w:rsid w:val="00F7628A"/>
    <w:rsid w:val="00F763AC"/>
    <w:rsid w:val="00F8026B"/>
    <w:rsid w:val="00F81508"/>
    <w:rsid w:val="00F832F1"/>
    <w:rsid w:val="00F9151D"/>
    <w:rsid w:val="00F955FA"/>
    <w:rsid w:val="00F976D8"/>
    <w:rsid w:val="00FA0D4A"/>
    <w:rsid w:val="00FA4D66"/>
    <w:rsid w:val="00FA7F60"/>
    <w:rsid w:val="00FC1A7E"/>
    <w:rsid w:val="00FD1EFF"/>
    <w:rsid w:val="00FD3361"/>
    <w:rsid w:val="00FD44C7"/>
    <w:rsid w:val="00FE2BC2"/>
    <w:rsid w:val="00FE3800"/>
    <w:rsid w:val="00FE5C3F"/>
    <w:rsid w:val="00FF0E7A"/>
    <w:rsid w:val="00FF2F44"/>
    <w:rsid w:val="00FF383C"/>
    <w:rsid w:val="013A7AE8"/>
    <w:rsid w:val="01597D28"/>
    <w:rsid w:val="01823DBE"/>
    <w:rsid w:val="018E3E52"/>
    <w:rsid w:val="018E57E8"/>
    <w:rsid w:val="01EC67AD"/>
    <w:rsid w:val="02004FD6"/>
    <w:rsid w:val="022F4EAB"/>
    <w:rsid w:val="02346DF2"/>
    <w:rsid w:val="02496791"/>
    <w:rsid w:val="02AD3817"/>
    <w:rsid w:val="02B2696A"/>
    <w:rsid w:val="035022A5"/>
    <w:rsid w:val="03542C65"/>
    <w:rsid w:val="03543FB6"/>
    <w:rsid w:val="036341AB"/>
    <w:rsid w:val="037057B0"/>
    <w:rsid w:val="038D1B22"/>
    <w:rsid w:val="03B83A39"/>
    <w:rsid w:val="03E06C6E"/>
    <w:rsid w:val="03E55940"/>
    <w:rsid w:val="040819D9"/>
    <w:rsid w:val="04EF71AC"/>
    <w:rsid w:val="04F134D1"/>
    <w:rsid w:val="05050501"/>
    <w:rsid w:val="05C1506E"/>
    <w:rsid w:val="05F114F8"/>
    <w:rsid w:val="06890619"/>
    <w:rsid w:val="06AF5210"/>
    <w:rsid w:val="06D6361A"/>
    <w:rsid w:val="06FA7E40"/>
    <w:rsid w:val="06FD51D2"/>
    <w:rsid w:val="07004DC2"/>
    <w:rsid w:val="071B3007"/>
    <w:rsid w:val="07204965"/>
    <w:rsid w:val="0730667B"/>
    <w:rsid w:val="08223C57"/>
    <w:rsid w:val="082B4BF1"/>
    <w:rsid w:val="08401345"/>
    <w:rsid w:val="08776A65"/>
    <w:rsid w:val="08954F7C"/>
    <w:rsid w:val="090A3130"/>
    <w:rsid w:val="09515A0D"/>
    <w:rsid w:val="098E452E"/>
    <w:rsid w:val="09C17231"/>
    <w:rsid w:val="0A1C472E"/>
    <w:rsid w:val="0A1E67C0"/>
    <w:rsid w:val="0A490612"/>
    <w:rsid w:val="0A492B73"/>
    <w:rsid w:val="0A78677B"/>
    <w:rsid w:val="0ABE4B77"/>
    <w:rsid w:val="0B425ECD"/>
    <w:rsid w:val="0B54050C"/>
    <w:rsid w:val="0B640A67"/>
    <w:rsid w:val="0BD21DF7"/>
    <w:rsid w:val="0C262467"/>
    <w:rsid w:val="0C2D2601"/>
    <w:rsid w:val="0C2F6D01"/>
    <w:rsid w:val="0C486E05"/>
    <w:rsid w:val="0C6E54F3"/>
    <w:rsid w:val="0CDE7996"/>
    <w:rsid w:val="0DD0321E"/>
    <w:rsid w:val="0E1575CE"/>
    <w:rsid w:val="0E260937"/>
    <w:rsid w:val="0E467A56"/>
    <w:rsid w:val="0E776139"/>
    <w:rsid w:val="0E776D14"/>
    <w:rsid w:val="0EAE2CCE"/>
    <w:rsid w:val="0F0E4FE3"/>
    <w:rsid w:val="0F367A97"/>
    <w:rsid w:val="0F6F5810"/>
    <w:rsid w:val="0F756B52"/>
    <w:rsid w:val="0FE9656B"/>
    <w:rsid w:val="0FF12173"/>
    <w:rsid w:val="10095A56"/>
    <w:rsid w:val="102145E5"/>
    <w:rsid w:val="10711D16"/>
    <w:rsid w:val="10E032AB"/>
    <w:rsid w:val="110000F0"/>
    <w:rsid w:val="110754FD"/>
    <w:rsid w:val="110A0422"/>
    <w:rsid w:val="110C52BC"/>
    <w:rsid w:val="110C766A"/>
    <w:rsid w:val="113C7475"/>
    <w:rsid w:val="114811A5"/>
    <w:rsid w:val="121C32C6"/>
    <w:rsid w:val="129650EB"/>
    <w:rsid w:val="12BB4CA2"/>
    <w:rsid w:val="12C84B1F"/>
    <w:rsid w:val="12D1601A"/>
    <w:rsid w:val="12ED5661"/>
    <w:rsid w:val="12F76C2C"/>
    <w:rsid w:val="13104B3F"/>
    <w:rsid w:val="131F771F"/>
    <w:rsid w:val="143528D4"/>
    <w:rsid w:val="14BB5231"/>
    <w:rsid w:val="14E92A68"/>
    <w:rsid w:val="15140375"/>
    <w:rsid w:val="152F050F"/>
    <w:rsid w:val="15A84292"/>
    <w:rsid w:val="15C510A6"/>
    <w:rsid w:val="15D31B34"/>
    <w:rsid w:val="15D758D9"/>
    <w:rsid w:val="15E53011"/>
    <w:rsid w:val="16071EDB"/>
    <w:rsid w:val="165C4E57"/>
    <w:rsid w:val="16653220"/>
    <w:rsid w:val="16A022AB"/>
    <w:rsid w:val="16B03394"/>
    <w:rsid w:val="16B575BC"/>
    <w:rsid w:val="16ED64D6"/>
    <w:rsid w:val="16EF52F1"/>
    <w:rsid w:val="17556323"/>
    <w:rsid w:val="175F667B"/>
    <w:rsid w:val="17621691"/>
    <w:rsid w:val="178150D2"/>
    <w:rsid w:val="17965557"/>
    <w:rsid w:val="186A2592"/>
    <w:rsid w:val="18F340E0"/>
    <w:rsid w:val="19171D96"/>
    <w:rsid w:val="194E4C77"/>
    <w:rsid w:val="196313A5"/>
    <w:rsid w:val="1966747E"/>
    <w:rsid w:val="197A0395"/>
    <w:rsid w:val="197F6972"/>
    <w:rsid w:val="199604F0"/>
    <w:rsid w:val="19D51AE9"/>
    <w:rsid w:val="1B1B5FD6"/>
    <w:rsid w:val="1B2501EF"/>
    <w:rsid w:val="1B42515F"/>
    <w:rsid w:val="1B434AC2"/>
    <w:rsid w:val="1B4751A7"/>
    <w:rsid w:val="1BF305A4"/>
    <w:rsid w:val="1BF60BAF"/>
    <w:rsid w:val="1BFF62D8"/>
    <w:rsid w:val="1C19603A"/>
    <w:rsid w:val="1C2F22BE"/>
    <w:rsid w:val="1C425200"/>
    <w:rsid w:val="1C617AC1"/>
    <w:rsid w:val="1C8C29D7"/>
    <w:rsid w:val="1C940103"/>
    <w:rsid w:val="1D286158"/>
    <w:rsid w:val="1D377E64"/>
    <w:rsid w:val="1D471151"/>
    <w:rsid w:val="1D4A6A3F"/>
    <w:rsid w:val="1D607AA3"/>
    <w:rsid w:val="1DCB4C1A"/>
    <w:rsid w:val="1DEB7F03"/>
    <w:rsid w:val="1DEC00AE"/>
    <w:rsid w:val="1E1A0C70"/>
    <w:rsid w:val="1E293D0F"/>
    <w:rsid w:val="1E2C5AF7"/>
    <w:rsid w:val="1E4F2A7A"/>
    <w:rsid w:val="1ECE2576"/>
    <w:rsid w:val="1EDA1208"/>
    <w:rsid w:val="1EFF438F"/>
    <w:rsid w:val="1F892B0B"/>
    <w:rsid w:val="1FE46740"/>
    <w:rsid w:val="20377D33"/>
    <w:rsid w:val="20394FEA"/>
    <w:rsid w:val="203C73EC"/>
    <w:rsid w:val="20AD0A27"/>
    <w:rsid w:val="20E40E14"/>
    <w:rsid w:val="20FD1A87"/>
    <w:rsid w:val="210E62C7"/>
    <w:rsid w:val="211E3CDD"/>
    <w:rsid w:val="2126169D"/>
    <w:rsid w:val="2153012E"/>
    <w:rsid w:val="21665FE4"/>
    <w:rsid w:val="21835A65"/>
    <w:rsid w:val="219C2488"/>
    <w:rsid w:val="21F57D8B"/>
    <w:rsid w:val="21FF1075"/>
    <w:rsid w:val="22045C4C"/>
    <w:rsid w:val="22294F2C"/>
    <w:rsid w:val="22901B0B"/>
    <w:rsid w:val="22E764B6"/>
    <w:rsid w:val="23185E10"/>
    <w:rsid w:val="235B666A"/>
    <w:rsid w:val="237E4FCA"/>
    <w:rsid w:val="23904B06"/>
    <w:rsid w:val="23B11577"/>
    <w:rsid w:val="23F633A0"/>
    <w:rsid w:val="242B1CB2"/>
    <w:rsid w:val="24527048"/>
    <w:rsid w:val="24C05D7C"/>
    <w:rsid w:val="25166515"/>
    <w:rsid w:val="25314996"/>
    <w:rsid w:val="255D1DDA"/>
    <w:rsid w:val="255E6A3F"/>
    <w:rsid w:val="26104A82"/>
    <w:rsid w:val="263129DC"/>
    <w:rsid w:val="264334C8"/>
    <w:rsid w:val="264E4FB2"/>
    <w:rsid w:val="265627C7"/>
    <w:rsid w:val="26C46DD8"/>
    <w:rsid w:val="26D52B90"/>
    <w:rsid w:val="26ED1E93"/>
    <w:rsid w:val="271E64E8"/>
    <w:rsid w:val="274F4987"/>
    <w:rsid w:val="276B79E0"/>
    <w:rsid w:val="27821B52"/>
    <w:rsid w:val="279F5F69"/>
    <w:rsid w:val="286D0BB3"/>
    <w:rsid w:val="286D4461"/>
    <w:rsid w:val="29135E69"/>
    <w:rsid w:val="29267C11"/>
    <w:rsid w:val="2951307B"/>
    <w:rsid w:val="296C2376"/>
    <w:rsid w:val="29F6588A"/>
    <w:rsid w:val="2A940A60"/>
    <w:rsid w:val="2A9C7AD3"/>
    <w:rsid w:val="2ABF4CBD"/>
    <w:rsid w:val="2B074298"/>
    <w:rsid w:val="2B471AC1"/>
    <w:rsid w:val="2C10074C"/>
    <w:rsid w:val="2C41544E"/>
    <w:rsid w:val="2C7540B6"/>
    <w:rsid w:val="2C814110"/>
    <w:rsid w:val="2C924305"/>
    <w:rsid w:val="2C9B6376"/>
    <w:rsid w:val="2CB5517D"/>
    <w:rsid w:val="2D0245BE"/>
    <w:rsid w:val="2D030904"/>
    <w:rsid w:val="2D2C2A65"/>
    <w:rsid w:val="2D411E94"/>
    <w:rsid w:val="2D54350E"/>
    <w:rsid w:val="2D5B26FD"/>
    <w:rsid w:val="2D9B0230"/>
    <w:rsid w:val="2D9B053A"/>
    <w:rsid w:val="2DDA1E6B"/>
    <w:rsid w:val="2DE771BA"/>
    <w:rsid w:val="2DF30C00"/>
    <w:rsid w:val="2DFE540C"/>
    <w:rsid w:val="2E1F10EF"/>
    <w:rsid w:val="2E232368"/>
    <w:rsid w:val="2E3A2E08"/>
    <w:rsid w:val="2E69551C"/>
    <w:rsid w:val="2E99572B"/>
    <w:rsid w:val="2EF247FA"/>
    <w:rsid w:val="2F0E0CF1"/>
    <w:rsid w:val="2F2253FB"/>
    <w:rsid w:val="2F306440"/>
    <w:rsid w:val="2F357D61"/>
    <w:rsid w:val="2F5E41A7"/>
    <w:rsid w:val="2F7A4DCD"/>
    <w:rsid w:val="2F80344C"/>
    <w:rsid w:val="2FB30BAC"/>
    <w:rsid w:val="2FBB640A"/>
    <w:rsid w:val="2FBF62C9"/>
    <w:rsid w:val="2FCC49F1"/>
    <w:rsid w:val="2FF21340"/>
    <w:rsid w:val="303F199B"/>
    <w:rsid w:val="307B6BC3"/>
    <w:rsid w:val="309217A0"/>
    <w:rsid w:val="30921CEC"/>
    <w:rsid w:val="31057528"/>
    <w:rsid w:val="310F22A1"/>
    <w:rsid w:val="313D6833"/>
    <w:rsid w:val="319E4F13"/>
    <w:rsid w:val="32084AE6"/>
    <w:rsid w:val="32164424"/>
    <w:rsid w:val="327A048B"/>
    <w:rsid w:val="32F60B92"/>
    <w:rsid w:val="335458F7"/>
    <w:rsid w:val="33664CBD"/>
    <w:rsid w:val="33992D55"/>
    <w:rsid w:val="34224F57"/>
    <w:rsid w:val="345426EC"/>
    <w:rsid w:val="345A0945"/>
    <w:rsid w:val="349708DB"/>
    <w:rsid w:val="349A1FDF"/>
    <w:rsid w:val="34B14E1B"/>
    <w:rsid w:val="34C90FA6"/>
    <w:rsid w:val="34E05C7B"/>
    <w:rsid w:val="34E656A3"/>
    <w:rsid w:val="34E754F7"/>
    <w:rsid w:val="34EC2FDE"/>
    <w:rsid w:val="350F05E7"/>
    <w:rsid w:val="35175B0A"/>
    <w:rsid w:val="35A330AE"/>
    <w:rsid w:val="35D708DD"/>
    <w:rsid w:val="36062EE8"/>
    <w:rsid w:val="360A2F28"/>
    <w:rsid w:val="36480EEE"/>
    <w:rsid w:val="36656702"/>
    <w:rsid w:val="36755312"/>
    <w:rsid w:val="367B04FB"/>
    <w:rsid w:val="36A94531"/>
    <w:rsid w:val="36E448FE"/>
    <w:rsid w:val="370563DF"/>
    <w:rsid w:val="37065C2A"/>
    <w:rsid w:val="37116EAE"/>
    <w:rsid w:val="372025A7"/>
    <w:rsid w:val="37810B9F"/>
    <w:rsid w:val="37860D76"/>
    <w:rsid w:val="378B4F04"/>
    <w:rsid w:val="378C2DB2"/>
    <w:rsid w:val="37CC6816"/>
    <w:rsid w:val="37D53E46"/>
    <w:rsid w:val="3802005E"/>
    <w:rsid w:val="38156807"/>
    <w:rsid w:val="38354D38"/>
    <w:rsid w:val="38365225"/>
    <w:rsid w:val="38487793"/>
    <w:rsid w:val="38744D6B"/>
    <w:rsid w:val="38D7514A"/>
    <w:rsid w:val="391871DB"/>
    <w:rsid w:val="391B62C0"/>
    <w:rsid w:val="394F0512"/>
    <w:rsid w:val="394F470D"/>
    <w:rsid w:val="39854FEC"/>
    <w:rsid w:val="39A806C0"/>
    <w:rsid w:val="39C42680"/>
    <w:rsid w:val="39D03C93"/>
    <w:rsid w:val="3A3E4F11"/>
    <w:rsid w:val="3A6D65E1"/>
    <w:rsid w:val="3A6E5507"/>
    <w:rsid w:val="3A797F4D"/>
    <w:rsid w:val="3AA82900"/>
    <w:rsid w:val="3AE83C68"/>
    <w:rsid w:val="3AF47B13"/>
    <w:rsid w:val="3B120883"/>
    <w:rsid w:val="3B334C49"/>
    <w:rsid w:val="3B744ADC"/>
    <w:rsid w:val="3BB1596A"/>
    <w:rsid w:val="3C173922"/>
    <w:rsid w:val="3C965214"/>
    <w:rsid w:val="3D1E354C"/>
    <w:rsid w:val="3D214F41"/>
    <w:rsid w:val="3D915A42"/>
    <w:rsid w:val="3DAB5A81"/>
    <w:rsid w:val="3DCD674A"/>
    <w:rsid w:val="3DFE2C0F"/>
    <w:rsid w:val="3E2B49DD"/>
    <w:rsid w:val="3E8407F6"/>
    <w:rsid w:val="3EA27EAB"/>
    <w:rsid w:val="3EA520E1"/>
    <w:rsid w:val="3EB31266"/>
    <w:rsid w:val="3ECF51A5"/>
    <w:rsid w:val="3EFD702F"/>
    <w:rsid w:val="3F3D1DF4"/>
    <w:rsid w:val="3F863300"/>
    <w:rsid w:val="3F950A9F"/>
    <w:rsid w:val="3F97532E"/>
    <w:rsid w:val="3FFC67D6"/>
    <w:rsid w:val="404F4942"/>
    <w:rsid w:val="40C36B99"/>
    <w:rsid w:val="40DB7E10"/>
    <w:rsid w:val="40FF1590"/>
    <w:rsid w:val="41094827"/>
    <w:rsid w:val="414465DD"/>
    <w:rsid w:val="415614BF"/>
    <w:rsid w:val="415861F6"/>
    <w:rsid w:val="426A5F96"/>
    <w:rsid w:val="42801A1A"/>
    <w:rsid w:val="42B442E8"/>
    <w:rsid w:val="42D70AAE"/>
    <w:rsid w:val="42E42949"/>
    <w:rsid w:val="42E83579"/>
    <w:rsid w:val="42EA61D2"/>
    <w:rsid w:val="4308222F"/>
    <w:rsid w:val="43195711"/>
    <w:rsid w:val="433B613C"/>
    <w:rsid w:val="43462FA6"/>
    <w:rsid w:val="43491B07"/>
    <w:rsid w:val="435E1B14"/>
    <w:rsid w:val="43725A52"/>
    <w:rsid w:val="437800A7"/>
    <w:rsid w:val="437A641C"/>
    <w:rsid w:val="438C2036"/>
    <w:rsid w:val="43E85019"/>
    <w:rsid w:val="43F8345E"/>
    <w:rsid w:val="440E0872"/>
    <w:rsid w:val="44525A43"/>
    <w:rsid w:val="446A6AE7"/>
    <w:rsid w:val="44891508"/>
    <w:rsid w:val="44C90AD3"/>
    <w:rsid w:val="44F51EB6"/>
    <w:rsid w:val="44FE7BF1"/>
    <w:rsid w:val="45121674"/>
    <w:rsid w:val="45187851"/>
    <w:rsid w:val="45303745"/>
    <w:rsid w:val="45320890"/>
    <w:rsid w:val="454C10A1"/>
    <w:rsid w:val="45764261"/>
    <w:rsid w:val="45C25025"/>
    <w:rsid w:val="46150367"/>
    <w:rsid w:val="465973A4"/>
    <w:rsid w:val="46A07FB3"/>
    <w:rsid w:val="46C41432"/>
    <w:rsid w:val="47077721"/>
    <w:rsid w:val="47335DF2"/>
    <w:rsid w:val="47871FAE"/>
    <w:rsid w:val="48193604"/>
    <w:rsid w:val="486829BB"/>
    <w:rsid w:val="48840CDC"/>
    <w:rsid w:val="48CF4A28"/>
    <w:rsid w:val="48EA0123"/>
    <w:rsid w:val="49D41504"/>
    <w:rsid w:val="49DF5047"/>
    <w:rsid w:val="4A0457DB"/>
    <w:rsid w:val="4A2B2F4F"/>
    <w:rsid w:val="4A2B7B19"/>
    <w:rsid w:val="4A7F43BB"/>
    <w:rsid w:val="4AB66537"/>
    <w:rsid w:val="4AC90CCA"/>
    <w:rsid w:val="4ADF6BCA"/>
    <w:rsid w:val="4AE52EA7"/>
    <w:rsid w:val="4B622255"/>
    <w:rsid w:val="4B8D4A5C"/>
    <w:rsid w:val="4BD635BB"/>
    <w:rsid w:val="4BE01132"/>
    <w:rsid w:val="4CAE6909"/>
    <w:rsid w:val="4CB23BD0"/>
    <w:rsid w:val="4CFF7C56"/>
    <w:rsid w:val="4D00054B"/>
    <w:rsid w:val="4D482C56"/>
    <w:rsid w:val="4D796A3D"/>
    <w:rsid w:val="4DA36D53"/>
    <w:rsid w:val="4DE07285"/>
    <w:rsid w:val="4DFC3E5E"/>
    <w:rsid w:val="4E2D3F01"/>
    <w:rsid w:val="4E6829B2"/>
    <w:rsid w:val="4EC660B4"/>
    <w:rsid w:val="4EEF5D66"/>
    <w:rsid w:val="4EF75384"/>
    <w:rsid w:val="4F070532"/>
    <w:rsid w:val="4F0A0647"/>
    <w:rsid w:val="4F234DB4"/>
    <w:rsid w:val="4F76125E"/>
    <w:rsid w:val="4F8F234F"/>
    <w:rsid w:val="4FD20EA5"/>
    <w:rsid w:val="500F7DED"/>
    <w:rsid w:val="501B054C"/>
    <w:rsid w:val="503023B7"/>
    <w:rsid w:val="503A2667"/>
    <w:rsid w:val="50684928"/>
    <w:rsid w:val="508A5FC5"/>
    <w:rsid w:val="50A45FF7"/>
    <w:rsid w:val="50B73B19"/>
    <w:rsid w:val="50D86881"/>
    <w:rsid w:val="50DA07D1"/>
    <w:rsid w:val="50E27E5E"/>
    <w:rsid w:val="51046F0F"/>
    <w:rsid w:val="5133452E"/>
    <w:rsid w:val="51C704ED"/>
    <w:rsid w:val="51D52DCC"/>
    <w:rsid w:val="5207320D"/>
    <w:rsid w:val="52236E4A"/>
    <w:rsid w:val="52382493"/>
    <w:rsid w:val="527E4271"/>
    <w:rsid w:val="52811793"/>
    <w:rsid w:val="52C16E0B"/>
    <w:rsid w:val="52C472C8"/>
    <w:rsid w:val="52D71FDC"/>
    <w:rsid w:val="52DD6CFF"/>
    <w:rsid w:val="52E50790"/>
    <w:rsid w:val="535F257B"/>
    <w:rsid w:val="53B9147E"/>
    <w:rsid w:val="53CE2CE0"/>
    <w:rsid w:val="53E32EC7"/>
    <w:rsid w:val="53E73118"/>
    <w:rsid w:val="540F3B5B"/>
    <w:rsid w:val="54126F83"/>
    <w:rsid w:val="543128E1"/>
    <w:rsid w:val="54A83BDA"/>
    <w:rsid w:val="54DA2EC2"/>
    <w:rsid w:val="54EE6911"/>
    <w:rsid w:val="556D7745"/>
    <w:rsid w:val="55E62E89"/>
    <w:rsid w:val="55FE2471"/>
    <w:rsid w:val="562810A6"/>
    <w:rsid w:val="56292351"/>
    <w:rsid w:val="567E7E48"/>
    <w:rsid w:val="56A07F4A"/>
    <w:rsid w:val="56A41DF6"/>
    <w:rsid w:val="56D90D54"/>
    <w:rsid w:val="56EA6926"/>
    <w:rsid w:val="56F0191C"/>
    <w:rsid w:val="570F4341"/>
    <w:rsid w:val="571E5841"/>
    <w:rsid w:val="57362FF0"/>
    <w:rsid w:val="5759464D"/>
    <w:rsid w:val="57905159"/>
    <w:rsid w:val="57DF67A8"/>
    <w:rsid w:val="57F246A2"/>
    <w:rsid w:val="58412867"/>
    <w:rsid w:val="58593E6B"/>
    <w:rsid w:val="58675F98"/>
    <w:rsid w:val="58726583"/>
    <w:rsid w:val="587E19D6"/>
    <w:rsid w:val="58915EBA"/>
    <w:rsid w:val="58DA37D1"/>
    <w:rsid w:val="58DF61B6"/>
    <w:rsid w:val="58E24306"/>
    <w:rsid w:val="58E73B7F"/>
    <w:rsid w:val="593D2767"/>
    <w:rsid w:val="59456C0B"/>
    <w:rsid w:val="59476B94"/>
    <w:rsid w:val="597913FA"/>
    <w:rsid w:val="5986295C"/>
    <w:rsid w:val="59A07572"/>
    <w:rsid w:val="59F9050C"/>
    <w:rsid w:val="5A7925B0"/>
    <w:rsid w:val="5A8D2C71"/>
    <w:rsid w:val="5A933BC7"/>
    <w:rsid w:val="5AD14B46"/>
    <w:rsid w:val="5AD25D94"/>
    <w:rsid w:val="5AEE37E5"/>
    <w:rsid w:val="5AFD55A9"/>
    <w:rsid w:val="5B105907"/>
    <w:rsid w:val="5B2B5A3C"/>
    <w:rsid w:val="5B2C2D21"/>
    <w:rsid w:val="5B582CB1"/>
    <w:rsid w:val="5B5A4CD4"/>
    <w:rsid w:val="5B974C52"/>
    <w:rsid w:val="5B982101"/>
    <w:rsid w:val="5BA11819"/>
    <w:rsid w:val="5BB74BE8"/>
    <w:rsid w:val="5BCD78A4"/>
    <w:rsid w:val="5BDD478B"/>
    <w:rsid w:val="5BF2134F"/>
    <w:rsid w:val="5CC6464E"/>
    <w:rsid w:val="5D094A73"/>
    <w:rsid w:val="5D5C084C"/>
    <w:rsid w:val="5D754A66"/>
    <w:rsid w:val="5DB73164"/>
    <w:rsid w:val="5DCF2359"/>
    <w:rsid w:val="5DE76FBC"/>
    <w:rsid w:val="5E035D34"/>
    <w:rsid w:val="5E055C12"/>
    <w:rsid w:val="5E331B66"/>
    <w:rsid w:val="5E426858"/>
    <w:rsid w:val="5E577FB2"/>
    <w:rsid w:val="5E6821B2"/>
    <w:rsid w:val="5F2F7819"/>
    <w:rsid w:val="5F420B2B"/>
    <w:rsid w:val="5F6A2E3C"/>
    <w:rsid w:val="5FB97E88"/>
    <w:rsid w:val="5FEF6ABB"/>
    <w:rsid w:val="600F6398"/>
    <w:rsid w:val="60885CA7"/>
    <w:rsid w:val="60B70FBB"/>
    <w:rsid w:val="61127BCE"/>
    <w:rsid w:val="611B6893"/>
    <w:rsid w:val="615811A2"/>
    <w:rsid w:val="61AF1434"/>
    <w:rsid w:val="61D47BA5"/>
    <w:rsid w:val="61E54A56"/>
    <w:rsid w:val="61E6469B"/>
    <w:rsid w:val="61E655BB"/>
    <w:rsid w:val="61F04256"/>
    <w:rsid w:val="62264384"/>
    <w:rsid w:val="62492DEC"/>
    <w:rsid w:val="624C0EBB"/>
    <w:rsid w:val="62624DAB"/>
    <w:rsid w:val="62954A45"/>
    <w:rsid w:val="62BD7D5A"/>
    <w:rsid w:val="62D46611"/>
    <w:rsid w:val="631B48A0"/>
    <w:rsid w:val="633C643C"/>
    <w:rsid w:val="63517F49"/>
    <w:rsid w:val="6355177E"/>
    <w:rsid w:val="636E62EF"/>
    <w:rsid w:val="63BA286C"/>
    <w:rsid w:val="63DB41F8"/>
    <w:rsid w:val="64447184"/>
    <w:rsid w:val="64552B44"/>
    <w:rsid w:val="650355BB"/>
    <w:rsid w:val="653A0862"/>
    <w:rsid w:val="65561E6B"/>
    <w:rsid w:val="656920A7"/>
    <w:rsid w:val="65B649AF"/>
    <w:rsid w:val="65F23324"/>
    <w:rsid w:val="65FB0480"/>
    <w:rsid w:val="660B4E54"/>
    <w:rsid w:val="661A24EC"/>
    <w:rsid w:val="66502E97"/>
    <w:rsid w:val="66912240"/>
    <w:rsid w:val="66C6585D"/>
    <w:rsid w:val="67206450"/>
    <w:rsid w:val="67375865"/>
    <w:rsid w:val="673E5B7D"/>
    <w:rsid w:val="67547074"/>
    <w:rsid w:val="679E2B16"/>
    <w:rsid w:val="67B83E1E"/>
    <w:rsid w:val="67CB6690"/>
    <w:rsid w:val="67E17A17"/>
    <w:rsid w:val="6823377F"/>
    <w:rsid w:val="682C7589"/>
    <w:rsid w:val="68451AE5"/>
    <w:rsid w:val="68483BDA"/>
    <w:rsid w:val="684F7290"/>
    <w:rsid w:val="686F4305"/>
    <w:rsid w:val="68AE5105"/>
    <w:rsid w:val="68D50A71"/>
    <w:rsid w:val="69067F6C"/>
    <w:rsid w:val="690764F7"/>
    <w:rsid w:val="69183625"/>
    <w:rsid w:val="696769B2"/>
    <w:rsid w:val="697B24F3"/>
    <w:rsid w:val="69D306B8"/>
    <w:rsid w:val="6A3E046E"/>
    <w:rsid w:val="6A7D0951"/>
    <w:rsid w:val="6AA35A5F"/>
    <w:rsid w:val="6AAE290C"/>
    <w:rsid w:val="6AFD7CD5"/>
    <w:rsid w:val="6B195EBC"/>
    <w:rsid w:val="6B706352"/>
    <w:rsid w:val="6B9C3D80"/>
    <w:rsid w:val="6BCE66BF"/>
    <w:rsid w:val="6BE904EA"/>
    <w:rsid w:val="6C074A51"/>
    <w:rsid w:val="6C832D8E"/>
    <w:rsid w:val="6CB7795C"/>
    <w:rsid w:val="6D024815"/>
    <w:rsid w:val="6D0B1D5B"/>
    <w:rsid w:val="6D40775A"/>
    <w:rsid w:val="6D5B35A5"/>
    <w:rsid w:val="6DA55F50"/>
    <w:rsid w:val="6DAA42EB"/>
    <w:rsid w:val="6DAD07A1"/>
    <w:rsid w:val="6DC672EA"/>
    <w:rsid w:val="6E38532A"/>
    <w:rsid w:val="6E74396C"/>
    <w:rsid w:val="6E941EBE"/>
    <w:rsid w:val="6EC8758E"/>
    <w:rsid w:val="6F37070F"/>
    <w:rsid w:val="6F48359C"/>
    <w:rsid w:val="6F656188"/>
    <w:rsid w:val="6FBE383C"/>
    <w:rsid w:val="6FD561B5"/>
    <w:rsid w:val="700B38DA"/>
    <w:rsid w:val="70611242"/>
    <w:rsid w:val="706F7501"/>
    <w:rsid w:val="70A81122"/>
    <w:rsid w:val="70AB2682"/>
    <w:rsid w:val="70EB27B6"/>
    <w:rsid w:val="710A3B5E"/>
    <w:rsid w:val="711D0591"/>
    <w:rsid w:val="713C772D"/>
    <w:rsid w:val="718B00C9"/>
    <w:rsid w:val="71955180"/>
    <w:rsid w:val="71CF7614"/>
    <w:rsid w:val="72201BA4"/>
    <w:rsid w:val="7233263C"/>
    <w:rsid w:val="72384908"/>
    <w:rsid w:val="723F3D83"/>
    <w:rsid w:val="72577B00"/>
    <w:rsid w:val="72782FDB"/>
    <w:rsid w:val="72827D84"/>
    <w:rsid w:val="729B184F"/>
    <w:rsid w:val="72D93158"/>
    <w:rsid w:val="72DE0DEB"/>
    <w:rsid w:val="72E165A5"/>
    <w:rsid w:val="731A30D6"/>
    <w:rsid w:val="732D05EC"/>
    <w:rsid w:val="733E5A8D"/>
    <w:rsid w:val="734F0CFA"/>
    <w:rsid w:val="736977F3"/>
    <w:rsid w:val="73D93C09"/>
    <w:rsid w:val="742F6F91"/>
    <w:rsid w:val="743106E4"/>
    <w:rsid w:val="74496683"/>
    <w:rsid w:val="748D4300"/>
    <w:rsid w:val="74A14ABE"/>
    <w:rsid w:val="74E92D1D"/>
    <w:rsid w:val="750A76B0"/>
    <w:rsid w:val="751E5C48"/>
    <w:rsid w:val="75540CD5"/>
    <w:rsid w:val="756D0629"/>
    <w:rsid w:val="758B2634"/>
    <w:rsid w:val="75967CE7"/>
    <w:rsid w:val="75983025"/>
    <w:rsid w:val="75BB799A"/>
    <w:rsid w:val="75E65DE2"/>
    <w:rsid w:val="75F02306"/>
    <w:rsid w:val="763E49FF"/>
    <w:rsid w:val="763E6D59"/>
    <w:rsid w:val="764C379E"/>
    <w:rsid w:val="766B0CC9"/>
    <w:rsid w:val="767639B9"/>
    <w:rsid w:val="76875F30"/>
    <w:rsid w:val="76BF5DB9"/>
    <w:rsid w:val="772F43C0"/>
    <w:rsid w:val="774C41F2"/>
    <w:rsid w:val="77581F94"/>
    <w:rsid w:val="776959C1"/>
    <w:rsid w:val="779177AE"/>
    <w:rsid w:val="7837255B"/>
    <w:rsid w:val="784C30DD"/>
    <w:rsid w:val="78BA2472"/>
    <w:rsid w:val="78C12E5D"/>
    <w:rsid w:val="78C62355"/>
    <w:rsid w:val="78DF01C5"/>
    <w:rsid w:val="78EA5024"/>
    <w:rsid w:val="794C4AF8"/>
    <w:rsid w:val="7965372F"/>
    <w:rsid w:val="79796AF0"/>
    <w:rsid w:val="798F67BC"/>
    <w:rsid w:val="79AF4757"/>
    <w:rsid w:val="79D242C5"/>
    <w:rsid w:val="7A2308D1"/>
    <w:rsid w:val="7A254CB9"/>
    <w:rsid w:val="7A9C0678"/>
    <w:rsid w:val="7AAD7FCB"/>
    <w:rsid w:val="7B111F56"/>
    <w:rsid w:val="7B252A10"/>
    <w:rsid w:val="7B387E50"/>
    <w:rsid w:val="7B5264C4"/>
    <w:rsid w:val="7B5854DD"/>
    <w:rsid w:val="7B5F4DAE"/>
    <w:rsid w:val="7BB623F6"/>
    <w:rsid w:val="7BE86FD9"/>
    <w:rsid w:val="7BF7640A"/>
    <w:rsid w:val="7C0866AB"/>
    <w:rsid w:val="7C217BFC"/>
    <w:rsid w:val="7C672A88"/>
    <w:rsid w:val="7CBA0704"/>
    <w:rsid w:val="7CEE6FE7"/>
    <w:rsid w:val="7D3957F1"/>
    <w:rsid w:val="7D40500C"/>
    <w:rsid w:val="7D674A8B"/>
    <w:rsid w:val="7D682423"/>
    <w:rsid w:val="7D986B4C"/>
    <w:rsid w:val="7DC41F9F"/>
    <w:rsid w:val="7DE03143"/>
    <w:rsid w:val="7DE63F44"/>
    <w:rsid w:val="7DF80FEC"/>
    <w:rsid w:val="7E525FC4"/>
    <w:rsid w:val="7E60605F"/>
    <w:rsid w:val="7E7A4F15"/>
    <w:rsid w:val="7E81412B"/>
    <w:rsid w:val="7E83691D"/>
    <w:rsid w:val="7EA75857"/>
    <w:rsid w:val="7EB54215"/>
    <w:rsid w:val="7ECA4995"/>
    <w:rsid w:val="7ECC3258"/>
    <w:rsid w:val="7EDB532B"/>
    <w:rsid w:val="7EF509C0"/>
    <w:rsid w:val="7F01210E"/>
    <w:rsid w:val="7F5106A1"/>
    <w:rsid w:val="7F5E331D"/>
    <w:rsid w:val="7FAE3932"/>
    <w:rsid w:val="7FB923B4"/>
    <w:rsid w:val="7FC515AB"/>
    <w:rsid w:val="7FEA2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2"/>
    <w:qFormat/>
    <w:uiPriority w:val="0"/>
    <w:pPr>
      <w:keepNext/>
      <w:keepLines/>
      <w:spacing w:before="340" w:after="330" w:line="576" w:lineRule="auto"/>
      <w:outlineLvl w:val="0"/>
    </w:pPr>
    <w:rPr>
      <w:b/>
      <w:bCs/>
      <w:kern w:val="44"/>
      <w:sz w:val="44"/>
      <w:szCs w:val="44"/>
    </w:rPr>
  </w:style>
  <w:style w:type="paragraph" w:styleId="6">
    <w:name w:val="heading 2"/>
    <w:basedOn w:val="1"/>
    <w:next w:val="1"/>
    <w:link w:val="70"/>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link w:val="73"/>
    <w:qFormat/>
    <w:uiPriority w:val="0"/>
    <w:pPr>
      <w:keepNext/>
      <w:keepLines/>
      <w:spacing w:before="260" w:after="260" w:line="415" w:lineRule="auto"/>
      <w:outlineLvl w:val="2"/>
    </w:pPr>
    <w:rPr>
      <w:b/>
      <w:bCs/>
      <w:sz w:val="32"/>
      <w:szCs w:val="32"/>
    </w:rPr>
  </w:style>
  <w:style w:type="paragraph" w:styleId="4">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9"/>
    <w:qFormat/>
    <w:uiPriority w:val="0"/>
    <w:pPr>
      <w:keepNext/>
      <w:keepLines/>
      <w:numPr>
        <w:ilvl w:val="4"/>
        <w:numId w:val="1"/>
      </w:numPr>
      <w:spacing w:before="280" w:after="290" w:line="376" w:lineRule="auto"/>
      <w:outlineLvl w:val="4"/>
    </w:pPr>
    <w:rPr>
      <w:b/>
      <w:sz w:val="28"/>
    </w:rPr>
  </w:style>
  <w:style w:type="paragraph" w:styleId="10">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11">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2">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3">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qFormat/>
    <w:uiPriority w:val="0"/>
    <w:pPr>
      <w:keepNext w:val="0"/>
      <w:keepLines w:val="0"/>
      <w:widowControl w:val="0"/>
      <w:suppressLineNumbers w:val="0"/>
      <w:spacing w:after="120" w:afterAutospacing="0"/>
      <w:ind w:firstLine="420" w:firstLineChars="100"/>
      <w:jc w:val="both"/>
    </w:pPr>
    <w:rPr>
      <w:rFonts w:hint="default" w:ascii="Times New Roman" w:hAnsi="Times New Roman" w:eastAsia="宋体" w:cs="Times New Roman"/>
      <w:kern w:val="2"/>
      <w:sz w:val="21"/>
      <w:szCs w:val="21"/>
      <w:lang w:val="en-US" w:eastAsia="zh-CN" w:bidi="ar"/>
    </w:rPr>
  </w:style>
  <w:style w:type="paragraph" w:styleId="3">
    <w:name w:val="Body Text"/>
    <w:basedOn w:val="1"/>
    <w:next w:val="4"/>
    <w:qFormat/>
    <w:uiPriority w:val="0"/>
    <w:pPr>
      <w:spacing w:after="120"/>
    </w:pPr>
  </w:style>
  <w:style w:type="paragraph" w:styleId="9">
    <w:name w:val="Normal Indent"/>
    <w:basedOn w:val="1"/>
    <w:qFormat/>
    <w:uiPriority w:val="0"/>
    <w:pPr>
      <w:ind w:firstLine="420" w:firstLineChars="200"/>
    </w:pPr>
  </w:style>
  <w:style w:type="paragraph" w:styleId="14">
    <w:name w:val="toc 7"/>
    <w:basedOn w:val="1"/>
    <w:next w:val="1"/>
    <w:qFormat/>
    <w:uiPriority w:val="39"/>
    <w:pPr>
      <w:ind w:left="1260"/>
      <w:jc w:val="left"/>
    </w:pPr>
    <w:rPr>
      <w:sz w:val="18"/>
      <w:szCs w:val="18"/>
    </w:rPr>
  </w:style>
  <w:style w:type="paragraph" w:styleId="15">
    <w:name w:val="Document Map"/>
    <w:basedOn w:val="1"/>
    <w:qFormat/>
    <w:uiPriority w:val="0"/>
    <w:pPr>
      <w:shd w:val="clear" w:color="auto" w:fill="000080"/>
    </w:pPr>
  </w:style>
  <w:style w:type="paragraph" w:styleId="16">
    <w:name w:val="annotation text"/>
    <w:basedOn w:val="1"/>
    <w:link w:val="60"/>
    <w:qFormat/>
    <w:uiPriority w:val="0"/>
    <w:pPr>
      <w:jc w:val="left"/>
    </w:pPr>
  </w:style>
  <w:style w:type="paragraph" w:styleId="17">
    <w:name w:val="Body Text 3"/>
    <w:basedOn w:val="1"/>
    <w:qFormat/>
    <w:uiPriority w:val="0"/>
    <w:rPr>
      <w:rFonts w:ascii="宋体"/>
      <w:sz w:val="24"/>
      <w:szCs w:val="20"/>
    </w:rPr>
  </w:style>
  <w:style w:type="paragraph" w:styleId="18">
    <w:name w:val="Body Text Indent"/>
    <w:basedOn w:val="1"/>
    <w:qFormat/>
    <w:uiPriority w:val="0"/>
    <w:pPr>
      <w:spacing w:after="120"/>
      <w:ind w:left="420" w:leftChars="200"/>
    </w:pPr>
  </w:style>
  <w:style w:type="paragraph" w:styleId="19">
    <w:name w:val="List 2"/>
    <w:basedOn w:val="1"/>
    <w:qFormat/>
    <w:uiPriority w:val="0"/>
    <w:pPr>
      <w:autoSpaceDE w:val="0"/>
      <w:autoSpaceDN w:val="0"/>
      <w:adjustRightInd w:val="0"/>
      <w:spacing w:line="315" w:lineRule="atLeast"/>
      <w:ind w:left="200" w:leftChars="200" w:hanging="200" w:hangingChars="200"/>
      <w:jc w:val="left"/>
    </w:pPr>
    <w:rPr>
      <w:rFonts w:hint="eastAsia" w:ascii="昆仑楷体" w:eastAsia="昆仑楷体"/>
      <w:kern w:val="0"/>
      <w:sz w:val="30"/>
      <w:szCs w:val="20"/>
    </w:rPr>
  </w:style>
  <w:style w:type="paragraph" w:styleId="20">
    <w:name w:val="toc 5"/>
    <w:basedOn w:val="1"/>
    <w:next w:val="1"/>
    <w:qFormat/>
    <w:uiPriority w:val="39"/>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qFormat/>
    <w:uiPriority w:val="0"/>
    <w:rPr>
      <w:rFonts w:ascii="Courier New" w:hAnsi="Courier New"/>
      <w:szCs w:val="20"/>
    </w:rPr>
  </w:style>
  <w:style w:type="paragraph" w:styleId="23">
    <w:name w:val="toc 8"/>
    <w:basedOn w:val="1"/>
    <w:next w:val="1"/>
    <w:qFormat/>
    <w:uiPriority w:val="39"/>
    <w:pPr>
      <w:ind w:left="1470"/>
      <w:jc w:val="left"/>
    </w:pPr>
    <w:rPr>
      <w:sz w:val="18"/>
      <w:szCs w:val="18"/>
    </w:rPr>
  </w:style>
  <w:style w:type="paragraph" w:styleId="24">
    <w:name w:val="Date"/>
    <w:basedOn w:val="1"/>
    <w:next w:val="1"/>
    <w:qFormat/>
    <w:uiPriority w:val="0"/>
    <w:rPr>
      <w:sz w:val="24"/>
      <w:szCs w:val="20"/>
    </w:rPr>
  </w:style>
  <w:style w:type="paragraph" w:styleId="25">
    <w:name w:val="Body Text Indent 2"/>
    <w:basedOn w:val="1"/>
    <w:qFormat/>
    <w:uiPriority w:val="0"/>
    <w:pPr>
      <w:ind w:firstLine="480" w:firstLineChars="200"/>
    </w:pPr>
    <w:rPr>
      <w:sz w:val="24"/>
    </w:rPr>
  </w:style>
  <w:style w:type="paragraph" w:styleId="26">
    <w:name w:val="Balloon Text"/>
    <w:basedOn w:val="1"/>
    <w:qFormat/>
    <w:uiPriority w:val="0"/>
    <w:rPr>
      <w:sz w:val="18"/>
      <w:szCs w:val="18"/>
    </w:rPr>
  </w:style>
  <w:style w:type="paragraph" w:styleId="27">
    <w:name w:val="footer"/>
    <w:basedOn w:val="1"/>
    <w:qFormat/>
    <w:uiPriority w:val="0"/>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39"/>
    <w:pPr>
      <w:ind w:left="630"/>
      <w:jc w:val="left"/>
    </w:pPr>
    <w:rPr>
      <w:sz w:val="18"/>
      <w:szCs w:val="18"/>
    </w:rPr>
  </w:style>
  <w:style w:type="paragraph" w:styleId="31">
    <w:name w:val="index heading"/>
    <w:basedOn w:val="1"/>
    <w:next w:val="32"/>
    <w:qFormat/>
    <w:uiPriority w:val="0"/>
    <w:rPr>
      <w:szCs w:val="20"/>
    </w:rPr>
  </w:style>
  <w:style w:type="paragraph" w:styleId="32">
    <w:name w:val="index 1"/>
    <w:basedOn w:val="1"/>
    <w:next w:val="1"/>
    <w:qFormat/>
    <w:uiPriority w:val="0"/>
  </w:style>
  <w:style w:type="paragraph" w:styleId="33">
    <w:name w:val="footnote text"/>
    <w:basedOn w:val="1"/>
    <w:qFormat/>
    <w:uiPriority w:val="0"/>
    <w:rPr>
      <w:sz w:val="20"/>
      <w:szCs w:val="20"/>
    </w:rPr>
  </w:style>
  <w:style w:type="paragraph" w:styleId="34">
    <w:name w:val="toc 6"/>
    <w:basedOn w:val="1"/>
    <w:next w:val="1"/>
    <w:qFormat/>
    <w:uiPriority w:val="39"/>
    <w:pPr>
      <w:ind w:left="1050"/>
      <w:jc w:val="left"/>
    </w:pPr>
    <w:rPr>
      <w:sz w:val="18"/>
      <w:szCs w:val="18"/>
    </w:rPr>
  </w:style>
  <w:style w:type="paragraph" w:styleId="35">
    <w:name w:val="Body Text Indent 3"/>
    <w:basedOn w:val="1"/>
    <w:qFormat/>
    <w:uiPriority w:val="0"/>
    <w:pPr>
      <w:spacing w:after="120"/>
      <w:ind w:left="420" w:leftChars="200"/>
    </w:pPr>
    <w:rPr>
      <w:sz w:val="16"/>
      <w:szCs w:val="16"/>
    </w:rPr>
  </w:style>
  <w:style w:type="paragraph" w:styleId="36">
    <w:name w:val="table of figures"/>
    <w:basedOn w:val="1"/>
    <w:next w:val="1"/>
    <w:qFormat/>
    <w:uiPriority w:val="0"/>
    <w:pPr>
      <w:ind w:left="200" w:leftChars="200" w:hanging="200" w:hangingChars="200"/>
    </w:pPr>
  </w:style>
  <w:style w:type="paragraph" w:styleId="37">
    <w:name w:val="toc 2"/>
    <w:basedOn w:val="1"/>
    <w:next w:val="1"/>
    <w:qFormat/>
    <w:uiPriority w:val="39"/>
    <w:pPr>
      <w:ind w:left="210"/>
      <w:jc w:val="left"/>
    </w:pPr>
    <w:rPr>
      <w:smallCaps/>
      <w:sz w:val="20"/>
      <w:szCs w:val="20"/>
    </w:rPr>
  </w:style>
  <w:style w:type="paragraph" w:styleId="38">
    <w:name w:val="toc 9"/>
    <w:basedOn w:val="1"/>
    <w:next w:val="1"/>
    <w:qFormat/>
    <w:uiPriority w:val="39"/>
    <w:pPr>
      <w:ind w:left="1680"/>
      <w:jc w:val="left"/>
    </w:pPr>
    <w:rPr>
      <w:sz w:val="18"/>
      <w:szCs w:val="18"/>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0">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qFormat/>
    <w:uiPriority w:val="0"/>
    <w:rPr>
      <w:b/>
      <w:bCs/>
    </w:rPr>
  </w:style>
  <w:style w:type="table" w:styleId="43">
    <w:name w:val="Table Grid"/>
    <w:basedOn w:val="4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5">
    <w:name w:val="Strong"/>
    <w:basedOn w:val="44"/>
    <w:qFormat/>
    <w:uiPriority w:val="0"/>
    <w:rPr>
      <w:b/>
      <w:bCs/>
    </w:rPr>
  </w:style>
  <w:style w:type="character" w:styleId="46">
    <w:name w:val="page number"/>
    <w:basedOn w:val="44"/>
    <w:qFormat/>
    <w:uiPriority w:val="0"/>
  </w:style>
  <w:style w:type="character" w:styleId="47">
    <w:name w:val="FollowedHyperlink"/>
    <w:basedOn w:val="44"/>
    <w:qFormat/>
    <w:uiPriority w:val="0"/>
    <w:rPr>
      <w:color w:val="72ACE8"/>
      <w:u w:val="single"/>
    </w:rPr>
  </w:style>
  <w:style w:type="character" w:styleId="48">
    <w:name w:val="Emphasis"/>
    <w:basedOn w:val="44"/>
    <w:qFormat/>
    <w:uiPriority w:val="0"/>
  </w:style>
  <w:style w:type="character" w:styleId="49">
    <w:name w:val="HTML Definition"/>
    <w:basedOn w:val="44"/>
    <w:qFormat/>
    <w:uiPriority w:val="0"/>
  </w:style>
  <w:style w:type="character" w:styleId="50">
    <w:name w:val="HTML Variable"/>
    <w:basedOn w:val="44"/>
    <w:qFormat/>
    <w:uiPriority w:val="0"/>
  </w:style>
  <w:style w:type="character" w:styleId="51">
    <w:name w:val="Hyperlink"/>
    <w:basedOn w:val="44"/>
    <w:qFormat/>
    <w:uiPriority w:val="99"/>
    <w:rPr>
      <w:color w:val="000000"/>
      <w:u w:val="single"/>
    </w:rPr>
  </w:style>
  <w:style w:type="character" w:styleId="52">
    <w:name w:val="HTML Code"/>
    <w:basedOn w:val="44"/>
    <w:qFormat/>
    <w:uiPriority w:val="0"/>
    <w:rPr>
      <w:rFonts w:hint="eastAsia" w:ascii="PingFang SC" w:hAnsi="PingFang SC" w:eastAsia="PingFang SC" w:cs="PingFang SC"/>
      <w:sz w:val="20"/>
    </w:rPr>
  </w:style>
  <w:style w:type="character" w:styleId="53">
    <w:name w:val="annotation reference"/>
    <w:basedOn w:val="44"/>
    <w:qFormat/>
    <w:uiPriority w:val="0"/>
    <w:rPr>
      <w:sz w:val="21"/>
      <w:szCs w:val="21"/>
    </w:rPr>
  </w:style>
  <w:style w:type="character" w:styleId="54">
    <w:name w:val="HTML Cite"/>
    <w:basedOn w:val="44"/>
    <w:qFormat/>
    <w:uiPriority w:val="0"/>
  </w:style>
  <w:style w:type="character" w:styleId="55">
    <w:name w:val="footnote reference"/>
    <w:basedOn w:val="44"/>
    <w:qFormat/>
    <w:uiPriority w:val="0"/>
    <w:rPr>
      <w:vertAlign w:val="superscript"/>
    </w:rPr>
  </w:style>
  <w:style w:type="character" w:styleId="56">
    <w:name w:val="HTML Keyboard"/>
    <w:basedOn w:val="44"/>
    <w:qFormat/>
    <w:uiPriority w:val="0"/>
    <w:rPr>
      <w:rFonts w:hint="default" w:ascii="PingFang SC" w:hAnsi="PingFang SC" w:eastAsia="PingFang SC" w:cs="PingFang SC"/>
      <w:sz w:val="20"/>
    </w:rPr>
  </w:style>
  <w:style w:type="character" w:styleId="57">
    <w:name w:val="HTML Sample"/>
    <w:basedOn w:val="44"/>
    <w:qFormat/>
    <w:uiPriority w:val="0"/>
    <w:rPr>
      <w:rFonts w:hint="default" w:ascii="PingFang SC" w:hAnsi="PingFang SC" w:eastAsia="PingFang SC" w:cs="PingFang SC"/>
    </w:rPr>
  </w:style>
  <w:style w:type="paragraph" w:customStyle="1" w:styleId="58">
    <w:name w:val="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character" w:customStyle="1" w:styleId="59">
    <w:name w:val="edui-unclickable"/>
    <w:basedOn w:val="44"/>
    <w:qFormat/>
    <w:uiPriority w:val="0"/>
    <w:rPr>
      <w:color w:val="808080"/>
    </w:rPr>
  </w:style>
  <w:style w:type="character" w:customStyle="1" w:styleId="60">
    <w:name w:val="批注文字 Char"/>
    <w:basedOn w:val="44"/>
    <w:link w:val="16"/>
    <w:qFormat/>
    <w:uiPriority w:val="0"/>
    <w:rPr>
      <w:rFonts w:eastAsia="宋体"/>
      <w:kern w:val="2"/>
      <w:sz w:val="21"/>
      <w:szCs w:val="24"/>
      <w:lang w:val="en-US" w:eastAsia="zh-CN" w:bidi="ar-SA"/>
    </w:rPr>
  </w:style>
  <w:style w:type="character" w:customStyle="1" w:styleId="61">
    <w:name w:val="first-child"/>
    <w:basedOn w:val="44"/>
    <w:qFormat/>
    <w:uiPriority w:val="0"/>
    <w:rPr>
      <w:vanish/>
    </w:rPr>
  </w:style>
  <w:style w:type="character" w:customStyle="1" w:styleId="62">
    <w:name w:val="answer-title12"/>
    <w:basedOn w:val="44"/>
    <w:qFormat/>
    <w:uiPriority w:val="0"/>
  </w:style>
  <w:style w:type="character" w:customStyle="1" w:styleId="63">
    <w:name w:val="Char Char8"/>
    <w:basedOn w:val="44"/>
    <w:qFormat/>
    <w:uiPriority w:val="0"/>
    <w:rPr>
      <w:rFonts w:ascii="Arial" w:hAnsi="Arial" w:eastAsia="黑体"/>
      <w:b/>
      <w:bCs/>
      <w:kern w:val="2"/>
      <w:sz w:val="32"/>
      <w:szCs w:val="32"/>
      <w:lang w:val="en-US" w:eastAsia="zh-CN" w:bidi="ar-SA"/>
    </w:rPr>
  </w:style>
  <w:style w:type="character" w:customStyle="1" w:styleId="64">
    <w:name w:val="Char Char1"/>
    <w:basedOn w:val="44"/>
    <w:qFormat/>
    <w:uiPriority w:val="0"/>
    <w:rPr>
      <w:rFonts w:ascii="Arial" w:hAnsi="Arial" w:eastAsia="黑体"/>
      <w:b/>
      <w:bCs/>
      <w:kern w:val="2"/>
      <w:sz w:val="32"/>
      <w:szCs w:val="32"/>
      <w:lang w:val="en-US" w:eastAsia="zh-CN" w:bidi="ar-SA"/>
    </w:rPr>
  </w:style>
  <w:style w:type="character" w:customStyle="1" w:styleId="65">
    <w:name w:val="num"/>
    <w:basedOn w:val="44"/>
    <w:qFormat/>
    <w:uiPriority w:val="0"/>
    <w:rPr>
      <w:b/>
      <w:color w:val="FF7800"/>
    </w:rPr>
  </w:style>
  <w:style w:type="character" w:customStyle="1" w:styleId="66">
    <w:name w:val="apple-converted-space"/>
    <w:basedOn w:val="44"/>
    <w:qFormat/>
    <w:uiPriority w:val="0"/>
  </w:style>
  <w:style w:type="character" w:customStyle="1" w:styleId="67">
    <w:name w:val="Char Char7"/>
    <w:basedOn w:val="44"/>
    <w:qFormat/>
    <w:uiPriority w:val="0"/>
    <w:rPr>
      <w:rFonts w:ascii="Arial" w:hAnsi="Arial" w:eastAsia="黑体"/>
      <w:b/>
      <w:bCs/>
      <w:kern w:val="2"/>
      <w:sz w:val="32"/>
      <w:szCs w:val="32"/>
      <w:lang w:val="en-US" w:eastAsia="zh-CN" w:bidi="ar-SA"/>
    </w:rPr>
  </w:style>
  <w:style w:type="character" w:customStyle="1" w:styleId="68">
    <w:name w:val="a0"/>
    <w:basedOn w:val="44"/>
    <w:qFormat/>
    <w:uiPriority w:val="0"/>
  </w:style>
  <w:style w:type="character" w:customStyle="1" w:styleId="69">
    <w:name w:val="edui-clickable2"/>
    <w:basedOn w:val="44"/>
    <w:qFormat/>
    <w:uiPriority w:val="0"/>
    <w:rPr>
      <w:color w:val="0000FF"/>
      <w:u w:val="single"/>
    </w:rPr>
  </w:style>
  <w:style w:type="character" w:customStyle="1" w:styleId="70">
    <w:name w:val="标题 2 Char"/>
    <w:basedOn w:val="44"/>
    <w:link w:val="6"/>
    <w:qFormat/>
    <w:uiPriority w:val="0"/>
    <w:rPr>
      <w:rFonts w:ascii="Arial" w:hAnsi="Arial" w:eastAsia="黑体"/>
      <w:b/>
      <w:bCs/>
      <w:kern w:val="2"/>
      <w:sz w:val="32"/>
      <w:szCs w:val="32"/>
      <w:lang w:val="en-US" w:eastAsia="zh-CN" w:bidi="ar-SA"/>
    </w:rPr>
  </w:style>
  <w:style w:type="character" w:customStyle="1" w:styleId="71">
    <w:name w:val="legend"/>
    <w:basedOn w:val="44"/>
    <w:qFormat/>
    <w:uiPriority w:val="0"/>
    <w:rPr>
      <w:rFonts w:ascii="Arial" w:hAnsi="Arial" w:cs="Arial"/>
      <w:b/>
      <w:color w:val="73B304"/>
      <w:sz w:val="21"/>
      <w:szCs w:val="21"/>
      <w:shd w:val="clear" w:color="auto" w:fill="FFFFFF"/>
    </w:rPr>
  </w:style>
  <w:style w:type="character" w:customStyle="1" w:styleId="72">
    <w:name w:val="标题 1 Char"/>
    <w:basedOn w:val="44"/>
    <w:link w:val="5"/>
    <w:qFormat/>
    <w:uiPriority w:val="0"/>
    <w:rPr>
      <w:rFonts w:eastAsia="宋体"/>
      <w:b/>
      <w:bCs/>
      <w:kern w:val="44"/>
      <w:sz w:val="44"/>
      <w:szCs w:val="44"/>
      <w:lang w:val="en-US" w:eastAsia="zh-CN" w:bidi="ar-SA"/>
    </w:rPr>
  </w:style>
  <w:style w:type="character" w:customStyle="1" w:styleId="73">
    <w:name w:val="标题 3 Char"/>
    <w:basedOn w:val="44"/>
    <w:link w:val="7"/>
    <w:qFormat/>
    <w:uiPriority w:val="0"/>
    <w:rPr>
      <w:rFonts w:eastAsia="宋体"/>
      <w:b/>
      <w:bCs/>
      <w:kern w:val="2"/>
      <w:sz w:val="32"/>
      <w:szCs w:val="32"/>
      <w:lang w:val="en-US" w:eastAsia="zh-CN" w:bidi="ar-SA"/>
    </w:rPr>
  </w:style>
  <w:style w:type="character" w:customStyle="1" w:styleId="74">
    <w:name w:val="Char Char2"/>
    <w:basedOn w:val="44"/>
    <w:qFormat/>
    <w:uiPriority w:val="0"/>
    <w:rPr>
      <w:rFonts w:eastAsia="宋体"/>
      <w:kern w:val="2"/>
      <w:sz w:val="21"/>
      <w:szCs w:val="24"/>
      <w:lang w:val="en-US" w:eastAsia="zh-CN" w:bidi="ar-SA"/>
    </w:rPr>
  </w:style>
  <w:style w:type="character" w:customStyle="1" w:styleId="75">
    <w:name w:val="wuidatespan"/>
    <w:basedOn w:val="44"/>
    <w:qFormat/>
    <w:uiPriority w:val="0"/>
  </w:style>
  <w:style w:type="character" w:customStyle="1" w:styleId="76">
    <w:name w:val="font161"/>
    <w:basedOn w:val="44"/>
    <w:qFormat/>
    <w:uiPriority w:val="0"/>
    <w:rPr>
      <w:b/>
      <w:bCs/>
      <w:sz w:val="32"/>
      <w:szCs w:val="32"/>
    </w:rPr>
  </w:style>
  <w:style w:type="character" w:customStyle="1" w:styleId="77">
    <w:name w:val="release-day"/>
    <w:basedOn w:val="44"/>
    <w:qFormat/>
    <w:uiPriority w:val="0"/>
    <w:rPr>
      <w:bdr w:val="single" w:color="BDEBB0" w:sz="6" w:space="0"/>
      <w:shd w:val="clear" w:color="auto" w:fill="F5FFF1"/>
    </w:rPr>
  </w:style>
  <w:style w:type="character" w:customStyle="1" w:styleId="78">
    <w:name w:val="href"/>
    <w:basedOn w:val="44"/>
    <w:qFormat/>
    <w:uiPriority w:val="0"/>
    <w:rPr>
      <w:color w:val="0000FF"/>
      <w:u w:val="single"/>
    </w:rPr>
  </w:style>
  <w:style w:type="paragraph" w:customStyle="1" w:styleId="79">
    <w:name w:val="List Paragraph1"/>
    <w:basedOn w:val="1"/>
    <w:qFormat/>
    <w:uiPriority w:val="34"/>
    <w:pPr>
      <w:ind w:firstLine="420" w:firstLineChars="200"/>
    </w:pPr>
  </w:style>
  <w:style w:type="paragraph" w:customStyle="1" w:styleId="80">
    <w:name w:val="样式3"/>
    <w:basedOn w:val="7"/>
    <w:qFormat/>
    <w:uiPriority w:val="0"/>
    <w:rPr>
      <w:rFonts w:eastAsia="Arial"/>
    </w:rPr>
  </w:style>
  <w:style w:type="paragraph" w:customStyle="1" w:styleId="81">
    <w:name w:val="样式 标题 1 + 黑体 三号 非加粗 居中 段前: 6 磅 段后: 6 磅 行距: 固定值 20 磅"/>
    <w:basedOn w:val="5"/>
    <w:qFormat/>
    <w:uiPriority w:val="0"/>
    <w:pPr>
      <w:spacing w:before="120" w:after="120" w:line="400" w:lineRule="exact"/>
      <w:jc w:val="center"/>
    </w:pPr>
    <w:rPr>
      <w:rFonts w:ascii="黑体" w:hAnsi="黑体" w:eastAsia="黑体" w:cs="宋体"/>
      <w:b w:val="0"/>
      <w:bCs w:val="0"/>
      <w:sz w:val="32"/>
      <w:szCs w:val="20"/>
    </w:rPr>
  </w:style>
  <w:style w:type="paragraph" w:customStyle="1" w:styleId="82">
    <w:name w:val="样式1"/>
    <w:basedOn w:val="7"/>
    <w:qFormat/>
    <w:uiPriority w:val="0"/>
    <w:rPr>
      <w:rFonts w:eastAsia="Arial"/>
    </w:rPr>
  </w:style>
  <w:style w:type="paragraph" w:customStyle="1" w:styleId="83">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84">
    <w:name w:val="Table Paragraph"/>
    <w:basedOn w:val="1"/>
    <w:qFormat/>
    <w:uiPriority w:val="99"/>
  </w:style>
  <w:style w:type="paragraph" w:customStyle="1" w:styleId="85">
    <w:name w:val="样式4"/>
    <w:basedOn w:val="7"/>
    <w:qFormat/>
    <w:uiPriority w:val="0"/>
    <w:rPr>
      <w:rFonts w:eastAsia="Arial"/>
    </w:rPr>
  </w:style>
  <w:style w:type="paragraph" w:customStyle="1" w:styleId="86">
    <w:name w:val="Char"/>
    <w:basedOn w:val="1"/>
    <w:qFormat/>
    <w:uiPriority w:val="0"/>
    <w:pPr>
      <w:tabs>
        <w:tab w:val="left" w:pos="360"/>
      </w:tabs>
    </w:pPr>
    <w:rPr>
      <w:sz w:val="24"/>
    </w:rPr>
  </w:style>
  <w:style w:type="paragraph" w:customStyle="1" w:styleId="87">
    <w:name w:val="纯文本1"/>
    <w:basedOn w:val="1"/>
    <w:qFormat/>
    <w:uiPriority w:val="0"/>
    <w:rPr>
      <w:rFonts w:ascii="宋体" w:hAnsi="Courier New"/>
      <w:kern w:val="0"/>
      <w:sz w:val="20"/>
      <w:szCs w:val="21"/>
    </w:rPr>
  </w:style>
  <w:style w:type="paragraph" w:customStyle="1" w:styleId="88">
    <w:name w:val="表格文字"/>
    <w:basedOn w:val="1"/>
    <w:qFormat/>
    <w:uiPriority w:val="0"/>
    <w:pPr>
      <w:adjustRightInd w:val="0"/>
      <w:spacing w:line="420" w:lineRule="atLeast"/>
      <w:jc w:val="left"/>
      <w:textAlignment w:val="baseline"/>
    </w:pPr>
    <w:rPr>
      <w:kern w:val="0"/>
      <w:szCs w:val="20"/>
    </w:rPr>
  </w:style>
  <w:style w:type="paragraph" w:customStyle="1" w:styleId="89">
    <w:name w:val="段落文字"/>
    <w:basedOn w:val="1"/>
    <w:qFormat/>
    <w:uiPriority w:val="0"/>
    <w:pPr>
      <w:spacing w:line="360" w:lineRule="auto"/>
      <w:ind w:firstLine="200" w:firstLineChars="200"/>
    </w:pPr>
    <w:rPr>
      <w:rFonts w:cs="宋体"/>
      <w:sz w:val="24"/>
      <w:szCs w:val="20"/>
    </w:rPr>
  </w:style>
  <w:style w:type="paragraph" w:customStyle="1" w:styleId="90">
    <w:name w:val="TOC 标题1"/>
    <w:basedOn w:val="5"/>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1">
    <w:name w:val="a docdefaults"/>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1"/>
    <w:basedOn w:val="1"/>
    <w:next w:val="1"/>
    <w:qFormat/>
    <w:uiPriority w:val="0"/>
  </w:style>
  <w:style w:type="paragraph" w:customStyle="1" w:styleId="9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styleId="95">
    <w:name w:val="List Paragraph"/>
    <w:basedOn w:val="1"/>
    <w:qFormat/>
    <w:uiPriority w:val="0"/>
    <w:pPr>
      <w:ind w:firstLine="420" w:firstLineChars="200"/>
    </w:pPr>
    <w:rPr>
      <w:rFonts w:ascii="Calibri" w:hAnsi="Calibri"/>
      <w:szCs w:val="22"/>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样式2"/>
    <w:basedOn w:val="7"/>
    <w:qFormat/>
    <w:uiPriority w:val="0"/>
  </w:style>
  <w:style w:type="paragraph" w:customStyle="1" w:styleId="98">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99">
    <w:name w:val="表格"/>
    <w:basedOn w:val="1"/>
    <w:qFormat/>
    <w:uiPriority w:val="0"/>
    <w:pPr>
      <w:jc w:val="center"/>
      <w:textAlignment w:val="center"/>
    </w:pPr>
    <w:rPr>
      <w:rFonts w:ascii="华文细黑" w:hAnsi="华文细黑"/>
      <w:kern w:val="0"/>
      <w:szCs w:val="20"/>
    </w:rPr>
  </w:style>
  <w:style w:type="paragraph" w:customStyle="1" w:styleId="100">
    <w:name w:val="reader-word-layer reader-word-s5-9"/>
    <w:basedOn w:val="1"/>
    <w:qFormat/>
    <w:uiPriority w:val="0"/>
    <w:pPr>
      <w:spacing w:before="100" w:beforeAutospacing="1" w:after="100" w:afterAutospacing="1"/>
    </w:pPr>
    <w:rPr>
      <w:rFonts w:ascii="宋体" w:hAnsi="宋体" w:cs="宋体"/>
      <w:sz w:val="24"/>
    </w:rPr>
  </w:style>
  <w:style w:type="paragraph" w:customStyle="1" w:styleId="101">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02">
    <w:name w:val="WPSOffice手动目录 1"/>
    <w:qFormat/>
    <w:uiPriority w:val="0"/>
    <w:rPr>
      <w:rFonts w:ascii="Times New Roman" w:hAnsi="Times New Roman" w:eastAsia="宋体" w:cs="Times New Roman"/>
      <w:lang w:val="en-US" w:eastAsia="zh-CN" w:bidi="ar-SA"/>
    </w:rPr>
  </w:style>
  <w:style w:type="paragraph" w:customStyle="1" w:styleId="10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04">
    <w:name w:val="NormalCharacter"/>
    <w:qFormat/>
    <w:uiPriority w:val="0"/>
    <w:rPr>
      <w:rFonts w:ascii="Times New Roman" w:hAnsi="Times New Roman" w:eastAsia="宋体" w:cs="Times New Roman"/>
      <w:kern w:val="2"/>
      <w:sz w:val="21"/>
      <w:szCs w:val="24"/>
      <w:lang w:val="en-US" w:eastAsia="zh-CN" w:bidi="ar-SA"/>
    </w:rPr>
  </w:style>
  <w:style w:type="paragraph" w:customStyle="1" w:styleId="105">
    <w:name w:val="BodyText1I"/>
    <w:basedOn w:val="106"/>
    <w:qFormat/>
    <w:uiPriority w:val="0"/>
    <w:pPr>
      <w:ind w:firstLine="420" w:firstLineChars="100"/>
    </w:pPr>
  </w:style>
  <w:style w:type="paragraph" w:customStyle="1" w:styleId="106">
    <w:name w:val="BodyText"/>
    <w:basedOn w:val="1"/>
    <w:qFormat/>
    <w:uiPriority w:val="0"/>
    <w:pPr>
      <w:spacing w:after="120"/>
    </w:pPr>
  </w:style>
  <w:style w:type="character" w:customStyle="1" w:styleId="107">
    <w:name w:val="defaultparagraphfont"/>
    <w:qFormat/>
    <w:uiPriority w:val="0"/>
  </w:style>
  <w:style w:type="paragraph" w:customStyle="1" w:styleId="108">
    <w:name w:val="正文00"/>
    <w:basedOn w:val="1"/>
    <w:qFormat/>
    <w:uiPriority w:val="0"/>
    <w:pPr>
      <w:topLinePunct/>
      <w:spacing w:line="360" w:lineRule="auto"/>
      <w:ind w:firstLine="200" w:firstLineChars="200"/>
    </w:pPr>
    <w:rPr>
      <w:rFonts w:ascii="Times New Roman" w:hAnsi="Times New Roman" w:eastAsia="宋体" w:cs="Times New Roman"/>
      <w:sz w:val="24"/>
      <w:szCs w:val="21"/>
    </w:rPr>
  </w:style>
  <w:style w:type="character" w:customStyle="1" w:styleId="109">
    <w:name w:val="15"/>
    <w:basedOn w:val="4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19352</Words>
  <Characters>11430</Characters>
  <Lines>1</Lines>
  <Paragraphs>1</Paragraphs>
  <TotalTime>0</TotalTime>
  <ScaleCrop>false</ScaleCrop>
  <LinksUpToDate>false</LinksUpToDate>
  <CharactersWithSpaces>30721</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2018-06-12T07:03:00Z</dcterms:created>
  <dc:creator>e510</dc:creator>
  <cp:lastModifiedBy>yanjf</cp:lastModifiedBy>
  <cp:lastPrinted>2021-08-19T06:13:00Z</cp:lastPrinted>
  <dcterms:modified xsi:type="dcterms:W3CDTF">2024-08-28T03:34:40Z</dcterms:modified>
  <dc:title>中华人民共和国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5FDF64E32FAE42489DEFCF75812EFEE6</vt:lpwstr>
  </property>
</Properties>
</file>