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市域治理调研研究及培训推广项目</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22090088GZ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54357675"/>
      <w:bookmarkStart w:id="3"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市域治理调研研究及培训推广项目</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22090088GZ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市域治理调研研究及培训推广项目</w:t>
      </w:r>
      <w:r>
        <w:rPr>
          <w:rFonts w:hint="eastAsia"/>
          <w:bCs/>
          <w:sz w:val="20"/>
          <w:szCs w:val="22"/>
        </w:rPr>
        <w:t>采购公告及附件（项目编号：ND</w:t>
      </w:r>
      <w:r>
        <w:rPr>
          <w:rFonts w:hint="eastAsia"/>
          <w:bCs/>
          <w:sz w:val="20"/>
          <w:szCs w:val="22"/>
          <w:lang w:eastAsia="zh-CN"/>
        </w:rPr>
        <w:t>22090088GZ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pPr>
      <w:r>
        <w:rPr>
          <w:rFonts w:hint="eastAsia"/>
          <w:bCs/>
          <w:sz w:val="20"/>
          <w:szCs w:val="22"/>
        </w:rPr>
        <w:t>分项明细报价如下（单价和小计由我司填写，其他与采购公告文件一致）：</w:t>
      </w:r>
    </w:p>
    <w:tbl>
      <w:tblPr>
        <w:tblStyle w:val="38"/>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663"/>
        <w:gridCol w:w="4275"/>
        <w:gridCol w:w="690"/>
        <w:gridCol w:w="885"/>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shd w:val="clear" w:color="auto" w:fill="auto"/>
            <w:vAlign w:val="center"/>
          </w:tcPr>
          <w:p>
            <w:pPr>
              <w:widowControl/>
              <w:spacing w:line="240" w:lineRule="auto"/>
              <w:jc w:val="center"/>
              <w:rPr>
                <w:rFonts w:hint="eastAsia" w:ascii="宋体" w:hAnsi="宋体" w:eastAsia="宋体" w:cs="宋体"/>
                <w:szCs w:val="21"/>
              </w:rPr>
            </w:pPr>
            <w:r>
              <w:rPr>
                <w:rFonts w:hint="eastAsia" w:ascii="宋体" w:hAnsi="宋体" w:eastAsia="宋体" w:cs="宋体"/>
                <w:szCs w:val="21"/>
              </w:rPr>
              <w:t>分类</w:t>
            </w:r>
          </w:p>
        </w:tc>
        <w:tc>
          <w:tcPr>
            <w:tcW w:w="663" w:type="dxa"/>
            <w:shd w:val="clear" w:color="auto" w:fill="auto"/>
            <w:vAlign w:val="center"/>
          </w:tcPr>
          <w:p>
            <w:pPr>
              <w:widowControl/>
              <w:spacing w:line="240" w:lineRule="auto"/>
              <w:jc w:val="center"/>
              <w:rPr>
                <w:rFonts w:hint="eastAsia" w:ascii="宋体" w:hAnsi="宋体" w:eastAsia="宋体" w:cs="宋体"/>
                <w:szCs w:val="21"/>
              </w:rPr>
            </w:pPr>
            <w:r>
              <w:rPr>
                <w:rFonts w:hint="eastAsia" w:ascii="宋体" w:hAnsi="宋体" w:eastAsia="宋体" w:cs="宋体"/>
                <w:szCs w:val="21"/>
              </w:rPr>
              <w:t>序号</w:t>
            </w:r>
          </w:p>
        </w:tc>
        <w:tc>
          <w:tcPr>
            <w:tcW w:w="4275" w:type="dxa"/>
            <w:shd w:val="clear" w:color="auto" w:fill="auto"/>
            <w:vAlign w:val="center"/>
          </w:tcPr>
          <w:p>
            <w:pPr>
              <w:widowControl/>
              <w:spacing w:line="240" w:lineRule="auto"/>
              <w:jc w:val="center"/>
              <w:rPr>
                <w:rFonts w:hint="eastAsia" w:ascii="宋体" w:hAnsi="宋体" w:eastAsia="宋体" w:cs="宋体"/>
                <w:szCs w:val="21"/>
              </w:rPr>
            </w:pPr>
            <w:r>
              <w:rPr>
                <w:rFonts w:hint="eastAsia" w:ascii="宋体" w:hAnsi="宋体" w:eastAsia="宋体" w:cs="宋体"/>
                <w:szCs w:val="21"/>
              </w:rPr>
              <w:t>服务内容</w:t>
            </w:r>
          </w:p>
        </w:tc>
        <w:tc>
          <w:tcPr>
            <w:tcW w:w="690" w:type="dxa"/>
            <w:shd w:val="clear" w:color="auto" w:fill="auto"/>
            <w:vAlign w:val="center"/>
          </w:tcPr>
          <w:p>
            <w:pPr>
              <w:widowControl/>
              <w:spacing w:line="240" w:lineRule="auto"/>
              <w:jc w:val="center"/>
              <w:rPr>
                <w:rFonts w:hint="eastAsia" w:ascii="宋体" w:hAnsi="宋体" w:eastAsia="宋体" w:cs="宋体"/>
                <w:szCs w:val="21"/>
              </w:rPr>
            </w:pPr>
            <w:r>
              <w:rPr>
                <w:rFonts w:hint="eastAsia" w:ascii="宋体" w:hAnsi="宋体" w:eastAsia="宋体" w:cs="宋体"/>
                <w:szCs w:val="21"/>
              </w:rPr>
              <w:t>数量</w:t>
            </w:r>
          </w:p>
        </w:tc>
        <w:tc>
          <w:tcPr>
            <w:tcW w:w="885" w:type="dxa"/>
            <w:vAlign w:val="center"/>
          </w:tcPr>
          <w:p>
            <w:pPr>
              <w:widowControl/>
              <w:spacing w:line="240" w:lineRule="auto"/>
              <w:jc w:val="center"/>
              <w:rPr>
                <w:rFonts w:hint="eastAsia" w:ascii="宋体" w:hAnsi="宋体" w:eastAsia="宋体" w:cs="宋体"/>
                <w:szCs w:val="21"/>
              </w:rPr>
            </w:pPr>
            <w:r>
              <w:rPr>
                <w:rFonts w:hint="eastAsia" w:ascii="宋体" w:hAnsi="宋体" w:eastAsia="宋体" w:cs="宋体"/>
                <w:szCs w:val="21"/>
              </w:rPr>
              <w:t>单价</w:t>
            </w:r>
          </w:p>
        </w:tc>
        <w:tc>
          <w:tcPr>
            <w:tcW w:w="1082" w:type="dxa"/>
            <w:shd w:val="clear" w:color="auto" w:fill="auto"/>
            <w:vAlign w:val="center"/>
          </w:tcPr>
          <w:p>
            <w:pPr>
              <w:widowControl/>
              <w:spacing w:line="240" w:lineRule="auto"/>
              <w:jc w:val="center"/>
              <w:rPr>
                <w:rFonts w:hint="default" w:ascii="宋体" w:hAnsi="宋体" w:eastAsia="宋体" w:cs="宋体"/>
                <w:szCs w:val="21"/>
                <w:lang w:val="en-US" w:eastAsia="zh-CN"/>
              </w:rPr>
            </w:pPr>
            <w:r>
              <w:rPr>
                <w:rFonts w:hint="eastAsia" w:ascii="宋体" w:hAnsi="宋体" w:cs="宋体"/>
                <w:szCs w:val="21"/>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理论研究</w:t>
            </w:r>
          </w:p>
        </w:tc>
        <w:tc>
          <w:tcPr>
            <w:tcW w:w="6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邀请</w:t>
            </w:r>
            <w:r>
              <w:rPr>
                <w:rFonts w:hint="eastAsia" w:ascii="宋体" w:hAnsi="宋体" w:cs="宋体"/>
                <w:lang w:val="en-US" w:eastAsia="zh-CN"/>
              </w:rPr>
              <w:t>专家合作开展本专题理论研究</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采购方提供专家名单，18000元/位。</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1位</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培训会</w:t>
            </w:r>
          </w:p>
        </w:tc>
        <w:tc>
          <w:tcPr>
            <w:tcW w:w="66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427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Fonts w:hint="eastAsia" w:ascii="宋体" w:hAnsi="宋体" w:eastAsia="宋体" w:cs="宋体"/>
                <w:sz w:val="21"/>
                <w:szCs w:val="21"/>
              </w:rPr>
              <w:t>专家邀请。</w:t>
            </w:r>
          </w:p>
          <w:p>
            <w:pPr>
              <w:pStyle w:val="2"/>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21"/>
                <w:szCs w:val="21"/>
              </w:rPr>
            </w:pPr>
            <w:r>
              <w:rPr>
                <w:rFonts w:hint="eastAsia" w:ascii="宋体" w:hAnsi="宋体" w:eastAsia="宋体" w:cs="宋体"/>
                <w:sz w:val="21"/>
                <w:szCs w:val="21"/>
              </w:rPr>
              <w:t>采购方提供专家名单，3000元/位。</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3位</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6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场地布置。</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szCs w:val="21"/>
              </w:rPr>
              <w:t>物料设计：易拉宝(0.8cm*180cm)、背景板（3*5m）、3张</w:t>
            </w:r>
            <w:r>
              <w:rPr>
                <w:rFonts w:hint="eastAsia" w:ascii="宋体" w:hAnsi="宋体" w:eastAsia="宋体" w:cs="宋体"/>
              </w:rPr>
              <w:t>宣传海报（60*80cm）、</w:t>
            </w:r>
            <w:r>
              <w:rPr>
                <w:rFonts w:hint="eastAsia" w:ascii="宋体" w:hAnsi="宋体" w:eastAsia="宋体" w:cs="宋体"/>
                <w:szCs w:val="21"/>
              </w:rPr>
              <w:t>音响设备（</w:t>
            </w:r>
            <w:r>
              <w:rPr>
                <w:rFonts w:hint="eastAsia" w:ascii="宋体" w:hAnsi="宋体" w:cs="宋体"/>
                <w:szCs w:val="21"/>
                <w:lang w:val="en-US" w:eastAsia="zh-CN"/>
              </w:rPr>
              <w:t>负责</w:t>
            </w:r>
            <w:r>
              <w:rPr>
                <w:rFonts w:hint="eastAsia" w:ascii="宋体" w:hAnsi="宋体" w:eastAsia="宋体" w:cs="宋体"/>
                <w:szCs w:val="21"/>
              </w:rPr>
              <w:t>音控</w:t>
            </w:r>
            <w:r>
              <w:rPr>
                <w:rFonts w:hint="eastAsia" w:ascii="宋体" w:hAnsi="宋体" w:cs="宋体"/>
                <w:szCs w:val="21"/>
                <w:lang w:eastAsia="zh-CN"/>
              </w:rPr>
              <w:t>，</w:t>
            </w:r>
            <w:r>
              <w:rPr>
                <w:rFonts w:hint="eastAsia" w:ascii="宋体" w:hAnsi="宋体" w:cs="宋体"/>
                <w:szCs w:val="21"/>
                <w:lang w:val="en-US" w:eastAsia="zh-CN"/>
              </w:rPr>
              <w:t>提供</w:t>
            </w:r>
            <w:r>
              <w:rPr>
                <w:rFonts w:hint="eastAsia" w:ascii="宋体" w:hAnsi="宋体" w:eastAsia="宋体" w:cs="宋体"/>
                <w:szCs w:val="21"/>
              </w:rPr>
              <w:t>麦克风、PPT笔等）、30份课件打印（30p）、提词器、停车指引等。</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备注：场地容纳50人左右，</w:t>
            </w:r>
            <w:r>
              <w:rPr>
                <w:rFonts w:hint="eastAsia" w:ascii="宋体" w:hAnsi="宋体" w:cs="宋体"/>
                <w:lang w:val="en-US" w:eastAsia="zh-CN"/>
              </w:rPr>
              <w:t>每场</w:t>
            </w:r>
            <w:r>
              <w:rPr>
                <w:rFonts w:hint="eastAsia" w:ascii="宋体" w:hAnsi="宋体" w:eastAsia="宋体" w:cs="宋体"/>
              </w:rPr>
              <w:t>全天培训。</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3场</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6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摄影师现场拍摄及视频素材拍摄，每场2人。</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3场</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szCs w:val="21"/>
                <w:lang w:val="en-US" w:eastAsia="zh-CN"/>
              </w:rPr>
            </w:pPr>
            <w:r>
              <w:rPr>
                <w:rFonts w:hint="eastAsia" w:ascii="宋体" w:hAnsi="宋体" w:eastAsia="宋体" w:cs="宋体"/>
                <w:szCs w:val="21"/>
              </w:rPr>
              <w:t>案例调研</w:t>
            </w:r>
            <w:r>
              <w:rPr>
                <w:rFonts w:hint="eastAsia" w:ascii="宋体" w:hAnsi="宋体" w:cs="宋体"/>
                <w:szCs w:val="21"/>
                <w:lang w:val="en-US" w:eastAsia="zh-CN"/>
              </w:rPr>
              <w:t>辅助服务</w:t>
            </w:r>
          </w:p>
        </w:tc>
        <w:tc>
          <w:tcPr>
            <w:tcW w:w="66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rPr>
            </w:pPr>
            <w:r>
              <w:rPr>
                <w:rFonts w:hint="eastAsia" w:ascii="宋体" w:hAnsi="宋体" w:eastAsia="宋体" w:cs="宋体"/>
                <w:szCs w:val="21"/>
              </w:rPr>
              <w:t>租车服务。租赁一辆至少7人座商务车在广州市内拍摄，报价包含油费、路费、意外险（每人保额不低于20万）,及司机一切相关费用等。</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5天</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6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rPr>
            </w:pPr>
            <w:r>
              <w:rPr>
                <w:rFonts w:hint="eastAsia" w:ascii="宋体" w:hAnsi="宋体" w:eastAsia="宋体" w:cs="宋体"/>
                <w:szCs w:val="21"/>
              </w:rPr>
              <w:t>餐饮服务。负责</w:t>
            </w:r>
            <w:r>
              <w:rPr>
                <w:rFonts w:hint="eastAsia" w:ascii="宋体" w:hAnsi="宋体" w:cs="宋体"/>
                <w:szCs w:val="21"/>
                <w:lang w:val="en-US" w:eastAsia="zh-CN"/>
              </w:rPr>
              <w:t>安排调研团队（6人）</w:t>
            </w:r>
            <w:r>
              <w:rPr>
                <w:rFonts w:hint="eastAsia" w:ascii="宋体" w:hAnsi="宋体" w:eastAsia="宋体" w:cs="宋体"/>
                <w:szCs w:val="21"/>
              </w:rPr>
              <w:t>餐饮，</w:t>
            </w:r>
            <w:r>
              <w:rPr>
                <w:rFonts w:hint="eastAsia" w:ascii="宋体" w:hAnsi="宋体" w:cs="宋体"/>
                <w:szCs w:val="21"/>
                <w:lang w:val="en-US" w:eastAsia="zh-CN"/>
              </w:rPr>
              <w:t>每天餐标为900元，</w:t>
            </w:r>
            <w:r>
              <w:rPr>
                <w:rFonts w:hint="eastAsia" w:ascii="宋体" w:hAnsi="宋体" w:eastAsia="宋体" w:cs="宋体"/>
                <w:szCs w:val="21"/>
              </w:rPr>
              <w:t>共5天。</w:t>
            </w:r>
            <w:bookmarkStart w:id="10" w:name="_GoBack"/>
            <w:bookmarkEnd w:id="10"/>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cs="宋体"/>
                <w:szCs w:val="21"/>
                <w:lang w:val="en-US" w:eastAsia="zh-CN"/>
              </w:rPr>
              <w:t>5</w:t>
            </w:r>
            <w:r>
              <w:rPr>
                <w:rFonts w:hint="eastAsia" w:ascii="宋体" w:hAnsi="宋体" w:eastAsia="宋体" w:cs="宋体"/>
                <w:szCs w:val="21"/>
              </w:rPr>
              <w:t>天</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渠道宣发</w:t>
            </w:r>
          </w:p>
        </w:tc>
        <w:tc>
          <w:tcPr>
            <w:tcW w:w="6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4</w:t>
            </w: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rPr>
            </w:pPr>
            <w:r>
              <w:rPr>
                <w:rFonts w:hint="eastAsia" w:ascii="宋体" w:hAnsi="宋体" w:eastAsia="宋体" w:cs="宋体"/>
                <w:szCs w:val="21"/>
              </w:rPr>
              <w:t>根据采购方提供的文案资料，在主流网络媒体平台进行推广，不同渠道成果不低于25个。</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25个</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报告印刷</w:t>
            </w:r>
          </w:p>
        </w:tc>
        <w:tc>
          <w:tcPr>
            <w:tcW w:w="6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5</w:t>
            </w:r>
          </w:p>
        </w:tc>
        <w:tc>
          <w:tcPr>
            <w:tcW w:w="4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rPr>
            </w:pPr>
            <w:r>
              <w:rPr>
                <w:rFonts w:hint="eastAsia" w:ascii="宋体" w:hAnsi="宋体" w:eastAsia="宋体" w:cs="宋体"/>
                <w:szCs w:val="21"/>
              </w:rPr>
              <w:t>报告印刷。每份报告印刷30本，30p/本。</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要求：封面300克超感纸，采用UV或烫金等印刷工艺；内芯140克道林纸，采用环保纸张和环保油墨。印刷要求：四色彩印。装订形式：有线胶装。</w:t>
            </w:r>
          </w:p>
        </w:tc>
        <w:tc>
          <w:tcPr>
            <w:tcW w:w="6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r>
              <w:rPr>
                <w:rFonts w:hint="eastAsia" w:ascii="宋体" w:hAnsi="宋体" w:eastAsia="宋体" w:cs="宋体"/>
                <w:szCs w:val="21"/>
              </w:rPr>
              <w:t>150本</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c>
          <w:tcPr>
            <w:tcW w:w="10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5、项目服务团队及技术资质。</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475472674"/>
      <w:bookmarkStart w:id="5" w:name="_Toc1651899"/>
      <w:bookmarkStart w:id="6"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4"/>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4"/>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市域治理调研研究及培训推广项目</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22090088GZ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7" w:name="_Toc475472676"/>
      <w:bookmarkStart w:id="8" w:name="_Toc1651903"/>
      <w:bookmarkStart w:id="9" w:name="_Toc34146941"/>
      <w:r>
        <w:rPr>
          <w:rFonts w:hint="eastAsia" w:ascii="黑体" w:hAnsi="黑体" w:eastAsia="黑体" w:cs="黑体"/>
          <w:b/>
          <w:kern w:val="0"/>
          <w:sz w:val="28"/>
          <w:szCs w:val="28"/>
        </w:rPr>
        <w:t>五、供应商资格条件证明资料</w:t>
      </w:r>
    </w:p>
    <w:bookmarkEnd w:id="7"/>
    <w:bookmarkEnd w:id="8"/>
    <w:bookmarkEnd w:id="9"/>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市域治理调研研究及培训推广项目</w:t>
    </w:r>
    <w:r>
      <w:rPr>
        <w:rFonts w:hint="eastAsia"/>
      </w:rPr>
      <w:t>（项目编号：</w:t>
    </w:r>
    <w:r>
      <w:t>ND</w:t>
    </w:r>
    <w:r>
      <w:rPr>
        <w:rFonts w:hint="eastAsia"/>
        <w:lang w:eastAsia="zh-CN"/>
      </w:rPr>
      <w:t>22090088GZ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2D15BF"/>
    <w:rsid w:val="01B3737B"/>
    <w:rsid w:val="01F119D5"/>
    <w:rsid w:val="022D37CD"/>
    <w:rsid w:val="025921EE"/>
    <w:rsid w:val="026D09CA"/>
    <w:rsid w:val="029057C8"/>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5732E44"/>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8B33EB"/>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C310C"/>
    <w:rsid w:val="3E76470F"/>
    <w:rsid w:val="3EB910C1"/>
    <w:rsid w:val="3ED85C6D"/>
    <w:rsid w:val="3F886276"/>
    <w:rsid w:val="405B13A1"/>
    <w:rsid w:val="410C2F7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1725E8"/>
    <w:rsid w:val="4D8F32B7"/>
    <w:rsid w:val="4DBB65F5"/>
    <w:rsid w:val="4ECC2059"/>
    <w:rsid w:val="4F4C2886"/>
    <w:rsid w:val="4F500B2B"/>
    <w:rsid w:val="4F600955"/>
    <w:rsid w:val="4F73032A"/>
    <w:rsid w:val="4FB92AA5"/>
    <w:rsid w:val="4FD556F6"/>
    <w:rsid w:val="4FF1626F"/>
    <w:rsid w:val="514F762F"/>
    <w:rsid w:val="52214C56"/>
    <w:rsid w:val="52495CC9"/>
    <w:rsid w:val="524E0549"/>
    <w:rsid w:val="52980749"/>
    <w:rsid w:val="52D05BD0"/>
    <w:rsid w:val="52D6665D"/>
    <w:rsid w:val="533B5338"/>
    <w:rsid w:val="535610E6"/>
    <w:rsid w:val="53C07BE7"/>
    <w:rsid w:val="56230387"/>
    <w:rsid w:val="56DF6C36"/>
    <w:rsid w:val="57672288"/>
    <w:rsid w:val="57B510CE"/>
    <w:rsid w:val="57BD0B53"/>
    <w:rsid w:val="58105EEE"/>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3FE7B94"/>
    <w:rsid w:val="640E33BA"/>
    <w:rsid w:val="64FC117B"/>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CE077C6"/>
    <w:rsid w:val="6D9C1C86"/>
    <w:rsid w:val="6DCC3312"/>
    <w:rsid w:val="6E572E03"/>
    <w:rsid w:val="6E7C4919"/>
    <w:rsid w:val="6F5B358B"/>
    <w:rsid w:val="6F695EDB"/>
    <w:rsid w:val="6FA33CA2"/>
    <w:rsid w:val="7098576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4">
    <w:name w:val="heading 2"/>
    <w:basedOn w:val="1"/>
    <w:next w:val="2"/>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2"/>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3"/>
    <w:qFormat/>
    <w:uiPriority w:val="0"/>
    <w:rPr>
      <w:rFonts w:ascii="Times New Roman" w:hAnsi="Times New Roman" w:eastAsia="宋体" w:cs="Times New Roman"/>
      <w:b/>
      <w:bCs/>
      <w:kern w:val="44"/>
      <w:sz w:val="44"/>
      <w:szCs w:val="44"/>
    </w:rPr>
  </w:style>
  <w:style w:type="character" w:customStyle="1" w:styleId="46">
    <w:name w:val="标题 2 字符"/>
    <w:basedOn w:val="40"/>
    <w:link w:val="4"/>
    <w:qFormat/>
    <w:uiPriority w:val="9"/>
    <w:rPr>
      <w:rFonts w:ascii="Arial" w:hAnsi="Arial" w:eastAsia="黑体" w:cs="Times New Roman"/>
      <w:b/>
      <w:bCs/>
      <w:sz w:val="32"/>
      <w:szCs w:val="32"/>
    </w:rPr>
  </w:style>
  <w:style w:type="character" w:customStyle="1" w:styleId="47">
    <w:name w:val="正文缩进 字符"/>
    <w:link w:val="2"/>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35</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2022-09-15T08:56:56Z</cp:lastPrinted>
  <dcterms:modified xsi:type="dcterms:W3CDTF">2022-09-15T08:59:10Z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