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黑体" w:cs="仿宋"/>
          <w:color w:val="auto"/>
          <w:sz w:val="32"/>
          <w:szCs w:val="32"/>
          <w:lang w:eastAsia="zh-CN"/>
        </w:rPr>
      </w:pPr>
      <w:bookmarkStart w:id="0" w:name="_GoBack"/>
      <w:bookmarkEnd w:id="0"/>
      <w:r>
        <w:rPr>
          <w:rFonts w:hint="eastAsia" w:eastAsia="黑体" w:cs="仿宋"/>
          <w:color w:val="auto"/>
          <w:sz w:val="32"/>
          <w:szCs w:val="32"/>
          <w:lang w:eastAsia="zh-CN"/>
        </w:rPr>
        <w:t>附件</w:t>
      </w:r>
    </w:p>
    <w:p>
      <w:pPr>
        <w:spacing w:line="600" w:lineRule="exact"/>
        <w:jc w:val="center"/>
        <w:rPr>
          <w:rFonts w:eastAsia="方正小标宋简体" w:cs="仿宋"/>
          <w:color w:val="auto"/>
          <w:sz w:val="44"/>
          <w:szCs w:val="44"/>
          <w:lang w:eastAsia="zh-CN"/>
        </w:rPr>
      </w:pPr>
      <w:r>
        <w:rPr>
          <w:rFonts w:hint="eastAsia" w:eastAsia="方正小标宋简体" w:cs="仿宋"/>
          <w:color w:val="auto"/>
          <w:sz w:val="44"/>
          <w:szCs w:val="44"/>
          <w:lang w:eastAsia="zh-CN"/>
        </w:rPr>
        <w:t>论文征集汇总表</w:t>
      </w:r>
    </w:p>
    <w:p>
      <w:pPr>
        <w:adjustRightInd w:val="0"/>
        <w:snapToGrid w:val="0"/>
        <w:rPr>
          <w:rFonts w:eastAsia="仿宋_GB2312" w:cs="仿宋"/>
          <w:color w:val="auto"/>
          <w:sz w:val="22"/>
          <w:szCs w:val="22"/>
          <w:lang w:eastAsia="zh-CN"/>
        </w:rPr>
      </w:pPr>
    </w:p>
    <w:p>
      <w:pPr>
        <w:adjustRightInd w:val="0"/>
        <w:snapToGrid w:val="0"/>
        <w:spacing w:line="324" w:lineRule="auto"/>
        <w:ind w:left="-3" w:leftChars="-177" w:right="-425" w:rightChars="-177" w:hanging="422" w:hangingChars="132"/>
        <w:rPr>
          <w:rFonts w:eastAsia="仿宋_GB2312" w:cs="仿宋"/>
          <w:color w:val="auto"/>
          <w:sz w:val="32"/>
          <w:szCs w:val="32"/>
          <w:lang w:eastAsia="zh-CN"/>
        </w:rPr>
      </w:pPr>
      <w:r>
        <w:rPr>
          <w:rFonts w:hint="eastAsia" w:eastAsia="仿宋_GB2312" w:cs="仿宋"/>
          <w:color w:val="auto"/>
          <w:sz w:val="32"/>
          <w:szCs w:val="32"/>
          <w:lang w:eastAsia="zh-CN"/>
        </w:rPr>
        <w:t>单位名称（盖章）：</w:t>
      </w:r>
      <w:r>
        <w:rPr>
          <w:rFonts w:hint="eastAsia" w:eastAsia="仿宋_GB2312" w:cs="仿宋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eastAsia="仿宋_GB2312" w:cs="仿宋"/>
          <w:color w:val="auto"/>
          <w:sz w:val="32"/>
          <w:szCs w:val="32"/>
          <w:u w:val="single"/>
          <w:lang w:eastAsia="zh-CN"/>
        </w:rPr>
        <w:t xml:space="preserve">                </w:t>
      </w:r>
      <w:r>
        <w:rPr>
          <w:rFonts w:eastAsia="仿宋_GB2312" w:cs="仿宋"/>
          <w:color w:val="auto"/>
          <w:sz w:val="32"/>
          <w:szCs w:val="32"/>
          <w:lang w:eastAsia="zh-CN"/>
        </w:rPr>
        <w:t xml:space="preserve">                    </w:t>
      </w:r>
      <w:r>
        <w:rPr>
          <w:rFonts w:hint="eastAsia" w:eastAsia="仿宋_GB2312" w:cs="仿宋"/>
          <w:color w:val="auto"/>
          <w:sz w:val="32"/>
          <w:szCs w:val="32"/>
          <w:lang w:eastAsia="zh-CN"/>
        </w:rPr>
        <w:t>填表时间：</w:t>
      </w:r>
      <w:r>
        <w:rPr>
          <w:rFonts w:hint="eastAsia" w:eastAsia="仿宋_GB2312" w:cs="仿宋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eastAsia="仿宋_GB2312" w:cs="仿宋"/>
          <w:color w:val="auto"/>
          <w:sz w:val="32"/>
          <w:szCs w:val="32"/>
          <w:u w:val="single"/>
          <w:lang w:eastAsia="zh-CN"/>
        </w:rPr>
        <w:t xml:space="preserve">     </w:t>
      </w:r>
      <w:r>
        <w:rPr>
          <w:rFonts w:hint="eastAsia" w:eastAsia="仿宋_GB2312" w:cs="仿宋"/>
          <w:color w:val="auto"/>
          <w:sz w:val="32"/>
          <w:szCs w:val="32"/>
          <w:lang w:eastAsia="zh-CN"/>
        </w:rPr>
        <w:t>年</w:t>
      </w:r>
      <w:r>
        <w:rPr>
          <w:rFonts w:hint="eastAsia" w:eastAsia="仿宋_GB2312" w:cs="仿宋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eastAsia="仿宋_GB2312" w:cs="仿宋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eastAsia="仿宋_GB2312" w:cs="仿宋"/>
          <w:color w:val="auto"/>
          <w:sz w:val="32"/>
          <w:szCs w:val="32"/>
          <w:lang w:eastAsia="zh-CN"/>
        </w:rPr>
        <w:t>月</w:t>
      </w:r>
      <w:r>
        <w:rPr>
          <w:rFonts w:hint="eastAsia" w:eastAsia="仿宋_GB2312" w:cs="仿宋"/>
          <w:color w:val="auto"/>
          <w:sz w:val="32"/>
          <w:szCs w:val="32"/>
          <w:u w:val="single"/>
          <w:lang w:eastAsia="zh-CN"/>
        </w:rPr>
        <w:t xml:space="preserve"> </w:t>
      </w:r>
      <w:r>
        <w:rPr>
          <w:rFonts w:eastAsia="仿宋_GB2312" w:cs="仿宋"/>
          <w:color w:val="auto"/>
          <w:sz w:val="32"/>
          <w:szCs w:val="32"/>
          <w:u w:val="single"/>
          <w:lang w:eastAsia="zh-CN"/>
        </w:rPr>
        <w:t xml:space="preserve">   </w:t>
      </w:r>
      <w:r>
        <w:rPr>
          <w:rFonts w:hint="eastAsia" w:eastAsia="仿宋_GB2312" w:cs="仿宋"/>
          <w:color w:val="auto"/>
          <w:sz w:val="32"/>
          <w:szCs w:val="32"/>
          <w:lang w:eastAsia="zh-CN"/>
        </w:rPr>
        <w:t>日</w:t>
      </w:r>
    </w:p>
    <w:tbl>
      <w:tblPr>
        <w:tblStyle w:val="8"/>
        <w:tblW w:w="13556" w:type="dxa"/>
        <w:jc w:val="center"/>
        <w:tblBorders>
          <w:top w:val="thinThickSmallGap" w:color="auto" w:sz="24" w:space="0"/>
          <w:left w:val="thinThickSmallGap" w:color="auto" w:sz="24" w:space="0"/>
          <w:bottom w:val="thickThinSmallGap" w:color="auto" w:sz="24" w:space="0"/>
          <w:right w:val="thickThinSmallGap" w:color="auto" w:sz="2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6"/>
        <w:gridCol w:w="1607"/>
        <w:gridCol w:w="2328"/>
        <w:gridCol w:w="1603"/>
        <w:gridCol w:w="2624"/>
        <w:gridCol w:w="4378"/>
      </w:tblGrid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序号</w:t>
            </w:r>
          </w:p>
        </w:tc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作者姓名</w:t>
            </w: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部门职务</w:t>
            </w:r>
          </w:p>
        </w:tc>
        <w:tc>
          <w:tcPr>
            <w:tcW w:w="16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职称</w:t>
            </w:r>
          </w:p>
        </w:tc>
        <w:tc>
          <w:tcPr>
            <w:tcW w:w="262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手机号码</w:t>
            </w: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论文选题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1</w:t>
            </w:r>
          </w:p>
        </w:tc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2</w:t>
            </w:r>
          </w:p>
        </w:tc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3</w:t>
            </w:r>
          </w:p>
        </w:tc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  <w:jc w:val="center"/>
        </w:trPr>
        <w:tc>
          <w:tcPr>
            <w:tcW w:w="1016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  <w:t>……</w:t>
            </w:r>
          </w:p>
        </w:tc>
        <w:tc>
          <w:tcPr>
            <w:tcW w:w="1607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32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1603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2624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  <w:tc>
          <w:tcPr>
            <w:tcW w:w="4378" w:type="dxa"/>
            <w:vAlign w:val="center"/>
          </w:tcPr>
          <w:p>
            <w:pPr>
              <w:spacing w:line="600" w:lineRule="exact"/>
              <w:jc w:val="center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3556" w:type="dxa"/>
            <w:gridSpan w:val="6"/>
            <w:vAlign w:val="center"/>
          </w:tcPr>
          <w:p>
            <w:pPr>
              <w:spacing w:line="600" w:lineRule="exact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 xml:space="preserve">经办人： </w:t>
            </w:r>
            <w:r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  <w:t xml:space="preserve">       </w:t>
            </w: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 xml:space="preserve">部门： </w:t>
            </w:r>
            <w:r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  <w:t xml:space="preserve">       </w:t>
            </w: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 xml:space="preserve">职务： </w:t>
            </w:r>
            <w:r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  <w:t xml:space="preserve">        </w:t>
            </w: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 xml:space="preserve">手机： </w:t>
            </w:r>
            <w:r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  <w:t xml:space="preserve">         </w:t>
            </w: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办公邮箱：</w:t>
            </w:r>
          </w:p>
        </w:tc>
      </w:tr>
      <w:tr>
        <w:tblPrEx>
          <w:tblBorders>
            <w:top w:val="thinThickSmallGap" w:color="auto" w:sz="24" w:space="0"/>
            <w:left w:val="thinThickSmallGap" w:color="auto" w:sz="24" w:space="0"/>
            <w:bottom w:val="thickThinSmallGap" w:color="auto" w:sz="24" w:space="0"/>
            <w:right w:val="thickThinSmallGap" w:color="auto" w:sz="2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1" w:hRule="atLeast"/>
          <w:jc w:val="center"/>
        </w:trPr>
        <w:tc>
          <w:tcPr>
            <w:tcW w:w="13556" w:type="dxa"/>
            <w:gridSpan w:val="6"/>
            <w:vAlign w:val="center"/>
          </w:tcPr>
          <w:p>
            <w:pPr>
              <w:adjustRightInd w:val="0"/>
              <w:snapToGrid w:val="0"/>
              <w:ind w:right="-120" w:rightChars="-50"/>
              <w:rPr>
                <w:rFonts w:eastAsia="仿宋_GB2312" w:cs="Arial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仿宋"/>
                <w:color w:val="auto"/>
                <w:sz w:val="32"/>
                <w:szCs w:val="32"/>
                <w:lang w:eastAsia="zh-CN"/>
              </w:rPr>
              <w:t>备注：</w:t>
            </w:r>
            <w:r>
              <w:fldChar w:fldCharType="begin"/>
            </w:r>
            <w:r>
              <w:instrText xml:space="preserve"> HYPERLINK "mailto:请于指定日期前将盖章扫描件连同Word电子版发送至邮箱xxgfjy@gdedu.gov.cn" </w:instrText>
            </w:r>
            <w:r>
              <w:fldChar w:fldCharType="separate"/>
            </w:r>
            <w:r>
              <w:rPr>
                <w:rFonts w:hint="eastAsia" w:eastAsia="仿宋_GB2312" w:cs="Arial"/>
                <w:sz w:val="32"/>
                <w:szCs w:val="32"/>
                <w:lang w:eastAsia="zh-CN"/>
              </w:rPr>
              <w:t>请于指定日期</w:t>
            </w:r>
            <w:r>
              <w:rPr>
                <w:rFonts w:eastAsia="仿宋_GB2312" w:cs="Arial"/>
                <w:sz w:val="32"/>
                <w:szCs w:val="32"/>
                <w:lang w:eastAsia="zh-CN"/>
              </w:rPr>
              <w:t>前</w:t>
            </w:r>
            <w:r>
              <w:rPr>
                <w:rFonts w:hint="eastAsia" w:eastAsia="仿宋_GB2312" w:cs="Arial"/>
                <w:sz w:val="32"/>
                <w:szCs w:val="32"/>
                <w:lang w:eastAsia="zh-CN"/>
              </w:rPr>
              <w:t>将本表盖章扫描件、可编辑Word版和论文一并发送至组委会邮箱</w:t>
            </w:r>
            <w:r>
              <w:rPr>
                <w:rFonts w:hint="eastAsia" w:eastAsia="仿宋_GB2312" w:cs="Arial"/>
                <w:sz w:val="32"/>
                <w:szCs w:val="32"/>
                <w:lang w:eastAsia="zh-CN"/>
              </w:rPr>
              <w:fldChar w:fldCharType="end"/>
            </w:r>
          </w:p>
          <w:p>
            <w:pPr>
              <w:adjustRightInd w:val="0"/>
              <w:snapToGrid w:val="0"/>
              <w:ind w:right="-120" w:rightChars="-50" w:firstLine="960" w:firstLineChars="300"/>
              <w:rPr>
                <w:rFonts w:eastAsia="仿宋_GB2312" w:cs="仿宋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eastAsia="仿宋_GB2312" w:cs="Arial"/>
                <w:sz w:val="32"/>
                <w:szCs w:val="32"/>
                <w:lang w:eastAsia="zh-CN"/>
              </w:rPr>
              <w:t>gfjykt</w:t>
            </w:r>
            <w:r>
              <w:rPr>
                <w:rFonts w:eastAsia="仿宋_GB2312" w:cs="Arial"/>
                <w:sz w:val="32"/>
                <w:szCs w:val="32"/>
              </w:rPr>
              <w:t>@163.com</w:t>
            </w:r>
            <w:r>
              <w:rPr>
                <w:rFonts w:hint="eastAsia" w:eastAsia="仿宋_GB2312" w:cs="Arial"/>
                <w:sz w:val="32"/>
                <w:szCs w:val="32"/>
                <w:lang w:eastAsia="zh-CN"/>
              </w:rPr>
              <w:t>。</w:t>
            </w:r>
          </w:p>
        </w:tc>
      </w:tr>
    </w:tbl>
    <w:p>
      <w:pPr>
        <w:spacing w:line="600" w:lineRule="exact"/>
        <w:rPr>
          <w:rFonts w:eastAsia="仿宋_GB2312" w:cs="仿宋"/>
          <w:color w:val="auto"/>
          <w:sz w:val="32"/>
          <w:szCs w:val="32"/>
          <w:lang w:eastAsia="zh-CN"/>
        </w:rPr>
      </w:pPr>
    </w:p>
    <w:sectPr>
      <w:pgSz w:w="16840" w:h="11900" w:orient="landscape"/>
      <w:pgMar w:top="1588" w:right="2098" w:bottom="1474" w:left="1985" w:header="1474" w:footer="6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仿宋_GB2312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AC2"/>
    <w:rsid w:val="000243C6"/>
    <w:rsid w:val="00057B24"/>
    <w:rsid w:val="00074EBF"/>
    <w:rsid w:val="001D0117"/>
    <w:rsid w:val="001E5719"/>
    <w:rsid w:val="001E6ACF"/>
    <w:rsid w:val="00234F2F"/>
    <w:rsid w:val="00235830"/>
    <w:rsid w:val="0028226D"/>
    <w:rsid w:val="0029237A"/>
    <w:rsid w:val="002B6097"/>
    <w:rsid w:val="002D658A"/>
    <w:rsid w:val="003171D0"/>
    <w:rsid w:val="0033111F"/>
    <w:rsid w:val="003644FE"/>
    <w:rsid w:val="00392E9F"/>
    <w:rsid w:val="003B6330"/>
    <w:rsid w:val="003E6375"/>
    <w:rsid w:val="003F1E00"/>
    <w:rsid w:val="00475CCF"/>
    <w:rsid w:val="0049070B"/>
    <w:rsid w:val="004A5155"/>
    <w:rsid w:val="00537C1F"/>
    <w:rsid w:val="00551687"/>
    <w:rsid w:val="005535FB"/>
    <w:rsid w:val="00575914"/>
    <w:rsid w:val="005F52CA"/>
    <w:rsid w:val="00617CE9"/>
    <w:rsid w:val="00645E53"/>
    <w:rsid w:val="00687626"/>
    <w:rsid w:val="006F69BA"/>
    <w:rsid w:val="00713EC4"/>
    <w:rsid w:val="0073301C"/>
    <w:rsid w:val="00795EED"/>
    <w:rsid w:val="007E60A1"/>
    <w:rsid w:val="00813E1B"/>
    <w:rsid w:val="008A6F9C"/>
    <w:rsid w:val="008B25E4"/>
    <w:rsid w:val="008D76D9"/>
    <w:rsid w:val="008E176B"/>
    <w:rsid w:val="009172F7"/>
    <w:rsid w:val="00A316F2"/>
    <w:rsid w:val="00A94604"/>
    <w:rsid w:val="00AB0198"/>
    <w:rsid w:val="00AD3420"/>
    <w:rsid w:val="00B96E9B"/>
    <w:rsid w:val="00BE7B3C"/>
    <w:rsid w:val="00C55A72"/>
    <w:rsid w:val="00C82D8C"/>
    <w:rsid w:val="00D04186"/>
    <w:rsid w:val="00D30563"/>
    <w:rsid w:val="00DA6147"/>
    <w:rsid w:val="00DA77F8"/>
    <w:rsid w:val="00DF53F0"/>
    <w:rsid w:val="00E00E28"/>
    <w:rsid w:val="00E2465A"/>
    <w:rsid w:val="00E338AA"/>
    <w:rsid w:val="00E74998"/>
    <w:rsid w:val="00E95CA6"/>
    <w:rsid w:val="00EC65FA"/>
    <w:rsid w:val="00ED2029"/>
    <w:rsid w:val="00EE56A6"/>
    <w:rsid w:val="00F04568"/>
    <w:rsid w:val="00F13AC2"/>
    <w:rsid w:val="00F32E8B"/>
    <w:rsid w:val="00F56252"/>
    <w:rsid w:val="00F874A0"/>
    <w:rsid w:val="00FC2600"/>
    <w:rsid w:val="00FD5622"/>
    <w:rsid w:val="3CAE6861"/>
    <w:rsid w:val="4E2D5233"/>
    <w:rsid w:val="526134D8"/>
    <w:rsid w:val="75A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</w:pPr>
    <w:rPr>
      <w:rFonts w:ascii="Times New Roman" w:hAnsi="Times New Roman" w:eastAsia="Times New Roman" w:cs="Times New Roman"/>
      <w:color w:val="000000"/>
      <w:sz w:val="24"/>
      <w:szCs w:val="24"/>
      <w:lang w:val="en-US" w:eastAsia="en-US" w:bidi="en-US"/>
    </w:rPr>
  </w:style>
  <w:style w:type="paragraph" w:styleId="3">
    <w:name w:val="heading 3"/>
    <w:basedOn w:val="1"/>
    <w:next w:val="1"/>
    <w:link w:val="17"/>
    <w:qFormat/>
    <w:uiPriority w:val="9"/>
    <w:pPr>
      <w:widowControl/>
      <w:spacing w:before="100" w:beforeAutospacing="1" w:after="100" w:afterAutospacing="1"/>
      <w:outlineLvl w:val="2"/>
    </w:pPr>
    <w:rPr>
      <w:rFonts w:ascii="宋体" w:hAnsi="宋体" w:eastAsia="宋体" w:cs="宋体"/>
      <w:b/>
      <w:bCs/>
      <w:color w:val="auto"/>
      <w:sz w:val="27"/>
      <w:szCs w:val="27"/>
      <w:lang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4"/>
    <w:qFormat/>
    <w:uiPriority w:val="99"/>
    <w:pPr>
      <w:spacing w:after="120"/>
    </w:pPr>
  </w:style>
  <w:style w:type="paragraph" w:styleId="4">
    <w:name w:val="Date"/>
    <w:basedOn w:val="1"/>
    <w:next w:val="1"/>
    <w:link w:val="16"/>
    <w:qFormat/>
    <w:uiPriority w:val="0"/>
    <w:pPr>
      <w:ind w:left="100" w:leftChars="2500"/>
    </w:pPr>
  </w:style>
  <w:style w:type="paragraph" w:styleId="5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6">
    <w:name w:val="head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Emphasis"/>
    <w:basedOn w:val="9"/>
    <w:qFormat/>
    <w:uiPriority w:val="20"/>
    <w:rPr>
      <w:i/>
      <w:iCs/>
    </w:rPr>
  </w:style>
  <w:style w:type="character" w:styleId="11">
    <w:name w:val="Hyperlink"/>
    <w:basedOn w:val="9"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2">
    <w:name w:val="页眉 字符"/>
    <w:basedOn w:val="9"/>
    <w:link w:val="6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3">
    <w:name w:val="页脚 字符"/>
    <w:basedOn w:val="9"/>
    <w:link w:val="5"/>
    <w:uiPriority w:val="0"/>
    <w:rPr>
      <w:rFonts w:ascii="Times New Roman" w:hAnsi="Times New Roman" w:eastAsia="Times New Roman" w:cs="Times New Roman"/>
      <w:color w:val="000000"/>
      <w:sz w:val="18"/>
      <w:szCs w:val="18"/>
      <w:lang w:eastAsia="en-US" w:bidi="en-US"/>
    </w:rPr>
  </w:style>
  <w:style w:type="character" w:customStyle="1" w:styleId="14">
    <w:name w:val="正文文本 字符"/>
    <w:basedOn w:val="9"/>
    <w:link w:val="2"/>
    <w:uiPriority w:val="99"/>
    <w:rPr>
      <w:rFonts w:ascii="Times New Roman" w:hAnsi="Times New Roman" w:eastAsia="Times New Roman" w:cs="Times New Roman"/>
      <w:color w:val="000000"/>
      <w:sz w:val="24"/>
      <w:szCs w:val="24"/>
      <w:lang w:eastAsia="en-US" w:bidi="en-US"/>
    </w:rPr>
  </w:style>
  <w:style w:type="character" w:customStyle="1" w:styleId="15">
    <w:name w:val="Unresolved Mention"/>
    <w:basedOn w:val="9"/>
    <w:semiHidden/>
    <w:unhideWhenUsed/>
    <w:uiPriority w:val="99"/>
    <w:rPr>
      <w:color w:val="605E5C"/>
      <w:shd w:val="clear" w:color="auto" w:fill="E1DFDD"/>
    </w:rPr>
  </w:style>
  <w:style w:type="character" w:customStyle="1" w:styleId="16">
    <w:name w:val="日期 字符"/>
    <w:basedOn w:val="9"/>
    <w:link w:val="4"/>
    <w:uiPriority w:val="0"/>
    <w:rPr>
      <w:rFonts w:ascii="Times New Roman" w:hAnsi="Times New Roman" w:eastAsia="Times New Roman" w:cs="Times New Roman"/>
      <w:color w:val="000000"/>
      <w:sz w:val="24"/>
      <w:szCs w:val="24"/>
      <w:lang w:eastAsia="en-US" w:bidi="en-US"/>
    </w:rPr>
  </w:style>
  <w:style w:type="character" w:customStyle="1" w:styleId="17">
    <w:name w:val="标题 3 字符"/>
    <w:basedOn w:val="9"/>
    <w:link w:val="3"/>
    <w:uiPriority w:val="9"/>
    <w:rPr>
      <w:rFonts w:ascii="宋体" w:hAnsi="宋体" w:eastAsia="宋体" w:cs="宋体"/>
      <w:b/>
      <w:bCs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0F0E89-4EB6-41E3-8BF5-A0976B5B4E1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279</Words>
  <Characters>1594</Characters>
  <Lines>13</Lines>
  <Paragraphs>3</Paragraphs>
  <TotalTime>1741</TotalTime>
  <ScaleCrop>false</ScaleCrop>
  <LinksUpToDate>false</LinksUpToDate>
  <CharactersWithSpaces>1870</CharactersWithSpaces>
  <Application>WPS Office_11.8.2.11480_F1E327BC-269C-435d-A152-05C5408002CA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2023-07-25T10:42:00Z</dcterms:created>
  <dc:creator>liuqianvb</dc:creator>
  <cp:lastModifiedBy>刘倩</cp:lastModifiedBy>
  <cp:lastPrinted>2023-07-27T07:44:00Z</cp:lastPrinted>
  <dcterms:modified xsi:type="dcterms:W3CDTF">2023-09-08T06:37:17Z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2052-11.8.2.11480</vt:lpwstr>
  </property>
  <property fmtid="{D5CDD505-2E9C-101B-9397-08002B2CF9AE}" pid="3" name="ICV">
    <vt:lpwstr>1C746806063643B092EB59D5160408B5</vt:lpwstr>
  </property>
</Properties>
</file>