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579" w:lineRule="exact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第十五届全国运动会三人篮球项目竞赛规程</w:t>
      </w:r>
    </w:p>
    <w:p>
      <w:pPr>
        <w:spacing w:before="120" w:beforeLines="50" w:line="579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579" w:lineRule="exact"/>
        <w:ind w:left="795" w:leftChars="257" w:hanging="178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竞赛</w:t>
      </w:r>
      <w:r>
        <w:rPr>
          <w:rFonts w:hint="eastAsia" w:ascii="黑体" w:hAnsi="黑体" w:eastAsia="黑体"/>
          <w:color w:val="000000"/>
          <w:sz w:val="32"/>
          <w:szCs w:val="32"/>
        </w:rPr>
        <w:t>项目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男子、女子</w:t>
      </w:r>
    </w:p>
    <w:p>
      <w:pPr>
        <w:adjustRightInd w:val="0"/>
        <w:snapToGrid w:val="0"/>
        <w:spacing w:before="120" w:beforeLines="50" w:after="120" w:afterLines="50" w:line="579" w:lineRule="exact"/>
        <w:ind w:firstLine="614" w:firstLineChars="192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二、运动员资格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（一）符合《中华人民共和国第十五届全国运动会竞赛规程总则》(体竞字〔2023〕1号)第四条规定。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outlineLvl w:val="1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（二）年龄规定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参赛运动员名单不多于6人，其中2003年1月1日至2006年12月31日之间出生运动员不少于3人。</w:t>
      </w:r>
    </w:p>
    <w:p>
      <w:pPr>
        <w:adjustRightInd w:val="0"/>
        <w:snapToGrid w:val="0"/>
        <w:spacing w:before="120" w:beforeLines="50" w:after="120" w:afterLines="50" w:line="579" w:lineRule="exact"/>
        <w:ind w:left="60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三、参加办法</w:t>
      </w:r>
    </w:p>
    <w:p>
      <w:pPr>
        <w:pStyle w:val="15"/>
        <w:numPr>
          <w:ilvl w:val="0"/>
          <w:numId w:val="1"/>
        </w:numPr>
        <w:adjustRightInd w:val="0"/>
        <w:snapToGrid w:val="0"/>
        <w:spacing w:before="120" w:beforeLines="50" w:after="120" w:afterLines="50" w:line="579" w:lineRule="exact"/>
        <w:ind w:firstLineChars="0"/>
        <w:outlineLvl w:val="1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资</w:t>
      </w:r>
      <w:bookmarkStart w:id="7" w:name="_GoBack"/>
      <w:bookmarkEnd w:id="7"/>
      <w:r>
        <w:rPr>
          <w:rFonts w:hint="eastAsia" w:ascii="仿宋" w:hAnsi="仿宋" w:eastAsia="仿宋" w:cs="仿宋"/>
          <w:color w:val="000000"/>
          <w:sz w:val="32"/>
          <w:szCs w:val="32"/>
        </w:rPr>
        <w:t>格赛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outlineLvl w:val="2"/>
        <w:rPr>
          <w:rFonts w:ascii="仿宋" w:hAnsi="仿宋" w:eastAsia="仿宋" w:cs="仿宋"/>
          <w:color w:val="000000"/>
          <w:sz w:val="32"/>
          <w:szCs w:val="32"/>
        </w:rPr>
      </w:pPr>
      <w:bookmarkStart w:id="0" w:name="_Hlk42087903"/>
      <w:r>
        <w:rPr>
          <w:rFonts w:hint="eastAsia" w:ascii="仿宋" w:hAnsi="仿宋" w:eastAsia="仿宋" w:cs="仿宋"/>
          <w:color w:val="000000"/>
          <w:sz w:val="32"/>
          <w:szCs w:val="32"/>
        </w:rPr>
        <w:t>1.时间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第一阶段：2025年5月-6月，地点待定；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第二阶段：2025年6月-7月，地点待定。</w:t>
      </w:r>
      <w:bookmarkEnd w:id="0"/>
    </w:p>
    <w:p>
      <w:pPr>
        <w:adjustRightInd w:val="0"/>
        <w:snapToGrid w:val="0"/>
        <w:spacing w:before="120" w:beforeLines="50" w:after="120" w:afterLines="50" w:line="579" w:lineRule="exact"/>
        <w:ind w:firstLine="800" w:firstLineChars="2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2.参赛资格获取办法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outlineLvl w:val="3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（1）资格赛第一阶段</w:t>
      </w:r>
    </w:p>
    <w:p>
      <w:pPr>
        <w:topLinePunct/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bookmarkStart w:id="1" w:name="OLE_LINK2"/>
      <w:bookmarkStart w:id="2" w:name="OLE_LINK1"/>
      <w:r>
        <w:rPr>
          <w:rFonts w:hint="eastAsia" w:ascii="仿宋" w:hAnsi="仿宋" w:eastAsia="仿宋" w:cs="仿宋"/>
          <w:color w:val="000000"/>
          <w:sz w:val="32"/>
          <w:szCs w:val="32"/>
        </w:rPr>
        <w:t>须同时满足以下条件可获同一性别组赛事参赛资格：</w:t>
      </w:r>
    </w:p>
    <w:p>
      <w:pPr>
        <w:pStyle w:val="19"/>
        <w:spacing w:line="58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1.1 运动队注册有在2023年11月1日20:00（北京时间）国际篮联宣布构成中国三人篮球男子组、女子组积分的前25名运动员中1名及以上运动员（双重注册运动员所注册单位各按0.5名计算）</w:t>
      </w:r>
      <w:bookmarkEnd w:id="1"/>
      <w:bookmarkEnd w:id="2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，并被列入中国三人篮球积分榜；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1.2 在2023年11月1日20:00（北京时间），中国三人篮球积分榜中男运动员个人积分不低于20万分，</w:t>
      </w:r>
      <w:bookmarkStart w:id="3" w:name="OLE_LINK5"/>
      <w:bookmarkStart w:id="4" w:name="OLE_LINK6"/>
      <w:r>
        <w:rPr>
          <w:rFonts w:hint="eastAsia" w:ascii="仿宋" w:hAnsi="仿宋" w:eastAsia="仿宋" w:cs="仿宋"/>
          <w:color w:val="000000"/>
          <w:sz w:val="32"/>
          <w:szCs w:val="32"/>
        </w:rPr>
        <w:t>女运动员个人积分不低于6万分。</w:t>
      </w:r>
      <w:bookmarkEnd w:id="3"/>
      <w:bookmarkEnd w:id="4"/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outlineLvl w:val="3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（2）资格赛第二阶段</w:t>
      </w:r>
    </w:p>
    <w:p>
      <w:pPr>
        <w:topLinePunct/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满足以下任一条件可获同一性别组赛事参赛资格：</w:t>
      </w:r>
    </w:p>
    <w:p>
      <w:pPr>
        <w:topLinePunct/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2.1参加资格赛第一阶段但未获得晋级名额的运动队；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2.2未满足资格赛第一阶段参赛资格的运动队；</w:t>
      </w:r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2.3代表学校参赛的运动队，须拥有一名及以上在2024赛季中国三人篮球联赛注册的运动员，且参加2023-24赛季中国大学生篮球联赛。</w:t>
      </w:r>
    </w:p>
    <w:p>
      <w:pPr>
        <w:numPr>
          <w:ilvl w:val="0"/>
          <w:numId w:val="2"/>
        </w:numPr>
        <w:adjustRightInd w:val="0"/>
        <w:snapToGrid w:val="0"/>
        <w:spacing w:before="120" w:beforeLines="50" w:after="120" w:afterLines="50" w:line="579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决赛名额分配</w:t>
      </w:r>
    </w:p>
    <w:p>
      <w:pPr>
        <w:adjustRightInd w:val="0"/>
        <w:snapToGrid w:val="0"/>
        <w:spacing w:before="120" w:beforeLines="50" w:after="120" w:afterLines="50" w:line="579" w:lineRule="exact"/>
        <w:ind w:firstLine="800" w:firstLineChars="2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通过资格赛产生男、女各11个决赛名额，</w:t>
      </w:r>
      <w:r>
        <w:rPr>
          <w:rFonts w:hint="eastAsia" w:ascii="仿宋" w:hAnsi="仿宋" w:eastAsia="仿宋" w:cs="仿宋"/>
          <w:sz w:val="32"/>
          <w:szCs w:val="32"/>
        </w:rPr>
        <w:t>通过资格赛第一阶段比赛产生决赛名额不超过7支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，资格赛第二阶段产生剩余的决赛名额。 </w:t>
      </w:r>
    </w:p>
    <w:p>
      <w:pPr>
        <w:adjustRightInd w:val="0"/>
        <w:snapToGrid w:val="0"/>
        <w:spacing w:before="120" w:beforeLines="50" w:after="120" w:afterLines="50" w:line="579" w:lineRule="exact"/>
        <w:ind w:firstLine="480" w:firstLineChars="150"/>
        <w:jc w:val="both"/>
        <w:outlineLvl w:val="1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（二）体能测试</w:t>
      </w:r>
    </w:p>
    <w:p>
      <w:pPr>
        <w:adjustRightInd w:val="0"/>
        <w:snapToGrid w:val="0"/>
        <w:spacing w:before="120" w:beforeLines="50" w:after="120" w:afterLines="50" w:line="579" w:lineRule="exact"/>
        <w:ind w:firstLine="480" w:firstLineChars="15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体能测试项目为卧推、强度投篮、上一步双脚起跳摸高、清洁球上篮、限制区移动、15×17次折返跑。测试总分900分，600分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为达标线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，测试方案详见附件。</w:t>
      </w:r>
    </w:p>
    <w:p>
      <w:pPr>
        <w:spacing w:before="120" w:beforeLines="50" w:after="120" w:afterLines="50" w:line="579" w:lineRule="exact"/>
        <w:ind w:firstLine="56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1.赛前联席会前将进行体能测试，未体测或体测不达标者不允许参赛，如某队体测达标者不足3人，则取消全队参赛资格；</w:t>
      </w:r>
    </w:p>
    <w:p>
      <w:pPr>
        <w:spacing w:before="120" w:beforeLines="50" w:after="120" w:afterLines="50" w:line="579" w:lineRule="exact"/>
        <w:ind w:firstLine="56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2.体测不达标者可获一次补测资格，如补测后仍不达标，则取消该运动员参赛资格；</w:t>
      </w:r>
    </w:p>
    <w:p>
      <w:pPr>
        <w:adjustRightInd w:val="0"/>
        <w:snapToGrid w:val="0"/>
        <w:spacing w:before="120" w:beforeLines="50" w:after="120" w:afterLines="50" w:line="579" w:lineRule="exact"/>
        <w:ind w:firstLine="480" w:firstLineChars="15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（三）广东省、香港特别行政区、澳门特别行政区可直接参加决赛阶段比赛。</w:t>
      </w:r>
    </w:p>
    <w:p>
      <w:pPr>
        <w:adjustRightInd w:val="0"/>
        <w:snapToGrid w:val="0"/>
        <w:spacing w:before="120" w:beforeLines="50" w:after="120" w:afterLines="50" w:line="579" w:lineRule="exact"/>
        <w:ind w:firstLine="614" w:firstLineChars="192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四、竞赛办法</w:t>
      </w:r>
    </w:p>
    <w:p>
      <w:pPr>
        <w:adjustRightInd w:val="0"/>
        <w:snapToGrid w:val="0"/>
        <w:spacing w:before="120" w:beforeLines="50" w:after="120" w:afterLines="50" w:line="579" w:lineRule="exact"/>
        <w:ind w:firstLine="614" w:firstLineChars="192"/>
        <w:outlineLvl w:val="1"/>
        <w:rPr>
          <w:rFonts w:ascii="楷体_GB2312" w:hAnsi="仿宋_GB2312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_GB2312" w:eastAsia="楷体_GB2312"/>
          <w:sz w:val="32"/>
          <w:szCs w:val="32"/>
        </w:rPr>
        <w:t>一）赛制、组队要求</w:t>
      </w:r>
    </w:p>
    <w:p>
      <w:pPr>
        <w:pStyle w:val="15"/>
        <w:spacing w:before="120" w:beforeLines="50" w:after="120" w:afterLines="50" w:line="579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1.分为资格赛阶段和决赛阶段。</w:t>
      </w:r>
    </w:p>
    <w:p>
      <w:pPr>
        <w:pStyle w:val="15"/>
        <w:spacing w:before="120" w:beforeLines="50" w:after="120" w:afterLines="50" w:line="579" w:lineRule="exact"/>
        <w:ind w:firstLine="640"/>
        <w:outlineLvl w:val="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2.各参赛单位每组别可报1支运动队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before="120" w:beforeLines="50" w:after="120" w:afterLines="50" w:line="579" w:lineRule="exact"/>
        <w:ind w:firstLine="560"/>
        <w:outlineLvl w:val="1"/>
        <w:rPr>
          <w:rFonts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（三）参赛报名要求</w:t>
      </w:r>
    </w:p>
    <w:p>
      <w:pPr>
        <w:pStyle w:val="15"/>
        <w:spacing w:before="120" w:beforeLines="50" w:after="120" w:afterLines="50" w:line="579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资格赛每队可报1名领队或教练员、1名队医。</w:t>
      </w:r>
    </w:p>
    <w:p>
      <w:pPr>
        <w:pStyle w:val="15"/>
        <w:spacing w:before="120" w:beforeLines="50" w:after="120" w:afterLines="50" w:line="579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队最终确认并公示的参赛运动员不多于6人（其中2003年1月1日至2006年12月31日之间出生运动员不少于3人），赛前联席会确定4人参赛名单。如出现因代表资格纠纷、体能测试不达标或因违反赛风赛纪而被取消参赛资格等情况，均不允许进行增补和替换。</w:t>
      </w:r>
    </w:p>
    <w:p>
      <w:pPr>
        <w:spacing w:before="120" w:beforeLines="50" w:after="120" w:afterLines="50" w:line="579" w:lineRule="exact"/>
        <w:ind w:firstLine="560"/>
        <w:outlineLvl w:val="1"/>
        <w:rPr>
          <w:rFonts w:ascii="楷体_GB2312" w:hAnsi="仿宋_GB2312" w:eastAsia="楷体_GB2312"/>
          <w:color w:val="000000"/>
          <w:sz w:val="32"/>
          <w:szCs w:val="32"/>
        </w:rPr>
      </w:pPr>
      <w:r>
        <w:rPr>
          <w:rFonts w:ascii="楷体_GB2312" w:hAnsi="仿宋_GB2312" w:eastAsia="楷体_GB2312"/>
          <w:color w:val="000000"/>
          <w:sz w:val="32"/>
          <w:szCs w:val="32"/>
        </w:rPr>
        <w:t>（四）兼项政策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报名参加三人篮球比赛的运动员中，允许其中2人同时报名参加第十五届全国运动会篮球资格赛，但决赛阶段不允许兼项。如三人篮球与篮球在资格赛安排上有参赛时间冲突，由参赛队自行权衡解决。</w:t>
      </w:r>
    </w:p>
    <w:p>
      <w:pPr>
        <w:spacing w:before="120" w:beforeLines="50" w:after="120" w:afterLines="50" w:line="579" w:lineRule="exact"/>
        <w:ind w:firstLine="560"/>
        <w:outlineLvl w:val="1"/>
        <w:rPr>
          <w:rFonts w:ascii="楷体_GB2312" w:hAnsi="仿宋_GB2312" w:eastAsia="楷体_GB2312"/>
          <w:color w:val="000000"/>
          <w:sz w:val="32"/>
          <w:szCs w:val="32"/>
        </w:rPr>
      </w:pPr>
      <w:r>
        <w:rPr>
          <w:rFonts w:hint="eastAsia" w:ascii="楷体_GB2312" w:hAnsi="仿宋_GB2312" w:eastAsia="楷体_GB2312"/>
          <w:color w:val="000000"/>
          <w:sz w:val="32"/>
          <w:szCs w:val="32"/>
        </w:rPr>
        <w:t>（五）</w:t>
      </w:r>
      <w:r>
        <w:rPr>
          <w:rFonts w:hint="eastAsia" w:ascii="楷体_GB2312" w:hAnsi="仿宋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参赛资格获取积分办法</w:t>
      </w:r>
    </w:p>
    <w:p>
      <w:pPr>
        <w:adjustRightInd w:val="0"/>
        <w:snapToGrid w:val="0"/>
        <w:spacing w:before="120" w:beforeLines="50" w:after="120" w:afterLines="50" w:line="579" w:lineRule="exact"/>
        <w:ind w:left="540" w:firstLine="160" w:firstLineChars="50"/>
        <w:outlineLvl w:val="2"/>
        <w:rPr>
          <w:rFonts w:ascii="楷体_GB2312" w:hAnsi="仿宋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/>
          <w:color w:val="000000"/>
          <w:sz w:val="32"/>
          <w:szCs w:val="32"/>
        </w:rPr>
        <w:t>1.积分榜</w:t>
      </w:r>
    </w:p>
    <w:p>
      <w:pPr>
        <w:wordWrap w:val="0"/>
        <w:topLinePunct/>
        <w:spacing w:before="120" w:beforeLines="50" w:after="120" w:afterLines="50" w:line="579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中国篮球协会将搭建中国三人篮球积分榜，定期更新</w:t>
      </w:r>
      <w:bookmarkStart w:id="5" w:name="_Hlk21691540"/>
      <w:r>
        <w:rPr>
          <w:rFonts w:hint="eastAsia" w:ascii="仿宋" w:hAnsi="仿宋" w:eastAsia="仿宋" w:cs="仿宋"/>
          <w:sz w:val="32"/>
          <w:szCs w:val="32"/>
        </w:rPr>
        <w:t>并公布。积分累计遵循以下原则：</w:t>
      </w:r>
    </w:p>
    <w:p>
      <w:pPr>
        <w:wordWrap w:val="0"/>
        <w:topLinePunct/>
        <w:spacing w:before="120" w:beforeLines="50" w:after="120" w:afterLines="50" w:line="579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（1）个人积分：运动员位于国际篮联三人篮球中国男子组、女子组积分排名前25名，该运动员所获国际篮联个人积分即为中国三人篮球个人积分。如2000年1月1日以后出生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运动员在2023年11月1日20:00（北京时间）排名前25名，则该运动员所获积分按国际篮联个人积分的1.2倍计入中国三人篮球个人积分；</w:t>
      </w:r>
    </w:p>
    <w:p>
      <w:pPr>
        <w:widowControl w:val="0"/>
        <w:wordWrap w:val="0"/>
        <w:topLinePunct/>
        <w:spacing w:before="120" w:beforeLines="50" w:after="120" w:afterLines="50" w:line="579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（2）单位积分：由该单位所属注册运动员个人积分之和构成（双重注册运动员所获积分按个人积分的1/2计入各注册单位）。</w:t>
      </w:r>
    </w:p>
    <w:p>
      <w:pPr>
        <w:adjustRightInd w:val="0"/>
        <w:snapToGrid w:val="0"/>
        <w:spacing w:before="120" w:beforeLines="50" w:after="120" w:afterLines="50" w:line="579" w:lineRule="exact"/>
        <w:ind w:left="540"/>
        <w:outlineLvl w:val="1"/>
        <w:rPr>
          <w:rFonts w:ascii="楷体_GB2312" w:hAnsi="仿宋" w:eastAsia="楷体_GB2312"/>
          <w:color w:val="000000"/>
          <w:sz w:val="32"/>
          <w:szCs w:val="32"/>
        </w:rPr>
      </w:pPr>
      <w:r>
        <w:rPr>
          <w:rFonts w:ascii="楷体_GB2312" w:hAnsi="仿宋" w:eastAsia="楷体_GB2312"/>
          <w:color w:val="000000"/>
          <w:sz w:val="32"/>
          <w:szCs w:val="32"/>
        </w:rPr>
        <w:t>（二）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资格赛第一阶段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采取混合赛制，由小组赛、交叉淘汰赛构成。</w:t>
      </w:r>
    </w:p>
    <w:p>
      <w:pPr>
        <w:spacing w:before="120" w:beforeLines="50" w:after="120" w:afterLines="50" w:line="579" w:lineRule="exact"/>
        <w:ind w:firstLine="56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1.小组赛</w:t>
      </w:r>
    </w:p>
    <w:p>
      <w:pPr>
        <w:spacing w:before="120" w:beforeLines="50" w:after="120" w:afterLines="50" w:line="579" w:lineRule="exact"/>
        <w:ind w:firstLine="56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根据运动队数量进行分组（12支（含）及以上分4组、12支以下分2组），依赛前联席会前3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日中国三人篮球积分榜单位积分排序（蛇形落位）；</w:t>
      </w:r>
    </w:p>
    <w:p>
      <w:pPr>
        <w:spacing w:before="120" w:beforeLines="50" w:after="120" w:afterLines="50" w:line="579" w:lineRule="exact"/>
        <w:ind w:firstLine="56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（1）如分4组，小组单循环前2名晋级交叉淘汰赛；</w:t>
      </w:r>
    </w:p>
    <w:p>
      <w:pPr>
        <w:spacing w:before="120" w:beforeLines="50" w:after="120" w:afterLines="50" w:line="579" w:lineRule="exact"/>
        <w:ind w:firstLine="56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（2）如分2组，小组单循环前4名晋级交叉淘汰赛；</w:t>
      </w:r>
    </w:p>
    <w:p>
      <w:pPr>
        <w:spacing w:before="120" w:beforeLines="50" w:after="120" w:afterLines="50" w:line="579" w:lineRule="exact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2.交叉淘汰赛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556260</wp:posOffset>
            </wp:positionV>
            <wp:extent cx="5334000" cy="1560195"/>
            <wp:effectExtent l="0" t="0" r="0" b="1905"/>
            <wp:wrapSquare wrapText="bothSides"/>
            <wp:docPr id="24" name="图片 24" descr="图示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示&#10;&#10;描述已自动生成"/>
                    <pic:cNvPicPr>
                      <a:picLocks noChangeAspect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四分之一决赛、半决赛、决赛。</w:t>
      </w:r>
    </w:p>
    <w:p>
      <w:pPr>
        <w:spacing w:before="120" w:beforeLines="50" w:after="120" w:afterLines="50" w:line="579" w:lineRule="exact"/>
        <w:ind w:firstLine="56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运动队同时符合以下条件的，只参加小组赛分组且</w:t>
      </w:r>
      <w:r>
        <w:rPr>
          <w:rFonts w:hint="eastAsia" w:ascii="仿宋" w:hAnsi="仿宋" w:eastAsia="仿宋" w:cs="仿宋"/>
          <w:sz w:val="32"/>
          <w:szCs w:val="32"/>
        </w:rPr>
        <w:t>无须参加小组赛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直接</w:t>
      </w:r>
      <w:r>
        <w:rPr>
          <w:rFonts w:hint="eastAsia" w:ascii="仿宋" w:hAnsi="仿宋" w:eastAsia="仿宋" w:cs="仿宋"/>
          <w:sz w:val="32"/>
          <w:szCs w:val="32"/>
        </w:rPr>
        <w:t>晋级交叉淘汰赛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before="120" w:beforeLines="50" w:after="120" w:afterLines="50" w:line="579" w:lineRule="exact"/>
        <w:ind w:firstLine="560"/>
        <w:outlineLvl w:val="3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（1）中国三人篮球积分榜单位积分排名前4名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（2）拥有至少3名（含）以上个人积分达32万分（男子）/9万分（女子）的同一性别运动员（双重注册运动员按0.5名计算）。</w:t>
      </w:r>
    </w:p>
    <w:bookmarkEnd w:id="5"/>
    <w:p>
      <w:pPr>
        <w:adjustRightInd w:val="0"/>
        <w:snapToGrid w:val="0"/>
        <w:spacing w:before="120" w:beforeLines="50" w:after="120" w:afterLines="50" w:line="579" w:lineRule="exact"/>
        <w:ind w:firstLine="800" w:firstLineChars="250"/>
        <w:outlineLvl w:val="1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Hlk42092545"/>
      <w:r>
        <w:rPr>
          <w:rFonts w:hint="eastAsia" w:ascii="楷体_GB2312" w:hAnsi="仿宋_GB2312" w:eastAsia="楷体_GB2312"/>
          <w:color w:val="000000"/>
          <w:sz w:val="32"/>
          <w:szCs w:val="32"/>
        </w:rPr>
        <w:t>（三）资格赛第二阶段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赛制：混合赛制，由小组赛、交叉淘汰赛构成。</w:t>
      </w:r>
    </w:p>
    <w:p>
      <w:pPr>
        <w:spacing w:before="120" w:beforeLines="50" w:after="120" w:afterLines="50" w:line="579" w:lineRule="exact"/>
        <w:ind w:firstLine="56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1.小组赛</w:t>
      </w:r>
    </w:p>
    <w:p>
      <w:pPr>
        <w:wordWrap w:val="0"/>
        <w:topLinePunct/>
        <w:spacing w:before="120" w:beforeLines="50" w:after="120" w:afterLines="50" w:line="579" w:lineRule="exact"/>
        <w:ind w:firstLine="56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根据运动队数量进行分组（12支及以上分4组、12支以下分2组），依赛前联席会前3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日中国三人篮球积分榜单位积分排序（蛇形落位，积分单位排序落位后，无积分单位统一抽签落位）。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如分4组，小组单循环前2名晋级交叉淘汰赛；如分2组，小组单循环前4名晋级交叉淘汰赛。</w:t>
      </w:r>
    </w:p>
    <w:p>
      <w:pPr>
        <w:spacing w:before="120" w:beforeLines="50" w:after="120" w:afterLines="50" w:line="579" w:lineRule="exact"/>
        <w:ind w:firstLine="56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2.交叉淘汰赛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由四分之一决赛、半决赛、决赛组成。</w:t>
      </w:r>
    </w:p>
    <w:p>
      <w:pPr>
        <w:adjustRightInd w:val="0"/>
        <w:snapToGrid w:val="0"/>
        <w:spacing w:before="120" w:beforeLines="50" w:after="120" w:afterLines="50" w:line="579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8890</wp:posOffset>
            </wp:positionV>
            <wp:extent cx="4619625" cy="1957070"/>
            <wp:effectExtent l="0" t="0" r="3175" b="0"/>
            <wp:wrapSquare wrapText="bothSides"/>
            <wp:docPr id="25" name="图片 25" descr="图示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示&#10;&#10;描述已自动生成"/>
                    <pic:cNvPicPr>
                      <a:picLocks noChangeAspect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7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</w:p>
    <w:p>
      <w:pPr>
        <w:spacing w:before="120" w:beforeLines="50" w:after="120" w:afterLines="50" w:line="579" w:lineRule="exact"/>
        <w:ind w:firstLine="560"/>
        <w:outlineLvl w:val="2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before="120" w:beforeLines="50" w:after="120" w:afterLines="50" w:line="579" w:lineRule="exact"/>
        <w:ind w:firstLine="800" w:firstLineChars="250"/>
        <w:outlineLvl w:val="1"/>
        <w:rPr>
          <w:rFonts w:ascii="楷体_GB2312" w:hAnsi="仿宋_GB2312" w:eastAsia="楷体_GB2312"/>
          <w:color w:val="000000"/>
          <w:sz w:val="32"/>
          <w:szCs w:val="32"/>
        </w:rPr>
      </w:pPr>
      <w:r>
        <w:rPr>
          <w:rFonts w:hint="eastAsia" w:ascii="楷体_GB2312" w:hAnsi="仿宋_GB2312" w:eastAsia="楷体_GB2312"/>
          <w:color w:val="000000"/>
          <w:sz w:val="32"/>
          <w:szCs w:val="32"/>
        </w:rPr>
        <w:t>（四）决赛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赛制：混合赛制，由小组赛、交叉淘汰赛构成。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1.小组赛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运动队分为4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个小</w:t>
      </w:r>
      <w:r>
        <w:rPr>
          <w:rFonts w:hint="eastAsia" w:ascii="仿宋" w:hAnsi="仿宋" w:eastAsia="仿宋" w:cs="仿宋"/>
          <w:sz w:val="32"/>
          <w:szCs w:val="32"/>
        </w:rPr>
        <w:t>组，依赛前联席会前</w:t>
      </w:r>
      <w:r>
        <w:rPr>
          <w:rFonts w:ascii="仿宋" w:hAnsi="仿宋" w:eastAsia="仿宋" w:cs="仿宋"/>
          <w:sz w:val="32"/>
          <w:szCs w:val="32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日中国三人篮球积分榜单位积分排序（蛇形落位，积分单位排序落位后，无积分单位统一抽签落位），小组单循环前2名晋级交叉淘汰赛；</w:t>
      </w:r>
    </w:p>
    <w:p>
      <w:pPr>
        <w:spacing w:before="120" w:beforeLines="50" w:after="120" w:afterLines="50" w:line="579" w:lineRule="exact"/>
        <w:ind w:firstLine="56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2.交叉淘汰赛</w:t>
      </w:r>
    </w:p>
    <w:p>
      <w:pPr>
        <w:adjustRightInd w:val="0"/>
        <w:snapToGrid w:val="0"/>
        <w:spacing w:before="120" w:beforeLines="50" w:after="120" w:afterLines="50" w:line="579" w:lineRule="exact"/>
        <w:ind w:firstLine="0" w:firstLineChars="0"/>
        <w:jc w:val="both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522605</wp:posOffset>
            </wp:positionV>
            <wp:extent cx="5740400" cy="2432050"/>
            <wp:effectExtent l="0" t="0" r="0" b="6350"/>
            <wp:wrapSquare wrapText="bothSides"/>
            <wp:docPr id="16" name="图片 16" descr="图示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示&#10;&#10;描述已自动生成"/>
                    <pic:cNvPicPr>
                      <a:picLocks noChangeAspect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432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由四分之一决赛、半决赛、决赛组成。</w:t>
      </w:r>
      <w:bookmarkEnd w:id="6"/>
    </w:p>
    <w:p>
      <w:pPr>
        <w:adjustRightInd w:val="0"/>
        <w:snapToGrid w:val="0"/>
        <w:spacing w:before="120" w:beforeLines="50" w:after="120" w:afterLines="50" w:line="579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中国篮球协会将参照国际篮联三人篮球排名指南，在官方网站（APP）公布积分排名及资格获取情况。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中国篮球协会将适时公布参赛资格分布情况。</w:t>
      </w:r>
    </w:p>
    <w:p>
      <w:pPr>
        <w:adjustRightInd w:val="0"/>
        <w:snapToGrid w:val="0"/>
        <w:spacing w:before="120" w:beforeLines="50" w:after="120" w:afterLines="50" w:line="579" w:lineRule="exact"/>
        <w:ind w:firstLine="614" w:firstLineChars="192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五、奖励办法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执行《中华人民共和国第十五届运动会竞赛规程总则》 (体竞字〔2023〕1号)第六条规定。</w:t>
      </w:r>
    </w:p>
    <w:p>
      <w:pPr>
        <w:adjustRightInd w:val="0"/>
        <w:snapToGrid w:val="0"/>
        <w:spacing w:before="120" w:beforeLines="50" w:after="120" w:afterLines="50" w:line="579" w:lineRule="exact"/>
        <w:ind w:firstLine="614" w:firstLineChars="192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六、报名和报到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执行《中华人民共和国第十五届运动会竞赛规程总则》 (体竞字〔2023〕1号)第三条第（二）、（四）项规定。</w:t>
      </w:r>
    </w:p>
    <w:p>
      <w:pPr>
        <w:adjustRightInd w:val="0"/>
        <w:snapToGrid w:val="0"/>
        <w:spacing w:before="120" w:beforeLines="50" w:after="120" w:afterLines="50" w:line="579" w:lineRule="exact"/>
        <w:ind w:firstLine="614" w:firstLineChars="192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七、技术官员</w:t>
      </w:r>
    </w:p>
    <w:p>
      <w:pPr>
        <w:spacing w:before="120" w:beforeLines="50" w:after="120" w:afterLines="50" w:line="579" w:lineRule="exac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执行《中华人民共和国第十五届运动会竞赛规程总则》 (体竞字〔2023〕1号)第九条规定。</w:t>
      </w:r>
    </w:p>
    <w:p>
      <w:pPr>
        <w:adjustRightInd w:val="0"/>
        <w:snapToGrid w:val="0"/>
        <w:spacing w:before="120" w:beforeLines="50" w:after="120" w:afterLines="50" w:line="579" w:lineRule="exact"/>
        <w:ind w:firstLine="614" w:firstLineChars="192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八、技术申诉</w:t>
      </w:r>
    </w:p>
    <w:p>
      <w:pPr>
        <w:spacing w:before="120" w:beforeLines="50" w:after="120" w:afterLines="50" w:line="579" w:lineRule="exact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执行《国际篮联三人篮球规则》有关规定。</w:t>
      </w:r>
    </w:p>
    <w:p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附件：第十五届全国运动会三人篮球项目体能测试方案</w:t>
      </w:r>
    </w:p>
    <w:p>
      <w:pPr>
        <w:spacing w:line="579" w:lineRule="exact"/>
        <w:ind w:firstLine="645"/>
        <w:rPr>
          <w:rFonts w:ascii="仿宋" w:hAnsi="仿宋" w:eastAsia="仿宋"/>
          <w:b/>
          <w:sz w:val="32"/>
          <w:szCs w:val="32"/>
        </w:rPr>
      </w:pPr>
    </w:p>
    <w:p>
      <w:pPr>
        <w:spacing w:line="579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79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79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79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79" w:lineRule="exact"/>
        <w:rPr>
          <w:rFonts w:ascii="仿宋" w:hAnsi="仿宋" w:eastAsia="仿宋"/>
          <w:b/>
          <w:sz w:val="32"/>
          <w:szCs w:val="32"/>
        </w:rPr>
      </w:pPr>
    </w:p>
    <w:p>
      <w:pPr>
        <w:outlineLvl w:val="0"/>
        <w:rPr>
          <w:rFonts w:ascii="黑体" w:hAnsi="黑体" w:eastAsia="黑体" w:cs="黑体"/>
          <w:color w:val="000000" w:themeColor="text1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附件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Hans"/>
        </w:rPr>
        <w:t>第十五届全国运动会三人篮球项目体能测试方案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为了做好</w:t>
      </w:r>
      <w:r>
        <w:rPr>
          <w:rFonts w:ascii="仿宋" w:hAnsi="仿宋" w:eastAsia="仿宋" w:cs="仿宋"/>
          <w:sz w:val="32"/>
          <w:szCs w:val="32"/>
          <w:lang w:eastAsia="zh-Hans"/>
        </w:rPr>
        <w:t>2025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年第十五届全国运动会</w:t>
      </w:r>
      <w:r>
        <w:rPr>
          <w:rFonts w:hint="eastAsia" w:ascii="仿宋" w:hAnsi="仿宋" w:eastAsia="仿宋" w:cs="仿宋"/>
          <w:sz w:val="32"/>
          <w:szCs w:val="32"/>
        </w:rPr>
        <w:t>三人篮球项目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体</w:t>
      </w:r>
      <w:r>
        <w:rPr>
          <w:rFonts w:hint="eastAsia" w:ascii="仿宋" w:hAnsi="仿宋" w:eastAsia="仿宋" w:cs="仿宋"/>
          <w:sz w:val="32"/>
          <w:szCs w:val="32"/>
        </w:rPr>
        <w:t>能测试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（简称“体测”）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根据</w:t>
      </w:r>
      <w:r>
        <w:rPr>
          <w:rFonts w:ascii="仿宋" w:hAnsi="仿宋" w:eastAsia="仿宋" w:cs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三人篮球体测项目书</w:t>
      </w:r>
      <w:r>
        <w:rPr>
          <w:rFonts w:ascii="仿宋" w:hAnsi="仿宋" w:eastAsia="仿宋" w:cs="仿宋"/>
          <w:sz w:val="32"/>
          <w:szCs w:val="32"/>
          <w:lang w:eastAsia="zh-Hans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的要求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参照以往测试项目及评分标准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特制定</w:t>
      </w:r>
      <w:r>
        <w:rPr>
          <w:rFonts w:hint="eastAsia" w:ascii="仿宋" w:hAnsi="仿宋" w:eastAsia="仿宋" w:cs="仿宋"/>
          <w:sz w:val="32"/>
          <w:szCs w:val="32"/>
        </w:rPr>
        <w:t>第十五届全国运动会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三人篮球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体测</w:t>
      </w:r>
      <w:r>
        <w:rPr>
          <w:rFonts w:hint="eastAsia" w:ascii="仿宋" w:hAnsi="仿宋" w:eastAsia="仿宋" w:cs="仿宋"/>
          <w:sz w:val="32"/>
          <w:szCs w:val="32"/>
        </w:rPr>
        <w:t>方案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具体方案如下</w:t>
      </w:r>
      <w:r>
        <w:rPr>
          <w:rFonts w:ascii="仿宋" w:hAnsi="仿宋" w:eastAsia="仿宋" w:cs="仿宋"/>
          <w:sz w:val="32"/>
          <w:szCs w:val="32"/>
          <w:lang w:eastAsia="zh-Hans"/>
        </w:rPr>
        <w:t>：</w:t>
      </w:r>
    </w:p>
    <w:p>
      <w:pPr>
        <w:pStyle w:val="15"/>
        <w:spacing w:line="360" w:lineRule="auto"/>
        <w:ind w:firstLine="64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一、参加测试对象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凡报名参加</w:t>
      </w:r>
      <w:r>
        <w:rPr>
          <w:rFonts w:hint="eastAsia" w:ascii="仿宋" w:hAnsi="仿宋" w:eastAsia="仿宋" w:cs="仿宋"/>
          <w:sz w:val="32"/>
          <w:szCs w:val="32"/>
        </w:rPr>
        <w:t>2025年第十五届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国运动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会三人篮球比赛</w:t>
      </w:r>
      <w:r>
        <w:rPr>
          <w:rFonts w:hint="eastAsia" w:ascii="仿宋" w:hAnsi="仿宋" w:eastAsia="仿宋" w:cs="仿宋"/>
          <w:sz w:val="32"/>
          <w:szCs w:val="32"/>
        </w:rPr>
        <w:t>（香港、澳门除外）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均须参加体能测试；通过体能测试</w:t>
      </w:r>
      <w:r>
        <w:rPr>
          <w:rFonts w:hint="eastAsia" w:ascii="仿宋" w:hAnsi="仿宋" w:eastAsia="仿宋" w:cs="仿宋"/>
          <w:sz w:val="32"/>
          <w:szCs w:val="32"/>
        </w:rPr>
        <w:t>或补测达标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的运动员</w:t>
      </w:r>
      <w:r>
        <w:rPr>
          <w:rFonts w:hint="eastAsia" w:ascii="仿宋" w:hAnsi="仿宋" w:eastAsia="仿宋" w:cs="仿宋"/>
          <w:sz w:val="32"/>
          <w:szCs w:val="32"/>
        </w:rPr>
        <w:t>方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可参赛。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根据年龄，体测标准分为成年、U</w:t>
      </w:r>
      <w:r>
        <w:rPr>
          <w:rFonts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（2</w:t>
      </w:r>
      <w:r>
        <w:rPr>
          <w:rFonts w:ascii="仿宋" w:hAnsi="仿宋" w:eastAsia="仿宋" w:cs="仿宋"/>
          <w:sz w:val="32"/>
          <w:szCs w:val="32"/>
        </w:rPr>
        <w:t>007</w:t>
      </w:r>
      <w:r>
        <w:rPr>
          <w:rFonts w:hint="eastAsia" w:ascii="仿宋" w:hAnsi="仿宋" w:eastAsia="仿宋" w:cs="仿宋"/>
          <w:sz w:val="32"/>
          <w:szCs w:val="32"/>
        </w:rPr>
        <w:t>年1月1日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</w:t>
      </w:r>
      <w:r>
        <w:rPr>
          <w:rFonts w:ascii="仿宋" w:hAnsi="仿宋" w:eastAsia="仿宋" w:cs="仿宋"/>
          <w:sz w:val="32"/>
          <w:szCs w:val="32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月3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日出生）、</w:t>
      </w:r>
      <w:r>
        <w:rPr>
          <w:rFonts w:ascii="仿宋" w:hAnsi="仿宋" w:eastAsia="仿宋" w:cs="仿宋"/>
          <w:sz w:val="32"/>
          <w:szCs w:val="32"/>
        </w:rPr>
        <w:t>U16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2009</w:t>
      </w:r>
      <w:r>
        <w:rPr>
          <w:rFonts w:hint="eastAsia" w:ascii="仿宋" w:hAnsi="仿宋" w:eastAsia="仿宋" w:cs="仿宋"/>
          <w:sz w:val="32"/>
          <w:szCs w:val="32"/>
        </w:rPr>
        <w:t>年1月1日以后出生）三类。</w:t>
      </w:r>
    </w:p>
    <w:p>
      <w:pPr>
        <w:pStyle w:val="15"/>
        <w:spacing w:line="360" w:lineRule="auto"/>
        <w:ind w:firstLine="64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二、测试内容及要求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266"/>
        <w:gridCol w:w="3083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pct"/>
            <w:shd w:val="clear" w:color="auto" w:fill="BEBEBE" w:themeFill="background1" w:themeFillShade="BF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highlight w:val="yellow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达标总分</w:t>
            </w:r>
          </w:p>
        </w:tc>
        <w:tc>
          <w:tcPr>
            <w:tcW w:w="682" w:type="pct"/>
            <w:shd w:val="clear" w:color="auto" w:fill="BEBEBE" w:themeFill="background1" w:themeFillShade="BF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1" w:type="pct"/>
            <w:shd w:val="clear" w:color="auto" w:fill="BEBEBE" w:themeFill="background1" w:themeFillShade="BF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测试内容</w:t>
            </w:r>
          </w:p>
        </w:tc>
        <w:tc>
          <w:tcPr>
            <w:tcW w:w="1660" w:type="pct"/>
            <w:shd w:val="clear" w:color="auto" w:fill="BEBEBE" w:themeFill="background1" w:themeFillShade="BF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pct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682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1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卧推</w:t>
            </w:r>
          </w:p>
        </w:tc>
        <w:tc>
          <w:tcPr>
            <w:tcW w:w="1660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pct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1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强度投篮</w:t>
            </w:r>
          </w:p>
        </w:tc>
        <w:tc>
          <w:tcPr>
            <w:tcW w:w="1660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pct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1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上一步双脚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起跳摸高</w:t>
            </w:r>
          </w:p>
        </w:tc>
        <w:tc>
          <w:tcPr>
            <w:tcW w:w="1660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pct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61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清洁球上篮</w:t>
            </w:r>
          </w:p>
        </w:tc>
        <w:tc>
          <w:tcPr>
            <w:tcW w:w="1660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" w:type="pct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61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限制区移动</w:t>
            </w:r>
          </w:p>
        </w:tc>
        <w:tc>
          <w:tcPr>
            <w:tcW w:w="1660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pct"/>
            <w:vMerge w:val="continue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61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rFonts w:ascii="Arial" w:hAnsi="Arial" w:eastAsia="仿宋" w:cs="Arial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次折返跑</w:t>
            </w:r>
          </w:p>
        </w:tc>
        <w:tc>
          <w:tcPr>
            <w:tcW w:w="1660" w:type="pct"/>
            <w:shd w:val="clear" w:color="auto" w:fill="auto"/>
          </w:tcPr>
          <w:p>
            <w:pPr>
              <w:widowControl w:val="0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注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本次体能测试成绩的总分为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900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分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分为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分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体测得分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低于达标总分的运动员则不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本次赛事的参赛资格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360" w:lineRule="auto"/>
        <w:ind w:firstLine="640"/>
        <w:outlineLvl w:val="0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测试项目</w:t>
      </w:r>
    </w:p>
    <w:p>
      <w:pPr>
        <w:spacing w:line="360" w:lineRule="auto"/>
        <w:ind w:firstLine="642" w:firstLineChars="200"/>
        <w:outlineLvl w:val="1"/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卧推</w:t>
      </w:r>
    </w:p>
    <w:p>
      <w:pPr>
        <w:pStyle w:val="15"/>
        <w:spacing w:line="360" w:lineRule="auto"/>
        <w:ind w:firstLine="64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.场地器材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测试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在力量房进行</w:t>
      </w:r>
      <w:r>
        <w:rPr>
          <w:rFonts w:hint="eastAsia" w:ascii="仿宋" w:hAnsi="仿宋" w:eastAsia="仿宋" w:cs="仿宋"/>
          <w:sz w:val="32"/>
          <w:szCs w:val="32"/>
        </w:rPr>
        <w:t>。器材需要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准备秒表、卧推凳、杠铃杆、杠铃片、卡扣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摄像设备。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杠铃重量：成年男子运动员负重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0kg，成年女子运动员负重40kg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；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U18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男子运动员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负重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kg，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U18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子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运动员负重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；U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男子运动员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负重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kg，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U16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子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运动员负重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pStyle w:val="19"/>
        <w:spacing w:line="360" w:lineRule="auto"/>
        <w:ind w:firstLine="640" w:firstLineChars="20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2.测试方法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运动员</w:t>
      </w:r>
      <w:r>
        <w:rPr>
          <w:rFonts w:hint="eastAsia" w:ascii="仿宋" w:hAnsi="仿宋" w:eastAsia="仿宋" w:cs="仿宋"/>
          <w:sz w:val="32"/>
          <w:szCs w:val="32"/>
        </w:rPr>
        <w:t>躺在卧推凳上，屈膝，两脚分开着地，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双手</w:t>
      </w:r>
      <w:r>
        <w:rPr>
          <w:rFonts w:hint="eastAsia" w:ascii="仿宋" w:hAnsi="仿宋" w:eastAsia="仿宋" w:cs="仿宋"/>
          <w:sz w:val="32"/>
          <w:szCs w:val="32"/>
        </w:rPr>
        <w:t>握紧杠铃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调整好后将杠铃杆从架上取出</w:t>
      </w:r>
      <w:r>
        <w:rPr>
          <w:rFonts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测试员发令的同时开表计时。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受测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屈肘</w:t>
      </w:r>
      <w:r>
        <w:rPr>
          <w:rFonts w:hint="eastAsia" w:ascii="仿宋" w:hAnsi="仿宋" w:eastAsia="仿宋" w:cs="仿宋"/>
          <w:sz w:val="32"/>
          <w:szCs w:val="32"/>
        </w:rPr>
        <w:t>使杠铃杆下降触及胸部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然后用力上推杠铃，直到肘部完全伸直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如此尽最大可能连续推起若干次（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如图</w:t>
      </w:r>
      <w:r>
        <w:rPr>
          <w:rFonts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所示）。</w:t>
      </w:r>
    </w:p>
    <w:p>
      <w:pPr>
        <w:pStyle w:val="19"/>
        <w:spacing w:line="360" w:lineRule="auto"/>
        <w:ind w:left="720" w:leftChars="300"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19"/>
        <w:spacing w:line="360" w:lineRule="auto"/>
        <w:ind w:left="720" w:leftChars="30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475615</wp:posOffset>
            </wp:positionH>
            <wp:positionV relativeFrom="paragraph">
              <wp:posOffset>167640</wp:posOffset>
            </wp:positionV>
            <wp:extent cx="4726940" cy="2265045"/>
            <wp:effectExtent l="0" t="0" r="16510" b="1905"/>
            <wp:wrapNone/>
            <wp:docPr id="5" name="图片 1" descr="图片包含 游戏机, 运动, 设备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图片包含 游戏机, 运动, 设备&#10;&#10;描述已自动生成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8861" cy="227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19"/>
        <w:ind w:firstLine="5120" w:firstLineChars="1600"/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pStyle w:val="19"/>
        <w:ind w:firstLine="5120" w:firstLineChars="1600"/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pStyle w:val="19"/>
        <w:ind w:firstLine="5120" w:firstLineChars="1600"/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pStyle w:val="19"/>
        <w:ind w:firstLine="5120" w:firstLineChars="1600"/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pStyle w:val="19"/>
        <w:jc w:val="center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图</w:t>
      </w:r>
      <w:r>
        <w:rPr>
          <w:rFonts w:ascii="仿宋" w:hAnsi="仿宋" w:eastAsia="仿宋" w:cs="仿宋"/>
          <w:sz w:val="32"/>
          <w:szCs w:val="32"/>
          <w:lang w:eastAsia="zh-Hans"/>
        </w:rPr>
        <w:t xml:space="preserve">1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卧推动作示意图</w:t>
      </w:r>
    </w:p>
    <w:p>
      <w:pPr>
        <w:pStyle w:val="19"/>
        <w:spacing w:line="360" w:lineRule="auto"/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pStyle w:val="19"/>
        <w:spacing w:line="360" w:lineRule="auto"/>
        <w:ind w:firstLine="640" w:firstLineChars="200"/>
        <w:outlineLvl w:val="2"/>
        <w:rPr>
          <w:rFonts w:ascii="仿宋" w:hAnsi="仿宋" w:eastAsia="仿宋" w:cs="仿宋"/>
          <w:kern w:val="0"/>
          <w:sz w:val="32"/>
          <w:szCs w:val="32"/>
          <w:lang w:eastAsia="zh-Hans"/>
        </w:rPr>
      </w:pPr>
      <w:r>
        <w:rPr>
          <w:rFonts w:ascii="仿宋" w:hAnsi="仿宋" w:eastAsia="仿宋" w:cs="仿宋"/>
          <w:kern w:val="0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/>
        </w:rPr>
        <w:t>测试要求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测试前要做好准备活动，充分热身和牵拉，做3－5组递增重量卧推练习，确保不发生损伤，在最佳状态下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ascii="仿宋" w:hAnsi="仿宋" w:eastAsia="仿宋" w:cs="仿宋"/>
          <w:sz w:val="32"/>
          <w:szCs w:val="32"/>
          <w:lang w:eastAsia="zh-Hans"/>
        </w:rPr>
        <w:t>测试。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受测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  <w:lang w:eastAsia="zh-Hans"/>
        </w:rPr>
        <w:t>要完全控制杠铃，开始时必须使杠铃杆触及胸部，推起后肘关节完全伸直，</w:t>
      </w:r>
      <w:r>
        <w:rPr>
          <w:rFonts w:hint="eastAsia" w:ascii="仿宋" w:hAnsi="仿宋" w:eastAsia="仿宋" w:cs="仿宋"/>
          <w:sz w:val="32"/>
          <w:szCs w:val="32"/>
        </w:rPr>
        <w:t>计数</w:t>
      </w:r>
      <w:r>
        <w:rPr>
          <w:rFonts w:ascii="仿宋" w:hAnsi="仿宋" w:eastAsia="仿宋" w:cs="仿宋"/>
          <w:sz w:val="32"/>
          <w:szCs w:val="32"/>
          <w:lang w:eastAsia="zh-Hans"/>
        </w:rPr>
        <w:t>1次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  <w:lang w:eastAsia="zh-Hans"/>
        </w:rPr>
        <w:t>如有弯曲，成绩不予承认。在推举过程中，要始终保持后背上部和臀部贴在</w:t>
      </w:r>
      <w:r>
        <w:rPr>
          <w:rFonts w:hint="eastAsia" w:ascii="仿宋" w:hAnsi="仿宋" w:eastAsia="仿宋" w:cs="仿宋"/>
          <w:sz w:val="32"/>
          <w:szCs w:val="32"/>
        </w:rPr>
        <w:t>卧推</w:t>
      </w:r>
      <w:r>
        <w:rPr>
          <w:rFonts w:ascii="仿宋" w:hAnsi="仿宋" w:eastAsia="仿宋" w:cs="仿宋"/>
          <w:sz w:val="32"/>
          <w:szCs w:val="32"/>
          <w:lang w:eastAsia="zh-Hans"/>
        </w:rPr>
        <w:t>凳上，双脚平放在地面上，若推举过程中臀部翘起或脚离地，则该次成绩不予记录。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测试中如</w:t>
      </w:r>
      <w:r>
        <w:rPr>
          <w:rFonts w:hint="eastAsia" w:ascii="仿宋" w:hAnsi="仿宋" w:eastAsia="仿宋" w:cs="仿宋"/>
          <w:sz w:val="32"/>
          <w:szCs w:val="32"/>
        </w:rPr>
        <w:t>受测运动员</w:t>
      </w:r>
      <w:r>
        <w:rPr>
          <w:rFonts w:ascii="仿宋" w:hAnsi="仿宋" w:eastAsia="仿宋" w:cs="仿宋"/>
          <w:sz w:val="32"/>
          <w:szCs w:val="32"/>
          <w:lang w:eastAsia="zh-Hans"/>
        </w:rPr>
        <w:t>要求保护，可以</w:t>
      </w:r>
      <w:r>
        <w:rPr>
          <w:rFonts w:hint="eastAsia" w:ascii="仿宋" w:hAnsi="仿宋" w:eastAsia="仿宋" w:cs="仿宋"/>
          <w:sz w:val="32"/>
          <w:szCs w:val="32"/>
        </w:rPr>
        <w:t>由测试员</w:t>
      </w:r>
      <w:r>
        <w:rPr>
          <w:rFonts w:ascii="仿宋" w:hAnsi="仿宋" w:eastAsia="仿宋" w:cs="仿宋"/>
          <w:sz w:val="32"/>
          <w:szCs w:val="32"/>
          <w:lang w:eastAsia="zh-Hans"/>
        </w:rPr>
        <w:t>进行保护。但是在保护过程中，</w:t>
      </w:r>
      <w:r>
        <w:rPr>
          <w:rFonts w:hint="eastAsia" w:ascii="仿宋" w:hAnsi="仿宋" w:eastAsia="仿宋" w:cs="仿宋"/>
          <w:sz w:val="32"/>
          <w:szCs w:val="32"/>
        </w:rPr>
        <w:t>测试员</w:t>
      </w:r>
      <w:r>
        <w:rPr>
          <w:rFonts w:ascii="仿宋" w:hAnsi="仿宋" w:eastAsia="仿宋" w:cs="仿宋"/>
          <w:sz w:val="32"/>
          <w:szCs w:val="32"/>
          <w:lang w:eastAsia="zh-Hans"/>
        </w:rPr>
        <w:t>的手部不能与杠铃杆接触，一旦</w:t>
      </w:r>
      <w:r>
        <w:rPr>
          <w:rFonts w:hint="eastAsia" w:ascii="仿宋" w:hAnsi="仿宋" w:eastAsia="仿宋" w:cs="仿宋"/>
          <w:sz w:val="32"/>
          <w:szCs w:val="32"/>
        </w:rPr>
        <w:t>测试员</w:t>
      </w:r>
      <w:r>
        <w:rPr>
          <w:rFonts w:ascii="仿宋" w:hAnsi="仿宋" w:eastAsia="仿宋" w:cs="仿宋"/>
          <w:sz w:val="32"/>
          <w:szCs w:val="32"/>
          <w:lang w:eastAsia="zh-Hans"/>
        </w:rPr>
        <w:t>的手与杠铃杆接触，即视为测试结束，并且该次卧推不计次数。</w:t>
      </w: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测试细则</w:t>
      </w:r>
    </w:p>
    <w:p>
      <w:pPr>
        <w:spacing w:line="360" w:lineRule="auto"/>
        <w:ind w:firstLine="640" w:firstLineChars="200"/>
        <w:outlineLvl w:val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每名运动员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有两次测试机会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取最好成绩记录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最终成绩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测试设置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员。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人负责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发令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计时兼记录</w:t>
      </w:r>
      <w:r>
        <w:rPr>
          <w:rFonts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每</w:t>
      </w:r>
      <w:r>
        <w:rPr>
          <w:rFonts w:ascii="仿宋" w:hAnsi="仿宋" w:eastAsia="仿宋" w:cs="仿宋"/>
          <w:sz w:val="32"/>
          <w:szCs w:val="32"/>
          <w:lang w:eastAsia="zh-Hans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秒钟语音提示一次</w:t>
      </w:r>
      <w:r>
        <w:rPr>
          <w:rFonts w:ascii="仿宋" w:hAnsi="仿宋" w:eastAsia="仿宋" w:cs="仿宋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，另一人负责观察运动员技术动作兼计数</w:t>
      </w:r>
      <w:r>
        <w:rPr>
          <w:rFonts w:hint="eastAsia" w:ascii="仿宋" w:hAnsi="仿宋" w:eastAsia="仿宋" w:cs="仿宋"/>
          <w:sz w:val="32"/>
          <w:szCs w:val="32"/>
        </w:rPr>
        <w:t>和保护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并对违规技术动作做出判罚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5.成绩计算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（1）卧推测试成绩以受测队员在20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hint="eastAsia" w:ascii="仿宋" w:hAnsi="仿宋" w:eastAsia="仿宋" w:cs="仿宋"/>
          <w:sz w:val="32"/>
          <w:szCs w:val="32"/>
        </w:rPr>
        <w:t>推起总重量的相对系数值为标准进行评分，计算公式为：系数=（杠铃重量×个数）/体重，系数精确到小数点后一位。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因体重与力量大小成正相关，故测试评分标准根据受测队员体重划分为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男子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90kg以下组和90kg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含）以上组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成年女子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kg以下组和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kg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含）以上组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；U18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男子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kg以下组和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kg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以上组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U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女子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以下组和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kg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含）以上组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；U16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男子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0kg以下组和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0kg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含）以上组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，U16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女子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kg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以下组和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kg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含）以上组。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（3）若系数值介于两个评分系数之间，评分时参考低系数对应的分值计算。</w:t>
      </w: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评分标准</w:t>
      </w:r>
    </w:p>
    <w:p>
      <w:pPr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男子卧推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成绩评分表</w:t>
      </w:r>
    </w:p>
    <w:tbl>
      <w:tblPr>
        <w:tblStyle w:val="10"/>
        <w:tblpPr w:leftFromText="180" w:rightFromText="180" w:vertAnchor="text" w:horzAnchor="page" w:tblpX="1469" w:tblpY="150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52"/>
        <w:gridCol w:w="1593"/>
        <w:gridCol w:w="1498"/>
        <w:gridCol w:w="1552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94" w:type="pct"/>
            <w:gridSpan w:val="2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卧推重量系数</w:t>
            </w:r>
          </w:p>
        </w:tc>
        <w:tc>
          <w:tcPr>
            <w:tcW w:w="807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95" w:type="pct"/>
            <w:gridSpan w:val="2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卧推重量系数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vMerge w:val="continue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体重&lt;90kg</w:t>
            </w:r>
          </w:p>
        </w:tc>
        <w:tc>
          <w:tcPr>
            <w:tcW w:w="858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体重≥90kg</w:t>
            </w:r>
          </w:p>
        </w:tc>
        <w:tc>
          <w:tcPr>
            <w:tcW w:w="807" w:type="pct"/>
            <w:vMerge w:val="continue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体重&lt;90kg</w:t>
            </w:r>
          </w:p>
        </w:tc>
        <w:tc>
          <w:tcPr>
            <w:tcW w:w="858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体重≥90kg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85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79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73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103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97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0.5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91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58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（2）U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男子卧推成绩评分表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52"/>
        <w:gridCol w:w="1592"/>
        <w:gridCol w:w="1499"/>
        <w:gridCol w:w="155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93" w:type="pct"/>
            <w:gridSpan w:val="2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</w:p>
        </w:tc>
        <w:tc>
          <w:tcPr>
            <w:tcW w:w="807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93" w:type="pct"/>
            <w:gridSpan w:val="2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80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57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80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07" w:type="pct"/>
            <w:vMerge w:val="continue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80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57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80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85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79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73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103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97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0.5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91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(3) U16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男子卧推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52"/>
        <w:gridCol w:w="1592"/>
        <w:gridCol w:w="1499"/>
        <w:gridCol w:w="155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93" w:type="pct"/>
            <w:gridSpan w:val="2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</w:p>
        </w:tc>
        <w:tc>
          <w:tcPr>
            <w:tcW w:w="807" w:type="pct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93" w:type="pct"/>
            <w:gridSpan w:val="2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vMerge w:val="continue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70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57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70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07" w:type="pct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6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70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56" w:type="pct"/>
            <w:shd w:val="clear" w:color="auto" w:fill="D7D7D7" w:themeFill="background1" w:themeFillShade="D8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70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85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79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73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103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97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94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0.5</w:t>
            </w: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91</w:t>
            </w: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  <w:tc>
          <w:tcPr>
            <w:tcW w:w="85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07" w:type="pct"/>
            <w:shd w:val="clear" w:color="auto" w:fill="E7E6E6" w:themeFill="background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56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FF0000"/>
          <w:sz w:val="32"/>
          <w:szCs w:val="32"/>
          <w:lang w:eastAsia="zh-Hans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（4）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成年女子卧推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9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543"/>
        <w:gridCol w:w="1550"/>
        <w:gridCol w:w="1545"/>
        <w:gridCol w:w="1545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</w:p>
        </w:tc>
        <w:tc>
          <w:tcPr>
            <w:tcW w:w="832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6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体重&lt;75kg</w:t>
            </w:r>
          </w:p>
        </w:tc>
        <w:tc>
          <w:tcPr>
            <w:tcW w:w="8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体重≥75kg</w:t>
            </w:r>
          </w:p>
        </w:tc>
        <w:tc>
          <w:tcPr>
            <w:tcW w:w="832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体重&lt;75kg</w:t>
            </w:r>
          </w:p>
        </w:tc>
        <w:tc>
          <w:tcPr>
            <w:tcW w:w="8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体重≥75kg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8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8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10.5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86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135</w:t>
            </w:r>
          </w:p>
        </w:tc>
        <w:tc>
          <w:tcPr>
            <w:tcW w:w="83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128</w:t>
            </w:r>
          </w:p>
        </w:tc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122</w:t>
            </w:r>
          </w:p>
        </w:tc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74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116</w:t>
            </w:r>
          </w:p>
        </w:tc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105</w:t>
            </w:r>
          </w:p>
        </w:tc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100</w:t>
            </w:r>
          </w:p>
        </w:tc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95</w:t>
            </w:r>
          </w:p>
        </w:tc>
        <w:tc>
          <w:tcPr>
            <w:tcW w:w="83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  <w:tc>
          <w:tcPr>
            <w:tcW w:w="8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0.5</w:t>
            </w:r>
          </w:p>
        </w:tc>
        <w:tc>
          <w:tcPr>
            <w:tcW w:w="8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（5）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U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女子卧推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45"/>
        <w:gridCol w:w="1549"/>
        <w:gridCol w:w="1545"/>
        <w:gridCol w:w="1545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3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832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6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3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70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70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32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70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70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10.5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86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135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128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122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74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116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105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100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95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0.5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（6）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U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女子卧推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表 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45"/>
        <w:gridCol w:w="1549"/>
        <w:gridCol w:w="1545"/>
        <w:gridCol w:w="1545"/>
        <w:gridCol w:w="1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3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832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66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卧推重量系数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3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65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65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32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体重&lt;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65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体重≥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65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kg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10.5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86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135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128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9.5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  <w:tc>
          <w:tcPr>
            <w:tcW w:w="835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122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74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116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8.5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105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7.5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100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95</w:t>
            </w:r>
          </w:p>
        </w:tc>
        <w:tc>
          <w:tcPr>
            <w:tcW w:w="8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5.5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6.5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 w:themeFill="background2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8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0.5</w:t>
            </w:r>
          </w:p>
        </w:tc>
        <w:tc>
          <w:tcPr>
            <w:tcW w:w="8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1.5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1"/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强度投篮</w:t>
      </w:r>
    </w:p>
    <w:p>
      <w:pPr>
        <w:pStyle w:val="19"/>
        <w:numPr>
          <w:ilvl w:val="0"/>
          <w:numId w:val="3"/>
        </w:numPr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场地器材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标准三人篮球比赛场地</w:t>
      </w:r>
      <w:r>
        <w:rPr>
          <w:rFonts w:hint="eastAsia" w:ascii="仿宋" w:hAnsi="仿宋" w:eastAsia="仿宋" w:cs="仿宋"/>
          <w:sz w:val="32"/>
          <w:szCs w:val="32"/>
        </w:rPr>
        <w:t>（或标准篮球比赛场地）、标准三人篮球比赛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用球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比赛计时钟、摄像设备。</w:t>
      </w:r>
    </w:p>
    <w:p>
      <w:pPr>
        <w:pStyle w:val="19"/>
        <w:numPr>
          <w:ilvl w:val="0"/>
          <w:numId w:val="3"/>
        </w:numPr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测试方法</w:t>
      </w:r>
    </w:p>
    <w:p>
      <w:pPr>
        <w:pStyle w:val="19"/>
        <w:spacing w:line="360" w:lineRule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成年和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U18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运动员测试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秒强度投篮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，U16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运动员测试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秒强度投篮。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（1）2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</w:t>
      </w:r>
      <w:r>
        <w:rPr>
          <w:rFonts w:ascii="仿宋" w:hAnsi="仿宋" w:eastAsia="仿宋" w:cs="仿宋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如图</w:t>
      </w:r>
      <w:r>
        <w:rPr>
          <w:rFonts w:ascii="仿宋" w:hAnsi="仿宋" w:eastAsia="仿宋" w:cs="仿宋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所示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受测</w:t>
      </w:r>
      <w:r>
        <w:rPr>
          <w:rFonts w:ascii="仿宋" w:hAnsi="仿宋" w:eastAsia="仿宋" w:cs="仿宋"/>
          <w:sz w:val="32"/>
          <w:szCs w:val="32"/>
          <w:lang w:eastAsia="zh-Hans"/>
        </w:rPr>
        <w:t>队员</w:t>
      </w:r>
      <w:r>
        <w:rPr>
          <w:rFonts w:ascii="Calibri" w:hAnsi="Calibri" w:eastAsia="仿宋" w:cs="Calibri"/>
          <w:sz w:val="32"/>
          <w:szCs w:val="32"/>
          <w:lang w:eastAsia="zh-Hans"/>
        </w:rPr>
        <w:t>①</w:t>
      </w:r>
      <w:r>
        <w:rPr>
          <w:rFonts w:hint="eastAsia" w:ascii="Calibri" w:hAnsi="Calibri" w:eastAsia="仿宋" w:cs="Calibri"/>
          <w:sz w:val="32"/>
          <w:szCs w:val="32"/>
          <w:lang w:eastAsia="zh-Hans"/>
        </w:rPr>
        <w:t>在篮下无撞人半圆内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持球准备出发</w:t>
      </w:r>
      <w:r>
        <w:rPr>
          <w:rFonts w:ascii="仿宋" w:hAnsi="仿宋" w:eastAsia="仿宋" w:cs="仿宋"/>
          <w:sz w:val="32"/>
          <w:szCs w:val="32"/>
          <w:lang w:eastAsia="zh-Hans"/>
        </w:rPr>
        <w:t>，听到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“开始”口令后，快速运球至</w:t>
      </w:r>
      <w:r>
        <w:rPr>
          <w:rFonts w:ascii="仿宋" w:hAnsi="仿宋" w:eastAsia="仿宋" w:cs="仿宋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分投篮线外完成投篮，冲抢篮板球后再次持球移动至</w:t>
      </w:r>
      <w:r>
        <w:rPr>
          <w:rFonts w:ascii="仿宋" w:hAnsi="仿宋" w:eastAsia="仿宋" w:cs="仿宋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分投篮线外完成投篮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如此连续</w:t>
      </w:r>
      <w:r>
        <w:rPr>
          <w:rFonts w:hint="eastAsia" w:ascii="仿宋" w:hAnsi="仿宋" w:eastAsia="仿宋" w:cs="仿宋"/>
          <w:sz w:val="32"/>
          <w:szCs w:val="32"/>
        </w:rPr>
        <w:t>重复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进行至时间终了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2021840</wp:posOffset>
            </wp:positionV>
            <wp:extent cx="2119630" cy="1789430"/>
            <wp:effectExtent l="0" t="0" r="1270" b="1270"/>
            <wp:wrapTopAndBottom/>
            <wp:docPr id="13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2021840</wp:posOffset>
            </wp:positionV>
            <wp:extent cx="2169160" cy="1847215"/>
            <wp:effectExtent l="0" t="0" r="2540" b="0"/>
            <wp:wrapTopAndBottom/>
            <wp:docPr id="11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z w:val="32"/>
          <w:szCs w:val="32"/>
          <w:lang w:eastAsia="zh-Hans"/>
        </w:rPr>
        <w:t>（2）1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</w:t>
      </w:r>
      <w:r>
        <w:rPr>
          <w:rFonts w:ascii="仿宋" w:hAnsi="仿宋" w:eastAsia="仿宋" w:cs="仿宋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如图</w:t>
      </w:r>
      <w:r>
        <w:rPr>
          <w:rFonts w:ascii="仿宋" w:hAnsi="仿宋" w:eastAsia="仿宋" w:cs="仿宋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所示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以篮圈中心在地面的投影点为圆心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以</w:t>
      </w:r>
      <w:r>
        <w:rPr>
          <w:rFonts w:ascii="仿宋" w:hAnsi="仿宋" w:eastAsia="仿宋" w:cs="仿宋"/>
          <w:sz w:val="32"/>
          <w:szCs w:val="32"/>
          <w:lang w:eastAsia="zh-Han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.</w:t>
      </w:r>
      <w:r>
        <w:rPr>
          <w:rFonts w:ascii="仿宋" w:hAnsi="仿宋" w:eastAsia="仿宋" w:cs="仿宋"/>
          <w:sz w:val="32"/>
          <w:szCs w:val="32"/>
          <w:lang w:eastAsia="zh-Hans"/>
        </w:rPr>
        <w:t>65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米</w:t>
      </w:r>
      <w:r>
        <w:rPr>
          <w:rFonts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从外沿丈量</w:t>
      </w:r>
      <w:r>
        <w:rPr>
          <w:rFonts w:ascii="仿宋" w:hAnsi="仿宋" w:eastAsia="仿宋" w:cs="仿宋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为半径画</w:t>
      </w:r>
      <w:r>
        <w:rPr>
          <w:rFonts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分投篮线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受</w:t>
      </w:r>
      <w:r>
        <w:rPr>
          <w:rFonts w:ascii="仿宋" w:hAnsi="仿宋" w:eastAsia="仿宋" w:cs="仿宋"/>
          <w:sz w:val="32"/>
          <w:szCs w:val="32"/>
          <w:lang w:eastAsia="zh-Hans"/>
        </w:rPr>
        <w:t>测队员②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在篮下无撞人半圆内持球准备出发</w:t>
      </w:r>
      <w:r>
        <w:rPr>
          <w:rFonts w:ascii="仿宋" w:hAnsi="仿宋" w:eastAsia="仿宋" w:cs="仿宋"/>
          <w:sz w:val="32"/>
          <w:szCs w:val="32"/>
          <w:lang w:eastAsia="zh-Hans"/>
        </w:rPr>
        <w:t>，听到“开始”口令后，快速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运球至</w:t>
      </w:r>
      <w:r>
        <w:rPr>
          <w:rFonts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分投篮线外完成</w:t>
      </w:r>
      <w:r>
        <w:rPr>
          <w:rFonts w:ascii="仿宋" w:hAnsi="仿宋" w:eastAsia="仿宋" w:cs="仿宋"/>
          <w:sz w:val="32"/>
          <w:szCs w:val="32"/>
          <w:lang w:eastAsia="zh-Hans"/>
        </w:rPr>
        <w:t>投篮，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冲抢篮板球后再次持球移动至</w:t>
      </w:r>
      <w:r>
        <w:rPr>
          <w:rFonts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分投篮线外完成投篮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如此连续</w:t>
      </w:r>
      <w:r>
        <w:rPr>
          <w:rFonts w:hint="eastAsia" w:ascii="仿宋" w:hAnsi="仿宋" w:eastAsia="仿宋" w:cs="仿宋"/>
          <w:sz w:val="32"/>
          <w:szCs w:val="32"/>
        </w:rPr>
        <w:t>重复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进行至时间终了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320" w:firstLineChars="1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图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投篮示意图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图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投篮示意图</w:t>
      </w:r>
    </w:p>
    <w:p>
      <w:pPr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测试要求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测试过程中持球移动必须遵守篮球持球移动规则的规定，不允许出现走步、抱球跑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触球等行为，若出现违反持球移动规则、他人触及球等行为，则此次投中和投篮次数均无效。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切记投篮强度要求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未达到规定</w:t>
      </w:r>
      <w:r>
        <w:rPr>
          <w:rFonts w:hint="eastAsia" w:ascii="仿宋" w:hAnsi="仿宋" w:eastAsia="仿宋" w:cs="仿宋"/>
          <w:sz w:val="32"/>
          <w:szCs w:val="32"/>
        </w:rPr>
        <w:t>出手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强度要求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不予计算成绩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640" w:firstLineChars="200"/>
        <w:outlineLvl w:val="3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要求投篮出手快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冲抢快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投篮动作符合技术规范要求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测试细则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（1）每名运动员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两</w:t>
      </w:r>
      <w:r>
        <w:rPr>
          <w:rFonts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测试机会</w:t>
      </w:r>
      <w:r>
        <w:rPr>
          <w:rFonts w:ascii="仿宋" w:hAnsi="仿宋" w:eastAsia="仿宋" w:cs="仿宋"/>
          <w:sz w:val="32"/>
          <w:szCs w:val="32"/>
        </w:rPr>
        <w:t>，取最好成绩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为最终成绩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强度标准划分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成年运动员</w:t>
      </w:r>
      <w:r>
        <w:rPr>
          <w:rFonts w:ascii="仿宋" w:hAnsi="仿宋" w:eastAsia="仿宋" w:cs="仿宋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男子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18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</w:t>
      </w:r>
      <w:r>
        <w:rPr>
          <w:rFonts w:ascii="仿宋" w:hAnsi="仿宋" w:eastAsia="仿宋" w:cs="仿宋"/>
          <w:sz w:val="32"/>
          <w:szCs w:val="32"/>
          <w:lang w:eastAsia="zh-Hans"/>
        </w:rPr>
        <w:t>，1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</w:t>
      </w:r>
      <w:r>
        <w:rPr>
          <w:rFonts w:hint="eastAsia" w:ascii="仿宋" w:hAnsi="仿宋" w:eastAsia="仿宋" w:cs="仿宋"/>
          <w:sz w:val="32"/>
          <w:szCs w:val="32"/>
        </w:rPr>
        <w:t>的强度要求</w:t>
      </w:r>
      <w:r>
        <w:rPr>
          <w:rFonts w:ascii="仿宋" w:hAnsi="仿宋" w:eastAsia="仿宋" w:cs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女子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</w:t>
      </w:r>
      <w:r>
        <w:rPr>
          <w:rFonts w:ascii="仿宋" w:hAnsi="仿宋" w:eastAsia="仿宋" w:cs="仿宋"/>
          <w:sz w:val="32"/>
          <w:szCs w:val="32"/>
          <w:lang w:eastAsia="zh-Hans"/>
        </w:rPr>
        <w:t>，1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次出手的强度要求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按照投中次数获得相应分值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</w:rPr>
        <w:t>U18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男子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</w:t>
      </w:r>
      <w:r>
        <w:rPr>
          <w:rFonts w:ascii="仿宋" w:hAnsi="仿宋" w:eastAsia="仿宋" w:cs="仿宋"/>
          <w:sz w:val="32"/>
          <w:szCs w:val="32"/>
          <w:lang w:eastAsia="zh-Hans"/>
        </w:rPr>
        <w:t>，1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</w:t>
      </w:r>
      <w:r>
        <w:rPr>
          <w:rFonts w:hint="eastAsia" w:ascii="仿宋" w:hAnsi="仿宋" w:eastAsia="仿宋" w:cs="仿宋"/>
          <w:sz w:val="32"/>
          <w:szCs w:val="32"/>
        </w:rPr>
        <w:t>的强度要求</w:t>
      </w:r>
      <w:r>
        <w:rPr>
          <w:rFonts w:ascii="仿宋" w:hAnsi="仿宋" w:eastAsia="仿宋" w:cs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女子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16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</w:t>
      </w:r>
      <w:r>
        <w:rPr>
          <w:rFonts w:ascii="仿宋" w:hAnsi="仿宋" w:eastAsia="仿宋" w:cs="仿宋"/>
          <w:sz w:val="32"/>
          <w:szCs w:val="32"/>
          <w:lang w:eastAsia="zh-Hans"/>
        </w:rPr>
        <w:t>，1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次出手的强度要求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按照投中次数获得相应分值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</w:rPr>
        <w:t>U16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  <w:lang w:eastAsia="zh-Hans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男子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12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</w:t>
      </w:r>
      <w:r>
        <w:rPr>
          <w:rFonts w:ascii="仿宋" w:hAnsi="仿宋" w:eastAsia="仿宋" w:cs="仿宋"/>
          <w:sz w:val="32"/>
          <w:szCs w:val="32"/>
          <w:lang w:eastAsia="zh-Hans"/>
        </w:rPr>
        <w:t>，1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</w:t>
      </w:r>
      <w:r>
        <w:rPr>
          <w:rFonts w:hint="eastAsia" w:ascii="仿宋" w:hAnsi="仿宋" w:eastAsia="仿宋" w:cs="仿宋"/>
          <w:sz w:val="32"/>
          <w:szCs w:val="32"/>
        </w:rPr>
        <w:t>的强度要求</w:t>
      </w:r>
      <w:r>
        <w:rPr>
          <w:rFonts w:ascii="仿宋" w:hAnsi="仿宋" w:eastAsia="仿宋" w:cs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女子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</w:t>
      </w:r>
      <w:r>
        <w:rPr>
          <w:rFonts w:ascii="仿宋" w:hAnsi="仿宋" w:eastAsia="仿宋" w:cs="仿宋"/>
          <w:sz w:val="32"/>
          <w:szCs w:val="32"/>
          <w:lang w:eastAsia="zh-Hans"/>
        </w:rPr>
        <w:t>，1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分投篮必须满足</w:t>
      </w:r>
      <w:r>
        <w:rPr>
          <w:rFonts w:ascii="仿宋" w:hAnsi="仿宋" w:eastAsia="仿宋" w:cs="仿宋"/>
          <w:sz w:val="32"/>
          <w:szCs w:val="32"/>
          <w:lang w:eastAsia="zh-Hans"/>
        </w:rPr>
        <w:t>60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秒内</w:t>
      </w:r>
      <w:r>
        <w:rPr>
          <w:rFonts w:ascii="仿宋" w:hAnsi="仿宋" w:eastAsia="仿宋" w:cs="仿宋"/>
          <w:sz w:val="32"/>
          <w:szCs w:val="32"/>
          <w:lang w:eastAsia="zh-Hans"/>
        </w:rPr>
        <w:t>13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次出手的强度要求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按照投中次数获得相应分值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队员可根据个人投篮特点和习惯，自行选择进行</w:t>
      </w:r>
      <w:r>
        <w:rPr>
          <w:rFonts w:ascii="仿宋" w:hAnsi="仿宋" w:eastAsia="仿宋" w:cs="仿宋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分投篮或</w:t>
      </w:r>
      <w:r>
        <w:rPr>
          <w:rFonts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分投篮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在同一次测试中队员只能进行同一种分值投篮的选择，不能更换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（4）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对身高在</w:t>
      </w:r>
      <w:r>
        <w:rPr>
          <w:rFonts w:ascii="仿宋" w:hAnsi="仿宋" w:eastAsia="仿宋" w:cs="仿宋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.</w:t>
      </w:r>
      <w:r>
        <w:rPr>
          <w:rFonts w:ascii="仿宋" w:hAnsi="仿宋" w:eastAsia="仿宋" w:cs="仿宋"/>
          <w:sz w:val="32"/>
          <w:szCs w:val="32"/>
          <w:lang w:eastAsia="zh-Hans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米</w:t>
      </w:r>
      <w:r>
        <w:rPr>
          <w:rFonts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含</w:t>
      </w:r>
      <w:r>
        <w:rPr>
          <w:rFonts w:ascii="仿宋" w:hAnsi="仿宋" w:eastAsia="仿宋" w:cs="仿宋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以上的队员投次减</w:t>
      </w:r>
      <w:r>
        <w:rPr>
          <w:rFonts w:ascii="仿宋" w:hAnsi="仿宋" w:eastAsia="仿宋" w:cs="仿宋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投中次数获得相应得分标准不变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评分标准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（1）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成年男子强度投篮评分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表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（90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秒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）</w:t>
      </w:r>
    </w:p>
    <w:tbl>
      <w:tblPr>
        <w:tblStyle w:val="9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63"/>
        <w:gridCol w:w="1345"/>
        <w:gridCol w:w="1343"/>
        <w:gridCol w:w="1957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1781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分投篮</w:t>
            </w:r>
          </w:p>
        </w:tc>
        <w:tc>
          <w:tcPr>
            <w:tcW w:w="72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178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</w:p>
        </w:tc>
        <w:tc>
          <w:tcPr>
            <w:tcW w:w="10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投次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中次</w:t>
            </w:r>
          </w:p>
        </w:tc>
        <w:tc>
          <w:tcPr>
            <w:tcW w:w="7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投次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中次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138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83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FF0000"/>
          <w:sz w:val="32"/>
          <w:szCs w:val="32"/>
          <w:lang w:eastAsia="zh-Hans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（2）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成年女子强度投篮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评分表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（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秒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）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64"/>
        <w:gridCol w:w="1344"/>
        <w:gridCol w:w="1344"/>
        <w:gridCol w:w="1957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1782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分投篮</w:t>
            </w:r>
          </w:p>
        </w:tc>
        <w:tc>
          <w:tcPr>
            <w:tcW w:w="72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178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投次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中次</w:t>
            </w:r>
          </w:p>
        </w:tc>
        <w:tc>
          <w:tcPr>
            <w:tcW w:w="7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投次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中次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138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126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114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83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34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U18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男子强度投篮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秒）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64"/>
        <w:gridCol w:w="1344"/>
        <w:gridCol w:w="1344"/>
        <w:gridCol w:w="1957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1782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分投篮</w:t>
            </w:r>
          </w:p>
        </w:tc>
        <w:tc>
          <w:tcPr>
            <w:tcW w:w="72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178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投次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中次</w:t>
            </w:r>
          </w:p>
        </w:tc>
        <w:tc>
          <w:tcPr>
            <w:tcW w:w="7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投次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中次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138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126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114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83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spacing w:val="3"/>
          <w:sz w:val="32"/>
          <w:szCs w:val="32"/>
          <w:lang w:eastAsia="zh-Hans"/>
        </w:rPr>
      </w:pP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（4）U18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女子强度投篮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评分表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（</w:t>
      </w:r>
      <w:r>
        <w:rPr>
          <w:rFonts w:ascii="仿宋" w:hAnsi="仿宋" w:eastAsia="仿宋" w:cs="仿宋"/>
          <w:b/>
          <w:bCs/>
          <w:sz w:val="32"/>
          <w:szCs w:val="32"/>
          <w:lang w:eastAsia="zh-Hans"/>
        </w:rPr>
        <w:t>90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秒）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64"/>
        <w:gridCol w:w="1344"/>
        <w:gridCol w:w="1344"/>
        <w:gridCol w:w="1957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1782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分投篮</w:t>
            </w:r>
          </w:p>
        </w:tc>
        <w:tc>
          <w:tcPr>
            <w:tcW w:w="72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178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分投篮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投次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中次</w:t>
            </w:r>
          </w:p>
        </w:tc>
        <w:tc>
          <w:tcPr>
            <w:tcW w:w="7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投次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Hans"/>
              </w:rPr>
              <w:t>中次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138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126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129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114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83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44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111" w:line="195" w:lineRule="auto"/>
        <w:textAlignment w:val="baseline"/>
        <w:rPr>
          <w:rFonts w:ascii="仿宋" w:hAnsi="仿宋" w:eastAsia="仿宋" w:cs="仿宋"/>
          <w:b/>
          <w:bCs/>
          <w:color w:val="000000" w:themeColor="text1"/>
          <w:spacing w:val="3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kinsoku w:val="0"/>
        <w:autoSpaceDE w:val="0"/>
        <w:autoSpaceDN w:val="0"/>
        <w:adjustRightInd w:val="0"/>
        <w:snapToGrid w:val="0"/>
        <w:spacing w:before="111" w:line="195" w:lineRule="auto"/>
        <w:textAlignment w:val="baseline"/>
        <w:rPr>
          <w:rFonts w:ascii="仿宋" w:hAnsi="仿宋" w:eastAsia="仿宋" w:cs="仿宋"/>
          <w:b/>
          <w:bCs/>
          <w:color w:val="000000" w:themeColor="text1"/>
          <w:spacing w:val="3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pacing w:val="3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（5）U16</w:t>
      </w:r>
      <w:r>
        <w:rPr>
          <w:rFonts w:hint="eastAsia" w:ascii="仿宋" w:hAnsi="仿宋" w:eastAsia="仿宋" w:cs="仿宋"/>
          <w:b/>
          <w:bCs/>
          <w:color w:val="000000" w:themeColor="text1"/>
          <w:spacing w:val="3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男子强度投篮</w:t>
      </w:r>
      <w:r>
        <w:rPr>
          <w:rFonts w:hint="eastAsia" w:ascii="仿宋" w:hAnsi="仿宋" w:eastAsia="仿宋" w:cs="仿宋"/>
          <w:b/>
          <w:bCs/>
          <w:color w:val="000000" w:themeColor="text1"/>
          <w:spacing w:val="3"/>
          <w:sz w:val="32"/>
          <w:szCs w:val="32"/>
          <w14:textFill>
            <w14:solidFill>
              <w14:schemeClr w14:val="tx1"/>
            </w14:solidFill>
          </w14:textFill>
        </w:rPr>
        <w:t>评分表</w:t>
      </w:r>
      <w:r>
        <w:rPr>
          <w:rFonts w:hint="eastAsia" w:ascii="仿宋" w:hAnsi="仿宋" w:eastAsia="仿宋" w:cs="仿宋"/>
          <w:b/>
          <w:bCs/>
          <w:color w:val="000000" w:themeColor="text1"/>
          <w:spacing w:val="3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b/>
          <w:bCs/>
          <w:color w:val="000000" w:themeColor="text1"/>
          <w:spacing w:val="3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b/>
          <w:bCs/>
          <w:color w:val="000000" w:themeColor="text1"/>
          <w:spacing w:val="3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秒）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64"/>
        <w:gridCol w:w="1344"/>
        <w:gridCol w:w="1344"/>
        <w:gridCol w:w="1957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分值</w:t>
            </w:r>
          </w:p>
        </w:tc>
        <w:tc>
          <w:tcPr>
            <w:tcW w:w="1782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分投篮</w:t>
            </w:r>
          </w:p>
        </w:tc>
        <w:tc>
          <w:tcPr>
            <w:tcW w:w="72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分值</w:t>
            </w:r>
          </w:p>
        </w:tc>
        <w:tc>
          <w:tcPr>
            <w:tcW w:w="178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分投篮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投次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中次</w:t>
            </w:r>
          </w:p>
        </w:tc>
        <w:tc>
          <w:tcPr>
            <w:tcW w:w="7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投次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中次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135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90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105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90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</w:t>
            </w: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111" w:line="195" w:lineRule="auto"/>
        <w:textAlignment w:val="baseline"/>
        <w:rPr>
          <w:rFonts w:ascii="仿宋" w:hAnsi="仿宋" w:eastAsia="仿宋" w:cs="仿宋"/>
          <w:b/>
          <w:bCs/>
          <w:spacing w:val="3"/>
          <w:sz w:val="32"/>
          <w:szCs w:val="32"/>
          <w:lang w:eastAsia="zh-Hans"/>
        </w:rPr>
      </w:pPr>
    </w:p>
    <w:p>
      <w:pPr>
        <w:kinsoku w:val="0"/>
        <w:autoSpaceDE w:val="0"/>
        <w:autoSpaceDN w:val="0"/>
        <w:adjustRightInd w:val="0"/>
        <w:snapToGrid w:val="0"/>
        <w:spacing w:before="111" w:line="195" w:lineRule="auto"/>
        <w:textAlignment w:val="baseline"/>
        <w:rPr>
          <w:rFonts w:ascii="仿宋" w:hAnsi="仿宋" w:eastAsia="仿宋" w:cs="仿宋"/>
          <w:spacing w:val="3"/>
          <w:sz w:val="32"/>
          <w:szCs w:val="32"/>
          <w:lang w:eastAsia="zh-Hans"/>
        </w:rPr>
      </w:pPr>
      <w:r>
        <w:rPr>
          <w:rFonts w:ascii="仿宋" w:hAnsi="仿宋" w:eastAsia="仿宋" w:cs="仿宋"/>
          <w:b/>
          <w:bCs/>
          <w:spacing w:val="3"/>
          <w:sz w:val="32"/>
          <w:szCs w:val="32"/>
          <w:lang w:eastAsia="zh-Hans"/>
        </w:rPr>
        <w:t>（6）U16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eastAsia="zh-Hans"/>
        </w:rPr>
        <w:t>女子强度投篮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</w:rPr>
        <w:t>评分表</w:t>
      </w:r>
      <w:r>
        <w:rPr>
          <w:rFonts w:ascii="仿宋" w:hAnsi="仿宋" w:eastAsia="仿宋" w:cs="仿宋"/>
          <w:b/>
          <w:bCs/>
          <w:spacing w:val="3"/>
          <w:sz w:val="32"/>
          <w:szCs w:val="32"/>
          <w:lang w:eastAsia="zh-Hans"/>
        </w:rPr>
        <w:t>（60</w:t>
      </w:r>
      <w:r>
        <w:rPr>
          <w:rFonts w:hint="eastAsia" w:ascii="仿宋" w:hAnsi="仿宋" w:eastAsia="仿宋" w:cs="仿宋"/>
          <w:b/>
          <w:bCs/>
          <w:spacing w:val="3"/>
          <w:sz w:val="32"/>
          <w:szCs w:val="32"/>
          <w:lang w:eastAsia="zh-Hans"/>
        </w:rPr>
        <w:t>秒</w:t>
      </w:r>
      <w:r>
        <w:rPr>
          <w:rFonts w:ascii="仿宋" w:hAnsi="仿宋" w:eastAsia="仿宋" w:cs="仿宋"/>
          <w:b/>
          <w:bCs/>
          <w:spacing w:val="3"/>
          <w:sz w:val="32"/>
          <w:szCs w:val="32"/>
          <w:lang w:eastAsia="zh-Hans"/>
        </w:rPr>
        <w:t>）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964"/>
        <w:gridCol w:w="1344"/>
        <w:gridCol w:w="1344"/>
        <w:gridCol w:w="1957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分值</w:t>
            </w:r>
          </w:p>
        </w:tc>
        <w:tc>
          <w:tcPr>
            <w:tcW w:w="1782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分投篮</w:t>
            </w:r>
          </w:p>
        </w:tc>
        <w:tc>
          <w:tcPr>
            <w:tcW w:w="72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分值</w:t>
            </w:r>
          </w:p>
        </w:tc>
        <w:tc>
          <w:tcPr>
            <w:tcW w:w="1780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分投篮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投次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中次</w:t>
            </w:r>
          </w:p>
        </w:tc>
        <w:tc>
          <w:tcPr>
            <w:tcW w:w="7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</w:p>
        </w:tc>
        <w:tc>
          <w:tcPr>
            <w:tcW w:w="105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投次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eastAsia="zh-Hans"/>
              </w:rPr>
              <w:t>中次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135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120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90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105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90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3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82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74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50</w:t>
            </w: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66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58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0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50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pacing w:val="3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1"/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上一步双脚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起跳摸高</w:t>
      </w:r>
    </w:p>
    <w:p>
      <w:pPr>
        <w:pStyle w:val="19"/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场地器材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标准三人篮球比赛场地、摸高测量器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摄像设备。</w:t>
      </w:r>
    </w:p>
    <w:p>
      <w:pPr>
        <w:pStyle w:val="19"/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测试方法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受测运动员两脚平行或前后原地站立，任一脚上一步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，接着</w:t>
      </w:r>
      <w:r>
        <w:rPr>
          <w:rFonts w:hint="eastAsia" w:ascii="仿宋" w:hAnsi="仿宋" w:eastAsia="仿宋" w:cs="仿宋"/>
          <w:sz w:val="32"/>
          <w:szCs w:val="32"/>
        </w:rPr>
        <w:t>双脚并步起跳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ascii="仿宋" w:hAnsi="仿宋" w:eastAsia="仿宋" w:cs="仿宋"/>
          <w:sz w:val="32"/>
          <w:szCs w:val="32"/>
          <w:lang w:eastAsia="zh-Hans"/>
        </w:rPr>
        <w:t>在空中达到最高点时单手触碰摸高测量器。</w:t>
      </w:r>
    </w:p>
    <w:p>
      <w:pPr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测试要求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起跳前，运动员不能出现助跑动作。</w:t>
      </w:r>
    </w:p>
    <w:p>
      <w:pPr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测试细则</w:t>
      </w:r>
    </w:p>
    <w:p>
      <w:pPr>
        <w:spacing w:line="500" w:lineRule="exact"/>
        <w:ind w:firstLine="640" w:firstLineChars="200"/>
        <w:outlineLvl w:val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每名运动员连续测试</w:t>
      </w:r>
      <w:r>
        <w:rPr>
          <w:rFonts w:hint="eastAsia" w:ascii="仿宋" w:hAnsi="仿宋" w:eastAsia="仿宋" w:cs="仿宋"/>
          <w:sz w:val="32"/>
          <w:szCs w:val="32"/>
        </w:rPr>
        <w:t>两次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，取最好成绩</w:t>
      </w:r>
      <w:r>
        <w:rPr>
          <w:rFonts w:hint="eastAsia" w:ascii="仿宋" w:hAnsi="仿宋" w:eastAsia="仿宋" w:cs="仿宋"/>
          <w:sz w:val="32"/>
          <w:szCs w:val="32"/>
        </w:rPr>
        <w:t>为最终成绩。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触碰到摸高测量器</w:t>
      </w:r>
      <w:r>
        <w:rPr>
          <w:rFonts w:hint="eastAsia" w:ascii="仿宋" w:hAnsi="仿宋" w:eastAsia="仿宋" w:cs="仿宋"/>
          <w:sz w:val="32"/>
          <w:szCs w:val="32"/>
        </w:rPr>
        <w:t>上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的有效数值并记录成绩，未在摸高测量器</w:t>
      </w:r>
      <w:r>
        <w:rPr>
          <w:rFonts w:hint="eastAsia" w:ascii="仿宋" w:hAnsi="仿宋" w:eastAsia="仿宋" w:cs="仿宋"/>
          <w:sz w:val="32"/>
          <w:szCs w:val="32"/>
        </w:rPr>
        <w:t>上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留下标记则为单次测试失败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outlineLvl w:val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成绩计算以厘米为单位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394"/>
        </w:tabs>
        <w:spacing w:line="500" w:lineRule="exact"/>
        <w:ind w:firstLine="640" w:firstLineChars="200"/>
        <w:rPr>
          <w:rFonts w:ascii="仿宋" w:hAnsi="仿宋" w:eastAsia="仿宋" w:cs="仿宋"/>
          <w:color w:val="0000FF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两名测试员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，一名</w:t>
      </w:r>
      <w:r>
        <w:rPr>
          <w:rFonts w:ascii="仿宋" w:hAnsi="仿宋" w:eastAsia="仿宋" w:cs="仿宋"/>
          <w:sz w:val="32"/>
          <w:szCs w:val="32"/>
          <w:lang w:eastAsia="zh-Hans"/>
        </w:rPr>
        <w:t>测试员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记录成绩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一名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观察违例情况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评分标准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成年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运动员上一步双脚起跳摸高成绩评分表</w:t>
      </w:r>
    </w:p>
    <w:tbl>
      <w:tblPr>
        <w:tblStyle w:val="9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6"/>
        <w:gridCol w:w="1546"/>
        <w:gridCol w:w="1546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男子/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cm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女子/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cm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男子/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cm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女子/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150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76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146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74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142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72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138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70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134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130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126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122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118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114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110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106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102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98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94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90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（2）U18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运动员上一步双脚起跳摸高成绩评分表</w:t>
      </w:r>
    </w:p>
    <w:tbl>
      <w:tblPr>
        <w:tblStyle w:val="9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6"/>
        <w:gridCol w:w="1546"/>
        <w:gridCol w:w="1546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男子/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cm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女子/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cm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男子/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cm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女子/</w:t>
            </w: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150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76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146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74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142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72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138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70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134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130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126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122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118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114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110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106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102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98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94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90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U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运动员上一步双脚起跳摸高成绩评分表</w:t>
      </w:r>
    </w:p>
    <w:tbl>
      <w:tblPr>
        <w:tblStyle w:val="9"/>
        <w:tblW w:w="499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6"/>
        <w:gridCol w:w="1546"/>
        <w:gridCol w:w="1546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32"/>
                <w:szCs w:val="32"/>
              </w:rPr>
            </w:pP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</w:rPr>
              <w:t>分值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32"/>
                <w:szCs w:val="32"/>
              </w:rPr>
            </w:pP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</w:rPr>
              <w:t>男子/</w:t>
            </w: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  <w:lang w:eastAsia="zh-Hans"/>
              </w:rPr>
              <w:t>cm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32"/>
                <w:szCs w:val="32"/>
              </w:rPr>
            </w:pP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</w:rPr>
              <w:t>女子/</w:t>
            </w: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  <w:lang w:eastAsia="zh-Hans"/>
              </w:rPr>
              <w:t>cm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32"/>
                <w:szCs w:val="32"/>
              </w:rPr>
            </w:pP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</w:rPr>
              <w:t>分值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32"/>
                <w:szCs w:val="32"/>
              </w:rPr>
            </w:pP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</w:rPr>
              <w:t>男子/</w:t>
            </w: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  <w:lang w:eastAsia="zh-Hans"/>
              </w:rPr>
              <w:t>cm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32"/>
                <w:szCs w:val="32"/>
              </w:rPr>
            </w:pP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</w:rPr>
              <w:t>女子/</w:t>
            </w:r>
            <w:r>
              <w:rPr>
                <w:rFonts w:hint="eastAsia" w:ascii="隶书" w:hAnsi="隶书" w:eastAsia="隶书" w:cs="隶书"/>
                <w:spacing w:val="3"/>
                <w:sz w:val="32"/>
                <w:szCs w:val="32"/>
                <w:lang w:eastAsia="zh-Hans"/>
              </w:rPr>
              <w:t>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150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76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146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74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142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72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138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70 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134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130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126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122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118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114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110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106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102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98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94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73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90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72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50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88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71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86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70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84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69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82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68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 xml:space="preserve">80 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67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45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78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66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3"/>
                <w:sz w:val="32"/>
                <w:szCs w:val="32"/>
              </w:rPr>
              <w:t>44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1"/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清洁球上篮</w:t>
      </w:r>
    </w:p>
    <w:p>
      <w:pPr>
        <w:pStyle w:val="19"/>
        <w:spacing w:line="360" w:lineRule="auto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1.场地器材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篮球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场地、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篮球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比赛用球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、秒表、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标志桶、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胶带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摄像设备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spacing w:line="360" w:lineRule="auto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2.测试方法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测试在标准三人篮球比赛场地上进行。受测运动员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持球于篮下无撞人半圆内准备。在听到“开始”口令发出的同时</w:t>
      </w:r>
      <w:r>
        <w:rPr>
          <w:rFonts w:hint="eastAsia" w:ascii="仿宋" w:hAnsi="仿宋" w:eastAsia="仿宋" w:cs="仿宋"/>
          <w:sz w:val="32"/>
          <w:szCs w:val="32"/>
          <w:em w:val="dot"/>
          <w:lang w:eastAsia="zh-Hans"/>
        </w:rPr>
        <w:t>运球出发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，计时表同步开启。</w:t>
      </w:r>
      <w:r>
        <w:rPr>
          <w:rFonts w:hint="eastAsia" w:ascii="仿宋" w:hAnsi="仿宋" w:eastAsia="仿宋" w:cs="仿宋"/>
          <w:sz w:val="32"/>
          <w:szCs w:val="32"/>
        </w:rPr>
        <w:t>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测队员</w:t>
      </w:r>
      <w:r>
        <w:rPr>
          <w:rFonts w:hint="eastAsia" w:ascii="仿宋" w:hAnsi="仿宋" w:eastAsia="仿宋" w:cs="仿宋"/>
          <w:sz w:val="32"/>
          <w:szCs w:val="32"/>
          <w:em w:val="dot"/>
          <w:lang w:eastAsia="zh-Hans"/>
        </w:rPr>
        <w:t>运球至圆弧线外指定区域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，清洁球后运球上篮（左右手上篮均可）。球中篮后，</w:t>
      </w:r>
      <w:r>
        <w:rPr>
          <w:rFonts w:hint="eastAsia" w:ascii="仿宋" w:hAnsi="仿宋" w:eastAsia="仿宋" w:cs="仿宋"/>
          <w:sz w:val="32"/>
          <w:szCs w:val="32"/>
          <w:em w:val="dot"/>
          <w:lang w:eastAsia="zh-Hans"/>
        </w:rPr>
        <w:t>再次运球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出圆弧线去到下一指定区域，清洁球后</w:t>
      </w:r>
      <w:r>
        <w:rPr>
          <w:rFonts w:hint="eastAsia" w:ascii="仿宋" w:hAnsi="仿宋" w:eastAsia="仿宋" w:cs="仿宋"/>
          <w:sz w:val="32"/>
          <w:szCs w:val="32"/>
          <w:em w:val="dot"/>
          <w:lang w:eastAsia="zh-Hans"/>
        </w:rPr>
        <w:t>运球上篮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，如此</w:t>
      </w:r>
      <w:r>
        <w:rPr>
          <w:rFonts w:hint="eastAsia" w:ascii="仿宋" w:hAnsi="仿宋" w:eastAsia="仿宋" w:cs="仿宋"/>
          <w:sz w:val="32"/>
          <w:szCs w:val="32"/>
        </w:rPr>
        <w:t>重复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五次，最后一次</w:t>
      </w:r>
      <w:r>
        <w:rPr>
          <w:rFonts w:hint="eastAsia" w:ascii="仿宋" w:hAnsi="仿宋" w:eastAsia="仿宋" w:cs="仿宋"/>
          <w:sz w:val="32"/>
          <w:szCs w:val="32"/>
        </w:rPr>
        <w:t>球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中篮后一手或双手触球的同时停止计时。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指定区域（如图</w:t>
      </w:r>
      <w:r>
        <w:rPr>
          <w:rFonts w:ascii="仿宋" w:hAnsi="仿宋" w:eastAsia="仿宋" w:cs="仿宋"/>
          <w:sz w:val="32"/>
          <w:szCs w:val="32"/>
          <w:lang w:eastAsia="zh-Hans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所示）分别为：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右侧圆弧线直线部分与边线间的区域；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罚球线右侧延长线与限制区垂线延长线在右侧圆弧线外部分；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③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限制区外沿两侧垂线延长线之间圆弧线外部分；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④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罚球线左侧延长线与限制区垂线延长线在左侧圆弧线外部分；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instrText xml:space="preserve"> = 5 \* GB3 \* MERGEFORMAT </w:instrTex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⑤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左侧圆弧线直线部分与边线间的区域。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球员清洁球须按顺时针（1-2-3-4-5）或逆时针（5-4-3-2-1）顺序完成。</w:t>
      </w:r>
    </w:p>
    <w:p>
      <w:pPr>
        <w:ind w:firstLine="3680" w:firstLineChars="115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36830</wp:posOffset>
            </wp:positionV>
            <wp:extent cx="3473450" cy="2094230"/>
            <wp:effectExtent l="0" t="0" r="12700" b="1270"/>
            <wp:wrapTopAndBottom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>
                      <a:picLocks noChangeAspect="true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24525" t="20848" r="13635" b="13700"/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0942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图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清洁球上篮区域划分示意图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测试要求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测试过程中不可出现带球走、携带球</w:t>
      </w:r>
      <w:r>
        <w:rPr>
          <w:rFonts w:hint="eastAsia" w:ascii="仿宋" w:hAnsi="仿宋" w:eastAsia="仿宋" w:cs="仿宋"/>
          <w:sz w:val="32"/>
          <w:szCs w:val="32"/>
        </w:rPr>
        <w:t>及球中篮后将球抛至圆弧线附近然后运球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等违例情况，否则当次测试成绩无效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（2）受测队员须清晰地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/>
        </w:rPr>
        <w:t>保双脚均</w:t>
      </w:r>
      <w:r>
        <w:rPr>
          <w:rFonts w:hint="eastAsia" w:ascii="仿宋" w:hAnsi="仿宋" w:eastAsia="仿宋" w:cs="仿宋"/>
          <w:kern w:val="0"/>
          <w:sz w:val="32"/>
          <w:szCs w:val="32"/>
        </w:rPr>
        <w:t>不在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/>
        </w:rPr>
        <w:t>圆弧线</w:t>
      </w:r>
      <w:r>
        <w:rPr>
          <w:rFonts w:hint="eastAsia" w:ascii="仿宋" w:hAnsi="仿宋" w:eastAsia="仿宋" w:cs="仿宋"/>
          <w:kern w:val="0"/>
          <w:sz w:val="32"/>
          <w:szCs w:val="32"/>
        </w:rPr>
        <w:t>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Hans"/>
        </w:rPr>
        <w:t>才算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完成清洁球，若出现违规，则当次测试成绩无效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9"/>
        <w:spacing w:line="360" w:lineRule="auto"/>
        <w:ind w:firstLine="640" w:firstLineChars="200"/>
        <w:outlineLvl w:val="3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（3）若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球未中篮，</w:t>
      </w:r>
      <w:r>
        <w:rPr>
          <w:rFonts w:hint="eastAsia" w:ascii="仿宋" w:hAnsi="仿宋" w:eastAsia="仿宋" w:cs="仿宋"/>
          <w:sz w:val="32"/>
          <w:szCs w:val="32"/>
        </w:rPr>
        <w:t>须将球补进，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时间连续计算，直到完成为止。</w:t>
      </w: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测试细则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每名运动员测试两次，取最好成绩</w:t>
      </w:r>
      <w:r>
        <w:rPr>
          <w:rFonts w:hint="eastAsia" w:ascii="仿宋" w:hAnsi="仿宋" w:eastAsia="仿宋" w:cs="仿宋"/>
          <w:sz w:val="32"/>
          <w:szCs w:val="32"/>
        </w:rPr>
        <w:t>为最终成绩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（精确到0.1秒）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测试设置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两名测试员，一名</w:t>
      </w:r>
      <w:r>
        <w:rPr>
          <w:rFonts w:hint="eastAsia" w:ascii="仿宋" w:hAnsi="仿宋" w:eastAsia="仿宋" w:cs="仿宋"/>
          <w:sz w:val="32"/>
          <w:szCs w:val="32"/>
        </w:rPr>
        <w:t>负责计时并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记录成绩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另一名</w:t>
      </w:r>
      <w:r>
        <w:rPr>
          <w:rFonts w:hint="eastAsia" w:ascii="仿宋" w:hAnsi="仿宋" w:eastAsia="仿宋" w:cs="仿宋"/>
          <w:sz w:val="32"/>
          <w:szCs w:val="32"/>
        </w:rPr>
        <w:t>负责检查判罚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违例情况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评分标准</w:t>
      </w: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（1）成年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运动员清洁球上篮成绩评分表</w:t>
      </w:r>
    </w:p>
    <w:tbl>
      <w:tblPr>
        <w:tblStyle w:val="9"/>
        <w:tblW w:w="486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06"/>
        <w:gridCol w:w="1506"/>
        <w:gridCol w:w="1506"/>
        <w:gridCol w:w="1506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男子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女子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男子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23"1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23"2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23"3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23"4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23"5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23"6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23"7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22"8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23"8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22"9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23"9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24"0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24"1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24"2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40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30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27"0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23"8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24"8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27"1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23"9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"2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27"3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26"4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27"4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24"2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25"2</w:t>
            </w:r>
          </w:p>
        </w:tc>
        <w:tc>
          <w:tcPr>
            <w:tcW w:w="2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/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U18/U16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运动员清洁球上篮成绩评分表</w:t>
      </w:r>
    </w:p>
    <w:tbl>
      <w:tblPr>
        <w:tblStyle w:val="9"/>
        <w:tblW w:w="486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506"/>
        <w:gridCol w:w="1506"/>
        <w:gridCol w:w="1506"/>
        <w:gridCol w:w="1506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32"/>
                <w:szCs w:val="32"/>
                <w:lang w:eastAsia="zh-Hans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22"5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22"6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23"6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22"7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23"7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22"8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23"8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22"9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23"9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24"0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24"1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24"2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24"3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24"4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24"5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24"6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24"7</w:t>
            </w: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26"0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27"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23"8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24"8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27"1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23"9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27"2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27"3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27"4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25"2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27"5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27"6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25"4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"7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"8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25"6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26"9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"9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24"7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25"7</w:t>
            </w:r>
          </w:p>
        </w:tc>
        <w:tc>
          <w:tcPr>
            <w:tcW w:w="25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1"/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限制区移动</w:t>
      </w:r>
    </w:p>
    <w:p>
      <w:pPr>
        <w:pStyle w:val="19"/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场地器材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标准三人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篮球</w:t>
      </w:r>
      <w:r>
        <w:rPr>
          <w:rFonts w:hint="eastAsia" w:ascii="仿宋" w:hAnsi="仿宋" w:eastAsia="仿宋" w:cs="仿宋"/>
          <w:sz w:val="32"/>
          <w:szCs w:val="32"/>
        </w:rPr>
        <w:t>比赛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场地、4个标志桶（高度在</w:t>
      </w:r>
      <w:r>
        <w:rPr>
          <w:rFonts w:ascii="仿宋" w:hAnsi="仿宋" w:eastAsia="仿宋" w:cs="仿宋"/>
          <w:sz w:val="32"/>
          <w:szCs w:val="32"/>
          <w:lang w:eastAsia="zh-Hans"/>
        </w:rPr>
        <w:t>50cm--75cm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之间）、秒表、明显区别于地面颜色的胶带（用于标志开始、结束和变向）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摄像设备。</w:t>
      </w:r>
    </w:p>
    <w:p>
      <w:pPr>
        <w:pStyle w:val="19"/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测试方法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测试在标准三人篮球比赛场地上进行。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受测运动员位于罚球线左侧延长线的起始标志线后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面向端线准备</w:t>
      </w:r>
      <w:r>
        <w:rPr>
          <w:rFonts w:ascii="仿宋" w:hAnsi="仿宋" w:eastAsia="仿宋" w:cs="仿宋"/>
          <w:sz w:val="32"/>
          <w:szCs w:val="32"/>
          <w:lang w:eastAsia="zh-Hans"/>
        </w:rPr>
        <w:t>。测试员</w:t>
      </w:r>
      <w:r>
        <w:rPr>
          <w:rFonts w:hint="eastAsia" w:ascii="仿宋" w:hAnsi="仿宋" w:eastAsia="仿宋" w:cs="仿宋"/>
          <w:sz w:val="32"/>
          <w:szCs w:val="32"/>
        </w:rPr>
        <w:t>发出“开始”口令的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同时开表计时</w:t>
      </w:r>
      <w:r>
        <w:rPr>
          <w:rFonts w:hint="eastAsia" w:ascii="仿宋" w:hAnsi="仿宋" w:eastAsia="仿宋" w:cs="仿宋"/>
          <w:sz w:val="32"/>
          <w:szCs w:val="32"/>
        </w:rPr>
        <w:t>。受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测者从起点开始</w:t>
      </w:r>
      <w:r>
        <w:rPr>
          <w:rFonts w:ascii="仿宋" w:hAnsi="仿宋" w:eastAsia="仿宋" w:cs="仿宋"/>
          <w:sz w:val="32"/>
          <w:szCs w:val="32"/>
          <w:lang w:eastAsia="zh-Hans"/>
        </w:rPr>
        <w:t>：1、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迅速起动跑向端线</w:t>
      </w:r>
      <w:r>
        <w:rPr>
          <w:rFonts w:ascii="仿宋" w:hAnsi="仿宋" w:eastAsia="仿宋" w:cs="仿宋"/>
          <w:sz w:val="32"/>
          <w:szCs w:val="32"/>
          <w:lang w:eastAsia="zh-Hans"/>
        </w:rPr>
        <w:t>；2、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绕过标志</w:t>
      </w:r>
      <w:r>
        <w:rPr>
          <w:rFonts w:hint="eastAsia" w:ascii="仿宋" w:hAnsi="仿宋" w:eastAsia="仿宋" w:cs="仿宋"/>
          <w:sz w:val="32"/>
          <w:szCs w:val="32"/>
        </w:rPr>
        <w:t>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后向右横滑步移动至限制区右侧</w:t>
      </w:r>
      <w:r>
        <w:rPr>
          <w:rFonts w:ascii="仿宋" w:hAnsi="仿宋" w:eastAsia="仿宋" w:cs="仿宋"/>
          <w:sz w:val="32"/>
          <w:szCs w:val="32"/>
          <w:lang w:eastAsia="zh-Hans"/>
        </w:rPr>
        <w:t>；3、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绕过标志</w:t>
      </w:r>
      <w:r>
        <w:rPr>
          <w:rFonts w:hint="eastAsia" w:ascii="仿宋" w:hAnsi="仿宋" w:eastAsia="仿宋" w:cs="仿宋"/>
          <w:sz w:val="32"/>
          <w:szCs w:val="32"/>
        </w:rPr>
        <w:t>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后退跑至罚球线</w:t>
      </w:r>
      <w:r>
        <w:rPr>
          <w:rFonts w:ascii="仿宋" w:hAnsi="仿宋" w:eastAsia="仿宋" w:cs="仿宋"/>
          <w:sz w:val="32"/>
          <w:szCs w:val="32"/>
          <w:lang w:eastAsia="zh-Hans"/>
        </w:rPr>
        <w:t>；4、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绕过标志</w:t>
      </w:r>
      <w:r>
        <w:rPr>
          <w:rFonts w:hint="eastAsia" w:ascii="仿宋" w:hAnsi="仿宋" w:eastAsia="仿宋" w:cs="仿宋"/>
          <w:sz w:val="32"/>
          <w:szCs w:val="32"/>
        </w:rPr>
        <w:t>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后向左横滑步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用左脚触碰变向标志线</w:t>
      </w:r>
      <w:r>
        <w:rPr>
          <w:rFonts w:ascii="仿宋" w:hAnsi="仿宋" w:eastAsia="仿宋" w:cs="仿宋"/>
          <w:sz w:val="32"/>
          <w:szCs w:val="32"/>
          <w:lang w:eastAsia="zh-Hans"/>
        </w:rPr>
        <w:t>；5、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迅速蹬地向右横滑步继续移动</w:t>
      </w:r>
      <w:r>
        <w:rPr>
          <w:rFonts w:ascii="仿宋" w:hAnsi="仿宋" w:eastAsia="仿宋" w:cs="仿宋"/>
          <w:sz w:val="32"/>
          <w:szCs w:val="32"/>
          <w:lang w:eastAsia="zh-Hans"/>
        </w:rPr>
        <w:t>；6、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绕过标志</w:t>
      </w:r>
      <w:r>
        <w:rPr>
          <w:rFonts w:hint="eastAsia" w:ascii="仿宋" w:hAnsi="仿宋" w:eastAsia="仿宋" w:cs="仿宋"/>
          <w:sz w:val="32"/>
          <w:szCs w:val="32"/>
        </w:rPr>
        <w:t>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后起动加速跑向端线</w:t>
      </w:r>
      <w:r>
        <w:rPr>
          <w:rFonts w:ascii="仿宋" w:hAnsi="仿宋" w:eastAsia="仿宋" w:cs="仿宋"/>
          <w:sz w:val="32"/>
          <w:szCs w:val="32"/>
          <w:lang w:eastAsia="zh-Hans"/>
        </w:rPr>
        <w:t>；7、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绕过标志</w:t>
      </w:r>
      <w:r>
        <w:rPr>
          <w:rFonts w:hint="eastAsia" w:ascii="仿宋" w:hAnsi="仿宋" w:eastAsia="仿宋" w:cs="仿宋"/>
          <w:sz w:val="32"/>
          <w:szCs w:val="32"/>
        </w:rPr>
        <w:t>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后向左横滑步移动至限制区左侧</w:t>
      </w:r>
      <w:r>
        <w:rPr>
          <w:rFonts w:ascii="仿宋" w:hAnsi="仿宋" w:eastAsia="仿宋" w:cs="仿宋"/>
          <w:sz w:val="32"/>
          <w:szCs w:val="32"/>
          <w:lang w:eastAsia="zh-Hans"/>
        </w:rPr>
        <w:t>；8、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绕过标志</w:t>
      </w:r>
      <w:r>
        <w:rPr>
          <w:rFonts w:hint="eastAsia" w:ascii="仿宋" w:hAnsi="仿宋" w:eastAsia="仿宋" w:cs="仿宋"/>
          <w:sz w:val="32"/>
          <w:szCs w:val="32"/>
        </w:rPr>
        <w:t>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后退跑至出发位置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躯干通过罚球线延长线的终点线后停表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移动过程中</w:t>
      </w:r>
      <w:r>
        <w:rPr>
          <w:rFonts w:hint="eastAsia" w:ascii="仿宋" w:hAnsi="仿宋" w:eastAsia="仿宋" w:cs="仿宋"/>
          <w:sz w:val="32"/>
          <w:szCs w:val="32"/>
        </w:rPr>
        <w:t>受测运动员须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始终面向起始出发方向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1351915</wp:posOffset>
            </wp:positionH>
            <wp:positionV relativeFrom="paragraph">
              <wp:posOffset>1905</wp:posOffset>
            </wp:positionV>
            <wp:extent cx="3258185" cy="2187575"/>
            <wp:effectExtent l="0" t="0" r="18415" b="317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true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26930" t="12912" r="13500" b="12150"/>
                    <a:stretch>
                      <a:fillRect/>
                    </a:stretch>
                  </pic:blipFill>
                  <pic:spPr>
                    <a:xfrm>
                      <a:off x="0" y="0"/>
                      <a:ext cx="3258185" cy="2187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pStyle w:val="19"/>
        <w:spacing w:line="360" w:lineRule="auto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图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限制区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移动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示意图</w:t>
      </w:r>
    </w:p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测试要求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4个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标志桶</w:t>
      </w:r>
      <w:r>
        <w:rPr>
          <w:rFonts w:hint="eastAsia" w:ascii="仿宋" w:hAnsi="仿宋" w:eastAsia="仿宋" w:cs="仿宋"/>
          <w:sz w:val="32"/>
          <w:szCs w:val="32"/>
        </w:rPr>
        <w:t xml:space="preserve">分别设立在限制区的4个顶点上，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标志桶</w:t>
      </w:r>
      <w:r>
        <w:rPr>
          <w:rFonts w:hint="eastAsia" w:ascii="仿宋" w:hAnsi="仿宋" w:eastAsia="仿宋" w:cs="仿宋"/>
          <w:sz w:val="32"/>
          <w:szCs w:val="32"/>
        </w:rPr>
        <w:t>的外沿设置在限制区场角的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沿上，在起点位置设立变向标志线。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测者在听到“开始”的口令之前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脚不许踩过罚球线延长线的起始标志线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如有违反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则视为违例</w:t>
      </w:r>
      <w:r>
        <w:rPr>
          <w:rFonts w:ascii="仿宋" w:hAnsi="仿宋" w:eastAsia="仿宋" w:cs="仿宋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移动过程中不允许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触碰</w:t>
      </w:r>
      <w:r>
        <w:rPr>
          <w:rFonts w:hint="eastAsia" w:ascii="仿宋" w:hAnsi="仿宋" w:eastAsia="仿宋" w:cs="仿宋"/>
          <w:sz w:val="32"/>
          <w:szCs w:val="32"/>
        </w:rPr>
        <w:t>标志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桶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受测者移动绕过标志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桶</w:t>
      </w:r>
      <w:r>
        <w:rPr>
          <w:rFonts w:hint="eastAsia" w:ascii="仿宋" w:hAnsi="仿宋" w:eastAsia="仿宋" w:cs="仿宋"/>
          <w:sz w:val="32"/>
          <w:szCs w:val="32"/>
        </w:rPr>
        <w:t>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触碰</w:t>
      </w:r>
      <w:r>
        <w:rPr>
          <w:rFonts w:hint="eastAsia" w:ascii="仿宋" w:hAnsi="仿宋" w:eastAsia="仿宋" w:cs="仿宋"/>
          <w:sz w:val="32"/>
          <w:szCs w:val="32"/>
        </w:rPr>
        <w:t>标志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桶</w:t>
      </w:r>
      <w:r>
        <w:rPr>
          <w:rFonts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切入限制区的角内或未触及变向标志线等均视为违例，本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次测试</w:t>
      </w:r>
      <w:r>
        <w:rPr>
          <w:rFonts w:hint="eastAsia" w:ascii="仿宋" w:hAnsi="仿宋" w:eastAsia="仿宋" w:cs="仿宋"/>
          <w:sz w:val="32"/>
          <w:szCs w:val="32"/>
        </w:rPr>
        <w:t>成绩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无效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测试细则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每名运动员测试2次，取最好成绩为最终成绩（精确到0.1秒）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测试设置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两名测试员，一名发令兼计时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另一名观察运动员是否</w:t>
      </w:r>
      <w:r>
        <w:rPr>
          <w:rFonts w:hint="eastAsia" w:ascii="仿宋" w:hAnsi="仿宋" w:eastAsia="仿宋" w:cs="仿宋"/>
          <w:sz w:val="32"/>
          <w:szCs w:val="32"/>
        </w:rPr>
        <w:t>违例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兼记录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如果</w:t>
      </w:r>
      <w:r>
        <w:rPr>
          <w:rFonts w:hint="eastAsia" w:ascii="仿宋" w:hAnsi="仿宋" w:eastAsia="仿宋" w:cs="仿宋"/>
          <w:sz w:val="32"/>
          <w:szCs w:val="32"/>
        </w:rPr>
        <w:t>受测运动员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出现违例，</w:t>
      </w:r>
      <w:r>
        <w:rPr>
          <w:rFonts w:hint="eastAsia" w:ascii="仿宋" w:hAnsi="仿宋" w:eastAsia="仿宋" w:cs="仿宋"/>
          <w:sz w:val="32"/>
          <w:szCs w:val="32"/>
        </w:rPr>
        <w:t>测试员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应立即中止测试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取消该次测试成绩。</w:t>
      </w:r>
    </w:p>
    <w:p>
      <w:pPr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评分标准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成年运动员限制区移动成绩评分表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523"/>
        <w:gridCol w:w="1523"/>
        <w:gridCol w:w="1523"/>
        <w:gridCol w:w="152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男子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女子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男子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10″25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11″25</w:t>
            </w:r>
          </w:p>
        </w:tc>
        <w:tc>
          <w:tcPr>
            <w:tcW w:w="82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12″55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10″35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11″35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12″65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10″45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11″45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12″75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10″55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11″55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12″85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10″65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11″65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12″95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10″75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11″75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13″05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136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10″85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11″85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13″15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10″95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11″95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13″25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11″05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12″05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13″35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11″15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12″15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13″45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11″25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12″25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13″55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11″35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12″35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13″65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128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11″45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12″45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13″75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11″55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12″55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13″85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11″65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12″65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13″95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11″75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″75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14″05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15″05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11″85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12″85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14″15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15″15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11″95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12″95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14″25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15″25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12″05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13″05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14″35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15″35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12″15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13″15</w:t>
            </w:r>
          </w:p>
        </w:tc>
        <w:tc>
          <w:tcPr>
            <w:tcW w:w="8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14″45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15″45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12″25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13″25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14″55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15″55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12″35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13″35</w:t>
            </w:r>
          </w:p>
        </w:tc>
        <w:tc>
          <w:tcPr>
            <w:tcW w:w="8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14″65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15″65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12″45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13″45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14″75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15″75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U18/U16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运动员限制区移动成绩评分表</w:t>
      </w:r>
    </w:p>
    <w:tbl>
      <w:tblPr>
        <w:tblStyle w:val="9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47"/>
        <w:gridCol w:w="1547"/>
        <w:gridCol w:w="1547"/>
        <w:gridCol w:w="1547"/>
        <w:gridCol w:w="1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男子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隶书" w:hAnsi="隶书" w:eastAsia="隶书" w:cs="隶书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10″50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11″50</w:t>
            </w: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12″80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10″60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11″60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10″70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10″80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11″80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10″90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11″90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12″00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13″30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12″10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13″40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12″20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11″30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12″30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13″60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11″40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12″40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12″50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13″80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11″60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12″60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11″80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12″80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11″90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12″90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13″00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14″30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13″10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14″40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12″20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13″20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12″30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13″30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14″60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12″40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13″40</w:t>
            </w:r>
          </w:p>
        </w:tc>
        <w:tc>
          <w:tcPr>
            <w:tcW w:w="8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12″50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13″50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14″80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12″60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13″60</w:t>
            </w:r>
          </w:p>
        </w:tc>
        <w:tc>
          <w:tcPr>
            <w:tcW w:w="8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14″90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12″70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13″70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15″00</w:t>
            </w:r>
          </w:p>
        </w:tc>
        <w:tc>
          <w:tcPr>
            <w:tcW w:w="8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16″00</w:t>
            </w:r>
          </w:p>
        </w:tc>
      </w:tr>
    </w:tbl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1"/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次折返跑</w:t>
      </w:r>
    </w:p>
    <w:p>
      <w:pPr>
        <w:pStyle w:val="19"/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场地器材</w:t>
      </w:r>
    </w:p>
    <w:p>
      <w:pPr>
        <w:pStyle w:val="19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标准三人篮球比赛场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（或标准篮球比赛场地）、秒表若干块、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蜂鸣器、</w:t>
      </w:r>
      <w:r>
        <w:rPr>
          <w:rFonts w:hint="eastAsia" w:ascii="仿宋" w:hAnsi="仿宋" w:eastAsia="仿宋" w:cs="仿宋"/>
          <w:sz w:val="32"/>
          <w:szCs w:val="32"/>
        </w:rPr>
        <w:t>比赛计时钟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摄像设备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pStyle w:val="19"/>
        <w:spacing w:line="360" w:lineRule="auto"/>
        <w:outlineLvl w:val="2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测试方法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测试在标准三人篮球比赛场地（或标准篮球比赛场地）上进行。受测运动员在球场的边线外站立准备，发令</w:t>
      </w:r>
      <w:r>
        <w:rPr>
          <w:rFonts w:ascii="仿宋" w:hAnsi="仿宋" w:eastAsia="仿宋" w:cs="仿宋"/>
          <w:sz w:val="32"/>
          <w:szCs w:val="32"/>
        </w:rPr>
        <w:t>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给出“各就位”的提示口令后</w:t>
      </w:r>
      <w:r>
        <w:rPr>
          <w:rFonts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按下蜂鸣器开关</w:t>
      </w:r>
      <w:r>
        <w:rPr>
          <w:rFonts w:hint="eastAsia" w:ascii="仿宋" w:hAnsi="仿宋" w:eastAsia="仿宋" w:cs="仿宋"/>
          <w:sz w:val="32"/>
          <w:szCs w:val="32"/>
        </w:rPr>
        <w:t>发令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，计时员</w:t>
      </w:r>
      <w:r>
        <w:rPr>
          <w:rFonts w:hint="eastAsia" w:ascii="仿宋" w:hAnsi="仿宋" w:eastAsia="仿宋" w:cs="仿宋"/>
          <w:sz w:val="32"/>
          <w:szCs w:val="32"/>
        </w:rPr>
        <w:t>同时开表计时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受测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队员立即</w:t>
      </w:r>
      <w:r>
        <w:rPr>
          <w:rFonts w:hint="eastAsia" w:ascii="仿宋" w:hAnsi="仿宋" w:eastAsia="仿宋" w:cs="仿宋"/>
          <w:sz w:val="32"/>
          <w:szCs w:val="32"/>
        </w:rPr>
        <w:t>起动加速跑，跑至球场对面边线，任意一脚踏过边线后做急停转身起动记为一次折返，然后在球场两条边线之间用最快速度往返做17次折返跑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Hans"/>
        </w:rPr>
        <w:t>为一组，</w:t>
      </w:r>
      <w:r>
        <w:rPr>
          <w:rFonts w:hint="eastAsia" w:ascii="仿宋" w:hAnsi="仿宋" w:eastAsia="仿宋" w:cs="仿宋"/>
          <w:sz w:val="32"/>
          <w:szCs w:val="32"/>
        </w:rPr>
        <w:t>最后一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折回后受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测队员的躯干部位通过</w:t>
      </w:r>
      <w:r>
        <w:rPr>
          <w:rFonts w:hint="eastAsia" w:ascii="仿宋" w:hAnsi="仿宋" w:eastAsia="仿宋" w:cs="仿宋"/>
          <w:sz w:val="32"/>
          <w:szCs w:val="32"/>
        </w:rPr>
        <w:t>终点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边线</w:t>
      </w:r>
      <w:r>
        <w:rPr>
          <w:rFonts w:hint="eastAsia" w:ascii="仿宋" w:hAnsi="仿宋" w:eastAsia="仿宋" w:cs="仿宋"/>
          <w:sz w:val="32"/>
          <w:szCs w:val="32"/>
        </w:rPr>
        <w:t>时停表。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成年</w:t>
      </w:r>
      <w:r>
        <w:rPr>
          <w:rFonts w:hint="eastAsia" w:ascii="仿宋" w:hAnsi="仿宋" w:eastAsia="仿宋" w:cs="仿宋"/>
          <w:sz w:val="32"/>
          <w:szCs w:val="32"/>
        </w:rPr>
        <w:t>运动员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ascii="仿宋" w:hAnsi="仿宋" w:eastAsia="仿宋" w:cs="仿宋"/>
          <w:sz w:val="32"/>
          <w:szCs w:val="32"/>
        </w:rPr>
        <w:t>U18</w:t>
      </w:r>
      <w:r>
        <w:rPr>
          <w:rFonts w:hint="eastAsia" w:ascii="仿宋" w:hAnsi="仿宋" w:eastAsia="仿宋" w:cs="仿宋"/>
          <w:sz w:val="32"/>
          <w:szCs w:val="32"/>
        </w:rPr>
        <w:t>运动员连续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测试</w:t>
      </w:r>
      <w:r>
        <w:rPr>
          <w:rFonts w:hint="eastAsia" w:ascii="仿宋" w:hAnsi="仿宋" w:eastAsia="仿宋" w:cs="仿宋"/>
          <w:kern w:val="2"/>
          <w:sz w:val="32"/>
          <w:szCs w:val="32"/>
          <w:lang w:eastAsia="zh-Hans"/>
        </w:rPr>
        <w:t>4组，</w:t>
      </w:r>
      <w:r>
        <w:rPr>
          <w:rFonts w:ascii="仿宋" w:hAnsi="仿宋" w:eastAsia="仿宋" w:cs="仿宋"/>
          <w:kern w:val="2"/>
          <w:sz w:val="32"/>
          <w:szCs w:val="32"/>
          <w:lang w:eastAsia="zh-Hans"/>
        </w:rPr>
        <w:t>U16</w:t>
      </w:r>
      <w:r>
        <w:rPr>
          <w:rFonts w:hint="eastAsia" w:ascii="仿宋" w:hAnsi="仿宋" w:eastAsia="仿宋" w:cs="仿宋"/>
          <w:kern w:val="2"/>
          <w:sz w:val="32"/>
          <w:szCs w:val="32"/>
        </w:rPr>
        <w:t>运动员连续</w:t>
      </w:r>
      <w:r>
        <w:rPr>
          <w:rFonts w:hint="eastAsia" w:ascii="仿宋" w:hAnsi="仿宋" w:eastAsia="仿宋" w:cs="仿宋"/>
          <w:kern w:val="2"/>
          <w:sz w:val="32"/>
          <w:szCs w:val="32"/>
          <w:lang w:eastAsia="zh-Hans"/>
        </w:rPr>
        <w:t>测试</w:t>
      </w:r>
      <w:r>
        <w:rPr>
          <w:rFonts w:ascii="仿宋" w:hAnsi="仿宋" w:eastAsia="仿宋" w:cs="仿宋"/>
          <w:kern w:val="2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Hans"/>
        </w:rPr>
        <w:t>组</w:t>
      </w:r>
      <w:r>
        <w:rPr>
          <w:rFonts w:ascii="仿宋" w:hAnsi="仿宋" w:eastAsia="仿宋" w:cs="仿宋"/>
          <w:kern w:val="2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eastAsia="zh-Hans"/>
        </w:rPr>
        <w:t>组间间歇2分钟</w:t>
      </w:r>
      <w:r>
        <w:rPr>
          <w:rFonts w:hint="eastAsia" w:ascii="仿宋" w:hAnsi="仿宋" w:eastAsia="仿宋" w:cs="仿宋"/>
          <w:kern w:val="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167005</wp:posOffset>
            </wp:positionV>
            <wp:extent cx="2460625" cy="1998345"/>
            <wp:effectExtent l="0" t="0" r="15875" b="1905"/>
            <wp:wrapNone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ind w:firstLine="3840" w:firstLineChars="1200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图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×17次折返跑示意图</w:t>
      </w: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测试要求</w:t>
      </w:r>
    </w:p>
    <w:p>
      <w:pPr>
        <w:spacing w:line="360" w:lineRule="auto"/>
        <w:ind w:firstLine="640" w:firstLineChars="200"/>
        <w:outlineLvl w:val="3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受测者起动前任意一脚不许触及边线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在听到蜂鸣器的信号发出之前不许抬起脚或抢跑；急停折返时必须有一脚踏过边线。违反以上任意一条即为犯规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取消本项目测试成绩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pStyle w:val="1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  <w:lang w:eastAsia="zh-Hans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在组间间歇期间，当</w:t>
      </w:r>
      <w:r>
        <w:rPr>
          <w:rFonts w:hint="eastAsia" w:ascii="仿宋" w:hAnsi="仿宋" w:eastAsia="仿宋" w:cs="仿宋"/>
          <w:sz w:val="32"/>
          <w:szCs w:val="32"/>
        </w:rPr>
        <w:t>发令员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提示</w:t>
      </w:r>
      <w:r>
        <w:rPr>
          <w:rFonts w:hint="eastAsia" w:ascii="仿宋" w:hAnsi="仿宋" w:eastAsia="仿宋" w:cs="仿宋"/>
          <w:sz w:val="32"/>
          <w:szCs w:val="32"/>
        </w:rPr>
        <w:t>“还有三十秒钟”时，受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测队员必须回</w:t>
      </w:r>
      <w:r>
        <w:rPr>
          <w:rFonts w:hint="eastAsia" w:ascii="仿宋" w:hAnsi="仿宋" w:eastAsia="仿宋" w:cs="仿宋"/>
          <w:sz w:val="32"/>
          <w:szCs w:val="32"/>
        </w:rPr>
        <w:t>到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自己的道次起跑线后</w:t>
      </w:r>
      <w:r>
        <w:rPr>
          <w:rFonts w:hint="eastAsia" w:ascii="仿宋" w:hAnsi="仿宋" w:eastAsia="仿宋" w:cs="仿宋"/>
          <w:sz w:val="32"/>
          <w:szCs w:val="32"/>
        </w:rPr>
        <w:t>准备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发令员员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提示</w:t>
      </w:r>
      <w:r>
        <w:rPr>
          <w:rFonts w:hint="eastAsia" w:ascii="仿宋" w:hAnsi="仿宋" w:eastAsia="仿宋" w:cs="仿宋"/>
          <w:sz w:val="32"/>
          <w:szCs w:val="32"/>
        </w:rPr>
        <w:t>“还有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秒钟”时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做好起跑准备</w:t>
      </w:r>
      <w:r>
        <w:rPr>
          <w:rFonts w:hint="eastAsia" w:ascii="仿宋" w:hAnsi="仿宋" w:eastAsia="仿宋" w:cs="仿宋"/>
          <w:sz w:val="32"/>
          <w:szCs w:val="32"/>
        </w:rPr>
        <w:t>，如有故意拖延间歇时间（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延误测试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的表现</w:t>
      </w:r>
      <w:r>
        <w:rPr>
          <w:rFonts w:hint="eastAsia" w:ascii="仿宋" w:hAnsi="仿宋" w:eastAsia="仿宋" w:cs="仿宋"/>
          <w:sz w:val="32"/>
          <w:szCs w:val="32"/>
        </w:rPr>
        <w:t>，将取消该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测试成绩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测试细则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以组为单位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测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，每组5-6人。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</w:rPr>
        <w:t>折返跑的起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点和</w:t>
      </w:r>
      <w:r>
        <w:rPr>
          <w:rFonts w:hint="eastAsia" w:ascii="仿宋" w:hAnsi="仿宋" w:eastAsia="仿宋" w:cs="仿宋"/>
          <w:sz w:val="32"/>
          <w:szCs w:val="32"/>
        </w:rPr>
        <w:t xml:space="preserve">终点设在篮球场两侧的边线外。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测试成绩记录均需精确到0.</w:t>
      </w:r>
      <w:r>
        <w:rPr>
          <w:rFonts w:ascii="仿宋" w:hAnsi="仿宋" w:eastAsia="仿宋" w:cs="仿宋"/>
          <w:sz w:val="32"/>
          <w:szCs w:val="32"/>
          <w:lang w:eastAsia="zh-Hans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1秒，最终成绩取4组或</w:t>
      </w:r>
      <w:r>
        <w:rPr>
          <w:rFonts w:ascii="仿宋" w:hAnsi="仿宋" w:eastAsia="仿宋" w:cs="仿宋"/>
          <w:sz w:val="32"/>
          <w:szCs w:val="32"/>
          <w:lang w:eastAsia="zh-Hans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组成绩的平均值</w:t>
      </w:r>
      <w:r>
        <w:rPr>
          <w:rFonts w:hint="eastAsia" w:ascii="仿宋" w:hAnsi="仿宋" w:eastAsia="仿宋" w:cs="仿宋"/>
          <w:sz w:val="32"/>
          <w:szCs w:val="32"/>
        </w:rPr>
        <w:t>为最后成绩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（精确到0</w:t>
      </w:r>
      <w:r>
        <w:rPr>
          <w:rFonts w:ascii="仿宋" w:hAnsi="仿宋" w:eastAsia="仿宋" w:cs="仿宋"/>
          <w:sz w:val="32"/>
          <w:szCs w:val="32"/>
          <w:lang w:eastAsia="zh-Hans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1秒）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lang w:eastAsia="zh-Hans"/>
        </w:rPr>
        <w:t>（4）</w:t>
      </w:r>
      <w:r>
        <w:rPr>
          <w:rFonts w:hint="eastAsia" w:ascii="仿宋" w:hAnsi="仿宋" w:eastAsia="仿宋" w:cs="仿宋"/>
          <w:sz w:val="32"/>
          <w:szCs w:val="32"/>
        </w:rPr>
        <w:t>折返跑测试按队员身高划分两个组别分别进行成绩计算。男子运动员身高划分标准为：身高≤195cm组和身高＞195cm组。女子运动员身高划分标准为：身高≤180cm组和身高＞180cm组。</w:t>
      </w:r>
    </w:p>
    <w:p>
      <w:pPr>
        <w:spacing w:line="360" w:lineRule="auto"/>
        <w:ind w:firstLine="640" w:firstLineChars="200"/>
        <w:outlineLvl w:val="3"/>
        <w:rPr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>（5）测试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设置发令员一名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检录兼记录员一名</w:t>
      </w:r>
      <w:r>
        <w:rPr>
          <w:rFonts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计时员</w:t>
      </w:r>
      <w:r>
        <w:rPr>
          <w:rFonts w:hint="eastAsia" w:ascii="仿宋" w:hAnsi="仿宋" w:eastAsia="仿宋" w:cs="仿宋"/>
          <w:sz w:val="32"/>
          <w:szCs w:val="32"/>
        </w:rPr>
        <w:t>5-6名</w:t>
      </w:r>
      <w:r>
        <w:rPr>
          <w:rFonts w:ascii="仿宋" w:hAnsi="仿宋" w:eastAsia="仿宋" w:cs="仿宋"/>
          <w:sz w:val="32"/>
          <w:szCs w:val="32"/>
          <w:lang w:eastAsia="zh-Hans"/>
        </w:rPr>
        <w:t>。</w:t>
      </w:r>
    </w:p>
    <w:p>
      <w:pPr>
        <w:spacing w:line="360" w:lineRule="auto"/>
        <w:ind w:firstLine="640" w:firstLineChars="200"/>
        <w:outlineLvl w:val="2"/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评分标准</w:t>
      </w: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成年运动员折返跑成绩评分表</w:t>
      </w:r>
    </w:p>
    <w:tbl>
      <w:tblPr>
        <w:tblStyle w:val="9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195"/>
        <w:gridCol w:w="2035"/>
        <w:gridCol w:w="1962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22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男子</w:t>
            </w:r>
          </w:p>
        </w:tc>
        <w:tc>
          <w:tcPr>
            <w:tcW w:w="20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身高≤195cm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身高＞195cm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身高≤180cm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身高＞180cm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61″50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63″50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65″50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67″5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61″60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63″60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65″60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67″6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61″70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63″70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65″70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67″7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61″80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63″80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67″8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61″90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63″90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65″90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67″9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62″00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64″00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66″00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62″10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64″10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66″10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68″1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62″20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64″20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66″20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68″2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62″30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64″30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66″30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68″3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62″40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64″40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66″40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68″4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62″50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64″50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66″50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68″5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62″60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64″60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66″60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68″6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62″70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64″70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66″70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68″7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62″80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64″80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68″8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62″90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64″90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66″90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68″9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63″00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65″00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67″00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63″10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65″10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67″10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69″1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63″20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65″20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67″20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69″2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63″30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65″30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67″30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69″3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63″40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65″40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67″40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69″4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63″50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65″50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67″50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69″5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63″60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65″60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67″60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69″6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63″70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65″70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67″70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69″7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63″80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65″80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69″8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63″90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65″90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67″90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69″9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64″00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66″00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68″00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64″10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66″10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68″10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70″1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64″20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66″20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68″20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70″2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64″30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66″30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68″30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70″3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64″40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66″40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68″40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70″4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64″50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66″50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68″50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70″5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64″60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66″60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68″60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70″6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64″70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66″70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68″70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70″7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64″80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66″80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70″8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64″90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66″90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68″90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70″9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65″00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67″00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65″10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67″10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69″10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71″1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65″20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67″20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69″20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71″2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65″30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67″30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69″30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71″3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65″40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67″40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69″40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71″4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65″50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67″50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69″50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71″5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65″60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67″60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69″60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71″6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65″70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67″70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69″70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71″7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65″80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67″80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71″8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65″90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67″90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69″90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71″9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66″00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68″00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70″00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72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66″10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68″10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70″10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72″1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66″20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68″20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70″20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72″2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66″30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68″30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70″30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72″3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66″40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68″40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70″40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72″4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66″50</w:t>
            </w:r>
          </w:p>
        </w:tc>
        <w:tc>
          <w:tcPr>
            <w:tcW w:w="10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68″50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70″50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72″5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  <w:t>0</w:t>
            </w:r>
          </w:p>
        </w:tc>
      </w:tr>
    </w:tbl>
    <w:p>
      <w:pPr>
        <w:rPr>
          <w:rFonts w:ascii="仿宋" w:hAnsi="仿宋" w:eastAsia="仿宋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（2）U18/U16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运动员折返跑成绩评分表</w:t>
      </w:r>
    </w:p>
    <w:tbl>
      <w:tblPr>
        <w:tblStyle w:val="9"/>
        <w:tblW w:w="4996" w:type="pct"/>
        <w:tblInd w:w="1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195"/>
        <w:gridCol w:w="2039"/>
        <w:gridCol w:w="1877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分值</w:t>
            </w:r>
          </w:p>
        </w:tc>
        <w:tc>
          <w:tcPr>
            <w:tcW w:w="228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男子</w:t>
            </w:r>
          </w:p>
        </w:tc>
        <w:tc>
          <w:tcPr>
            <w:tcW w:w="203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身高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≤195cm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身高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＞195cm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身高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≤180cm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隶书" w:hAnsi="隶书" w:eastAsia="隶书" w:cs="隶书"/>
                <w:spacing w:val="3"/>
                <w:sz w:val="28"/>
                <w:szCs w:val="28"/>
                <w:lang w:eastAsia="zh-Hans"/>
              </w:rPr>
            </w:pPr>
            <w:r>
              <w:rPr>
                <w:rFonts w:hint="eastAsia" w:ascii="隶书" w:hAnsi="隶书" w:eastAsia="隶书" w:cs="隶书"/>
                <w:spacing w:val="3"/>
                <w:sz w:val="28"/>
                <w:szCs w:val="28"/>
              </w:rPr>
              <w:t>身高</w:t>
            </w:r>
            <w:r>
              <w:rPr>
                <w:rFonts w:ascii="隶书" w:hAnsi="隶书" w:eastAsia="隶书" w:cs="隶书"/>
                <w:spacing w:val="3"/>
                <w:sz w:val="28"/>
                <w:szCs w:val="28"/>
              </w:rPr>
              <w:t>＞180cm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150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62″00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64″00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66″00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62″10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64″10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66″10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62″20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64″20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66″20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62″30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64″30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66″30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62″40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64″40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66″40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140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62″50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64″50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66″50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62″60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64″60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66″60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62″70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64″70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66″70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62″80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64″80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66″80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62″90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64″90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66″90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130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63″00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65″00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67″00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63″10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65″10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67″10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63″20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65″20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67″20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63″30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65″30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67″30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63″40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65″40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67″40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120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63″50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65″50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67″50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63″60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65″60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67″60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63″70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65″70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67″70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63″80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65″80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67″80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63″90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65″90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67″90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110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64″00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66″00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68″00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64″10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66″10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68″10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64″20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66″20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68″20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64″30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66″30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68″30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64″40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66″40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68″40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100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64″50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66″50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68″50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64″60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66″60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68″60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64″70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66″70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68″70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64″80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66″80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68″80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64″90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66″90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68″90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90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65″00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67″00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69″00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65″10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67″10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69″10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65″20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67″20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69″20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65″30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67″30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69″30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65″40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67″40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69″40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80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65″50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67″50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69″50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65″60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67″60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69″60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65″70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67″70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69″70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65″80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67″80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69″80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65″90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67″90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69″90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66″00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68″00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70″00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66″10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68″10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70″10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66″20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68″20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70″20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66″30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68″30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70″30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66″40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68″40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70″40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66″50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68″50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70″50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58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66″60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68″60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70″60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56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66″70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68″70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70″70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54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66″80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68″80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70″80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52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66″90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68″90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70″90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72″90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50</w:t>
            </w:r>
          </w:p>
        </w:tc>
        <w:tc>
          <w:tcPr>
            <w:tcW w:w="118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67″00</w:t>
            </w:r>
          </w:p>
        </w:tc>
        <w:tc>
          <w:tcPr>
            <w:tcW w:w="10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69″00</w:t>
            </w:r>
          </w:p>
        </w:tc>
        <w:tc>
          <w:tcPr>
            <w:tcW w:w="10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71″00</w:t>
            </w:r>
          </w:p>
        </w:tc>
        <w:tc>
          <w:tcPr>
            <w:tcW w:w="10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1" w:line="195" w:lineRule="auto"/>
              <w:jc w:val="center"/>
              <w:textAlignment w:val="baseline"/>
              <w:rPr>
                <w:rFonts w:ascii="仿宋" w:hAnsi="仿宋" w:eastAsia="仿宋" w:cs="仿宋"/>
                <w:spacing w:val="3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73″00</w:t>
            </w: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111" w:line="195" w:lineRule="auto"/>
        <w:jc w:val="center"/>
        <w:textAlignment w:val="baseline"/>
        <w:rPr>
          <w:rFonts w:ascii="仿宋" w:hAnsi="仿宋" w:eastAsia="仿宋" w:cs="仿宋"/>
          <w:spacing w:val="3"/>
          <w:sz w:val="32"/>
          <w:szCs w:val="32"/>
          <w:lang w:eastAsia="zh-Hans"/>
        </w:rPr>
      </w:pPr>
    </w:p>
    <w:p>
      <w:pPr>
        <w:spacing w:line="579" w:lineRule="exact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right="360"/>
      <w:rPr>
        <w:sz w:val="20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12"/>
                            </w:rPr>
                            <w:id w:val="21524001"/>
                          </w:sdtPr>
                          <w:sdtEndPr>
                            <w:rPr>
                              <w:rStyle w:val="12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rPr>
                                  <w:rStyle w:val="12"/>
                                </w:rPr>
                              </w:pPr>
                              <w:r>
                                <w:rPr>
                                  <w:rStyle w:val="12"/>
                                </w:rPr>
                                <w:fldChar w:fldCharType="begin"/>
                              </w:r>
                              <w:r>
                                <w:rPr>
                                  <w:rStyle w:val="12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1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12"/>
                                </w:rPr>
                                <w:t>9</w:t>
                              </w:r>
                              <w:r>
                                <w:rPr>
                                  <w:rStyle w:val="1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12"/>
                      </w:rPr>
                      <w:id w:val="21524001"/>
                    </w:sdtPr>
                    <w:sdtEndPr>
                      <w:rPr>
                        <w:rStyle w:val="12"/>
                      </w:rPr>
                    </w:sdtEndPr>
                    <w:sdtContent>
                      <w:p>
                        <w:pPr>
                          <w:pStyle w:val="5"/>
                          <w:rPr>
                            <w:rStyle w:val="12"/>
                          </w:rPr>
                        </w:pPr>
                        <w:r>
                          <w:rPr>
                            <w:rStyle w:val="12"/>
                          </w:rPr>
                          <w:fldChar w:fldCharType="begin"/>
                        </w:r>
                        <w:r>
                          <w:rPr>
                            <w:rStyle w:val="12"/>
                          </w:rPr>
                          <w:instrText xml:space="preserve"> PAGE </w:instrText>
                        </w:r>
                        <w:r>
                          <w:rPr>
                            <w:rStyle w:val="12"/>
                          </w:rPr>
                          <w:fldChar w:fldCharType="separate"/>
                        </w:r>
                        <w:r>
                          <w:rPr>
                            <w:rStyle w:val="12"/>
                          </w:rPr>
                          <w:t>9</w:t>
                        </w:r>
                        <w:r>
                          <w:rPr>
                            <w:rStyle w:val="1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pict>
        <v:shape id="_x0000_s1025" o:spid="_x0000_s1025" o:spt="202" type="#_x0000_t202" style="position:absolute;left:0pt;margin-left:497.3pt;margin-top:781.65pt;height:14pt;width:16.2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text="t" aspectratio="t"/>
          <v:textbox inset="0mm,0mm,0mm,0mm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2"/>
      </w:rPr>
      <w:id w:val="812844570"/>
    </w:sdtPr>
    <w:sdtEndPr>
      <w:rPr>
        <w:rStyle w:val="12"/>
      </w:rPr>
    </w:sdtEndPr>
    <w:sdtContent>
      <w:p>
        <w:pPr>
          <w:pStyle w:val="5"/>
          <w:framePr w:wrap="auto" w:vAnchor="text" w:hAnchor="margin" w:xAlign="right" w:y="1"/>
          <w:rPr>
            <w:rStyle w:val="12"/>
          </w:rPr>
        </w:pPr>
        <w:r>
          <w:rPr>
            <w:rStyle w:val="12"/>
          </w:rPr>
          <w:fldChar w:fldCharType="begin"/>
        </w:r>
        <w:r>
          <w:rPr>
            <w:rStyle w:val="12"/>
          </w:rPr>
          <w:instrText xml:space="preserve"> PAGE </w:instrText>
        </w:r>
        <w:r>
          <w:rPr>
            <w:rStyle w:val="12"/>
          </w:rPr>
          <w:fldChar w:fldCharType="end"/>
        </w:r>
      </w:p>
    </w:sdtContent>
  </w:sdt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5612B"/>
    <w:multiLevelType w:val="singleLevel"/>
    <w:tmpl w:val="BEE5612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77FBC7D"/>
    <w:multiLevelType w:val="singleLevel"/>
    <w:tmpl w:val="E77FBC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2BB6DCB"/>
    <w:multiLevelType w:val="singleLevel"/>
    <w:tmpl w:val="F2BB6DCB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55196358"/>
    <w:multiLevelType w:val="multilevel"/>
    <w:tmpl w:val="55196358"/>
    <w:lvl w:ilvl="0" w:tentative="0">
      <w:start w:val="1"/>
      <w:numFmt w:val="chineseCountingThousand"/>
      <w:lvlText w:val="(%1)"/>
      <w:lvlJc w:val="left"/>
      <w:pPr>
        <w:ind w:left="833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FB6483E"/>
    <w:multiLevelType w:val="singleLevel"/>
    <w:tmpl w:val="7FB6483E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ZDFkMDNlYTM2ZTU4MjZhZTZkMmU1ZjkwM2I5NTQifQ=="/>
  </w:docVars>
  <w:rsids>
    <w:rsidRoot w:val="00E973AB"/>
    <w:rsid w:val="000002F0"/>
    <w:rsid w:val="00024C50"/>
    <w:rsid w:val="00064EFB"/>
    <w:rsid w:val="00067F47"/>
    <w:rsid w:val="000D1A69"/>
    <w:rsid w:val="000D64B8"/>
    <w:rsid w:val="000F681C"/>
    <w:rsid w:val="00112A81"/>
    <w:rsid w:val="00115534"/>
    <w:rsid w:val="001427B2"/>
    <w:rsid w:val="001456E9"/>
    <w:rsid w:val="00151FAC"/>
    <w:rsid w:val="001935A5"/>
    <w:rsid w:val="001B58EA"/>
    <w:rsid w:val="001D7694"/>
    <w:rsid w:val="001E0357"/>
    <w:rsid w:val="001E1D0F"/>
    <w:rsid w:val="002146EB"/>
    <w:rsid w:val="002344A5"/>
    <w:rsid w:val="0026044B"/>
    <w:rsid w:val="002646E3"/>
    <w:rsid w:val="00287392"/>
    <w:rsid w:val="00292056"/>
    <w:rsid w:val="002972DD"/>
    <w:rsid w:val="002B1CEC"/>
    <w:rsid w:val="002C2F56"/>
    <w:rsid w:val="002C58EF"/>
    <w:rsid w:val="002D3B4A"/>
    <w:rsid w:val="002F7D23"/>
    <w:rsid w:val="00305D05"/>
    <w:rsid w:val="00345654"/>
    <w:rsid w:val="00345BDE"/>
    <w:rsid w:val="00346FB6"/>
    <w:rsid w:val="0035092B"/>
    <w:rsid w:val="00356F81"/>
    <w:rsid w:val="00370A9B"/>
    <w:rsid w:val="00376877"/>
    <w:rsid w:val="0038059E"/>
    <w:rsid w:val="00381546"/>
    <w:rsid w:val="003E1A81"/>
    <w:rsid w:val="004143C6"/>
    <w:rsid w:val="00431914"/>
    <w:rsid w:val="004902AE"/>
    <w:rsid w:val="004A1278"/>
    <w:rsid w:val="004C3F2E"/>
    <w:rsid w:val="004E4C82"/>
    <w:rsid w:val="00522988"/>
    <w:rsid w:val="0052751F"/>
    <w:rsid w:val="00544473"/>
    <w:rsid w:val="00575AC3"/>
    <w:rsid w:val="00594D7C"/>
    <w:rsid w:val="005A7CDB"/>
    <w:rsid w:val="005B067F"/>
    <w:rsid w:val="005C72EF"/>
    <w:rsid w:val="005D0F83"/>
    <w:rsid w:val="005D1805"/>
    <w:rsid w:val="005E369E"/>
    <w:rsid w:val="006227D7"/>
    <w:rsid w:val="006253DC"/>
    <w:rsid w:val="00627ED8"/>
    <w:rsid w:val="00634753"/>
    <w:rsid w:val="00676ECE"/>
    <w:rsid w:val="00681582"/>
    <w:rsid w:val="006940B4"/>
    <w:rsid w:val="006C48D5"/>
    <w:rsid w:val="006D17B2"/>
    <w:rsid w:val="006E09EB"/>
    <w:rsid w:val="006F0217"/>
    <w:rsid w:val="00715875"/>
    <w:rsid w:val="00715E8B"/>
    <w:rsid w:val="00720629"/>
    <w:rsid w:val="00721D95"/>
    <w:rsid w:val="00792C13"/>
    <w:rsid w:val="007C5EF9"/>
    <w:rsid w:val="00811ECC"/>
    <w:rsid w:val="0081667A"/>
    <w:rsid w:val="0083404A"/>
    <w:rsid w:val="0084000A"/>
    <w:rsid w:val="008413DD"/>
    <w:rsid w:val="00842037"/>
    <w:rsid w:val="00845F8E"/>
    <w:rsid w:val="00847A3B"/>
    <w:rsid w:val="00850B3D"/>
    <w:rsid w:val="00891FB5"/>
    <w:rsid w:val="00895161"/>
    <w:rsid w:val="008B3380"/>
    <w:rsid w:val="008E38B8"/>
    <w:rsid w:val="008E4508"/>
    <w:rsid w:val="0090268F"/>
    <w:rsid w:val="009038BE"/>
    <w:rsid w:val="00903F0E"/>
    <w:rsid w:val="00917EBC"/>
    <w:rsid w:val="00943D51"/>
    <w:rsid w:val="009534B8"/>
    <w:rsid w:val="009713EB"/>
    <w:rsid w:val="00975F29"/>
    <w:rsid w:val="00990E4C"/>
    <w:rsid w:val="009A17F8"/>
    <w:rsid w:val="009A5D19"/>
    <w:rsid w:val="009B632D"/>
    <w:rsid w:val="009C294C"/>
    <w:rsid w:val="009E6DD9"/>
    <w:rsid w:val="009F66B9"/>
    <w:rsid w:val="00A330C7"/>
    <w:rsid w:val="00A6570C"/>
    <w:rsid w:val="00A71E13"/>
    <w:rsid w:val="00A93EFF"/>
    <w:rsid w:val="00AA6912"/>
    <w:rsid w:val="00B21559"/>
    <w:rsid w:val="00B32818"/>
    <w:rsid w:val="00B37183"/>
    <w:rsid w:val="00B5033E"/>
    <w:rsid w:val="00B528B2"/>
    <w:rsid w:val="00B61CB7"/>
    <w:rsid w:val="00B70732"/>
    <w:rsid w:val="00B83A7F"/>
    <w:rsid w:val="00B910CC"/>
    <w:rsid w:val="00BA3529"/>
    <w:rsid w:val="00BC01BC"/>
    <w:rsid w:val="00BF5A1F"/>
    <w:rsid w:val="00C04FC6"/>
    <w:rsid w:val="00C12265"/>
    <w:rsid w:val="00C40630"/>
    <w:rsid w:val="00CD473B"/>
    <w:rsid w:val="00CD4C90"/>
    <w:rsid w:val="00CE212C"/>
    <w:rsid w:val="00D12861"/>
    <w:rsid w:val="00D47CAC"/>
    <w:rsid w:val="00D72FCB"/>
    <w:rsid w:val="00D74943"/>
    <w:rsid w:val="00D83D0C"/>
    <w:rsid w:val="00DA3D79"/>
    <w:rsid w:val="00DD5887"/>
    <w:rsid w:val="00DF015F"/>
    <w:rsid w:val="00E10305"/>
    <w:rsid w:val="00E1252D"/>
    <w:rsid w:val="00E30D5A"/>
    <w:rsid w:val="00E61BAC"/>
    <w:rsid w:val="00E91FF6"/>
    <w:rsid w:val="00E973AB"/>
    <w:rsid w:val="00EA5437"/>
    <w:rsid w:val="00EB6D8A"/>
    <w:rsid w:val="00ED1509"/>
    <w:rsid w:val="00EE2189"/>
    <w:rsid w:val="00EE7BE1"/>
    <w:rsid w:val="00F265E3"/>
    <w:rsid w:val="00F43A0C"/>
    <w:rsid w:val="00F52161"/>
    <w:rsid w:val="23CC090E"/>
    <w:rsid w:val="2B9D7E25"/>
    <w:rsid w:val="2BED3C89"/>
    <w:rsid w:val="3BAE694F"/>
    <w:rsid w:val="5B7F2DB1"/>
    <w:rsid w:val="5BECA801"/>
    <w:rsid w:val="5D7FF27D"/>
    <w:rsid w:val="75EE9262"/>
    <w:rsid w:val="7A779111"/>
    <w:rsid w:val="7AD89584"/>
    <w:rsid w:val="7AECA612"/>
    <w:rsid w:val="7B7B2279"/>
    <w:rsid w:val="7CF5CCDD"/>
    <w:rsid w:val="BDDB3B4A"/>
    <w:rsid w:val="BEF8364A"/>
    <w:rsid w:val="BF7F5C1C"/>
    <w:rsid w:val="D2BD9D7A"/>
    <w:rsid w:val="E37EB2CC"/>
    <w:rsid w:val="E7FF727E"/>
    <w:rsid w:val="EBDE152A"/>
    <w:rsid w:val="F6BBD448"/>
    <w:rsid w:val="F87BA860"/>
    <w:rsid w:val="FA5FB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ody Text"/>
    <w:basedOn w:val="1"/>
    <w:link w:val="14"/>
    <w:qFormat/>
    <w:uiPriority w:val="0"/>
    <w:pPr>
      <w:ind w:left="597"/>
    </w:pPr>
    <w:rPr>
      <w:lang w:val="zh-CN" w:bidi="zh-CN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</w:rPr>
  </w:style>
  <w:style w:type="paragraph" w:styleId="6">
    <w:name w:val="header"/>
    <w:basedOn w:val="1"/>
    <w:link w:val="2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semiHidden/>
    <w:unhideWhenUsed/>
    <w:qFormat/>
    <w:uiPriority w:val="99"/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正文文本 字符"/>
    <w:basedOn w:val="11"/>
    <w:link w:val="3"/>
    <w:qFormat/>
    <w:uiPriority w:val="0"/>
    <w:rPr>
      <w:rFonts w:ascii="宋体" w:hAnsi="宋体" w:eastAsia="宋体" w:cs="宋体"/>
      <w:kern w:val="0"/>
      <w:sz w:val="24"/>
      <w:lang w:val="zh-CN" w:bidi="zh-CN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1"/>
    <w:link w:val="2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宋体" w:hAnsi="宋体" w:eastAsia="宋体" w:cs="宋体"/>
      <w:b/>
      <w:bCs/>
      <w:kern w:val="0"/>
      <w:sz w:val="24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正文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20">
    <w:name w:val="页脚 字符"/>
    <w:basedOn w:val="11"/>
    <w:link w:val="5"/>
    <w:qFormat/>
    <w:uiPriority w:val="0"/>
    <w:rPr>
      <w:kern w:val="2"/>
      <w:sz w:val="18"/>
      <w:szCs w:val="24"/>
    </w:rPr>
  </w:style>
  <w:style w:type="character" w:customStyle="1" w:styleId="21">
    <w:name w:val="页眉 字符"/>
    <w:basedOn w:val="11"/>
    <w:link w:val="6"/>
    <w:qFormat/>
    <w:uiPriority w:val="0"/>
    <w:rPr>
      <w:kern w:val="2"/>
      <w:sz w:val="18"/>
      <w:szCs w:val="24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2790</Words>
  <Characters>15907</Characters>
  <Lines>132</Lines>
  <Paragraphs>37</Paragraphs>
  <TotalTime>217</TotalTime>
  <ScaleCrop>false</ScaleCrop>
  <LinksUpToDate>false</LinksUpToDate>
  <CharactersWithSpaces>18660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2023-09-16T04:01:00Z</dcterms:created>
  <dc:creator>zhe yin</dc:creator>
  <cp:lastModifiedBy>zhangkai</cp:lastModifiedBy>
  <cp:lastPrinted>2023-09-07T16:35:00Z</cp:lastPrinted>
  <dcterms:modified xsi:type="dcterms:W3CDTF">2023-09-27T09:40:12Z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11EE7484C08CF586729DF564F77FAA6C_43</vt:lpwstr>
  </property>
</Properties>
</file>