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广东锐丰视频素材拍摄服务项目</w:t>
      </w:r>
    </w:p>
    <w:p>
      <w:pPr>
        <w:spacing w:line="276" w:lineRule="auto"/>
        <w:jc w:val="center"/>
        <w:rPr>
          <w:rFonts w:hint="eastAsia" w:ascii="仿宋" w:hAnsi="仿宋" w:eastAsia="仿宋" w:cs="仿宋"/>
          <w:b/>
          <w:bCs/>
          <w:sz w:val="44"/>
          <w:szCs w:val="44"/>
          <w:highlight w:val="none"/>
          <w:shd w:val="clear" w:color="auto" w:fill="FFFFFF"/>
          <w:lang w:val="en-US" w:eastAsia="zh-CN"/>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1651923"/>
      <w:bookmarkStart w:id="1" w:name="_Toc54357675"/>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广东锐丰视频素材拍摄服务项目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4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3"/>
        <w:gridCol w:w="4667"/>
        <w:gridCol w:w="933"/>
        <w:gridCol w:w="1033"/>
        <w:gridCol w:w="1184"/>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w:t>
            </w:r>
            <w:r>
              <w:rPr>
                <w:rFonts w:hint="eastAsia" w:ascii="仿宋" w:hAnsi="仿宋" w:eastAsia="仿宋" w:cs="仿宋"/>
                <w:b/>
                <w:bCs/>
                <w:i w:val="0"/>
                <w:iCs w:val="0"/>
                <w:color w:val="000000"/>
                <w:kern w:val="0"/>
                <w:sz w:val="28"/>
                <w:szCs w:val="28"/>
                <w:u w:val="none"/>
                <w:lang w:val="en-US" w:eastAsia="zh-CN" w:bidi="ar"/>
              </w:rPr>
              <w:t>类别</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具体内容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视频拍摄</w:t>
            </w:r>
          </w:p>
        </w:tc>
        <w:tc>
          <w:tcPr>
            <w:tcW w:w="4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外聘摄影师进行视频拍摄，含专业摄像机、镜头配件（不限于定焦，大光圈，长焦，超广角等镜头，根据实际拍摄需要配置）、大疆无人机航拍、收音设备等。1人工作1天为1人次，每人次工作时长不少于 10 小时。拍摄内容包括但不限于作物的远全中近特景、无人机航拍镜头、用户案例采访等。</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4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备注：本项目所产生的省际（包括但不限于海南、贵州、广西、云南、湖南、江西等省份）或城际交通、食宿差旅，由供应商自行解决。</w:t>
            </w:r>
          </w:p>
        </w:tc>
      </w:tr>
    </w:tbl>
    <w:p>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475472676"/>
      <w:bookmarkStart w:id="3" w:name="_Toc1651903"/>
      <w:bookmarkStart w:id="4" w:name="_Toc34146941"/>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4、提供自2022年1月1日以来同类项目（视频拍摄制作服务类）业绩不少于</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5、供应商在采购人提出服务要求后2小时内响应（给予解答、指导，排除有关问题），且1个工作日内派服务人员赶到采购人地址提供服务（提供服务承诺函）。</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广东锐丰视频素材拍摄服务项目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4"/>
        <w:rPr>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br w:type="page"/>
      </w:r>
    </w:p>
    <w:p>
      <w:pPr>
        <w:rPr>
          <w:rFonts w:hint="eastAsia" w:ascii="仿宋" w:hAnsi="仿宋" w:eastAsia="仿宋" w:cs="仿宋"/>
          <w:b w:val="0"/>
          <w:bCs w:val="0"/>
          <w:sz w:val="28"/>
          <w:szCs w:val="28"/>
          <w:highlight w:val="none"/>
        </w:rPr>
      </w:pPr>
      <w:bookmarkStart w:id="5" w:name="_GoBack"/>
      <w:bookmarkEnd w:id="5"/>
    </w:p>
    <w:p>
      <w:pPr>
        <w:pStyle w:val="10"/>
        <w:numPr>
          <w:ilvl w:val="0"/>
          <w:numId w:val="1"/>
        </w:numPr>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服务承诺函</w:t>
      </w:r>
    </w:p>
    <w:p>
      <w:pPr>
        <w:snapToGrid w:val="0"/>
        <w:spacing w:line="440" w:lineRule="exact"/>
        <w:jc w:val="left"/>
        <w:rPr>
          <w:rFonts w:hint="eastAsia" w:ascii="仿宋" w:hAnsi="仿宋" w:eastAsia="仿宋" w:cs="仿宋"/>
          <w:b/>
          <w:color w:val="000000"/>
          <w:sz w:val="28"/>
          <w:szCs w:val="28"/>
          <w:highlight w:val="none"/>
        </w:rPr>
      </w:pP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1.</w:t>
      </w:r>
      <w:r>
        <w:rPr>
          <w:rFonts w:hint="eastAsia" w:ascii="仿宋" w:hAnsi="仿宋" w:eastAsia="仿宋" w:cs="仿宋"/>
          <w:bCs/>
          <w:color w:val="000000"/>
          <w:sz w:val="28"/>
          <w:szCs w:val="28"/>
          <w:highlight w:val="none"/>
        </w:rPr>
        <w:t>在采购人提出服务要求后2小时内响应（给予解答、指导，排除有关问题）</w:t>
      </w:r>
      <w:r>
        <w:rPr>
          <w:rFonts w:hint="eastAsia" w:ascii="仿宋" w:hAnsi="仿宋" w:eastAsia="仿宋" w:cs="仿宋"/>
          <w:bCs/>
          <w:color w:val="000000"/>
          <w:sz w:val="28"/>
          <w:szCs w:val="28"/>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2.在</w:t>
      </w:r>
      <w:r>
        <w:rPr>
          <w:rFonts w:hint="eastAsia" w:ascii="仿宋" w:hAnsi="仿宋" w:eastAsia="仿宋" w:cs="仿宋"/>
          <w:bCs/>
          <w:color w:val="000000"/>
          <w:sz w:val="28"/>
          <w:szCs w:val="28"/>
          <w:highlight w:val="none"/>
        </w:rPr>
        <w:t>1个工作日内派服务人员赶到采购人地址提供服务</w:t>
      </w:r>
      <w:r>
        <w:rPr>
          <w:rFonts w:hint="eastAsia" w:ascii="仿宋" w:hAnsi="仿宋" w:eastAsia="仿宋" w:cs="仿宋"/>
          <w:bCs/>
          <w:color w:val="000000"/>
          <w:sz w:val="28"/>
          <w:szCs w:val="28"/>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特此承诺。</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ind w:firstLine="560" w:firstLineChars="200"/>
        <w:rPr>
          <w:rFonts w:hint="eastAsia" w:ascii="仿宋" w:hAnsi="仿宋" w:eastAsia="仿宋" w:cs="仿宋"/>
          <w:bCs/>
          <w:color w:val="000000"/>
          <w:sz w:val="28"/>
          <w:szCs w:val="28"/>
          <w:highlight w:val="none"/>
        </w:rPr>
      </w:pPr>
    </w:p>
    <w:p>
      <w:pPr>
        <w:ind w:firstLine="560" w:firstLineChars="20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日期：    年   月   日</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br w:type="page"/>
      </w:r>
    </w:p>
    <w:p>
      <w:pPr>
        <w:rPr>
          <w:rFonts w:hint="eastAsia" w:ascii="仿宋" w:hAnsi="仿宋" w:eastAsia="仿宋" w:cs="仿宋"/>
          <w:bCs/>
          <w:color w:val="000000"/>
          <w:sz w:val="28"/>
          <w:szCs w:val="28"/>
          <w:highlight w:val="none"/>
        </w:rPr>
      </w:pPr>
    </w:p>
    <w:p>
      <w:pPr>
        <w:pStyle w:val="10"/>
        <w:numPr>
          <w:ilvl w:val="0"/>
          <w:numId w:val="1"/>
        </w:numPr>
        <w:spacing w:after="0"/>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3AA1705A-5946-4997-8F54-731211FACB31}"/>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B865B5A-8312-4A80-9673-5CDB88DD1B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497A0"/>
    <w:multiLevelType w:val="singleLevel"/>
    <w:tmpl w:val="EA5497A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374660C"/>
    <w:rsid w:val="07CB78B3"/>
    <w:rsid w:val="08A43CA1"/>
    <w:rsid w:val="0EE45041"/>
    <w:rsid w:val="1494363A"/>
    <w:rsid w:val="16853C7F"/>
    <w:rsid w:val="18267088"/>
    <w:rsid w:val="1D863BD0"/>
    <w:rsid w:val="21B407B3"/>
    <w:rsid w:val="29E319C5"/>
    <w:rsid w:val="2F92180C"/>
    <w:rsid w:val="325B2B58"/>
    <w:rsid w:val="35BE2E72"/>
    <w:rsid w:val="3D381C9F"/>
    <w:rsid w:val="3D956E2D"/>
    <w:rsid w:val="403F72E8"/>
    <w:rsid w:val="40A2049E"/>
    <w:rsid w:val="42316C83"/>
    <w:rsid w:val="43711026"/>
    <w:rsid w:val="44092D33"/>
    <w:rsid w:val="44B76D71"/>
    <w:rsid w:val="47C63E08"/>
    <w:rsid w:val="4FBB7FCB"/>
    <w:rsid w:val="559A5B48"/>
    <w:rsid w:val="5ADE62D7"/>
    <w:rsid w:val="5B5B3893"/>
    <w:rsid w:val="5DC81E08"/>
    <w:rsid w:val="605329A4"/>
    <w:rsid w:val="66787613"/>
    <w:rsid w:val="6BFF0F41"/>
    <w:rsid w:val="6CF54D8D"/>
    <w:rsid w:val="7255439B"/>
    <w:rsid w:val="752C5351"/>
    <w:rsid w:val="7C1D696A"/>
    <w:rsid w:val="7C846E57"/>
    <w:rsid w:val="7C94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1875</Words>
  <Characters>1950</Characters>
  <Lines>0</Lines>
  <Paragraphs>0</Paragraphs>
  <TotalTime>1</TotalTime>
  <ScaleCrop>false</ScaleCrop>
  <LinksUpToDate>false</LinksUpToDate>
  <CharactersWithSpaces>2184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2025-06-11T01:50:17Z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465F772D863A480DB4BC18918E9B50F0_13</vt:lpwstr>
  </property>
</Properties>
</file>