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附件4：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建议拍摄名单及上线日期安排</w:t>
      </w:r>
    </w:p>
    <w:p>
      <w:pPr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9345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385"/>
        <w:gridCol w:w="2055"/>
        <w:gridCol w:w="1935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序号</w:t>
            </w:r>
          </w:p>
        </w:tc>
        <w:tc>
          <w:tcPr>
            <w:tcW w:w="2385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展馆名称</w:t>
            </w:r>
          </w:p>
        </w:tc>
        <w:tc>
          <w:tcPr>
            <w:tcW w:w="2055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类型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建议上线日期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深圳坪山新区东江纵队纪念馆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9</w:t>
            </w:r>
            <w:r>
              <w:rPr>
                <w:rFonts w:ascii="仿宋" w:hAnsi="仿宋" w:eastAsia="仿宋"/>
                <w:sz w:val="28"/>
                <w:szCs w:val="28"/>
              </w:rPr>
              <w:t>月3日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（抗战胜利纪念日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抗日救亡主题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2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叶剑英元帅纪念园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全国爱国主义教育示范基地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9月30日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伟人主题</w:t>
            </w:r>
          </w:p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（展馆升级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中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3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叶挺纪念馆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全国爱国主义教育示范基地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9月30日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伟人主题</w:t>
            </w:r>
          </w:p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（展馆升级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中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4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杨殷故居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9月30日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伟人主题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840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5</w:t>
            </w:r>
          </w:p>
        </w:tc>
        <w:tc>
          <w:tcPr>
            <w:tcW w:w="2385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广东革命历史博物馆（广州近代史博物馆）</w:t>
            </w:r>
          </w:p>
        </w:tc>
        <w:tc>
          <w:tcPr>
            <w:tcW w:w="2055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10月1日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近代史主题</w:t>
            </w:r>
          </w:p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（展馆升级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中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6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广东华侨博物馆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红色主题场馆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11月6日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华人华侨主题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7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江门五邑华侨华人博物馆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11月6日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华人华侨主题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8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孙中山故居纪念馆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全国爱国主义教育示范基地</w:t>
            </w:r>
          </w:p>
        </w:tc>
        <w:tc>
          <w:tcPr>
            <w:tcW w:w="1935" w:type="dxa"/>
          </w:tcPr>
          <w:p>
            <w:pPr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11月12日</w:t>
            </w:r>
          </w:p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（孙中山诞辰）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民主革命主题（展馆升级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中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9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黄埔军校旧址纪念馆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全国爱国主义教育示范基地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11月12日（孙中山诞辰）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民主革命主题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湛江城市发展专题展馆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12月18日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（改革开放纪念日）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经济社会发展主题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11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端砚博物馆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11月6日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备选展馆，文化主题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潮州市饶宗颐学术馆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11月13日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备选展馆，文化主题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13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长岗坡渡槽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12月18日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备选展馆，社会主义革命和建设主题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14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廖仲恺何香凝纪念馆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10月1日左右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备选展馆，新民主主义革命主题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15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中国人民解放军粤中纵队纪念馆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10月1日左右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备选展馆，新民主主义革命主题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16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红军长征乐昌教育基地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10月22日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ascii="仿宋" w:hAnsi="仿宋" w:eastAsia="仿宋"/>
                <w:sz w:val="28"/>
                <w:szCs w:val="28"/>
              </w:rPr>
              <w:t>红军长征胜利纪念日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备选展馆，长征主题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17</w:t>
            </w:r>
          </w:p>
        </w:tc>
        <w:tc>
          <w:tcPr>
            <w:tcW w:w="238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“中小企业能办大事”先行示范馆</w:t>
            </w:r>
          </w:p>
        </w:tc>
        <w:tc>
          <w:tcPr>
            <w:tcW w:w="2055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广东省爱国主义教育基地</w:t>
            </w:r>
          </w:p>
        </w:tc>
        <w:tc>
          <w:tcPr>
            <w:tcW w:w="1935" w:type="dxa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12月18日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（改革开放纪念日）</w:t>
            </w:r>
          </w:p>
        </w:tc>
        <w:tc>
          <w:tcPr>
            <w:tcW w:w="21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备选展馆，经济社会发展主题</w:t>
            </w:r>
          </w:p>
        </w:tc>
      </w:tr>
    </w:tbl>
    <w:p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81"/>
  <w:drawingGridVerticalSpacing w:val="156"/>
  <w:displayHorizontalDrawingGridEvery w:val="0"/>
  <w:displayVerticalDrawingGridEvery w:val="2"/>
  <w:doNotUseMarginsForDrawingGridOrigin w:val="1"/>
  <w:drawingGridHorizontalOrigin w:val="1800"/>
  <w:drawingGridVerticalOrigin w:val="1985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wMmUyYjgyNjlmOGJmMzNlZTc4ZGE2MWQ4YTdkNmMifQ=="/>
  </w:docVars>
  <w:rsids>
    <w:rsidRoot w:val="00832DB8"/>
    <w:rsid w:val="003D6CA4"/>
    <w:rsid w:val="00832DB8"/>
    <w:rsid w:val="00A862A0"/>
    <w:rsid w:val="00DD4D2C"/>
    <w:rsid w:val="00E41ADE"/>
    <w:rsid w:val="126B5135"/>
    <w:rsid w:val="32E17571"/>
    <w:rsid w:val="48C6110B"/>
    <w:rsid w:val="4FFF5300"/>
    <w:rsid w:val="52E821CA"/>
    <w:rsid w:val="5FCA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724</Characters>
  <Lines>5</Lines>
  <Paragraphs>1</Paragraphs>
  <TotalTime>10</TotalTime>
  <ScaleCrop>false</ScaleCrop>
  <LinksUpToDate>false</LinksUpToDate>
  <CharactersWithSpaces>724</CharactersWithSpaces>
  <Application>WPS Office_11.8.2.11480_F1E327BC-269C-435d-A152-05C5408002CA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2024-07-08T09:57:00Z</dcterms:created>
  <dc:creator>Microsoft Office User</dc:creator>
  <cp:lastModifiedBy>zhangsquan</cp:lastModifiedBy>
  <dcterms:modified xsi:type="dcterms:W3CDTF">2024-07-19T07:42:20Z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2052-11.8.2.11480</vt:lpwstr>
  </property>
  <property fmtid="{D5CDD505-2E9C-101B-9397-08002B2CF9AE}" pid="3" name="ICV">
    <vt:lpwstr>6E05C6CBCCBE46069F959534B0487254_12</vt:lpwstr>
  </property>
</Properties>
</file>