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lang w:val="en-US" w:eastAsia="zh-CN"/>
        </w:rPr>
        <w:t>公众号内容运营及视频摄制</w:t>
      </w:r>
    </w:p>
    <w:p>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lang w:val="en-US" w:eastAsia="zh-CN"/>
        </w:rPr>
        <w:t>服务项目</w:t>
      </w:r>
    </w:p>
    <w:p>
      <w:pPr>
        <w:jc w:val="center"/>
        <w:rPr>
          <w:rFonts w:hint="eastAsia" w:ascii="黑体" w:hAnsi="黑体" w:eastAsia="黑体"/>
          <w:spacing w:val="40"/>
          <w:sz w:val="44"/>
          <w:szCs w:val="44"/>
          <w:lang w:val="en-US" w:eastAsia="zh-CN"/>
        </w:rPr>
      </w:pPr>
      <w:r>
        <w:rPr>
          <w:rFonts w:hint="eastAsia" w:ascii="黑体" w:hAnsi="黑体" w:eastAsia="黑体"/>
          <w:spacing w:val="40"/>
          <w:sz w:val="44"/>
          <w:szCs w:val="44"/>
          <w:lang w:val="en-US" w:eastAsia="zh-CN"/>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项目编号：ND25090081GZ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经认真阅读公众号内容运营及视频摄制服务项目采购公告及附件（项目编号：</w:t>
      </w:r>
      <w:r>
        <w:rPr>
          <w:rFonts w:hint="eastAsia"/>
          <w:bCs/>
          <w:sz w:val="24"/>
          <w:u w:val="single"/>
        </w:rPr>
        <w:t>ND25090081GZ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hint="eastAsia" w:ascii="宋体" w:hAnsi="宋体" w:cs="仿宋"/>
                <w:sz w:val="24"/>
              </w:rPr>
            </w:pPr>
            <w:r>
              <w:rPr>
                <w:rFonts w:hint="eastAsia" w:ascii="宋体" w:hAnsi="宋体" w:cs="仿宋"/>
                <w:sz w:val="24"/>
              </w:rPr>
              <w:t>2.服务地点：广州市。</w:t>
            </w:r>
          </w:p>
          <w:p>
            <w:pPr>
              <w:ind w:firstLine="480" w:firstLineChars="200"/>
              <w:rPr>
                <w:rFonts w:hint="eastAsia" w:ascii="宋体" w:hAnsi="宋体" w:cs="仿宋"/>
                <w:sz w:val="24"/>
              </w:rPr>
            </w:pPr>
            <w:r>
              <w:rPr>
                <w:rFonts w:hint="eastAsia" w:ascii="宋体" w:hAnsi="宋体" w:cs="仿宋"/>
                <w:sz w:val="24"/>
              </w:rPr>
              <w:t>3.付款方式：</w:t>
            </w:r>
            <w:r>
              <w:rPr>
                <w:rFonts w:hint="eastAsia" w:ascii="宋体" w:hAnsi="宋体" w:cs="仿宋"/>
                <w:sz w:val="24"/>
                <w:lang w:val="en-US" w:eastAsia="zh-CN"/>
              </w:rPr>
              <w:t>分三次</w:t>
            </w:r>
            <w:bookmarkStart w:id="9" w:name="_GoBack"/>
            <w:bookmarkEnd w:id="9"/>
            <w:r>
              <w:rPr>
                <w:rFonts w:hint="eastAsia" w:ascii="宋体" w:hAnsi="宋体" w:cs="仿宋"/>
                <w:sz w:val="24"/>
                <w:lang w:val="en-US" w:eastAsia="zh-CN"/>
              </w:rPr>
              <w:t>结算</w:t>
            </w:r>
            <w:r>
              <w:rPr>
                <w:rFonts w:hint="eastAsia" w:ascii="宋体" w:hAnsi="宋体" w:cs="仿宋"/>
                <w:sz w:val="24"/>
              </w:rPr>
              <w:t>（40%-40%-20%），</w:t>
            </w:r>
            <w:r>
              <w:rPr>
                <w:rFonts w:hint="eastAsia" w:ascii="宋体" w:hAnsi="宋体" w:cs="仿宋"/>
                <w:sz w:val="24"/>
                <w:lang w:val="en-US" w:eastAsia="zh-CN"/>
              </w:rPr>
              <w:t>即签订合同后采购方支付合同首款4</w:t>
            </w:r>
            <w:r>
              <w:rPr>
                <w:rFonts w:hint="eastAsia" w:ascii="宋体" w:hAnsi="宋体" w:cs="仿宋"/>
                <w:sz w:val="24"/>
              </w:rPr>
              <w:t>0%</w:t>
            </w:r>
            <w:r>
              <w:rPr>
                <w:rFonts w:hint="eastAsia" w:ascii="宋体" w:hAnsi="宋体" w:cs="仿宋"/>
                <w:sz w:val="24"/>
                <w:lang w:eastAsia="zh-CN"/>
              </w:rPr>
              <w:t>；</w:t>
            </w:r>
            <w:r>
              <w:rPr>
                <w:rFonts w:hint="eastAsia" w:ascii="宋体" w:hAnsi="宋体" w:cs="仿宋"/>
                <w:sz w:val="24"/>
                <w:lang w:val="en-US" w:eastAsia="zh-CN"/>
              </w:rPr>
              <w:t>当项目执行进度达到50%，经双方确认后，采购方支付合同款40%；</w:t>
            </w:r>
            <w:r>
              <w:rPr>
                <w:rFonts w:hint="eastAsia" w:ascii="宋体" w:hAnsi="宋体" w:cs="仿宋"/>
                <w:sz w:val="24"/>
              </w:rPr>
              <w:t>项目</w:t>
            </w:r>
            <w:r>
              <w:rPr>
                <w:rFonts w:hint="eastAsia" w:ascii="宋体" w:hAnsi="宋体" w:cs="仿宋"/>
                <w:sz w:val="24"/>
                <w:lang w:val="en-US" w:eastAsia="zh-CN"/>
              </w:rPr>
              <w:t>整体</w:t>
            </w:r>
            <w:r>
              <w:rPr>
                <w:rFonts w:hint="eastAsia" w:ascii="宋体" w:hAnsi="宋体" w:cs="仿宋"/>
                <w:sz w:val="24"/>
              </w:rPr>
              <w:t>验收通过后</w:t>
            </w:r>
            <w:r>
              <w:rPr>
                <w:rFonts w:hint="eastAsia" w:ascii="宋体" w:hAnsi="宋体" w:cs="仿宋"/>
                <w:sz w:val="24"/>
                <w:lang w:val="en-US" w:eastAsia="zh-CN"/>
              </w:rPr>
              <w:t>采购方</w:t>
            </w:r>
            <w:r>
              <w:rPr>
                <w:rFonts w:hint="eastAsia" w:ascii="宋体" w:hAnsi="宋体" w:cs="仿宋"/>
                <w:sz w:val="24"/>
              </w:rPr>
              <w:t>支付</w:t>
            </w:r>
            <w:r>
              <w:rPr>
                <w:rFonts w:hint="eastAsia" w:ascii="宋体" w:hAnsi="宋体" w:cs="仿宋"/>
                <w:sz w:val="24"/>
                <w:lang w:val="en-US" w:eastAsia="zh-CN"/>
              </w:rPr>
              <w:t>合同款20%</w:t>
            </w:r>
            <w:r>
              <w:rPr>
                <w:rFonts w:hint="eastAsia" w:ascii="宋体" w:hAnsi="宋体" w:cs="仿宋"/>
                <w:sz w:val="24"/>
              </w:rPr>
              <w:t>。</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经认真阅读公众号内容运营及视频摄制服务项目采购公告及附件（项目编号：ND25090081GZ）我方已完全了解本项目的商务与技术要求，承诺按照采购文件的要求提供产品和服务，报价如下。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b/>
                <w:color w:val="000000"/>
                <w:sz w:val="24"/>
                <w:szCs w:val="24"/>
                <w:lang w:val="en-US" w:eastAsia="zh-Hans"/>
              </w:rPr>
            </w:pPr>
            <w:r>
              <w:rPr>
                <w:rFonts w:hint="eastAsia" w:ascii="仿宋" w:hAnsi="仿宋" w:eastAsia="仿宋" w:cs="仿宋"/>
                <w:i w:val="0"/>
                <w:iCs w:val="0"/>
                <w:color w:val="000000"/>
                <w:kern w:val="0"/>
                <w:sz w:val="24"/>
                <w:szCs w:val="24"/>
                <w:u w:val="none"/>
                <w:lang w:val="en-US" w:eastAsia="zh-CN" w:bidi="ar"/>
              </w:rPr>
              <w:t>内容运营</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lang w:val="en-US" w:eastAsia="zh-CN"/>
              </w:rPr>
            </w:pPr>
            <w:r>
              <w:rPr>
                <w:rFonts w:hint="eastAsia" w:ascii="仿宋" w:hAnsi="仿宋" w:eastAsia="仿宋" w:cs="仿宋"/>
                <w:i w:val="0"/>
                <w:iCs w:val="0"/>
                <w:color w:val="000000"/>
                <w:kern w:val="0"/>
                <w:sz w:val="24"/>
                <w:szCs w:val="24"/>
                <w:u w:val="none"/>
                <w:lang w:val="en-US" w:eastAsia="zh-CN" w:bidi="ar"/>
              </w:rPr>
              <w:t>安排1名驻点办公专职人员，负责运营1个公众号(运营周期为1年，7*24小时值班响应)，具体要求如下：</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做好新媒体宣传的选题、策划、编辑、版面设计、效果处理、校对等工作；每周提供策划方案及宣推计划。</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完善微信公众号年度运营计划方案（每季度提供），原则工作日每日推送1</w:t>
            </w:r>
            <w:r>
              <w:rPr>
                <w:rStyle w:val="143"/>
                <w:rFonts w:hint="eastAsia" w:ascii="仿宋" w:hAnsi="仿宋" w:eastAsia="仿宋" w:cs="仿宋"/>
                <w:sz w:val="24"/>
                <w:szCs w:val="24"/>
                <w:lang w:val="en-US" w:eastAsia="zh-CN" w:bidi="ar"/>
              </w:rPr>
              <w:t>次，具体数量和形式根据实际情况调整；</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公众号版面优化设计提升；（按需提供）</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全年分别提交一份调查分析报告，具体需求根据实际情况调整；</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每日检查公众号运行是否正常、内容有无被篡改等情况，发现异常应及时采取措施，重大问题应及时报告；</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每周发稿不少于4条，1条原</w:t>
            </w:r>
            <w:r>
              <w:rPr>
                <w:rStyle w:val="143"/>
                <w:rFonts w:hint="eastAsia" w:ascii="仿宋" w:hAnsi="仿宋" w:eastAsia="仿宋" w:cs="仿宋"/>
                <w:sz w:val="24"/>
                <w:szCs w:val="24"/>
                <w:lang w:val="en-US" w:eastAsia="zh-CN" w:bidi="ar"/>
              </w:rPr>
              <w:t>创；</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统一台账管理，做好项目过程文档的审核、归档管理；</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具有良好的新闻敏感，对行业有敏锐的洞察力及认知度，具备一定热点策划、视频文案撰写能力；</w:t>
            </w:r>
          </w:p>
          <w:p>
            <w:pPr>
              <w:pStyle w:val="2"/>
              <w:numPr>
                <w:ilvl w:val="0"/>
                <w:numId w:val="3"/>
              </w:numPr>
              <w:ind w:left="0" w:leftChars="0" w:firstLine="0" w:firstLineChars="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精通设计、视频剪辑、后期特效等，熟练运用后期编辑类软件，PS、 edius、AE、PR 等软；提供执行过的相关案例。</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r>
              <w:rPr>
                <w:rFonts w:hint="eastAsia" w:ascii="仿宋" w:hAnsi="仿宋" w:eastAsia="仿宋" w:cs="仿宋"/>
                <w:i w:val="0"/>
                <w:iCs w:val="0"/>
                <w:color w:val="000000"/>
                <w:kern w:val="0"/>
                <w:sz w:val="24"/>
                <w:szCs w:val="24"/>
                <w:u w:val="none"/>
                <w:lang w:val="en-US" w:eastAsia="zh-CN" w:bidi="ar"/>
              </w:rPr>
              <w:t>1人/年</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b/>
                <w:color w:val="000000"/>
                <w:sz w:val="24"/>
                <w:szCs w:val="24"/>
                <w:lang w:val="en-US" w:eastAsia="zh-Hans"/>
              </w:rPr>
            </w:pPr>
            <w:r>
              <w:rPr>
                <w:rFonts w:hint="eastAsia" w:ascii="仿宋" w:hAnsi="仿宋" w:eastAsia="仿宋" w:cs="仿宋"/>
                <w:i w:val="0"/>
                <w:iCs w:val="0"/>
                <w:color w:val="000000"/>
                <w:kern w:val="0"/>
                <w:sz w:val="24"/>
                <w:szCs w:val="24"/>
                <w:u w:val="none"/>
                <w:lang w:val="en-US" w:eastAsia="zh-CN" w:bidi="ar"/>
              </w:rPr>
              <w:t>视频拍摄及支撑服务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驻点人员：</w:t>
            </w:r>
            <w:r>
              <w:rPr>
                <w:rFonts w:hint="eastAsia" w:ascii="仿宋" w:hAnsi="仿宋" w:eastAsia="仿宋" w:cs="仿宋"/>
                <w:i w:val="0"/>
                <w:iCs w:val="0"/>
                <w:color w:val="000000"/>
                <w:kern w:val="0"/>
                <w:sz w:val="24"/>
                <w:szCs w:val="24"/>
                <w:u w:val="none"/>
                <w:lang w:val="en-US" w:eastAsia="zh-CN" w:bidi="ar"/>
              </w:rPr>
              <w:t>安排1名驻点专职人员，负责日常活动照片拍摄及视频拍摄（1年不少于100场拍摄）。</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*本项报价包括视频拍摄交通费、住宿、餐费等。</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1人/年</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仿宋" w:hAnsi="仿宋" w:eastAsia="仿宋" w:cs="仿宋"/>
                <w:b/>
                <w:color w:val="000000"/>
                <w:sz w:val="24"/>
                <w:szCs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视频素材：</w:t>
            </w:r>
            <w:r>
              <w:rPr>
                <w:rFonts w:hint="eastAsia" w:ascii="仿宋" w:hAnsi="仿宋" w:eastAsia="仿宋" w:cs="仿宋"/>
                <w:i w:val="0"/>
                <w:iCs w:val="0"/>
                <w:color w:val="000000"/>
                <w:kern w:val="0"/>
                <w:sz w:val="24"/>
                <w:szCs w:val="24"/>
                <w:u w:val="none"/>
                <w:lang w:val="en-US" w:eastAsia="zh-CN" w:bidi="ar"/>
              </w:rPr>
              <w:t>不限于音频、音乐素材、空镜素材、文字版权、设计元素等版权采购、剪辑软件会员等。</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60条</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671" w:type="dxa"/>
            <w:vMerge w:val="continue"/>
            <w:tcBorders>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 w:hAnsi="仿宋" w:eastAsia="仿宋" w:cs="仿宋"/>
                <w:b/>
                <w:color w:val="000000"/>
                <w:sz w:val="24"/>
                <w:szCs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视频制作：</w:t>
            </w:r>
            <w:r>
              <w:rPr>
                <w:rFonts w:hint="eastAsia" w:ascii="仿宋" w:hAnsi="仿宋" w:eastAsia="仿宋" w:cs="仿宋"/>
                <w:i w:val="0"/>
                <w:iCs w:val="0"/>
                <w:color w:val="000000"/>
                <w:kern w:val="0"/>
                <w:sz w:val="24"/>
                <w:szCs w:val="24"/>
                <w:u w:val="none"/>
                <w:lang w:val="en-US" w:eastAsia="zh-CN" w:bidi="ar"/>
              </w:rPr>
              <w:t>制作10分钟左右的年度汇报片1条。视频格式为MP4/1080/25P/8Mbps。视频成片需提前交由采购方确认，验收通过后移交视频的完整知识版权。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*本项报价包括脚本文案、视频拍摄、后期剪辑、物料制作、文字、配音等。</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1条</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hint="eastAsia" w:ascii="宋体" w:hAnsi="宋体" w:cs="宋体"/>
          <w:sz w:val="24"/>
        </w:rPr>
      </w:pPr>
      <w:r>
        <w:rPr>
          <w:rFonts w:hint="eastAsia" w:ascii="宋体" w:hAnsi="宋体" w:cs="宋体"/>
          <w:sz w:val="24"/>
        </w:rPr>
        <w:t>6、项目服务团队及技术资质。</w:t>
      </w:r>
    </w:p>
    <w:p>
      <w:pPr>
        <w:pStyle w:val="2"/>
        <w:ind w:left="0" w:leftChars="0" w:firstLine="0" w:firstLineChars="0"/>
        <w:rPr>
          <w:rFonts w:hint="default" w:eastAsia="楷体_GB2312"/>
          <w:lang w:val="en-US" w:eastAsia="zh-CN"/>
        </w:rPr>
      </w:pPr>
    </w:p>
    <w:p>
      <w:pPr>
        <w:spacing w:line="360" w:lineRule="auto"/>
        <w:rPr>
          <w:rStyle w:val="45"/>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4"/>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4"/>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4"/>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2"/>
        <w:rPr>
          <w:rFonts w:ascii="宋体" w:hAnsi="宋体" w:eastAsia="宋体" w:cs="宋体"/>
          <w:sz w:val="18"/>
          <w:szCs w:val="18"/>
        </w:rPr>
      </w:pPr>
    </w:p>
    <w:p>
      <w:pPr>
        <w:pStyle w:val="141"/>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公众号内容运营及视频摄制服务项目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：ND25090081GZ</w:t>
          </w:r>
        </w:sdtContent>
      </w:sdt>
      <w:r>
        <w:rPr>
          <w:rFonts w:hint="eastAsia" w:hAnsi="宋体"/>
          <w:bCs/>
          <w:sz w:val="24"/>
          <w:szCs w:val="24"/>
        </w:rPr>
        <w:t>）”</w:t>
      </w:r>
      <w:r>
        <w:rPr>
          <w:rFonts w:hint="eastAsia" w:hAnsi="宋体"/>
          <w:sz w:val="24"/>
          <w:szCs w:val="24"/>
        </w:rPr>
        <w:t>的【洽谈、签约、项目服务联络等】事宜。</w:t>
      </w:r>
    </w:p>
    <w:p>
      <w:pPr>
        <w:pStyle w:val="141"/>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1"/>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1"/>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公众号内容运营及视频摄制服务项目（项目编号：ND25090081GZ）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1"/>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78B8733A"/>
    <w:multiLevelType w:val="singleLevel"/>
    <w:tmpl w:val="78B8733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EF37E81"/>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66A4668"/>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9EE6EA1"/>
    <w:rsid w:val="4A8059B6"/>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2E11D8"/>
    <w:rsid w:val="514F762F"/>
    <w:rsid w:val="51EE4E67"/>
    <w:rsid w:val="52214C56"/>
    <w:rsid w:val="52495CC9"/>
    <w:rsid w:val="524E0549"/>
    <w:rsid w:val="52D05BD0"/>
    <w:rsid w:val="52D6665D"/>
    <w:rsid w:val="533B5338"/>
    <w:rsid w:val="535610E6"/>
    <w:rsid w:val="53C07BE7"/>
    <w:rsid w:val="56230387"/>
    <w:rsid w:val="56DF6C36"/>
    <w:rsid w:val="574446EA"/>
    <w:rsid w:val="57672288"/>
    <w:rsid w:val="57B510CE"/>
    <w:rsid w:val="57BD0B53"/>
    <w:rsid w:val="588F648C"/>
    <w:rsid w:val="589A3A6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60A378F"/>
    <w:rsid w:val="668C3CDE"/>
    <w:rsid w:val="66924246"/>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0C196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4">
    <w:name w:val="heading 2"/>
    <w:basedOn w:val="1"/>
    <w:next w:val="2"/>
    <w:link w:val="47"/>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2"/>
    <w:link w:val="49"/>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50"/>
    <w:qFormat/>
    <w:uiPriority w:val="0"/>
    <w:pPr>
      <w:keepNext/>
      <w:outlineLvl w:val="3"/>
    </w:pPr>
    <w:rPr>
      <w:sz w:val="28"/>
      <w:szCs w:val="20"/>
    </w:rPr>
  </w:style>
  <w:style w:type="paragraph" w:styleId="7">
    <w:name w:val="heading 5"/>
    <w:basedOn w:val="1"/>
    <w:next w:val="1"/>
    <w:link w:val="51"/>
    <w:qFormat/>
    <w:uiPriority w:val="0"/>
    <w:pPr>
      <w:keepNext/>
      <w:keepLines/>
      <w:spacing w:before="280" w:after="290" w:line="376" w:lineRule="auto"/>
      <w:outlineLvl w:val="4"/>
    </w:pPr>
    <w:rPr>
      <w:b/>
      <w:bCs/>
      <w:sz w:val="28"/>
      <w:szCs w:val="28"/>
    </w:rPr>
  </w:style>
  <w:style w:type="paragraph" w:styleId="8">
    <w:name w:val="heading 6"/>
    <w:basedOn w:val="1"/>
    <w:next w:val="1"/>
    <w:link w:val="52"/>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3"/>
    <w:qFormat/>
    <w:uiPriority w:val="0"/>
    <w:pPr>
      <w:keepNext/>
      <w:keepLines/>
      <w:spacing w:before="240" w:after="64" w:line="320" w:lineRule="auto"/>
      <w:outlineLvl w:val="6"/>
    </w:pPr>
    <w:rPr>
      <w:b/>
      <w:bCs/>
      <w:sz w:val="24"/>
    </w:rPr>
  </w:style>
  <w:style w:type="paragraph" w:styleId="10">
    <w:name w:val="heading 8"/>
    <w:basedOn w:val="1"/>
    <w:next w:val="1"/>
    <w:link w:val="54"/>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5"/>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48"/>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8"/>
    <w:semiHidden/>
    <w:qFormat/>
    <w:uiPriority w:val="0"/>
    <w:rPr>
      <w:rFonts w:ascii="宋体"/>
      <w:sz w:val="18"/>
      <w:szCs w:val="18"/>
    </w:rPr>
  </w:style>
  <w:style w:type="paragraph" w:styleId="14">
    <w:name w:val="annotation text"/>
    <w:basedOn w:val="1"/>
    <w:link w:val="56"/>
    <w:unhideWhenUsed/>
    <w:qFormat/>
    <w:uiPriority w:val="99"/>
    <w:pPr>
      <w:jc w:val="left"/>
    </w:pPr>
  </w:style>
  <w:style w:type="paragraph" w:styleId="15">
    <w:name w:val="Body Text 3"/>
    <w:basedOn w:val="1"/>
    <w:link w:val="59"/>
    <w:unhideWhenUsed/>
    <w:qFormat/>
    <w:uiPriority w:val="99"/>
    <w:pPr>
      <w:spacing w:after="120"/>
    </w:pPr>
    <w:rPr>
      <w:sz w:val="16"/>
      <w:szCs w:val="16"/>
    </w:rPr>
  </w:style>
  <w:style w:type="paragraph" w:styleId="16">
    <w:name w:val="Body Text"/>
    <w:basedOn w:val="1"/>
    <w:link w:val="60"/>
    <w:qFormat/>
    <w:uiPriority w:val="99"/>
    <w:rPr>
      <w:sz w:val="28"/>
      <w:szCs w:val="20"/>
    </w:rPr>
  </w:style>
  <w:style w:type="paragraph" w:styleId="17">
    <w:name w:val="Body Text Indent"/>
    <w:basedOn w:val="1"/>
    <w:link w:val="6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2"/>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3"/>
    <w:qFormat/>
    <w:uiPriority w:val="0"/>
    <w:pPr>
      <w:ind w:left="100" w:leftChars="2500"/>
    </w:pPr>
    <w:rPr>
      <w:szCs w:val="20"/>
    </w:rPr>
  </w:style>
  <w:style w:type="paragraph" w:styleId="24">
    <w:name w:val="Body Text Indent 2"/>
    <w:basedOn w:val="1"/>
    <w:link w:val="64"/>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5"/>
    <w:unhideWhenUsed/>
    <w:qFormat/>
    <w:uiPriority w:val="0"/>
    <w:rPr>
      <w:sz w:val="18"/>
      <w:szCs w:val="18"/>
    </w:rPr>
  </w:style>
  <w:style w:type="paragraph" w:styleId="26">
    <w:name w:val="footer"/>
    <w:basedOn w:val="1"/>
    <w:link w:val="66"/>
    <w:unhideWhenUsed/>
    <w:qFormat/>
    <w:uiPriority w:val="0"/>
    <w:pPr>
      <w:tabs>
        <w:tab w:val="center" w:pos="4153"/>
        <w:tab w:val="right" w:pos="8306"/>
      </w:tabs>
      <w:snapToGrid w:val="0"/>
      <w:jc w:val="left"/>
    </w:pPr>
    <w:rPr>
      <w:sz w:val="18"/>
      <w:szCs w:val="18"/>
    </w:rPr>
  </w:style>
  <w:style w:type="paragraph" w:styleId="27">
    <w:name w:val="header"/>
    <w:basedOn w:val="1"/>
    <w:link w:val="6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8"/>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9"/>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70"/>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7"/>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qFormat/>
    <w:uiPriority w:val="22"/>
    <w:rPr>
      <w:b/>
    </w:rPr>
  </w:style>
  <w:style w:type="character" w:styleId="42">
    <w:name w:val="page number"/>
    <w:basedOn w:val="40"/>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标题 1 字符"/>
    <w:basedOn w:val="40"/>
    <w:link w:val="3"/>
    <w:qFormat/>
    <w:uiPriority w:val="0"/>
    <w:rPr>
      <w:rFonts w:ascii="Times New Roman" w:hAnsi="Times New Roman" w:eastAsia="宋体" w:cs="Times New Roman"/>
      <w:b/>
      <w:bCs/>
      <w:kern w:val="44"/>
      <w:sz w:val="44"/>
      <w:szCs w:val="44"/>
    </w:rPr>
  </w:style>
  <w:style w:type="character" w:customStyle="1" w:styleId="47">
    <w:name w:val="标题 2 字符"/>
    <w:basedOn w:val="40"/>
    <w:link w:val="4"/>
    <w:qFormat/>
    <w:uiPriority w:val="9"/>
    <w:rPr>
      <w:rFonts w:ascii="Arial" w:hAnsi="Arial" w:eastAsia="黑体" w:cs="Times New Roman"/>
      <w:b/>
      <w:bCs/>
      <w:sz w:val="32"/>
      <w:szCs w:val="32"/>
    </w:rPr>
  </w:style>
  <w:style w:type="character" w:customStyle="1" w:styleId="48">
    <w:name w:val="正文缩进 字符"/>
    <w:link w:val="2"/>
    <w:qFormat/>
    <w:uiPriority w:val="0"/>
    <w:rPr>
      <w:rFonts w:ascii="楷体_GB2312" w:eastAsia="楷体_GB2312"/>
      <w:sz w:val="28"/>
    </w:rPr>
  </w:style>
  <w:style w:type="character" w:customStyle="1" w:styleId="49">
    <w:name w:val="标题 3 字符"/>
    <w:basedOn w:val="40"/>
    <w:link w:val="5"/>
    <w:qFormat/>
    <w:uiPriority w:val="0"/>
    <w:rPr>
      <w:rFonts w:ascii="黑体" w:hAnsi="Times New Roman" w:eastAsia="黑体" w:cs="Times New Roman"/>
      <w:kern w:val="0"/>
      <w:sz w:val="28"/>
      <w:szCs w:val="20"/>
    </w:rPr>
  </w:style>
  <w:style w:type="character" w:customStyle="1" w:styleId="50">
    <w:name w:val="标题 4 字符"/>
    <w:basedOn w:val="40"/>
    <w:link w:val="6"/>
    <w:qFormat/>
    <w:uiPriority w:val="0"/>
    <w:rPr>
      <w:rFonts w:ascii="Times New Roman" w:hAnsi="Times New Roman" w:eastAsia="宋体" w:cs="Times New Roman"/>
      <w:sz w:val="28"/>
      <w:szCs w:val="20"/>
    </w:rPr>
  </w:style>
  <w:style w:type="character" w:customStyle="1" w:styleId="51">
    <w:name w:val="标题 5 字符"/>
    <w:basedOn w:val="40"/>
    <w:link w:val="7"/>
    <w:qFormat/>
    <w:uiPriority w:val="0"/>
    <w:rPr>
      <w:rFonts w:ascii="Times New Roman" w:hAnsi="Times New Roman" w:eastAsia="宋体" w:cs="Times New Roman"/>
      <w:b/>
      <w:bCs/>
      <w:sz w:val="28"/>
      <w:szCs w:val="28"/>
    </w:rPr>
  </w:style>
  <w:style w:type="character" w:customStyle="1" w:styleId="52">
    <w:name w:val="标题 6 字符"/>
    <w:basedOn w:val="40"/>
    <w:link w:val="8"/>
    <w:qFormat/>
    <w:uiPriority w:val="0"/>
    <w:rPr>
      <w:rFonts w:ascii="Arial" w:hAnsi="Arial" w:eastAsia="黑体" w:cs="Times New Roman"/>
      <w:b/>
      <w:bCs/>
      <w:sz w:val="28"/>
      <w:szCs w:val="24"/>
    </w:rPr>
  </w:style>
  <w:style w:type="character" w:customStyle="1" w:styleId="53">
    <w:name w:val="标题 7 字符"/>
    <w:basedOn w:val="40"/>
    <w:link w:val="9"/>
    <w:qFormat/>
    <w:uiPriority w:val="0"/>
    <w:rPr>
      <w:rFonts w:ascii="Times New Roman" w:hAnsi="Times New Roman" w:eastAsia="宋体" w:cs="Times New Roman"/>
      <w:b/>
      <w:bCs/>
      <w:sz w:val="24"/>
      <w:szCs w:val="24"/>
    </w:rPr>
  </w:style>
  <w:style w:type="character" w:customStyle="1" w:styleId="54">
    <w:name w:val="标题 8 字符"/>
    <w:basedOn w:val="40"/>
    <w:link w:val="10"/>
    <w:qFormat/>
    <w:uiPriority w:val="0"/>
    <w:rPr>
      <w:rFonts w:ascii="Arial" w:hAnsi="Arial" w:eastAsia="黑体" w:cs="Times New Roman"/>
      <w:sz w:val="24"/>
      <w:szCs w:val="24"/>
    </w:rPr>
  </w:style>
  <w:style w:type="character" w:customStyle="1" w:styleId="55">
    <w:name w:val="标题 9 字符"/>
    <w:basedOn w:val="40"/>
    <w:link w:val="11"/>
    <w:qFormat/>
    <w:uiPriority w:val="0"/>
    <w:rPr>
      <w:rFonts w:ascii="Arial" w:hAnsi="Arial" w:eastAsia="黑体" w:cs="Times New Roman"/>
      <w:szCs w:val="21"/>
    </w:rPr>
  </w:style>
  <w:style w:type="character" w:customStyle="1" w:styleId="56">
    <w:name w:val="批注文字 字符"/>
    <w:basedOn w:val="40"/>
    <w:link w:val="14"/>
    <w:qFormat/>
    <w:uiPriority w:val="99"/>
    <w:rPr>
      <w:rFonts w:ascii="Times New Roman" w:hAnsi="Times New Roman" w:eastAsia="宋体" w:cs="Times New Roman"/>
      <w:szCs w:val="24"/>
    </w:rPr>
  </w:style>
  <w:style w:type="character" w:customStyle="1" w:styleId="57">
    <w:name w:val="批注主题 字符"/>
    <w:basedOn w:val="56"/>
    <w:link w:val="37"/>
    <w:semiHidden/>
    <w:qFormat/>
    <w:uiPriority w:val="0"/>
    <w:rPr>
      <w:rFonts w:ascii="Times New Roman" w:hAnsi="Times New Roman" w:eastAsia="宋体" w:cs="Times New Roman"/>
      <w:b/>
      <w:bCs/>
      <w:szCs w:val="20"/>
    </w:rPr>
  </w:style>
  <w:style w:type="character" w:customStyle="1" w:styleId="58">
    <w:name w:val="文档结构图 字符"/>
    <w:basedOn w:val="40"/>
    <w:link w:val="13"/>
    <w:semiHidden/>
    <w:qFormat/>
    <w:uiPriority w:val="0"/>
    <w:rPr>
      <w:rFonts w:ascii="宋体" w:hAnsi="Times New Roman" w:eastAsia="宋体" w:cs="Times New Roman"/>
      <w:sz w:val="18"/>
      <w:szCs w:val="18"/>
    </w:rPr>
  </w:style>
  <w:style w:type="character" w:customStyle="1" w:styleId="59">
    <w:name w:val="正文文本 3 字符"/>
    <w:basedOn w:val="40"/>
    <w:link w:val="15"/>
    <w:semiHidden/>
    <w:qFormat/>
    <w:uiPriority w:val="99"/>
    <w:rPr>
      <w:rFonts w:ascii="Times New Roman" w:hAnsi="Times New Roman" w:eastAsia="宋体" w:cs="Times New Roman"/>
      <w:sz w:val="16"/>
      <w:szCs w:val="16"/>
    </w:rPr>
  </w:style>
  <w:style w:type="character" w:customStyle="1" w:styleId="60">
    <w:name w:val="正文文本 字符"/>
    <w:basedOn w:val="40"/>
    <w:link w:val="16"/>
    <w:qFormat/>
    <w:uiPriority w:val="0"/>
    <w:rPr>
      <w:rFonts w:ascii="Times New Roman" w:hAnsi="Times New Roman" w:eastAsia="宋体" w:cs="Times New Roman"/>
      <w:sz w:val="28"/>
      <w:szCs w:val="20"/>
    </w:rPr>
  </w:style>
  <w:style w:type="character" w:customStyle="1" w:styleId="61">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2">
    <w:name w:val="纯文本 字符"/>
    <w:basedOn w:val="40"/>
    <w:link w:val="21"/>
    <w:qFormat/>
    <w:uiPriority w:val="0"/>
    <w:rPr>
      <w:rFonts w:ascii="宋体" w:hAnsi="Courier New" w:eastAsia="宋体" w:cs="Times New Roman"/>
      <w:szCs w:val="20"/>
    </w:rPr>
  </w:style>
  <w:style w:type="character" w:customStyle="1" w:styleId="63">
    <w:name w:val="日期 字符"/>
    <w:basedOn w:val="40"/>
    <w:link w:val="23"/>
    <w:qFormat/>
    <w:uiPriority w:val="0"/>
    <w:rPr>
      <w:rFonts w:ascii="Times New Roman" w:hAnsi="Times New Roman" w:eastAsia="宋体" w:cs="Times New Roman"/>
      <w:szCs w:val="20"/>
    </w:rPr>
  </w:style>
  <w:style w:type="character" w:customStyle="1" w:styleId="64">
    <w:name w:val="正文文本缩进 2 字符"/>
    <w:basedOn w:val="40"/>
    <w:link w:val="24"/>
    <w:qFormat/>
    <w:uiPriority w:val="0"/>
    <w:rPr>
      <w:rFonts w:ascii="仿宋_GB2312" w:hAnsi="宋体" w:eastAsia="仿宋_GB2312" w:cs="Times New Roman"/>
      <w:sz w:val="24"/>
      <w:szCs w:val="24"/>
    </w:rPr>
  </w:style>
  <w:style w:type="character" w:customStyle="1" w:styleId="65">
    <w:name w:val="批注框文本 字符"/>
    <w:basedOn w:val="40"/>
    <w:link w:val="25"/>
    <w:semiHidden/>
    <w:qFormat/>
    <w:uiPriority w:val="0"/>
    <w:rPr>
      <w:rFonts w:ascii="Times New Roman" w:hAnsi="Times New Roman" w:eastAsia="宋体" w:cs="Times New Roman"/>
      <w:sz w:val="18"/>
      <w:szCs w:val="18"/>
    </w:rPr>
  </w:style>
  <w:style w:type="character" w:customStyle="1" w:styleId="66">
    <w:name w:val="页脚 字符"/>
    <w:basedOn w:val="40"/>
    <w:link w:val="26"/>
    <w:qFormat/>
    <w:uiPriority w:val="0"/>
    <w:rPr>
      <w:rFonts w:ascii="Times New Roman" w:hAnsi="Times New Roman" w:eastAsia="宋体" w:cs="Times New Roman"/>
      <w:sz w:val="18"/>
      <w:szCs w:val="18"/>
    </w:rPr>
  </w:style>
  <w:style w:type="character" w:customStyle="1" w:styleId="67">
    <w:name w:val="页眉 字符"/>
    <w:basedOn w:val="40"/>
    <w:link w:val="27"/>
    <w:qFormat/>
    <w:uiPriority w:val="0"/>
    <w:rPr>
      <w:rFonts w:ascii="Times New Roman" w:hAnsi="Times New Roman" w:eastAsia="宋体" w:cs="Times New Roman"/>
      <w:sz w:val="18"/>
      <w:szCs w:val="18"/>
    </w:rPr>
  </w:style>
  <w:style w:type="character" w:customStyle="1" w:styleId="68">
    <w:name w:val="副标题 字符"/>
    <w:basedOn w:val="40"/>
    <w:link w:val="30"/>
    <w:qFormat/>
    <w:uiPriority w:val="0"/>
    <w:rPr>
      <w:rFonts w:ascii="Cambria" w:hAnsi="Cambria" w:eastAsia="宋体" w:cs="黑体"/>
      <w:b/>
      <w:bCs/>
      <w:kern w:val="28"/>
      <w:sz w:val="32"/>
      <w:szCs w:val="32"/>
    </w:rPr>
  </w:style>
  <w:style w:type="character" w:customStyle="1" w:styleId="69">
    <w:name w:val="正文文本缩进 3 字符"/>
    <w:basedOn w:val="40"/>
    <w:link w:val="32"/>
    <w:qFormat/>
    <w:uiPriority w:val="0"/>
    <w:rPr>
      <w:rFonts w:ascii="Times New Roman" w:hAnsi="Times New Roman" w:eastAsia="宋体" w:cs="Times New Roman"/>
      <w:sz w:val="24"/>
      <w:szCs w:val="20"/>
    </w:rPr>
  </w:style>
  <w:style w:type="character" w:customStyle="1" w:styleId="70">
    <w:name w:val="标题 字符"/>
    <w:basedOn w:val="40"/>
    <w:link w:val="36"/>
    <w:qFormat/>
    <w:uiPriority w:val="0"/>
    <w:rPr>
      <w:rFonts w:ascii="Cambria" w:hAnsi="Cambria" w:eastAsia="宋体" w:cs="Times New Roman"/>
      <w:b/>
      <w:bCs/>
      <w:sz w:val="32"/>
      <w:szCs w:val="32"/>
    </w:rPr>
  </w:style>
  <w:style w:type="paragraph" w:customStyle="1" w:styleId="71">
    <w:name w:val="bt1bt1"/>
    <w:basedOn w:val="3"/>
    <w:qFormat/>
    <w:uiPriority w:val="0"/>
    <w:pPr>
      <w:spacing w:line="240" w:lineRule="auto"/>
      <w:jc w:val="center"/>
    </w:pPr>
    <w:rPr>
      <w:rFonts w:ascii="黑体" w:eastAsia="黑体"/>
      <w:b w:val="0"/>
      <w:sz w:val="36"/>
      <w:szCs w:val="36"/>
    </w:rPr>
  </w:style>
  <w:style w:type="paragraph" w:customStyle="1" w:styleId="72">
    <w:name w:val="列出段落1"/>
    <w:basedOn w:val="1"/>
    <w:link w:val="73"/>
    <w:unhideWhenUsed/>
    <w:qFormat/>
    <w:uiPriority w:val="0"/>
    <w:pPr>
      <w:ind w:firstLine="420" w:firstLineChars="200"/>
    </w:pPr>
  </w:style>
  <w:style w:type="character" w:customStyle="1" w:styleId="73">
    <w:name w:val="列表段落 字符"/>
    <w:link w:val="72"/>
    <w:qFormat/>
    <w:uiPriority w:val="0"/>
    <w:rPr>
      <w:rFonts w:ascii="Times New Roman" w:hAnsi="Times New Roman" w:eastAsia="宋体" w:cs="Times New Roman"/>
      <w:szCs w:val="24"/>
    </w:rPr>
  </w:style>
  <w:style w:type="paragraph" w:customStyle="1" w:styleId="7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5">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6">
    <w:name w:val="_Style 36"/>
    <w:basedOn w:val="1"/>
    <w:qFormat/>
    <w:uiPriority w:val="34"/>
    <w:pPr>
      <w:ind w:firstLine="420" w:firstLineChars="200"/>
    </w:pPr>
    <w:rPr>
      <w:szCs w:val="20"/>
    </w:rPr>
  </w:style>
  <w:style w:type="paragraph" w:customStyle="1" w:styleId="77">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0">
    <w:name w:val="新定义正文"/>
    <w:basedOn w:val="1"/>
    <w:qFormat/>
    <w:uiPriority w:val="0"/>
    <w:pPr>
      <w:widowControl/>
    </w:pPr>
    <w:rPr>
      <w:color w:val="000000"/>
      <w:szCs w:val="21"/>
    </w:rPr>
  </w:style>
  <w:style w:type="paragraph" w:customStyle="1" w:styleId="81">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82">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3">
    <w:name w:val="列出段落11"/>
    <w:basedOn w:val="1"/>
    <w:qFormat/>
    <w:uiPriority w:val="34"/>
    <w:pPr>
      <w:ind w:firstLine="420" w:firstLineChars="200"/>
    </w:pPr>
    <w:rPr>
      <w:szCs w:val="20"/>
    </w:rPr>
  </w:style>
  <w:style w:type="paragraph" w:customStyle="1" w:styleId="8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Char Char1"/>
    <w:qFormat/>
    <w:uiPriority w:val="0"/>
    <w:rPr>
      <w:rFonts w:ascii="楷体_GB2312" w:eastAsia="楷体_GB2312"/>
      <w:sz w:val="28"/>
    </w:rPr>
  </w:style>
  <w:style w:type="character" w:customStyle="1" w:styleId="86">
    <w:name w:val="Char Char"/>
    <w:qFormat/>
    <w:uiPriority w:val="0"/>
    <w:rPr>
      <w:rFonts w:ascii="宋体"/>
      <w:kern w:val="2"/>
      <w:sz w:val="18"/>
      <w:szCs w:val="18"/>
    </w:rPr>
  </w:style>
  <w:style w:type="paragraph" w:customStyle="1" w:styleId="87">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8">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9">
    <w:name w:val="批注文字 Char1"/>
    <w:qFormat/>
    <w:uiPriority w:val="99"/>
    <w:rPr>
      <w:kern w:val="2"/>
      <w:sz w:val="21"/>
    </w:rPr>
  </w:style>
  <w:style w:type="paragraph" w:customStyle="1" w:styleId="90">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91">
    <w:name w:val="p0"/>
    <w:basedOn w:val="1"/>
    <w:qFormat/>
    <w:uiPriority w:val="0"/>
    <w:rPr>
      <w:szCs w:val="20"/>
    </w:rPr>
  </w:style>
  <w:style w:type="paragraph" w:customStyle="1" w:styleId="92">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3">
    <w:name w:val="normaltextrun"/>
    <w:basedOn w:val="40"/>
    <w:qFormat/>
    <w:uiPriority w:val="0"/>
  </w:style>
  <w:style w:type="character" w:customStyle="1" w:styleId="94">
    <w:name w:val="eop"/>
    <w:basedOn w:val="40"/>
    <w:qFormat/>
    <w:uiPriority w:val="0"/>
  </w:style>
  <w:style w:type="character" w:customStyle="1" w:styleId="95">
    <w:name w:val="列出段落 Char"/>
    <w:qFormat/>
    <w:uiPriority w:val="34"/>
    <w:rPr>
      <w:kern w:val="2"/>
      <w:sz w:val="21"/>
      <w:szCs w:val="24"/>
    </w:rPr>
  </w:style>
  <w:style w:type="character" w:customStyle="1" w:styleId="96">
    <w:name w:val="未处理的提及1"/>
    <w:basedOn w:val="40"/>
    <w:unhideWhenUsed/>
    <w:qFormat/>
    <w:uiPriority w:val="99"/>
    <w:rPr>
      <w:color w:val="605E5C"/>
      <w:shd w:val="clear" w:color="auto" w:fill="E1DFDD"/>
    </w:rPr>
  </w:style>
  <w:style w:type="paragraph" w:customStyle="1" w:styleId="97">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8">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9">
    <w:name w:val="文一 Char"/>
    <w:link w:val="100"/>
    <w:qFormat/>
    <w:locked/>
    <w:uiPriority w:val="0"/>
    <w:rPr>
      <w:spacing w:val="4"/>
      <w:sz w:val="24"/>
      <w:szCs w:val="24"/>
    </w:rPr>
  </w:style>
  <w:style w:type="paragraph" w:customStyle="1" w:styleId="100">
    <w:name w:val="文一"/>
    <w:basedOn w:val="1"/>
    <w:link w:val="99"/>
    <w:qFormat/>
    <w:uiPriority w:val="0"/>
    <w:pPr>
      <w:topLinePunct/>
      <w:adjustRightInd w:val="0"/>
      <w:snapToGrid w:val="0"/>
      <w:spacing w:line="360" w:lineRule="auto"/>
      <w:ind w:firstLine="200" w:firstLineChars="200"/>
    </w:pPr>
    <w:rPr>
      <w:spacing w:val="4"/>
      <w:kern w:val="0"/>
      <w:sz w:val="24"/>
    </w:rPr>
  </w:style>
  <w:style w:type="character" w:customStyle="1" w:styleId="101">
    <w:name w:val="未处理的提及2"/>
    <w:basedOn w:val="40"/>
    <w:unhideWhenUsed/>
    <w:qFormat/>
    <w:uiPriority w:val="99"/>
    <w:rPr>
      <w:color w:val="605E5C"/>
      <w:shd w:val="clear" w:color="auto" w:fill="E1DFDD"/>
    </w:rPr>
  </w:style>
  <w:style w:type="character" w:customStyle="1" w:styleId="102">
    <w:name w:val="p141"/>
    <w:qFormat/>
    <w:uiPriority w:val="0"/>
    <w:rPr>
      <w:sz w:val="21"/>
      <w:szCs w:val="21"/>
    </w:rPr>
  </w:style>
  <w:style w:type="paragraph" w:customStyle="1" w:styleId="103">
    <w:name w:val="列表段落1"/>
    <w:basedOn w:val="1"/>
    <w:unhideWhenUsed/>
    <w:qFormat/>
    <w:uiPriority w:val="99"/>
    <w:pPr>
      <w:ind w:firstLine="420" w:firstLineChars="200"/>
    </w:pPr>
  </w:style>
  <w:style w:type="paragraph" w:customStyle="1" w:styleId="104">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5">
    <w:name w:val="段"/>
    <w:link w:val="10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6">
    <w:name w:val="段 Char"/>
    <w:link w:val="105"/>
    <w:qFormat/>
    <w:uiPriority w:val="0"/>
    <w:rPr>
      <w:rFonts w:ascii="宋体"/>
      <w:sz w:val="21"/>
    </w:rPr>
  </w:style>
  <w:style w:type="paragraph" w:customStyle="1" w:styleId="107">
    <w:name w:val="列出段落2"/>
    <w:basedOn w:val="1"/>
    <w:unhideWhenUsed/>
    <w:qFormat/>
    <w:uiPriority w:val="34"/>
    <w:pPr>
      <w:ind w:firstLine="420" w:firstLineChars="200"/>
    </w:pPr>
  </w:style>
  <w:style w:type="table" w:customStyle="1" w:styleId="108">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H正_1"/>
    <w:basedOn w:val="111"/>
    <w:qFormat/>
    <w:uiPriority w:val="0"/>
    <w:pPr>
      <w:spacing w:after="0" w:line="420" w:lineRule="auto"/>
      <w:ind w:firstLine="200" w:firstLineChars="200"/>
      <w:jc w:val="left"/>
    </w:pPr>
    <w:rPr>
      <w:bCs/>
      <w:spacing w:val="0"/>
      <w:kern w:val="2"/>
      <w:szCs w:val="24"/>
    </w:rPr>
  </w:style>
  <w:style w:type="paragraph" w:customStyle="1" w:styleId="111">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2">
    <w:name w:val="H标_1"/>
    <w:basedOn w:val="113"/>
    <w:qFormat/>
    <w:uiPriority w:val="0"/>
    <w:pPr>
      <w:keepNext/>
      <w:keepLines/>
      <w:tabs>
        <w:tab w:val="left" w:pos="1300"/>
        <w:tab w:val="left" w:pos="1440"/>
        <w:tab w:val="left" w:pos="1932"/>
        <w:tab w:val="left" w:pos="6184"/>
      </w:tabs>
    </w:pPr>
    <w:rPr>
      <w:sz w:val="32"/>
    </w:rPr>
  </w:style>
  <w:style w:type="paragraph" w:customStyle="1" w:styleId="113">
    <w:name w:val="标题 1_0"/>
    <w:basedOn w:val="111"/>
    <w:next w:val="114"/>
    <w:qFormat/>
    <w:uiPriority w:val="0"/>
    <w:pPr>
      <w:pageBreakBefore/>
      <w:spacing w:before="120" w:after="60"/>
      <w:ind w:firstLine="0"/>
      <w:jc w:val="center"/>
      <w:outlineLvl w:val="0"/>
    </w:pPr>
    <w:rPr>
      <w:rFonts w:eastAsia="黑体"/>
      <w:b/>
      <w:sz w:val="36"/>
    </w:rPr>
  </w:style>
  <w:style w:type="paragraph" w:customStyle="1" w:styleId="114">
    <w:name w:val="方案正文"/>
    <w:basedOn w:val="111"/>
    <w:qFormat/>
    <w:uiPriority w:val="0"/>
    <w:pPr>
      <w:ind w:firstLine="200" w:firstLineChars="200"/>
    </w:pPr>
    <w:rPr>
      <w:bCs/>
    </w:rPr>
  </w:style>
  <w:style w:type="paragraph" w:customStyle="1" w:styleId="115">
    <w:name w:val="H表_1"/>
    <w:basedOn w:val="116"/>
    <w:qFormat/>
    <w:uiPriority w:val="0"/>
    <w:pPr>
      <w:widowControl/>
      <w:spacing w:line="240" w:lineRule="auto"/>
      <w:jc w:val="center"/>
    </w:pPr>
    <w:rPr>
      <w:rFonts w:ascii="宋体" w:hAnsi="宋体"/>
      <w:kern w:val="0"/>
      <w:sz w:val="20"/>
      <w:szCs w:val="20"/>
    </w:rPr>
  </w:style>
  <w:style w:type="paragraph" w:customStyle="1" w:styleId="116">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8">
    <w:name w:val="文本"/>
    <w:basedOn w:val="111"/>
    <w:qFormat/>
    <w:uiPriority w:val="0"/>
    <w:pPr>
      <w:spacing w:after="0"/>
      <w:ind w:firstLine="420" w:firstLineChars="200"/>
      <w:jc w:val="left"/>
    </w:pPr>
    <w:rPr>
      <w:rFonts w:ascii="宋体" w:hAnsi="宋体"/>
      <w:spacing w:val="0"/>
      <w:kern w:val="2"/>
      <w:sz w:val="21"/>
      <w:szCs w:val="22"/>
    </w:rPr>
  </w:style>
  <w:style w:type="paragraph" w:customStyle="1" w:styleId="119">
    <w:name w:val="Table Paragraph"/>
    <w:basedOn w:val="117"/>
    <w:qFormat/>
    <w:uiPriority w:val="1"/>
    <w:pPr>
      <w:wordWrap/>
      <w:spacing w:line="240" w:lineRule="auto"/>
      <w:jc w:val="left"/>
    </w:pPr>
    <w:rPr>
      <w:rFonts w:ascii="等线" w:hAnsi="等线" w:eastAsia="等线"/>
      <w:kern w:val="0"/>
      <w:sz w:val="22"/>
      <w:lang w:eastAsia="en-US"/>
    </w:rPr>
  </w:style>
  <w:style w:type="paragraph" w:customStyle="1" w:styleId="120">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
    <w:name w:val="H表正"/>
    <w:basedOn w:val="111"/>
    <w:qFormat/>
    <w:uiPriority w:val="0"/>
    <w:pPr>
      <w:widowControl/>
      <w:spacing w:after="0" w:line="240" w:lineRule="auto"/>
      <w:ind w:firstLine="0"/>
    </w:pPr>
    <w:rPr>
      <w:rFonts w:ascii="宋体" w:hAnsi="宋体"/>
      <w:color w:val="000000"/>
      <w:spacing w:val="0"/>
      <w:sz w:val="21"/>
      <w:szCs w:val="21"/>
    </w:rPr>
  </w:style>
  <w:style w:type="paragraph" w:customStyle="1" w:styleId="123">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4">
    <w:name w:val="正文缩进_0"/>
    <w:basedOn w:val="116"/>
    <w:qFormat/>
    <w:uiPriority w:val="0"/>
    <w:pPr>
      <w:wordWrap/>
      <w:autoSpaceDE w:val="0"/>
      <w:autoSpaceDN w:val="0"/>
      <w:spacing w:line="360" w:lineRule="auto"/>
      <w:ind w:left="181" w:firstLine="420"/>
    </w:pPr>
    <w:rPr>
      <w:kern w:val="0"/>
      <w:sz w:val="24"/>
      <w:szCs w:val="20"/>
    </w:rPr>
  </w:style>
  <w:style w:type="paragraph" w:customStyle="1" w:styleId="125">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正文缩进_1"/>
    <w:basedOn w:val="111"/>
    <w:qFormat/>
    <w:uiPriority w:val="0"/>
    <w:pPr>
      <w:spacing w:before="60" w:after="60"/>
      <w:ind w:firstLine="420"/>
    </w:pPr>
    <w:rPr>
      <w:rFonts w:ascii="宋体"/>
      <w:color w:val="000000"/>
      <w:spacing w:val="0"/>
      <w:kern w:val="2"/>
    </w:rPr>
  </w:style>
  <w:style w:type="paragraph" w:customStyle="1" w:styleId="127">
    <w:name w:val="正文首行缩进1"/>
    <w:basedOn w:val="128"/>
    <w:qFormat/>
    <w:uiPriority w:val="0"/>
    <w:pPr>
      <w:spacing w:after="60" w:line="400" w:lineRule="exact"/>
      <w:ind w:firstLine="476"/>
    </w:pPr>
    <w:rPr>
      <w:kern w:val="2"/>
    </w:rPr>
  </w:style>
  <w:style w:type="paragraph" w:customStyle="1" w:styleId="128">
    <w:name w:val="正文文本_0"/>
    <w:basedOn w:val="111"/>
    <w:qFormat/>
    <w:uiPriority w:val="99"/>
  </w:style>
  <w:style w:type="paragraph" w:customStyle="1" w:styleId="129">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2">
    <w:name w:val="列出段落_1"/>
    <w:basedOn w:val="133"/>
    <w:qFormat/>
    <w:uiPriority w:val="0"/>
    <w:pPr>
      <w:ind w:firstLine="420" w:firstLineChars="200"/>
    </w:pPr>
    <w:rPr>
      <w:rFonts w:ascii="Times New Roman" w:hAnsi="Times New Roman"/>
      <w:sz w:val="20"/>
      <w:szCs w:val="24"/>
    </w:rPr>
  </w:style>
  <w:style w:type="paragraph" w:customStyle="1" w:styleId="133">
    <w:name w:val="正文_1_2"/>
    <w:qFormat/>
    <w:uiPriority w:val="0"/>
    <w:rPr>
      <w:rFonts w:ascii="Calibri" w:hAnsi="Calibri" w:eastAsia="宋体" w:cs="Times New Roman"/>
      <w:sz w:val="21"/>
      <w:lang w:val="en-US" w:eastAsia="zh-CN" w:bidi="ar-SA"/>
    </w:rPr>
  </w:style>
  <w:style w:type="paragraph" w:customStyle="1" w:styleId="134">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5">
    <w:name w:val="列出段落_0"/>
    <w:basedOn w:val="133"/>
    <w:qFormat/>
    <w:uiPriority w:val="0"/>
    <w:pPr>
      <w:ind w:firstLine="420" w:firstLineChars="200"/>
    </w:pPr>
    <w:rPr>
      <w:rFonts w:ascii="Times New Roman" w:hAnsi="Times New Roman"/>
      <w:sz w:val="20"/>
      <w:szCs w:val="24"/>
    </w:rPr>
  </w:style>
  <w:style w:type="paragraph" w:customStyle="1" w:styleId="136">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7">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8">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9">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列出段落3"/>
    <w:basedOn w:val="1"/>
    <w:unhideWhenUsed/>
    <w:qFormat/>
    <w:uiPriority w:val="99"/>
    <w:pPr>
      <w:ind w:firstLine="420" w:firstLineChars="200"/>
    </w:pPr>
  </w:style>
  <w:style w:type="paragraph" w:customStyle="1" w:styleId="141">
    <w:name w:val="1"/>
    <w:basedOn w:val="1"/>
    <w:next w:val="21"/>
    <w:qFormat/>
    <w:uiPriority w:val="0"/>
    <w:rPr>
      <w:rFonts w:ascii="宋体" w:hAnsi="Courier New"/>
      <w:szCs w:val="20"/>
    </w:rPr>
  </w:style>
  <w:style w:type="character" w:customStyle="1" w:styleId="142">
    <w:name w:val="font21"/>
    <w:basedOn w:val="40"/>
    <w:qFormat/>
    <w:uiPriority w:val="0"/>
    <w:rPr>
      <w:rFonts w:hint="default" w:ascii="仿宋_GB2312" w:eastAsia="仿宋_GB2312" w:cs="仿宋_GB2312"/>
      <w:b/>
      <w:color w:val="000000"/>
      <w:sz w:val="24"/>
      <w:szCs w:val="24"/>
      <w:u w:val="single"/>
    </w:rPr>
  </w:style>
  <w:style w:type="character" w:customStyle="1" w:styleId="143">
    <w:name w:val="font11"/>
    <w:basedOn w:val="40"/>
    <w:qFormat/>
    <w:uiPriority w:val="0"/>
    <w:rPr>
      <w:rFonts w:hint="default" w:ascii="Times New Roman" w:hAnsi="Times New Roman" w:cs="Times New Roman"/>
      <w:color w:val="000000"/>
      <w:sz w:val="21"/>
      <w:szCs w:val="21"/>
      <w:u w:val="none"/>
    </w:rPr>
  </w:style>
  <w:style w:type="character" w:customStyle="1" w:styleId="144">
    <w:name w:val="font41"/>
    <w:basedOn w:val="40"/>
    <w:qFormat/>
    <w:uiPriority w:val="0"/>
    <w:rPr>
      <w:rFonts w:hint="eastAsia" w:ascii="宋体" w:hAnsi="宋体" w:eastAsia="宋体" w:cs="宋体"/>
      <w:color w:val="000000"/>
      <w:sz w:val="21"/>
      <w:szCs w:val="21"/>
      <w:u w:val="none"/>
    </w:rPr>
  </w:style>
  <w:style w:type="character" w:customStyle="1" w:styleId="145">
    <w:name w:val="font51"/>
    <w:basedOn w:val="40"/>
    <w:qFormat/>
    <w:uiPriority w:val="0"/>
    <w:rPr>
      <w:rFonts w:hint="default" w:ascii="仿宋_GB2312" w:eastAsia="仿宋_GB2312" w:cs="仿宋_GB2312"/>
      <w:b/>
      <w:color w:val="000000"/>
      <w:sz w:val="24"/>
      <w:szCs w:val="24"/>
      <w:u w:val="none"/>
    </w:rPr>
  </w:style>
  <w:style w:type="character" w:customStyle="1" w:styleId="146">
    <w:name w:val="font31"/>
    <w:basedOn w:val="40"/>
    <w:qFormat/>
    <w:uiPriority w:val="0"/>
    <w:rPr>
      <w:rFonts w:hint="default" w:ascii="仿宋_GB2312" w:eastAsia="仿宋_GB2312" w:cs="仿宋_GB2312"/>
      <w:b/>
      <w:color w:val="000000"/>
      <w:sz w:val="24"/>
      <w:szCs w:val="24"/>
      <w:u w:val="none"/>
    </w:rPr>
  </w:style>
  <w:style w:type="character" w:styleId="147">
    <w:name w:val="Placeholder Text"/>
    <w:semiHidden/>
    <w:qFormat/>
    <w:uiPriority w:val="99"/>
    <w:rPr>
      <w:color w:val="808080"/>
    </w:rPr>
  </w:style>
  <w:style w:type="paragraph" w:customStyle="1" w:styleId="148">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76</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chendzhi</cp:lastModifiedBy>
  <cp:lastPrinted>2021-06-11T08:09:00Z</cp:lastPrinted>
  <dcterms:modified xsi:type="dcterms:W3CDTF">2025-09-02T07:12:35Z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2E71DF1634084AC18F32D0DFCDB88094</vt:lpwstr>
  </property>
</Properties>
</file>