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方正小标宋简体" w:hAnsi="方正小标宋简体" w:eastAsia="方正小标宋简体" w:cs="方正小标宋简体"/>
          <w:b/>
          <w:bCs/>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bCs/>
          <w:sz w:val="44"/>
          <w:szCs w:val="44"/>
          <w:highlight w:val="none"/>
          <w:lang w:val="en-US" w:eastAsia="zh-CN"/>
        </w:rPr>
      </w:pPr>
      <w:r>
        <w:rPr>
          <w:rFonts w:hint="eastAsia" w:ascii="方正小标宋简体" w:hAnsi="方正小标宋简体" w:eastAsia="方正小标宋简体" w:cs="方正小标宋简体"/>
          <w:b/>
          <w:bCs/>
          <w:sz w:val="44"/>
          <w:szCs w:val="44"/>
          <w:highlight w:val="none"/>
          <w:lang w:val="en-US" w:eastAsia="zh-CN"/>
        </w:rPr>
        <w:t>活动合作协议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甲方：广东省南方传媒发行物流有限公司深圳分公司</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地址：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联系人：</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联系电话：</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乙方：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地址：</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联系人：</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联系电话：</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textAlignment w:val="auto"/>
        <w:rPr>
          <w:rFonts w:hint="eastAsia" w:ascii="宋体" w:hAnsi="宋体" w:eastAsia="宋体" w:cs="宋体"/>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甲乙双方在遵守法律、法规的规定下，经过充分协商，双方就</w:t>
      </w:r>
      <w:r>
        <w:rPr>
          <w:rFonts w:hint="eastAsia" w:ascii="仿宋" w:hAnsi="仿宋" w:eastAsia="仿宋" w:cs="仿宋"/>
          <w:sz w:val="32"/>
          <w:szCs w:val="32"/>
          <w:highlight w:val="none"/>
          <w:u w:val="single"/>
          <w:rtl w:val="0"/>
          <w:lang w:val="en-US" w:eastAsia="zh-CN"/>
        </w:rPr>
        <w:t>2025“南方政企杯”第七届南方报业深圳政企篮球联赛</w:t>
      </w:r>
      <w:r>
        <w:rPr>
          <w:rFonts w:hint="eastAsia" w:ascii="仿宋" w:hAnsi="仿宋" w:eastAsia="仿宋" w:cs="仿宋"/>
          <w:sz w:val="32"/>
          <w:szCs w:val="32"/>
          <w:highlight w:val="none"/>
          <w:lang w:val="en-US" w:eastAsia="zh-CN"/>
        </w:rPr>
        <w:t>活动项目达成合作，合作协议如下。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一、合作内容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甲方拟于202</w:t>
      </w:r>
      <w:r>
        <w:rPr>
          <w:rFonts w:hint="eastAsia" w:ascii="仿宋" w:hAnsi="仿宋" w:eastAsia="仿宋" w:cs="仿宋"/>
          <w:color w:val="auto"/>
          <w:sz w:val="32"/>
          <w:szCs w:val="32"/>
          <w:highlight w:val="none"/>
          <w:lang w:val="en-US" w:eastAsia="zh-CN"/>
        </w:rPr>
        <w:t>5年__月在</w:t>
      </w:r>
      <w:r>
        <w:rPr>
          <w:rFonts w:hint="eastAsia" w:ascii="仿宋" w:hAnsi="仿宋" w:eastAsia="仿宋" w:cs="仿宋"/>
          <w:sz w:val="32"/>
          <w:szCs w:val="32"/>
          <w:highlight w:val="none"/>
          <w:lang w:val="en-US" w:eastAsia="zh-CN"/>
        </w:rPr>
        <w:t>深圳市举办</w:t>
      </w:r>
      <w:r>
        <w:rPr>
          <w:rFonts w:hint="eastAsia" w:ascii="仿宋" w:hAnsi="仿宋" w:eastAsia="仿宋" w:cs="仿宋"/>
          <w:sz w:val="32"/>
          <w:szCs w:val="32"/>
          <w:highlight w:val="none"/>
          <w:rtl w:val="0"/>
          <w:lang w:val="en-US" w:eastAsia="zh-CN"/>
        </w:rPr>
        <w:t>2025“南方政企杯”第七届南方报业深圳政企篮球联赛（简称：本届篮球联赛）</w:t>
      </w:r>
      <w:r>
        <w:rPr>
          <w:rFonts w:hint="eastAsia" w:ascii="仿宋" w:hAnsi="仿宋" w:eastAsia="仿宋" w:cs="仿宋"/>
          <w:sz w:val="32"/>
          <w:szCs w:val="32"/>
          <w:highlight w:val="none"/>
          <w:lang w:val="en-US" w:eastAsia="zh-CN"/>
        </w:rPr>
        <w:t>活动，乙方作为承办方负责活动的策划、执行、物料制作等工作，助力打造</w:t>
      </w:r>
      <w:r>
        <w:rPr>
          <w:rFonts w:hint="eastAsia" w:ascii="仿宋" w:hAnsi="仿宋" w:eastAsia="仿宋" w:cs="仿宋"/>
          <w:sz w:val="32"/>
          <w:szCs w:val="32"/>
          <w:highlight w:val="none"/>
          <w:rtl w:val="0"/>
          <w:lang w:val="en-US" w:eastAsia="zh-CN"/>
        </w:rPr>
        <w:t>深圳政企篮球联赛的独特IP</w:t>
      </w:r>
      <w:r>
        <w:rPr>
          <w:rFonts w:hint="eastAsia" w:ascii="仿宋" w:hAnsi="仿宋" w:eastAsia="仿宋" w:cs="仿宋"/>
          <w:sz w:val="32"/>
          <w:szCs w:val="32"/>
          <w:highlight w:val="none"/>
          <w:lang w:val="en-US" w:eastAsia="zh-CN"/>
        </w:rPr>
        <w:t>品牌，扩大活动宣传影响力。</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（一）甲方负责事项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1.甲方负责活动主题与流程的确定，督导活动流程的落实，负责活动相关领导与嘉宾的邀请，负责球队招募及球员资质审核。</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2.甲方负责提供</w:t>
      </w:r>
      <w:r>
        <w:rPr>
          <w:rFonts w:hint="eastAsia" w:ascii="仿宋" w:hAnsi="仿宋" w:eastAsia="仿宋" w:cs="仿宋"/>
          <w:sz w:val="32"/>
          <w:szCs w:val="32"/>
          <w:highlight w:val="none"/>
          <w:rtl w:val="0"/>
          <w:lang w:val="en-US" w:eastAsia="zh-CN"/>
        </w:rPr>
        <w:t>本届篮球联赛</w:t>
      </w:r>
      <w:r>
        <w:rPr>
          <w:rFonts w:hint="eastAsia" w:ascii="仿宋" w:hAnsi="仿宋" w:eastAsia="仿宋" w:cs="仿宋"/>
          <w:sz w:val="32"/>
          <w:szCs w:val="32"/>
          <w:highlight w:val="none"/>
          <w:lang w:val="en-US" w:eastAsia="zh-CN"/>
        </w:rPr>
        <w:t>活动相关文化内容素材，并配合乙方开展项目设计类工作，及活动执行相关物料型号及款式的采购确认等。</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3.协助乙方处理因突发状况发生后所必须进行的沟通、协调事宜。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（二）乙方负责事项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sz w:val="32"/>
          <w:szCs w:val="32"/>
          <w:highlight w:val="none"/>
          <w:rtl w:val="0"/>
          <w:lang w:val="en-US" w:eastAsia="zh-CN"/>
        </w:rPr>
        <w:t>1.</w:t>
      </w:r>
      <w:r>
        <w:rPr>
          <w:rFonts w:hint="eastAsia" w:ascii="仿宋" w:hAnsi="仿宋" w:eastAsia="仿宋" w:cs="仿宋"/>
          <w:b w:val="0"/>
          <w:i w:val="0"/>
          <w:caps w:val="0"/>
          <w:color w:val="auto"/>
          <w:spacing w:val="0"/>
          <w:kern w:val="2"/>
          <w:sz w:val="32"/>
          <w:szCs w:val="32"/>
          <w:highlight w:val="none"/>
          <w:lang w:val="en-US" w:eastAsia="zh-CN" w:bidi="ar-SA"/>
        </w:rPr>
        <w:t>乙方负责</w:t>
      </w:r>
      <w:r>
        <w:rPr>
          <w:rFonts w:hint="default" w:ascii="仿宋" w:hAnsi="仿宋" w:eastAsia="仿宋" w:cs="仿宋"/>
          <w:b w:val="0"/>
          <w:i w:val="0"/>
          <w:caps w:val="0"/>
          <w:color w:val="auto"/>
          <w:spacing w:val="0"/>
          <w:kern w:val="2"/>
          <w:sz w:val="32"/>
          <w:szCs w:val="32"/>
          <w:highlight w:val="none"/>
          <w:lang w:eastAsia="zh-CN" w:bidi="ar-SA"/>
        </w:rPr>
        <w:t>提供</w:t>
      </w:r>
      <w:r>
        <w:rPr>
          <w:rFonts w:hint="eastAsia" w:ascii="仿宋" w:hAnsi="仿宋" w:eastAsia="仿宋" w:cs="仿宋"/>
          <w:color w:val="auto"/>
          <w:sz w:val="32"/>
          <w:szCs w:val="32"/>
          <w:highlight w:val="none"/>
          <w:lang w:val="en-US" w:eastAsia="zh-CN"/>
        </w:rPr>
        <w:t>包括活动策划及方案提供、赛事执行、比赛执行裁判提供、比赛及活动场地租赁、活动物料</w:t>
      </w:r>
      <w:r>
        <w:rPr>
          <w:rFonts w:hint="default" w:ascii="仿宋" w:hAnsi="仿宋" w:eastAsia="仿宋" w:cs="仿宋"/>
          <w:color w:val="auto"/>
          <w:sz w:val="32"/>
          <w:szCs w:val="32"/>
          <w:highlight w:val="none"/>
          <w:lang w:eastAsia="zh-CN"/>
        </w:rPr>
        <w:t>制作</w:t>
      </w:r>
      <w:r>
        <w:rPr>
          <w:rFonts w:hint="eastAsia" w:ascii="仿宋" w:hAnsi="仿宋" w:eastAsia="仿宋" w:cs="仿宋"/>
          <w:color w:val="auto"/>
          <w:sz w:val="32"/>
          <w:szCs w:val="32"/>
          <w:highlight w:val="none"/>
          <w:lang w:val="en-US" w:eastAsia="zh-CN"/>
        </w:rPr>
        <w:t>、活动执行人员安排</w:t>
      </w:r>
      <w:r>
        <w:rPr>
          <w:rFonts w:hint="default" w:ascii="仿宋" w:hAnsi="仿宋" w:eastAsia="仿宋" w:cs="仿宋"/>
          <w:color w:val="auto"/>
          <w:sz w:val="32"/>
          <w:szCs w:val="32"/>
          <w:highlight w:val="none"/>
          <w:lang w:eastAsia="zh-CN"/>
        </w:rPr>
        <w:t>及</w:t>
      </w:r>
      <w:r>
        <w:rPr>
          <w:rFonts w:hint="eastAsia" w:ascii="仿宋" w:hAnsi="仿宋" w:eastAsia="仿宋" w:cs="仿宋"/>
          <w:color w:val="auto"/>
          <w:sz w:val="32"/>
          <w:szCs w:val="32"/>
          <w:highlight w:val="none"/>
          <w:lang w:val="en-US" w:eastAsia="zh-CN"/>
        </w:rPr>
        <w:t>赛事奖金</w:t>
      </w:r>
      <w:r>
        <w:rPr>
          <w:rFonts w:hint="default" w:ascii="仿宋" w:hAnsi="仿宋" w:eastAsia="仿宋" w:cs="仿宋"/>
          <w:color w:val="auto"/>
          <w:sz w:val="32"/>
          <w:szCs w:val="32"/>
          <w:highlight w:val="none"/>
          <w:lang w:eastAsia="zh-CN"/>
        </w:rPr>
        <w:t>发放</w:t>
      </w:r>
      <w:r>
        <w:rPr>
          <w:rFonts w:hint="eastAsia" w:ascii="仿宋" w:hAnsi="仿宋" w:eastAsia="仿宋" w:cs="仿宋"/>
          <w:color w:val="auto"/>
          <w:sz w:val="32"/>
          <w:szCs w:val="32"/>
          <w:highlight w:val="none"/>
          <w:lang w:val="en-US" w:eastAsia="zh-CN"/>
        </w:rPr>
        <w:t>等服务，具</w:t>
      </w:r>
      <w:r>
        <w:rPr>
          <w:rFonts w:hint="eastAsia" w:ascii="仿宋" w:hAnsi="仿宋" w:eastAsia="仿宋" w:cs="仿宋"/>
          <w:sz w:val="32"/>
          <w:szCs w:val="32"/>
          <w:highlight w:val="none"/>
          <w:rtl w:val="0"/>
          <w:lang w:val="en-US" w:eastAsia="zh-CN"/>
        </w:rPr>
        <w:t>体内容详见《</w:t>
      </w:r>
      <w:r>
        <w:rPr>
          <w:rFonts w:hint="eastAsia" w:ascii="仿宋" w:hAnsi="仿宋" w:eastAsia="仿宋" w:cs="仿宋"/>
          <w:sz w:val="32"/>
          <w:szCs w:val="32"/>
          <w:highlight w:val="none"/>
          <w:lang w:val="en-US" w:eastAsia="zh-CN"/>
        </w:rPr>
        <w:t>活动服务项目报价函》</w:t>
      </w:r>
      <w:r>
        <w:rPr>
          <w:rFonts w:hint="eastAsia" w:ascii="仿宋" w:hAnsi="仿宋" w:eastAsia="仿宋"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rtl w:val="0"/>
          <w:lang w:val="en-US" w:eastAsia="zh-CN"/>
        </w:rPr>
      </w:pPr>
      <w:r>
        <w:rPr>
          <w:rFonts w:hint="eastAsia" w:ascii="仿宋" w:hAnsi="仿宋" w:eastAsia="仿宋" w:cs="仿宋"/>
          <w:color w:val="auto"/>
          <w:sz w:val="32"/>
          <w:szCs w:val="32"/>
          <w:highlight w:val="none"/>
          <w:lang w:val="en-US" w:eastAsia="zh-CN"/>
        </w:rPr>
        <w:t>2.乙方</w:t>
      </w:r>
      <w:r>
        <w:rPr>
          <w:rFonts w:hint="eastAsia" w:ascii="仿宋" w:hAnsi="仿宋" w:eastAsia="仿宋" w:cs="仿宋"/>
          <w:sz w:val="32"/>
          <w:szCs w:val="32"/>
          <w:highlight w:val="none"/>
          <w:rtl w:val="0"/>
          <w:lang w:val="en-US" w:eastAsia="zh-CN"/>
        </w:rPr>
        <w:t>负责</w:t>
      </w:r>
      <w:r>
        <w:rPr>
          <w:rFonts w:hint="eastAsia" w:ascii="仿宋" w:hAnsi="仿宋" w:eastAsia="仿宋" w:cs="仿宋"/>
          <w:color w:val="auto"/>
          <w:sz w:val="32"/>
          <w:szCs w:val="32"/>
          <w:highlight w:val="none"/>
          <w:lang w:val="en-US" w:eastAsia="zh-CN"/>
        </w:rPr>
        <w:t>整场活动赛事的策划、设计制作工作。如</w:t>
      </w:r>
      <w:r>
        <w:rPr>
          <w:rFonts w:hint="eastAsia" w:ascii="仿宋" w:hAnsi="仿宋" w:eastAsia="仿宋" w:cs="仿宋"/>
          <w:sz w:val="32"/>
          <w:szCs w:val="32"/>
          <w:highlight w:val="none"/>
          <w:rtl w:val="0"/>
          <w:lang w:val="en-US" w:eastAsia="zh-CN"/>
        </w:rPr>
        <w:t>：赛程赛规、活动流程、物料设计、文书表格资料等工作。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highlight w:val="none"/>
          <w:rtl w:val="0"/>
          <w:lang w:val="en-US" w:eastAsia="zh-CN"/>
        </w:rPr>
      </w:pPr>
      <w:r>
        <w:rPr>
          <w:rFonts w:hint="eastAsia" w:ascii="仿宋" w:hAnsi="仿宋" w:eastAsia="仿宋" w:cs="仿宋"/>
          <w:sz w:val="32"/>
          <w:szCs w:val="32"/>
          <w:highlight w:val="none"/>
          <w:rtl w:val="0"/>
          <w:lang w:val="en-US" w:eastAsia="zh-CN"/>
        </w:rPr>
        <w:t>3.</w:t>
      </w:r>
      <w:r>
        <w:rPr>
          <w:rFonts w:hint="eastAsia" w:ascii="仿宋" w:hAnsi="仿宋" w:eastAsia="仿宋" w:cs="仿宋"/>
          <w:color w:val="auto"/>
          <w:sz w:val="32"/>
          <w:szCs w:val="32"/>
          <w:highlight w:val="none"/>
          <w:lang w:val="en-US" w:eastAsia="zh-CN"/>
        </w:rPr>
        <w:t>乙方负责整场活动赛事的执行工作。如：</w:t>
      </w:r>
      <w:r>
        <w:rPr>
          <w:rFonts w:hint="eastAsia" w:ascii="仿宋" w:hAnsi="仿宋" w:eastAsia="仿宋" w:cs="仿宋"/>
          <w:sz w:val="32"/>
          <w:szCs w:val="32"/>
          <w:highlight w:val="none"/>
          <w:rtl w:val="0"/>
          <w:lang w:val="en-US" w:eastAsia="zh-CN"/>
        </w:rPr>
        <w:t>场地方沟通协调、裁判组沟通协调、活动现场安排、赛后仲裁等工作。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sz w:val="32"/>
          <w:szCs w:val="32"/>
          <w:highlight w:val="none"/>
          <w:rtl w:val="0"/>
          <w:lang w:val="en-US" w:eastAsia="zh-CN"/>
        </w:rPr>
        <w:t>4.</w:t>
      </w:r>
      <w:r>
        <w:rPr>
          <w:rFonts w:hint="eastAsia" w:ascii="仿宋" w:hAnsi="仿宋" w:eastAsia="仿宋" w:cs="仿宋"/>
          <w:b w:val="0"/>
          <w:i w:val="0"/>
          <w:caps w:val="0"/>
          <w:color w:val="auto"/>
          <w:spacing w:val="0"/>
          <w:kern w:val="2"/>
          <w:sz w:val="32"/>
          <w:szCs w:val="32"/>
          <w:highlight w:val="none"/>
          <w:lang w:val="en-US" w:eastAsia="zh-CN" w:bidi="ar-SA"/>
        </w:rPr>
        <w:t>乙方以下增值服务：</w:t>
      </w:r>
      <w:r>
        <w:rPr>
          <w:rFonts w:hint="eastAsia" w:ascii="仿宋" w:hAnsi="仿宋" w:eastAsia="仿宋" w:cs="仿宋"/>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二、结算方式</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（一）服务费用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1.合作费用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甲方根据最终确定的活动场次、物料及费用签订合同结算，合作项目</w:t>
      </w:r>
      <w:bookmarkStart w:id="1" w:name="_GoBack"/>
      <w:bookmarkEnd w:id="1"/>
      <w:r>
        <w:rPr>
          <w:rFonts w:hint="eastAsia" w:ascii="仿宋" w:hAnsi="仿宋" w:eastAsia="仿宋" w:cs="仿宋"/>
          <w:sz w:val="32"/>
          <w:szCs w:val="32"/>
          <w:highlight w:val="none"/>
          <w:lang w:val="en-US" w:eastAsia="zh-CN"/>
        </w:rPr>
        <w:t>费用¥</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lang w:val="en-US" w:eastAsia="zh-CN"/>
        </w:rPr>
        <w:t>元（大写：</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lang w:val="en-US" w:eastAsia="zh-CN"/>
        </w:rPr>
        <w:t>（含税），用于支付乙方提供的活动承办费用与服务。该费用为固定价格，系乙方全面履行本协议项下的所有义务甲方所需支付的全部价款，此价款已包含赛事活动承接执行全部款项。乙方无权要求甲方另行支付任何费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2.支付方式</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双方签订协议之后，甲方向乙方支付合作费用的</w:t>
      </w:r>
      <w:r>
        <w:rPr>
          <w:rFonts w:hint="eastAsia" w:ascii="仿宋" w:hAnsi="仿宋" w:eastAsia="仿宋" w:cs="仿宋"/>
          <w:sz w:val="32"/>
          <w:szCs w:val="32"/>
          <w:highlight w:val="none"/>
          <w:u w:val="single"/>
          <w:lang w:val="en-US" w:eastAsia="zh-CN"/>
        </w:rPr>
        <w:t>40%</w:t>
      </w:r>
      <w:r>
        <w:rPr>
          <w:rFonts w:hint="eastAsia" w:ascii="仿宋" w:hAnsi="仿宋" w:eastAsia="仿宋" w:cs="仿宋"/>
          <w:sz w:val="32"/>
          <w:szCs w:val="32"/>
          <w:highlight w:val="none"/>
          <w:lang w:val="en-US" w:eastAsia="zh-CN"/>
        </w:rPr>
        <w:t>，计</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lang w:val="en-US" w:eastAsia="zh-CN"/>
        </w:rPr>
        <w:t>元（大写：</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lang w:val="en-US" w:eastAsia="zh-CN"/>
        </w:rPr>
        <w:t>），乙方收款后根据双方约定开展相关工作。</w:t>
      </w:r>
      <w:r>
        <w:rPr>
          <w:rFonts w:hint="eastAsia" w:ascii="仿宋" w:hAnsi="仿宋" w:eastAsia="仿宋" w:cs="仿宋"/>
          <w:sz w:val="32"/>
          <w:szCs w:val="32"/>
          <w:highlight w:val="none"/>
          <w:rtl w:val="0"/>
          <w:lang w:val="en-US" w:eastAsia="zh-CN"/>
        </w:rPr>
        <w:t>项目进行到小组赛全部比赛结束（暂定</w:t>
      </w:r>
      <w:r>
        <w:rPr>
          <w:rFonts w:hint="eastAsia" w:ascii="仿宋" w:hAnsi="仿宋" w:eastAsia="仿宋" w:cs="仿宋"/>
          <w:sz w:val="32"/>
          <w:szCs w:val="32"/>
          <w:highlight w:val="none"/>
          <w:u w:val="single"/>
          <w:rtl w:val="0"/>
          <w:lang w:val="en-US" w:eastAsia="zh-CN"/>
        </w:rPr>
        <w:t xml:space="preserve">    </w:t>
      </w:r>
      <w:r>
        <w:rPr>
          <w:rFonts w:hint="eastAsia" w:ascii="仿宋" w:hAnsi="仿宋" w:eastAsia="仿宋" w:cs="仿宋"/>
          <w:sz w:val="32"/>
          <w:szCs w:val="32"/>
          <w:highlight w:val="none"/>
          <w:rtl w:val="0"/>
          <w:lang w:val="en-US" w:eastAsia="zh-CN"/>
        </w:rPr>
        <w:t>月</w:t>
      </w:r>
      <w:r>
        <w:rPr>
          <w:rFonts w:hint="eastAsia" w:ascii="仿宋" w:hAnsi="仿宋" w:eastAsia="仿宋" w:cs="仿宋"/>
          <w:sz w:val="32"/>
          <w:szCs w:val="32"/>
          <w:highlight w:val="none"/>
          <w:u w:val="single"/>
          <w:rtl w:val="0"/>
          <w:lang w:val="en-US" w:eastAsia="zh-CN"/>
        </w:rPr>
        <w:t xml:space="preserve">   </w:t>
      </w:r>
      <w:r>
        <w:rPr>
          <w:rFonts w:hint="eastAsia" w:ascii="仿宋" w:hAnsi="仿宋" w:eastAsia="仿宋" w:cs="仿宋"/>
          <w:sz w:val="32"/>
          <w:szCs w:val="32"/>
          <w:highlight w:val="none"/>
          <w:rtl w:val="0"/>
          <w:lang w:val="en-US" w:eastAsia="zh-CN"/>
        </w:rPr>
        <w:t>日），甲方支付总费用的</w:t>
      </w:r>
      <w:r>
        <w:rPr>
          <w:rFonts w:hint="eastAsia" w:ascii="仿宋" w:hAnsi="仿宋" w:eastAsia="仿宋" w:cs="仿宋"/>
          <w:sz w:val="32"/>
          <w:szCs w:val="32"/>
          <w:highlight w:val="none"/>
          <w:u w:val="single"/>
          <w:rtl w:val="0"/>
          <w:lang w:val="en-US" w:eastAsia="zh-CN"/>
        </w:rPr>
        <w:t>30%</w:t>
      </w:r>
      <w:r>
        <w:rPr>
          <w:rFonts w:hint="eastAsia" w:ascii="仿宋" w:hAnsi="仿宋" w:eastAsia="仿宋" w:cs="仿宋"/>
          <w:sz w:val="32"/>
          <w:szCs w:val="32"/>
          <w:highlight w:val="none"/>
          <w:u w:val="none"/>
          <w:rtl w:val="0"/>
          <w:lang w:val="en-US" w:eastAsia="zh-CN"/>
        </w:rPr>
        <w:t>，计</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rtl w:val="0"/>
          <w:lang w:val="en-US" w:eastAsia="zh-CN"/>
        </w:rPr>
        <w:t>元，</w:t>
      </w:r>
      <w:r>
        <w:rPr>
          <w:rFonts w:hint="eastAsia" w:ascii="仿宋" w:hAnsi="仿宋" w:eastAsia="仿宋" w:cs="仿宋"/>
          <w:sz w:val="32"/>
          <w:szCs w:val="32"/>
          <w:highlight w:val="none"/>
          <w:lang w:val="en-US" w:eastAsia="zh-CN"/>
        </w:rPr>
        <w:t>（大写：</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lang w:val="en-US" w:eastAsia="zh-CN"/>
        </w:rPr>
        <w:t>），合作费用剩余的</w:t>
      </w:r>
      <w:r>
        <w:rPr>
          <w:rFonts w:hint="eastAsia" w:ascii="仿宋" w:hAnsi="仿宋" w:eastAsia="仿宋" w:cs="仿宋"/>
          <w:sz w:val="32"/>
          <w:szCs w:val="32"/>
          <w:highlight w:val="none"/>
          <w:u w:val="single"/>
          <w:lang w:val="en-US" w:eastAsia="zh-CN"/>
        </w:rPr>
        <w:t>30%</w:t>
      </w:r>
      <w:r>
        <w:rPr>
          <w:rFonts w:hint="eastAsia" w:ascii="仿宋" w:hAnsi="仿宋" w:eastAsia="仿宋" w:cs="仿宋"/>
          <w:sz w:val="32"/>
          <w:szCs w:val="32"/>
          <w:highlight w:val="none"/>
          <w:u w:val="none"/>
          <w:lang w:val="en-US" w:eastAsia="zh-CN"/>
        </w:rPr>
        <w:t>，计</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lang w:val="en-US" w:eastAsia="zh-CN"/>
        </w:rPr>
        <w:t>元（大写：</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lang w:val="en-US" w:eastAsia="zh-CN"/>
        </w:rPr>
        <w:t>），于活动结束且甲方书面验收通过，确认乙方已履行完毕全部协议义务且均符合甲方要求后5个工作日内一次性支付完成。</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（二）乙方收款信息</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账户名称：</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开户银行：</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账    号：</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乙方应提供相应增值税发票，如乙方未提供或者发票不符合甲方要求的，甲方有权不予付款。</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 xml:space="preserve">三、双方权利及义务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 xml:space="preserve">（一）甲方权利义务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1.甲方保证拥有签订并履行本协议的必要资格资质。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2.甲方根据本次活动实施的实际需要确定委托乙方提供活动承办服务的项目、范围、内容及标准，并于《活动执行费用清单》中加以明确。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3.甲方有权监督乙方及工作人员活动执行，并给予相应的建议，针对甲方提出的修改意见，乙方应在甲方要求的时限内完成。</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4.甲方应当按照协议约定付款。如甲方要求增减项目的，应书面通知乙方。双方确认的增减项目，乙方应积极配合执行。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 xml:space="preserve">（二）乙方权利义务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1.乙方保证具有签订并履行本协议的必要资格资质，有能力承担本协议活动。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2.乙方保证按约定的时间、质量完成全部准备工作，包括比赛裁判、活动物料、人员劳务、赛事奖金、活动执行等服务并提供《活动执行费用清单》、《</w:t>
      </w:r>
      <w:r>
        <w:rPr>
          <w:rFonts w:hint="eastAsia" w:ascii="仿宋" w:hAnsi="仿宋" w:eastAsia="仿宋" w:cs="仿宋"/>
          <w:sz w:val="32"/>
          <w:szCs w:val="32"/>
          <w:highlight w:val="none"/>
          <w:rtl w:val="0"/>
          <w:lang w:val="en-US" w:eastAsia="zh-CN"/>
        </w:rPr>
        <w:t>活动执行方案》</w:t>
      </w:r>
      <w:r>
        <w:rPr>
          <w:rFonts w:hint="eastAsia" w:ascii="仿宋" w:hAnsi="仿宋" w:eastAsia="仿宋" w:cs="仿宋"/>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3.乙方负责活动各类包装、宣传品的设计、制作及发布，前述设计内容经甲方确认后，可进行制作和发布。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4.乙方应保证乙方派出工作人员的人身及财产安全，承担相应的雇主责任，并保证活动进行中所有参与人员的人身财产安全，如发生事故或意外事件导致任何人身财产损失的，乙方承担相应的赔偿责任。</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四、保密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乙方及其参与协议工作的有关人员应对该项目执行过程中了解到的甲方商业秘密、甲方提供的文件资料及其他的未公开的有关信息承担保密义务，并采取相应的保密措施。乙方应承担的保密义务包括但不限于：</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（一）未经甲方书面同意，不得将上述商业机密、文件资料和信息披露给任何第三人。</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（二）不得将上述商业秘密、文件资料和信息用于本协议以外的其他目的。</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sz w:val="32"/>
          <w:szCs w:val="32"/>
          <w:highlight w:val="none"/>
          <w:lang w:val="en-US" w:eastAsia="zh-CN"/>
        </w:rPr>
        <w:t>（三）上述保密义务的期限至项目及相关文件资料或信息正式向社会公开之日、或保密信息已成为公开、或甲方书面解除乙方此协议项下保密义务之日止。</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五、违约责任</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（一）乙方保证其有资质和能力签订并履行本协议。否则，乙方应向甲方支付协议总额【30】%的违约金。同时，甲方有权解除本协议，乙方应退还甲方已支付的全部款项。</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二）乙方对因履行本协议所知悉的甲方的保密信息负有保密义务。未经甲方事先书面同意，乙方不得将相关信息披露给任何第三方或用于本协议之外的目的，乙方违反本条保密约定，应向甲方支付协议总额【30】%的违约金，承担全部法律责任。本条规定持续有效，不因本协议变更、解除或终止而失效。</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三）除本协议另有约定外，乙方违反协议约定的其他义务或未按甲方要求完成协议工作的，经甲方催告后仍拒不改正或改正后仍不符合要求的，乙方应向甲方支付协议总额【30】%的违约金。同时，甲方有权解除本协议，乙方应退还甲方已支付的全部款项。</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四）乙方保证其向甲方提供服务过程中不得侵犯任何其他第三方的知识产权及其他权益，如因乙方原因导致侵犯第三方权益的，由乙方负责解决并承担赔偿责任，如甲方因此对第三方先行承担赔偿责任的，甲方有权向乙方进行追偿。除此之外，乙方还应向甲方支付【30】%的违约金。同时，甲方有权解除本协议。</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（五）乙方未在协议约定的时间内完成服务，则乙方应按逾期天数支付协议总额的【2】%/天的迟延完成违约金，迟延完成【15】日，甲方有权解除协议，并要求乙方返还所有费用及赔偿甲方因此而遭受的一切损失</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（六）乙方提供的服务未能通过甲方验收的，乙方应在 3 日内予以整改并重新提交甲方验收，因此构成延期交付的，还应承担相应违约责任，若再次提供的服务仍未能通过甲方验收的，乙方应向甲方支付协议总金额【30】%的违约金。同时，甲方还有权解除本协议，乙方应赔偿因此给甲方造成的全部损失并退还甲方已支付的全部费用。</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val="0"/>
          <w:bCs w:val="0"/>
          <w:sz w:val="32"/>
          <w:szCs w:val="32"/>
          <w:highlight w:val="none"/>
          <w:lang w:val="en-US" w:eastAsia="zh-CN"/>
        </w:rPr>
        <w:t>（七）</w:t>
      </w:r>
      <w:r>
        <w:rPr>
          <w:rFonts w:hint="eastAsia" w:ascii="仿宋" w:hAnsi="仿宋" w:eastAsia="仿宋" w:cs="仿宋"/>
          <w:sz w:val="32"/>
          <w:szCs w:val="32"/>
          <w:highlight w:val="none"/>
          <w:lang w:val="en-US" w:eastAsia="zh-CN"/>
        </w:rPr>
        <w:t>未经甲方书面同意，乙方不得将本</w:t>
      </w:r>
      <w:r>
        <w:rPr>
          <w:rFonts w:hint="eastAsia" w:ascii="仿宋" w:hAnsi="仿宋" w:eastAsia="仿宋" w:cs="仿宋"/>
          <w:b w:val="0"/>
          <w:bCs w:val="0"/>
          <w:sz w:val="32"/>
          <w:szCs w:val="32"/>
          <w:highlight w:val="none"/>
          <w:lang w:val="en-US" w:eastAsia="zh-CN"/>
        </w:rPr>
        <w:t>协议</w:t>
      </w:r>
      <w:r>
        <w:rPr>
          <w:rFonts w:hint="eastAsia" w:ascii="仿宋" w:hAnsi="仿宋" w:eastAsia="仿宋" w:cs="仿宋"/>
          <w:sz w:val="32"/>
          <w:szCs w:val="32"/>
          <w:highlight w:val="none"/>
          <w:lang w:val="en-US" w:eastAsia="zh-CN"/>
        </w:rPr>
        <w:t>项下的权利义务转让给第三方。若违反本项约定，乙方应向甲方支付</w:t>
      </w:r>
      <w:r>
        <w:rPr>
          <w:rFonts w:hint="eastAsia" w:ascii="仿宋" w:hAnsi="仿宋" w:eastAsia="仿宋" w:cs="仿宋"/>
          <w:b w:val="0"/>
          <w:bCs w:val="0"/>
          <w:sz w:val="32"/>
          <w:szCs w:val="32"/>
          <w:highlight w:val="none"/>
          <w:lang w:val="en-US" w:eastAsia="zh-CN"/>
        </w:rPr>
        <w:t>协议</w:t>
      </w:r>
      <w:r>
        <w:rPr>
          <w:rFonts w:hint="eastAsia" w:ascii="仿宋" w:hAnsi="仿宋" w:eastAsia="仿宋" w:cs="仿宋"/>
          <w:sz w:val="32"/>
          <w:szCs w:val="32"/>
          <w:highlight w:val="none"/>
          <w:lang w:val="en-US" w:eastAsia="zh-CN"/>
        </w:rPr>
        <w:t>总金额</w:t>
      </w:r>
      <w:r>
        <w:rPr>
          <w:rFonts w:hint="eastAsia" w:ascii="仿宋" w:hAnsi="仿宋" w:eastAsia="仿宋" w:cs="仿宋"/>
          <w:b w:val="0"/>
          <w:bCs w:val="0"/>
          <w:sz w:val="32"/>
          <w:szCs w:val="32"/>
          <w:highlight w:val="none"/>
          <w:lang w:val="en-US" w:eastAsia="zh-CN"/>
        </w:rPr>
        <w:t>【30】%</w:t>
      </w:r>
      <w:r>
        <w:rPr>
          <w:rFonts w:hint="eastAsia" w:ascii="仿宋" w:hAnsi="仿宋" w:eastAsia="仿宋" w:cs="仿宋"/>
          <w:sz w:val="32"/>
          <w:szCs w:val="32"/>
          <w:highlight w:val="none"/>
          <w:lang w:val="en-US" w:eastAsia="zh-CN"/>
        </w:rPr>
        <w:t>的违约金，并赔偿因此给甲方造成的全部损失。同时，甲方还有权解除本</w:t>
      </w:r>
      <w:r>
        <w:rPr>
          <w:rFonts w:hint="eastAsia" w:ascii="仿宋" w:hAnsi="仿宋" w:eastAsia="仿宋" w:cs="仿宋"/>
          <w:b w:val="0"/>
          <w:bCs w:val="0"/>
          <w:sz w:val="32"/>
          <w:szCs w:val="32"/>
          <w:highlight w:val="none"/>
          <w:lang w:val="en-US" w:eastAsia="zh-CN"/>
        </w:rPr>
        <w:t>协议</w:t>
      </w:r>
      <w:r>
        <w:rPr>
          <w:rFonts w:hint="eastAsia" w:ascii="仿宋" w:hAnsi="仿宋" w:eastAsia="仿宋" w:cs="仿宋"/>
          <w:sz w:val="32"/>
          <w:szCs w:val="32"/>
          <w:highlight w:val="none"/>
          <w:lang w:val="en-US" w:eastAsia="zh-CN"/>
        </w:rPr>
        <w:t>，乙方应退还甲方已支付的全部费用。</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val="0"/>
          <w:bCs w:val="0"/>
          <w:sz w:val="32"/>
          <w:szCs w:val="32"/>
          <w:highlight w:val="none"/>
          <w:lang w:val="en-US" w:eastAsia="zh-CN"/>
        </w:rPr>
        <w:t>（八）</w:t>
      </w:r>
      <w:r>
        <w:rPr>
          <w:rFonts w:hint="eastAsia" w:ascii="仿宋" w:hAnsi="仿宋" w:eastAsia="仿宋" w:cs="仿宋"/>
          <w:sz w:val="32"/>
          <w:szCs w:val="32"/>
          <w:highlight w:val="none"/>
          <w:lang w:val="en-US" w:eastAsia="zh-CN"/>
        </w:rPr>
        <w:t>乙方基于本</w:t>
      </w:r>
      <w:r>
        <w:rPr>
          <w:rFonts w:hint="eastAsia" w:ascii="仿宋" w:hAnsi="仿宋" w:eastAsia="仿宋" w:cs="仿宋"/>
          <w:b w:val="0"/>
          <w:bCs w:val="0"/>
          <w:sz w:val="32"/>
          <w:szCs w:val="32"/>
          <w:highlight w:val="none"/>
          <w:lang w:val="en-US" w:eastAsia="zh-CN"/>
        </w:rPr>
        <w:t>协议</w:t>
      </w:r>
      <w:r>
        <w:rPr>
          <w:rFonts w:hint="eastAsia" w:ascii="仿宋" w:hAnsi="仿宋" w:eastAsia="仿宋" w:cs="仿宋"/>
          <w:sz w:val="32"/>
          <w:szCs w:val="32"/>
          <w:highlight w:val="none"/>
          <w:lang w:val="en-US" w:eastAsia="zh-CN"/>
        </w:rPr>
        <w:t>应向甲方支付的任何费用（包括但不限于损失赔偿费用、违约金等），甲方均有权在向乙方支付</w:t>
      </w:r>
      <w:r>
        <w:rPr>
          <w:rFonts w:hint="eastAsia" w:ascii="仿宋" w:hAnsi="仿宋" w:eastAsia="仿宋" w:cs="仿宋"/>
          <w:b w:val="0"/>
          <w:bCs w:val="0"/>
          <w:sz w:val="32"/>
          <w:szCs w:val="32"/>
          <w:highlight w:val="none"/>
          <w:lang w:val="en-US" w:eastAsia="zh-CN"/>
        </w:rPr>
        <w:t>协议</w:t>
      </w:r>
      <w:r>
        <w:rPr>
          <w:rFonts w:hint="eastAsia" w:ascii="仿宋" w:hAnsi="仿宋" w:eastAsia="仿宋" w:cs="仿宋"/>
          <w:sz w:val="32"/>
          <w:szCs w:val="32"/>
          <w:highlight w:val="none"/>
          <w:lang w:val="en-US" w:eastAsia="zh-CN"/>
        </w:rPr>
        <w:t>款项时予以扣除。乙方基于本</w:t>
      </w:r>
      <w:r>
        <w:rPr>
          <w:rFonts w:hint="eastAsia" w:ascii="仿宋" w:hAnsi="仿宋" w:eastAsia="仿宋" w:cs="仿宋"/>
          <w:b w:val="0"/>
          <w:bCs w:val="0"/>
          <w:sz w:val="32"/>
          <w:szCs w:val="32"/>
          <w:highlight w:val="none"/>
          <w:lang w:val="en-US" w:eastAsia="zh-CN"/>
        </w:rPr>
        <w:t>协议</w:t>
      </w:r>
      <w:r>
        <w:rPr>
          <w:rFonts w:hint="eastAsia" w:ascii="仿宋" w:hAnsi="仿宋" w:eastAsia="仿宋" w:cs="仿宋"/>
          <w:sz w:val="32"/>
          <w:szCs w:val="32"/>
          <w:highlight w:val="none"/>
          <w:lang w:val="en-US" w:eastAsia="zh-CN"/>
        </w:rPr>
        <w:t>应向甲方支付的违约金不足以弥补甲方所受损失的，应当予以补足。</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val="0"/>
          <w:bCs w:val="0"/>
          <w:sz w:val="32"/>
          <w:szCs w:val="32"/>
          <w:highlight w:val="none"/>
          <w:lang w:val="en-US" w:eastAsia="zh-CN"/>
        </w:rPr>
        <w:t>（九）</w:t>
      </w:r>
      <w:r>
        <w:rPr>
          <w:rFonts w:hint="eastAsia" w:ascii="仿宋" w:hAnsi="仿宋" w:eastAsia="仿宋" w:cs="仿宋"/>
          <w:sz w:val="32"/>
          <w:szCs w:val="32"/>
          <w:highlight w:val="none"/>
          <w:lang w:val="en-US" w:eastAsia="zh-CN"/>
        </w:rPr>
        <w:t>本</w:t>
      </w:r>
      <w:r>
        <w:rPr>
          <w:rFonts w:hint="eastAsia" w:ascii="仿宋" w:hAnsi="仿宋" w:eastAsia="仿宋" w:cs="仿宋"/>
          <w:b w:val="0"/>
          <w:bCs w:val="0"/>
          <w:sz w:val="32"/>
          <w:szCs w:val="32"/>
          <w:highlight w:val="none"/>
          <w:lang w:val="en-US" w:eastAsia="zh-CN"/>
        </w:rPr>
        <w:t>协议</w:t>
      </w:r>
      <w:r>
        <w:rPr>
          <w:rFonts w:hint="eastAsia" w:ascii="仿宋" w:hAnsi="仿宋" w:eastAsia="仿宋" w:cs="仿宋"/>
          <w:sz w:val="32"/>
          <w:szCs w:val="32"/>
          <w:highlight w:val="none"/>
          <w:lang w:val="en-US" w:eastAsia="zh-CN"/>
        </w:rPr>
        <w:t>所约定的甲方损失，包括但不限于甲方经济利益的减损、甲方为证实乙方违约所支付的调查取证、公证费用，甲方为寻求救济所支付的诉讼费、律师费、差旅费等，以及甲方对第三方的赔偿款、向行政机关缴纳的罚款。</w:t>
      </w: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lang w:val="en-US" w:eastAsia="zh-CN"/>
        </w:rPr>
      </w:pPr>
    </w:p>
    <w:p>
      <w:pPr>
        <w:keepNext w:val="0"/>
        <w:keepLines w:val="0"/>
        <w:pageBreakBefore w:val="0"/>
        <w:widowControl w:val="0"/>
        <w:numPr>
          <w:ilvl w:val="-1"/>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六、</w:t>
      </w:r>
      <w:r>
        <w:rPr>
          <w:rFonts w:hint="eastAsia" w:ascii="仿宋" w:hAnsi="仿宋" w:eastAsia="仿宋" w:cs="仿宋"/>
          <w:b/>
          <w:bCs/>
          <w:sz w:val="32"/>
          <w:szCs w:val="32"/>
          <w:highlight w:val="none"/>
        </w:rPr>
        <w:t>其他事宜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一</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本</w:t>
      </w:r>
      <w:r>
        <w:rPr>
          <w:rFonts w:hint="eastAsia" w:ascii="仿宋" w:hAnsi="仿宋" w:eastAsia="仿宋" w:cs="仿宋"/>
          <w:sz w:val="32"/>
          <w:szCs w:val="32"/>
          <w:highlight w:val="none"/>
          <w:lang w:val="en-US" w:eastAsia="zh-CN"/>
        </w:rPr>
        <w:t>协议</w:t>
      </w:r>
      <w:r>
        <w:rPr>
          <w:rFonts w:hint="eastAsia" w:ascii="仿宋" w:hAnsi="仿宋" w:eastAsia="仿宋" w:cs="仿宋"/>
          <w:sz w:val="32"/>
          <w:szCs w:val="32"/>
          <w:highlight w:val="none"/>
        </w:rPr>
        <w:t>如有未尽事宜，经双方友好协商，另签补充协议。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rPr>
        <w:t>双方在执行本</w:t>
      </w:r>
      <w:r>
        <w:rPr>
          <w:rFonts w:hint="eastAsia" w:ascii="仿宋" w:hAnsi="仿宋" w:eastAsia="仿宋" w:cs="仿宋"/>
          <w:sz w:val="32"/>
          <w:szCs w:val="32"/>
          <w:highlight w:val="none"/>
          <w:lang w:val="en-US" w:eastAsia="zh-CN"/>
        </w:rPr>
        <w:t>协议</w:t>
      </w:r>
      <w:r>
        <w:rPr>
          <w:rFonts w:hint="eastAsia" w:ascii="仿宋" w:hAnsi="仿宋" w:eastAsia="仿宋" w:cs="仿宋"/>
          <w:sz w:val="32"/>
          <w:szCs w:val="32"/>
          <w:highlight w:val="none"/>
        </w:rPr>
        <w:t>中发生纠纷，双方应先行协商，若协商不成时，任何一方可以向</w:t>
      </w:r>
      <w:r>
        <w:rPr>
          <w:rFonts w:hint="eastAsia" w:ascii="仿宋" w:hAnsi="仿宋" w:eastAsia="仿宋" w:cs="仿宋"/>
          <w:sz w:val="32"/>
          <w:szCs w:val="32"/>
          <w:highlight w:val="none"/>
          <w:lang w:val="en-US" w:eastAsia="zh-CN"/>
        </w:rPr>
        <w:t>甲方</w:t>
      </w:r>
      <w:r>
        <w:rPr>
          <w:rFonts w:hint="eastAsia" w:ascii="仿宋" w:hAnsi="仿宋" w:eastAsia="仿宋" w:cs="仿宋"/>
          <w:sz w:val="32"/>
          <w:szCs w:val="32"/>
          <w:highlight w:val="none"/>
          <w:lang w:eastAsia="zh-CN"/>
        </w:rPr>
        <w:t>所在地法院</w:t>
      </w:r>
      <w:r>
        <w:rPr>
          <w:rFonts w:hint="eastAsia" w:ascii="仿宋" w:hAnsi="仿宋" w:eastAsia="仿宋" w:cs="仿宋"/>
          <w:sz w:val="32"/>
          <w:szCs w:val="32"/>
          <w:highlight w:val="none"/>
        </w:rPr>
        <w:t>提起诉讼。</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三</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本</w:t>
      </w:r>
      <w:r>
        <w:rPr>
          <w:rFonts w:hint="eastAsia" w:ascii="仿宋" w:hAnsi="仿宋" w:eastAsia="仿宋" w:cs="仿宋"/>
          <w:sz w:val="32"/>
          <w:szCs w:val="32"/>
          <w:highlight w:val="none"/>
          <w:lang w:val="en-US" w:eastAsia="zh-CN"/>
        </w:rPr>
        <w:t>协议</w:t>
      </w:r>
      <w:r>
        <w:rPr>
          <w:rFonts w:hint="eastAsia" w:ascii="仿宋" w:hAnsi="仿宋" w:eastAsia="仿宋" w:cs="仿宋"/>
          <w:sz w:val="32"/>
          <w:szCs w:val="32"/>
          <w:highlight w:val="none"/>
        </w:rPr>
        <w:t>自双方签字、盖章之日起生效。</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（四）本协议一式</w:t>
      </w:r>
      <w:r>
        <w:rPr>
          <w:rFonts w:hint="eastAsia" w:ascii="仿宋" w:hAnsi="仿宋" w:eastAsia="仿宋" w:cs="仿宋"/>
          <w:sz w:val="32"/>
          <w:szCs w:val="32"/>
          <w:highlight w:val="none"/>
          <w:lang w:val="en-US" w:eastAsia="zh-CN"/>
        </w:rPr>
        <w:t>肆</w:t>
      </w:r>
      <w:r>
        <w:rPr>
          <w:rFonts w:hint="eastAsia" w:ascii="仿宋" w:hAnsi="仿宋" w:eastAsia="仿宋" w:cs="仿宋"/>
          <w:sz w:val="32"/>
          <w:szCs w:val="32"/>
          <w:highlight w:val="none"/>
          <w:lang w:eastAsia="zh-CN"/>
        </w:rPr>
        <w:t>份，甲乙双方各执</w:t>
      </w:r>
      <w:r>
        <w:rPr>
          <w:rFonts w:hint="eastAsia" w:ascii="仿宋" w:hAnsi="仿宋" w:eastAsia="仿宋" w:cs="仿宋"/>
          <w:sz w:val="32"/>
          <w:szCs w:val="32"/>
          <w:highlight w:val="none"/>
          <w:lang w:val="en-US" w:eastAsia="zh-CN"/>
        </w:rPr>
        <w:t>贰</w:t>
      </w:r>
      <w:r>
        <w:rPr>
          <w:rFonts w:hint="eastAsia" w:ascii="仿宋" w:hAnsi="仿宋" w:eastAsia="仿宋" w:cs="仿宋"/>
          <w:sz w:val="32"/>
          <w:szCs w:val="32"/>
          <w:highlight w:val="none"/>
          <w:lang w:eastAsia="zh-CN"/>
        </w:rPr>
        <w:t>份，具有同等法律效力。</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【以下无正文】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rtl w:val="0"/>
          <w:lang w:val="en-US" w:eastAsia="zh-CN"/>
        </w:rPr>
      </w:pPr>
      <w:r>
        <w:rPr>
          <w:rFonts w:hint="eastAsia" w:ascii="仿宋" w:hAnsi="仿宋" w:eastAsia="仿宋" w:cs="仿宋"/>
          <w:b w:val="0"/>
          <w:bCs w:val="0"/>
          <w:sz w:val="32"/>
          <w:szCs w:val="32"/>
          <w:highlight w:val="none"/>
          <w:lang w:val="en-US" w:eastAsia="zh-CN"/>
        </w:rPr>
        <w:t>附件：</w:t>
      </w:r>
      <w:r>
        <w:rPr>
          <w:rFonts w:hint="eastAsia" w:ascii="仿宋" w:hAnsi="仿宋" w:eastAsia="仿宋" w:cs="仿宋"/>
          <w:sz w:val="32"/>
          <w:szCs w:val="32"/>
          <w:highlight w:val="none"/>
          <w:rtl w:val="0"/>
          <w:lang w:val="en-US" w:eastAsia="zh-CN"/>
        </w:rPr>
        <w:t>《</w:t>
      </w:r>
      <w:r>
        <w:rPr>
          <w:rFonts w:hint="eastAsia" w:ascii="仿宋" w:hAnsi="仿宋" w:eastAsia="仿宋" w:cs="仿宋"/>
          <w:sz w:val="32"/>
          <w:szCs w:val="32"/>
          <w:highlight w:val="none"/>
          <w:lang w:val="en-US" w:eastAsia="zh-CN"/>
        </w:rPr>
        <w:t>活动服务项目报价函》</w:t>
      </w:r>
      <w:bookmarkStart w:id="0" w:name="OLE_LINK1"/>
      <w:r>
        <w:rPr>
          <w:rFonts w:hint="eastAsia" w:ascii="仿宋" w:hAnsi="仿宋" w:eastAsia="仿宋" w:cs="仿宋"/>
          <w:sz w:val="32"/>
          <w:szCs w:val="32"/>
          <w:highlight w:val="none"/>
          <w:lang w:val="en-US" w:eastAsia="zh-CN"/>
        </w:rPr>
        <w:t>《活动执行费用清单》《</w:t>
      </w:r>
      <w:r>
        <w:rPr>
          <w:rFonts w:hint="eastAsia" w:ascii="仿宋" w:hAnsi="仿宋" w:eastAsia="仿宋" w:cs="仿宋"/>
          <w:sz w:val="32"/>
          <w:szCs w:val="32"/>
          <w:highlight w:val="none"/>
          <w:rtl w:val="0"/>
          <w:lang w:val="en-US" w:eastAsia="zh-CN"/>
        </w:rPr>
        <w:t>活动执行方案》</w:t>
      </w:r>
      <w:bookmarkEnd w:id="0"/>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甲方：广东省南方传媒发行物流有限公司深圳分公司</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签约授权代表：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签约时间：</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乙方：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签约授权代表：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签约时间：</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80" w:firstLineChars="200"/>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szCs w:val="24"/>
          <w:highlight w:val="none"/>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A91D1C"/>
    <w:multiLevelType w:val="multilevel"/>
    <w:tmpl w:val="2BA91D1C"/>
    <w:lvl w:ilvl="0" w:tentative="0">
      <w:start w:val="1"/>
      <w:numFmt w:val="chineseCountingThousand"/>
      <w:lvlText w:val="%1"/>
      <w:lvlJc w:val="left"/>
      <w:pPr>
        <w:tabs>
          <w:tab w:val="left" w:pos="420"/>
        </w:tabs>
        <w:ind w:left="420" w:hanging="420"/>
      </w:pPr>
      <w:rPr>
        <w:rFonts w:hint="eastAsia"/>
        <w:b/>
        <w:i w:val="0"/>
        <w:sz w:val="28"/>
        <w:szCs w:val="28"/>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pStyle w:val="3"/>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1MjdkZTNiNTUyYmM2MDA5MDVmNzk3ZDQxZmRhZTAifQ=="/>
  </w:docVars>
  <w:rsids>
    <w:rsidRoot w:val="1243675F"/>
    <w:rsid w:val="010120B7"/>
    <w:rsid w:val="02EE47D6"/>
    <w:rsid w:val="032428E7"/>
    <w:rsid w:val="04206B2C"/>
    <w:rsid w:val="0552471B"/>
    <w:rsid w:val="05F27375"/>
    <w:rsid w:val="07360F18"/>
    <w:rsid w:val="07941B83"/>
    <w:rsid w:val="09254F11"/>
    <w:rsid w:val="098E7122"/>
    <w:rsid w:val="0A554A0E"/>
    <w:rsid w:val="0A8B5A4A"/>
    <w:rsid w:val="0C476375"/>
    <w:rsid w:val="0D0F2748"/>
    <w:rsid w:val="0D983D37"/>
    <w:rsid w:val="0ED20933"/>
    <w:rsid w:val="0FFA25CF"/>
    <w:rsid w:val="10923882"/>
    <w:rsid w:val="1243675F"/>
    <w:rsid w:val="12BD105D"/>
    <w:rsid w:val="1307696D"/>
    <w:rsid w:val="145C289C"/>
    <w:rsid w:val="15216859"/>
    <w:rsid w:val="183858B0"/>
    <w:rsid w:val="18714824"/>
    <w:rsid w:val="19475ADC"/>
    <w:rsid w:val="1B54562B"/>
    <w:rsid w:val="1C027ED4"/>
    <w:rsid w:val="1C39459F"/>
    <w:rsid w:val="1C656C23"/>
    <w:rsid w:val="22542ECA"/>
    <w:rsid w:val="251A3179"/>
    <w:rsid w:val="25BC3131"/>
    <w:rsid w:val="26261C4F"/>
    <w:rsid w:val="26F30F76"/>
    <w:rsid w:val="27924284"/>
    <w:rsid w:val="290E7B26"/>
    <w:rsid w:val="298B2E12"/>
    <w:rsid w:val="2BC21C8D"/>
    <w:rsid w:val="2CB1740B"/>
    <w:rsid w:val="2E1F37B0"/>
    <w:rsid w:val="2E8F0A4E"/>
    <w:rsid w:val="2FFF6DD5"/>
    <w:rsid w:val="31BD4979"/>
    <w:rsid w:val="31D85C32"/>
    <w:rsid w:val="32B44FD4"/>
    <w:rsid w:val="38B57259"/>
    <w:rsid w:val="3F21169B"/>
    <w:rsid w:val="40C25AA1"/>
    <w:rsid w:val="41476464"/>
    <w:rsid w:val="41923354"/>
    <w:rsid w:val="444A2E8D"/>
    <w:rsid w:val="44E672CF"/>
    <w:rsid w:val="44F222DE"/>
    <w:rsid w:val="45EE6F09"/>
    <w:rsid w:val="46621F1F"/>
    <w:rsid w:val="4B7F5109"/>
    <w:rsid w:val="4E104810"/>
    <w:rsid w:val="4E3340ED"/>
    <w:rsid w:val="4E736F22"/>
    <w:rsid w:val="51822360"/>
    <w:rsid w:val="51FE0742"/>
    <w:rsid w:val="52E43DC1"/>
    <w:rsid w:val="54876A09"/>
    <w:rsid w:val="56101AAC"/>
    <w:rsid w:val="569D709C"/>
    <w:rsid w:val="5A0D0489"/>
    <w:rsid w:val="5A0D1664"/>
    <w:rsid w:val="5AAE24E0"/>
    <w:rsid w:val="5E025D95"/>
    <w:rsid w:val="5EFE7AC2"/>
    <w:rsid w:val="5F570221"/>
    <w:rsid w:val="604728AA"/>
    <w:rsid w:val="60C36BD9"/>
    <w:rsid w:val="63253C81"/>
    <w:rsid w:val="68942A36"/>
    <w:rsid w:val="69EF2C9B"/>
    <w:rsid w:val="6A9376F2"/>
    <w:rsid w:val="6B381CDF"/>
    <w:rsid w:val="6C1A3842"/>
    <w:rsid w:val="7244348D"/>
    <w:rsid w:val="72A8485E"/>
    <w:rsid w:val="72DD25B4"/>
    <w:rsid w:val="74435871"/>
    <w:rsid w:val="76560865"/>
    <w:rsid w:val="777C613C"/>
    <w:rsid w:val="7959701B"/>
    <w:rsid w:val="7C0C450C"/>
    <w:rsid w:val="7C900029"/>
    <w:rsid w:val="7F09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qFormat/>
    <w:uiPriority w:val="0"/>
    <w:pPr>
      <w:keepNext/>
      <w:numPr>
        <w:ilvl w:val="3"/>
        <w:numId w:val="1"/>
      </w:numPr>
      <w:spacing w:line="360" w:lineRule="auto"/>
      <w:jc w:val="center"/>
      <w:outlineLvl w:val="3"/>
    </w:pPr>
    <w:rPr>
      <w:sz w:val="28"/>
      <w:szCs w:val="20"/>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qFormat/>
    <w:uiPriority w:val="0"/>
    <w:pPr>
      <w:ind w:firstLine="420"/>
    </w:pPr>
    <w:rPr>
      <w:szCs w:val="21"/>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qFormat/>
    <w:uiPriority w:val="0"/>
    <w:pPr>
      <w:ind w:left="420" w:leftChars="200"/>
    </w:p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 A"/>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2894</Words>
  <Characters>2935</Characters>
  <Lines>0</Lines>
  <Paragraphs>0</Paragraphs>
  <TotalTime>3</TotalTime>
  <ScaleCrop>false</ScaleCrop>
  <LinksUpToDate>false</LinksUpToDate>
  <CharactersWithSpaces>3024</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2022-06-24T02:40:00Z</dcterms:created>
  <dc:creator>冷落了自己</dc:creator>
  <cp:lastModifiedBy>lijfva</cp:lastModifiedBy>
  <dcterms:modified xsi:type="dcterms:W3CDTF">2025-06-11T02:35:10Z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4AB4F2FD35D54381A604183AEDA09126</vt:lpwstr>
  </property>
  <property fmtid="{D5CDD505-2E9C-101B-9397-08002B2CF9AE}" pid="4" name="KSOTemplateDocerSaveRecord">
    <vt:lpwstr>eyJoZGlkIjoiNzlmNjllYjM0ZDM1NWZlMTE1MjZjYWZiZWYzYWZjZTUiLCJ1c2VySWQiOiI3NjAwMTkyNjgifQ==</vt:lpwstr>
  </property>
</Properties>
</file>