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hint="eastAsia" w:ascii="黑体" w:hAnsi="黑体" w:eastAsia="黑体"/>
          <w:spacing w:val="40"/>
          <w:sz w:val="52"/>
        </w:rPr>
      </w:pPr>
      <w:r>
        <w:rPr>
          <w:rFonts w:hint="eastAsia" w:ascii="黑体" w:hAnsi="黑体" w:eastAsia="黑体"/>
          <w:spacing w:val="40"/>
          <w:sz w:val="52"/>
        </w:rPr>
        <w:t>故事集译印及主题执行活动保障服务项目</w:t>
      </w:r>
    </w:p>
    <w:p>
      <w:pPr>
        <w:jc w:val="center"/>
        <w:rPr>
          <w:rFonts w:ascii="黑体" w:hAnsi="黑体" w:eastAsia="黑体"/>
          <w:spacing w:val="40"/>
          <w:sz w:val="52"/>
        </w:rPr>
      </w:pPr>
      <w:r>
        <w:rPr>
          <w:rFonts w:hint="eastAsia" w:ascii="黑体" w:hAnsi="黑体" w:eastAsia="黑体"/>
          <w:spacing w:val="40"/>
          <w:sz w:val="52"/>
          <w:lang w:eastAsia="zh-CN"/>
        </w:rPr>
        <w:t>（</w:t>
      </w:r>
      <w:r>
        <w:rPr>
          <w:rFonts w:hint="eastAsia" w:ascii="黑体" w:hAnsi="黑体" w:eastAsia="黑体"/>
          <w:spacing w:val="40"/>
          <w:sz w:val="52"/>
          <w:lang w:val="en-US" w:eastAsia="zh-CN"/>
        </w:rPr>
        <w:t>包组二</w:t>
      </w:r>
      <w:r>
        <w:rPr>
          <w:rFonts w:hint="eastAsia" w:ascii="黑体" w:hAnsi="黑体" w:eastAsia="黑体"/>
          <w:spacing w:val="40"/>
          <w:sz w:val="52"/>
          <w:lang w:eastAsia="zh-CN"/>
        </w:rPr>
        <w:t>）</w:t>
      </w:r>
      <w:r>
        <w:rPr>
          <w:rFonts w:hint="eastAsia" w:ascii="黑体" w:hAnsi="黑体" w:eastAsia="黑体"/>
          <w:spacing w:val="40"/>
          <w:sz w:val="36"/>
        </w:rPr>
        <w:t xml:space="preserve">                           </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项目编号：ND25110114GZ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54357675"/>
      <w:bookmarkStart w:id="2" w:name="_Toc1651923"/>
      <w:r>
        <w:rPr>
          <w:rFonts w:hint="eastAsia" w:ascii="宋体" w:hAnsi="宋体" w:cs="宋体"/>
          <w:sz w:val="28"/>
          <w:szCs w:val="28"/>
        </w:rPr>
        <w:t>一、报价承诺书</w:t>
      </w:r>
    </w:p>
    <w:p>
      <w:pPr>
        <w:pStyle w:val="29"/>
        <w:spacing w:line="360" w:lineRule="auto"/>
        <w:rPr>
          <w:b/>
          <w:sz w:val="24"/>
        </w:rPr>
      </w:pPr>
      <w:r>
        <w:rPr>
          <w:rFonts w:hint="eastAsia"/>
          <w:b/>
          <w:sz w:val="24"/>
        </w:rPr>
        <w:t>南方都市报社：</w:t>
      </w:r>
    </w:p>
    <w:p>
      <w:pPr>
        <w:pStyle w:val="29"/>
        <w:spacing w:line="360" w:lineRule="auto"/>
        <w:ind w:firstLine="480" w:firstLineChars="200"/>
        <w:rPr>
          <w:bCs/>
          <w:sz w:val="24"/>
        </w:rPr>
      </w:pPr>
      <w:r>
        <w:rPr>
          <w:rFonts w:hint="eastAsia"/>
          <w:bCs/>
          <w:sz w:val="24"/>
        </w:rPr>
        <w:t>经认真阅读</w:t>
      </w:r>
      <w:r>
        <w:rPr>
          <w:rFonts w:hint="eastAsia"/>
          <w:bCs/>
          <w:sz w:val="24"/>
          <w:u w:val="single"/>
        </w:rPr>
        <w:t>故事集译印及主题执行活动保障服务项目（包组二）</w:t>
      </w:r>
      <w:r>
        <w:rPr>
          <w:rFonts w:hint="eastAsia"/>
          <w:bCs/>
          <w:sz w:val="24"/>
        </w:rPr>
        <w:t>采购公告及附件（项目编号：</w:t>
      </w:r>
      <w:r>
        <w:rPr>
          <w:rFonts w:hint="eastAsia"/>
          <w:bCs/>
          <w:sz w:val="24"/>
          <w:u w:val="single"/>
        </w:rPr>
        <w:t>ND25110114GZ</w:t>
      </w:r>
      <w:r>
        <w:rPr>
          <w:rFonts w:hint="eastAsia"/>
          <w:bCs/>
          <w:sz w:val="24"/>
        </w:rPr>
        <w:t>），我方研究决定参加本次采购活动，并承诺如下：</w:t>
      </w:r>
    </w:p>
    <w:p>
      <w:pPr>
        <w:pStyle w:val="29"/>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9"/>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9"/>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9"/>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9"/>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9"/>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9"/>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2"/>
        <w:spacing w:line="360" w:lineRule="auto"/>
        <w:rPr>
          <w:sz w:val="24"/>
        </w:rPr>
      </w:pPr>
    </w:p>
    <w:p>
      <w:pPr>
        <w:pStyle w:val="29"/>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9"/>
        <w:spacing w:line="360" w:lineRule="auto"/>
        <w:ind w:firstLine="480" w:firstLineChars="200"/>
        <w:rPr>
          <w:bCs/>
          <w:sz w:val="24"/>
        </w:rPr>
      </w:pPr>
      <w:r>
        <w:rPr>
          <w:rFonts w:hint="eastAsia"/>
          <w:bCs/>
          <w:sz w:val="24"/>
        </w:rPr>
        <w:t>联系电话：</w:t>
      </w:r>
    </w:p>
    <w:p>
      <w:pPr>
        <w:pStyle w:val="29"/>
        <w:spacing w:line="360" w:lineRule="auto"/>
        <w:ind w:firstLine="480" w:firstLineChars="200"/>
        <w:rPr>
          <w:bCs/>
          <w:sz w:val="24"/>
        </w:rPr>
      </w:pPr>
      <w:r>
        <w:rPr>
          <w:rFonts w:hint="eastAsia"/>
          <w:bCs/>
          <w:sz w:val="24"/>
        </w:rPr>
        <w:t>报价时间：</w:t>
      </w:r>
    </w:p>
    <w:p>
      <w:pPr>
        <w:pStyle w:val="36"/>
        <w:tabs>
          <w:tab w:val="left" w:pos="588"/>
        </w:tabs>
        <w:snapToGrid w:val="0"/>
        <w:spacing w:before="0" w:after="156" w:afterLines="50" w:line="360" w:lineRule="auto"/>
        <w:jc w:val="both"/>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color w:val="auto"/>
                <w:sz w:val="24"/>
              </w:rPr>
            </w:pPr>
            <w:r>
              <w:rPr>
                <w:rFonts w:hint="eastAsia" w:ascii="宋体" w:hAnsi="宋体" w:cs="仿宋"/>
                <w:sz w:val="24"/>
              </w:rPr>
              <w:t>成</w:t>
            </w:r>
            <w:bookmarkStart w:id="9" w:name="_GoBack"/>
            <w:r>
              <w:rPr>
                <w:rFonts w:hint="eastAsia" w:ascii="宋体" w:hAnsi="宋体" w:cs="仿宋"/>
                <w:color w:val="auto"/>
                <w:sz w:val="24"/>
              </w:rPr>
              <w:t>交供应商（乙方）应按照采购方（甲方)要求及时签署合同，并接受下列条款。</w:t>
            </w:r>
          </w:p>
          <w:p>
            <w:pPr>
              <w:ind w:firstLine="480" w:firstLineChars="200"/>
              <w:rPr>
                <w:rFonts w:ascii="宋体" w:hAnsi="宋体" w:cs="仿宋"/>
                <w:color w:val="auto"/>
                <w:sz w:val="24"/>
              </w:rPr>
            </w:pPr>
            <w:r>
              <w:rPr>
                <w:rFonts w:hint="eastAsia" w:ascii="宋体" w:hAnsi="宋体" w:cs="仿宋"/>
                <w:color w:val="auto"/>
                <w:sz w:val="24"/>
              </w:rPr>
              <w:t>1.服务期限：以实际签订合同时间为准。</w:t>
            </w:r>
          </w:p>
          <w:p>
            <w:pPr>
              <w:ind w:firstLine="480" w:firstLineChars="200"/>
              <w:rPr>
                <w:rFonts w:ascii="宋体" w:hAnsi="宋体" w:cs="仿宋"/>
                <w:color w:val="auto"/>
                <w:sz w:val="24"/>
              </w:rPr>
            </w:pPr>
            <w:r>
              <w:rPr>
                <w:rFonts w:hint="eastAsia" w:ascii="宋体" w:hAnsi="宋体" w:cs="仿宋"/>
                <w:color w:val="auto"/>
                <w:sz w:val="24"/>
              </w:rPr>
              <w:t>2.服务地点：</w:t>
            </w:r>
            <w:r>
              <w:rPr>
                <w:rFonts w:hint="eastAsia" w:ascii="宋体" w:hAnsi="宋体" w:cs="仿宋"/>
                <w:color w:val="auto"/>
                <w:sz w:val="24"/>
                <w:lang w:val="en-US" w:eastAsia="zh-CN"/>
              </w:rPr>
              <w:t>广东省</w:t>
            </w:r>
            <w:r>
              <w:rPr>
                <w:rFonts w:hint="eastAsia" w:ascii="宋体" w:hAnsi="宋体" w:cs="仿宋"/>
                <w:color w:val="auto"/>
                <w:sz w:val="24"/>
              </w:rPr>
              <w:t>。</w:t>
            </w:r>
          </w:p>
          <w:p>
            <w:pPr>
              <w:ind w:firstLine="480" w:firstLineChars="200"/>
              <w:rPr>
                <w:rFonts w:ascii="宋体" w:hAnsi="宋体" w:cs="仿宋"/>
                <w:color w:val="auto"/>
                <w:sz w:val="24"/>
              </w:rPr>
            </w:pPr>
            <w:r>
              <w:rPr>
                <w:rFonts w:hint="eastAsia" w:ascii="宋体" w:hAnsi="宋体" w:cs="仿宋"/>
                <w:color w:val="auto"/>
                <w:sz w:val="24"/>
              </w:rPr>
              <w:t>3.付款方式：预留合同总额的</w:t>
            </w:r>
            <w:r>
              <w:rPr>
                <w:rFonts w:hint="eastAsia" w:ascii="宋体" w:hAnsi="宋体" w:cs="仿宋"/>
                <w:color w:val="auto"/>
                <w:sz w:val="24"/>
                <w:lang w:val="en-US" w:eastAsia="zh-CN"/>
              </w:rPr>
              <w:t>5</w:t>
            </w:r>
            <w:r>
              <w:rPr>
                <w:rFonts w:hint="eastAsia" w:ascii="宋体" w:hAnsi="宋体" w:cs="仿宋"/>
                <w:color w:val="auto"/>
                <w:sz w:val="24"/>
              </w:rPr>
              <w:t>0%，在项目验收通过后支付。</w:t>
            </w:r>
          </w:p>
          <w:p>
            <w:pPr>
              <w:ind w:firstLine="480" w:firstLineChars="200"/>
              <w:rPr>
                <w:rFonts w:ascii="宋体" w:hAnsi="宋体" w:cs="仿宋"/>
                <w:sz w:val="24"/>
              </w:rPr>
            </w:pPr>
            <w:r>
              <w:rPr>
                <w:rFonts w:hint="eastAsia" w:ascii="宋体" w:hAnsi="宋体" w:cs="仿宋"/>
                <w:color w:val="auto"/>
                <w:sz w:val="24"/>
              </w:rPr>
              <w:t>4.甲方的权利和义务:(1)确定本项目中各项服务的具体内容;(2)甲方须向乙方提供相关人员询问的便利，并提供专人配合;(3)在合同服务期限内，甲方可以各种形式就乙方提供的服务向乙方提出建议，乙方应认真</w:t>
            </w:r>
            <w:bookmarkEnd w:id="9"/>
            <w:r>
              <w:rPr>
                <w:rFonts w:hint="eastAsia" w:ascii="宋体" w:hAnsi="宋体" w:cs="仿宋"/>
                <w:sz w:val="24"/>
              </w:rPr>
              <w:t>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9"/>
        <w:spacing w:line="360" w:lineRule="auto"/>
        <w:rPr>
          <w:rFonts w:cs="宋体"/>
          <w:b/>
          <w:sz w:val="24"/>
        </w:rPr>
      </w:pPr>
      <w:r>
        <w:rPr>
          <w:rFonts w:hint="eastAsia" w:cs="宋体"/>
          <w:b/>
          <w:sz w:val="24"/>
        </w:rPr>
        <w:t>南方都市报社：</w:t>
      </w:r>
    </w:p>
    <w:p>
      <w:pPr>
        <w:pStyle w:val="29"/>
        <w:spacing w:line="360" w:lineRule="auto"/>
        <w:ind w:firstLine="480" w:firstLineChars="200"/>
        <w:rPr>
          <w:rFonts w:cs="宋体"/>
          <w:bCs/>
          <w:sz w:val="24"/>
        </w:rPr>
      </w:pPr>
      <w:r>
        <w:rPr>
          <w:rFonts w:hint="eastAsia" w:cs="宋体"/>
          <w:bCs/>
          <w:sz w:val="24"/>
        </w:rPr>
        <w:t>经认真阅读</w:t>
      </w:r>
      <w:r>
        <w:rPr>
          <w:rFonts w:hint="eastAsia" w:cs="宋体"/>
          <w:bCs/>
          <w:sz w:val="24"/>
          <w:u w:val="single"/>
        </w:rPr>
        <w:t>故事集译印及主题执行活动保障服务项目（包组二）</w:t>
      </w:r>
      <w:r>
        <w:rPr>
          <w:rFonts w:hint="eastAsia" w:cs="宋体"/>
          <w:bCs/>
          <w:sz w:val="24"/>
        </w:rPr>
        <w:t>采购公告及附件（项目编号：</w:t>
      </w:r>
      <w:r>
        <w:rPr>
          <w:rFonts w:hint="eastAsia" w:cs="宋体"/>
          <w:bCs/>
          <w:sz w:val="24"/>
          <w:u w:val="single"/>
        </w:rPr>
        <w:t>ND25110114GZ</w:t>
      </w:r>
      <w:r>
        <w:rPr>
          <w:rFonts w:hint="eastAsia" w:cs="宋体"/>
          <w:bCs/>
          <w:sz w:val="24"/>
        </w:rPr>
        <w:t>）我方已完全了解本项目的商务与技术要求，承诺按照采购文件的要求提供产品和服务，报价如下。</w:t>
      </w:r>
    </w:p>
    <w:p>
      <w:pPr>
        <w:pStyle w:val="29"/>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9"/>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9218" w:type="dxa"/>
        <w:jc w:val="center"/>
        <w:tblLayout w:type="autofit"/>
        <w:tblCellMar>
          <w:top w:w="15" w:type="dxa"/>
          <w:left w:w="15" w:type="dxa"/>
          <w:bottom w:w="15" w:type="dxa"/>
          <w:right w:w="15" w:type="dxa"/>
        </w:tblCellMar>
      </w:tblPr>
      <w:tblGrid>
        <w:gridCol w:w="752"/>
        <w:gridCol w:w="1671"/>
        <w:gridCol w:w="3672"/>
        <w:gridCol w:w="804"/>
        <w:gridCol w:w="1084"/>
        <w:gridCol w:w="1235"/>
      </w:tblGrid>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671"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367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80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08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单价</w:t>
            </w:r>
          </w:p>
        </w:tc>
        <w:tc>
          <w:tcPr>
            <w:tcW w:w="123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322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1671"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bidi="ar"/>
              </w:rPr>
              <w:t>场地及活动设备租赁</w:t>
            </w:r>
            <w:r>
              <w:rPr>
                <w:rFonts w:hint="eastAsia" w:ascii="宋体" w:hAnsi="宋体" w:cs="宋体"/>
                <w:color w:val="000000"/>
                <w:kern w:val="0"/>
                <w:sz w:val="24"/>
                <w:lang w:val="en-US" w:eastAsia="zh-CN" w:bidi="ar"/>
              </w:rPr>
              <w:t>服务</w:t>
            </w:r>
          </w:p>
          <w:p>
            <w:pPr>
              <w:widowControl/>
              <w:spacing w:line="36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（均包含安装拆卸及</w:t>
            </w:r>
          </w:p>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调试服务）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0" w:firstLineChars="0"/>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eastAsia="zh-Hans" w:bidi="ar"/>
              </w:rPr>
              <w:t>场地</w:t>
            </w:r>
            <w:r>
              <w:rPr>
                <w:rFonts w:hint="eastAsia" w:ascii="宋体" w:hAnsi="宋体" w:cs="宋体"/>
                <w:color w:val="000000"/>
                <w:kern w:val="0"/>
                <w:sz w:val="24"/>
                <w:lang w:val="en-US" w:eastAsia="zh-CN" w:bidi="ar"/>
              </w:rPr>
              <w:t>租赁要求：</w:t>
            </w:r>
          </w:p>
          <w:p>
            <w:pPr>
              <w:widowControl/>
              <w:spacing w:line="360" w:lineRule="auto"/>
              <w:ind w:firstLine="480" w:firstLineChars="200"/>
              <w:textAlignment w:val="center"/>
              <w:rPr>
                <w:rFonts w:ascii="宋体" w:hAnsi="宋体" w:cs="宋体"/>
                <w:color w:val="000000"/>
                <w:kern w:val="0"/>
                <w:sz w:val="24"/>
                <w:lang w:eastAsia="zh-Hans" w:bidi="ar"/>
              </w:rPr>
            </w:pPr>
            <w:r>
              <w:rPr>
                <w:rFonts w:hint="eastAsia"/>
                <w:sz w:val="24"/>
                <w:lang w:val="en-US" w:eastAsia="zh-CN"/>
              </w:rPr>
              <w:t>优先考虑位于市中心场地（需符合活动主题调性）且周围交通便利；</w:t>
            </w:r>
            <w:r>
              <w:rPr>
                <w:rFonts w:hint="eastAsia" w:ascii="宋体" w:hAnsi="宋体" w:cs="宋体"/>
                <w:color w:val="000000"/>
                <w:kern w:val="0"/>
                <w:sz w:val="24"/>
                <w:lang w:eastAsia="zh-Hans" w:bidi="ar"/>
              </w:rPr>
              <w:t>能</w:t>
            </w:r>
            <w:r>
              <w:rPr>
                <w:rFonts w:hint="eastAsia" w:ascii="宋体" w:hAnsi="宋体" w:cs="宋体"/>
                <w:color w:val="000000"/>
                <w:kern w:val="0"/>
                <w:sz w:val="24"/>
                <w:lang w:val="en-US" w:eastAsia="zh-CN" w:bidi="ar"/>
              </w:rPr>
              <w:t>够</w:t>
            </w:r>
            <w:r>
              <w:rPr>
                <w:rFonts w:hint="eastAsia" w:ascii="宋体" w:hAnsi="宋体" w:cs="宋体"/>
                <w:color w:val="000000"/>
                <w:kern w:val="0"/>
                <w:sz w:val="24"/>
                <w:lang w:eastAsia="zh-Hans" w:bidi="ar"/>
              </w:rPr>
              <w:t>容纳约200人，</w:t>
            </w:r>
            <w:r>
              <w:rPr>
                <w:rFonts w:hint="eastAsia" w:ascii="宋体" w:hAnsi="宋体" w:cs="宋体"/>
                <w:color w:val="000000"/>
                <w:kern w:val="0"/>
                <w:sz w:val="24"/>
                <w:lang w:val="en-US" w:eastAsia="zh-CN" w:bidi="ar"/>
              </w:rPr>
              <w:t>需</w:t>
            </w:r>
            <w:r>
              <w:rPr>
                <w:rFonts w:hint="eastAsia" w:ascii="宋体" w:hAnsi="宋体" w:cs="宋体"/>
                <w:color w:val="000000"/>
                <w:kern w:val="0"/>
                <w:sz w:val="24"/>
                <w:lang w:eastAsia="zh-Hans" w:bidi="ar"/>
              </w:rPr>
              <w:t>提供贵宾休息室（含茶水等服务），含搭建彩排，共需租赁2天。</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Hans" w:bidi="ar"/>
              </w:rPr>
            </w:pPr>
            <w:r>
              <w:rPr>
                <w:rFonts w:hint="eastAsia" w:ascii="宋体" w:hAnsi="宋体" w:eastAsia="宋体" w:cs="宋体"/>
                <w:i w:val="0"/>
                <w:iCs w:val="0"/>
                <w:color w:val="000000"/>
                <w:kern w:val="0"/>
                <w:sz w:val="22"/>
                <w:szCs w:val="22"/>
                <w:highlight w:val="none"/>
                <w:u w:val="none"/>
                <w:lang w:val="en-US" w:eastAsia="zh-CN" w:bidi="ar"/>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4104"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ascii="宋体" w:hAnsi="宋体" w:cs="宋体"/>
                <w:b/>
                <w:bCs/>
                <w:color w:val="000000"/>
                <w:kern w:val="0"/>
                <w:sz w:val="24"/>
                <w:lang w:bidi="ar"/>
              </w:rPr>
              <w:t>2</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Hans" w:bidi="ar"/>
              </w:rPr>
              <w:t>LED高清显示屏幕租赁</w:t>
            </w:r>
            <w:r>
              <w:rPr>
                <w:rFonts w:hint="eastAsia" w:ascii="宋体" w:hAnsi="宋体" w:eastAsia="宋体" w:cs="宋体"/>
                <w:color w:val="000000"/>
                <w:kern w:val="0"/>
                <w:sz w:val="24"/>
                <w:lang w:eastAsia="zh-CN" w:bidi="ar"/>
              </w:rPr>
              <w:t>：</w:t>
            </w:r>
          </w:p>
          <w:p>
            <w:pPr>
              <w:widowControl/>
              <w:spacing w:line="360" w:lineRule="auto"/>
              <w:ind w:firstLine="480" w:firstLineChars="200"/>
              <w:textAlignment w:val="center"/>
              <w:rPr>
                <w:rFonts w:hint="eastAsia" w:ascii="宋体" w:hAnsi="宋体" w:eastAsia="宋体" w:cs="宋体"/>
                <w:color w:val="000000"/>
                <w:kern w:val="0"/>
                <w:sz w:val="24"/>
                <w:lang w:val="en-US" w:eastAsia="zh-CN" w:bidi="ar"/>
              </w:rPr>
            </w:pPr>
            <w:r>
              <w:rPr>
                <w:rFonts w:hint="eastAsia"/>
                <w:sz w:val="24"/>
                <w:lang w:val="en-US" w:eastAsia="zh-CN"/>
              </w:rPr>
              <w:t>尺寸预计800cm*400cm，至少P3高清屏，屏幕刷新率稳定、色彩真实且能支持长时间运行；确保</w:t>
            </w:r>
            <w:r>
              <w:rPr>
                <w:rFonts w:hint="eastAsia" w:ascii="宋体" w:hAnsi="宋体" w:eastAsia="宋体" w:cs="宋体"/>
                <w:color w:val="000000"/>
                <w:kern w:val="0"/>
                <w:sz w:val="24"/>
                <w:lang w:eastAsia="zh-Hans" w:bidi="ar"/>
              </w:rPr>
              <w:t>画面无缝切换（包含软硬切换）。</w:t>
            </w:r>
            <w:r>
              <w:rPr>
                <w:rFonts w:hint="eastAsia" w:ascii="宋体" w:hAnsi="宋体" w:eastAsia="宋体" w:cs="宋体"/>
                <w:color w:val="000000"/>
                <w:kern w:val="0"/>
                <w:sz w:val="24"/>
                <w:lang w:val="en-US" w:eastAsia="zh-Hans" w:bidi="ar"/>
              </w:rPr>
              <w:t>使用时间</w:t>
            </w:r>
            <w:r>
              <w:rPr>
                <w:rFonts w:hint="eastAsia" w:ascii="宋体" w:hAnsi="宋体" w:eastAsia="宋体" w:cs="宋体"/>
                <w:color w:val="000000"/>
                <w:kern w:val="0"/>
                <w:sz w:val="24"/>
                <w:lang w:val="en-US" w:eastAsia="zh-CN" w:bidi="ar"/>
              </w:rPr>
              <w:t>2</w:t>
            </w:r>
            <w:r>
              <w:rPr>
                <w:rFonts w:hint="eastAsia" w:ascii="宋体" w:hAnsi="宋体" w:eastAsia="宋体" w:cs="宋体"/>
                <w:color w:val="000000"/>
                <w:kern w:val="0"/>
                <w:sz w:val="24"/>
                <w:lang w:val="en-US" w:eastAsia="zh-Hans" w:bidi="ar"/>
              </w:rPr>
              <w:t>天</w:t>
            </w:r>
            <w:r>
              <w:rPr>
                <w:rFonts w:hint="eastAsia" w:ascii="宋体" w:hAnsi="宋体" w:eastAsia="宋体" w:cs="宋体"/>
                <w:color w:val="000000"/>
                <w:kern w:val="0"/>
                <w:sz w:val="24"/>
                <w:lang w:val="en-US" w:eastAsia="zh-CN" w:bidi="ar"/>
              </w:rPr>
              <w:t>。</w:t>
            </w:r>
          </w:p>
          <w:p>
            <w:pPr>
              <w:widowControl/>
              <w:spacing w:line="360" w:lineRule="auto"/>
              <w:ind w:firstLine="0" w:firstLineChars="0"/>
              <w:textAlignment w:val="center"/>
              <w:rPr>
                <w:rFonts w:hint="eastAsia" w:ascii="宋体" w:hAnsi="宋体" w:eastAsia="宋体" w:cs="宋体"/>
                <w:color w:val="000000"/>
                <w:kern w:val="0"/>
                <w:sz w:val="24"/>
                <w:lang w:eastAsia="zh-Hans" w:bidi="ar"/>
              </w:rPr>
            </w:pPr>
            <w:r>
              <w:rPr>
                <w:rFonts w:hint="eastAsia"/>
                <w:sz w:val="24"/>
                <w:lang w:val="en-US" w:eastAsia="zh-CN"/>
              </w:rPr>
              <w:t>注：屏幕具体尺寸可根据实际情况进行合理调整。</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Hans" w:bidi="ar"/>
              </w:rPr>
            </w:pPr>
            <w:r>
              <w:rPr>
                <w:rFonts w:hint="eastAsia" w:ascii="宋体" w:hAnsi="宋体" w:eastAsia="宋体" w:cs="宋体"/>
                <w:i w:val="0"/>
                <w:iCs w:val="0"/>
                <w:color w:val="000000"/>
                <w:kern w:val="0"/>
                <w:sz w:val="22"/>
                <w:szCs w:val="22"/>
                <w:highlight w:val="none"/>
                <w:u w:val="none"/>
                <w:lang w:val="en-US" w:eastAsia="zh-CN" w:bidi="ar"/>
              </w:rPr>
              <w:t>1套</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309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舞台音响设备租赁：</w:t>
            </w:r>
          </w:p>
          <w:p>
            <w:pPr>
              <w:widowControl/>
              <w:spacing w:line="360" w:lineRule="auto"/>
              <w:ind w:firstLine="480" w:firstLineChars="200"/>
              <w:textAlignment w:val="center"/>
              <w:rPr>
                <w:rFonts w:hint="eastAsia" w:ascii="宋体" w:hAnsi="宋体" w:eastAsia="宋体" w:cs="宋体"/>
                <w:color w:val="000000"/>
                <w:kern w:val="0"/>
                <w:sz w:val="24"/>
                <w:lang w:val="en-US" w:eastAsia="zh-Hans" w:bidi="ar"/>
              </w:rPr>
            </w:pPr>
            <w:r>
              <w:rPr>
                <w:rFonts w:hint="eastAsia" w:ascii="宋体" w:hAnsi="宋体" w:cs="宋体"/>
                <w:color w:val="000000"/>
                <w:kern w:val="0"/>
                <w:sz w:val="24"/>
                <w:lang w:val="en-US" w:eastAsia="zh-CN" w:bidi="ar"/>
              </w:rPr>
              <w:t>含全频音箱、低音、补音及反送音响（含系统配套线材）；</w:t>
            </w:r>
            <w:r>
              <w:rPr>
                <w:rFonts w:hint="eastAsia" w:ascii="宋体" w:hAnsi="宋体" w:eastAsia="宋体" w:cs="宋体"/>
                <w:color w:val="000000"/>
                <w:kern w:val="0"/>
                <w:sz w:val="24"/>
                <w:lang w:val="en-US" w:eastAsia="zh-CN" w:bidi="ar"/>
              </w:rPr>
              <w:t>需配备若干无线手持麦、无线讲台麦</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讲台鹅颈麦克风</w:t>
            </w:r>
            <w:r>
              <w:rPr>
                <w:rFonts w:hint="eastAsia" w:ascii="宋体" w:hAnsi="宋体" w:cs="宋体"/>
                <w:color w:val="000000"/>
                <w:kern w:val="0"/>
                <w:sz w:val="24"/>
                <w:lang w:val="en-US" w:eastAsia="zh-CN" w:bidi="ar"/>
              </w:rPr>
              <w:t>）</w:t>
            </w:r>
            <w:r>
              <w:rPr>
                <w:rFonts w:hint="eastAsia" w:ascii="宋体" w:hAnsi="宋体" w:eastAsia="宋体" w:cs="宋体"/>
                <w:color w:val="000000"/>
                <w:kern w:val="0"/>
                <w:sz w:val="24"/>
                <w:lang w:val="en-US" w:eastAsia="zh-CN" w:bidi="ar"/>
              </w:rPr>
              <w:t>及无线耳麦（含备用麦克风及电池）。</w:t>
            </w:r>
            <w:r>
              <w:rPr>
                <w:rFonts w:hint="eastAsia" w:ascii="宋体" w:hAnsi="宋体" w:eastAsia="宋体" w:cs="宋体"/>
                <w:color w:val="000000"/>
                <w:kern w:val="0"/>
                <w:sz w:val="24"/>
                <w:lang w:val="en-US" w:eastAsia="zh-Hans" w:bidi="ar"/>
              </w:rPr>
              <w:t>使用时间</w:t>
            </w:r>
            <w:r>
              <w:rPr>
                <w:rFonts w:hint="eastAsia" w:ascii="宋体" w:hAnsi="宋体" w:eastAsia="宋体" w:cs="宋体"/>
                <w:color w:val="000000"/>
                <w:kern w:val="0"/>
                <w:sz w:val="24"/>
                <w:lang w:val="en-US" w:eastAsia="zh-CN" w:bidi="ar"/>
              </w:rPr>
              <w:t>2</w:t>
            </w:r>
            <w:r>
              <w:rPr>
                <w:rFonts w:hint="eastAsia" w:ascii="宋体" w:hAnsi="宋体" w:eastAsia="宋体" w:cs="宋体"/>
                <w:color w:val="000000"/>
                <w:kern w:val="0"/>
                <w:sz w:val="24"/>
                <w:lang w:val="en-US" w:eastAsia="zh-Hans" w:bidi="ar"/>
              </w:rPr>
              <w:t>天</w:t>
            </w:r>
            <w:r>
              <w:rPr>
                <w:rFonts w:hint="eastAsia" w:ascii="宋体" w:hAnsi="宋体" w:eastAsia="宋体" w:cs="宋体"/>
                <w:color w:val="000000"/>
                <w:kern w:val="0"/>
                <w:sz w:val="24"/>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Hans" w:bidi="ar"/>
              </w:rPr>
            </w:pPr>
            <w:r>
              <w:rPr>
                <w:rFonts w:hint="eastAsia" w:ascii="宋体" w:hAnsi="宋体" w:eastAsia="宋体" w:cs="宋体"/>
                <w:i w:val="0"/>
                <w:iCs w:val="0"/>
                <w:color w:val="000000"/>
                <w:kern w:val="0"/>
                <w:sz w:val="22"/>
                <w:szCs w:val="22"/>
                <w:highlight w:val="none"/>
                <w:u w:val="none"/>
                <w:lang w:val="en-US" w:eastAsia="zh-CN" w:bidi="ar"/>
              </w:rPr>
              <w:t>1套</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cs="宋体"/>
                <w:color w:val="000000"/>
                <w:kern w:val="0"/>
                <w:sz w:val="24"/>
                <w:lang w:val="en-US" w:eastAsia="zh-CN" w:bidi="ar"/>
              </w:rPr>
            </w:pPr>
            <w:r>
              <w:rPr>
                <w:rFonts w:hint="eastAsia" w:ascii="宋体" w:hAnsi="宋体" w:eastAsia="宋体" w:cs="宋体"/>
                <w:color w:val="000000"/>
                <w:kern w:val="0"/>
                <w:sz w:val="24"/>
                <w:lang w:val="en-US" w:eastAsia="zh-CN" w:bidi="ar"/>
              </w:rPr>
              <w:t>活动灯光设备租赁</w:t>
            </w:r>
            <w:r>
              <w:rPr>
                <w:rFonts w:hint="eastAsia" w:ascii="宋体" w:hAnsi="宋体" w:cs="宋体"/>
                <w:color w:val="000000"/>
                <w:kern w:val="0"/>
                <w:sz w:val="24"/>
                <w:lang w:val="en-US" w:eastAsia="zh-CN" w:bidi="ar"/>
              </w:rPr>
              <w:t>：</w:t>
            </w:r>
          </w:p>
          <w:p>
            <w:pPr>
              <w:widowControl/>
              <w:spacing w:line="360" w:lineRule="auto"/>
              <w:ind w:firstLine="480" w:firstLineChars="200"/>
              <w:textAlignment w:val="center"/>
              <w:rPr>
                <w:rFonts w:hint="default" w:ascii="宋体" w:hAnsi="宋体" w:eastAsia="宋体" w:cs="宋体"/>
                <w:color w:val="000000"/>
                <w:kern w:val="0"/>
                <w:sz w:val="24"/>
                <w:lang w:val="en-US" w:eastAsia="zh-CN" w:bidi="ar"/>
              </w:rPr>
            </w:pPr>
            <w:r>
              <w:rPr>
                <w:rFonts w:hint="eastAsia"/>
                <w:sz w:val="24"/>
                <w:lang w:val="en-US" w:eastAsia="zh-CN"/>
              </w:rPr>
              <w:t>含LED帕灯、柔光灯及面光灯（含灯架及配套线材）。使用时间2天。</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Hans" w:bidi="ar"/>
              </w:rPr>
            </w:pPr>
            <w:r>
              <w:rPr>
                <w:rFonts w:hint="eastAsia" w:ascii="宋体" w:hAnsi="宋体" w:eastAsia="宋体" w:cs="宋体"/>
                <w:i w:val="0"/>
                <w:iCs w:val="0"/>
                <w:color w:val="000000"/>
                <w:kern w:val="0"/>
                <w:sz w:val="22"/>
                <w:szCs w:val="22"/>
                <w:highlight w:val="none"/>
                <w:u w:val="none"/>
                <w:lang w:val="en-US" w:eastAsia="zh-CN" w:bidi="ar"/>
              </w:rPr>
              <w:t>1套</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574"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default" w:ascii="宋体" w:hAnsi="宋体" w:eastAsia="宋体" w:cs="宋体"/>
                <w:color w:val="000000"/>
                <w:kern w:val="0"/>
                <w:sz w:val="24"/>
                <w:lang w:val="en-US" w:eastAsia="zh-Hans" w:bidi="ar"/>
              </w:rPr>
            </w:pPr>
            <w:r>
              <w:rPr>
                <w:rFonts w:hint="eastAsia" w:ascii="宋体" w:hAnsi="宋体" w:eastAsia="宋体" w:cs="宋体"/>
                <w:color w:val="000000"/>
                <w:kern w:val="0"/>
                <w:sz w:val="24"/>
                <w:lang w:val="en-US" w:eastAsia="zh-CN" w:bidi="ar"/>
              </w:rPr>
              <w:t>设备控台含屏幕控台、灯光控台及数字音控台（配备控台电脑）。</w:t>
            </w:r>
            <w:r>
              <w:rPr>
                <w:rFonts w:hint="eastAsia" w:ascii="宋体" w:hAnsi="宋体" w:eastAsia="宋体" w:cs="宋体"/>
                <w:color w:val="000000"/>
                <w:kern w:val="0"/>
                <w:sz w:val="24"/>
                <w:lang w:val="en-US" w:eastAsia="zh-Hans" w:bidi="ar"/>
              </w:rPr>
              <w:t>使用时间</w:t>
            </w:r>
            <w:r>
              <w:rPr>
                <w:rFonts w:hint="eastAsia" w:ascii="宋体" w:hAnsi="宋体" w:eastAsia="宋体" w:cs="宋体"/>
                <w:color w:val="000000"/>
                <w:kern w:val="0"/>
                <w:sz w:val="24"/>
                <w:lang w:val="en-US" w:eastAsia="zh-CN" w:bidi="ar"/>
              </w:rPr>
              <w:t>2</w:t>
            </w:r>
            <w:r>
              <w:rPr>
                <w:rFonts w:hint="eastAsia" w:ascii="宋体" w:hAnsi="宋体" w:eastAsia="宋体" w:cs="宋体"/>
                <w:color w:val="000000"/>
                <w:kern w:val="0"/>
                <w:sz w:val="24"/>
                <w:lang w:val="en-US" w:eastAsia="zh-Hans" w:bidi="ar"/>
              </w:rPr>
              <w:t>天</w:t>
            </w:r>
            <w:r>
              <w:rPr>
                <w:rFonts w:hint="eastAsia" w:ascii="宋体" w:hAnsi="宋体" w:eastAsia="宋体" w:cs="宋体"/>
                <w:color w:val="000000"/>
                <w:kern w:val="0"/>
                <w:sz w:val="24"/>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Hans" w:bidi="ar"/>
              </w:rPr>
            </w:pPr>
            <w:r>
              <w:rPr>
                <w:rFonts w:hint="eastAsia" w:ascii="宋体" w:hAnsi="宋体" w:eastAsia="宋体" w:cs="宋体"/>
                <w:i w:val="0"/>
                <w:iCs w:val="0"/>
                <w:color w:val="000000"/>
                <w:kern w:val="0"/>
                <w:sz w:val="22"/>
                <w:szCs w:val="22"/>
                <w:highlight w:val="none"/>
                <w:u w:val="none"/>
                <w:lang w:val="en-US" w:eastAsia="zh-CN" w:bidi="ar"/>
              </w:rPr>
              <w:t>1套</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24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6</w:t>
            </w:r>
          </w:p>
        </w:tc>
        <w:tc>
          <w:tcPr>
            <w:tcW w:w="167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eastAsia="宋体" w:cs="宋体"/>
                <w:color w:val="000000"/>
                <w:kern w:val="0"/>
                <w:sz w:val="24"/>
                <w:lang w:val="en-US" w:eastAsia="zh-Hans" w:bidi="ar"/>
              </w:rPr>
            </w:pPr>
            <w:r>
              <w:rPr>
                <w:rFonts w:hint="eastAsia" w:ascii="宋体" w:hAnsi="宋体" w:eastAsia="宋体" w:cs="宋体"/>
                <w:color w:val="000000"/>
                <w:kern w:val="0"/>
                <w:sz w:val="24"/>
                <w:lang w:val="en-US" w:eastAsia="zh-CN" w:bidi="ar"/>
              </w:rPr>
              <w:t>对讲机10套，提词器（含翻页笔）1套。</w:t>
            </w:r>
            <w:r>
              <w:rPr>
                <w:rFonts w:hint="eastAsia" w:ascii="宋体" w:hAnsi="宋体" w:eastAsia="宋体" w:cs="宋体"/>
                <w:color w:val="000000"/>
                <w:kern w:val="0"/>
                <w:sz w:val="24"/>
                <w:lang w:val="en-US" w:eastAsia="zh-Hans" w:bidi="ar"/>
              </w:rPr>
              <w:t>使用时间</w:t>
            </w:r>
            <w:r>
              <w:rPr>
                <w:rFonts w:hint="eastAsia" w:ascii="宋体" w:hAnsi="宋体" w:eastAsia="宋体" w:cs="宋体"/>
                <w:color w:val="000000"/>
                <w:kern w:val="0"/>
                <w:sz w:val="24"/>
                <w:lang w:val="en-US" w:eastAsia="zh-CN" w:bidi="ar"/>
              </w:rPr>
              <w:t>2</w:t>
            </w:r>
            <w:r>
              <w:rPr>
                <w:rFonts w:hint="eastAsia" w:ascii="宋体" w:hAnsi="宋体" w:eastAsia="宋体" w:cs="宋体"/>
                <w:color w:val="000000"/>
                <w:kern w:val="0"/>
                <w:sz w:val="24"/>
                <w:lang w:val="en-US" w:eastAsia="zh-Hans" w:bidi="ar"/>
              </w:rPr>
              <w:t>天</w:t>
            </w:r>
            <w:r>
              <w:rPr>
                <w:rFonts w:hint="eastAsia" w:ascii="宋体" w:hAnsi="宋体" w:eastAsia="宋体" w:cs="宋体"/>
                <w:color w:val="000000"/>
                <w:kern w:val="0"/>
                <w:sz w:val="24"/>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Hans" w:bidi="ar"/>
              </w:rPr>
            </w:pPr>
            <w:r>
              <w:rPr>
                <w:rFonts w:hint="eastAsia" w:ascii="宋体" w:hAnsi="宋体" w:eastAsia="宋体" w:cs="宋体"/>
                <w:i w:val="0"/>
                <w:iCs w:val="0"/>
                <w:color w:val="000000"/>
                <w:kern w:val="0"/>
                <w:sz w:val="22"/>
                <w:szCs w:val="22"/>
                <w:highlight w:val="none"/>
                <w:u w:val="none"/>
                <w:lang w:val="en-US" w:eastAsia="zh-CN" w:bidi="ar"/>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7</w:t>
            </w:r>
          </w:p>
        </w:tc>
        <w:tc>
          <w:tcPr>
            <w:tcW w:w="1671"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hint="eastAsia"/>
                <w:sz w:val="24"/>
                <w:lang w:val="en-US" w:eastAsia="zh-CN"/>
              </w:rPr>
            </w:pPr>
            <w:r>
              <w:rPr>
                <w:rFonts w:hint="eastAsia"/>
                <w:sz w:val="24"/>
                <w:lang w:eastAsia="zh-Hans"/>
              </w:rPr>
              <w:t>物料设计及制作</w:t>
            </w:r>
            <w:r>
              <w:rPr>
                <w:rFonts w:hint="eastAsia"/>
                <w:sz w:val="24"/>
                <w:lang w:val="en-US" w:eastAsia="zh-CN"/>
              </w:rPr>
              <w:t>服务</w:t>
            </w:r>
          </w:p>
          <w:p>
            <w:pPr>
              <w:widowControl/>
              <w:spacing w:line="360" w:lineRule="auto"/>
              <w:jc w:val="center"/>
              <w:textAlignment w:val="center"/>
              <w:rPr>
                <w:sz w:val="24"/>
                <w:lang w:eastAsia="zh-Hans"/>
              </w:rPr>
            </w:pPr>
            <w:r>
              <w:rPr>
                <w:rFonts w:hint="eastAsia"/>
                <w:sz w:val="24"/>
                <w:lang w:eastAsia="zh-Hans"/>
              </w:rPr>
              <w:t>（物料具体形式、数量及尺寸等可根据实际情况在</w:t>
            </w:r>
            <w:r>
              <w:rPr>
                <w:rFonts w:hint="eastAsia"/>
                <w:sz w:val="24"/>
                <w:lang w:val="en-US" w:eastAsia="zh-CN"/>
              </w:rPr>
              <w:t>报价</w:t>
            </w:r>
            <w:r>
              <w:rPr>
                <w:rFonts w:hint="eastAsia"/>
                <w:sz w:val="24"/>
                <w:lang w:eastAsia="zh-Hans"/>
              </w:rPr>
              <w:t>内进行调整）</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default" w:ascii="宋体" w:hAnsi="宋体" w:eastAsia="宋体" w:cs="宋体"/>
                <w:color w:val="000000"/>
                <w:kern w:val="0"/>
                <w:sz w:val="24"/>
                <w:lang w:val="en-US" w:eastAsia="zh-Hans" w:bidi="ar"/>
              </w:rPr>
            </w:pPr>
            <w:r>
              <w:rPr>
                <w:rFonts w:hint="eastAsia" w:ascii="宋体" w:hAnsi="宋体" w:eastAsia="宋体" w:cs="宋体"/>
                <w:color w:val="000000"/>
                <w:kern w:val="0"/>
                <w:sz w:val="24"/>
                <w:lang w:val="en-US" w:eastAsia="zh-CN" w:bidi="ar"/>
              </w:rPr>
              <w:t>活动背景板（桁架+黑底灯布），预计长8米*高4米。</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Hans" w:bidi="ar"/>
              </w:rPr>
            </w:pPr>
            <w:r>
              <w:rPr>
                <w:rFonts w:hint="eastAsia" w:ascii="宋体" w:hAnsi="宋体" w:eastAsia="宋体" w:cs="宋体"/>
                <w:color w:val="000000"/>
                <w:kern w:val="0"/>
                <w:sz w:val="24"/>
                <w:lang w:val="en-US" w:eastAsia="zh-CN" w:bidi="ar"/>
              </w:rPr>
              <w:t>2个</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8</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pStyle w:val="5"/>
              <w:ind w:left="0" w:leftChars="0" w:firstLine="480" w:firstLineChars="200"/>
              <w:rPr>
                <w:rFonts w:hint="eastAsia" w:ascii="宋体" w:hAnsi="宋体" w:eastAsia="宋体" w:cs="宋体"/>
                <w:color w:val="000000"/>
                <w:kern w:val="0"/>
                <w:sz w:val="24"/>
                <w:szCs w:val="24"/>
                <w:lang w:val="en-US" w:eastAsia="zh-Hans" w:bidi="ar"/>
              </w:rPr>
            </w:pPr>
            <w:r>
              <w:rPr>
                <w:rFonts w:hint="eastAsia" w:ascii="宋体" w:hAnsi="宋体" w:eastAsia="宋体" w:cs="宋体"/>
                <w:color w:val="000000"/>
                <w:kern w:val="0"/>
                <w:sz w:val="24"/>
                <w:szCs w:val="24"/>
                <w:lang w:val="en-US" w:eastAsia="zh-CN" w:bidi="ar"/>
              </w:rPr>
              <w:t>活动指引牌，预计长1米*高2米。</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Hans" w:bidi="ar"/>
              </w:rPr>
            </w:pPr>
            <w:r>
              <w:rPr>
                <w:rFonts w:hint="eastAsia" w:ascii="宋体" w:hAnsi="宋体" w:eastAsia="宋体" w:cs="宋体"/>
                <w:color w:val="000000"/>
                <w:kern w:val="0"/>
                <w:sz w:val="24"/>
                <w:szCs w:val="24"/>
                <w:lang w:val="en-US" w:eastAsia="zh-CN" w:bidi="ar"/>
              </w:rPr>
              <w:t>4个</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9</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eastAsia="宋体" w:cs="宋体"/>
                <w:color w:val="000000"/>
                <w:kern w:val="0"/>
                <w:sz w:val="24"/>
                <w:szCs w:val="24"/>
                <w:lang w:val="en-US" w:eastAsia="zh-Hans" w:bidi="ar"/>
              </w:rPr>
            </w:pPr>
            <w:r>
              <w:rPr>
                <w:rFonts w:hint="eastAsia" w:ascii="宋体" w:hAnsi="宋体" w:eastAsia="宋体" w:cs="宋体"/>
                <w:color w:val="000000"/>
                <w:kern w:val="0"/>
                <w:sz w:val="24"/>
                <w:szCs w:val="24"/>
                <w:lang w:val="en-US" w:eastAsia="zh-CN" w:bidi="ar"/>
              </w:rPr>
              <w:t>海报展板，预计长1米*高2米。</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Hans" w:bidi="ar"/>
              </w:rPr>
            </w:pPr>
            <w:r>
              <w:rPr>
                <w:rFonts w:hint="eastAsia" w:ascii="宋体" w:hAnsi="宋体" w:eastAsia="宋体" w:cs="宋体"/>
                <w:color w:val="000000"/>
                <w:kern w:val="0"/>
                <w:sz w:val="24"/>
                <w:szCs w:val="24"/>
                <w:lang w:val="en-US" w:eastAsia="zh-CN" w:bidi="ar"/>
              </w:rPr>
              <w:t>8个</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238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10</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eastAsia" w:ascii="宋体" w:hAnsi="宋体" w:eastAsia="宋体" w:cs="宋体"/>
                <w:color w:val="000000"/>
                <w:kern w:val="0"/>
                <w:sz w:val="24"/>
                <w:szCs w:val="24"/>
                <w:lang w:val="en-US" w:eastAsia="zh-Hans" w:bidi="ar"/>
              </w:rPr>
            </w:pPr>
            <w:r>
              <w:rPr>
                <w:rFonts w:hint="eastAsia" w:ascii="宋体" w:hAnsi="宋体" w:eastAsia="宋体" w:cs="宋体"/>
                <w:color w:val="000000"/>
                <w:kern w:val="0"/>
                <w:sz w:val="24"/>
                <w:szCs w:val="24"/>
                <w:lang w:val="en-US" w:eastAsia="zh-CN" w:bidi="ar"/>
              </w:rPr>
              <w:t>活动内外场地氛围装置，如打卡区域、舞台包边、屏幕包边、拍照手举牌或嘉宾分享沙发等，具体形式不做要求</w:t>
            </w:r>
            <w:r>
              <w:rPr>
                <w:rFonts w:hint="eastAsia" w:ascii="宋体" w:hAnsi="宋体" w:cs="宋体"/>
                <w:color w:val="000000"/>
                <w:kern w:val="0"/>
                <w:sz w:val="24"/>
                <w:szCs w:val="24"/>
                <w:lang w:val="en-US" w:eastAsia="zh-CN" w:bidi="ar"/>
              </w:rPr>
              <w:t>，可根据实际情况进行合理调整</w:t>
            </w:r>
            <w:r>
              <w:rPr>
                <w:rFonts w:hint="eastAsia" w:ascii="宋体" w:hAnsi="宋体" w:eastAsia="宋体" w:cs="宋体"/>
                <w:color w:val="000000"/>
                <w:kern w:val="0"/>
                <w:sz w:val="24"/>
                <w:szCs w:val="24"/>
                <w:lang w:val="en-US"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Hans" w:bidi="ar"/>
              </w:rPr>
            </w:pPr>
            <w:r>
              <w:rPr>
                <w:rFonts w:hint="eastAsia" w:ascii="宋体" w:hAnsi="宋体" w:eastAsia="宋体" w:cs="宋体"/>
                <w:i w:val="0"/>
                <w:iCs w:val="0"/>
                <w:color w:val="000000"/>
                <w:kern w:val="0"/>
                <w:sz w:val="22"/>
                <w:szCs w:val="22"/>
                <w:highlight w:val="none"/>
                <w:u w:val="none"/>
                <w:lang w:val="en-US" w:eastAsia="zh-CN" w:bidi="ar"/>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824"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11</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default" w:ascii="宋体" w:hAnsi="宋体" w:eastAsia="宋体" w:cs="宋体"/>
                <w:color w:val="000000"/>
                <w:kern w:val="0"/>
                <w:sz w:val="24"/>
                <w:szCs w:val="24"/>
                <w:lang w:val="en-US" w:eastAsia="zh-Hans" w:bidi="ar"/>
              </w:rPr>
            </w:pPr>
            <w:r>
              <w:rPr>
                <w:rFonts w:hint="eastAsia" w:ascii="宋体" w:hAnsi="宋体" w:eastAsia="宋体" w:cs="宋体"/>
                <w:color w:val="000000"/>
                <w:kern w:val="0"/>
                <w:sz w:val="24"/>
                <w:szCs w:val="24"/>
                <w:lang w:val="en-US" w:eastAsia="zh-CN" w:bidi="ar"/>
              </w:rPr>
              <w:t>为主要参会嘉宾准备活动伴手礼或纪念品，具体形式不限，不高于100元/份，80份。</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Hans" w:bidi="ar"/>
              </w:rPr>
            </w:pPr>
            <w:r>
              <w:rPr>
                <w:rFonts w:hint="eastAsia" w:ascii="宋体" w:hAnsi="宋体" w:eastAsia="宋体" w:cs="宋体"/>
                <w:color w:val="000000"/>
                <w:kern w:val="0"/>
                <w:sz w:val="24"/>
                <w:szCs w:val="24"/>
                <w:lang w:val="en-US" w:eastAsia="zh-CN" w:bidi="ar"/>
              </w:rPr>
              <w:t>80份</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654"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12</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主要物料制作：</w:t>
            </w:r>
          </w:p>
          <w:p>
            <w:pPr>
              <w:widowControl/>
              <w:spacing w:line="360" w:lineRule="auto"/>
              <w:ind w:firstLine="240" w:firstLineChars="100"/>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①讲台及包边（含包边），1台。</w:t>
            </w:r>
          </w:p>
          <w:p>
            <w:pPr>
              <w:widowControl/>
              <w:spacing w:line="360" w:lineRule="auto"/>
              <w:ind w:firstLine="240" w:firstLineChars="100"/>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②麦牌及主持人手卡若干，1项。</w:t>
            </w:r>
          </w:p>
          <w:p>
            <w:pPr>
              <w:widowControl/>
              <w:spacing w:line="360" w:lineRule="auto"/>
              <w:ind w:firstLine="240" w:firstLineChars="100"/>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③活动议程折页（双面A4大小或对折A5），200份。</w:t>
            </w:r>
          </w:p>
          <w:p>
            <w:pPr>
              <w:widowControl/>
              <w:spacing w:line="360" w:lineRule="auto"/>
              <w:ind w:firstLine="240" w:firstLineChars="100"/>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④活动饮用水，约400支。</w:t>
            </w:r>
          </w:p>
          <w:p>
            <w:pPr>
              <w:widowControl/>
              <w:spacing w:line="360" w:lineRule="auto"/>
              <w:ind w:firstLine="240" w:firstLineChars="100"/>
              <w:textAlignment w:val="center"/>
              <w:rPr>
                <w:rFonts w:hint="default" w:ascii="宋体" w:hAnsi="宋体" w:eastAsia="宋体" w:cs="宋体"/>
                <w:color w:val="000000"/>
                <w:kern w:val="0"/>
                <w:sz w:val="24"/>
                <w:szCs w:val="24"/>
                <w:lang w:val="en-US" w:eastAsia="zh-Hans" w:bidi="ar"/>
              </w:rPr>
            </w:pPr>
            <w:r>
              <w:rPr>
                <w:rFonts w:hint="eastAsia" w:ascii="宋体" w:hAnsi="宋体" w:eastAsia="宋体" w:cs="宋体"/>
                <w:color w:val="000000"/>
                <w:kern w:val="0"/>
                <w:sz w:val="24"/>
                <w:szCs w:val="24"/>
                <w:lang w:val="en-US" w:eastAsia="zh-CN" w:bidi="ar"/>
              </w:rPr>
              <w:t>⑤其余杂费如签字笔、胶带、座椅贴、嘉宾参与活动停车费等。</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Hans" w:bidi="ar"/>
              </w:rPr>
            </w:pPr>
            <w:r>
              <w:rPr>
                <w:rFonts w:hint="eastAsia" w:ascii="宋体" w:hAnsi="宋体" w:eastAsia="宋体" w:cs="宋体"/>
                <w:i w:val="0"/>
                <w:iCs w:val="0"/>
                <w:color w:val="000000"/>
                <w:kern w:val="0"/>
                <w:sz w:val="22"/>
                <w:szCs w:val="22"/>
                <w:highlight w:val="none"/>
                <w:u w:val="none"/>
                <w:lang w:val="en-US" w:eastAsia="zh-CN" w:bidi="ar"/>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38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13</w:t>
            </w:r>
          </w:p>
        </w:tc>
        <w:tc>
          <w:tcPr>
            <w:tcW w:w="167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pStyle w:val="5"/>
              <w:ind w:left="0" w:leftChars="0" w:firstLine="480" w:firstLineChars="200"/>
              <w:rPr>
                <w:rFonts w:hint="default" w:ascii="宋体" w:hAnsi="宋体" w:eastAsia="宋体" w:cs="宋体"/>
                <w:color w:val="000000"/>
                <w:kern w:val="0"/>
                <w:sz w:val="24"/>
                <w:szCs w:val="24"/>
                <w:lang w:val="en-US" w:eastAsia="zh-Hans" w:bidi="ar"/>
              </w:rPr>
            </w:pPr>
            <w:r>
              <w:rPr>
                <w:rFonts w:hint="eastAsia" w:ascii="宋体" w:hAnsi="宋体" w:eastAsia="宋体" w:cs="宋体"/>
                <w:color w:val="000000"/>
                <w:kern w:val="0"/>
                <w:sz w:val="24"/>
                <w:szCs w:val="24"/>
                <w:lang w:val="en-US" w:eastAsia="zh-CN" w:bidi="ar"/>
              </w:rPr>
              <w:t>提供上述活动现场物料的运输、安装及拆卸服务，包含省内运输费及人工安装拆卸费等，包干。</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Hans" w:bidi="ar"/>
              </w:rPr>
            </w:pPr>
            <w:r>
              <w:rPr>
                <w:rFonts w:hint="eastAsia" w:ascii="宋体" w:hAnsi="宋体" w:eastAsia="宋体" w:cs="宋体"/>
                <w:i w:val="0"/>
                <w:iCs w:val="0"/>
                <w:color w:val="000000"/>
                <w:kern w:val="0"/>
                <w:sz w:val="22"/>
                <w:szCs w:val="22"/>
                <w:highlight w:val="none"/>
                <w:u w:val="none"/>
                <w:lang w:val="en-US" w:eastAsia="zh-CN" w:bidi="ar"/>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261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14</w:t>
            </w:r>
          </w:p>
        </w:tc>
        <w:tc>
          <w:tcPr>
            <w:tcW w:w="1671"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hint="eastAsia" w:eastAsia="宋体"/>
                <w:sz w:val="24"/>
                <w:lang w:val="en-US" w:eastAsia="zh-CN"/>
              </w:rPr>
            </w:pPr>
            <w:r>
              <w:rPr>
                <w:rFonts w:hint="eastAsia"/>
                <w:sz w:val="24"/>
                <w:lang w:eastAsia="zh-Hans"/>
              </w:rPr>
              <w:t>活动执行保障</w:t>
            </w:r>
            <w:r>
              <w:rPr>
                <w:rFonts w:hint="eastAsia"/>
                <w:sz w:val="24"/>
                <w:lang w:val="en-US" w:eastAsia="zh-CN"/>
              </w:rPr>
              <w:t>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default" w:ascii="宋体" w:hAnsi="宋体" w:eastAsia="宋体" w:cs="宋体"/>
                <w:color w:val="000000"/>
                <w:kern w:val="0"/>
                <w:sz w:val="24"/>
                <w:szCs w:val="24"/>
                <w:lang w:val="en-US" w:eastAsia="zh-Hans" w:bidi="ar"/>
              </w:rPr>
            </w:pPr>
            <w:r>
              <w:rPr>
                <w:rFonts w:hint="eastAsia" w:ascii="宋体" w:hAnsi="宋体" w:eastAsia="宋体" w:cs="宋体"/>
                <w:color w:val="000000"/>
                <w:kern w:val="0"/>
                <w:sz w:val="24"/>
                <w:szCs w:val="24"/>
                <w:lang w:val="en-US" w:eastAsia="zh-CN" w:bidi="ar"/>
              </w:rPr>
              <w:t>提供嘉宾差旅等全流程后勤保障，包括但不限于大湾区范围内的交通来回出行（具体形式不限，含交通费）、住宿及用餐等，预计8位，费用不高于1500元/人。</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Hans" w:bidi="ar"/>
              </w:rPr>
            </w:pPr>
            <w:r>
              <w:rPr>
                <w:rFonts w:hint="eastAsia" w:ascii="宋体" w:hAnsi="宋体" w:eastAsia="宋体" w:cs="宋体"/>
                <w:i w:val="0"/>
                <w:iCs w:val="0"/>
                <w:color w:val="000000"/>
                <w:kern w:val="0"/>
                <w:sz w:val="22"/>
                <w:szCs w:val="22"/>
                <w:highlight w:val="none"/>
                <w:u w:val="none"/>
                <w:lang w:val="en-US" w:eastAsia="zh-CN" w:bidi="ar"/>
              </w:rPr>
              <w:t>8位</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310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15</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default" w:ascii="宋体" w:hAnsi="宋体" w:eastAsia="宋体" w:cs="宋体"/>
                <w:color w:val="000000"/>
                <w:kern w:val="0"/>
                <w:sz w:val="24"/>
                <w:szCs w:val="24"/>
                <w:lang w:val="en-US" w:eastAsia="zh-Hans" w:bidi="ar"/>
              </w:rPr>
            </w:pPr>
            <w:r>
              <w:rPr>
                <w:rFonts w:hint="eastAsia" w:ascii="宋体" w:hAnsi="宋体" w:eastAsia="宋体" w:cs="宋体"/>
                <w:color w:val="000000"/>
                <w:kern w:val="0"/>
                <w:sz w:val="24"/>
                <w:szCs w:val="24"/>
                <w:lang w:val="en-US" w:eastAsia="zh-CN" w:bidi="ar"/>
              </w:rPr>
              <w:t>为出席活动的主办/承办/协办单位安排广州市内用车，预计2辆，费用不高于1200元/辆，该费用包括但不限于租车费、油费、过路/桥、超公里数及司机加班费、餐费等。</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Hans" w:bidi="ar"/>
              </w:rPr>
            </w:pPr>
            <w:r>
              <w:rPr>
                <w:rFonts w:hint="eastAsia" w:ascii="宋体" w:hAnsi="宋体" w:eastAsia="宋体" w:cs="宋体"/>
                <w:i w:val="0"/>
                <w:iCs w:val="0"/>
                <w:color w:val="000000"/>
                <w:kern w:val="0"/>
                <w:sz w:val="22"/>
                <w:szCs w:val="22"/>
                <w:highlight w:val="none"/>
                <w:u w:val="none"/>
                <w:lang w:val="en-US" w:eastAsia="zh-CN" w:bidi="ar"/>
              </w:rPr>
              <w:t>2辆</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16</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default" w:ascii="宋体" w:hAnsi="宋体" w:eastAsia="宋体" w:cs="宋体"/>
                <w:color w:val="000000"/>
                <w:kern w:val="0"/>
                <w:sz w:val="24"/>
                <w:szCs w:val="24"/>
                <w:lang w:val="en-US" w:eastAsia="zh-Hans" w:bidi="ar"/>
              </w:rPr>
            </w:pPr>
            <w:r>
              <w:rPr>
                <w:rFonts w:hint="eastAsia" w:ascii="宋体" w:hAnsi="宋体" w:eastAsia="宋体" w:cs="宋体"/>
                <w:color w:val="000000"/>
                <w:kern w:val="0"/>
                <w:sz w:val="24"/>
                <w:szCs w:val="24"/>
                <w:lang w:val="en-US" w:eastAsia="zh-CN" w:bidi="ar"/>
              </w:rPr>
              <w:t>礼仪，4人，工作时长1天，自备妆发服装。</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Hans" w:bidi="ar"/>
              </w:rPr>
            </w:pPr>
            <w:r>
              <w:rPr>
                <w:rFonts w:hint="eastAsia" w:ascii="宋体" w:hAnsi="宋体" w:eastAsia="宋体" w:cs="宋体"/>
                <w:i w:val="0"/>
                <w:iCs w:val="0"/>
                <w:color w:val="000000"/>
                <w:kern w:val="0"/>
                <w:sz w:val="22"/>
                <w:szCs w:val="22"/>
                <w:highlight w:val="none"/>
                <w:u w:val="none"/>
                <w:lang w:val="en-US" w:eastAsia="zh-CN" w:bidi="ar"/>
              </w:rPr>
              <w:t>4人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17</w:t>
            </w:r>
          </w:p>
        </w:tc>
        <w:tc>
          <w:tcPr>
            <w:tcW w:w="167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textAlignment w:val="center"/>
              <w:rPr>
                <w:rFonts w:hint="default" w:ascii="宋体" w:hAnsi="宋体" w:eastAsia="宋体" w:cs="宋体"/>
                <w:color w:val="000000"/>
                <w:kern w:val="0"/>
                <w:sz w:val="24"/>
                <w:szCs w:val="24"/>
                <w:lang w:val="en-US" w:eastAsia="zh-Hans" w:bidi="ar"/>
              </w:rPr>
            </w:pPr>
            <w:r>
              <w:rPr>
                <w:rFonts w:hint="eastAsia" w:ascii="宋体" w:hAnsi="宋体" w:eastAsia="宋体" w:cs="宋体"/>
                <w:color w:val="000000"/>
                <w:kern w:val="0"/>
                <w:sz w:val="24"/>
                <w:szCs w:val="24"/>
                <w:lang w:val="en-US" w:eastAsia="zh-CN" w:bidi="ar"/>
              </w:rPr>
              <w:t>化妆师，提供活动全程跟妆服务，1人，工作时长1天。</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Hans" w:bidi="ar"/>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eastAsia="宋体" w:cs="宋体"/>
                <w:color w:val="000000"/>
                <w:kern w:val="0"/>
                <w:sz w:val="24"/>
                <w:szCs w:val="24"/>
                <w:lang w:val="en-US" w:eastAsia="zh-CN" w:bidi="ar"/>
              </w:rPr>
              <w:t>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2"/>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hint="eastAsia" w:ascii="宋体" w:hAnsi="宋体" w:eastAsia="宋体" w:cs="宋体"/>
          <w:sz w:val="24"/>
          <w:lang w:eastAsia="zh-CN"/>
        </w:rPr>
      </w:pPr>
      <w:r>
        <w:rPr>
          <w:rFonts w:hint="eastAsia" w:ascii="宋体" w:hAnsi="宋体" w:cs="宋体"/>
          <w:sz w:val="24"/>
        </w:rPr>
        <w:t>2、项目服务要求的具体解决方案</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hint="eastAsia" w:ascii="宋体" w:hAnsi="宋体" w:eastAsia="宋体" w:cs="宋体"/>
          <w:sz w:val="24"/>
          <w:lang w:eastAsia="zh-CN"/>
        </w:rPr>
      </w:pPr>
      <w:r>
        <w:rPr>
          <w:rFonts w:hint="eastAsia" w:ascii="宋体" w:hAnsi="宋体" w:cs="宋体"/>
          <w:sz w:val="24"/>
        </w:rPr>
        <w:t>4、项目实施进度计划</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5、服务质量保证措施</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1651899"/>
      <w:bookmarkStart w:id="4" w:name="_Toc54357656"/>
      <w:bookmarkStart w:id="5" w:name="_Toc475472674"/>
      <w:r>
        <w:rPr>
          <w:rFonts w:hint="eastAsia" w:ascii="宋体" w:hAnsi="宋体" w:cs="宋体"/>
          <w:sz w:val="28"/>
          <w:szCs w:val="28"/>
        </w:rPr>
        <w:t>五、授权代表证明资料</w:t>
      </w:r>
    </w:p>
    <w:p>
      <w:pPr>
        <w:pStyle w:val="4"/>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4"/>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4"/>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5"/>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default"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default" w:hAnsi="宋体"/>
                        <w:b/>
                        <w:spacing w:val="40"/>
                        <w:sz w:val="24"/>
                        <w:szCs w:val="24"/>
                        <w:u w:val="single"/>
                      </w:rPr>
                    </w:sdtEndPr>
                    <w:sdtContent>
                      <w:r>
                        <w:rPr>
                          <w:rFonts w:hint="eastAsia" w:hAnsi="宋体"/>
                          <w:b/>
                          <w:sz w:val="24"/>
                          <w:szCs w:val="24"/>
                          <w:u w:val="single"/>
                          <w:lang w:val="en-US" w:eastAsia="zh-CN"/>
                        </w:rPr>
                        <w:t>故事集译印及主题执行活动保障服务项目</w:t>
                      </w:r>
                      <w:r>
                        <w:rPr>
                          <w:rFonts w:hint="eastAsia"/>
                          <w:bCs/>
                          <w:sz w:val="24"/>
                          <w:u w:val="single"/>
                        </w:rPr>
                        <w:t>（包组二）</w:t>
                      </w:r>
                      <w:r>
                        <w:rPr>
                          <w:rFonts w:hint="eastAsia" w:hAnsi="宋体"/>
                          <w:b/>
                          <w:sz w:val="24"/>
                          <w:szCs w:val="24"/>
                          <w:u w:val="single"/>
                        </w:rPr>
                        <w:t xml:space="preserve"> </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：ND25110114GZ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2"/>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2"/>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2"/>
        <w:spacing w:line="360" w:lineRule="auto"/>
        <w:jc w:val="right"/>
        <w:rPr>
          <w:rFonts w:hAnsi="宋体"/>
          <w:sz w:val="24"/>
          <w:szCs w:val="24"/>
        </w:rPr>
      </w:pPr>
    </w:p>
    <w:p>
      <w:pPr>
        <w:pStyle w:val="22"/>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2"/>
        <w:spacing w:line="360" w:lineRule="auto"/>
        <w:jc w:val="right"/>
        <w:rPr>
          <w:rFonts w:hAnsi="宋体"/>
          <w:sz w:val="24"/>
          <w:szCs w:val="24"/>
        </w:rPr>
      </w:pPr>
    </w:p>
    <w:p>
      <w:pPr>
        <w:pStyle w:val="22"/>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2"/>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34146941"/>
      <w:bookmarkStart w:id="7" w:name="_Toc1651903"/>
      <w:bookmarkStart w:id="8" w:name="_Toc475472676"/>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宋体" w:hAnsi="宋体" w:cs="宋体"/>
      </w:rPr>
    </w:pPr>
    <w:r>
      <w:rPr>
        <w:rFonts w:hint="eastAsia" w:ascii="宋体" w:hAnsi="宋体" w:cs="宋体"/>
      </w:rPr>
      <w:t>故事集译印及主题执行活动保障服务项目</w:t>
    </w:r>
    <w:r>
      <w:rPr>
        <w:rFonts w:hint="eastAsia" w:ascii="宋体" w:hAnsi="宋体" w:cs="宋体"/>
        <w:lang w:eastAsia="zh-CN"/>
      </w:rPr>
      <w:t>（</w:t>
    </w:r>
    <w:r>
      <w:rPr>
        <w:rFonts w:hint="eastAsia" w:ascii="宋体" w:hAnsi="宋体" w:cs="宋体"/>
        <w:lang w:val="en-US" w:eastAsia="zh-CN"/>
      </w:rPr>
      <w:t>包组二</w:t>
    </w:r>
    <w:r>
      <w:rPr>
        <w:rFonts w:hint="eastAsia" w:ascii="宋体" w:hAnsi="宋体" w:cs="宋体"/>
        <w:lang w:eastAsia="zh-CN"/>
      </w:rPr>
      <w:t>）</w:t>
    </w:r>
    <w:r>
      <w:rPr>
        <w:rFonts w:hint="eastAsia" w:ascii="宋体" w:hAnsi="宋体" w:cs="宋体"/>
      </w:rPr>
      <w:t>（项目编号：ND25110114GZ）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6E8D"/>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770EE"/>
    <w:rsid w:val="030E4985"/>
    <w:rsid w:val="03134554"/>
    <w:rsid w:val="037E62D4"/>
    <w:rsid w:val="055A55B4"/>
    <w:rsid w:val="058362D4"/>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B832BF8"/>
    <w:rsid w:val="0C2C1C81"/>
    <w:rsid w:val="0C6812B9"/>
    <w:rsid w:val="0CC93EA9"/>
    <w:rsid w:val="0CDB2D4D"/>
    <w:rsid w:val="0CE11D04"/>
    <w:rsid w:val="0D937566"/>
    <w:rsid w:val="0D982403"/>
    <w:rsid w:val="0E256736"/>
    <w:rsid w:val="0F276DB0"/>
    <w:rsid w:val="0FB16810"/>
    <w:rsid w:val="107548E2"/>
    <w:rsid w:val="10C62A40"/>
    <w:rsid w:val="112076B2"/>
    <w:rsid w:val="11A02ABA"/>
    <w:rsid w:val="11C25DB7"/>
    <w:rsid w:val="11E3179F"/>
    <w:rsid w:val="121A6E9E"/>
    <w:rsid w:val="121C395B"/>
    <w:rsid w:val="14E0515E"/>
    <w:rsid w:val="151E7CF2"/>
    <w:rsid w:val="152359C3"/>
    <w:rsid w:val="153C5D84"/>
    <w:rsid w:val="15556A44"/>
    <w:rsid w:val="15680FB5"/>
    <w:rsid w:val="159266A5"/>
    <w:rsid w:val="161F4683"/>
    <w:rsid w:val="16260B0A"/>
    <w:rsid w:val="16715651"/>
    <w:rsid w:val="16956BF9"/>
    <w:rsid w:val="16BA5398"/>
    <w:rsid w:val="17005D97"/>
    <w:rsid w:val="175D6B84"/>
    <w:rsid w:val="178921C8"/>
    <w:rsid w:val="17D276F8"/>
    <w:rsid w:val="182C04C4"/>
    <w:rsid w:val="1868190E"/>
    <w:rsid w:val="18731646"/>
    <w:rsid w:val="18CE5040"/>
    <w:rsid w:val="1A294CE9"/>
    <w:rsid w:val="1ACE4F42"/>
    <w:rsid w:val="1AE115A6"/>
    <w:rsid w:val="1B4B75C9"/>
    <w:rsid w:val="1BB704F8"/>
    <w:rsid w:val="1BE36C4D"/>
    <w:rsid w:val="1C614B16"/>
    <w:rsid w:val="1D6A328E"/>
    <w:rsid w:val="1D960F37"/>
    <w:rsid w:val="1DEC9A83"/>
    <w:rsid w:val="1DEE0CA9"/>
    <w:rsid w:val="1E377AD8"/>
    <w:rsid w:val="1FB1080F"/>
    <w:rsid w:val="1FD15227"/>
    <w:rsid w:val="20145149"/>
    <w:rsid w:val="20BB00B5"/>
    <w:rsid w:val="2178293C"/>
    <w:rsid w:val="21E35085"/>
    <w:rsid w:val="22621177"/>
    <w:rsid w:val="22902F53"/>
    <w:rsid w:val="22EF6AEB"/>
    <w:rsid w:val="2352343C"/>
    <w:rsid w:val="236456FB"/>
    <w:rsid w:val="23BD55D8"/>
    <w:rsid w:val="246805C8"/>
    <w:rsid w:val="25450FC9"/>
    <w:rsid w:val="25823461"/>
    <w:rsid w:val="25CB11E0"/>
    <w:rsid w:val="25F85394"/>
    <w:rsid w:val="26886044"/>
    <w:rsid w:val="269F12CA"/>
    <w:rsid w:val="272D31B5"/>
    <w:rsid w:val="278018E1"/>
    <w:rsid w:val="28294742"/>
    <w:rsid w:val="28425686"/>
    <w:rsid w:val="287F29E7"/>
    <w:rsid w:val="28BC109A"/>
    <w:rsid w:val="28FE58AC"/>
    <w:rsid w:val="29B040AC"/>
    <w:rsid w:val="29BE43EE"/>
    <w:rsid w:val="2A072476"/>
    <w:rsid w:val="2A1C5B04"/>
    <w:rsid w:val="2AB52485"/>
    <w:rsid w:val="2ABF5232"/>
    <w:rsid w:val="2AC47B11"/>
    <w:rsid w:val="2AD920D9"/>
    <w:rsid w:val="2B3758CC"/>
    <w:rsid w:val="2C1B4065"/>
    <w:rsid w:val="2C561B55"/>
    <w:rsid w:val="2D005A04"/>
    <w:rsid w:val="2D303E4C"/>
    <w:rsid w:val="2E5E7FB6"/>
    <w:rsid w:val="2F6865B6"/>
    <w:rsid w:val="2F99196E"/>
    <w:rsid w:val="2FF84ACE"/>
    <w:rsid w:val="30C063C7"/>
    <w:rsid w:val="30E772EF"/>
    <w:rsid w:val="314011DB"/>
    <w:rsid w:val="319546BB"/>
    <w:rsid w:val="322C194F"/>
    <w:rsid w:val="32834886"/>
    <w:rsid w:val="32887468"/>
    <w:rsid w:val="32A86020"/>
    <w:rsid w:val="32D06C50"/>
    <w:rsid w:val="33367874"/>
    <w:rsid w:val="337D24B6"/>
    <w:rsid w:val="339B020B"/>
    <w:rsid w:val="33E83DB8"/>
    <w:rsid w:val="345B01DE"/>
    <w:rsid w:val="347D6A46"/>
    <w:rsid w:val="3545073D"/>
    <w:rsid w:val="35470973"/>
    <w:rsid w:val="354A1FFA"/>
    <w:rsid w:val="357843E3"/>
    <w:rsid w:val="359D2066"/>
    <w:rsid w:val="360B4F40"/>
    <w:rsid w:val="36286B10"/>
    <w:rsid w:val="36305FB6"/>
    <w:rsid w:val="367C3671"/>
    <w:rsid w:val="373B6B25"/>
    <w:rsid w:val="3763389D"/>
    <w:rsid w:val="38E31684"/>
    <w:rsid w:val="39054E8B"/>
    <w:rsid w:val="39296EFC"/>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E76470F"/>
    <w:rsid w:val="3EB910C1"/>
    <w:rsid w:val="3ED85C6D"/>
    <w:rsid w:val="3F886276"/>
    <w:rsid w:val="405B13A1"/>
    <w:rsid w:val="41352DD4"/>
    <w:rsid w:val="413952AD"/>
    <w:rsid w:val="41744039"/>
    <w:rsid w:val="419049AE"/>
    <w:rsid w:val="429F43E5"/>
    <w:rsid w:val="430739E7"/>
    <w:rsid w:val="43C967C1"/>
    <w:rsid w:val="43EB501D"/>
    <w:rsid w:val="446261AD"/>
    <w:rsid w:val="45097338"/>
    <w:rsid w:val="46331B9A"/>
    <w:rsid w:val="467D083E"/>
    <w:rsid w:val="46D65B92"/>
    <w:rsid w:val="46E01197"/>
    <w:rsid w:val="472D063D"/>
    <w:rsid w:val="4749127A"/>
    <w:rsid w:val="47AF137D"/>
    <w:rsid w:val="48464378"/>
    <w:rsid w:val="486F5922"/>
    <w:rsid w:val="49496C73"/>
    <w:rsid w:val="4952642B"/>
    <w:rsid w:val="49787384"/>
    <w:rsid w:val="4A95628F"/>
    <w:rsid w:val="4AEA6C89"/>
    <w:rsid w:val="4B402DCD"/>
    <w:rsid w:val="4B615C35"/>
    <w:rsid w:val="4BBB7216"/>
    <w:rsid w:val="4BBD3412"/>
    <w:rsid w:val="4BF54BAD"/>
    <w:rsid w:val="4C8011B4"/>
    <w:rsid w:val="4CBB7E1C"/>
    <w:rsid w:val="4D8F32B7"/>
    <w:rsid w:val="4DBB65F5"/>
    <w:rsid w:val="4ECC2059"/>
    <w:rsid w:val="4F4C2886"/>
    <w:rsid w:val="4F500B2B"/>
    <w:rsid w:val="4F600955"/>
    <w:rsid w:val="4F73032A"/>
    <w:rsid w:val="4FB92AA5"/>
    <w:rsid w:val="4FD556F6"/>
    <w:rsid w:val="4FF1626F"/>
    <w:rsid w:val="514F762F"/>
    <w:rsid w:val="52214C56"/>
    <w:rsid w:val="52495CC9"/>
    <w:rsid w:val="524E0549"/>
    <w:rsid w:val="52D05BD0"/>
    <w:rsid w:val="52D6665D"/>
    <w:rsid w:val="533B5338"/>
    <w:rsid w:val="535610E6"/>
    <w:rsid w:val="53BD36C9"/>
    <w:rsid w:val="53C07BE7"/>
    <w:rsid w:val="5472041A"/>
    <w:rsid w:val="54E4570B"/>
    <w:rsid w:val="56230387"/>
    <w:rsid w:val="56DF6C36"/>
    <w:rsid w:val="57672288"/>
    <w:rsid w:val="57B510CE"/>
    <w:rsid w:val="57BC467E"/>
    <w:rsid w:val="57BD0B53"/>
    <w:rsid w:val="588F648C"/>
    <w:rsid w:val="58C02270"/>
    <w:rsid w:val="58E16CF4"/>
    <w:rsid w:val="59332823"/>
    <w:rsid w:val="593A090E"/>
    <w:rsid w:val="59577C3B"/>
    <w:rsid w:val="59A861F5"/>
    <w:rsid w:val="59E73A83"/>
    <w:rsid w:val="5A057758"/>
    <w:rsid w:val="5A7A6B08"/>
    <w:rsid w:val="5AC32670"/>
    <w:rsid w:val="5B0311E8"/>
    <w:rsid w:val="5B394A7C"/>
    <w:rsid w:val="5B621759"/>
    <w:rsid w:val="5C45759A"/>
    <w:rsid w:val="5D7941B7"/>
    <w:rsid w:val="5E0E085B"/>
    <w:rsid w:val="5E714FA8"/>
    <w:rsid w:val="5E956B57"/>
    <w:rsid w:val="5EA964DB"/>
    <w:rsid w:val="5EAD7EEE"/>
    <w:rsid w:val="5F4E0674"/>
    <w:rsid w:val="5FAA7CB5"/>
    <w:rsid w:val="5FC17308"/>
    <w:rsid w:val="5FC779E1"/>
    <w:rsid w:val="5FEF0884"/>
    <w:rsid w:val="5FF01824"/>
    <w:rsid w:val="60560179"/>
    <w:rsid w:val="61695CA6"/>
    <w:rsid w:val="61863A23"/>
    <w:rsid w:val="62606EB4"/>
    <w:rsid w:val="6338711F"/>
    <w:rsid w:val="640E33BA"/>
    <w:rsid w:val="64C869E5"/>
    <w:rsid w:val="64FC117B"/>
    <w:rsid w:val="652470FF"/>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1C3BBC"/>
    <w:rsid w:val="6B683202"/>
    <w:rsid w:val="6B77429D"/>
    <w:rsid w:val="6B7E0898"/>
    <w:rsid w:val="6B9366CA"/>
    <w:rsid w:val="6C533EA5"/>
    <w:rsid w:val="6C577C20"/>
    <w:rsid w:val="6C5D7100"/>
    <w:rsid w:val="6C97174C"/>
    <w:rsid w:val="6D9C1C86"/>
    <w:rsid w:val="6DCC3312"/>
    <w:rsid w:val="6E572E03"/>
    <w:rsid w:val="6E7C4919"/>
    <w:rsid w:val="6F5B358B"/>
    <w:rsid w:val="6F695EDB"/>
    <w:rsid w:val="6FA33CA2"/>
    <w:rsid w:val="70EC1636"/>
    <w:rsid w:val="71D85554"/>
    <w:rsid w:val="72B12A11"/>
    <w:rsid w:val="72B76139"/>
    <w:rsid w:val="72C165D1"/>
    <w:rsid w:val="72D8767B"/>
    <w:rsid w:val="72E94EAC"/>
    <w:rsid w:val="737C76EA"/>
    <w:rsid w:val="73D75975"/>
    <w:rsid w:val="73FD1CE2"/>
    <w:rsid w:val="740D6797"/>
    <w:rsid w:val="74C81746"/>
    <w:rsid w:val="750D6210"/>
    <w:rsid w:val="75450A55"/>
    <w:rsid w:val="756770E2"/>
    <w:rsid w:val="75D646E4"/>
    <w:rsid w:val="762D41F7"/>
    <w:rsid w:val="766647A8"/>
    <w:rsid w:val="76DE04A2"/>
    <w:rsid w:val="76E47868"/>
    <w:rsid w:val="77500FB2"/>
    <w:rsid w:val="77CA5A3B"/>
    <w:rsid w:val="77ECA3E2"/>
    <w:rsid w:val="780312B1"/>
    <w:rsid w:val="785B7D01"/>
    <w:rsid w:val="786647DA"/>
    <w:rsid w:val="7882033F"/>
    <w:rsid w:val="78D106D4"/>
    <w:rsid w:val="78D5544C"/>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DBF477A"/>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4">
    <w:name w:val="heading 2"/>
    <w:basedOn w:val="1"/>
    <w:next w:val="5"/>
    <w:link w:val="46"/>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5"/>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7">
    <w:name w:val="heading 4"/>
    <w:basedOn w:val="1"/>
    <w:next w:val="1"/>
    <w:link w:val="49"/>
    <w:qFormat/>
    <w:uiPriority w:val="0"/>
    <w:pPr>
      <w:keepNext/>
      <w:outlineLvl w:val="3"/>
    </w:pPr>
    <w:rPr>
      <w:sz w:val="28"/>
      <w:szCs w:val="20"/>
    </w:rPr>
  </w:style>
  <w:style w:type="paragraph" w:styleId="8">
    <w:name w:val="heading 5"/>
    <w:basedOn w:val="1"/>
    <w:next w:val="1"/>
    <w:link w:val="50"/>
    <w:qFormat/>
    <w:uiPriority w:val="0"/>
    <w:pPr>
      <w:keepNext/>
      <w:keepLines/>
      <w:spacing w:before="280" w:after="290" w:line="376" w:lineRule="auto"/>
      <w:outlineLvl w:val="4"/>
    </w:pPr>
    <w:rPr>
      <w:b/>
      <w:bCs/>
      <w:sz w:val="28"/>
      <w:szCs w:val="28"/>
    </w:rPr>
  </w:style>
  <w:style w:type="paragraph" w:styleId="9">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10">
    <w:name w:val="heading 7"/>
    <w:basedOn w:val="1"/>
    <w:next w:val="1"/>
    <w:link w:val="52"/>
    <w:qFormat/>
    <w:uiPriority w:val="0"/>
    <w:pPr>
      <w:keepNext/>
      <w:keepLines/>
      <w:spacing w:before="240" w:after="64" w:line="320" w:lineRule="auto"/>
      <w:outlineLvl w:val="6"/>
    </w:pPr>
    <w:rPr>
      <w:b/>
      <w:bCs/>
      <w:sz w:val="24"/>
    </w:rPr>
  </w:style>
  <w:style w:type="paragraph" w:styleId="11">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left" w:pos="567"/>
        <w:tab w:val="right" w:leader="dot" w:pos="8505"/>
        <w:tab w:val="right" w:leader="dot" w:pos="9628"/>
      </w:tabs>
      <w:spacing w:line="440" w:lineRule="exact"/>
    </w:pPr>
  </w:style>
  <w:style w:type="paragraph" w:styleId="5">
    <w:name w:val="Normal Indent"/>
    <w:basedOn w:val="1"/>
    <w:next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Document Map"/>
    <w:basedOn w:val="1"/>
    <w:link w:val="57"/>
    <w:semiHidden/>
    <w:qFormat/>
    <w:uiPriority w:val="0"/>
    <w:rPr>
      <w:rFonts w:ascii="宋体"/>
      <w:sz w:val="18"/>
      <w:szCs w:val="18"/>
    </w:rPr>
  </w:style>
  <w:style w:type="paragraph" w:styleId="15">
    <w:name w:val="annotation text"/>
    <w:basedOn w:val="1"/>
    <w:link w:val="55"/>
    <w:unhideWhenUsed/>
    <w:qFormat/>
    <w:uiPriority w:val="99"/>
    <w:pPr>
      <w:jc w:val="left"/>
    </w:pPr>
  </w:style>
  <w:style w:type="paragraph" w:styleId="16">
    <w:name w:val="Body Text 3"/>
    <w:basedOn w:val="1"/>
    <w:link w:val="58"/>
    <w:unhideWhenUsed/>
    <w:qFormat/>
    <w:uiPriority w:val="99"/>
    <w:pPr>
      <w:spacing w:after="120"/>
    </w:pPr>
    <w:rPr>
      <w:sz w:val="16"/>
      <w:szCs w:val="16"/>
    </w:rPr>
  </w:style>
  <w:style w:type="paragraph" w:styleId="17">
    <w:name w:val="Body Text"/>
    <w:basedOn w:val="1"/>
    <w:link w:val="59"/>
    <w:qFormat/>
    <w:uiPriority w:val="99"/>
    <w:rPr>
      <w:sz w:val="28"/>
      <w:szCs w:val="20"/>
    </w:rPr>
  </w:style>
  <w:style w:type="paragraph" w:styleId="18">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9">
    <w:name w:val="List 2"/>
    <w:basedOn w:val="1"/>
    <w:qFormat/>
    <w:uiPriority w:val="0"/>
    <w:pPr>
      <w:ind w:left="100" w:leftChars="200" w:hanging="200" w:hangingChars="200"/>
    </w:pPr>
  </w:style>
  <w:style w:type="paragraph" w:styleId="20">
    <w:name w:val="toc 5"/>
    <w:basedOn w:val="1"/>
    <w:next w:val="1"/>
    <w:unhideWhenUsed/>
    <w:qFormat/>
    <w:uiPriority w:val="39"/>
    <w:pPr>
      <w:ind w:left="1680" w:leftChars="800"/>
    </w:pPr>
    <w:rPr>
      <w:rFonts w:ascii="Calibri" w:hAnsi="Calibri"/>
      <w:szCs w:val="22"/>
    </w:rPr>
  </w:style>
  <w:style w:type="paragraph" w:styleId="21">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2">
    <w:name w:val="Plain Text"/>
    <w:basedOn w:val="1"/>
    <w:link w:val="61"/>
    <w:qFormat/>
    <w:uiPriority w:val="0"/>
    <w:rPr>
      <w:rFonts w:ascii="宋体" w:hAnsi="Courier New"/>
      <w:szCs w:val="20"/>
    </w:rPr>
  </w:style>
  <w:style w:type="paragraph" w:styleId="23">
    <w:name w:val="toc 8"/>
    <w:basedOn w:val="1"/>
    <w:next w:val="1"/>
    <w:unhideWhenUsed/>
    <w:qFormat/>
    <w:uiPriority w:val="39"/>
    <w:pPr>
      <w:ind w:left="2940" w:leftChars="1400"/>
    </w:pPr>
    <w:rPr>
      <w:rFonts w:ascii="Calibri" w:hAnsi="Calibri"/>
      <w:szCs w:val="22"/>
    </w:rPr>
  </w:style>
  <w:style w:type="paragraph" w:styleId="24">
    <w:name w:val="Date"/>
    <w:basedOn w:val="1"/>
    <w:next w:val="1"/>
    <w:link w:val="62"/>
    <w:qFormat/>
    <w:uiPriority w:val="0"/>
    <w:pPr>
      <w:ind w:left="100" w:leftChars="2500"/>
    </w:pPr>
    <w:rPr>
      <w:szCs w:val="20"/>
    </w:rPr>
  </w:style>
  <w:style w:type="paragraph" w:styleId="25">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4"/>
    <w:unhideWhenUsed/>
    <w:qFormat/>
    <w:uiPriority w:val="0"/>
    <w:rPr>
      <w:sz w:val="18"/>
      <w:szCs w:val="18"/>
    </w:rPr>
  </w:style>
  <w:style w:type="paragraph" w:styleId="27">
    <w:name w:val="footer"/>
    <w:basedOn w:val="1"/>
    <w:link w:val="65"/>
    <w:unhideWhenUsed/>
    <w:qFormat/>
    <w:uiPriority w:val="0"/>
    <w:pPr>
      <w:tabs>
        <w:tab w:val="center" w:pos="4153"/>
        <w:tab w:val="right" w:pos="8306"/>
      </w:tabs>
      <w:snapToGrid w:val="0"/>
      <w:jc w:val="left"/>
    </w:pPr>
    <w:rPr>
      <w:sz w:val="18"/>
      <w:szCs w:val="18"/>
    </w:rPr>
  </w:style>
  <w:style w:type="paragraph" w:styleId="28">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unhideWhenUsed/>
    <w:qFormat/>
    <w:uiPriority w:val="39"/>
    <w:pPr>
      <w:ind w:left="1260" w:leftChars="600"/>
    </w:pPr>
    <w:rPr>
      <w:rFonts w:ascii="Calibri" w:hAnsi="Calibri"/>
      <w:szCs w:val="22"/>
    </w:rPr>
  </w:style>
  <w:style w:type="paragraph" w:styleId="31">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2">
    <w:name w:val="toc 6"/>
    <w:basedOn w:val="1"/>
    <w:next w:val="1"/>
    <w:unhideWhenUsed/>
    <w:qFormat/>
    <w:uiPriority w:val="39"/>
    <w:pPr>
      <w:ind w:left="2100" w:leftChars="1000"/>
    </w:pPr>
    <w:rPr>
      <w:rFonts w:ascii="Calibri" w:hAnsi="Calibri"/>
      <w:szCs w:val="22"/>
    </w:rPr>
  </w:style>
  <w:style w:type="paragraph" w:styleId="33">
    <w:name w:val="Body Text Indent 3"/>
    <w:basedOn w:val="1"/>
    <w:link w:val="68"/>
    <w:qFormat/>
    <w:uiPriority w:val="0"/>
    <w:pPr>
      <w:spacing w:after="120" w:line="360" w:lineRule="atLeast"/>
      <w:ind w:firstLine="720" w:firstLineChars="300"/>
    </w:pPr>
    <w:rPr>
      <w:sz w:val="24"/>
      <w:szCs w:val="20"/>
    </w:r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5"/>
    <w:next w:val="15"/>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3"/>
    <w:qFormat/>
    <w:uiPriority w:val="0"/>
    <w:rPr>
      <w:rFonts w:ascii="Times New Roman" w:hAnsi="Times New Roman" w:eastAsia="宋体" w:cs="Times New Roman"/>
      <w:b/>
      <w:bCs/>
      <w:kern w:val="44"/>
      <w:sz w:val="44"/>
      <w:szCs w:val="44"/>
    </w:rPr>
  </w:style>
  <w:style w:type="character" w:customStyle="1" w:styleId="46">
    <w:name w:val="标题 2 字符"/>
    <w:basedOn w:val="40"/>
    <w:link w:val="4"/>
    <w:qFormat/>
    <w:uiPriority w:val="9"/>
    <w:rPr>
      <w:rFonts w:ascii="Arial" w:hAnsi="Arial" w:eastAsia="黑体" w:cs="Times New Roman"/>
      <w:b/>
      <w:bCs/>
      <w:sz w:val="32"/>
      <w:szCs w:val="32"/>
    </w:rPr>
  </w:style>
  <w:style w:type="character" w:customStyle="1" w:styleId="47">
    <w:name w:val="正文缩进 字符"/>
    <w:link w:val="5"/>
    <w:qFormat/>
    <w:uiPriority w:val="0"/>
    <w:rPr>
      <w:rFonts w:ascii="楷体_GB2312" w:eastAsia="楷体_GB2312"/>
      <w:sz w:val="28"/>
    </w:rPr>
  </w:style>
  <w:style w:type="character" w:customStyle="1" w:styleId="48">
    <w:name w:val="标题 3 字符"/>
    <w:basedOn w:val="40"/>
    <w:link w:val="6"/>
    <w:qFormat/>
    <w:uiPriority w:val="0"/>
    <w:rPr>
      <w:rFonts w:ascii="黑体" w:hAnsi="Times New Roman" w:eastAsia="黑体" w:cs="Times New Roman"/>
      <w:kern w:val="0"/>
      <w:sz w:val="28"/>
      <w:szCs w:val="20"/>
    </w:rPr>
  </w:style>
  <w:style w:type="character" w:customStyle="1" w:styleId="49">
    <w:name w:val="标题 4 字符"/>
    <w:basedOn w:val="40"/>
    <w:link w:val="7"/>
    <w:qFormat/>
    <w:uiPriority w:val="0"/>
    <w:rPr>
      <w:rFonts w:ascii="Times New Roman" w:hAnsi="Times New Roman" w:eastAsia="宋体" w:cs="Times New Roman"/>
      <w:sz w:val="28"/>
      <w:szCs w:val="20"/>
    </w:rPr>
  </w:style>
  <w:style w:type="character" w:customStyle="1" w:styleId="50">
    <w:name w:val="标题 5 字符"/>
    <w:basedOn w:val="40"/>
    <w:link w:val="8"/>
    <w:qFormat/>
    <w:uiPriority w:val="0"/>
    <w:rPr>
      <w:rFonts w:ascii="Times New Roman" w:hAnsi="Times New Roman" w:eastAsia="宋体" w:cs="Times New Roman"/>
      <w:b/>
      <w:bCs/>
      <w:sz w:val="28"/>
      <w:szCs w:val="28"/>
    </w:rPr>
  </w:style>
  <w:style w:type="character" w:customStyle="1" w:styleId="51">
    <w:name w:val="标题 6 字符"/>
    <w:basedOn w:val="40"/>
    <w:link w:val="9"/>
    <w:qFormat/>
    <w:uiPriority w:val="0"/>
    <w:rPr>
      <w:rFonts w:ascii="Arial" w:hAnsi="Arial" w:eastAsia="黑体" w:cs="Times New Roman"/>
      <w:b/>
      <w:bCs/>
      <w:sz w:val="28"/>
      <w:szCs w:val="24"/>
    </w:rPr>
  </w:style>
  <w:style w:type="character" w:customStyle="1" w:styleId="52">
    <w:name w:val="标题 7 字符"/>
    <w:basedOn w:val="40"/>
    <w:link w:val="10"/>
    <w:qFormat/>
    <w:uiPriority w:val="0"/>
    <w:rPr>
      <w:rFonts w:ascii="Times New Roman" w:hAnsi="Times New Roman" w:eastAsia="宋体" w:cs="Times New Roman"/>
      <w:b/>
      <w:bCs/>
      <w:sz w:val="24"/>
      <w:szCs w:val="24"/>
    </w:rPr>
  </w:style>
  <w:style w:type="character" w:customStyle="1" w:styleId="53">
    <w:name w:val="标题 8 字符"/>
    <w:basedOn w:val="40"/>
    <w:link w:val="11"/>
    <w:qFormat/>
    <w:uiPriority w:val="0"/>
    <w:rPr>
      <w:rFonts w:ascii="Arial" w:hAnsi="Arial" w:eastAsia="黑体" w:cs="Times New Roman"/>
      <w:sz w:val="24"/>
      <w:szCs w:val="24"/>
    </w:rPr>
  </w:style>
  <w:style w:type="character" w:customStyle="1" w:styleId="54">
    <w:name w:val="标题 9 字符"/>
    <w:basedOn w:val="40"/>
    <w:link w:val="12"/>
    <w:qFormat/>
    <w:uiPriority w:val="0"/>
    <w:rPr>
      <w:rFonts w:ascii="Arial" w:hAnsi="Arial" w:eastAsia="黑体" w:cs="Times New Roman"/>
      <w:szCs w:val="21"/>
    </w:rPr>
  </w:style>
  <w:style w:type="character" w:customStyle="1" w:styleId="55">
    <w:name w:val="批注文字 字符"/>
    <w:basedOn w:val="40"/>
    <w:link w:val="15"/>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4"/>
    <w:semiHidden/>
    <w:qFormat/>
    <w:uiPriority w:val="0"/>
    <w:rPr>
      <w:rFonts w:ascii="宋体" w:hAnsi="Times New Roman" w:eastAsia="宋体" w:cs="Times New Roman"/>
      <w:sz w:val="18"/>
      <w:szCs w:val="18"/>
    </w:rPr>
  </w:style>
  <w:style w:type="character" w:customStyle="1" w:styleId="58">
    <w:name w:val="正文文本 3 字符"/>
    <w:basedOn w:val="40"/>
    <w:link w:val="16"/>
    <w:semiHidden/>
    <w:qFormat/>
    <w:uiPriority w:val="99"/>
    <w:rPr>
      <w:rFonts w:ascii="Times New Roman" w:hAnsi="Times New Roman" w:eastAsia="宋体" w:cs="Times New Roman"/>
      <w:sz w:val="16"/>
      <w:szCs w:val="16"/>
    </w:rPr>
  </w:style>
  <w:style w:type="character" w:customStyle="1" w:styleId="59">
    <w:name w:val="正文文本 字符"/>
    <w:basedOn w:val="40"/>
    <w:link w:val="17"/>
    <w:qFormat/>
    <w:uiPriority w:val="0"/>
    <w:rPr>
      <w:rFonts w:ascii="Times New Roman" w:hAnsi="Times New Roman" w:eastAsia="宋体" w:cs="Times New Roman"/>
      <w:sz w:val="28"/>
      <w:szCs w:val="20"/>
    </w:rPr>
  </w:style>
  <w:style w:type="character" w:customStyle="1" w:styleId="60">
    <w:name w:val="正文文本缩进 字符"/>
    <w:basedOn w:val="40"/>
    <w:link w:val="18"/>
    <w:qFormat/>
    <w:uiPriority w:val="0"/>
    <w:rPr>
      <w:rFonts w:ascii="楷体_GB2312" w:hAnsi="Times New Roman" w:eastAsia="楷体_GB2312" w:cs="Times New Roman"/>
      <w:kern w:val="0"/>
      <w:sz w:val="28"/>
      <w:szCs w:val="20"/>
    </w:rPr>
  </w:style>
  <w:style w:type="character" w:customStyle="1" w:styleId="61">
    <w:name w:val="纯文本 字符"/>
    <w:basedOn w:val="40"/>
    <w:link w:val="22"/>
    <w:qFormat/>
    <w:uiPriority w:val="0"/>
    <w:rPr>
      <w:rFonts w:ascii="宋体" w:hAnsi="Courier New" w:eastAsia="宋体" w:cs="Times New Roman"/>
      <w:szCs w:val="20"/>
    </w:rPr>
  </w:style>
  <w:style w:type="character" w:customStyle="1" w:styleId="62">
    <w:name w:val="日期 字符"/>
    <w:basedOn w:val="40"/>
    <w:link w:val="24"/>
    <w:qFormat/>
    <w:uiPriority w:val="0"/>
    <w:rPr>
      <w:rFonts w:ascii="Times New Roman" w:hAnsi="Times New Roman" w:eastAsia="宋体" w:cs="Times New Roman"/>
      <w:szCs w:val="20"/>
    </w:rPr>
  </w:style>
  <w:style w:type="character" w:customStyle="1" w:styleId="63">
    <w:name w:val="正文文本缩进 2 字符"/>
    <w:basedOn w:val="40"/>
    <w:link w:val="25"/>
    <w:qFormat/>
    <w:uiPriority w:val="0"/>
    <w:rPr>
      <w:rFonts w:ascii="仿宋_GB2312" w:hAnsi="宋体" w:eastAsia="仿宋_GB2312" w:cs="Times New Roman"/>
      <w:sz w:val="24"/>
      <w:szCs w:val="24"/>
    </w:rPr>
  </w:style>
  <w:style w:type="character" w:customStyle="1" w:styleId="64">
    <w:name w:val="批注框文本 字符"/>
    <w:basedOn w:val="40"/>
    <w:link w:val="26"/>
    <w:semiHidden/>
    <w:qFormat/>
    <w:uiPriority w:val="0"/>
    <w:rPr>
      <w:rFonts w:ascii="Times New Roman" w:hAnsi="Times New Roman" w:eastAsia="宋体" w:cs="Times New Roman"/>
      <w:sz w:val="18"/>
      <w:szCs w:val="18"/>
    </w:rPr>
  </w:style>
  <w:style w:type="character" w:customStyle="1" w:styleId="65">
    <w:name w:val="页脚 字符"/>
    <w:basedOn w:val="40"/>
    <w:link w:val="27"/>
    <w:qFormat/>
    <w:uiPriority w:val="0"/>
    <w:rPr>
      <w:rFonts w:ascii="Times New Roman" w:hAnsi="Times New Roman" w:eastAsia="宋体" w:cs="Times New Roman"/>
      <w:sz w:val="18"/>
      <w:szCs w:val="18"/>
    </w:rPr>
  </w:style>
  <w:style w:type="character" w:customStyle="1" w:styleId="66">
    <w:name w:val="页眉 字符"/>
    <w:basedOn w:val="40"/>
    <w:link w:val="28"/>
    <w:qFormat/>
    <w:uiPriority w:val="0"/>
    <w:rPr>
      <w:rFonts w:ascii="Times New Roman" w:hAnsi="Times New Roman" w:eastAsia="宋体" w:cs="Times New Roman"/>
      <w:sz w:val="18"/>
      <w:szCs w:val="18"/>
    </w:rPr>
  </w:style>
  <w:style w:type="character" w:customStyle="1" w:styleId="67">
    <w:name w:val="副标题 字符"/>
    <w:basedOn w:val="40"/>
    <w:link w:val="31"/>
    <w:qFormat/>
    <w:uiPriority w:val="0"/>
    <w:rPr>
      <w:rFonts w:ascii="Cambria" w:hAnsi="Cambria" w:eastAsia="宋体" w:cs="黑体"/>
      <w:b/>
      <w:bCs/>
      <w:kern w:val="28"/>
      <w:sz w:val="32"/>
      <w:szCs w:val="32"/>
    </w:rPr>
  </w:style>
  <w:style w:type="character" w:customStyle="1" w:styleId="68">
    <w:name w:val="正文文本缩进 3 字符"/>
    <w:basedOn w:val="40"/>
    <w:link w:val="33"/>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3"/>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4"/>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4"/>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6"/>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2"/>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11</Pages>
  <Words>4180</Words>
  <Characters>4337</Characters>
  <Lines>23</Lines>
  <Paragraphs>6</Paragraphs>
  <TotalTime>4</TotalTime>
  <ScaleCrop>false</ScaleCrop>
  <LinksUpToDate>false</LinksUpToDate>
  <CharactersWithSpaces>4377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WPS_1725933743</cp:lastModifiedBy>
  <cp:lastPrinted>2021-06-11T08:09:00Z</cp:lastPrinted>
  <dcterms:modified xsi:type="dcterms:W3CDTF">2025-11-12T07:56:32Z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A07834ACD76D46C1BAA0A96D70E4B22E</vt:lpwstr>
  </property>
  <property fmtid="{D5CDD505-2E9C-101B-9397-08002B2CF9AE}" pid="4" name="KSOTemplateDocerSaveRecord">
    <vt:lpwstr>eyJoZGlkIjoiMmNiOGM0MjVjNDI5NmIzOGMxZGY2NzEzMzYzNWU3NjkiLCJ1c2VySWQiOiI1NzMyNDAyODcifQ==</vt:lpwstr>
  </property>
</Properties>
</file>