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C3C" w:rsidRDefault="00A50AD7" w:rsidP="00A50AD7">
      <w:pPr>
        <w:spacing w:afterLines="50" w:line="600" w:lineRule="exact"/>
        <w:jc w:val="center"/>
        <w:rPr>
          <w:rFonts w:ascii="华文中宋" w:eastAsia="华文中宋" w:hAnsi="华文中宋" w:cs="方正小标宋简体"/>
          <w:b/>
          <w:color w:val="000000"/>
          <w:sz w:val="36"/>
          <w:szCs w:val="36"/>
        </w:rPr>
      </w:pPr>
      <w:r>
        <w:rPr>
          <w:rFonts w:ascii="华文中宋" w:eastAsia="华文中宋" w:hAnsi="华文中宋" w:cs="方正小标宋简体" w:hint="eastAsia"/>
          <w:b/>
          <w:color w:val="000000"/>
          <w:sz w:val="36"/>
          <w:szCs w:val="36"/>
        </w:rPr>
        <w:t>广东新闻奖参评作品推荐表</w:t>
      </w:r>
    </w:p>
    <w:tbl>
      <w:tblPr>
        <w:tblW w:w="9625" w:type="dxa"/>
        <w:tblInd w:w="-6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13"/>
        <w:gridCol w:w="37"/>
        <w:gridCol w:w="1947"/>
        <w:gridCol w:w="732"/>
        <w:gridCol w:w="766"/>
        <w:gridCol w:w="89"/>
        <w:gridCol w:w="1078"/>
        <w:gridCol w:w="278"/>
        <w:gridCol w:w="3285"/>
      </w:tblGrid>
      <w:tr w:rsidR="008A0C3C" w:rsidTr="00A50AD7">
        <w:trPr>
          <w:trHeight w:hRule="exact" w:val="729"/>
        </w:trPr>
        <w:tc>
          <w:tcPr>
            <w:tcW w:w="1450" w:type="dxa"/>
            <w:gridSpan w:val="2"/>
            <w:vMerge w:val="restart"/>
            <w:vAlign w:val="center"/>
          </w:tcPr>
          <w:p w:rsidR="008A0C3C" w:rsidRDefault="00A50AD7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作品标题</w:t>
            </w:r>
          </w:p>
        </w:tc>
        <w:tc>
          <w:tcPr>
            <w:tcW w:w="3534" w:type="dxa"/>
            <w:gridSpan w:val="4"/>
            <w:vMerge w:val="restart"/>
            <w:vAlign w:val="center"/>
          </w:tcPr>
          <w:p w:rsidR="008A0C3C" w:rsidRDefault="00A50AD7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笔下花城</w:t>
            </w:r>
            <w:r>
              <w:rPr>
                <w:rFonts w:ascii="宋体" w:hAnsi="宋体" w:hint="eastAsia"/>
                <w:b/>
                <w:color w:val="000000"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color w:val="000000"/>
                <w:szCs w:val="21"/>
              </w:rPr>
              <w:t>字字句句皆诗意</w:t>
            </w:r>
          </w:p>
        </w:tc>
        <w:tc>
          <w:tcPr>
            <w:tcW w:w="1356" w:type="dxa"/>
            <w:gridSpan w:val="2"/>
            <w:vAlign w:val="center"/>
          </w:tcPr>
          <w:p w:rsidR="008A0C3C" w:rsidRDefault="00A50AD7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参评项目</w:t>
            </w:r>
          </w:p>
        </w:tc>
        <w:tc>
          <w:tcPr>
            <w:tcW w:w="3285" w:type="dxa"/>
            <w:vAlign w:val="center"/>
          </w:tcPr>
          <w:p w:rsidR="008A0C3C" w:rsidRDefault="00A50AD7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副刊作品</w:t>
            </w:r>
          </w:p>
        </w:tc>
      </w:tr>
      <w:tr w:rsidR="008A0C3C" w:rsidTr="00A50AD7">
        <w:trPr>
          <w:trHeight w:hRule="exact" w:val="693"/>
        </w:trPr>
        <w:tc>
          <w:tcPr>
            <w:tcW w:w="1450" w:type="dxa"/>
            <w:gridSpan w:val="2"/>
            <w:vMerge/>
            <w:vAlign w:val="center"/>
          </w:tcPr>
          <w:p w:rsidR="008A0C3C" w:rsidRDefault="008A0C3C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3534" w:type="dxa"/>
            <w:gridSpan w:val="4"/>
            <w:vMerge/>
            <w:vAlign w:val="center"/>
          </w:tcPr>
          <w:p w:rsidR="008A0C3C" w:rsidRDefault="008A0C3C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8A0C3C" w:rsidRDefault="00A50AD7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体裁</w:t>
            </w:r>
          </w:p>
        </w:tc>
        <w:tc>
          <w:tcPr>
            <w:tcW w:w="3285" w:type="dxa"/>
            <w:vAlign w:val="center"/>
          </w:tcPr>
          <w:p w:rsidR="008A0C3C" w:rsidRDefault="00A50AD7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特写</w:t>
            </w:r>
          </w:p>
        </w:tc>
      </w:tr>
      <w:tr w:rsidR="008A0C3C" w:rsidTr="00A50AD7">
        <w:trPr>
          <w:trHeight w:hRule="exact" w:val="542"/>
        </w:trPr>
        <w:tc>
          <w:tcPr>
            <w:tcW w:w="1450" w:type="dxa"/>
            <w:gridSpan w:val="2"/>
            <w:vMerge/>
            <w:vAlign w:val="center"/>
          </w:tcPr>
          <w:p w:rsidR="008A0C3C" w:rsidRDefault="008A0C3C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3534" w:type="dxa"/>
            <w:gridSpan w:val="4"/>
            <w:vMerge/>
            <w:vAlign w:val="center"/>
          </w:tcPr>
          <w:p w:rsidR="008A0C3C" w:rsidRDefault="008A0C3C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1356" w:type="dxa"/>
            <w:gridSpan w:val="2"/>
            <w:vAlign w:val="center"/>
          </w:tcPr>
          <w:p w:rsidR="008A0C3C" w:rsidRDefault="00A50AD7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语种</w:t>
            </w:r>
          </w:p>
        </w:tc>
        <w:tc>
          <w:tcPr>
            <w:tcW w:w="3285" w:type="dxa"/>
            <w:vAlign w:val="center"/>
          </w:tcPr>
          <w:p w:rsidR="008A0C3C" w:rsidRDefault="008A0C3C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</w:tr>
      <w:tr w:rsidR="008A0C3C" w:rsidTr="00A50AD7">
        <w:trPr>
          <w:trHeight w:val="1171"/>
        </w:trPr>
        <w:tc>
          <w:tcPr>
            <w:tcW w:w="1450" w:type="dxa"/>
            <w:gridSpan w:val="2"/>
            <w:vAlign w:val="center"/>
          </w:tcPr>
          <w:p w:rsidR="008A0C3C" w:rsidRDefault="00A50AD7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pacing w:val="-12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pacing w:val="-12"/>
                <w:szCs w:val="21"/>
              </w:rPr>
              <w:t>作</w:t>
            </w:r>
            <w:r>
              <w:rPr>
                <w:rFonts w:ascii="宋体" w:hAnsi="宋体" w:hint="eastAsia"/>
                <w:b/>
                <w:color w:val="000000"/>
                <w:spacing w:val="-12"/>
                <w:szCs w:val="21"/>
              </w:rPr>
              <w:t xml:space="preserve">  </w:t>
            </w:r>
            <w:r>
              <w:rPr>
                <w:rFonts w:ascii="宋体" w:hAnsi="宋体" w:hint="eastAsia"/>
                <w:b/>
                <w:color w:val="000000"/>
                <w:spacing w:val="-12"/>
                <w:szCs w:val="21"/>
              </w:rPr>
              <w:t>者</w:t>
            </w:r>
          </w:p>
          <w:p w:rsidR="008A0C3C" w:rsidRDefault="00A50AD7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pacing w:val="-12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pacing w:val="-12"/>
                <w:szCs w:val="21"/>
              </w:rPr>
              <w:t>（主创人员）</w:t>
            </w:r>
          </w:p>
        </w:tc>
        <w:tc>
          <w:tcPr>
            <w:tcW w:w="2679" w:type="dxa"/>
            <w:gridSpan w:val="2"/>
            <w:vAlign w:val="center"/>
          </w:tcPr>
          <w:p w:rsidR="008A0C3C" w:rsidRDefault="00A50AD7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吴波</w:t>
            </w:r>
          </w:p>
        </w:tc>
        <w:tc>
          <w:tcPr>
            <w:tcW w:w="855" w:type="dxa"/>
            <w:gridSpan w:val="2"/>
            <w:vAlign w:val="center"/>
          </w:tcPr>
          <w:p w:rsidR="008A0C3C" w:rsidRDefault="00A50AD7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编辑</w:t>
            </w:r>
          </w:p>
        </w:tc>
        <w:tc>
          <w:tcPr>
            <w:tcW w:w="4641" w:type="dxa"/>
            <w:gridSpan w:val="3"/>
            <w:vAlign w:val="center"/>
          </w:tcPr>
          <w:p w:rsidR="008A0C3C" w:rsidRDefault="00A50AD7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w w:val="95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陈伟胜、周娴、谢育芬</w:t>
            </w:r>
          </w:p>
        </w:tc>
      </w:tr>
      <w:tr w:rsidR="008A0C3C" w:rsidTr="00A50AD7">
        <w:trPr>
          <w:trHeight w:val="767"/>
        </w:trPr>
        <w:tc>
          <w:tcPr>
            <w:tcW w:w="1450" w:type="dxa"/>
            <w:gridSpan w:val="2"/>
            <w:vAlign w:val="center"/>
          </w:tcPr>
          <w:p w:rsidR="008A0C3C" w:rsidRDefault="00A50AD7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原创单位</w:t>
            </w:r>
          </w:p>
        </w:tc>
        <w:tc>
          <w:tcPr>
            <w:tcW w:w="2679" w:type="dxa"/>
            <w:gridSpan w:val="2"/>
            <w:vAlign w:val="center"/>
          </w:tcPr>
          <w:p w:rsidR="008A0C3C" w:rsidRDefault="00A50AD7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广州日报社</w:t>
            </w:r>
          </w:p>
        </w:tc>
        <w:tc>
          <w:tcPr>
            <w:tcW w:w="855" w:type="dxa"/>
            <w:gridSpan w:val="2"/>
            <w:vAlign w:val="center"/>
          </w:tcPr>
          <w:p w:rsidR="008A0C3C" w:rsidRDefault="00A50AD7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刊播单位∕发布平台</w:t>
            </w:r>
          </w:p>
        </w:tc>
        <w:tc>
          <w:tcPr>
            <w:tcW w:w="4641" w:type="dxa"/>
            <w:gridSpan w:val="3"/>
            <w:vAlign w:val="center"/>
          </w:tcPr>
          <w:p w:rsidR="008A0C3C" w:rsidRDefault="00A50AD7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广州日报</w:t>
            </w:r>
          </w:p>
        </w:tc>
      </w:tr>
      <w:tr w:rsidR="008A0C3C" w:rsidTr="00A50AD7">
        <w:trPr>
          <w:trHeight w:hRule="exact" w:val="1693"/>
        </w:trPr>
        <w:tc>
          <w:tcPr>
            <w:tcW w:w="1450" w:type="dxa"/>
            <w:gridSpan w:val="2"/>
            <w:vAlign w:val="center"/>
          </w:tcPr>
          <w:p w:rsidR="008A0C3C" w:rsidRDefault="00A50AD7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刊播版面</w:t>
            </w:r>
            <w:r>
              <w:rPr>
                <w:rFonts w:ascii="宋体" w:hAnsi="宋体" w:hint="eastAsia"/>
                <w:b/>
                <w:color w:val="000000"/>
                <w:spacing w:val="-12"/>
                <w:szCs w:val="21"/>
              </w:rPr>
              <w:t>(</w:t>
            </w:r>
            <w:r>
              <w:rPr>
                <w:rFonts w:ascii="宋体" w:hAnsi="宋体" w:hint="eastAsia"/>
                <w:b/>
                <w:color w:val="000000"/>
                <w:spacing w:val="-12"/>
                <w:szCs w:val="21"/>
              </w:rPr>
              <w:t>名称和版次</w:t>
            </w:r>
            <w:r>
              <w:rPr>
                <w:rFonts w:ascii="宋体" w:hAnsi="宋体" w:hint="eastAsia"/>
                <w:b/>
                <w:color w:val="000000"/>
                <w:spacing w:val="-12"/>
                <w:szCs w:val="21"/>
              </w:rPr>
              <w:t>)</w:t>
            </w:r>
            <w:r>
              <w:rPr>
                <w:rFonts w:ascii="宋体" w:hAnsi="宋体" w:hint="eastAsia"/>
                <w:b/>
                <w:color w:val="000000"/>
                <w:spacing w:val="-12"/>
                <w:szCs w:val="21"/>
              </w:rPr>
              <w:t>∕频率频道</w:t>
            </w:r>
          </w:p>
        </w:tc>
        <w:tc>
          <w:tcPr>
            <w:tcW w:w="2679" w:type="dxa"/>
            <w:gridSpan w:val="2"/>
            <w:vAlign w:val="center"/>
          </w:tcPr>
          <w:p w:rsidR="008A0C3C" w:rsidRDefault="00A50AD7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“读懂广州</w:t>
            </w:r>
            <w:r>
              <w:rPr>
                <w:rFonts w:ascii="宋体" w:hAnsi="宋体" w:hint="eastAsia"/>
                <w:b/>
                <w:color w:val="000000"/>
                <w:szCs w:val="21"/>
              </w:rPr>
              <w:t xml:space="preserve"> </w:t>
            </w:r>
            <w:r>
              <w:rPr>
                <w:rFonts w:ascii="宋体" w:hAnsi="宋体" w:hint="eastAsia"/>
                <w:b/>
                <w:color w:val="000000"/>
                <w:szCs w:val="21"/>
              </w:rPr>
              <w:t>文化节刊”</w:t>
            </w:r>
          </w:p>
          <w:p w:rsidR="008A0C3C" w:rsidRDefault="00A50AD7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 xml:space="preserve"> 4</w:t>
            </w:r>
            <w:r>
              <w:rPr>
                <w:rFonts w:ascii="宋体" w:hAnsi="宋体" w:hint="eastAsia"/>
                <w:b/>
                <w:color w:val="000000"/>
                <w:szCs w:val="21"/>
              </w:rPr>
              <w:t>版</w:t>
            </w:r>
          </w:p>
        </w:tc>
        <w:tc>
          <w:tcPr>
            <w:tcW w:w="855" w:type="dxa"/>
            <w:gridSpan w:val="2"/>
            <w:vAlign w:val="center"/>
          </w:tcPr>
          <w:p w:rsidR="008A0C3C" w:rsidRDefault="00A50AD7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刊播∕发布日期</w:t>
            </w:r>
          </w:p>
        </w:tc>
        <w:tc>
          <w:tcPr>
            <w:tcW w:w="4641" w:type="dxa"/>
            <w:gridSpan w:val="3"/>
            <w:vAlign w:val="center"/>
          </w:tcPr>
          <w:p w:rsidR="008A0C3C" w:rsidRDefault="00A50AD7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2022</w:t>
            </w:r>
            <w:r>
              <w:rPr>
                <w:rFonts w:ascii="宋体" w:hAnsi="宋体" w:hint="eastAsia"/>
                <w:b/>
                <w:color w:val="000000"/>
                <w:szCs w:val="21"/>
              </w:rPr>
              <w:t>年</w:t>
            </w:r>
            <w:r>
              <w:rPr>
                <w:rFonts w:ascii="宋体" w:hAnsi="宋体" w:hint="eastAsia"/>
                <w:b/>
                <w:color w:val="000000"/>
                <w:szCs w:val="21"/>
              </w:rPr>
              <w:t>2</w:t>
            </w:r>
            <w:r>
              <w:rPr>
                <w:rFonts w:ascii="宋体" w:hAnsi="宋体" w:hint="eastAsia"/>
                <w:b/>
                <w:color w:val="000000"/>
                <w:szCs w:val="21"/>
              </w:rPr>
              <w:t>月</w:t>
            </w:r>
            <w:r>
              <w:rPr>
                <w:rFonts w:ascii="宋体" w:hAnsi="宋体" w:hint="eastAsia"/>
                <w:b/>
                <w:color w:val="000000"/>
                <w:szCs w:val="21"/>
              </w:rPr>
              <w:t>2</w:t>
            </w:r>
            <w:r>
              <w:rPr>
                <w:rFonts w:ascii="宋体" w:hAnsi="宋体" w:hint="eastAsia"/>
                <w:b/>
                <w:color w:val="000000"/>
                <w:szCs w:val="21"/>
              </w:rPr>
              <w:t>日</w:t>
            </w:r>
          </w:p>
        </w:tc>
      </w:tr>
      <w:tr w:rsidR="008A0C3C" w:rsidTr="00A50AD7">
        <w:trPr>
          <w:trHeight w:hRule="exact" w:val="689"/>
        </w:trPr>
        <w:tc>
          <w:tcPr>
            <w:tcW w:w="3397" w:type="dxa"/>
            <w:gridSpan w:val="3"/>
            <w:vAlign w:val="center"/>
          </w:tcPr>
          <w:p w:rsidR="008A0C3C" w:rsidRDefault="00A50AD7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新媒体作品填报链接和</w:t>
            </w:r>
            <w:proofErr w:type="gramStart"/>
            <w:r>
              <w:rPr>
                <w:rFonts w:ascii="宋体" w:hAnsi="宋体" w:hint="eastAsia"/>
                <w:b/>
                <w:color w:val="000000"/>
                <w:szCs w:val="21"/>
              </w:rPr>
              <w:t>二维码</w:t>
            </w:r>
            <w:proofErr w:type="gramEnd"/>
          </w:p>
        </w:tc>
        <w:tc>
          <w:tcPr>
            <w:tcW w:w="6228" w:type="dxa"/>
            <w:gridSpan w:val="6"/>
            <w:vAlign w:val="center"/>
          </w:tcPr>
          <w:p w:rsidR="008A0C3C" w:rsidRDefault="008A0C3C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</w:tr>
      <w:tr w:rsidR="008A0C3C" w:rsidTr="00A50AD7">
        <w:trPr>
          <w:trHeight w:val="3525"/>
        </w:trPr>
        <w:tc>
          <w:tcPr>
            <w:tcW w:w="1413" w:type="dxa"/>
            <w:vAlign w:val="center"/>
          </w:tcPr>
          <w:p w:rsidR="008A0C3C" w:rsidRDefault="00A50AD7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︵</w:t>
            </w:r>
          </w:p>
          <w:p w:rsidR="008A0C3C" w:rsidRDefault="00A50AD7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作采</w:t>
            </w:r>
          </w:p>
          <w:p w:rsidR="008A0C3C" w:rsidRDefault="00A50AD7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品编</w:t>
            </w:r>
          </w:p>
          <w:p w:rsidR="008A0C3C" w:rsidRDefault="00A50AD7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简过</w:t>
            </w:r>
          </w:p>
          <w:p w:rsidR="008A0C3C" w:rsidRDefault="00A50AD7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proofErr w:type="gramStart"/>
            <w:r>
              <w:rPr>
                <w:rFonts w:ascii="宋体" w:hAnsi="宋体" w:hint="eastAsia"/>
                <w:b/>
                <w:color w:val="000000"/>
                <w:szCs w:val="21"/>
              </w:rPr>
              <w:t>介</w:t>
            </w:r>
            <w:proofErr w:type="gramEnd"/>
            <w:r>
              <w:rPr>
                <w:rFonts w:ascii="宋体" w:hAnsi="宋体" w:hint="eastAsia"/>
                <w:b/>
                <w:color w:val="000000"/>
                <w:szCs w:val="21"/>
              </w:rPr>
              <w:t>程</w:t>
            </w:r>
          </w:p>
          <w:p w:rsidR="008A0C3C" w:rsidRDefault="00A50AD7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︶</w:t>
            </w:r>
          </w:p>
        </w:tc>
        <w:tc>
          <w:tcPr>
            <w:tcW w:w="8212" w:type="dxa"/>
            <w:gridSpan w:val="8"/>
            <w:vAlign w:val="center"/>
          </w:tcPr>
          <w:p w:rsidR="008A0C3C" w:rsidRDefault="00A50AD7">
            <w:pPr>
              <w:spacing w:line="360" w:lineRule="exact"/>
              <w:ind w:firstLineChars="200" w:firstLine="422"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首创春节推出跨版的文化节</w:t>
            </w:r>
            <w:r>
              <w:rPr>
                <w:rFonts w:ascii="宋体" w:hAnsi="宋体"/>
                <w:b/>
                <w:color w:val="000000"/>
                <w:szCs w:val="21"/>
              </w:rPr>
              <w:t>刊</w:t>
            </w:r>
            <w:r>
              <w:rPr>
                <w:rFonts w:ascii="宋体" w:hAnsi="宋体" w:hint="eastAsia"/>
                <w:b/>
                <w:color w:val="000000"/>
                <w:szCs w:val="21"/>
              </w:rPr>
              <w:t>，推出七天的</w:t>
            </w:r>
            <w:r>
              <w:rPr>
                <w:rFonts w:ascii="宋体" w:hAnsi="宋体"/>
                <w:b/>
                <w:color w:val="000000"/>
                <w:szCs w:val="21"/>
              </w:rPr>
              <w:t>内容，古今结合，</w:t>
            </w:r>
            <w:r>
              <w:rPr>
                <w:rFonts w:ascii="宋体" w:hAnsi="宋体" w:hint="eastAsia"/>
                <w:b/>
                <w:color w:val="000000"/>
                <w:szCs w:val="21"/>
              </w:rPr>
              <w:t>大气磅礴，内容丰富，解读岭南传统文化，深入读懂广州。</w:t>
            </w:r>
          </w:p>
          <w:p w:rsidR="008A0C3C" w:rsidRDefault="00A50AD7">
            <w:pPr>
              <w:spacing w:line="360" w:lineRule="exact"/>
              <w:ind w:firstLineChars="200" w:firstLine="422"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作为</w:t>
            </w:r>
            <w:r>
              <w:rPr>
                <w:rFonts w:ascii="宋体" w:hAnsi="宋体"/>
                <w:b/>
                <w:color w:val="000000"/>
                <w:szCs w:val="21"/>
              </w:rPr>
              <w:t>文化节</w:t>
            </w:r>
            <w:proofErr w:type="gramStart"/>
            <w:r>
              <w:rPr>
                <w:rFonts w:ascii="宋体" w:hAnsi="宋体" w:hint="eastAsia"/>
                <w:b/>
                <w:color w:val="000000"/>
                <w:szCs w:val="21"/>
              </w:rPr>
              <w:t>刊</w:t>
            </w:r>
            <w:r>
              <w:rPr>
                <w:rFonts w:ascii="宋体" w:hAnsi="宋体"/>
                <w:b/>
                <w:color w:val="000000"/>
                <w:szCs w:val="21"/>
              </w:rPr>
              <w:t>系列</w:t>
            </w:r>
            <w:proofErr w:type="gramEnd"/>
            <w:r>
              <w:rPr>
                <w:rFonts w:ascii="宋体" w:hAnsi="宋体"/>
                <w:b/>
                <w:color w:val="000000"/>
                <w:szCs w:val="21"/>
              </w:rPr>
              <w:t>的重头作品，</w:t>
            </w:r>
            <w:r>
              <w:rPr>
                <w:rFonts w:ascii="宋体" w:hAnsi="宋体" w:hint="eastAsia"/>
                <w:b/>
                <w:color w:val="000000"/>
                <w:szCs w:val="21"/>
              </w:rPr>
              <w:t>本专题稿件主题为阅读广州·听懂广州。关于读懂广州，已经有很多好的新闻见诸报端。如何在新年节</w:t>
            </w:r>
            <w:proofErr w:type="gramStart"/>
            <w:r>
              <w:rPr>
                <w:rFonts w:ascii="宋体" w:hAnsi="宋体" w:hint="eastAsia"/>
                <w:b/>
                <w:color w:val="000000"/>
                <w:szCs w:val="21"/>
              </w:rPr>
              <w:t>刊这样</w:t>
            </w:r>
            <w:proofErr w:type="gramEnd"/>
            <w:r>
              <w:rPr>
                <w:rFonts w:ascii="宋体" w:hAnsi="宋体" w:hint="eastAsia"/>
                <w:b/>
                <w:color w:val="000000"/>
                <w:szCs w:val="21"/>
              </w:rPr>
              <w:t>大跨版就“阅读广州·听懂广州”这个主题做出新意、做出权威？部门策划与采访角度从古今名家对广州的描写入手，是非常独到的一个角度。在浩如烟海的古今描写广州的名著中，采撷十个名家名作，寻找权威专家、解读原著等工作十分繁杂。</w:t>
            </w:r>
          </w:p>
        </w:tc>
      </w:tr>
      <w:tr w:rsidR="008A0C3C" w:rsidTr="00A50AD7">
        <w:trPr>
          <w:trHeight w:hRule="exact" w:val="2420"/>
        </w:trPr>
        <w:tc>
          <w:tcPr>
            <w:tcW w:w="1413" w:type="dxa"/>
            <w:vAlign w:val="center"/>
          </w:tcPr>
          <w:p w:rsidR="008A0C3C" w:rsidRDefault="00A50AD7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社</w:t>
            </w:r>
          </w:p>
          <w:p w:rsidR="008A0C3C" w:rsidRDefault="00A50AD7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会</w:t>
            </w:r>
          </w:p>
          <w:p w:rsidR="008A0C3C" w:rsidRDefault="00A50AD7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proofErr w:type="gramStart"/>
            <w:r>
              <w:rPr>
                <w:rFonts w:ascii="宋体" w:hAnsi="宋体" w:hint="eastAsia"/>
                <w:b/>
                <w:color w:val="000000"/>
                <w:szCs w:val="21"/>
              </w:rPr>
              <w:t>效</w:t>
            </w:r>
            <w:proofErr w:type="gramEnd"/>
          </w:p>
          <w:p w:rsidR="008A0C3C" w:rsidRDefault="00A50AD7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果</w:t>
            </w:r>
          </w:p>
        </w:tc>
        <w:tc>
          <w:tcPr>
            <w:tcW w:w="8212" w:type="dxa"/>
            <w:gridSpan w:val="8"/>
            <w:vAlign w:val="center"/>
          </w:tcPr>
          <w:p w:rsidR="008A0C3C" w:rsidRDefault="00A50AD7">
            <w:pPr>
              <w:spacing w:line="360" w:lineRule="exact"/>
              <w:ind w:firstLineChars="200" w:firstLine="422"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获得</w:t>
            </w:r>
            <w:r>
              <w:rPr>
                <w:rFonts w:ascii="宋体" w:hAnsi="宋体" w:hint="eastAsia"/>
                <w:b/>
                <w:color w:val="000000"/>
                <w:szCs w:val="21"/>
              </w:rPr>
              <w:t>省委宣传部</w:t>
            </w:r>
            <w:r>
              <w:rPr>
                <w:rFonts w:ascii="宋体" w:hAnsi="宋体" w:hint="eastAsia"/>
                <w:b/>
                <w:color w:val="000000"/>
                <w:szCs w:val="21"/>
              </w:rPr>
              <w:t>表扬。首创在</w:t>
            </w:r>
            <w:r>
              <w:rPr>
                <w:rFonts w:ascii="宋体" w:hAnsi="宋体"/>
                <w:b/>
                <w:color w:val="000000"/>
                <w:szCs w:val="21"/>
              </w:rPr>
              <w:t>节日期间</w:t>
            </w:r>
            <w:r>
              <w:rPr>
                <w:rFonts w:ascii="宋体" w:hAnsi="宋体" w:hint="eastAsia"/>
                <w:b/>
                <w:color w:val="000000"/>
                <w:szCs w:val="21"/>
              </w:rPr>
              <w:t>以跨版的</w:t>
            </w:r>
            <w:r>
              <w:rPr>
                <w:rFonts w:ascii="宋体" w:hAnsi="宋体"/>
                <w:b/>
                <w:color w:val="000000"/>
                <w:szCs w:val="21"/>
              </w:rPr>
              <w:t>形式传播传统文化</w:t>
            </w:r>
            <w:r>
              <w:rPr>
                <w:rFonts w:ascii="宋体" w:hAnsi="宋体" w:hint="eastAsia"/>
                <w:b/>
                <w:color w:val="000000"/>
                <w:szCs w:val="21"/>
              </w:rPr>
              <w:t>，受到</w:t>
            </w:r>
            <w:r>
              <w:rPr>
                <w:rFonts w:ascii="宋体" w:hAnsi="宋体"/>
                <w:b/>
                <w:color w:val="000000"/>
                <w:szCs w:val="21"/>
              </w:rPr>
              <w:t>广泛好评，引发后续推出</w:t>
            </w:r>
            <w:r>
              <w:rPr>
                <w:rFonts w:ascii="宋体" w:hAnsi="宋体" w:hint="eastAsia"/>
                <w:b/>
                <w:color w:val="000000"/>
                <w:szCs w:val="21"/>
              </w:rPr>
              <w:t>了</w:t>
            </w:r>
            <w:r>
              <w:rPr>
                <w:rFonts w:ascii="宋体" w:hAnsi="宋体"/>
                <w:b/>
                <w:color w:val="000000"/>
                <w:szCs w:val="21"/>
              </w:rPr>
              <w:t>更多</w:t>
            </w:r>
            <w:r>
              <w:rPr>
                <w:rFonts w:ascii="宋体" w:hAnsi="宋体" w:hint="eastAsia"/>
                <w:b/>
                <w:color w:val="000000"/>
                <w:szCs w:val="21"/>
              </w:rPr>
              <w:t>的</w:t>
            </w:r>
            <w:r>
              <w:rPr>
                <w:rFonts w:ascii="宋体" w:hAnsi="宋体"/>
                <w:b/>
                <w:color w:val="000000"/>
                <w:szCs w:val="21"/>
              </w:rPr>
              <w:t>传统文化节刊</w:t>
            </w:r>
            <w:r>
              <w:rPr>
                <w:rFonts w:ascii="宋体" w:hAnsi="宋体" w:hint="eastAsia"/>
                <w:b/>
                <w:color w:val="000000"/>
                <w:szCs w:val="21"/>
              </w:rPr>
              <w:t>，</w:t>
            </w:r>
            <w:r>
              <w:rPr>
                <w:rFonts w:ascii="宋体" w:hAnsi="宋体"/>
                <w:b/>
                <w:color w:val="000000"/>
                <w:szCs w:val="21"/>
              </w:rPr>
              <w:t>业界纷纷效仿</w:t>
            </w:r>
            <w:r>
              <w:rPr>
                <w:rFonts w:ascii="宋体" w:hAnsi="宋体" w:hint="eastAsia"/>
                <w:b/>
                <w:color w:val="000000"/>
                <w:szCs w:val="21"/>
              </w:rPr>
              <w:t>这种图文</w:t>
            </w:r>
            <w:r>
              <w:rPr>
                <w:rFonts w:ascii="宋体" w:hAnsi="宋体"/>
                <w:b/>
                <w:color w:val="000000"/>
                <w:szCs w:val="21"/>
              </w:rPr>
              <w:t>并茂、规模</w:t>
            </w:r>
            <w:r>
              <w:rPr>
                <w:rFonts w:ascii="宋体" w:hAnsi="宋体" w:hint="eastAsia"/>
                <w:b/>
                <w:color w:val="000000"/>
                <w:szCs w:val="21"/>
              </w:rPr>
              <w:t>大气</w:t>
            </w:r>
            <w:r>
              <w:rPr>
                <w:rFonts w:ascii="宋体" w:hAnsi="宋体"/>
                <w:b/>
                <w:color w:val="000000"/>
                <w:szCs w:val="21"/>
              </w:rPr>
              <w:t>的报道形式</w:t>
            </w:r>
            <w:r>
              <w:rPr>
                <w:rFonts w:ascii="宋体" w:hAnsi="宋体" w:hint="eastAsia"/>
                <w:b/>
                <w:color w:val="000000"/>
                <w:szCs w:val="21"/>
              </w:rPr>
              <w:t>。</w:t>
            </w:r>
          </w:p>
          <w:p w:rsidR="008A0C3C" w:rsidRDefault="00A50AD7">
            <w:pPr>
              <w:spacing w:line="360" w:lineRule="exact"/>
              <w:ind w:firstLineChars="200" w:firstLine="422"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该策划报道刊发后，与广州打造诗词之城的诗词</w:t>
            </w:r>
            <w:proofErr w:type="gramStart"/>
            <w:r>
              <w:rPr>
                <w:rFonts w:ascii="宋体" w:hAnsi="宋体" w:hint="eastAsia"/>
                <w:b/>
                <w:color w:val="000000"/>
                <w:szCs w:val="21"/>
              </w:rPr>
              <w:t>热一起</w:t>
            </w:r>
            <w:proofErr w:type="gramEnd"/>
            <w:r>
              <w:rPr>
                <w:rFonts w:ascii="宋体" w:hAnsi="宋体" w:hint="eastAsia"/>
                <w:b/>
                <w:color w:val="000000"/>
                <w:szCs w:val="21"/>
              </w:rPr>
              <w:t>发酵，读者纷纷写信与记者互动，发表自己的感想；该报道也得到各级领导点赞；各大媒体和</w:t>
            </w:r>
            <w:proofErr w:type="gramStart"/>
            <w:r>
              <w:rPr>
                <w:rFonts w:ascii="宋体" w:hAnsi="宋体" w:hint="eastAsia"/>
                <w:b/>
                <w:color w:val="000000"/>
                <w:szCs w:val="21"/>
              </w:rPr>
              <w:t>融媒体</w:t>
            </w:r>
            <w:proofErr w:type="gramEnd"/>
            <w:r>
              <w:rPr>
                <w:rFonts w:ascii="宋体" w:hAnsi="宋体" w:hint="eastAsia"/>
                <w:b/>
                <w:color w:val="000000"/>
                <w:szCs w:val="21"/>
              </w:rPr>
              <w:t>平台转载的同时，国内也有众多媒体纷纷效仿，推出更多同类型的跨版报道。</w:t>
            </w:r>
          </w:p>
        </w:tc>
      </w:tr>
      <w:tr w:rsidR="008A0C3C" w:rsidTr="00A50AD7">
        <w:trPr>
          <w:trHeight w:hRule="exact" w:val="4541"/>
        </w:trPr>
        <w:tc>
          <w:tcPr>
            <w:tcW w:w="1413" w:type="dxa"/>
            <w:vAlign w:val="center"/>
          </w:tcPr>
          <w:p w:rsidR="008A0C3C" w:rsidRDefault="00A50AD7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lastRenderedPageBreak/>
              <w:t>推</w:t>
            </w:r>
          </w:p>
          <w:p w:rsidR="008A0C3C" w:rsidRDefault="00A50AD7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proofErr w:type="gramStart"/>
            <w:r>
              <w:rPr>
                <w:rFonts w:ascii="宋体" w:hAnsi="宋体" w:hint="eastAsia"/>
                <w:b/>
                <w:color w:val="000000"/>
                <w:szCs w:val="21"/>
              </w:rPr>
              <w:t>荐</w:t>
            </w:r>
            <w:proofErr w:type="gramEnd"/>
          </w:p>
          <w:p w:rsidR="008A0C3C" w:rsidRDefault="00A50AD7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评</w:t>
            </w:r>
          </w:p>
          <w:p w:rsidR="008A0C3C" w:rsidRDefault="00A50AD7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语</w:t>
            </w:r>
          </w:p>
          <w:p w:rsidR="008A0C3C" w:rsidRDefault="008A0C3C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</w:p>
        </w:tc>
        <w:tc>
          <w:tcPr>
            <w:tcW w:w="8212" w:type="dxa"/>
            <w:gridSpan w:val="8"/>
            <w:vAlign w:val="center"/>
          </w:tcPr>
          <w:p w:rsidR="008A0C3C" w:rsidRDefault="00A50AD7">
            <w:pPr>
              <w:spacing w:line="360" w:lineRule="exact"/>
              <w:ind w:firstLineChars="200" w:firstLine="422"/>
              <w:jc w:val="left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《读懂广州·文化节刊》在传统性、文化性、艺术性、地方性上下功夫，呈现形式上特别采取跨版设计，整体视觉恢宏大气，文脉延绵。走读、阅读、品读、乐读、影读、</w:t>
            </w:r>
            <w:proofErr w:type="gramStart"/>
            <w:r>
              <w:rPr>
                <w:rFonts w:ascii="宋体" w:hAnsi="宋体" w:hint="eastAsia"/>
                <w:b/>
                <w:color w:val="000000"/>
                <w:szCs w:val="21"/>
              </w:rPr>
              <w:t>创读的</w:t>
            </w:r>
            <w:proofErr w:type="gramEnd"/>
            <w:r>
              <w:rPr>
                <w:rFonts w:ascii="宋体" w:hAnsi="宋体" w:hint="eastAsia"/>
                <w:b/>
                <w:color w:val="000000"/>
                <w:szCs w:val="21"/>
              </w:rPr>
              <w:t>“读”字系列和</w:t>
            </w:r>
            <w:proofErr w:type="gramStart"/>
            <w:r>
              <w:rPr>
                <w:rFonts w:ascii="宋体" w:hAnsi="宋体" w:hint="eastAsia"/>
                <w:b/>
                <w:color w:val="000000"/>
                <w:szCs w:val="21"/>
              </w:rPr>
              <w:t>趣懂</w:t>
            </w:r>
            <w:proofErr w:type="gramEnd"/>
            <w:r>
              <w:rPr>
                <w:rFonts w:ascii="宋体" w:hAnsi="宋体" w:hint="eastAsia"/>
                <w:b/>
                <w:color w:val="000000"/>
                <w:szCs w:val="21"/>
              </w:rPr>
              <w:t>、听懂、看懂、食懂、闻懂、</w:t>
            </w:r>
            <w:proofErr w:type="gramStart"/>
            <w:r>
              <w:rPr>
                <w:rFonts w:ascii="宋体" w:hAnsi="宋体" w:hint="eastAsia"/>
                <w:b/>
                <w:color w:val="000000"/>
                <w:szCs w:val="21"/>
              </w:rPr>
              <w:t>动懂的</w:t>
            </w:r>
            <w:proofErr w:type="gramEnd"/>
            <w:r>
              <w:rPr>
                <w:rFonts w:ascii="宋体" w:hAnsi="宋体" w:hint="eastAsia"/>
                <w:b/>
                <w:color w:val="000000"/>
                <w:szCs w:val="21"/>
              </w:rPr>
              <w:t>“懂”字系列每天各选一篇，构思精妙，图文并茂。版面活泼醒目，文化气息浓郁，接地气又时尚，让广府文化在虎年春节大放异彩。《读懂广州·文化节刊》致力于讲好广府故事，不仅为本地居民提供本土特色的阅读素材，也为在广州学习工作</w:t>
            </w:r>
            <w:bookmarkStart w:id="0" w:name="_GoBack"/>
            <w:bookmarkEnd w:id="0"/>
            <w:r>
              <w:rPr>
                <w:rFonts w:ascii="宋体" w:hAnsi="宋体" w:hint="eastAsia"/>
                <w:b/>
                <w:color w:val="000000"/>
                <w:szCs w:val="21"/>
              </w:rPr>
              <w:t>的外地游客甚至国际友人打开认识本地文化的一扇窗。同时，还通过多种新媒体途径进行传播，各渠道</w:t>
            </w:r>
            <w:r>
              <w:rPr>
                <w:rFonts w:ascii="宋体" w:hAnsi="宋体" w:hint="eastAsia"/>
                <w:b/>
                <w:color w:val="000000"/>
                <w:szCs w:val="21"/>
              </w:rPr>
              <w:t>发力，把一个传统与时尚的广州呈现给广大读者，让大众可以从中感知文化的温度，更懂得文化自信的力量。整个系列已经形成一份“读懂广州”的《广州读本》精华本，被众多行家追捧收藏。</w:t>
            </w:r>
          </w:p>
          <w:p w:rsidR="008A0C3C" w:rsidRDefault="00A50AD7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pacing w:val="-2"/>
                <w:szCs w:val="21"/>
              </w:rPr>
              <w:t xml:space="preserve">           </w:t>
            </w:r>
            <w:r>
              <w:rPr>
                <w:rFonts w:ascii="宋体" w:hAnsi="宋体" w:hint="eastAsia"/>
                <w:b/>
                <w:color w:val="000000"/>
                <w:spacing w:val="-2"/>
                <w:szCs w:val="21"/>
              </w:rPr>
              <w:t>签名：</w:t>
            </w:r>
            <w:r>
              <w:rPr>
                <w:rFonts w:ascii="宋体" w:hAnsi="宋体" w:hint="eastAsia"/>
                <w:b/>
                <w:color w:val="000000"/>
                <w:spacing w:val="-2"/>
                <w:szCs w:val="21"/>
              </w:rPr>
              <w:t xml:space="preserve">      </w:t>
            </w:r>
            <w:r>
              <w:rPr>
                <w:rFonts w:ascii="宋体" w:hAnsi="宋体" w:hint="eastAsia"/>
                <w:b/>
                <w:color w:val="000000"/>
                <w:szCs w:val="21"/>
              </w:rPr>
              <w:t>（盖单位公章）</w:t>
            </w:r>
          </w:p>
          <w:p w:rsidR="008A0C3C" w:rsidRDefault="00A50AD7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 xml:space="preserve">       </w:t>
            </w:r>
            <w:r>
              <w:rPr>
                <w:rFonts w:ascii="宋体" w:hAnsi="宋体"/>
                <w:b/>
                <w:color w:val="000000"/>
                <w:szCs w:val="21"/>
              </w:rPr>
              <w:t>年</w:t>
            </w:r>
            <w:r>
              <w:rPr>
                <w:rFonts w:ascii="宋体" w:hAnsi="宋体" w:hint="eastAsia"/>
                <w:b/>
                <w:color w:val="000000"/>
                <w:szCs w:val="21"/>
              </w:rPr>
              <w:t xml:space="preserve">   </w:t>
            </w:r>
            <w:r>
              <w:rPr>
                <w:rFonts w:ascii="宋体" w:hAnsi="宋体" w:hint="eastAsia"/>
                <w:b/>
                <w:color w:val="000000"/>
                <w:szCs w:val="21"/>
              </w:rPr>
              <w:t>月</w:t>
            </w:r>
            <w:r>
              <w:rPr>
                <w:rFonts w:ascii="宋体" w:hAnsi="宋体" w:hint="eastAsia"/>
                <w:b/>
                <w:color w:val="000000"/>
                <w:szCs w:val="21"/>
              </w:rPr>
              <w:t xml:space="preserve">   </w:t>
            </w:r>
            <w:r>
              <w:rPr>
                <w:rFonts w:ascii="宋体" w:hAnsi="宋体" w:hint="eastAsia"/>
                <w:b/>
                <w:color w:val="000000"/>
                <w:szCs w:val="21"/>
              </w:rPr>
              <w:t>日</w:t>
            </w:r>
          </w:p>
        </w:tc>
      </w:tr>
      <w:tr w:rsidR="008A0C3C" w:rsidTr="00A50AD7">
        <w:trPr>
          <w:trHeight w:hRule="exact" w:val="1210"/>
        </w:trPr>
        <w:tc>
          <w:tcPr>
            <w:tcW w:w="1413" w:type="dxa"/>
            <w:vAlign w:val="center"/>
          </w:tcPr>
          <w:p w:rsidR="008A0C3C" w:rsidRDefault="00A50AD7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联系人</w:t>
            </w:r>
          </w:p>
        </w:tc>
        <w:tc>
          <w:tcPr>
            <w:tcW w:w="3482" w:type="dxa"/>
            <w:gridSpan w:val="4"/>
            <w:vAlign w:val="center"/>
          </w:tcPr>
          <w:p w:rsidR="008A0C3C" w:rsidRDefault="00A50AD7">
            <w:pPr>
              <w:spacing w:line="260" w:lineRule="exact"/>
              <w:jc w:val="center"/>
              <w:rPr>
                <w:rFonts w:ascii="宋体" w:hAnsi="宋体"/>
                <w:b/>
                <w:color w:val="000000"/>
                <w:w w:val="95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w w:val="95"/>
                <w:szCs w:val="21"/>
              </w:rPr>
              <w:t>谭景元</w:t>
            </w:r>
          </w:p>
        </w:tc>
        <w:tc>
          <w:tcPr>
            <w:tcW w:w="1167" w:type="dxa"/>
            <w:gridSpan w:val="2"/>
            <w:vAlign w:val="center"/>
          </w:tcPr>
          <w:p w:rsidR="008A0C3C" w:rsidRDefault="00A50AD7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手机</w:t>
            </w:r>
          </w:p>
        </w:tc>
        <w:tc>
          <w:tcPr>
            <w:tcW w:w="3563" w:type="dxa"/>
            <w:gridSpan w:val="2"/>
            <w:vAlign w:val="center"/>
          </w:tcPr>
          <w:p w:rsidR="008A0C3C" w:rsidRDefault="00A50AD7">
            <w:pPr>
              <w:spacing w:line="260" w:lineRule="exact"/>
              <w:jc w:val="center"/>
              <w:rPr>
                <w:rFonts w:ascii="宋体" w:hAnsi="宋体"/>
                <w:b/>
                <w:color w:val="000000"/>
                <w:w w:val="95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w w:val="95"/>
                <w:szCs w:val="21"/>
              </w:rPr>
              <w:t>18816793239</w:t>
            </w:r>
          </w:p>
        </w:tc>
      </w:tr>
      <w:tr w:rsidR="008A0C3C" w:rsidTr="00A50AD7">
        <w:trPr>
          <w:trHeight w:hRule="exact" w:val="988"/>
        </w:trPr>
        <w:tc>
          <w:tcPr>
            <w:tcW w:w="1413" w:type="dxa"/>
            <w:tcBorders>
              <w:bottom w:val="single" w:sz="4" w:space="0" w:color="auto"/>
            </w:tcBorders>
            <w:vAlign w:val="center"/>
          </w:tcPr>
          <w:p w:rsidR="008A0C3C" w:rsidRDefault="00A50AD7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电话</w:t>
            </w:r>
          </w:p>
        </w:tc>
        <w:tc>
          <w:tcPr>
            <w:tcW w:w="3482" w:type="dxa"/>
            <w:gridSpan w:val="4"/>
            <w:tcBorders>
              <w:bottom w:val="single" w:sz="4" w:space="0" w:color="auto"/>
            </w:tcBorders>
            <w:vAlign w:val="center"/>
          </w:tcPr>
          <w:p w:rsidR="008A0C3C" w:rsidRDefault="00A50AD7">
            <w:pPr>
              <w:spacing w:line="260" w:lineRule="exact"/>
              <w:jc w:val="center"/>
              <w:rPr>
                <w:rFonts w:ascii="宋体" w:hAnsi="宋体"/>
                <w:b/>
                <w:color w:val="000000"/>
                <w:w w:val="95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w w:val="95"/>
                <w:szCs w:val="21"/>
              </w:rPr>
              <w:t>020-81163208</w:t>
            </w:r>
          </w:p>
        </w:tc>
        <w:tc>
          <w:tcPr>
            <w:tcW w:w="1167" w:type="dxa"/>
            <w:gridSpan w:val="2"/>
            <w:tcBorders>
              <w:bottom w:val="single" w:sz="4" w:space="0" w:color="auto"/>
            </w:tcBorders>
            <w:vAlign w:val="center"/>
          </w:tcPr>
          <w:p w:rsidR="008A0C3C" w:rsidRDefault="00A50AD7">
            <w:pPr>
              <w:spacing w:line="360" w:lineRule="exact"/>
              <w:jc w:val="center"/>
              <w:rPr>
                <w:rFonts w:ascii="宋体" w:hAnsi="宋体"/>
                <w:b/>
                <w:color w:val="000000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szCs w:val="21"/>
              </w:rPr>
              <w:t>邮箱</w:t>
            </w:r>
          </w:p>
        </w:tc>
        <w:tc>
          <w:tcPr>
            <w:tcW w:w="3563" w:type="dxa"/>
            <w:gridSpan w:val="2"/>
            <w:tcBorders>
              <w:bottom w:val="single" w:sz="4" w:space="0" w:color="auto"/>
            </w:tcBorders>
            <w:vAlign w:val="center"/>
          </w:tcPr>
          <w:p w:rsidR="008A0C3C" w:rsidRDefault="00A50AD7">
            <w:pPr>
              <w:spacing w:line="260" w:lineRule="exact"/>
              <w:jc w:val="center"/>
              <w:rPr>
                <w:rFonts w:ascii="宋体" w:hAnsi="宋体"/>
                <w:b/>
                <w:color w:val="000000"/>
                <w:w w:val="95"/>
                <w:szCs w:val="21"/>
              </w:rPr>
            </w:pPr>
            <w:r>
              <w:rPr>
                <w:rFonts w:ascii="宋体" w:hAnsi="宋体" w:hint="eastAsia"/>
                <w:b/>
                <w:color w:val="000000"/>
                <w:w w:val="95"/>
                <w:szCs w:val="21"/>
              </w:rPr>
              <w:t>gzrbbwb@126.com</w:t>
            </w:r>
          </w:p>
        </w:tc>
      </w:tr>
    </w:tbl>
    <w:p w:rsidR="008A0C3C" w:rsidRDefault="008A0C3C"/>
    <w:sectPr w:rsidR="008A0C3C" w:rsidSect="008A0C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等线">
    <w:charset w:val="86"/>
    <w:family w:val="auto"/>
    <w:pitch w:val="default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altName w:val="宋体"/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DI1NGQ4MDY4NjMxYWVlMzc3ODM2NDE0MmU1ODUxYzYifQ=="/>
  </w:docVars>
  <w:rsids>
    <w:rsidRoot w:val="00C40713"/>
    <w:rsid w:val="00173002"/>
    <w:rsid w:val="001A1C9C"/>
    <w:rsid w:val="00216068"/>
    <w:rsid w:val="0027352F"/>
    <w:rsid w:val="00363291"/>
    <w:rsid w:val="00391116"/>
    <w:rsid w:val="00393F76"/>
    <w:rsid w:val="004654EA"/>
    <w:rsid w:val="004848A5"/>
    <w:rsid w:val="0051581D"/>
    <w:rsid w:val="00551B0E"/>
    <w:rsid w:val="00556DA7"/>
    <w:rsid w:val="006047B7"/>
    <w:rsid w:val="00607A17"/>
    <w:rsid w:val="007B4CA2"/>
    <w:rsid w:val="008A0C3C"/>
    <w:rsid w:val="008F04BF"/>
    <w:rsid w:val="009B6F29"/>
    <w:rsid w:val="009E2959"/>
    <w:rsid w:val="00A50AD7"/>
    <w:rsid w:val="00A5642C"/>
    <w:rsid w:val="00B83178"/>
    <w:rsid w:val="00C40713"/>
    <w:rsid w:val="00C82EC3"/>
    <w:rsid w:val="00D86430"/>
    <w:rsid w:val="00D9746A"/>
    <w:rsid w:val="00E624FF"/>
    <w:rsid w:val="00F11960"/>
    <w:rsid w:val="00F23559"/>
    <w:rsid w:val="00F72D16"/>
    <w:rsid w:val="00FF1A8B"/>
    <w:rsid w:val="6A594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C3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A0C3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A0C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8A0C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sid w:val="008A0C3C"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A0C3C"/>
    <w:rPr>
      <w:rFonts w:ascii="Calibri" w:eastAsia="宋体" w:hAnsi="Calibri" w:cs="Times New Roman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A0C3C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160</Words>
  <Characters>913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daidk</dc:creator>
  <cp:lastModifiedBy>谭景元</cp:lastModifiedBy>
  <cp:revision>6</cp:revision>
  <cp:lastPrinted>2023-03-02T02:41:00Z</cp:lastPrinted>
  <dcterms:created xsi:type="dcterms:W3CDTF">2023-02-27T15:54:00Z</dcterms:created>
  <dcterms:modified xsi:type="dcterms:W3CDTF">2023-03-02T02:41:00Z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013D91F0D4C54F72A9EFBA54BF9EEA4E</vt:lpwstr>
  </property>
</Properties>
</file>