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应征企业意向函</w:t>
      </w:r>
      <w:bookmarkEnd w:id="0"/>
    </w:p>
    <w:p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</w:p>
    <w:p>
      <w:pPr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pStyle w:val="2"/>
        <w:spacing w:line="572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根据贵委于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2024年11月27日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发布的第十五届全国运动会特许生产商征集公告，本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即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(请删除本段斜体文字后填写应征企业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有意向并愿意参加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征集活动，应征特许商品类别为：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请删除本段斜体文字后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  <w:lang w:val="en-US" w:eastAsia="zh-CN"/>
        </w:rPr>
        <w:t>填写征集特许商品类别的序号+名称，详见征集公告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并承诺遵守本次征集活动的程序和规则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特向贵委承诺如下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提交的文件及填写的所有信息均真实有效准确，因文件伪造或信息虚假导致的后果由本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自行承担。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二、除非经过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明确书面许可，本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不会在任何时间、任何地点以任何形式对参加本次征集活动进行任何宣传，或者明示、暗示本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十五运会组委会、十五运会省执委会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十五运会特许经营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存在任何关联。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同意并确认，除非经过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明确书面许可，本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无权使用或许可使用、复制、开发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标志和授权称谓。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将对因参加本次征集活动接触到的所有信息承担保密义务，无论该等信息以何种形式表现，也无论本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以何种方式取得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通过合法公开途径获取的信息除外。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同意并确认，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因本次征集活动向本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提供任何资料，并不代表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对该等资料相关权利的转让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违反上述承诺给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造成的任何损失，本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愿意承担全部法律责任。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与本次征集活动有关的一切往来信函请寄/传至：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联 系 人：              电  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传    真：              电子邮件：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地    址：              邮    编：</w:t>
      </w:r>
    </w:p>
    <w:p>
      <w:pPr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法定代表人姓名（印刷体）：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法定代表人（签字）：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单位公章：</w:t>
      </w:r>
    </w:p>
    <w:p>
      <w:pPr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spacing w:line="572" w:lineRule="exact"/>
        <w:rPr>
          <w:rFonts w:hint="eastAsia"/>
        </w:rPr>
      </w:pPr>
    </w:p>
    <w:p>
      <w:pPr>
        <w:spacing w:line="572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12D05"/>
    <w:rsid w:val="6A91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3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3">
    <w:name w:val="正文1"/>
    <w:next w:val="4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2024-11-27T08:25:00Z</dcterms:created>
  <dc:creator>WPS_197148769</dc:creator>
  <cp:lastModifiedBy>WPS_197148769</cp:lastModifiedBy>
  <dcterms:modified xsi:type="dcterms:W3CDTF">2024-11-27T08:25:20Z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D6F73CC1C1F14AE9BD095CA16F81D535</vt:lpwstr>
  </property>
</Properties>
</file>