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lang w:val="en-US" w:eastAsia="zh-CN"/>
        </w:rPr>
        <w:t>系列</w:t>
      </w:r>
      <w:r>
        <w:rPr>
          <w:rFonts w:hint="eastAsia" w:ascii="黑体" w:hAnsi="黑体" w:eastAsia="黑体"/>
          <w:spacing w:val="40"/>
          <w:sz w:val="44"/>
          <w:szCs w:val="44"/>
        </w:rPr>
        <w:t>视频制作及</w:t>
      </w:r>
      <w:r>
        <w:rPr>
          <w:rFonts w:hint="eastAsia" w:ascii="黑体" w:hAnsi="黑体" w:eastAsia="黑体"/>
          <w:spacing w:val="40"/>
          <w:sz w:val="44"/>
          <w:szCs w:val="44"/>
          <w:lang w:val="en-US" w:eastAsia="zh-CN"/>
        </w:rPr>
        <w:t>主题</w:t>
      </w:r>
      <w:r>
        <w:rPr>
          <w:rFonts w:hint="eastAsia" w:ascii="黑体" w:hAnsi="黑体" w:eastAsia="黑体"/>
          <w:spacing w:val="40"/>
          <w:sz w:val="44"/>
          <w:szCs w:val="44"/>
        </w:rPr>
        <w:t>评选活动项目（包组一）</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项目编号：ND25080074GZ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w:t>
      </w:r>
      <w:r>
        <w:rPr>
          <w:rFonts w:hint="eastAsia"/>
          <w:bCs/>
          <w:sz w:val="24"/>
          <w:lang w:val="en-US" w:eastAsia="zh-CN"/>
        </w:rPr>
        <w:t>系列</w:t>
      </w:r>
      <w:r>
        <w:rPr>
          <w:rFonts w:hint="eastAsia"/>
          <w:bCs/>
          <w:sz w:val="24"/>
        </w:rPr>
        <w:t>视频制作及</w:t>
      </w:r>
      <w:r>
        <w:rPr>
          <w:rFonts w:hint="eastAsia"/>
          <w:bCs/>
          <w:sz w:val="24"/>
          <w:lang w:val="en-US" w:eastAsia="zh-CN"/>
        </w:rPr>
        <w:t>主题</w:t>
      </w:r>
      <w:r>
        <w:rPr>
          <w:rFonts w:hint="eastAsia"/>
          <w:bCs/>
          <w:sz w:val="24"/>
        </w:rPr>
        <w:t>评选活动项目（包组一）采购公告及附件（项目编号：</w:t>
      </w:r>
      <w:r>
        <w:rPr>
          <w:rFonts w:hint="eastAsia"/>
          <w:bCs/>
          <w:sz w:val="24"/>
          <w:u w:val="single"/>
        </w:rPr>
        <w:t>ND25080074GZ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2.服务地点：广东省。</w:t>
            </w:r>
          </w:p>
          <w:p>
            <w:pPr>
              <w:ind w:firstLine="480" w:firstLineChars="200"/>
              <w:rPr>
                <w:rFonts w:ascii="宋体" w:hAnsi="宋体" w:cs="仿宋"/>
                <w:color w:val="FF0000"/>
                <w:sz w:val="24"/>
              </w:rPr>
            </w:pPr>
            <w:r>
              <w:rPr>
                <w:rFonts w:hint="eastAsia" w:ascii="宋体" w:hAnsi="宋体" w:cs="仿宋"/>
                <w:color w:val="FF0000"/>
                <w:sz w:val="24"/>
              </w:rPr>
              <w:t>3.付款方式：合同签订之后支付中标金额的50%，项目完成且全部验收通过后支付剩余的50%。</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0" w:firstLineChars="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w:t>
      </w:r>
      <w:r>
        <w:rPr>
          <w:rFonts w:hint="eastAsia" w:cs="宋体"/>
          <w:bCs/>
          <w:sz w:val="24"/>
          <w:lang w:val="en-US" w:eastAsia="zh-CN"/>
        </w:rPr>
        <w:t>系列</w:t>
      </w:r>
      <w:r>
        <w:rPr>
          <w:rFonts w:hint="eastAsia" w:cs="宋体"/>
          <w:bCs/>
          <w:sz w:val="24"/>
        </w:rPr>
        <w:t>视频制作及</w:t>
      </w:r>
      <w:r>
        <w:rPr>
          <w:rFonts w:hint="eastAsia" w:cs="宋体"/>
          <w:bCs/>
          <w:sz w:val="24"/>
          <w:lang w:val="en-US" w:eastAsia="zh-CN"/>
        </w:rPr>
        <w:t>主题</w:t>
      </w:r>
      <w:r>
        <w:rPr>
          <w:rFonts w:hint="eastAsia" w:cs="宋体"/>
          <w:bCs/>
          <w:sz w:val="24"/>
        </w:rPr>
        <w:t>评选活动项目（包组一）采购公告及附件（项目编号：ND25080074GZ）我方已完全了解本项目的商务与技术要求，承诺按照采购文件的要求提供产品和服务，报价如下。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bidi="ar"/>
              </w:rPr>
            </w:pPr>
            <w:r>
              <w:rPr>
                <w:rFonts w:hint="eastAsia" w:ascii="宋体" w:hAnsi="宋体" w:cs="宋体"/>
                <w:color w:val="000000"/>
                <w:kern w:val="0"/>
                <w:sz w:val="24"/>
                <w:lang w:val="en-US" w:eastAsia="zh-CN" w:bidi="ar"/>
              </w:rPr>
              <w:t>优秀网络</w:t>
            </w:r>
            <w:r>
              <w:rPr>
                <w:rFonts w:hint="eastAsia" w:ascii="宋体" w:hAnsi="宋体" w:cs="宋体"/>
                <w:color w:val="000000"/>
                <w:kern w:val="0"/>
                <w:sz w:val="24"/>
                <w:lang w:bidi="ar"/>
              </w:rPr>
              <w:t>基地视频</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lang w:eastAsia="zh-Hans" w:bidi="ar"/>
              </w:rPr>
            </w:pPr>
            <w:r>
              <w:rPr>
                <w:rFonts w:hint="eastAsia" w:ascii="宋体" w:hAnsi="宋体" w:cs="宋体"/>
                <w:color w:val="000000"/>
                <w:kern w:val="0"/>
                <w:sz w:val="24"/>
                <w:lang w:val="en-US" w:eastAsia="zh-CN" w:bidi="ar"/>
              </w:rPr>
              <w:t>①围绕采购方提供的</w:t>
            </w:r>
            <w:r>
              <w:rPr>
                <w:rFonts w:hint="eastAsia" w:ascii="宋体" w:hAnsi="宋体" w:cs="宋体"/>
                <w:color w:val="000000"/>
                <w:kern w:val="0"/>
                <w:sz w:val="24"/>
                <w:lang w:eastAsia="zh-Hans" w:bidi="ar"/>
              </w:rPr>
              <w:t>10个</w:t>
            </w:r>
            <w:r>
              <w:rPr>
                <w:rFonts w:hint="eastAsia" w:ascii="宋体" w:hAnsi="宋体" w:cs="宋体"/>
                <w:color w:val="000000"/>
                <w:kern w:val="0"/>
                <w:sz w:val="24"/>
                <w:lang w:val="en-US" w:eastAsia="zh-CN" w:bidi="ar"/>
              </w:rPr>
              <w:t>优秀网络</w:t>
            </w:r>
            <w:r>
              <w:rPr>
                <w:rFonts w:hint="eastAsia" w:ascii="宋体" w:hAnsi="宋体" w:cs="宋体"/>
                <w:color w:val="000000"/>
                <w:kern w:val="0"/>
                <w:sz w:val="24"/>
                <w:lang w:eastAsia="zh-Hans" w:bidi="ar"/>
              </w:rPr>
              <w:t>基地进行宣传视频</w:t>
            </w:r>
            <w:r>
              <w:rPr>
                <w:rFonts w:hint="eastAsia" w:ascii="宋体" w:hAnsi="宋体" w:cs="宋体"/>
                <w:color w:val="000000"/>
                <w:kern w:val="0"/>
                <w:sz w:val="24"/>
                <w:lang w:val="en-US" w:eastAsia="zh-CN" w:bidi="ar"/>
              </w:rPr>
              <w:t>的摄制工作</w:t>
            </w:r>
            <w:r>
              <w:rPr>
                <w:rFonts w:hint="eastAsia" w:ascii="宋体" w:hAnsi="宋体" w:cs="宋体"/>
                <w:color w:val="000000"/>
                <w:kern w:val="0"/>
                <w:sz w:val="24"/>
                <w:lang w:eastAsia="zh-Hans" w:bidi="ar"/>
              </w:rPr>
              <w:t>，</w:t>
            </w:r>
            <w:r>
              <w:rPr>
                <w:rFonts w:hint="eastAsia" w:ascii="宋体" w:hAnsi="宋体" w:cs="宋体"/>
                <w:color w:val="000000"/>
                <w:kern w:val="0"/>
                <w:sz w:val="24"/>
                <w:lang w:val="en-US" w:eastAsia="zh-CN" w:bidi="ar"/>
              </w:rPr>
              <w:t>摄制范围为广东省内。</w:t>
            </w:r>
            <w:r>
              <w:rPr>
                <w:rFonts w:hint="eastAsia" w:ascii="宋体" w:hAnsi="宋体" w:cs="宋体"/>
                <w:color w:val="000000"/>
                <w:kern w:val="0"/>
                <w:sz w:val="24"/>
                <w:lang w:eastAsia="zh-Hans" w:bidi="ar"/>
              </w:rPr>
              <w:t>包括不限于</w:t>
            </w:r>
            <w:r>
              <w:rPr>
                <w:rFonts w:hint="eastAsia" w:ascii="宋体" w:hAnsi="宋体" w:cs="宋体"/>
                <w:color w:val="000000"/>
                <w:kern w:val="0"/>
                <w:sz w:val="24"/>
                <w:lang w:val="en-US" w:eastAsia="zh-CN" w:bidi="ar"/>
              </w:rPr>
              <w:t>相关</w:t>
            </w:r>
            <w:r>
              <w:rPr>
                <w:rFonts w:hint="eastAsia" w:ascii="宋体" w:hAnsi="宋体" w:cs="宋体"/>
                <w:color w:val="000000"/>
                <w:kern w:val="0"/>
                <w:sz w:val="24"/>
                <w:lang w:eastAsia="zh-Hans" w:bidi="ar"/>
              </w:rPr>
              <w:t>素材梳理、</w:t>
            </w:r>
            <w:r>
              <w:rPr>
                <w:rFonts w:hint="eastAsia" w:ascii="宋体" w:hAnsi="宋体" w:cs="宋体"/>
                <w:color w:val="000000"/>
                <w:kern w:val="0"/>
                <w:sz w:val="24"/>
                <w:lang w:val="en-US" w:eastAsia="zh-CN" w:bidi="ar"/>
              </w:rPr>
              <w:t>视频大纲脚本撰写、内容拍摄</w:t>
            </w:r>
            <w:r>
              <w:rPr>
                <w:rFonts w:hint="eastAsia" w:ascii="宋体" w:hAnsi="宋体" w:cs="宋体"/>
                <w:color w:val="000000"/>
                <w:kern w:val="0"/>
                <w:sz w:val="24"/>
                <w:lang w:eastAsia="zh-Hans" w:bidi="ar"/>
              </w:rPr>
              <w:t>剪辑</w:t>
            </w:r>
            <w:r>
              <w:rPr>
                <w:rFonts w:hint="eastAsia" w:ascii="宋体" w:hAnsi="宋体" w:cs="宋体"/>
                <w:color w:val="000000"/>
                <w:kern w:val="0"/>
                <w:sz w:val="24"/>
                <w:lang w:val="en-US" w:eastAsia="zh-CN" w:bidi="ar"/>
              </w:rPr>
              <w:t>、</w:t>
            </w:r>
            <w:r>
              <w:rPr>
                <w:rFonts w:hint="eastAsia" w:ascii="宋体" w:hAnsi="宋体" w:cs="宋体"/>
                <w:color w:val="000000"/>
                <w:kern w:val="0"/>
                <w:sz w:val="24"/>
                <w:lang w:eastAsia="zh-Hans" w:bidi="ar"/>
              </w:rPr>
              <w:t>后期</w:t>
            </w:r>
            <w:r>
              <w:rPr>
                <w:rFonts w:hint="eastAsia" w:ascii="宋体" w:hAnsi="宋体" w:cs="宋体"/>
                <w:color w:val="000000"/>
                <w:kern w:val="0"/>
                <w:sz w:val="24"/>
                <w:lang w:val="en-US" w:eastAsia="zh-CN" w:bidi="ar"/>
              </w:rPr>
              <w:t>制作</w:t>
            </w:r>
            <w:r>
              <w:rPr>
                <w:rFonts w:hint="eastAsia" w:ascii="宋体" w:hAnsi="宋体" w:cs="宋体"/>
                <w:color w:val="000000"/>
                <w:kern w:val="0"/>
                <w:sz w:val="24"/>
                <w:lang w:eastAsia="zh-Hans" w:bidi="ar"/>
              </w:rPr>
              <w:t>包装</w:t>
            </w:r>
            <w:r>
              <w:rPr>
                <w:rFonts w:hint="eastAsia" w:ascii="宋体" w:hAnsi="宋体" w:cs="宋体"/>
                <w:color w:val="000000"/>
                <w:kern w:val="0"/>
                <w:sz w:val="24"/>
                <w:lang w:val="en-US" w:eastAsia="zh-CN" w:bidi="ar"/>
              </w:rPr>
              <w:t>及视频</w:t>
            </w:r>
            <w:r>
              <w:rPr>
                <w:rFonts w:hint="eastAsia" w:ascii="宋体" w:hAnsi="宋体" w:cs="宋体"/>
                <w:color w:val="000000"/>
                <w:kern w:val="0"/>
                <w:sz w:val="24"/>
                <w:lang w:eastAsia="zh-Hans" w:bidi="ar"/>
              </w:rPr>
              <w:t>相关素材购买等。</w:t>
            </w:r>
          </w:p>
          <w:p>
            <w:pPr>
              <w:widowControl/>
              <w:spacing w:line="360" w:lineRule="auto"/>
              <w:jc w:val="left"/>
              <w:textAlignment w:val="center"/>
              <w:rPr>
                <w:rFonts w:hint="default" w:ascii="宋体" w:hAnsi="宋体" w:cs="宋体"/>
                <w:color w:val="000000"/>
                <w:kern w:val="0"/>
                <w:sz w:val="24"/>
                <w:lang w:val="en-US" w:eastAsia="zh-CN" w:bidi="ar"/>
              </w:rPr>
            </w:pPr>
            <w:r>
              <w:rPr>
                <w:rFonts w:hint="eastAsia" w:ascii="宋体" w:hAnsi="宋体" w:cs="宋体"/>
                <w:color w:val="000000"/>
                <w:kern w:val="0"/>
                <w:sz w:val="24"/>
                <w:lang w:val="en-US" w:eastAsia="zh-CN" w:bidi="ar"/>
              </w:rPr>
              <w:t>②交付视频分辨率为1920</w:t>
            </w:r>
            <w:r>
              <w:rPr>
                <w:rFonts w:hint="default" w:ascii="Arial" w:hAnsi="Arial" w:cs="Arial"/>
                <w:color w:val="000000"/>
                <w:kern w:val="0"/>
                <w:sz w:val="24"/>
                <w:lang w:val="en-US" w:eastAsia="zh-CN" w:bidi="ar"/>
              </w:rPr>
              <w:t>×</w:t>
            </w:r>
            <w:r>
              <w:rPr>
                <w:rFonts w:hint="eastAsia" w:ascii="宋体" w:hAnsi="宋体" w:cs="宋体"/>
                <w:color w:val="000000"/>
                <w:kern w:val="0"/>
                <w:sz w:val="24"/>
                <w:lang w:val="en-US" w:eastAsia="zh-CN" w:bidi="ar"/>
              </w:rPr>
              <w:t>1080，根据实际开展情况交付10条视频（1分钟/条）或1条整体混剪视频（3分钟）。</w:t>
            </w:r>
          </w:p>
          <w:p>
            <w:pPr>
              <w:widowControl/>
              <w:spacing w:line="360" w:lineRule="auto"/>
              <w:jc w:val="left"/>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注：视频具体时长可根据实际脚本容量进行合理调整。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ascii="宋体" w:hAnsi="宋体" w:cs="宋体"/>
                <w:b/>
                <w:bCs/>
                <w:color w:val="000000"/>
                <w:kern w:val="0"/>
                <w:sz w:val="24"/>
                <w:lang w:bidi="ar"/>
              </w:rPr>
              <w:t>2</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各类</w:t>
            </w:r>
            <w:r>
              <w:rPr>
                <w:rFonts w:hint="eastAsia"/>
                <w:sz w:val="24"/>
                <w:lang w:val="en-US" w:eastAsia="zh-CN"/>
              </w:rPr>
              <w:t>活动</w:t>
            </w:r>
            <w:r>
              <w:rPr>
                <w:rFonts w:hint="eastAsia"/>
                <w:sz w:val="24"/>
                <w:lang w:eastAsia="zh-Hans"/>
              </w:rPr>
              <w:t>采风视频</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hint="eastAsia" w:ascii="宋体" w:hAnsi="宋体" w:cs="Times New Roman"/>
                <w:kern w:val="2"/>
                <w:sz w:val="24"/>
                <w:lang w:val="en-US" w:eastAsia="zh-CN" w:bidi="ar"/>
              </w:rPr>
            </w:pPr>
            <w:r>
              <w:rPr>
                <w:rFonts w:hint="eastAsia" w:ascii="宋体" w:hAnsi="宋体"/>
                <w:sz w:val="24"/>
                <w:lang w:eastAsia="zh-Hans"/>
              </w:rPr>
              <w:t>提供省内范围采风期间</w:t>
            </w:r>
            <w:r>
              <w:rPr>
                <w:rFonts w:hint="eastAsia" w:ascii="宋体" w:hAnsi="宋体"/>
                <w:sz w:val="24"/>
                <w:lang w:val="en-US" w:eastAsia="zh-CN"/>
              </w:rPr>
              <w:t>的</w:t>
            </w:r>
            <w:r>
              <w:rPr>
                <w:rFonts w:hint="eastAsia" w:ascii="宋体" w:hAnsi="宋体"/>
                <w:sz w:val="24"/>
                <w:lang w:eastAsia="zh-Hans"/>
              </w:rPr>
              <w:t>全程图片、视频素材跟拍服务，</w:t>
            </w:r>
            <w:r>
              <w:rPr>
                <w:rFonts w:hint="eastAsia" w:ascii="宋体" w:hAnsi="宋体"/>
                <w:sz w:val="24"/>
                <w:lang w:val="en-US" w:eastAsia="zh-CN"/>
              </w:rPr>
              <w:t>根据采购方具体要求开展素材梳理、视频内容剪辑及后期包装等工作并在要求时间内完成交付，最终交付不少于3条成片。视频时长为2分钟/条，分辨率1920</w:t>
            </w:r>
            <w:r>
              <w:rPr>
                <w:rFonts w:hint="eastAsia" w:ascii="宋体" w:hAnsi="宋体" w:cs="Times New Roman"/>
                <w:color w:val="auto"/>
                <w:kern w:val="2"/>
                <w:sz w:val="24"/>
                <w:lang w:val="en-US" w:eastAsia="zh-CN" w:bidi="ar"/>
              </w:rPr>
              <w:t>×1080</w:t>
            </w:r>
            <w:r>
              <w:rPr>
                <w:rFonts w:hint="eastAsia" w:ascii="宋体" w:hAnsi="宋体" w:cs="Times New Roman"/>
                <w:kern w:val="2"/>
                <w:sz w:val="24"/>
                <w:lang w:val="en-US" w:eastAsia="zh-CN" w:bidi="ar"/>
              </w:rPr>
              <w:t>。</w:t>
            </w:r>
          </w:p>
          <w:p>
            <w:pPr>
              <w:widowControl/>
              <w:spacing w:line="360" w:lineRule="auto"/>
              <w:textAlignment w:val="center"/>
              <w:rPr>
                <w:rFonts w:ascii="宋体" w:hAnsi="宋体"/>
                <w:sz w:val="24"/>
                <w:lang w:eastAsia="zh-Hans"/>
              </w:rPr>
            </w:pPr>
            <w:r>
              <w:rPr>
                <w:rFonts w:hint="eastAsia" w:ascii="宋体" w:hAnsi="宋体" w:cs="Times New Roman"/>
                <w:kern w:val="2"/>
                <w:sz w:val="24"/>
                <w:lang w:val="en-US" w:eastAsia="zh-CN" w:bidi="ar"/>
              </w:rPr>
              <w:t>注：视频具体时长可根据实际内容进行合理调整。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3</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val="en-US" w:eastAsia="zh-CN"/>
              </w:rPr>
              <w:t>优秀人物故事</w:t>
            </w:r>
            <w:r>
              <w:rPr>
                <w:rFonts w:hint="eastAsia"/>
                <w:sz w:val="24"/>
                <w:lang w:eastAsia="zh-Hans"/>
              </w:rPr>
              <w:t>视频</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lang w:eastAsia="zh-Hans" w:bidi="ar"/>
              </w:rPr>
            </w:pPr>
            <w:r>
              <w:rPr>
                <w:rFonts w:hint="eastAsia" w:ascii="宋体" w:hAnsi="宋体"/>
                <w:sz w:val="24"/>
                <w:lang w:val="en-US" w:eastAsia="zh-CN"/>
              </w:rPr>
              <w:t>①</w:t>
            </w:r>
            <w:r>
              <w:rPr>
                <w:rFonts w:hint="eastAsia" w:ascii="宋体" w:hAnsi="宋体"/>
                <w:sz w:val="24"/>
                <w:lang w:eastAsia="zh-Hans"/>
              </w:rPr>
              <w:t>围绕</w:t>
            </w:r>
            <w:r>
              <w:rPr>
                <w:rFonts w:hint="eastAsia" w:ascii="宋体" w:hAnsi="宋体"/>
                <w:sz w:val="24"/>
                <w:lang w:val="en-US" w:eastAsia="zh-CN"/>
              </w:rPr>
              <w:t>采购方提供的50位优秀人物故事开展视频摄制工作，范围为广东省内。</w:t>
            </w:r>
            <w:r>
              <w:rPr>
                <w:rFonts w:hint="eastAsia" w:ascii="宋体" w:hAnsi="宋体" w:cs="宋体"/>
                <w:color w:val="000000"/>
                <w:kern w:val="0"/>
                <w:sz w:val="24"/>
                <w:lang w:eastAsia="zh-Hans" w:bidi="ar"/>
              </w:rPr>
              <w:t>包括不限于</w:t>
            </w:r>
            <w:r>
              <w:rPr>
                <w:rFonts w:hint="eastAsia" w:ascii="宋体" w:hAnsi="宋体" w:cs="宋体"/>
                <w:color w:val="000000"/>
                <w:kern w:val="0"/>
                <w:sz w:val="24"/>
                <w:lang w:val="en-US" w:eastAsia="zh-CN" w:bidi="ar"/>
              </w:rPr>
              <w:t>相关</w:t>
            </w:r>
            <w:r>
              <w:rPr>
                <w:rFonts w:hint="eastAsia" w:ascii="宋体" w:hAnsi="宋体" w:cs="宋体"/>
                <w:color w:val="000000"/>
                <w:kern w:val="0"/>
                <w:sz w:val="24"/>
                <w:lang w:eastAsia="zh-Hans" w:bidi="ar"/>
              </w:rPr>
              <w:t>素材梳理、</w:t>
            </w:r>
            <w:r>
              <w:rPr>
                <w:rFonts w:hint="eastAsia" w:ascii="宋体" w:hAnsi="宋体" w:cs="宋体"/>
                <w:color w:val="000000"/>
                <w:kern w:val="0"/>
                <w:sz w:val="24"/>
                <w:lang w:val="en-US" w:eastAsia="zh-CN" w:bidi="ar"/>
              </w:rPr>
              <w:t>视频大纲脚本撰写、内容拍摄</w:t>
            </w:r>
            <w:r>
              <w:rPr>
                <w:rFonts w:hint="eastAsia" w:ascii="宋体" w:hAnsi="宋体" w:cs="宋体"/>
                <w:color w:val="000000"/>
                <w:kern w:val="0"/>
                <w:sz w:val="24"/>
                <w:lang w:eastAsia="zh-Hans" w:bidi="ar"/>
              </w:rPr>
              <w:t>剪辑</w:t>
            </w:r>
            <w:r>
              <w:rPr>
                <w:rFonts w:hint="eastAsia" w:ascii="宋体" w:hAnsi="宋体" w:cs="宋体"/>
                <w:color w:val="000000"/>
                <w:kern w:val="0"/>
                <w:sz w:val="24"/>
                <w:lang w:val="en-US" w:eastAsia="zh-CN" w:bidi="ar"/>
              </w:rPr>
              <w:t>、</w:t>
            </w:r>
            <w:r>
              <w:rPr>
                <w:rFonts w:hint="eastAsia" w:ascii="宋体" w:hAnsi="宋体" w:cs="宋体"/>
                <w:color w:val="000000"/>
                <w:kern w:val="0"/>
                <w:sz w:val="24"/>
                <w:lang w:eastAsia="zh-Hans" w:bidi="ar"/>
              </w:rPr>
              <w:t>后期</w:t>
            </w:r>
            <w:r>
              <w:rPr>
                <w:rFonts w:hint="eastAsia" w:ascii="宋体" w:hAnsi="宋体" w:cs="宋体"/>
                <w:color w:val="000000"/>
                <w:kern w:val="0"/>
                <w:sz w:val="24"/>
                <w:lang w:val="en-US" w:eastAsia="zh-CN" w:bidi="ar"/>
              </w:rPr>
              <w:t>制作</w:t>
            </w:r>
            <w:r>
              <w:rPr>
                <w:rFonts w:hint="eastAsia" w:ascii="宋体" w:hAnsi="宋体" w:cs="宋体"/>
                <w:color w:val="000000"/>
                <w:kern w:val="0"/>
                <w:sz w:val="24"/>
                <w:lang w:eastAsia="zh-Hans" w:bidi="ar"/>
              </w:rPr>
              <w:t>包装</w:t>
            </w:r>
            <w:r>
              <w:rPr>
                <w:rFonts w:hint="eastAsia" w:ascii="宋体" w:hAnsi="宋体" w:cs="宋体"/>
                <w:color w:val="000000"/>
                <w:kern w:val="0"/>
                <w:sz w:val="24"/>
                <w:lang w:val="en-US" w:eastAsia="zh-CN" w:bidi="ar"/>
              </w:rPr>
              <w:t>及视频</w:t>
            </w:r>
            <w:r>
              <w:rPr>
                <w:rFonts w:hint="eastAsia" w:ascii="宋体" w:hAnsi="宋体" w:cs="宋体"/>
                <w:color w:val="000000"/>
                <w:kern w:val="0"/>
                <w:sz w:val="24"/>
                <w:lang w:eastAsia="zh-Hans" w:bidi="ar"/>
              </w:rPr>
              <w:t>相关素材购买等。</w:t>
            </w:r>
          </w:p>
          <w:p>
            <w:pPr>
              <w:widowControl/>
              <w:spacing w:line="360" w:lineRule="auto"/>
              <w:jc w:val="left"/>
              <w:textAlignment w:val="center"/>
              <w:rPr>
                <w:rFonts w:hint="default" w:ascii="宋体" w:hAnsi="宋体" w:cs="宋体"/>
                <w:color w:val="000000"/>
                <w:kern w:val="0"/>
                <w:sz w:val="24"/>
                <w:lang w:val="en-US" w:eastAsia="zh-CN" w:bidi="ar"/>
              </w:rPr>
            </w:pPr>
            <w:r>
              <w:rPr>
                <w:rFonts w:hint="eastAsia" w:ascii="宋体" w:hAnsi="宋体" w:cs="宋体"/>
                <w:color w:val="000000"/>
                <w:kern w:val="0"/>
                <w:sz w:val="24"/>
                <w:lang w:val="en-US" w:eastAsia="zh-CN" w:bidi="ar"/>
              </w:rPr>
              <w:t>②交付视频分辨率为1920</w:t>
            </w:r>
            <w:r>
              <w:rPr>
                <w:rFonts w:hint="default" w:ascii="Arial" w:hAnsi="Arial" w:cs="Arial"/>
                <w:color w:val="000000"/>
                <w:kern w:val="0"/>
                <w:sz w:val="24"/>
                <w:lang w:val="en-US" w:eastAsia="zh-CN" w:bidi="ar"/>
              </w:rPr>
              <w:t>×</w:t>
            </w:r>
            <w:r>
              <w:rPr>
                <w:rFonts w:hint="eastAsia" w:ascii="宋体" w:hAnsi="宋体" w:cs="宋体"/>
                <w:color w:val="000000"/>
                <w:kern w:val="0"/>
                <w:sz w:val="24"/>
                <w:lang w:val="en-US" w:eastAsia="zh-CN" w:bidi="ar"/>
              </w:rPr>
              <w:t>1080，根据实际开展情况交付50条人物故事视频（1分钟/条）或1条整体混剪视频（5分钟）或根据实际情况拆条。</w:t>
            </w:r>
          </w:p>
          <w:p>
            <w:pPr>
              <w:widowControl/>
              <w:spacing w:line="360" w:lineRule="auto"/>
              <w:textAlignment w:val="center"/>
              <w:rPr>
                <w:rFonts w:ascii="宋体" w:hAnsi="宋体"/>
                <w:sz w:val="24"/>
                <w:lang w:eastAsia="zh-Hans"/>
              </w:rPr>
            </w:pPr>
            <w:r>
              <w:rPr>
                <w:rFonts w:hint="eastAsia" w:ascii="宋体" w:hAnsi="宋体" w:cs="宋体"/>
                <w:color w:val="000000"/>
                <w:kern w:val="0"/>
                <w:sz w:val="24"/>
                <w:lang w:val="en-US" w:eastAsia="zh-CN" w:bidi="ar"/>
              </w:rPr>
              <w:t>注：视频具体时长可根据实际脚本容量进行合理调整。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w:t>
      </w:r>
      <w:r>
        <w:rPr>
          <w:rFonts w:hint="eastAsia" w:ascii="宋体" w:hAnsi="宋体" w:cs="宋体"/>
          <w:sz w:val="24"/>
          <w:lang w:val="en-US" w:eastAsia="zh-CN"/>
        </w:rPr>
        <w:t>项目</w:t>
      </w:r>
      <w:r>
        <w:rPr>
          <w:rFonts w:hint="eastAsia" w:ascii="宋体" w:hAnsi="宋体" w:cs="宋体"/>
          <w:sz w:val="24"/>
        </w:rPr>
        <w:t>人员、</w:t>
      </w:r>
      <w:r>
        <w:rPr>
          <w:rFonts w:hint="eastAsia" w:ascii="宋体" w:hAnsi="宋体" w:cs="宋体"/>
          <w:sz w:val="24"/>
          <w:lang w:val="en-US" w:eastAsia="zh-CN"/>
        </w:rPr>
        <w:t>执行</w:t>
      </w:r>
      <w:r>
        <w:rPr>
          <w:rFonts w:hint="eastAsia" w:ascii="宋体" w:hAnsi="宋体" w:cs="宋体"/>
          <w:sz w:val="24"/>
        </w:rPr>
        <w:t>时间计划</w:t>
      </w:r>
      <w:r>
        <w:rPr>
          <w:rFonts w:hint="eastAsia" w:ascii="宋体" w:hAnsi="宋体" w:cs="宋体"/>
          <w:sz w:val="24"/>
          <w:lang w:val="en-US" w:eastAsia="zh-CN"/>
        </w:rPr>
        <w:t>及项目后期运维等</w:t>
      </w:r>
      <w:r>
        <w:rPr>
          <w:rFonts w:hint="eastAsia" w:ascii="宋体" w:hAnsi="宋体" w:cs="宋体"/>
          <w:sz w:val="24"/>
        </w:rPr>
        <w:t>，制定调整优化与应急保障预案并做出相应的服务承诺，确保做好各项准备工作，及时完成采购文件中所规定的各项任务；需至少安排1名项目负责人，根据采购方要求统筹开展项目管理。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475472674"/>
      <w:bookmarkStart w:id="4" w:name="_Toc1651899"/>
      <w:bookmarkStart w:id="5" w:name="_Toc54357656"/>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lang w:val="en-US" w:eastAsia="zh-CN"/>
                        </w:rPr>
                        <w:t>系列</w:t>
                      </w:r>
                      <w:r>
                        <w:rPr>
                          <w:rFonts w:hint="eastAsia" w:hAnsi="宋体"/>
                          <w:b/>
                          <w:sz w:val="24"/>
                          <w:szCs w:val="24"/>
                          <w:u w:val="single"/>
                        </w:rPr>
                        <w:t>视频制作及</w:t>
                      </w:r>
                      <w:r>
                        <w:rPr>
                          <w:rFonts w:hint="eastAsia" w:hAnsi="宋体"/>
                          <w:b/>
                          <w:sz w:val="24"/>
                          <w:szCs w:val="24"/>
                          <w:u w:val="single"/>
                          <w:lang w:val="en-US" w:eastAsia="zh-CN"/>
                        </w:rPr>
                        <w:t>主题</w:t>
                      </w:r>
                      <w:r>
                        <w:rPr>
                          <w:rFonts w:hint="eastAsia" w:hAnsi="宋体"/>
                          <w:b/>
                          <w:sz w:val="24"/>
                          <w:szCs w:val="24"/>
                          <w:u w:val="single"/>
                        </w:rPr>
                        <w:t xml:space="preserve">评选活动项目（包组一）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：ND25080074GZ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bookmarkStart w:id="9" w:name="_GoBack"/>
      <w:bookmarkEnd w:id="9"/>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34146941"/>
      <w:bookmarkStart w:id="8" w:name="_Toc1651903"/>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lang w:val="en-US" w:eastAsia="zh-CN"/>
      </w:rPr>
      <w:t>系列</w:t>
    </w:r>
    <w:r>
      <w:rPr>
        <w:rFonts w:hint="eastAsia" w:ascii="宋体" w:hAnsi="宋体" w:cs="宋体"/>
      </w:rPr>
      <w:t>视频制作及</w:t>
    </w:r>
    <w:r>
      <w:rPr>
        <w:rFonts w:hint="eastAsia" w:ascii="宋体" w:hAnsi="宋体" w:cs="宋体"/>
        <w:lang w:val="en-US" w:eastAsia="zh-CN"/>
      </w:rPr>
      <w:t>主题</w:t>
    </w:r>
    <w:r>
      <w:rPr>
        <w:rFonts w:hint="eastAsia" w:ascii="宋体" w:hAnsi="宋体" w:cs="宋体"/>
      </w:rPr>
      <w:t>评选活动项目（包组一）（项目编号：ND25080074GZ）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4AF2BD6"/>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29525B"/>
    <w:rsid w:val="16504125"/>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B1080F"/>
    <w:rsid w:val="1FD15227"/>
    <w:rsid w:val="20145149"/>
    <w:rsid w:val="20BB00B5"/>
    <w:rsid w:val="2178293C"/>
    <w:rsid w:val="21815F4B"/>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43BBD"/>
    <w:rsid w:val="2A072476"/>
    <w:rsid w:val="2A1C5B04"/>
    <w:rsid w:val="2AB52485"/>
    <w:rsid w:val="2ABF5232"/>
    <w:rsid w:val="2AC47B11"/>
    <w:rsid w:val="2AD920D9"/>
    <w:rsid w:val="2C1B4065"/>
    <w:rsid w:val="2C561B55"/>
    <w:rsid w:val="2D005A04"/>
    <w:rsid w:val="2D303E4C"/>
    <w:rsid w:val="2E5E7FB6"/>
    <w:rsid w:val="2F6865B6"/>
    <w:rsid w:val="2F99196E"/>
    <w:rsid w:val="2FF84ACE"/>
    <w:rsid w:val="30B13DBD"/>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76E6B1A"/>
    <w:rsid w:val="39054E8B"/>
    <w:rsid w:val="39296EFC"/>
    <w:rsid w:val="395B5391"/>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9F43E5"/>
    <w:rsid w:val="430739E7"/>
    <w:rsid w:val="43EB501D"/>
    <w:rsid w:val="446261AD"/>
    <w:rsid w:val="45097338"/>
    <w:rsid w:val="46331B9A"/>
    <w:rsid w:val="467D083E"/>
    <w:rsid w:val="46D65B92"/>
    <w:rsid w:val="46E01197"/>
    <w:rsid w:val="472D063D"/>
    <w:rsid w:val="4749127A"/>
    <w:rsid w:val="47AF137D"/>
    <w:rsid w:val="486F5922"/>
    <w:rsid w:val="49470970"/>
    <w:rsid w:val="49496C73"/>
    <w:rsid w:val="4952642B"/>
    <w:rsid w:val="4A95628F"/>
    <w:rsid w:val="4AEA6C89"/>
    <w:rsid w:val="4B402DCD"/>
    <w:rsid w:val="4B615C35"/>
    <w:rsid w:val="4B9A566F"/>
    <w:rsid w:val="4BBD3412"/>
    <w:rsid w:val="4C8011B4"/>
    <w:rsid w:val="4CBB7E1C"/>
    <w:rsid w:val="4D8F32B7"/>
    <w:rsid w:val="4DBB65F5"/>
    <w:rsid w:val="4EA604F0"/>
    <w:rsid w:val="4ECC2059"/>
    <w:rsid w:val="4F4C2886"/>
    <w:rsid w:val="4F500B2B"/>
    <w:rsid w:val="4F5E3881"/>
    <w:rsid w:val="4F600955"/>
    <w:rsid w:val="4F73032A"/>
    <w:rsid w:val="4FB92AA5"/>
    <w:rsid w:val="4FD556F6"/>
    <w:rsid w:val="4FF1626F"/>
    <w:rsid w:val="505C6D00"/>
    <w:rsid w:val="514F762F"/>
    <w:rsid w:val="52214C56"/>
    <w:rsid w:val="52495CC9"/>
    <w:rsid w:val="524E0549"/>
    <w:rsid w:val="52D05BD0"/>
    <w:rsid w:val="52D6665D"/>
    <w:rsid w:val="52E87329"/>
    <w:rsid w:val="533B5338"/>
    <w:rsid w:val="535610E6"/>
    <w:rsid w:val="53C07BE7"/>
    <w:rsid w:val="56230387"/>
    <w:rsid w:val="56DF6C36"/>
    <w:rsid w:val="57672288"/>
    <w:rsid w:val="57B510CE"/>
    <w:rsid w:val="57BD0B53"/>
    <w:rsid w:val="588F648C"/>
    <w:rsid w:val="58C02270"/>
    <w:rsid w:val="59332823"/>
    <w:rsid w:val="593A090E"/>
    <w:rsid w:val="59577C3B"/>
    <w:rsid w:val="59926803"/>
    <w:rsid w:val="59A861F5"/>
    <w:rsid w:val="5A7A6B08"/>
    <w:rsid w:val="5AC32670"/>
    <w:rsid w:val="5B0311E8"/>
    <w:rsid w:val="5B394A7C"/>
    <w:rsid w:val="5B621759"/>
    <w:rsid w:val="5B872BCC"/>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10689C"/>
    <w:rsid w:val="64FC117B"/>
    <w:rsid w:val="65200BA4"/>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BE9361A"/>
    <w:rsid w:val="6C0E1756"/>
    <w:rsid w:val="6C533EA5"/>
    <w:rsid w:val="6C577C20"/>
    <w:rsid w:val="6C5D7100"/>
    <w:rsid w:val="6C6D5716"/>
    <w:rsid w:val="6D9C1C86"/>
    <w:rsid w:val="6DCC3312"/>
    <w:rsid w:val="6E572E03"/>
    <w:rsid w:val="6E7C4919"/>
    <w:rsid w:val="6F5B358B"/>
    <w:rsid w:val="6F695EDB"/>
    <w:rsid w:val="6FA33CA2"/>
    <w:rsid w:val="70EC1636"/>
    <w:rsid w:val="722A4E10"/>
    <w:rsid w:val="72B12A11"/>
    <w:rsid w:val="72B76139"/>
    <w:rsid w:val="72C165D1"/>
    <w:rsid w:val="72D8767B"/>
    <w:rsid w:val="72E94EAC"/>
    <w:rsid w:val="737C76EA"/>
    <w:rsid w:val="73D75975"/>
    <w:rsid w:val="73FD1CE2"/>
    <w:rsid w:val="74C81746"/>
    <w:rsid w:val="750D6210"/>
    <w:rsid w:val="75450A55"/>
    <w:rsid w:val="756770E2"/>
    <w:rsid w:val="75BC1383"/>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3E0410"/>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9</Pages>
  <Words>1819</Words>
  <Characters>1867</Characters>
  <Lines>23</Lines>
  <Paragraphs>6</Paragraphs>
  <TotalTime>18</TotalTime>
  <ScaleCrop>false</ScaleCrop>
  <LinksUpToDate>false</LinksUpToDate>
  <CharactersWithSpaces>1894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2025-08-12T07:20:01Z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053C640F44F349B9817D0C6045D4BB39</vt:lpwstr>
  </property>
  <property fmtid="{D5CDD505-2E9C-101B-9397-08002B2CF9AE}" pid="4" name="KSOTemplateDocerSaveRecord">
    <vt:lpwstr>eyJoZGlkIjoiMmNiOGM0MjVjNDI5NmIzOGMxZGY2NzEzMzYzNWU3NjkiLCJ1c2VySWQiOiI1NzMyNDAyODcifQ==</vt:lpwstr>
  </property>
</Properties>
</file>