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E25DA9" w14:textId="77777777" w:rsidR="0036493F" w:rsidRDefault="0036493F">
      <w:bookmarkStart w:id="0" w:name="_Hlk163808360"/>
    </w:p>
    <w:p w14:paraId="002FECF2" w14:textId="77777777" w:rsidR="0036493F" w:rsidRDefault="0036493F"/>
    <w:p w14:paraId="49A1BD81" w14:textId="77777777" w:rsidR="0036493F" w:rsidRDefault="0036493F"/>
    <w:p w14:paraId="5CEFE38A" w14:textId="77777777" w:rsidR="0036493F" w:rsidRDefault="0036493F"/>
    <w:p w14:paraId="79F92003" w14:textId="77777777" w:rsidR="0036493F" w:rsidRDefault="0036493F"/>
    <w:p w14:paraId="654E0F18" w14:textId="77777777" w:rsidR="0036493F" w:rsidRDefault="0036493F"/>
    <w:p w14:paraId="7EA5FD3B" w14:textId="77777777" w:rsidR="0036493F" w:rsidRDefault="00000000">
      <w:pPr>
        <w:spacing w:after="120" w:line="360" w:lineRule="atLeast"/>
        <w:jc w:val="center"/>
      </w:pPr>
      <w:r>
        <w:rPr>
          <w:rFonts w:ascii="仿宋" w:eastAsia="仿宋" w:hAnsi="仿宋" w:cs="宋体" w:hint="eastAsia"/>
          <w:b/>
          <w:sz w:val="48"/>
          <w:szCs w:val="48"/>
        </w:rPr>
        <w:t>2025年新媒体产品策划制作、推广服务项目</w:t>
      </w:r>
    </w:p>
    <w:p w14:paraId="40F0C7C1" w14:textId="77777777" w:rsidR="0036493F" w:rsidRDefault="0036493F">
      <w:pPr>
        <w:spacing w:after="120" w:line="360" w:lineRule="atLeast"/>
        <w:jc w:val="center"/>
      </w:pPr>
    </w:p>
    <w:p w14:paraId="702C12BF" w14:textId="77777777" w:rsidR="0036493F" w:rsidRDefault="00000000">
      <w:pPr>
        <w:spacing w:after="120" w:line="360" w:lineRule="atLeast"/>
        <w:jc w:val="center"/>
        <w:rPr>
          <w:rFonts w:ascii="仿宋" w:eastAsia="仿宋" w:hAnsi="仿宋" w:cs="宋体" w:hint="eastAsia"/>
          <w:b/>
          <w:sz w:val="52"/>
          <w:szCs w:val="52"/>
        </w:rPr>
      </w:pPr>
      <w:r>
        <w:rPr>
          <w:rFonts w:ascii="仿宋" w:eastAsia="仿宋" w:hAnsi="仿宋" w:cs="宋体" w:hint="eastAsia"/>
          <w:b/>
          <w:sz w:val="52"/>
          <w:szCs w:val="52"/>
        </w:rPr>
        <w:t>招标文件</w:t>
      </w:r>
    </w:p>
    <w:p w14:paraId="65D82F35" w14:textId="77777777" w:rsidR="0036493F" w:rsidRDefault="0036493F"/>
    <w:p w14:paraId="3197EDFB" w14:textId="77777777" w:rsidR="0036493F" w:rsidRDefault="0036493F"/>
    <w:p w14:paraId="2C9174FA" w14:textId="77777777" w:rsidR="0036493F" w:rsidRDefault="0036493F"/>
    <w:p w14:paraId="63415689" w14:textId="77777777" w:rsidR="0036493F" w:rsidRDefault="0036493F"/>
    <w:p w14:paraId="5CA1BD0E" w14:textId="77777777" w:rsidR="0036493F" w:rsidRDefault="0036493F"/>
    <w:p w14:paraId="43DEA285" w14:textId="77777777" w:rsidR="0036493F" w:rsidRDefault="00000000">
      <w:pPr>
        <w:spacing w:after="120" w:line="360" w:lineRule="atLeast"/>
        <w:jc w:val="center"/>
        <w:rPr>
          <w:rFonts w:ascii="仿宋" w:eastAsia="仿宋" w:hAnsi="仿宋" w:cs="宋体" w:hint="eastAsia"/>
          <w:b/>
          <w:sz w:val="32"/>
          <w:szCs w:val="32"/>
        </w:rPr>
      </w:pPr>
      <w:r>
        <w:rPr>
          <w:rFonts w:ascii="仿宋" w:eastAsia="仿宋" w:hAnsi="仿宋" w:cs="宋体" w:hint="eastAsia"/>
          <w:b/>
          <w:sz w:val="32"/>
          <w:szCs w:val="32"/>
        </w:rPr>
        <w:t>项目编号：WJS-202511190075</w:t>
      </w:r>
    </w:p>
    <w:p w14:paraId="4F0D9963" w14:textId="77777777" w:rsidR="0036493F" w:rsidRDefault="0036493F"/>
    <w:p w14:paraId="57C25955" w14:textId="77777777" w:rsidR="0036493F" w:rsidRDefault="0036493F"/>
    <w:p w14:paraId="55EA0112" w14:textId="77777777" w:rsidR="0036493F" w:rsidRDefault="0036493F"/>
    <w:p w14:paraId="0D37FEA9" w14:textId="77777777" w:rsidR="0036493F" w:rsidRDefault="0036493F"/>
    <w:p w14:paraId="38315B2F" w14:textId="77777777" w:rsidR="0036493F" w:rsidRDefault="0036493F"/>
    <w:p w14:paraId="5883DFFB" w14:textId="77777777" w:rsidR="0036493F" w:rsidRDefault="00000000">
      <w:pPr>
        <w:spacing w:line="600" w:lineRule="exact"/>
        <w:jc w:val="center"/>
        <w:rPr>
          <w:rFonts w:ascii="仿宋" w:eastAsia="仿宋" w:hAnsi="仿宋" w:cs="Times New Roman" w:hint="eastAsia"/>
          <w:b/>
          <w:sz w:val="28"/>
          <w:szCs w:val="28"/>
        </w:rPr>
      </w:pPr>
      <w:r>
        <w:rPr>
          <w:rFonts w:ascii="仿宋" w:eastAsia="仿宋" w:hAnsi="仿宋" w:cs="Times New Roman" w:hint="eastAsia"/>
          <w:b/>
          <w:sz w:val="28"/>
          <w:szCs w:val="28"/>
        </w:rPr>
        <w:t>招标人：</w:t>
      </w:r>
      <w:r>
        <w:rPr>
          <w:rFonts w:ascii="仿宋" w:eastAsia="仿宋" w:hAnsi="仿宋" w:cs="Times New Roman" w:hint="eastAsia"/>
          <w:b/>
          <w:sz w:val="28"/>
          <w:szCs w:val="28"/>
          <w:u w:val="single"/>
        </w:rPr>
        <w:t>今日（广东）国际传播有限公司</w:t>
      </w:r>
    </w:p>
    <w:p w14:paraId="56348C14" w14:textId="77777777" w:rsidR="0036493F" w:rsidRDefault="00000000">
      <w:pPr>
        <w:spacing w:line="600" w:lineRule="exact"/>
        <w:jc w:val="center"/>
        <w:rPr>
          <w:rFonts w:ascii="仿宋" w:eastAsia="仿宋" w:hAnsi="仿宋" w:cs="Times New Roman" w:hint="eastAsia"/>
          <w:b/>
          <w:sz w:val="28"/>
          <w:szCs w:val="28"/>
        </w:rPr>
      </w:pPr>
      <w:r>
        <w:rPr>
          <w:rFonts w:ascii="仿宋" w:eastAsia="仿宋" w:hAnsi="仿宋" w:cs="Times New Roman" w:hint="eastAsia"/>
          <w:b/>
          <w:sz w:val="28"/>
          <w:szCs w:val="28"/>
        </w:rPr>
        <w:t>招标代理机构：</w:t>
      </w:r>
      <w:r>
        <w:rPr>
          <w:rFonts w:ascii="仿宋" w:eastAsia="仿宋" w:hAnsi="仿宋" w:cs="Times New Roman" w:hint="eastAsia"/>
          <w:b/>
          <w:sz w:val="28"/>
          <w:szCs w:val="28"/>
          <w:u w:val="single"/>
        </w:rPr>
        <w:t>广东省南方文化产权交易所股份有限公司</w:t>
      </w:r>
    </w:p>
    <w:p w14:paraId="38EECAAF" w14:textId="77777777" w:rsidR="0036493F" w:rsidRDefault="00000000">
      <w:pPr>
        <w:spacing w:line="600" w:lineRule="exact"/>
        <w:jc w:val="center"/>
        <w:rPr>
          <w:rFonts w:ascii="仿宋" w:eastAsia="仿宋" w:hAnsi="仿宋" w:cs="Times New Roman" w:hint="eastAsia"/>
          <w:b/>
          <w:sz w:val="28"/>
          <w:szCs w:val="28"/>
        </w:rPr>
      </w:pPr>
      <w:r>
        <w:rPr>
          <w:rFonts w:ascii="仿宋" w:eastAsia="仿宋" w:hAnsi="仿宋" w:cs="Times New Roman" w:hint="eastAsia"/>
          <w:b/>
          <w:sz w:val="28"/>
          <w:szCs w:val="28"/>
        </w:rPr>
        <w:t>日期：</w:t>
      </w:r>
      <w:r>
        <w:rPr>
          <w:rFonts w:ascii="仿宋" w:eastAsia="仿宋" w:hAnsi="仿宋" w:cs="Times New Roman" w:hint="eastAsia"/>
          <w:b/>
          <w:sz w:val="28"/>
          <w:szCs w:val="28"/>
          <w:u w:val="single"/>
        </w:rPr>
        <w:t>2025</w:t>
      </w:r>
      <w:r>
        <w:rPr>
          <w:rFonts w:ascii="仿宋" w:eastAsia="仿宋" w:hAnsi="仿宋" w:cs="Times New Roman" w:hint="eastAsia"/>
          <w:b/>
          <w:sz w:val="28"/>
          <w:szCs w:val="28"/>
        </w:rPr>
        <w:t>年</w:t>
      </w:r>
      <w:r>
        <w:rPr>
          <w:rFonts w:ascii="仿宋" w:eastAsia="仿宋" w:hAnsi="仿宋" w:cs="Times New Roman" w:hint="eastAsia"/>
          <w:b/>
          <w:sz w:val="28"/>
          <w:szCs w:val="28"/>
          <w:u w:val="single"/>
        </w:rPr>
        <w:t>11</w:t>
      </w:r>
      <w:r>
        <w:rPr>
          <w:rFonts w:ascii="仿宋" w:eastAsia="仿宋" w:hAnsi="仿宋" w:cs="Times New Roman" w:hint="eastAsia"/>
          <w:b/>
          <w:sz w:val="28"/>
          <w:szCs w:val="28"/>
        </w:rPr>
        <w:t>月</w:t>
      </w:r>
    </w:p>
    <w:p w14:paraId="3BE2793C" w14:textId="77777777" w:rsidR="0036493F" w:rsidRDefault="0036493F"/>
    <w:p w14:paraId="7A51CE95" w14:textId="77777777" w:rsidR="0036493F" w:rsidRDefault="0036493F"/>
    <w:p w14:paraId="2F6F1787" w14:textId="77777777" w:rsidR="0036493F" w:rsidRDefault="0036493F"/>
    <w:p w14:paraId="53E65103" w14:textId="77777777" w:rsidR="0036493F" w:rsidRDefault="0036493F"/>
    <w:bookmarkEnd w:id="0"/>
    <w:p w14:paraId="45BEB80E" w14:textId="77777777" w:rsidR="0036493F" w:rsidRDefault="00000000">
      <w:pPr>
        <w:widowControl/>
        <w:jc w:val="left"/>
      </w:pPr>
      <w:r>
        <w:br w:type="page"/>
      </w:r>
    </w:p>
    <w:sdt>
      <w:sdtPr>
        <w:rPr>
          <w:rFonts w:ascii="仿宋" w:eastAsia="仿宋" w:hAnsi="仿宋" w:cstheme="minorBidi"/>
          <w:color w:val="auto"/>
          <w:kern w:val="2"/>
          <w:sz w:val="21"/>
          <w:szCs w:val="22"/>
          <w:lang w:val="zh-CN"/>
        </w:rPr>
        <w:id w:val="101381012"/>
        <w:docPartObj>
          <w:docPartGallery w:val="Table of Contents"/>
          <w:docPartUnique/>
        </w:docPartObj>
      </w:sdtPr>
      <w:sdtEndPr>
        <w:rPr>
          <w:b/>
          <w:bCs/>
        </w:rPr>
      </w:sdtEndPr>
      <w:sdtContent>
        <w:p w14:paraId="40A7D45E" w14:textId="77777777" w:rsidR="0036493F" w:rsidRDefault="00000000">
          <w:pPr>
            <w:pStyle w:val="TOC10"/>
            <w:spacing w:line="288" w:lineRule="auto"/>
            <w:jc w:val="center"/>
            <w:rPr>
              <w:rFonts w:ascii="仿宋" w:eastAsia="仿宋" w:hAnsi="仿宋" w:hint="eastAsia"/>
              <w:b/>
              <w:bCs/>
              <w:color w:val="auto"/>
            </w:rPr>
          </w:pPr>
          <w:r>
            <w:rPr>
              <w:rFonts w:ascii="仿宋" w:eastAsia="仿宋" w:hAnsi="仿宋"/>
              <w:b/>
              <w:bCs/>
              <w:color w:val="auto"/>
              <w:lang w:val="zh-CN"/>
            </w:rPr>
            <w:t>目</w:t>
          </w:r>
          <w:r>
            <w:rPr>
              <w:rFonts w:ascii="仿宋" w:eastAsia="仿宋" w:hAnsi="仿宋" w:hint="eastAsia"/>
              <w:b/>
              <w:bCs/>
              <w:color w:val="auto"/>
              <w:lang w:val="zh-CN"/>
            </w:rPr>
            <w:t xml:space="preserve">  </w:t>
          </w:r>
          <w:r>
            <w:rPr>
              <w:rFonts w:ascii="仿宋" w:eastAsia="仿宋" w:hAnsi="仿宋"/>
              <w:b/>
              <w:bCs/>
              <w:color w:val="auto"/>
              <w:lang w:val="zh-CN"/>
            </w:rPr>
            <w:t>录</w:t>
          </w:r>
        </w:p>
        <w:p w14:paraId="018AE77B" w14:textId="087355BE" w:rsidR="00C57032" w:rsidRPr="00CB3066" w:rsidRDefault="00000000" w:rsidP="00CB3066">
          <w:pPr>
            <w:pStyle w:val="TOC1"/>
            <w:spacing w:line="312" w:lineRule="auto"/>
            <w:rPr>
              <w:rFonts w:ascii="仿宋" w:eastAsia="仿宋" w:hAnsi="仿宋" w:hint="eastAsia"/>
              <w:noProof/>
              <w:sz w:val="22"/>
              <w:szCs w:val="24"/>
              <w14:ligatures w14:val="standardContextual"/>
            </w:rPr>
          </w:pPr>
          <w:r>
            <w:rPr>
              <w:rFonts w:ascii="仿宋" w:eastAsia="仿宋" w:hAnsi="仿宋"/>
              <w:szCs w:val="21"/>
            </w:rPr>
            <w:fldChar w:fldCharType="begin"/>
          </w:r>
          <w:r>
            <w:rPr>
              <w:rFonts w:ascii="仿宋" w:eastAsia="仿宋" w:hAnsi="仿宋"/>
              <w:szCs w:val="21"/>
            </w:rPr>
            <w:instrText xml:space="preserve"> TOC \o "1-3" \h \z \u </w:instrText>
          </w:r>
          <w:r>
            <w:rPr>
              <w:rFonts w:ascii="仿宋" w:eastAsia="仿宋" w:hAnsi="仿宋"/>
              <w:szCs w:val="21"/>
            </w:rPr>
            <w:fldChar w:fldCharType="separate"/>
          </w:r>
          <w:hyperlink w:anchor="_Toc214525359" w:history="1">
            <w:r w:rsidR="00C57032" w:rsidRPr="00C57032">
              <w:rPr>
                <w:rStyle w:val="af3"/>
                <w:rFonts w:ascii="仿宋" w:eastAsia="仿宋" w:hAnsi="仿宋" w:cs="宋体" w:hint="eastAsia"/>
                <w:b/>
                <w:noProof/>
                <w:kern w:val="0"/>
                <w:lang w:val="zh-CN"/>
              </w:rPr>
              <w:t>第一章  招标公告</w:t>
            </w:r>
            <w:r w:rsidR="00C57032" w:rsidRPr="00CB3066">
              <w:rPr>
                <w:rFonts w:ascii="仿宋" w:eastAsia="仿宋" w:hAnsi="仿宋"/>
                <w:noProof/>
                <w:webHidden/>
              </w:rPr>
              <w:tab/>
            </w:r>
            <w:r w:rsidR="00C57032" w:rsidRPr="00CB3066">
              <w:rPr>
                <w:rFonts w:ascii="仿宋" w:eastAsia="仿宋" w:hAnsi="仿宋" w:hint="eastAsia"/>
                <w:noProof/>
                <w:webHidden/>
              </w:rPr>
              <w:fldChar w:fldCharType="begin"/>
            </w:r>
            <w:r w:rsidR="00C57032" w:rsidRPr="00CB3066">
              <w:rPr>
                <w:rFonts w:ascii="仿宋" w:eastAsia="仿宋" w:hAnsi="仿宋"/>
                <w:noProof/>
                <w:webHidden/>
              </w:rPr>
              <w:instrText xml:space="preserve"> PAGEREF _Toc214525359 \h </w:instrText>
            </w:r>
            <w:r w:rsidR="00C57032" w:rsidRPr="00CB3066">
              <w:rPr>
                <w:rFonts w:ascii="仿宋" w:eastAsia="仿宋" w:hAnsi="仿宋" w:hint="eastAsia"/>
                <w:noProof/>
                <w:webHidden/>
              </w:rPr>
            </w:r>
            <w:r w:rsidR="00C57032" w:rsidRPr="00CB3066">
              <w:rPr>
                <w:rFonts w:ascii="仿宋" w:eastAsia="仿宋" w:hAnsi="仿宋" w:hint="eastAsia"/>
                <w:noProof/>
                <w:webHidden/>
              </w:rPr>
              <w:fldChar w:fldCharType="separate"/>
            </w:r>
            <w:r w:rsidR="00CB3066">
              <w:rPr>
                <w:rFonts w:ascii="仿宋" w:eastAsia="仿宋" w:hAnsi="仿宋" w:hint="eastAsia"/>
                <w:noProof/>
                <w:webHidden/>
              </w:rPr>
              <w:t>6</w:t>
            </w:r>
            <w:r w:rsidR="00C57032" w:rsidRPr="00CB3066">
              <w:rPr>
                <w:rFonts w:ascii="仿宋" w:eastAsia="仿宋" w:hAnsi="仿宋" w:hint="eastAsia"/>
                <w:noProof/>
                <w:webHidden/>
              </w:rPr>
              <w:fldChar w:fldCharType="end"/>
            </w:r>
          </w:hyperlink>
        </w:p>
        <w:p w14:paraId="48DEF82E" w14:textId="11110DB4" w:rsidR="00C57032" w:rsidRPr="00CB3066" w:rsidRDefault="00C57032" w:rsidP="00CB3066">
          <w:pPr>
            <w:pStyle w:val="TOC2"/>
            <w:spacing w:line="312" w:lineRule="auto"/>
            <w:rPr>
              <w:rFonts w:ascii="仿宋" w:eastAsia="仿宋" w:hAnsi="仿宋" w:hint="eastAsia"/>
              <w:noProof/>
              <w:sz w:val="22"/>
              <w:szCs w:val="24"/>
              <w14:ligatures w14:val="standardContextual"/>
            </w:rPr>
          </w:pPr>
          <w:hyperlink w:anchor="_Toc214525360" w:history="1">
            <w:r w:rsidRPr="00C57032">
              <w:rPr>
                <w:rStyle w:val="af3"/>
                <w:rFonts w:ascii="仿宋" w:eastAsia="仿宋" w:hAnsi="仿宋" w:hint="eastAsia"/>
                <w:noProof/>
              </w:rPr>
              <w:t>1.项目概况与采购内容</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_Toc214525360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6</w:t>
            </w:r>
            <w:r w:rsidRPr="00CB3066">
              <w:rPr>
                <w:rFonts w:ascii="仿宋" w:eastAsia="仿宋" w:hAnsi="仿宋" w:hint="eastAsia"/>
                <w:noProof/>
                <w:webHidden/>
              </w:rPr>
              <w:fldChar w:fldCharType="end"/>
            </w:r>
          </w:hyperlink>
        </w:p>
        <w:p w14:paraId="2CE3D3C8" w14:textId="52B56B5E" w:rsidR="00C57032" w:rsidRPr="00CB3066" w:rsidRDefault="00C57032" w:rsidP="00CB3066">
          <w:pPr>
            <w:pStyle w:val="TOC2"/>
            <w:spacing w:line="312" w:lineRule="auto"/>
            <w:rPr>
              <w:rFonts w:ascii="仿宋" w:eastAsia="仿宋" w:hAnsi="仿宋" w:hint="eastAsia"/>
              <w:noProof/>
              <w:sz w:val="22"/>
              <w:szCs w:val="24"/>
              <w14:ligatures w14:val="standardContextual"/>
            </w:rPr>
          </w:pPr>
          <w:hyperlink w:anchor="_Toc214525361" w:history="1">
            <w:r w:rsidRPr="00C57032">
              <w:rPr>
                <w:rStyle w:val="af3"/>
                <w:rFonts w:ascii="仿宋" w:eastAsia="仿宋" w:hAnsi="仿宋" w:hint="eastAsia"/>
                <w:noProof/>
              </w:rPr>
              <w:t>2.投标人资格要求</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_Toc214525361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6</w:t>
            </w:r>
            <w:r w:rsidRPr="00CB3066">
              <w:rPr>
                <w:rFonts w:ascii="仿宋" w:eastAsia="仿宋" w:hAnsi="仿宋" w:hint="eastAsia"/>
                <w:noProof/>
                <w:webHidden/>
              </w:rPr>
              <w:fldChar w:fldCharType="end"/>
            </w:r>
          </w:hyperlink>
        </w:p>
        <w:p w14:paraId="3B406125" w14:textId="77F725B1" w:rsidR="00C57032" w:rsidRPr="00CB3066" w:rsidRDefault="00C57032" w:rsidP="00CB3066">
          <w:pPr>
            <w:pStyle w:val="TOC2"/>
            <w:spacing w:line="312" w:lineRule="auto"/>
            <w:rPr>
              <w:rFonts w:ascii="仿宋" w:eastAsia="仿宋" w:hAnsi="仿宋" w:hint="eastAsia"/>
              <w:noProof/>
              <w:sz w:val="22"/>
              <w:szCs w:val="24"/>
              <w14:ligatures w14:val="standardContextual"/>
            </w:rPr>
          </w:pPr>
          <w:hyperlink w:anchor="_Toc214525362" w:history="1">
            <w:r w:rsidRPr="00C57032">
              <w:rPr>
                <w:rStyle w:val="af3"/>
                <w:rFonts w:ascii="仿宋" w:eastAsia="仿宋" w:hAnsi="仿宋" w:hint="eastAsia"/>
                <w:noProof/>
              </w:rPr>
              <w:t>3.资格审查方法</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_Toc214525362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7</w:t>
            </w:r>
            <w:r w:rsidRPr="00CB3066">
              <w:rPr>
                <w:rFonts w:ascii="仿宋" w:eastAsia="仿宋" w:hAnsi="仿宋" w:hint="eastAsia"/>
                <w:noProof/>
                <w:webHidden/>
              </w:rPr>
              <w:fldChar w:fldCharType="end"/>
            </w:r>
          </w:hyperlink>
        </w:p>
        <w:p w14:paraId="2FDB98D7" w14:textId="5F036022" w:rsidR="00C57032" w:rsidRPr="00CB3066" w:rsidRDefault="00C57032" w:rsidP="00CB3066">
          <w:pPr>
            <w:pStyle w:val="TOC2"/>
            <w:spacing w:line="312" w:lineRule="auto"/>
            <w:rPr>
              <w:rFonts w:ascii="仿宋" w:eastAsia="仿宋" w:hAnsi="仿宋" w:hint="eastAsia"/>
              <w:noProof/>
              <w:sz w:val="22"/>
              <w:szCs w:val="24"/>
              <w14:ligatures w14:val="standardContextual"/>
            </w:rPr>
          </w:pPr>
          <w:hyperlink w:anchor="_Toc214525363" w:history="1">
            <w:r w:rsidRPr="00C57032">
              <w:rPr>
                <w:rStyle w:val="af3"/>
                <w:rFonts w:ascii="仿宋" w:eastAsia="仿宋" w:hAnsi="仿宋" w:hint="eastAsia"/>
                <w:noProof/>
              </w:rPr>
              <w:t>4.招标文件获取</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_Toc214525363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7</w:t>
            </w:r>
            <w:r w:rsidRPr="00CB3066">
              <w:rPr>
                <w:rFonts w:ascii="仿宋" w:eastAsia="仿宋" w:hAnsi="仿宋" w:hint="eastAsia"/>
                <w:noProof/>
                <w:webHidden/>
              </w:rPr>
              <w:fldChar w:fldCharType="end"/>
            </w:r>
          </w:hyperlink>
        </w:p>
        <w:p w14:paraId="16834620" w14:textId="1362DB5F" w:rsidR="00C57032" w:rsidRPr="00CB3066" w:rsidRDefault="00C57032" w:rsidP="00CB3066">
          <w:pPr>
            <w:pStyle w:val="TOC2"/>
            <w:spacing w:line="312" w:lineRule="auto"/>
            <w:rPr>
              <w:rFonts w:ascii="仿宋" w:eastAsia="仿宋" w:hAnsi="仿宋" w:hint="eastAsia"/>
              <w:noProof/>
              <w:sz w:val="22"/>
              <w:szCs w:val="24"/>
              <w14:ligatures w14:val="standardContextual"/>
            </w:rPr>
          </w:pPr>
          <w:hyperlink w:anchor="_Toc214525364" w:history="1">
            <w:r w:rsidRPr="00C57032">
              <w:rPr>
                <w:rStyle w:val="af3"/>
                <w:rFonts w:ascii="仿宋" w:eastAsia="仿宋" w:hAnsi="仿宋" w:hint="eastAsia"/>
                <w:noProof/>
              </w:rPr>
              <w:t>5.投标文件的递交</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_Toc214525364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8</w:t>
            </w:r>
            <w:r w:rsidRPr="00CB3066">
              <w:rPr>
                <w:rFonts w:ascii="仿宋" w:eastAsia="仿宋" w:hAnsi="仿宋" w:hint="eastAsia"/>
                <w:noProof/>
                <w:webHidden/>
              </w:rPr>
              <w:fldChar w:fldCharType="end"/>
            </w:r>
          </w:hyperlink>
        </w:p>
        <w:p w14:paraId="4526012E" w14:textId="544DD26E" w:rsidR="00C57032" w:rsidRPr="00CB3066" w:rsidRDefault="00C57032" w:rsidP="00CB3066">
          <w:pPr>
            <w:pStyle w:val="TOC2"/>
            <w:spacing w:line="312" w:lineRule="auto"/>
            <w:rPr>
              <w:rFonts w:ascii="仿宋" w:eastAsia="仿宋" w:hAnsi="仿宋" w:hint="eastAsia"/>
              <w:noProof/>
              <w:sz w:val="22"/>
              <w:szCs w:val="24"/>
              <w14:ligatures w14:val="standardContextual"/>
            </w:rPr>
          </w:pPr>
          <w:hyperlink w:anchor="_Toc214525365" w:history="1">
            <w:r w:rsidRPr="00C57032">
              <w:rPr>
                <w:rStyle w:val="af3"/>
                <w:rFonts w:ascii="仿宋" w:eastAsia="仿宋" w:hAnsi="仿宋" w:hint="eastAsia"/>
                <w:noProof/>
              </w:rPr>
              <w:t>6.发布公告的媒介</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_Toc214525365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8</w:t>
            </w:r>
            <w:r w:rsidRPr="00CB3066">
              <w:rPr>
                <w:rFonts w:ascii="仿宋" w:eastAsia="仿宋" w:hAnsi="仿宋" w:hint="eastAsia"/>
                <w:noProof/>
                <w:webHidden/>
              </w:rPr>
              <w:fldChar w:fldCharType="end"/>
            </w:r>
          </w:hyperlink>
        </w:p>
        <w:p w14:paraId="5E082D75" w14:textId="097F3A8D" w:rsidR="00C57032" w:rsidRPr="00CB3066" w:rsidRDefault="00C57032" w:rsidP="00CB3066">
          <w:pPr>
            <w:pStyle w:val="TOC2"/>
            <w:spacing w:line="312" w:lineRule="auto"/>
            <w:rPr>
              <w:rFonts w:ascii="仿宋" w:eastAsia="仿宋" w:hAnsi="仿宋" w:hint="eastAsia"/>
              <w:noProof/>
              <w:sz w:val="22"/>
              <w:szCs w:val="24"/>
              <w14:ligatures w14:val="standardContextual"/>
            </w:rPr>
          </w:pPr>
          <w:hyperlink w:anchor="_Toc214525366" w:history="1">
            <w:r w:rsidRPr="00C57032">
              <w:rPr>
                <w:rStyle w:val="af3"/>
                <w:rFonts w:ascii="仿宋" w:eastAsia="仿宋" w:hAnsi="仿宋" w:hint="eastAsia"/>
                <w:noProof/>
              </w:rPr>
              <w:t>7.联系方式</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_Toc214525366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8</w:t>
            </w:r>
            <w:r w:rsidRPr="00CB3066">
              <w:rPr>
                <w:rFonts w:ascii="仿宋" w:eastAsia="仿宋" w:hAnsi="仿宋" w:hint="eastAsia"/>
                <w:noProof/>
                <w:webHidden/>
              </w:rPr>
              <w:fldChar w:fldCharType="end"/>
            </w:r>
          </w:hyperlink>
        </w:p>
        <w:p w14:paraId="7AC4C2FB" w14:textId="4F867DF2" w:rsidR="00C57032" w:rsidRPr="00CB3066" w:rsidRDefault="00C57032" w:rsidP="00CB3066">
          <w:pPr>
            <w:pStyle w:val="TOC1"/>
            <w:spacing w:line="312" w:lineRule="auto"/>
            <w:rPr>
              <w:rFonts w:ascii="仿宋" w:eastAsia="仿宋" w:hAnsi="仿宋" w:hint="eastAsia"/>
              <w:noProof/>
              <w:sz w:val="22"/>
              <w:szCs w:val="24"/>
              <w14:ligatures w14:val="standardContextual"/>
            </w:rPr>
          </w:pPr>
          <w:hyperlink w:anchor="_Toc214525367" w:history="1">
            <w:r w:rsidRPr="00C57032">
              <w:rPr>
                <w:rStyle w:val="af3"/>
                <w:rFonts w:ascii="仿宋" w:eastAsia="仿宋" w:hAnsi="仿宋" w:cs="宋体" w:hint="eastAsia"/>
                <w:b/>
                <w:noProof/>
                <w:kern w:val="0"/>
                <w:lang w:val="zh-CN"/>
              </w:rPr>
              <w:t>第二章  投标人须知</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_Toc214525367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10</w:t>
            </w:r>
            <w:r w:rsidRPr="00CB3066">
              <w:rPr>
                <w:rFonts w:ascii="仿宋" w:eastAsia="仿宋" w:hAnsi="仿宋" w:hint="eastAsia"/>
                <w:noProof/>
                <w:webHidden/>
              </w:rPr>
              <w:fldChar w:fldCharType="end"/>
            </w:r>
          </w:hyperlink>
        </w:p>
        <w:p w14:paraId="69792372" w14:textId="31686964" w:rsidR="00C57032" w:rsidRPr="00CB3066" w:rsidRDefault="00C57032" w:rsidP="00CB3066">
          <w:pPr>
            <w:pStyle w:val="TOC2"/>
            <w:spacing w:line="312" w:lineRule="auto"/>
            <w:rPr>
              <w:rFonts w:ascii="仿宋" w:eastAsia="仿宋" w:hAnsi="仿宋" w:hint="eastAsia"/>
              <w:noProof/>
              <w:sz w:val="22"/>
              <w:szCs w:val="24"/>
              <w14:ligatures w14:val="standardContextual"/>
            </w:rPr>
          </w:pPr>
          <w:hyperlink w:anchor="_Toc214525368" w:history="1">
            <w:r w:rsidRPr="00C57032">
              <w:rPr>
                <w:rStyle w:val="af3"/>
                <w:rFonts w:ascii="仿宋" w:eastAsia="仿宋" w:hAnsi="仿宋" w:hint="eastAsia"/>
                <w:noProof/>
              </w:rPr>
              <w:t>投标人须知前附表</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_Toc214525368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10</w:t>
            </w:r>
            <w:r w:rsidRPr="00CB3066">
              <w:rPr>
                <w:rFonts w:ascii="仿宋" w:eastAsia="仿宋" w:hAnsi="仿宋" w:hint="eastAsia"/>
                <w:noProof/>
                <w:webHidden/>
              </w:rPr>
              <w:fldChar w:fldCharType="end"/>
            </w:r>
          </w:hyperlink>
        </w:p>
        <w:p w14:paraId="6751CDD0" w14:textId="023F92DB" w:rsidR="00C57032" w:rsidRPr="00CB3066" w:rsidRDefault="00C57032" w:rsidP="00CB3066">
          <w:pPr>
            <w:pStyle w:val="TOC2"/>
            <w:spacing w:line="312" w:lineRule="auto"/>
            <w:rPr>
              <w:rFonts w:ascii="仿宋" w:eastAsia="仿宋" w:hAnsi="仿宋" w:hint="eastAsia"/>
              <w:noProof/>
              <w:sz w:val="22"/>
              <w:szCs w:val="24"/>
              <w14:ligatures w14:val="standardContextual"/>
            </w:rPr>
          </w:pPr>
          <w:hyperlink w:anchor="_Toc214525369" w:history="1">
            <w:r w:rsidRPr="00C57032">
              <w:rPr>
                <w:rStyle w:val="af3"/>
                <w:rFonts w:ascii="仿宋" w:eastAsia="仿宋" w:hAnsi="仿宋" w:hint="eastAsia"/>
                <w:noProof/>
              </w:rPr>
              <w:t>1.</w:t>
            </w:r>
            <w:r w:rsidRPr="00CB3066">
              <w:rPr>
                <w:rFonts w:ascii="仿宋" w:eastAsia="仿宋" w:hAnsi="仿宋"/>
                <w:noProof/>
                <w:sz w:val="22"/>
                <w:szCs w:val="24"/>
                <w14:ligatures w14:val="standardContextual"/>
              </w:rPr>
              <w:tab/>
            </w:r>
            <w:r w:rsidRPr="00C57032">
              <w:rPr>
                <w:rStyle w:val="af3"/>
                <w:rFonts w:ascii="仿宋" w:eastAsia="仿宋" w:hAnsi="仿宋" w:hint="eastAsia"/>
                <w:noProof/>
              </w:rPr>
              <w:t>总则</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_Toc214525369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17</w:t>
            </w:r>
            <w:r w:rsidRPr="00CB3066">
              <w:rPr>
                <w:rFonts w:ascii="仿宋" w:eastAsia="仿宋" w:hAnsi="仿宋" w:hint="eastAsia"/>
                <w:noProof/>
                <w:webHidden/>
              </w:rPr>
              <w:fldChar w:fldCharType="end"/>
            </w:r>
          </w:hyperlink>
        </w:p>
        <w:p w14:paraId="48519900" w14:textId="5A98B2C2" w:rsidR="00C57032" w:rsidRPr="00CB3066" w:rsidRDefault="00C57032" w:rsidP="00CB3066">
          <w:pPr>
            <w:pStyle w:val="TOC3"/>
            <w:tabs>
              <w:tab w:val="right" w:leader="dot" w:pos="8302"/>
            </w:tabs>
            <w:spacing w:line="312" w:lineRule="auto"/>
            <w:rPr>
              <w:rFonts w:ascii="仿宋" w:eastAsia="仿宋" w:hAnsi="仿宋" w:hint="eastAsia"/>
              <w:noProof/>
              <w:sz w:val="22"/>
              <w:szCs w:val="24"/>
              <w14:ligatures w14:val="standardContextual"/>
            </w:rPr>
          </w:pPr>
          <w:hyperlink w:anchor="_Toc214525370" w:history="1">
            <w:r w:rsidRPr="00C57032">
              <w:rPr>
                <w:rStyle w:val="af3"/>
                <w:rFonts w:ascii="仿宋" w:eastAsia="仿宋" w:hAnsi="仿宋" w:hint="eastAsia"/>
                <w:noProof/>
              </w:rPr>
              <w:t>1.1项目概况</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_Toc214525370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17</w:t>
            </w:r>
            <w:r w:rsidRPr="00CB3066">
              <w:rPr>
                <w:rFonts w:ascii="仿宋" w:eastAsia="仿宋" w:hAnsi="仿宋" w:hint="eastAsia"/>
                <w:noProof/>
                <w:webHidden/>
              </w:rPr>
              <w:fldChar w:fldCharType="end"/>
            </w:r>
          </w:hyperlink>
        </w:p>
        <w:p w14:paraId="7D67792D" w14:textId="123AA644" w:rsidR="00C57032" w:rsidRPr="00CB3066" w:rsidRDefault="00C57032" w:rsidP="00CB3066">
          <w:pPr>
            <w:pStyle w:val="TOC3"/>
            <w:tabs>
              <w:tab w:val="right" w:leader="dot" w:pos="8302"/>
            </w:tabs>
            <w:spacing w:line="312" w:lineRule="auto"/>
            <w:rPr>
              <w:rFonts w:ascii="仿宋" w:eastAsia="仿宋" w:hAnsi="仿宋" w:hint="eastAsia"/>
              <w:noProof/>
              <w:sz w:val="22"/>
              <w:szCs w:val="24"/>
              <w14:ligatures w14:val="standardContextual"/>
            </w:rPr>
          </w:pPr>
          <w:hyperlink w:anchor="_Toc214525371" w:history="1">
            <w:r w:rsidRPr="00C57032">
              <w:rPr>
                <w:rStyle w:val="af3"/>
                <w:rFonts w:ascii="仿宋" w:eastAsia="仿宋" w:hAnsi="仿宋" w:hint="eastAsia"/>
                <w:noProof/>
              </w:rPr>
              <w:t>1.2资金来源和落实情况</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_Toc214525371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17</w:t>
            </w:r>
            <w:r w:rsidRPr="00CB3066">
              <w:rPr>
                <w:rFonts w:ascii="仿宋" w:eastAsia="仿宋" w:hAnsi="仿宋" w:hint="eastAsia"/>
                <w:noProof/>
                <w:webHidden/>
              </w:rPr>
              <w:fldChar w:fldCharType="end"/>
            </w:r>
          </w:hyperlink>
        </w:p>
        <w:p w14:paraId="05A0ADEF" w14:textId="11A03C9F" w:rsidR="00C57032" w:rsidRPr="00CB3066" w:rsidRDefault="00C57032" w:rsidP="00CB3066">
          <w:pPr>
            <w:pStyle w:val="TOC3"/>
            <w:tabs>
              <w:tab w:val="right" w:leader="dot" w:pos="8302"/>
            </w:tabs>
            <w:spacing w:line="312" w:lineRule="auto"/>
            <w:rPr>
              <w:rFonts w:ascii="仿宋" w:eastAsia="仿宋" w:hAnsi="仿宋" w:hint="eastAsia"/>
              <w:noProof/>
              <w:sz w:val="22"/>
              <w:szCs w:val="24"/>
              <w14:ligatures w14:val="standardContextual"/>
            </w:rPr>
          </w:pPr>
          <w:hyperlink w:anchor="_Toc214525372" w:history="1">
            <w:r w:rsidRPr="00C57032">
              <w:rPr>
                <w:rStyle w:val="af3"/>
                <w:rFonts w:ascii="仿宋" w:eastAsia="仿宋" w:hAnsi="仿宋" w:hint="eastAsia"/>
                <w:noProof/>
              </w:rPr>
              <w:t>1.3采购范围</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_Toc214525372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17</w:t>
            </w:r>
            <w:r w:rsidRPr="00CB3066">
              <w:rPr>
                <w:rFonts w:ascii="仿宋" w:eastAsia="仿宋" w:hAnsi="仿宋" w:hint="eastAsia"/>
                <w:noProof/>
                <w:webHidden/>
              </w:rPr>
              <w:fldChar w:fldCharType="end"/>
            </w:r>
          </w:hyperlink>
        </w:p>
        <w:p w14:paraId="003D6399" w14:textId="53659742" w:rsidR="00C57032" w:rsidRPr="00CB3066" w:rsidRDefault="00C57032" w:rsidP="00CB3066">
          <w:pPr>
            <w:pStyle w:val="TOC3"/>
            <w:tabs>
              <w:tab w:val="right" w:leader="dot" w:pos="8302"/>
            </w:tabs>
            <w:spacing w:line="312" w:lineRule="auto"/>
            <w:rPr>
              <w:rFonts w:ascii="仿宋" w:eastAsia="仿宋" w:hAnsi="仿宋" w:hint="eastAsia"/>
              <w:noProof/>
              <w:sz w:val="22"/>
              <w:szCs w:val="24"/>
              <w14:ligatures w14:val="standardContextual"/>
            </w:rPr>
          </w:pPr>
          <w:hyperlink w:anchor="_Toc214525373" w:history="1">
            <w:r w:rsidRPr="00C57032">
              <w:rPr>
                <w:rStyle w:val="af3"/>
                <w:rFonts w:ascii="仿宋" w:eastAsia="仿宋" w:hAnsi="仿宋" w:hint="eastAsia"/>
                <w:noProof/>
              </w:rPr>
              <w:t>1.4采购包划分</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_Toc214525373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17</w:t>
            </w:r>
            <w:r w:rsidRPr="00CB3066">
              <w:rPr>
                <w:rFonts w:ascii="仿宋" w:eastAsia="仿宋" w:hAnsi="仿宋" w:hint="eastAsia"/>
                <w:noProof/>
                <w:webHidden/>
              </w:rPr>
              <w:fldChar w:fldCharType="end"/>
            </w:r>
          </w:hyperlink>
        </w:p>
        <w:p w14:paraId="4E2299C8" w14:textId="07776CD9" w:rsidR="00C57032" w:rsidRPr="00CB3066" w:rsidRDefault="00C57032" w:rsidP="00CB3066">
          <w:pPr>
            <w:pStyle w:val="TOC3"/>
            <w:tabs>
              <w:tab w:val="right" w:leader="dot" w:pos="8302"/>
            </w:tabs>
            <w:spacing w:line="312" w:lineRule="auto"/>
            <w:rPr>
              <w:rFonts w:ascii="仿宋" w:eastAsia="仿宋" w:hAnsi="仿宋" w:hint="eastAsia"/>
              <w:noProof/>
              <w:sz w:val="22"/>
              <w:szCs w:val="24"/>
              <w14:ligatures w14:val="standardContextual"/>
            </w:rPr>
          </w:pPr>
          <w:hyperlink w:anchor="_Toc214525374" w:history="1">
            <w:r w:rsidRPr="00C57032">
              <w:rPr>
                <w:rStyle w:val="af3"/>
                <w:rFonts w:ascii="仿宋" w:eastAsia="仿宋" w:hAnsi="仿宋" w:hint="eastAsia"/>
                <w:noProof/>
              </w:rPr>
              <w:t>1.5招标方式</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_Toc214525374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17</w:t>
            </w:r>
            <w:r w:rsidRPr="00CB3066">
              <w:rPr>
                <w:rFonts w:ascii="仿宋" w:eastAsia="仿宋" w:hAnsi="仿宋" w:hint="eastAsia"/>
                <w:noProof/>
                <w:webHidden/>
              </w:rPr>
              <w:fldChar w:fldCharType="end"/>
            </w:r>
          </w:hyperlink>
        </w:p>
        <w:p w14:paraId="20726626" w14:textId="4344BE02" w:rsidR="00C57032" w:rsidRPr="00CB3066" w:rsidRDefault="00C57032" w:rsidP="00CB3066">
          <w:pPr>
            <w:pStyle w:val="TOC3"/>
            <w:tabs>
              <w:tab w:val="right" w:leader="dot" w:pos="8302"/>
            </w:tabs>
            <w:spacing w:line="312" w:lineRule="auto"/>
            <w:rPr>
              <w:rFonts w:ascii="仿宋" w:eastAsia="仿宋" w:hAnsi="仿宋" w:hint="eastAsia"/>
              <w:noProof/>
              <w:sz w:val="22"/>
              <w:szCs w:val="24"/>
              <w14:ligatures w14:val="standardContextual"/>
            </w:rPr>
          </w:pPr>
          <w:hyperlink w:anchor="_Toc214525375" w:history="1">
            <w:r w:rsidRPr="00C57032">
              <w:rPr>
                <w:rStyle w:val="af3"/>
                <w:rFonts w:ascii="仿宋" w:eastAsia="仿宋" w:hAnsi="仿宋" w:hint="eastAsia"/>
                <w:noProof/>
              </w:rPr>
              <w:t>1.6招标组织形式</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_Toc214525375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17</w:t>
            </w:r>
            <w:r w:rsidRPr="00CB3066">
              <w:rPr>
                <w:rFonts w:ascii="仿宋" w:eastAsia="仿宋" w:hAnsi="仿宋" w:hint="eastAsia"/>
                <w:noProof/>
                <w:webHidden/>
              </w:rPr>
              <w:fldChar w:fldCharType="end"/>
            </w:r>
          </w:hyperlink>
        </w:p>
        <w:p w14:paraId="5FC59585" w14:textId="62394F0A" w:rsidR="00C57032" w:rsidRPr="00CB3066" w:rsidRDefault="00C57032" w:rsidP="00CB3066">
          <w:pPr>
            <w:pStyle w:val="TOC3"/>
            <w:tabs>
              <w:tab w:val="right" w:leader="dot" w:pos="8302"/>
            </w:tabs>
            <w:spacing w:line="312" w:lineRule="auto"/>
            <w:rPr>
              <w:rFonts w:ascii="仿宋" w:eastAsia="仿宋" w:hAnsi="仿宋" w:hint="eastAsia"/>
              <w:noProof/>
              <w:sz w:val="22"/>
              <w:szCs w:val="24"/>
              <w14:ligatures w14:val="standardContextual"/>
            </w:rPr>
          </w:pPr>
          <w:hyperlink w:anchor="_Toc214525376" w:history="1">
            <w:r w:rsidRPr="00C57032">
              <w:rPr>
                <w:rStyle w:val="af3"/>
                <w:rFonts w:ascii="仿宋" w:eastAsia="仿宋" w:hAnsi="仿宋" w:hint="eastAsia"/>
                <w:noProof/>
              </w:rPr>
              <w:t>1.7资格审查</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_Toc214525376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17</w:t>
            </w:r>
            <w:r w:rsidRPr="00CB3066">
              <w:rPr>
                <w:rFonts w:ascii="仿宋" w:eastAsia="仿宋" w:hAnsi="仿宋" w:hint="eastAsia"/>
                <w:noProof/>
                <w:webHidden/>
              </w:rPr>
              <w:fldChar w:fldCharType="end"/>
            </w:r>
          </w:hyperlink>
        </w:p>
        <w:p w14:paraId="3A0607BA" w14:textId="006F2F76" w:rsidR="00C57032" w:rsidRPr="00CB3066" w:rsidRDefault="00C57032" w:rsidP="00CB3066">
          <w:pPr>
            <w:pStyle w:val="TOC3"/>
            <w:tabs>
              <w:tab w:val="right" w:leader="dot" w:pos="8302"/>
            </w:tabs>
            <w:spacing w:line="312" w:lineRule="auto"/>
            <w:rPr>
              <w:rFonts w:ascii="仿宋" w:eastAsia="仿宋" w:hAnsi="仿宋" w:hint="eastAsia"/>
              <w:noProof/>
              <w:sz w:val="22"/>
              <w:szCs w:val="24"/>
              <w14:ligatures w14:val="standardContextual"/>
            </w:rPr>
          </w:pPr>
          <w:hyperlink w:anchor="_Toc214525377" w:history="1">
            <w:r w:rsidRPr="00C57032">
              <w:rPr>
                <w:rStyle w:val="af3"/>
                <w:rFonts w:ascii="仿宋" w:eastAsia="仿宋" w:hAnsi="仿宋" w:hint="eastAsia"/>
                <w:noProof/>
              </w:rPr>
              <w:t>1.8投标人不得存在的情形</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_Toc214525377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18</w:t>
            </w:r>
            <w:r w:rsidRPr="00CB3066">
              <w:rPr>
                <w:rFonts w:ascii="仿宋" w:eastAsia="仿宋" w:hAnsi="仿宋" w:hint="eastAsia"/>
                <w:noProof/>
                <w:webHidden/>
              </w:rPr>
              <w:fldChar w:fldCharType="end"/>
            </w:r>
          </w:hyperlink>
        </w:p>
        <w:p w14:paraId="14634071" w14:textId="6AFC7CC3" w:rsidR="00C57032" w:rsidRPr="00CB3066" w:rsidRDefault="00C57032" w:rsidP="00CB3066">
          <w:pPr>
            <w:pStyle w:val="TOC3"/>
            <w:tabs>
              <w:tab w:val="right" w:leader="dot" w:pos="8302"/>
            </w:tabs>
            <w:spacing w:line="312" w:lineRule="auto"/>
            <w:rPr>
              <w:rFonts w:ascii="仿宋" w:eastAsia="仿宋" w:hAnsi="仿宋" w:hint="eastAsia"/>
              <w:noProof/>
              <w:sz w:val="22"/>
              <w:szCs w:val="24"/>
              <w14:ligatures w14:val="standardContextual"/>
            </w:rPr>
          </w:pPr>
          <w:hyperlink w:anchor="_Toc214525378" w:history="1">
            <w:r w:rsidRPr="00C57032">
              <w:rPr>
                <w:rStyle w:val="af3"/>
                <w:rFonts w:ascii="仿宋" w:eastAsia="仿宋" w:hAnsi="仿宋" w:hint="eastAsia"/>
                <w:noProof/>
              </w:rPr>
              <w:t>1.9合格的货物和服务</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_Toc214525378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18</w:t>
            </w:r>
            <w:r w:rsidRPr="00CB3066">
              <w:rPr>
                <w:rFonts w:ascii="仿宋" w:eastAsia="仿宋" w:hAnsi="仿宋" w:hint="eastAsia"/>
                <w:noProof/>
                <w:webHidden/>
              </w:rPr>
              <w:fldChar w:fldCharType="end"/>
            </w:r>
          </w:hyperlink>
        </w:p>
        <w:p w14:paraId="3EABE8AC" w14:textId="1F90A06A" w:rsidR="00C57032" w:rsidRPr="00CB3066" w:rsidRDefault="00C57032" w:rsidP="00CB3066">
          <w:pPr>
            <w:pStyle w:val="TOC3"/>
            <w:tabs>
              <w:tab w:val="right" w:leader="dot" w:pos="8302"/>
            </w:tabs>
            <w:spacing w:line="312" w:lineRule="auto"/>
            <w:rPr>
              <w:rFonts w:ascii="仿宋" w:eastAsia="仿宋" w:hAnsi="仿宋" w:hint="eastAsia"/>
              <w:noProof/>
              <w:sz w:val="22"/>
              <w:szCs w:val="24"/>
              <w14:ligatures w14:val="standardContextual"/>
            </w:rPr>
          </w:pPr>
          <w:hyperlink w:anchor="_Toc214525379" w:history="1">
            <w:r w:rsidRPr="00C57032">
              <w:rPr>
                <w:rStyle w:val="af3"/>
                <w:rFonts w:ascii="仿宋" w:eastAsia="仿宋" w:hAnsi="仿宋" w:hint="eastAsia"/>
                <w:noProof/>
              </w:rPr>
              <w:t>1.10投标费用</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_Toc214525379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18</w:t>
            </w:r>
            <w:r w:rsidRPr="00CB3066">
              <w:rPr>
                <w:rFonts w:ascii="仿宋" w:eastAsia="仿宋" w:hAnsi="仿宋" w:hint="eastAsia"/>
                <w:noProof/>
                <w:webHidden/>
              </w:rPr>
              <w:fldChar w:fldCharType="end"/>
            </w:r>
          </w:hyperlink>
        </w:p>
        <w:p w14:paraId="6409DC1C" w14:textId="12F7E8C0" w:rsidR="00C57032" w:rsidRPr="00CB3066" w:rsidRDefault="00C57032" w:rsidP="00CB3066">
          <w:pPr>
            <w:pStyle w:val="TOC3"/>
            <w:tabs>
              <w:tab w:val="right" w:leader="dot" w:pos="8302"/>
            </w:tabs>
            <w:spacing w:line="312" w:lineRule="auto"/>
            <w:rPr>
              <w:rFonts w:ascii="仿宋" w:eastAsia="仿宋" w:hAnsi="仿宋" w:hint="eastAsia"/>
              <w:noProof/>
              <w:sz w:val="22"/>
              <w:szCs w:val="24"/>
              <w14:ligatures w14:val="standardContextual"/>
            </w:rPr>
          </w:pPr>
          <w:hyperlink w:anchor="_Toc214525380" w:history="1">
            <w:r w:rsidRPr="00C57032">
              <w:rPr>
                <w:rStyle w:val="af3"/>
                <w:rFonts w:ascii="仿宋" w:eastAsia="仿宋" w:hAnsi="仿宋" w:hint="eastAsia"/>
                <w:noProof/>
              </w:rPr>
              <w:t>1.11保密</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_Toc214525380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18</w:t>
            </w:r>
            <w:r w:rsidRPr="00CB3066">
              <w:rPr>
                <w:rFonts w:ascii="仿宋" w:eastAsia="仿宋" w:hAnsi="仿宋" w:hint="eastAsia"/>
                <w:noProof/>
                <w:webHidden/>
              </w:rPr>
              <w:fldChar w:fldCharType="end"/>
            </w:r>
          </w:hyperlink>
        </w:p>
        <w:p w14:paraId="694DFEE7" w14:textId="67F3E53C" w:rsidR="00C57032" w:rsidRPr="00CB3066" w:rsidRDefault="00C57032" w:rsidP="00CB3066">
          <w:pPr>
            <w:pStyle w:val="TOC2"/>
            <w:spacing w:line="312" w:lineRule="auto"/>
            <w:rPr>
              <w:rFonts w:ascii="仿宋" w:eastAsia="仿宋" w:hAnsi="仿宋" w:hint="eastAsia"/>
              <w:noProof/>
              <w:sz w:val="22"/>
              <w:szCs w:val="24"/>
              <w14:ligatures w14:val="standardContextual"/>
            </w:rPr>
          </w:pPr>
          <w:hyperlink w:anchor="_Toc214525381" w:history="1">
            <w:r w:rsidRPr="00C57032">
              <w:rPr>
                <w:rStyle w:val="af3"/>
                <w:rFonts w:ascii="仿宋" w:eastAsia="仿宋" w:hAnsi="仿宋" w:hint="eastAsia"/>
                <w:noProof/>
              </w:rPr>
              <w:t>2.</w:t>
            </w:r>
            <w:r w:rsidRPr="00CB3066">
              <w:rPr>
                <w:rFonts w:ascii="仿宋" w:eastAsia="仿宋" w:hAnsi="仿宋"/>
                <w:noProof/>
                <w:sz w:val="22"/>
                <w:szCs w:val="24"/>
                <w14:ligatures w14:val="standardContextual"/>
              </w:rPr>
              <w:tab/>
            </w:r>
            <w:r w:rsidRPr="00C57032">
              <w:rPr>
                <w:rStyle w:val="af3"/>
                <w:rFonts w:ascii="仿宋" w:eastAsia="仿宋" w:hAnsi="仿宋" w:hint="eastAsia"/>
                <w:noProof/>
              </w:rPr>
              <w:t>招标文件</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_Toc214525381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18</w:t>
            </w:r>
            <w:r w:rsidRPr="00CB3066">
              <w:rPr>
                <w:rFonts w:ascii="仿宋" w:eastAsia="仿宋" w:hAnsi="仿宋" w:hint="eastAsia"/>
                <w:noProof/>
                <w:webHidden/>
              </w:rPr>
              <w:fldChar w:fldCharType="end"/>
            </w:r>
          </w:hyperlink>
        </w:p>
        <w:p w14:paraId="7038D0DC" w14:textId="02F67FA3" w:rsidR="00C57032" w:rsidRPr="00CB3066" w:rsidRDefault="00C57032" w:rsidP="00CB3066">
          <w:pPr>
            <w:pStyle w:val="TOC3"/>
            <w:tabs>
              <w:tab w:val="right" w:leader="dot" w:pos="8302"/>
            </w:tabs>
            <w:spacing w:line="312" w:lineRule="auto"/>
            <w:rPr>
              <w:rFonts w:ascii="仿宋" w:eastAsia="仿宋" w:hAnsi="仿宋" w:hint="eastAsia"/>
              <w:noProof/>
              <w:sz w:val="22"/>
              <w:szCs w:val="24"/>
              <w14:ligatures w14:val="standardContextual"/>
            </w:rPr>
          </w:pPr>
          <w:hyperlink w:anchor="_Toc214525382" w:history="1">
            <w:r w:rsidRPr="00C57032">
              <w:rPr>
                <w:rStyle w:val="af3"/>
                <w:rFonts w:ascii="仿宋" w:eastAsia="仿宋" w:hAnsi="仿宋" w:hint="eastAsia"/>
                <w:noProof/>
              </w:rPr>
              <w:t>2.1招标文件的组成</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_Toc214525382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19</w:t>
            </w:r>
            <w:r w:rsidRPr="00CB3066">
              <w:rPr>
                <w:rFonts w:ascii="仿宋" w:eastAsia="仿宋" w:hAnsi="仿宋" w:hint="eastAsia"/>
                <w:noProof/>
                <w:webHidden/>
              </w:rPr>
              <w:fldChar w:fldCharType="end"/>
            </w:r>
          </w:hyperlink>
        </w:p>
        <w:p w14:paraId="4EB18C2B" w14:textId="06BF159F" w:rsidR="00C57032" w:rsidRPr="00CB3066" w:rsidRDefault="00C57032" w:rsidP="00CB3066">
          <w:pPr>
            <w:pStyle w:val="TOC3"/>
            <w:tabs>
              <w:tab w:val="right" w:leader="dot" w:pos="8302"/>
            </w:tabs>
            <w:spacing w:line="312" w:lineRule="auto"/>
            <w:rPr>
              <w:rFonts w:ascii="仿宋" w:eastAsia="仿宋" w:hAnsi="仿宋" w:hint="eastAsia"/>
              <w:noProof/>
              <w:sz w:val="22"/>
              <w:szCs w:val="24"/>
              <w14:ligatures w14:val="standardContextual"/>
            </w:rPr>
          </w:pPr>
          <w:hyperlink w:anchor="_Toc214525383" w:history="1">
            <w:r w:rsidRPr="00C57032">
              <w:rPr>
                <w:rStyle w:val="af3"/>
                <w:rFonts w:ascii="仿宋" w:eastAsia="仿宋" w:hAnsi="仿宋" w:hint="eastAsia"/>
                <w:noProof/>
              </w:rPr>
              <w:t>2.2踏勘现场</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_Toc214525383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19</w:t>
            </w:r>
            <w:r w:rsidRPr="00CB3066">
              <w:rPr>
                <w:rFonts w:ascii="仿宋" w:eastAsia="仿宋" w:hAnsi="仿宋" w:hint="eastAsia"/>
                <w:noProof/>
                <w:webHidden/>
              </w:rPr>
              <w:fldChar w:fldCharType="end"/>
            </w:r>
          </w:hyperlink>
        </w:p>
        <w:p w14:paraId="0C5B3E64" w14:textId="46ED0D88" w:rsidR="00C57032" w:rsidRPr="00CB3066" w:rsidRDefault="00C57032" w:rsidP="00CB3066">
          <w:pPr>
            <w:pStyle w:val="TOC3"/>
            <w:tabs>
              <w:tab w:val="right" w:leader="dot" w:pos="8302"/>
            </w:tabs>
            <w:spacing w:line="312" w:lineRule="auto"/>
            <w:rPr>
              <w:rFonts w:ascii="仿宋" w:eastAsia="仿宋" w:hAnsi="仿宋" w:hint="eastAsia"/>
              <w:noProof/>
              <w:sz w:val="22"/>
              <w:szCs w:val="24"/>
              <w14:ligatures w14:val="standardContextual"/>
            </w:rPr>
          </w:pPr>
          <w:hyperlink w:anchor="_Toc214525384" w:history="1">
            <w:r w:rsidRPr="00C57032">
              <w:rPr>
                <w:rStyle w:val="af3"/>
                <w:rFonts w:ascii="仿宋" w:eastAsia="仿宋" w:hAnsi="仿宋" w:hint="eastAsia"/>
                <w:noProof/>
              </w:rPr>
              <w:t>2.3投标预备会</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_Toc214525384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19</w:t>
            </w:r>
            <w:r w:rsidRPr="00CB3066">
              <w:rPr>
                <w:rFonts w:ascii="仿宋" w:eastAsia="仿宋" w:hAnsi="仿宋" w:hint="eastAsia"/>
                <w:noProof/>
                <w:webHidden/>
              </w:rPr>
              <w:fldChar w:fldCharType="end"/>
            </w:r>
          </w:hyperlink>
        </w:p>
        <w:p w14:paraId="237543F8" w14:textId="537EBE74" w:rsidR="00C57032" w:rsidRPr="00CB3066" w:rsidRDefault="00C57032" w:rsidP="00CB3066">
          <w:pPr>
            <w:pStyle w:val="TOC3"/>
            <w:tabs>
              <w:tab w:val="right" w:leader="dot" w:pos="8302"/>
            </w:tabs>
            <w:spacing w:line="312" w:lineRule="auto"/>
            <w:rPr>
              <w:rFonts w:ascii="仿宋" w:eastAsia="仿宋" w:hAnsi="仿宋" w:hint="eastAsia"/>
              <w:noProof/>
              <w:sz w:val="22"/>
              <w:szCs w:val="24"/>
              <w14:ligatures w14:val="standardContextual"/>
            </w:rPr>
          </w:pPr>
          <w:hyperlink w:anchor="_Toc214525385" w:history="1">
            <w:r w:rsidRPr="00C57032">
              <w:rPr>
                <w:rStyle w:val="af3"/>
                <w:rFonts w:ascii="仿宋" w:eastAsia="仿宋" w:hAnsi="仿宋" w:hint="eastAsia"/>
                <w:noProof/>
              </w:rPr>
              <w:t>2.4招标文件的澄清和修改</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_Toc214525385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20</w:t>
            </w:r>
            <w:r w:rsidRPr="00CB3066">
              <w:rPr>
                <w:rFonts w:ascii="仿宋" w:eastAsia="仿宋" w:hAnsi="仿宋" w:hint="eastAsia"/>
                <w:noProof/>
                <w:webHidden/>
              </w:rPr>
              <w:fldChar w:fldCharType="end"/>
            </w:r>
          </w:hyperlink>
        </w:p>
        <w:p w14:paraId="64BD3910" w14:textId="66B37AA5" w:rsidR="00C57032" w:rsidRPr="00CB3066" w:rsidRDefault="00C57032" w:rsidP="00CB3066">
          <w:pPr>
            <w:pStyle w:val="TOC2"/>
            <w:spacing w:line="312" w:lineRule="auto"/>
            <w:rPr>
              <w:rFonts w:ascii="仿宋" w:eastAsia="仿宋" w:hAnsi="仿宋" w:hint="eastAsia"/>
              <w:noProof/>
              <w:sz w:val="22"/>
              <w:szCs w:val="24"/>
              <w14:ligatures w14:val="standardContextual"/>
            </w:rPr>
          </w:pPr>
          <w:hyperlink w:anchor="_Toc214525386" w:history="1">
            <w:r w:rsidRPr="00C57032">
              <w:rPr>
                <w:rStyle w:val="af3"/>
                <w:rFonts w:ascii="仿宋" w:eastAsia="仿宋" w:hAnsi="仿宋" w:hint="eastAsia"/>
                <w:noProof/>
              </w:rPr>
              <w:t>3.</w:t>
            </w:r>
            <w:r w:rsidRPr="00CB3066">
              <w:rPr>
                <w:rFonts w:ascii="仿宋" w:eastAsia="仿宋" w:hAnsi="仿宋"/>
                <w:noProof/>
                <w:sz w:val="22"/>
                <w:szCs w:val="24"/>
                <w14:ligatures w14:val="standardContextual"/>
              </w:rPr>
              <w:tab/>
            </w:r>
            <w:r w:rsidRPr="00C57032">
              <w:rPr>
                <w:rStyle w:val="af3"/>
                <w:rFonts w:ascii="仿宋" w:eastAsia="仿宋" w:hAnsi="仿宋" w:hint="eastAsia"/>
                <w:noProof/>
              </w:rPr>
              <w:t>投标文件</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_Toc214525386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20</w:t>
            </w:r>
            <w:r w:rsidRPr="00CB3066">
              <w:rPr>
                <w:rFonts w:ascii="仿宋" w:eastAsia="仿宋" w:hAnsi="仿宋" w:hint="eastAsia"/>
                <w:noProof/>
                <w:webHidden/>
              </w:rPr>
              <w:fldChar w:fldCharType="end"/>
            </w:r>
          </w:hyperlink>
        </w:p>
        <w:p w14:paraId="4A430EF3" w14:textId="54C13A25" w:rsidR="00C57032" w:rsidRPr="00CB3066" w:rsidRDefault="00C57032" w:rsidP="00CB3066">
          <w:pPr>
            <w:pStyle w:val="TOC3"/>
            <w:tabs>
              <w:tab w:val="right" w:leader="dot" w:pos="8302"/>
            </w:tabs>
            <w:spacing w:line="312" w:lineRule="auto"/>
            <w:rPr>
              <w:rFonts w:ascii="仿宋" w:eastAsia="仿宋" w:hAnsi="仿宋" w:hint="eastAsia"/>
              <w:noProof/>
              <w:sz w:val="22"/>
              <w:szCs w:val="24"/>
              <w14:ligatures w14:val="standardContextual"/>
            </w:rPr>
          </w:pPr>
          <w:hyperlink w:anchor="_Toc214525387" w:history="1">
            <w:r w:rsidRPr="00C57032">
              <w:rPr>
                <w:rStyle w:val="af3"/>
                <w:rFonts w:ascii="仿宋" w:eastAsia="仿宋" w:hAnsi="仿宋" w:hint="eastAsia"/>
                <w:noProof/>
              </w:rPr>
              <w:t>3.1投标文件的组成</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_Toc214525387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20</w:t>
            </w:r>
            <w:r w:rsidRPr="00CB3066">
              <w:rPr>
                <w:rFonts w:ascii="仿宋" w:eastAsia="仿宋" w:hAnsi="仿宋" w:hint="eastAsia"/>
                <w:noProof/>
                <w:webHidden/>
              </w:rPr>
              <w:fldChar w:fldCharType="end"/>
            </w:r>
          </w:hyperlink>
        </w:p>
        <w:p w14:paraId="09A16EF3" w14:textId="0AC38320" w:rsidR="00C57032" w:rsidRPr="00CB3066" w:rsidRDefault="00C57032" w:rsidP="00CB3066">
          <w:pPr>
            <w:pStyle w:val="TOC3"/>
            <w:tabs>
              <w:tab w:val="right" w:leader="dot" w:pos="8302"/>
            </w:tabs>
            <w:spacing w:line="312" w:lineRule="auto"/>
            <w:rPr>
              <w:rFonts w:ascii="仿宋" w:eastAsia="仿宋" w:hAnsi="仿宋" w:hint="eastAsia"/>
              <w:noProof/>
              <w:sz w:val="22"/>
              <w:szCs w:val="24"/>
              <w14:ligatures w14:val="standardContextual"/>
            </w:rPr>
          </w:pPr>
          <w:hyperlink w:anchor="_Toc214525388" w:history="1">
            <w:r w:rsidRPr="00C57032">
              <w:rPr>
                <w:rStyle w:val="af3"/>
                <w:rFonts w:ascii="仿宋" w:eastAsia="仿宋" w:hAnsi="仿宋" w:hint="eastAsia"/>
                <w:noProof/>
              </w:rPr>
              <w:t>3.2投标文件的编制</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_Toc214525388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20</w:t>
            </w:r>
            <w:r w:rsidRPr="00CB3066">
              <w:rPr>
                <w:rFonts w:ascii="仿宋" w:eastAsia="仿宋" w:hAnsi="仿宋" w:hint="eastAsia"/>
                <w:noProof/>
                <w:webHidden/>
              </w:rPr>
              <w:fldChar w:fldCharType="end"/>
            </w:r>
          </w:hyperlink>
        </w:p>
        <w:p w14:paraId="112A1E9F" w14:textId="796DC3DB" w:rsidR="00C57032" w:rsidRPr="00CB3066" w:rsidRDefault="00C57032" w:rsidP="00CB3066">
          <w:pPr>
            <w:pStyle w:val="TOC3"/>
            <w:tabs>
              <w:tab w:val="right" w:leader="dot" w:pos="8302"/>
            </w:tabs>
            <w:spacing w:line="312" w:lineRule="auto"/>
            <w:rPr>
              <w:rFonts w:ascii="仿宋" w:eastAsia="仿宋" w:hAnsi="仿宋" w:hint="eastAsia"/>
              <w:noProof/>
              <w:sz w:val="22"/>
              <w:szCs w:val="24"/>
              <w14:ligatures w14:val="standardContextual"/>
            </w:rPr>
          </w:pPr>
          <w:hyperlink w:anchor="_Toc214525389" w:history="1">
            <w:r w:rsidRPr="00C57032">
              <w:rPr>
                <w:rStyle w:val="af3"/>
                <w:rFonts w:ascii="仿宋" w:eastAsia="仿宋" w:hAnsi="仿宋" w:hint="eastAsia"/>
                <w:noProof/>
              </w:rPr>
              <w:t>3.3投标报价</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_Toc214525389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20</w:t>
            </w:r>
            <w:r w:rsidRPr="00CB3066">
              <w:rPr>
                <w:rFonts w:ascii="仿宋" w:eastAsia="仿宋" w:hAnsi="仿宋" w:hint="eastAsia"/>
                <w:noProof/>
                <w:webHidden/>
              </w:rPr>
              <w:fldChar w:fldCharType="end"/>
            </w:r>
          </w:hyperlink>
        </w:p>
        <w:p w14:paraId="17E57209" w14:textId="246F9DDF" w:rsidR="00C57032" w:rsidRPr="00CB3066" w:rsidRDefault="00C57032" w:rsidP="00CB3066">
          <w:pPr>
            <w:pStyle w:val="TOC3"/>
            <w:tabs>
              <w:tab w:val="right" w:leader="dot" w:pos="8302"/>
            </w:tabs>
            <w:spacing w:line="312" w:lineRule="auto"/>
            <w:rPr>
              <w:rFonts w:ascii="仿宋" w:eastAsia="仿宋" w:hAnsi="仿宋" w:hint="eastAsia"/>
              <w:noProof/>
              <w:sz w:val="22"/>
              <w:szCs w:val="24"/>
              <w14:ligatures w14:val="standardContextual"/>
            </w:rPr>
          </w:pPr>
          <w:hyperlink w:anchor="_Toc214525390" w:history="1">
            <w:r w:rsidRPr="00C57032">
              <w:rPr>
                <w:rStyle w:val="af3"/>
                <w:rFonts w:ascii="仿宋" w:eastAsia="仿宋" w:hAnsi="仿宋" w:hint="eastAsia"/>
                <w:noProof/>
              </w:rPr>
              <w:t>3.4投标有效期</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_Toc214525390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21</w:t>
            </w:r>
            <w:r w:rsidRPr="00CB3066">
              <w:rPr>
                <w:rFonts w:ascii="仿宋" w:eastAsia="仿宋" w:hAnsi="仿宋" w:hint="eastAsia"/>
                <w:noProof/>
                <w:webHidden/>
              </w:rPr>
              <w:fldChar w:fldCharType="end"/>
            </w:r>
          </w:hyperlink>
        </w:p>
        <w:p w14:paraId="5854868E" w14:textId="03B81DD7" w:rsidR="00C57032" w:rsidRPr="00CB3066" w:rsidRDefault="00C57032" w:rsidP="00CB3066">
          <w:pPr>
            <w:pStyle w:val="TOC3"/>
            <w:tabs>
              <w:tab w:val="right" w:leader="dot" w:pos="8302"/>
            </w:tabs>
            <w:spacing w:line="312" w:lineRule="auto"/>
            <w:rPr>
              <w:rFonts w:ascii="仿宋" w:eastAsia="仿宋" w:hAnsi="仿宋" w:hint="eastAsia"/>
              <w:noProof/>
              <w:sz w:val="22"/>
              <w:szCs w:val="24"/>
              <w14:ligatures w14:val="standardContextual"/>
            </w:rPr>
          </w:pPr>
          <w:hyperlink w:anchor="_Toc214525391" w:history="1">
            <w:r w:rsidRPr="00C57032">
              <w:rPr>
                <w:rStyle w:val="af3"/>
                <w:rFonts w:ascii="仿宋" w:eastAsia="仿宋" w:hAnsi="仿宋" w:hint="eastAsia"/>
                <w:noProof/>
              </w:rPr>
              <w:t>3.5投标保证金</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_Toc214525391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21</w:t>
            </w:r>
            <w:r w:rsidRPr="00CB3066">
              <w:rPr>
                <w:rFonts w:ascii="仿宋" w:eastAsia="仿宋" w:hAnsi="仿宋" w:hint="eastAsia"/>
                <w:noProof/>
                <w:webHidden/>
              </w:rPr>
              <w:fldChar w:fldCharType="end"/>
            </w:r>
          </w:hyperlink>
        </w:p>
        <w:p w14:paraId="3DBAD3C5" w14:textId="01D7750A" w:rsidR="00C57032" w:rsidRPr="00CB3066" w:rsidRDefault="00C57032" w:rsidP="00CB3066">
          <w:pPr>
            <w:pStyle w:val="TOC3"/>
            <w:tabs>
              <w:tab w:val="right" w:leader="dot" w:pos="8302"/>
            </w:tabs>
            <w:spacing w:line="312" w:lineRule="auto"/>
            <w:rPr>
              <w:rFonts w:ascii="仿宋" w:eastAsia="仿宋" w:hAnsi="仿宋" w:hint="eastAsia"/>
              <w:noProof/>
              <w:sz w:val="22"/>
              <w:szCs w:val="24"/>
              <w14:ligatures w14:val="standardContextual"/>
            </w:rPr>
          </w:pPr>
          <w:hyperlink w:anchor="_Toc214525392" w:history="1">
            <w:r w:rsidRPr="00C57032">
              <w:rPr>
                <w:rStyle w:val="af3"/>
                <w:rFonts w:ascii="仿宋" w:eastAsia="仿宋" w:hAnsi="仿宋" w:hint="eastAsia"/>
                <w:noProof/>
              </w:rPr>
              <w:t>3.6备选投标人案</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_Toc214525392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22</w:t>
            </w:r>
            <w:r w:rsidRPr="00CB3066">
              <w:rPr>
                <w:rFonts w:ascii="仿宋" w:eastAsia="仿宋" w:hAnsi="仿宋" w:hint="eastAsia"/>
                <w:noProof/>
                <w:webHidden/>
              </w:rPr>
              <w:fldChar w:fldCharType="end"/>
            </w:r>
          </w:hyperlink>
        </w:p>
        <w:p w14:paraId="435B12C5" w14:textId="75DFF400" w:rsidR="00C57032" w:rsidRPr="00CB3066" w:rsidRDefault="00C57032" w:rsidP="00CB3066">
          <w:pPr>
            <w:pStyle w:val="TOC3"/>
            <w:tabs>
              <w:tab w:val="right" w:leader="dot" w:pos="8302"/>
            </w:tabs>
            <w:spacing w:line="312" w:lineRule="auto"/>
            <w:rPr>
              <w:rFonts w:ascii="仿宋" w:eastAsia="仿宋" w:hAnsi="仿宋" w:hint="eastAsia"/>
              <w:noProof/>
              <w:sz w:val="22"/>
              <w:szCs w:val="24"/>
              <w14:ligatures w14:val="standardContextual"/>
            </w:rPr>
          </w:pPr>
          <w:hyperlink w:anchor="_Toc214525393" w:history="1">
            <w:r w:rsidRPr="00C57032">
              <w:rPr>
                <w:rStyle w:val="af3"/>
                <w:rFonts w:ascii="仿宋" w:eastAsia="仿宋" w:hAnsi="仿宋" w:hint="eastAsia"/>
                <w:noProof/>
              </w:rPr>
              <w:t>3.7投标文件的式样、密封和标记（递交纸质文件适用）</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_Toc214525393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22</w:t>
            </w:r>
            <w:r w:rsidRPr="00CB3066">
              <w:rPr>
                <w:rFonts w:ascii="仿宋" w:eastAsia="仿宋" w:hAnsi="仿宋" w:hint="eastAsia"/>
                <w:noProof/>
                <w:webHidden/>
              </w:rPr>
              <w:fldChar w:fldCharType="end"/>
            </w:r>
          </w:hyperlink>
        </w:p>
        <w:p w14:paraId="17EBE01E" w14:textId="157EBE7E" w:rsidR="00C57032" w:rsidRPr="00CB3066" w:rsidRDefault="00C57032" w:rsidP="00CB3066">
          <w:pPr>
            <w:pStyle w:val="TOC2"/>
            <w:spacing w:line="312" w:lineRule="auto"/>
            <w:rPr>
              <w:rFonts w:ascii="仿宋" w:eastAsia="仿宋" w:hAnsi="仿宋" w:hint="eastAsia"/>
              <w:noProof/>
              <w:sz w:val="22"/>
              <w:szCs w:val="24"/>
              <w14:ligatures w14:val="standardContextual"/>
            </w:rPr>
          </w:pPr>
          <w:hyperlink w:anchor="_Toc214525394" w:history="1">
            <w:r w:rsidRPr="00C57032">
              <w:rPr>
                <w:rStyle w:val="af3"/>
                <w:rFonts w:ascii="仿宋" w:eastAsia="仿宋" w:hAnsi="仿宋" w:hint="eastAsia"/>
                <w:noProof/>
              </w:rPr>
              <w:t>4.</w:t>
            </w:r>
            <w:r w:rsidRPr="00CB3066">
              <w:rPr>
                <w:rFonts w:ascii="仿宋" w:eastAsia="仿宋" w:hAnsi="仿宋"/>
                <w:noProof/>
                <w:sz w:val="22"/>
                <w:szCs w:val="24"/>
                <w14:ligatures w14:val="standardContextual"/>
              </w:rPr>
              <w:tab/>
            </w:r>
            <w:r w:rsidRPr="00C57032">
              <w:rPr>
                <w:rStyle w:val="af3"/>
                <w:rFonts w:ascii="仿宋" w:eastAsia="仿宋" w:hAnsi="仿宋" w:hint="eastAsia"/>
                <w:noProof/>
              </w:rPr>
              <w:t>投标</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_Toc214525394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22</w:t>
            </w:r>
            <w:r w:rsidRPr="00CB3066">
              <w:rPr>
                <w:rFonts w:ascii="仿宋" w:eastAsia="仿宋" w:hAnsi="仿宋" w:hint="eastAsia"/>
                <w:noProof/>
                <w:webHidden/>
              </w:rPr>
              <w:fldChar w:fldCharType="end"/>
            </w:r>
          </w:hyperlink>
        </w:p>
        <w:p w14:paraId="4F019C7D" w14:textId="1FBE8097" w:rsidR="00C57032" w:rsidRPr="00CB3066" w:rsidRDefault="00C57032" w:rsidP="00CB3066">
          <w:pPr>
            <w:pStyle w:val="TOC3"/>
            <w:tabs>
              <w:tab w:val="right" w:leader="dot" w:pos="8302"/>
            </w:tabs>
            <w:spacing w:line="312" w:lineRule="auto"/>
            <w:rPr>
              <w:rFonts w:ascii="仿宋" w:eastAsia="仿宋" w:hAnsi="仿宋" w:hint="eastAsia"/>
              <w:noProof/>
              <w:sz w:val="22"/>
              <w:szCs w:val="24"/>
              <w14:ligatures w14:val="standardContextual"/>
            </w:rPr>
          </w:pPr>
          <w:hyperlink w:anchor="_Toc214525395" w:history="1">
            <w:r w:rsidRPr="00C57032">
              <w:rPr>
                <w:rStyle w:val="af3"/>
                <w:rFonts w:ascii="仿宋" w:eastAsia="仿宋" w:hAnsi="仿宋" w:hint="eastAsia"/>
                <w:noProof/>
              </w:rPr>
              <w:t>4.1投标文件的递交</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_Toc214525395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22</w:t>
            </w:r>
            <w:r w:rsidRPr="00CB3066">
              <w:rPr>
                <w:rFonts w:ascii="仿宋" w:eastAsia="仿宋" w:hAnsi="仿宋" w:hint="eastAsia"/>
                <w:noProof/>
                <w:webHidden/>
              </w:rPr>
              <w:fldChar w:fldCharType="end"/>
            </w:r>
          </w:hyperlink>
        </w:p>
        <w:p w14:paraId="0BDD4D17" w14:textId="5ACA7DF6" w:rsidR="00C57032" w:rsidRPr="00CB3066" w:rsidRDefault="00C57032" w:rsidP="00CB3066">
          <w:pPr>
            <w:pStyle w:val="TOC3"/>
            <w:tabs>
              <w:tab w:val="right" w:leader="dot" w:pos="8302"/>
            </w:tabs>
            <w:spacing w:line="312" w:lineRule="auto"/>
            <w:rPr>
              <w:rFonts w:ascii="仿宋" w:eastAsia="仿宋" w:hAnsi="仿宋" w:hint="eastAsia"/>
              <w:noProof/>
              <w:sz w:val="22"/>
              <w:szCs w:val="24"/>
              <w14:ligatures w14:val="standardContextual"/>
            </w:rPr>
          </w:pPr>
          <w:hyperlink w:anchor="_Toc214525396" w:history="1">
            <w:r w:rsidRPr="00C57032">
              <w:rPr>
                <w:rStyle w:val="af3"/>
                <w:rFonts w:ascii="仿宋" w:eastAsia="仿宋" w:hAnsi="仿宋" w:hint="eastAsia"/>
                <w:noProof/>
              </w:rPr>
              <w:t>4.2投标文件的修改、撤回和撤销</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_Toc214525396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23</w:t>
            </w:r>
            <w:r w:rsidRPr="00CB3066">
              <w:rPr>
                <w:rFonts w:ascii="仿宋" w:eastAsia="仿宋" w:hAnsi="仿宋" w:hint="eastAsia"/>
                <w:noProof/>
                <w:webHidden/>
              </w:rPr>
              <w:fldChar w:fldCharType="end"/>
            </w:r>
          </w:hyperlink>
        </w:p>
        <w:p w14:paraId="43E3317D" w14:textId="07401677" w:rsidR="00C57032" w:rsidRPr="00CB3066" w:rsidRDefault="00C57032" w:rsidP="00CB3066">
          <w:pPr>
            <w:pStyle w:val="TOC2"/>
            <w:spacing w:line="312" w:lineRule="auto"/>
            <w:rPr>
              <w:rFonts w:ascii="仿宋" w:eastAsia="仿宋" w:hAnsi="仿宋" w:hint="eastAsia"/>
              <w:noProof/>
              <w:sz w:val="22"/>
              <w:szCs w:val="24"/>
              <w14:ligatures w14:val="standardContextual"/>
            </w:rPr>
          </w:pPr>
          <w:hyperlink w:anchor="_Toc214525397" w:history="1">
            <w:r w:rsidRPr="00C57032">
              <w:rPr>
                <w:rStyle w:val="af3"/>
                <w:rFonts w:ascii="仿宋" w:eastAsia="仿宋" w:hAnsi="仿宋" w:hint="eastAsia"/>
                <w:noProof/>
              </w:rPr>
              <w:t>5.</w:t>
            </w:r>
            <w:r w:rsidRPr="00CB3066">
              <w:rPr>
                <w:rFonts w:ascii="仿宋" w:eastAsia="仿宋" w:hAnsi="仿宋"/>
                <w:noProof/>
                <w:sz w:val="22"/>
                <w:szCs w:val="24"/>
                <w14:ligatures w14:val="standardContextual"/>
              </w:rPr>
              <w:tab/>
            </w:r>
            <w:r w:rsidRPr="00C57032">
              <w:rPr>
                <w:rStyle w:val="af3"/>
                <w:rFonts w:ascii="仿宋" w:eastAsia="仿宋" w:hAnsi="仿宋" w:hint="eastAsia"/>
                <w:noProof/>
              </w:rPr>
              <w:t>唱价</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_Toc214525397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23</w:t>
            </w:r>
            <w:r w:rsidRPr="00CB3066">
              <w:rPr>
                <w:rFonts w:ascii="仿宋" w:eastAsia="仿宋" w:hAnsi="仿宋" w:hint="eastAsia"/>
                <w:noProof/>
                <w:webHidden/>
              </w:rPr>
              <w:fldChar w:fldCharType="end"/>
            </w:r>
          </w:hyperlink>
        </w:p>
        <w:p w14:paraId="7DEE62D8" w14:textId="12B79144" w:rsidR="00C57032" w:rsidRPr="00CB3066" w:rsidRDefault="00C57032" w:rsidP="00CB3066">
          <w:pPr>
            <w:pStyle w:val="TOC3"/>
            <w:tabs>
              <w:tab w:val="right" w:leader="dot" w:pos="8302"/>
            </w:tabs>
            <w:spacing w:line="312" w:lineRule="auto"/>
            <w:rPr>
              <w:rFonts w:ascii="仿宋" w:eastAsia="仿宋" w:hAnsi="仿宋" w:hint="eastAsia"/>
              <w:noProof/>
              <w:sz w:val="22"/>
              <w:szCs w:val="24"/>
              <w14:ligatures w14:val="standardContextual"/>
            </w:rPr>
          </w:pPr>
          <w:hyperlink w:anchor="_Toc214525398" w:history="1">
            <w:r w:rsidRPr="00C57032">
              <w:rPr>
                <w:rStyle w:val="af3"/>
                <w:rFonts w:ascii="仿宋" w:eastAsia="仿宋" w:hAnsi="仿宋" w:hint="eastAsia"/>
                <w:noProof/>
              </w:rPr>
              <w:t>5.1唱价时间和地点</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_Toc214525398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23</w:t>
            </w:r>
            <w:r w:rsidRPr="00CB3066">
              <w:rPr>
                <w:rFonts w:ascii="仿宋" w:eastAsia="仿宋" w:hAnsi="仿宋" w:hint="eastAsia"/>
                <w:noProof/>
                <w:webHidden/>
              </w:rPr>
              <w:fldChar w:fldCharType="end"/>
            </w:r>
          </w:hyperlink>
        </w:p>
        <w:p w14:paraId="3D5301E3" w14:textId="62FEE2CA" w:rsidR="00C57032" w:rsidRPr="00CB3066" w:rsidRDefault="00C57032" w:rsidP="00CB3066">
          <w:pPr>
            <w:pStyle w:val="TOC3"/>
            <w:tabs>
              <w:tab w:val="right" w:leader="dot" w:pos="8302"/>
            </w:tabs>
            <w:spacing w:line="312" w:lineRule="auto"/>
            <w:rPr>
              <w:rFonts w:ascii="仿宋" w:eastAsia="仿宋" w:hAnsi="仿宋" w:hint="eastAsia"/>
              <w:noProof/>
              <w:sz w:val="22"/>
              <w:szCs w:val="24"/>
              <w14:ligatures w14:val="standardContextual"/>
            </w:rPr>
          </w:pPr>
          <w:hyperlink w:anchor="_Toc214525399" w:history="1">
            <w:r w:rsidRPr="00C57032">
              <w:rPr>
                <w:rStyle w:val="af3"/>
                <w:rFonts w:ascii="仿宋" w:eastAsia="仿宋" w:hAnsi="仿宋" w:hint="eastAsia"/>
                <w:noProof/>
              </w:rPr>
              <w:t>5.2唱价程序</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_Toc214525399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23</w:t>
            </w:r>
            <w:r w:rsidRPr="00CB3066">
              <w:rPr>
                <w:rFonts w:ascii="仿宋" w:eastAsia="仿宋" w:hAnsi="仿宋" w:hint="eastAsia"/>
                <w:noProof/>
                <w:webHidden/>
              </w:rPr>
              <w:fldChar w:fldCharType="end"/>
            </w:r>
          </w:hyperlink>
        </w:p>
        <w:p w14:paraId="347C4066" w14:textId="12BCC96C" w:rsidR="00C57032" w:rsidRPr="00CB3066" w:rsidRDefault="00C57032" w:rsidP="00CB3066">
          <w:pPr>
            <w:pStyle w:val="TOC3"/>
            <w:tabs>
              <w:tab w:val="right" w:leader="dot" w:pos="8302"/>
            </w:tabs>
            <w:spacing w:line="312" w:lineRule="auto"/>
            <w:rPr>
              <w:rFonts w:ascii="仿宋" w:eastAsia="仿宋" w:hAnsi="仿宋" w:hint="eastAsia"/>
              <w:noProof/>
              <w:sz w:val="22"/>
              <w:szCs w:val="24"/>
              <w14:ligatures w14:val="standardContextual"/>
            </w:rPr>
          </w:pPr>
          <w:hyperlink w:anchor="_Toc214525400" w:history="1">
            <w:r w:rsidRPr="00C57032">
              <w:rPr>
                <w:rStyle w:val="af3"/>
                <w:rFonts w:ascii="仿宋" w:eastAsia="仿宋" w:hAnsi="仿宋" w:hint="eastAsia"/>
                <w:noProof/>
              </w:rPr>
              <w:t>5.3异议</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_Toc214525400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24</w:t>
            </w:r>
            <w:r w:rsidRPr="00CB3066">
              <w:rPr>
                <w:rFonts w:ascii="仿宋" w:eastAsia="仿宋" w:hAnsi="仿宋" w:hint="eastAsia"/>
                <w:noProof/>
                <w:webHidden/>
              </w:rPr>
              <w:fldChar w:fldCharType="end"/>
            </w:r>
          </w:hyperlink>
        </w:p>
        <w:p w14:paraId="1DBF6837" w14:textId="27EC2129" w:rsidR="00C57032" w:rsidRPr="00CB3066" w:rsidRDefault="00C57032" w:rsidP="00CB3066">
          <w:pPr>
            <w:pStyle w:val="TOC2"/>
            <w:spacing w:line="312" w:lineRule="auto"/>
            <w:rPr>
              <w:rFonts w:ascii="仿宋" w:eastAsia="仿宋" w:hAnsi="仿宋" w:hint="eastAsia"/>
              <w:noProof/>
              <w:sz w:val="22"/>
              <w:szCs w:val="24"/>
              <w14:ligatures w14:val="standardContextual"/>
            </w:rPr>
          </w:pPr>
          <w:hyperlink w:anchor="_Toc214525401" w:history="1">
            <w:r w:rsidRPr="00C57032">
              <w:rPr>
                <w:rStyle w:val="af3"/>
                <w:rFonts w:ascii="仿宋" w:eastAsia="仿宋" w:hAnsi="仿宋" w:hint="eastAsia"/>
                <w:noProof/>
              </w:rPr>
              <w:t>6.</w:t>
            </w:r>
            <w:r w:rsidRPr="00CB3066">
              <w:rPr>
                <w:rFonts w:ascii="仿宋" w:eastAsia="仿宋" w:hAnsi="仿宋"/>
                <w:noProof/>
                <w:sz w:val="22"/>
                <w:szCs w:val="24"/>
                <w14:ligatures w14:val="standardContextual"/>
              </w:rPr>
              <w:tab/>
            </w:r>
            <w:r w:rsidRPr="00C57032">
              <w:rPr>
                <w:rStyle w:val="af3"/>
                <w:rFonts w:ascii="仿宋" w:eastAsia="仿宋" w:hAnsi="仿宋" w:hint="eastAsia"/>
                <w:noProof/>
              </w:rPr>
              <w:t>评审</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_Toc214525401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24</w:t>
            </w:r>
            <w:r w:rsidRPr="00CB3066">
              <w:rPr>
                <w:rFonts w:ascii="仿宋" w:eastAsia="仿宋" w:hAnsi="仿宋" w:hint="eastAsia"/>
                <w:noProof/>
                <w:webHidden/>
              </w:rPr>
              <w:fldChar w:fldCharType="end"/>
            </w:r>
          </w:hyperlink>
        </w:p>
        <w:p w14:paraId="530DD3AE" w14:textId="241F55A6" w:rsidR="00C57032" w:rsidRPr="00CB3066" w:rsidRDefault="00C57032" w:rsidP="00CB3066">
          <w:pPr>
            <w:pStyle w:val="TOC3"/>
            <w:tabs>
              <w:tab w:val="right" w:leader="dot" w:pos="8302"/>
            </w:tabs>
            <w:spacing w:line="312" w:lineRule="auto"/>
            <w:rPr>
              <w:rFonts w:ascii="仿宋" w:eastAsia="仿宋" w:hAnsi="仿宋" w:hint="eastAsia"/>
              <w:noProof/>
              <w:sz w:val="22"/>
              <w:szCs w:val="24"/>
              <w14:ligatures w14:val="standardContextual"/>
            </w:rPr>
          </w:pPr>
          <w:hyperlink w:anchor="_Toc214525402" w:history="1">
            <w:r w:rsidRPr="00C57032">
              <w:rPr>
                <w:rStyle w:val="af3"/>
                <w:rFonts w:ascii="仿宋" w:eastAsia="仿宋" w:hAnsi="仿宋" w:hint="eastAsia"/>
                <w:noProof/>
              </w:rPr>
              <w:t>6.1评标委员会</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_Toc214525402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24</w:t>
            </w:r>
            <w:r w:rsidRPr="00CB3066">
              <w:rPr>
                <w:rFonts w:ascii="仿宋" w:eastAsia="仿宋" w:hAnsi="仿宋" w:hint="eastAsia"/>
                <w:noProof/>
                <w:webHidden/>
              </w:rPr>
              <w:fldChar w:fldCharType="end"/>
            </w:r>
          </w:hyperlink>
        </w:p>
        <w:p w14:paraId="547EA1E9" w14:textId="3507149D" w:rsidR="00C57032" w:rsidRPr="00CB3066" w:rsidRDefault="00C57032" w:rsidP="00CB3066">
          <w:pPr>
            <w:pStyle w:val="TOC3"/>
            <w:tabs>
              <w:tab w:val="right" w:leader="dot" w:pos="8302"/>
            </w:tabs>
            <w:spacing w:line="312" w:lineRule="auto"/>
            <w:rPr>
              <w:rFonts w:ascii="仿宋" w:eastAsia="仿宋" w:hAnsi="仿宋" w:hint="eastAsia"/>
              <w:noProof/>
              <w:sz w:val="22"/>
              <w:szCs w:val="24"/>
              <w14:ligatures w14:val="standardContextual"/>
            </w:rPr>
          </w:pPr>
          <w:hyperlink w:anchor="_Toc214525403" w:history="1">
            <w:r w:rsidRPr="00C57032">
              <w:rPr>
                <w:rStyle w:val="af3"/>
                <w:rFonts w:ascii="仿宋" w:eastAsia="仿宋" w:hAnsi="仿宋" w:hint="eastAsia"/>
                <w:noProof/>
              </w:rPr>
              <w:t>6.2评审原则</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_Toc214525403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24</w:t>
            </w:r>
            <w:r w:rsidRPr="00CB3066">
              <w:rPr>
                <w:rFonts w:ascii="仿宋" w:eastAsia="仿宋" w:hAnsi="仿宋" w:hint="eastAsia"/>
                <w:noProof/>
                <w:webHidden/>
              </w:rPr>
              <w:fldChar w:fldCharType="end"/>
            </w:r>
          </w:hyperlink>
        </w:p>
        <w:p w14:paraId="19165079" w14:textId="781E5EEC" w:rsidR="00C57032" w:rsidRPr="00CB3066" w:rsidRDefault="00C57032" w:rsidP="00CB3066">
          <w:pPr>
            <w:pStyle w:val="TOC3"/>
            <w:tabs>
              <w:tab w:val="right" w:leader="dot" w:pos="8302"/>
            </w:tabs>
            <w:spacing w:line="312" w:lineRule="auto"/>
            <w:rPr>
              <w:rFonts w:ascii="仿宋" w:eastAsia="仿宋" w:hAnsi="仿宋" w:hint="eastAsia"/>
              <w:noProof/>
              <w:sz w:val="22"/>
              <w:szCs w:val="24"/>
              <w14:ligatures w14:val="standardContextual"/>
            </w:rPr>
          </w:pPr>
          <w:hyperlink w:anchor="_Toc214525404" w:history="1">
            <w:r w:rsidRPr="00C57032">
              <w:rPr>
                <w:rStyle w:val="af3"/>
                <w:rFonts w:ascii="仿宋" w:eastAsia="仿宋" w:hAnsi="仿宋" w:hint="eastAsia"/>
                <w:noProof/>
              </w:rPr>
              <w:t>6.3评审方法</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_Toc214525404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24</w:t>
            </w:r>
            <w:r w:rsidRPr="00CB3066">
              <w:rPr>
                <w:rFonts w:ascii="仿宋" w:eastAsia="仿宋" w:hAnsi="仿宋" w:hint="eastAsia"/>
                <w:noProof/>
                <w:webHidden/>
              </w:rPr>
              <w:fldChar w:fldCharType="end"/>
            </w:r>
          </w:hyperlink>
        </w:p>
        <w:p w14:paraId="0819E9DB" w14:textId="2E5257ED" w:rsidR="00C57032" w:rsidRPr="00CB3066" w:rsidRDefault="00C57032" w:rsidP="00CB3066">
          <w:pPr>
            <w:pStyle w:val="TOC3"/>
            <w:tabs>
              <w:tab w:val="right" w:leader="dot" w:pos="8302"/>
            </w:tabs>
            <w:spacing w:line="312" w:lineRule="auto"/>
            <w:rPr>
              <w:rFonts w:ascii="仿宋" w:eastAsia="仿宋" w:hAnsi="仿宋" w:hint="eastAsia"/>
              <w:noProof/>
              <w:sz w:val="22"/>
              <w:szCs w:val="24"/>
              <w14:ligatures w14:val="standardContextual"/>
            </w:rPr>
          </w:pPr>
          <w:hyperlink w:anchor="_Toc214525405" w:history="1">
            <w:r w:rsidRPr="00C57032">
              <w:rPr>
                <w:rStyle w:val="af3"/>
                <w:rFonts w:ascii="仿宋" w:eastAsia="仿宋" w:hAnsi="仿宋" w:hint="eastAsia"/>
                <w:noProof/>
              </w:rPr>
              <w:t>6.4中标候选人推荐原则</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_Toc214525405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24</w:t>
            </w:r>
            <w:r w:rsidRPr="00CB3066">
              <w:rPr>
                <w:rFonts w:ascii="仿宋" w:eastAsia="仿宋" w:hAnsi="仿宋" w:hint="eastAsia"/>
                <w:noProof/>
                <w:webHidden/>
              </w:rPr>
              <w:fldChar w:fldCharType="end"/>
            </w:r>
          </w:hyperlink>
        </w:p>
        <w:p w14:paraId="652D3D5D" w14:textId="275808DC" w:rsidR="00C57032" w:rsidRPr="00CB3066" w:rsidRDefault="00C57032" w:rsidP="00CB3066">
          <w:pPr>
            <w:pStyle w:val="TOC3"/>
            <w:tabs>
              <w:tab w:val="right" w:leader="dot" w:pos="8302"/>
            </w:tabs>
            <w:spacing w:line="312" w:lineRule="auto"/>
            <w:rPr>
              <w:rFonts w:ascii="仿宋" w:eastAsia="仿宋" w:hAnsi="仿宋" w:hint="eastAsia"/>
              <w:noProof/>
              <w:sz w:val="22"/>
              <w:szCs w:val="24"/>
              <w14:ligatures w14:val="standardContextual"/>
            </w:rPr>
          </w:pPr>
          <w:hyperlink w:anchor="_Toc214525406" w:history="1">
            <w:r w:rsidRPr="00C57032">
              <w:rPr>
                <w:rStyle w:val="af3"/>
                <w:rFonts w:ascii="仿宋" w:eastAsia="仿宋" w:hAnsi="仿宋" w:hint="eastAsia"/>
                <w:noProof/>
              </w:rPr>
              <w:t>6.5评审报告</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_Toc214525406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25</w:t>
            </w:r>
            <w:r w:rsidRPr="00CB3066">
              <w:rPr>
                <w:rFonts w:ascii="仿宋" w:eastAsia="仿宋" w:hAnsi="仿宋" w:hint="eastAsia"/>
                <w:noProof/>
                <w:webHidden/>
              </w:rPr>
              <w:fldChar w:fldCharType="end"/>
            </w:r>
          </w:hyperlink>
        </w:p>
        <w:p w14:paraId="13980B94" w14:textId="519AD5E2" w:rsidR="00C57032" w:rsidRPr="00CB3066" w:rsidRDefault="00C57032" w:rsidP="00CB3066">
          <w:pPr>
            <w:pStyle w:val="TOC2"/>
            <w:spacing w:line="312" w:lineRule="auto"/>
            <w:rPr>
              <w:rFonts w:ascii="仿宋" w:eastAsia="仿宋" w:hAnsi="仿宋" w:hint="eastAsia"/>
              <w:noProof/>
              <w:sz w:val="22"/>
              <w:szCs w:val="24"/>
              <w14:ligatures w14:val="standardContextual"/>
            </w:rPr>
          </w:pPr>
          <w:hyperlink w:anchor="_Toc214525407" w:history="1">
            <w:r w:rsidRPr="00C57032">
              <w:rPr>
                <w:rStyle w:val="af3"/>
                <w:rFonts w:ascii="仿宋" w:eastAsia="仿宋" w:hAnsi="仿宋" w:hint="eastAsia"/>
                <w:noProof/>
              </w:rPr>
              <w:t>7.</w:t>
            </w:r>
            <w:r w:rsidRPr="00CB3066">
              <w:rPr>
                <w:rFonts w:ascii="仿宋" w:eastAsia="仿宋" w:hAnsi="仿宋"/>
                <w:noProof/>
                <w:sz w:val="22"/>
                <w:szCs w:val="24"/>
                <w14:ligatures w14:val="standardContextual"/>
              </w:rPr>
              <w:tab/>
            </w:r>
            <w:r w:rsidRPr="00C57032">
              <w:rPr>
                <w:rStyle w:val="af3"/>
                <w:rFonts w:ascii="仿宋" w:eastAsia="仿宋" w:hAnsi="仿宋" w:hint="eastAsia"/>
                <w:noProof/>
              </w:rPr>
              <w:t>中标</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_Toc214525407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25</w:t>
            </w:r>
            <w:r w:rsidRPr="00CB3066">
              <w:rPr>
                <w:rFonts w:ascii="仿宋" w:eastAsia="仿宋" w:hAnsi="仿宋" w:hint="eastAsia"/>
                <w:noProof/>
                <w:webHidden/>
              </w:rPr>
              <w:fldChar w:fldCharType="end"/>
            </w:r>
          </w:hyperlink>
        </w:p>
        <w:p w14:paraId="4B00EABB" w14:textId="1917E4C5" w:rsidR="00C57032" w:rsidRPr="00CB3066" w:rsidRDefault="00C57032" w:rsidP="00CB3066">
          <w:pPr>
            <w:pStyle w:val="TOC3"/>
            <w:tabs>
              <w:tab w:val="right" w:leader="dot" w:pos="8302"/>
            </w:tabs>
            <w:spacing w:line="312" w:lineRule="auto"/>
            <w:rPr>
              <w:rFonts w:ascii="仿宋" w:eastAsia="仿宋" w:hAnsi="仿宋" w:hint="eastAsia"/>
              <w:noProof/>
              <w:sz w:val="22"/>
              <w:szCs w:val="24"/>
              <w14:ligatures w14:val="standardContextual"/>
            </w:rPr>
          </w:pPr>
          <w:hyperlink w:anchor="_Toc214525408" w:history="1">
            <w:r w:rsidRPr="00C57032">
              <w:rPr>
                <w:rStyle w:val="af3"/>
                <w:rFonts w:ascii="仿宋" w:eastAsia="仿宋" w:hAnsi="仿宋" w:hint="eastAsia"/>
                <w:noProof/>
              </w:rPr>
              <w:t>7.1确定中标人</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_Toc214525408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25</w:t>
            </w:r>
            <w:r w:rsidRPr="00CB3066">
              <w:rPr>
                <w:rFonts w:ascii="仿宋" w:eastAsia="仿宋" w:hAnsi="仿宋" w:hint="eastAsia"/>
                <w:noProof/>
                <w:webHidden/>
              </w:rPr>
              <w:fldChar w:fldCharType="end"/>
            </w:r>
          </w:hyperlink>
        </w:p>
        <w:p w14:paraId="7D39EA16" w14:textId="0779747D" w:rsidR="00C57032" w:rsidRPr="00CB3066" w:rsidRDefault="00C57032" w:rsidP="00CB3066">
          <w:pPr>
            <w:pStyle w:val="TOC3"/>
            <w:tabs>
              <w:tab w:val="right" w:leader="dot" w:pos="8302"/>
            </w:tabs>
            <w:spacing w:line="312" w:lineRule="auto"/>
            <w:rPr>
              <w:rFonts w:ascii="仿宋" w:eastAsia="仿宋" w:hAnsi="仿宋" w:hint="eastAsia"/>
              <w:noProof/>
              <w:sz w:val="22"/>
              <w:szCs w:val="24"/>
              <w14:ligatures w14:val="standardContextual"/>
            </w:rPr>
          </w:pPr>
          <w:hyperlink w:anchor="_Toc214525409" w:history="1">
            <w:r w:rsidRPr="00C57032">
              <w:rPr>
                <w:rStyle w:val="af3"/>
                <w:rFonts w:ascii="仿宋" w:eastAsia="仿宋" w:hAnsi="仿宋" w:hint="eastAsia"/>
                <w:noProof/>
              </w:rPr>
              <w:t>7.2中标人公示</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_Toc214525409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25</w:t>
            </w:r>
            <w:r w:rsidRPr="00CB3066">
              <w:rPr>
                <w:rFonts w:ascii="仿宋" w:eastAsia="仿宋" w:hAnsi="仿宋" w:hint="eastAsia"/>
                <w:noProof/>
                <w:webHidden/>
              </w:rPr>
              <w:fldChar w:fldCharType="end"/>
            </w:r>
          </w:hyperlink>
        </w:p>
        <w:p w14:paraId="31D64C3F" w14:textId="30BA5E92" w:rsidR="00C57032" w:rsidRPr="00CB3066" w:rsidRDefault="00C57032" w:rsidP="00CB3066">
          <w:pPr>
            <w:pStyle w:val="TOC3"/>
            <w:tabs>
              <w:tab w:val="right" w:leader="dot" w:pos="8302"/>
            </w:tabs>
            <w:spacing w:line="312" w:lineRule="auto"/>
            <w:rPr>
              <w:rFonts w:ascii="仿宋" w:eastAsia="仿宋" w:hAnsi="仿宋" w:hint="eastAsia"/>
              <w:noProof/>
              <w:sz w:val="22"/>
              <w:szCs w:val="24"/>
              <w14:ligatures w14:val="standardContextual"/>
            </w:rPr>
          </w:pPr>
          <w:hyperlink w:anchor="_Toc214525410" w:history="1">
            <w:r w:rsidRPr="00C57032">
              <w:rPr>
                <w:rStyle w:val="af3"/>
                <w:rFonts w:ascii="仿宋" w:eastAsia="仿宋" w:hAnsi="仿宋" w:hint="eastAsia"/>
                <w:noProof/>
              </w:rPr>
              <w:t>7.3中标通知</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_Toc214525410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25</w:t>
            </w:r>
            <w:r w:rsidRPr="00CB3066">
              <w:rPr>
                <w:rFonts w:ascii="仿宋" w:eastAsia="仿宋" w:hAnsi="仿宋" w:hint="eastAsia"/>
                <w:noProof/>
                <w:webHidden/>
              </w:rPr>
              <w:fldChar w:fldCharType="end"/>
            </w:r>
          </w:hyperlink>
        </w:p>
        <w:p w14:paraId="0537E947" w14:textId="6EA32E26" w:rsidR="00C57032" w:rsidRPr="00CB3066" w:rsidRDefault="00C57032" w:rsidP="00CB3066">
          <w:pPr>
            <w:pStyle w:val="TOC2"/>
            <w:spacing w:line="312" w:lineRule="auto"/>
            <w:rPr>
              <w:rFonts w:ascii="仿宋" w:eastAsia="仿宋" w:hAnsi="仿宋" w:hint="eastAsia"/>
              <w:noProof/>
              <w:sz w:val="22"/>
              <w:szCs w:val="24"/>
              <w14:ligatures w14:val="standardContextual"/>
            </w:rPr>
          </w:pPr>
          <w:hyperlink w:anchor="_Toc214525411" w:history="1">
            <w:r w:rsidRPr="00C57032">
              <w:rPr>
                <w:rStyle w:val="af3"/>
                <w:rFonts w:ascii="仿宋" w:eastAsia="仿宋" w:hAnsi="仿宋" w:hint="eastAsia"/>
                <w:noProof/>
              </w:rPr>
              <w:t>8.</w:t>
            </w:r>
            <w:r w:rsidRPr="00CB3066">
              <w:rPr>
                <w:rFonts w:ascii="仿宋" w:eastAsia="仿宋" w:hAnsi="仿宋"/>
                <w:noProof/>
                <w:sz w:val="22"/>
                <w:szCs w:val="24"/>
                <w14:ligatures w14:val="standardContextual"/>
              </w:rPr>
              <w:tab/>
            </w:r>
            <w:r w:rsidRPr="00C57032">
              <w:rPr>
                <w:rStyle w:val="af3"/>
                <w:rFonts w:ascii="仿宋" w:eastAsia="仿宋" w:hAnsi="仿宋" w:hint="eastAsia"/>
                <w:noProof/>
              </w:rPr>
              <w:t>合同签订</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_Toc214525411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25</w:t>
            </w:r>
            <w:r w:rsidRPr="00CB3066">
              <w:rPr>
                <w:rFonts w:ascii="仿宋" w:eastAsia="仿宋" w:hAnsi="仿宋" w:hint="eastAsia"/>
                <w:noProof/>
                <w:webHidden/>
              </w:rPr>
              <w:fldChar w:fldCharType="end"/>
            </w:r>
          </w:hyperlink>
        </w:p>
        <w:p w14:paraId="4CFCFAD8" w14:textId="11292869" w:rsidR="00C57032" w:rsidRPr="00CB3066" w:rsidRDefault="00C57032" w:rsidP="00CB3066">
          <w:pPr>
            <w:pStyle w:val="TOC3"/>
            <w:tabs>
              <w:tab w:val="right" w:leader="dot" w:pos="8302"/>
            </w:tabs>
            <w:spacing w:line="312" w:lineRule="auto"/>
            <w:rPr>
              <w:rFonts w:ascii="仿宋" w:eastAsia="仿宋" w:hAnsi="仿宋" w:hint="eastAsia"/>
              <w:noProof/>
              <w:sz w:val="22"/>
              <w:szCs w:val="24"/>
              <w14:ligatures w14:val="standardContextual"/>
            </w:rPr>
          </w:pPr>
          <w:hyperlink w:anchor="_Toc214525412" w:history="1">
            <w:r w:rsidRPr="00C57032">
              <w:rPr>
                <w:rStyle w:val="af3"/>
                <w:rFonts w:ascii="仿宋" w:eastAsia="仿宋" w:hAnsi="仿宋" w:hint="eastAsia"/>
                <w:noProof/>
              </w:rPr>
              <w:t>8.1履约保证金</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_Toc214525412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25</w:t>
            </w:r>
            <w:r w:rsidRPr="00CB3066">
              <w:rPr>
                <w:rFonts w:ascii="仿宋" w:eastAsia="仿宋" w:hAnsi="仿宋" w:hint="eastAsia"/>
                <w:noProof/>
                <w:webHidden/>
              </w:rPr>
              <w:fldChar w:fldCharType="end"/>
            </w:r>
          </w:hyperlink>
        </w:p>
        <w:p w14:paraId="20301733" w14:textId="183329D1" w:rsidR="00C57032" w:rsidRPr="00CB3066" w:rsidRDefault="00C57032" w:rsidP="00CB3066">
          <w:pPr>
            <w:pStyle w:val="TOC3"/>
            <w:tabs>
              <w:tab w:val="right" w:leader="dot" w:pos="8302"/>
            </w:tabs>
            <w:spacing w:line="312" w:lineRule="auto"/>
            <w:rPr>
              <w:rFonts w:ascii="仿宋" w:eastAsia="仿宋" w:hAnsi="仿宋" w:hint="eastAsia"/>
              <w:noProof/>
              <w:sz w:val="22"/>
              <w:szCs w:val="24"/>
              <w14:ligatures w14:val="standardContextual"/>
            </w:rPr>
          </w:pPr>
          <w:hyperlink w:anchor="_Toc214525413" w:history="1">
            <w:r w:rsidRPr="00C57032">
              <w:rPr>
                <w:rStyle w:val="af3"/>
                <w:rFonts w:ascii="仿宋" w:eastAsia="仿宋" w:hAnsi="仿宋" w:hint="eastAsia"/>
                <w:noProof/>
              </w:rPr>
              <w:t>8.2合同签订</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_Toc214525413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26</w:t>
            </w:r>
            <w:r w:rsidRPr="00CB3066">
              <w:rPr>
                <w:rFonts w:ascii="仿宋" w:eastAsia="仿宋" w:hAnsi="仿宋" w:hint="eastAsia"/>
                <w:noProof/>
                <w:webHidden/>
              </w:rPr>
              <w:fldChar w:fldCharType="end"/>
            </w:r>
          </w:hyperlink>
        </w:p>
        <w:p w14:paraId="6FF6B420" w14:textId="6018B442" w:rsidR="00C57032" w:rsidRPr="00CB3066" w:rsidRDefault="00C57032" w:rsidP="00CB3066">
          <w:pPr>
            <w:pStyle w:val="TOC2"/>
            <w:spacing w:line="312" w:lineRule="auto"/>
            <w:rPr>
              <w:rFonts w:ascii="仿宋" w:eastAsia="仿宋" w:hAnsi="仿宋" w:hint="eastAsia"/>
              <w:noProof/>
              <w:sz w:val="22"/>
              <w:szCs w:val="24"/>
              <w14:ligatures w14:val="standardContextual"/>
            </w:rPr>
          </w:pPr>
          <w:hyperlink w:anchor="_Toc214525414" w:history="1">
            <w:r w:rsidRPr="00C57032">
              <w:rPr>
                <w:rStyle w:val="af3"/>
                <w:rFonts w:ascii="仿宋" w:eastAsia="仿宋" w:hAnsi="仿宋" w:hint="eastAsia"/>
                <w:noProof/>
              </w:rPr>
              <w:t>9.</w:t>
            </w:r>
            <w:r w:rsidRPr="00CB3066">
              <w:rPr>
                <w:rFonts w:ascii="仿宋" w:eastAsia="仿宋" w:hAnsi="仿宋"/>
                <w:noProof/>
                <w:sz w:val="22"/>
                <w:szCs w:val="24"/>
                <w14:ligatures w14:val="standardContextual"/>
              </w:rPr>
              <w:tab/>
            </w:r>
            <w:r w:rsidRPr="00C57032">
              <w:rPr>
                <w:rStyle w:val="af3"/>
                <w:rFonts w:ascii="仿宋" w:eastAsia="仿宋" w:hAnsi="仿宋" w:hint="eastAsia"/>
                <w:noProof/>
              </w:rPr>
              <w:t>招标代理服务费</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_Toc214525414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26</w:t>
            </w:r>
            <w:r w:rsidRPr="00CB3066">
              <w:rPr>
                <w:rFonts w:ascii="仿宋" w:eastAsia="仿宋" w:hAnsi="仿宋" w:hint="eastAsia"/>
                <w:noProof/>
                <w:webHidden/>
              </w:rPr>
              <w:fldChar w:fldCharType="end"/>
            </w:r>
          </w:hyperlink>
        </w:p>
        <w:p w14:paraId="66691D18" w14:textId="55A185CA" w:rsidR="00C57032" w:rsidRPr="00CB3066" w:rsidRDefault="00C57032" w:rsidP="00CB3066">
          <w:pPr>
            <w:pStyle w:val="TOC2"/>
            <w:spacing w:line="312" w:lineRule="auto"/>
            <w:rPr>
              <w:rFonts w:ascii="仿宋" w:eastAsia="仿宋" w:hAnsi="仿宋" w:hint="eastAsia"/>
              <w:noProof/>
              <w:sz w:val="22"/>
              <w:szCs w:val="24"/>
              <w14:ligatures w14:val="standardContextual"/>
            </w:rPr>
          </w:pPr>
          <w:hyperlink w:anchor="_Toc214525415" w:history="1">
            <w:r w:rsidRPr="00C57032">
              <w:rPr>
                <w:rStyle w:val="af3"/>
                <w:rFonts w:ascii="仿宋" w:eastAsia="仿宋" w:hAnsi="仿宋" w:hint="eastAsia"/>
                <w:noProof/>
              </w:rPr>
              <w:t>10.</w:t>
            </w:r>
            <w:r w:rsidRPr="00CB3066">
              <w:rPr>
                <w:rFonts w:ascii="仿宋" w:eastAsia="仿宋" w:hAnsi="仿宋"/>
                <w:noProof/>
                <w:sz w:val="22"/>
                <w:szCs w:val="24"/>
                <w14:ligatures w14:val="standardContextual"/>
              </w:rPr>
              <w:tab/>
            </w:r>
            <w:r w:rsidRPr="00C57032">
              <w:rPr>
                <w:rStyle w:val="af3"/>
                <w:rFonts w:ascii="仿宋" w:eastAsia="仿宋" w:hAnsi="仿宋" w:hint="eastAsia"/>
                <w:noProof/>
              </w:rPr>
              <w:t>纪律和监督</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_Toc214525415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26</w:t>
            </w:r>
            <w:r w:rsidRPr="00CB3066">
              <w:rPr>
                <w:rFonts w:ascii="仿宋" w:eastAsia="仿宋" w:hAnsi="仿宋" w:hint="eastAsia"/>
                <w:noProof/>
                <w:webHidden/>
              </w:rPr>
              <w:fldChar w:fldCharType="end"/>
            </w:r>
          </w:hyperlink>
        </w:p>
        <w:p w14:paraId="698E0A17" w14:textId="62CE1B92" w:rsidR="00C57032" w:rsidRPr="00CB3066" w:rsidRDefault="00C57032" w:rsidP="00CB3066">
          <w:pPr>
            <w:pStyle w:val="TOC3"/>
            <w:tabs>
              <w:tab w:val="right" w:leader="dot" w:pos="8302"/>
            </w:tabs>
            <w:spacing w:line="312" w:lineRule="auto"/>
            <w:rPr>
              <w:rFonts w:ascii="仿宋" w:eastAsia="仿宋" w:hAnsi="仿宋" w:hint="eastAsia"/>
              <w:noProof/>
              <w:sz w:val="22"/>
              <w:szCs w:val="24"/>
              <w14:ligatures w14:val="standardContextual"/>
            </w:rPr>
          </w:pPr>
          <w:hyperlink w:anchor="_Toc214525416" w:history="1">
            <w:r w:rsidRPr="00C57032">
              <w:rPr>
                <w:rStyle w:val="af3"/>
                <w:rFonts w:ascii="仿宋" w:eastAsia="仿宋" w:hAnsi="仿宋" w:hint="eastAsia"/>
                <w:noProof/>
              </w:rPr>
              <w:t>10.1对招标人的纪律要求</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_Toc214525416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26</w:t>
            </w:r>
            <w:r w:rsidRPr="00CB3066">
              <w:rPr>
                <w:rFonts w:ascii="仿宋" w:eastAsia="仿宋" w:hAnsi="仿宋" w:hint="eastAsia"/>
                <w:noProof/>
                <w:webHidden/>
              </w:rPr>
              <w:fldChar w:fldCharType="end"/>
            </w:r>
          </w:hyperlink>
        </w:p>
        <w:p w14:paraId="09261589" w14:textId="24D1369F" w:rsidR="00C57032" w:rsidRPr="00CB3066" w:rsidRDefault="00C57032" w:rsidP="00CB3066">
          <w:pPr>
            <w:pStyle w:val="TOC3"/>
            <w:tabs>
              <w:tab w:val="right" w:leader="dot" w:pos="8302"/>
            </w:tabs>
            <w:spacing w:line="312" w:lineRule="auto"/>
            <w:rPr>
              <w:rFonts w:ascii="仿宋" w:eastAsia="仿宋" w:hAnsi="仿宋" w:hint="eastAsia"/>
              <w:noProof/>
              <w:sz w:val="22"/>
              <w:szCs w:val="24"/>
              <w14:ligatures w14:val="standardContextual"/>
            </w:rPr>
          </w:pPr>
          <w:hyperlink w:anchor="_Toc214525417" w:history="1">
            <w:r w:rsidRPr="00C57032">
              <w:rPr>
                <w:rStyle w:val="af3"/>
                <w:rFonts w:ascii="仿宋" w:eastAsia="仿宋" w:hAnsi="仿宋" w:hint="eastAsia"/>
                <w:noProof/>
              </w:rPr>
              <w:t>10.2对投标人的纪律要求</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_Toc214525417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26</w:t>
            </w:r>
            <w:r w:rsidRPr="00CB3066">
              <w:rPr>
                <w:rFonts w:ascii="仿宋" w:eastAsia="仿宋" w:hAnsi="仿宋" w:hint="eastAsia"/>
                <w:noProof/>
                <w:webHidden/>
              </w:rPr>
              <w:fldChar w:fldCharType="end"/>
            </w:r>
          </w:hyperlink>
        </w:p>
        <w:p w14:paraId="1514E1F1" w14:textId="03754246" w:rsidR="00C57032" w:rsidRPr="00CB3066" w:rsidRDefault="00C57032" w:rsidP="00CB3066">
          <w:pPr>
            <w:pStyle w:val="TOC3"/>
            <w:tabs>
              <w:tab w:val="right" w:leader="dot" w:pos="8302"/>
            </w:tabs>
            <w:spacing w:line="312" w:lineRule="auto"/>
            <w:rPr>
              <w:rFonts w:ascii="仿宋" w:eastAsia="仿宋" w:hAnsi="仿宋" w:hint="eastAsia"/>
              <w:noProof/>
              <w:sz w:val="22"/>
              <w:szCs w:val="24"/>
              <w14:ligatures w14:val="standardContextual"/>
            </w:rPr>
          </w:pPr>
          <w:hyperlink w:anchor="_Toc214525418" w:history="1">
            <w:r w:rsidRPr="00C57032">
              <w:rPr>
                <w:rStyle w:val="af3"/>
                <w:rFonts w:ascii="仿宋" w:eastAsia="仿宋" w:hAnsi="仿宋" w:hint="eastAsia"/>
                <w:noProof/>
              </w:rPr>
              <w:t>10.3对评标委员会成员的纪律要求</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_Toc214525418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26</w:t>
            </w:r>
            <w:r w:rsidRPr="00CB3066">
              <w:rPr>
                <w:rFonts w:ascii="仿宋" w:eastAsia="仿宋" w:hAnsi="仿宋" w:hint="eastAsia"/>
                <w:noProof/>
                <w:webHidden/>
              </w:rPr>
              <w:fldChar w:fldCharType="end"/>
            </w:r>
          </w:hyperlink>
        </w:p>
        <w:p w14:paraId="5D2CA4BA" w14:textId="4D7D47CB" w:rsidR="00C57032" w:rsidRPr="00CB3066" w:rsidRDefault="00C57032" w:rsidP="00CB3066">
          <w:pPr>
            <w:pStyle w:val="TOC3"/>
            <w:tabs>
              <w:tab w:val="right" w:leader="dot" w:pos="8302"/>
            </w:tabs>
            <w:spacing w:line="312" w:lineRule="auto"/>
            <w:rPr>
              <w:rFonts w:ascii="仿宋" w:eastAsia="仿宋" w:hAnsi="仿宋" w:hint="eastAsia"/>
              <w:noProof/>
              <w:sz w:val="22"/>
              <w:szCs w:val="24"/>
              <w14:ligatures w14:val="standardContextual"/>
            </w:rPr>
          </w:pPr>
          <w:hyperlink w:anchor="_Toc214525419" w:history="1">
            <w:r w:rsidRPr="00C57032">
              <w:rPr>
                <w:rStyle w:val="af3"/>
                <w:rFonts w:ascii="仿宋" w:eastAsia="仿宋" w:hAnsi="仿宋" w:hint="eastAsia"/>
                <w:noProof/>
              </w:rPr>
              <w:t>10.4对与评审活动有关的工作人员的纪律要求</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_Toc214525419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26</w:t>
            </w:r>
            <w:r w:rsidRPr="00CB3066">
              <w:rPr>
                <w:rFonts w:ascii="仿宋" w:eastAsia="仿宋" w:hAnsi="仿宋" w:hint="eastAsia"/>
                <w:noProof/>
                <w:webHidden/>
              </w:rPr>
              <w:fldChar w:fldCharType="end"/>
            </w:r>
          </w:hyperlink>
        </w:p>
        <w:p w14:paraId="14B86D08" w14:textId="6F63EC61" w:rsidR="00C57032" w:rsidRPr="00CB3066" w:rsidRDefault="00C57032" w:rsidP="00CB3066">
          <w:pPr>
            <w:pStyle w:val="TOC2"/>
            <w:spacing w:line="312" w:lineRule="auto"/>
            <w:rPr>
              <w:rFonts w:ascii="仿宋" w:eastAsia="仿宋" w:hAnsi="仿宋" w:hint="eastAsia"/>
              <w:noProof/>
              <w:sz w:val="22"/>
              <w:szCs w:val="24"/>
              <w14:ligatures w14:val="standardContextual"/>
            </w:rPr>
          </w:pPr>
          <w:hyperlink w:anchor="_Toc214525420" w:history="1">
            <w:r w:rsidRPr="00C57032">
              <w:rPr>
                <w:rStyle w:val="af3"/>
                <w:rFonts w:ascii="仿宋" w:eastAsia="仿宋" w:hAnsi="仿宋" w:hint="eastAsia"/>
                <w:noProof/>
              </w:rPr>
              <w:t>11.</w:t>
            </w:r>
            <w:r w:rsidRPr="00CB3066">
              <w:rPr>
                <w:rFonts w:ascii="仿宋" w:eastAsia="仿宋" w:hAnsi="仿宋"/>
                <w:noProof/>
                <w:sz w:val="22"/>
                <w:szCs w:val="24"/>
                <w14:ligatures w14:val="standardContextual"/>
              </w:rPr>
              <w:tab/>
            </w:r>
            <w:r w:rsidRPr="00C57032">
              <w:rPr>
                <w:rStyle w:val="af3"/>
                <w:rFonts w:ascii="仿宋" w:eastAsia="仿宋" w:hAnsi="仿宋" w:hint="eastAsia"/>
                <w:noProof/>
              </w:rPr>
              <w:t>需要补充的其他内容</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_Toc214525420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27</w:t>
            </w:r>
            <w:r w:rsidRPr="00CB3066">
              <w:rPr>
                <w:rFonts w:ascii="仿宋" w:eastAsia="仿宋" w:hAnsi="仿宋" w:hint="eastAsia"/>
                <w:noProof/>
                <w:webHidden/>
              </w:rPr>
              <w:fldChar w:fldCharType="end"/>
            </w:r>
          </w:hyperlink>
        </w:p>
        <w:p w14:paraId="023B903F" w14:textId="743E677A" w:rsidR="00C57032" w:rsidRPr="00CB3066" w:rsidRDefault="00C57032" w:rsidP="00CB3066">
          <w:pPr>
            <w:pStyle w:val="TOC2"/>
            <w:spacing w:line="312" w:lineRule="auto"/>
            <w:rPr>
              <w:rFonts w:ascii="仿宋" w:eastAsia="仿宋" w:hAnsi="仿宋" w:hint="eastAsia"/>
              <w:noProof/>
              <w:sz w:val="22"/>
              <w:szCs w:val="24"/>
              <w14:ligatures w14:val="standardContextual"/>
            </w:rPr>
          </w:pPr>
          <w:hyperlink w:anchor="_Toc214525421" w:history="1">
            <w:r w:rsidRPr="00C57032">
              <w:rPr>
                <w:rStyle w:val="af3"/>
                <w:rFonts w:ascii="仿宋" w:eastAsia="仿宋" w:hAnsi="仿宋" w:hint="eastAsia"/>
                <w:noProof/>
              </w:rPr>
              <w:t>附录：招标代理服务费的计算方式及价格</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_Toc214525421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28</w:t>
            </w:r>
            <w:r w:rsidRPr="00CB3066">
              <w:rPr>
                <w:rFonts w:ascii="仿宋" w:eastAsia="仿宋" w:hAnsi="仿宋" w:hint="eastAsia"/>
                <w:noProof/>
                <w:webHidden/>
              </w:rPr>
              <w:fldChar w:fldCharType="end"/>
            </w:r>
          </w:hyperlink>
        </w:p>
        <w:p w14:paraId="4219672D" w14:textId="62574512" w:rsidR="00C57032" w:rsidRPr="00CB3066" w:rsidRDefault="00C57032" w:rsidP="00CB3066">
          <w:pPr>
            <w:pStyle w:val="TOC1"/>
            <w:spacing w:line="312" w:lineRule="auto"/>
            <w:rPr>
              <w:rFonts w:ascii="仿宋" w:eastAsia="仿宋" w:hAnsi="仿宋" w:hint="eastAsia"/>
              <w:noProof/>
              <w:sz w:val="22"/>
              <w:szCs w:val="24"/>
              <w14:ligatures w14:val="standardContextual"/>
            </w:rPr>
          </w:pPr>
          <w:hyperlink w:anchor="_Toc214525422" w:history="1">
            <w:r w:rsidRPr="00C57032">
              <w:rPr>
                <w:rStyle w:val="af3"/>
                <w:rFonts w:ascii="仿宋" w:eastAsia="仿宋" w:hAnsi="仿宋" w:cs="宋体" w:hint="eastAsia"/>
                <w:b/>
                <w:noProof/>
                <w:kern w:val="0"/>
                <w:lang w:val="zh-CN"/>
              </w:rPr>
              <w:t>第三章  采购需求书</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_Toc214525422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29</w:t>
            </w:r>
            <w:r w:rsidRPr="00CB3066">
              <w:rPr>
                <w:rFonts w:ascii="仿宋" w:eastAsia="仿宋" w:hAnsi="仿宋" w:hint="eastAsia"/>
                <w:noProof/>
                <w:webHidden/>
              </w:rPr>
              <w:fldChar w:fldCharType="end"/>
            </w:r>
          </w:hyperlink>
        </w:p>
        <w:p w14:paraId="6397FC38" w14:textId="0242A119" w:rsidR="00C57032" w:rsidRPr="00CB3066" w:rsidRDefault="00C57032" w:rsidP="00CB3066">
          <w:pPr>
            <w:pStyle w:val="TOC2"/>
            <w:spacing w:line="312" w:lineRule="auto"/>
            <w:rPr>
              <w:rFonts w:ascii="仿宋" w:eastAsia="仿宋" w:hAnsi="仿宋" w:hint="eastAsia"/>
              <w:noProof/>
              <w:sz w:val="22"/>
              <w:szCs w:val="24"/>
              <w14:ligatures w14:val="standardContextual"/>
            </w:rPr>
          </w:pPr>
          <w:hyperlink w:anchor="_Toc214525423" w:history="1">
            <w:r w:rsidRPr="00C57032">
              <w:rPr>
                <w:rStyle w:val="af3"/>
                <w:rFonts w:ascii="仿宋" w:eastAsia="仿宋" w:hAnsi="仿宋" w:hint="eastAsia"/>
                <w:noProof/>
              </w:rPr>
              <w:t>总则</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_Toc214525423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29</w:t>
            </w:r>
            <w:r w:rsidRPr="00CB3066">
              <w:rPr>
                <w:rFonts w:ascii="仿宋" w:eastAsia="仿宋" w:hAnsi="仿宋" w:hint="eastAsia"/>
                <w:noProof/>
                <w:webHidden/>
              </w:rPr>
              <w:fldChar w:fldCharType="end"/>
            </w:r>
          </w:hyperlink>
        </w:p>
        <w:p w14:paraId="58B3DD23" w14:textId="5047B483" w:rsidR="00C57032" w:rsidRPr="00CB3066" w:rsidRDefault="00C57032" w:rsidP="00CB3066">
          <w:pPr>
            <w:pStyle w:val="TOC2"/>
            <w:spacing w:line="312" w:lineRule="auto"/>
            <w:rPr>
              <w:rFonts w:ascii="仿宋" w:eastAsia="仿宋" w:hAnsi="仿宋" w:hint="eastAsia"/>
              <w:noProof/>
              <w:sz w:val="22"/>
              <w:szCs w:val="24"/>
              <w14:ligatures w14:val="standardContextual"/>
            </w:rPr>
          </w:pPr>
          <w:hyperlink w:anchor="_Toc214525424" w:history="1">
            <w:r w:rsidRPr="00C57032">
              <w:rPr>
                <w:rStyle w:val="af3"/>
                <w:rFonts w:ascii="仿宋" w:eastAsia="仿宋" w:hAnsi="仿宋" w:hint="eastAsia"/>
                <w:noProof/>
              </w:rPr>
              <w:t>2025年新媒体产品策划制作、推广服务项目采购需求书</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_Toc214525424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30</w:t>
            </w:r>
            <w:r w:rsidRPr="00CB3066">
              <w:rPr>
                <w:rFonts w:ascii="仿宋" w:eastAsia="仿宋" w:hAnsi="仿宋" w:hint="eastAsia"/>
                <w:noProof/>
                <w:webHidden/>
              </w:rPr>
              <w:fldChar w:fldCharType="end"/>
            </w:r>
          </w:hyperlink>
        </w:p>
        <w:p w14:paraId="07377E08" w14:textId="5464D5B5" w:rsidR="00C57032" w:rsidRPr="00CB3066" w:rsidRDefault="00C57032" w:rsidP="00CB3066">
          <w:pPr>
            <w:pStyle w:val="TOC3"/>
            <w:tabs>
              <w:tab w:val="right" w:leader="dot" w:pos="8302"/>
            </w:tabs>
            <w:spacing w:line="312" w:lineRule="auto"/>
            <w:rPr>
              <w:rFonts w:ascii="仿宋" w:eastAsia="仿宋" w:hAnsi="仿宋" w:hint="eastAsia"/>
              <w:noProof/>
              <w:sz w:val="22"/>
              <w:szCs w:val="24"/>
              <w14:ligatures w14:val="standardContextual"/>
            </w:rPr>
          </w:pPr>
          <w:hyperlink w:anchor="_Toc214525425" w:history="1">
            <w:r w:rsidRPr="00C57032">
              <w:rPr>
                <w:rStyle w:val="af3"/>
                <w:rFonts w:ascii="仿宋" w:eastAsia="仿宋" w:hAnsi="仿宋" w:hint="eastAsia"/>
                <w:noProof/>
              </w:rPr>
              <w:t>一、主要服务内容及相关要求</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_Toc214525425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30</w:t>
            </w:r>
            <w:r w:rsidRPr="00CB3066">
              <w:rPr>
                <w:rFonts w:ascii="仿宋" w:eastAsia="仿宋" w:hAnsi="仿宋" w:hint="eastAsia"/>
                <w:noProof/>
                <w:webHidden/>
              </w:rPr>
              <w:fldChar w:fldCharType="end"/>
            </w:r>
          </w:hyperlink>
        </w:p>
        <w:p w14:paraId="76EAA51C" w14:textId="19BE5196" w:rsidR="00C57032" w:rsidRPr="00CB3066" w:rsidRDefault="00C57032" w:rsidP="00CB3066">
          <w:pPr>
            <w:pStyle w:val="TOC3"/>
            <w:tabs>
              <w:tab w:val="right" w:leader="dot" w:pos="8302"/>
            </w:tabs>
            <w:spacing w:line="312" w:lineRule="auto"/>
            <w:rPr>
              <w:rFonts w:ascii="仿宋" w:eastAsia="仿宋" w:hAnsi="仿宋" w:hint="eastAsia"/>
              <w:noProof/>
              <w:sz w:val="22"/>
              <w:szCs w:val="24"/>
              <w14:ligatures w14:val="standardContextual"/>
            </w:rPr>
          </w:pPr>
          <w:hyperlink w:anchor="_Toc214525426" w:history="1">
            <w:r w:rsidRPr="00C57032">
              <w:rPr>
                <w:rStyle w:val="af3"/>
                <w:rFonts w:ascii="仿宋" w:eastAsia="仿宋" w:hAnsi="仿宋" w:hint="eastAsia"/>
                <w:noProof/>
              </w:rPr>
              <w:t>二、其他服务要求</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_Toc214525426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30</w:t>
            </w:r>
            <w:r w:rsidRPr="00CB3066">
              <w:rPr>
                <w:rFonts w:ascii="仿宋" w:eastAsia="仿宋" w:hAnsi="仿宋" w:hint="eastAsia"/>
                <w:noProof/>
                <w:webHidden/>
              </w:rPr>
              <w:fldChar w:fldCharType="end"/>
            </w:r>
          </w:hyperlink>
        </w:p>
        <w:p w14:paraId="22CD29D2" w14:textId="3CFA34B2" w:rsidR="00C57032" w:rsidRPr="00CB3066" w:rsidRDefault="00C57032" w:rsidP="00CB3066">
          <w:pPr>
            <w:pStyle w:val="TOC3"/>
            <w:tabs>
              <w:tab w:val="right" w:leader="dot" w:pos="8302"/>
            </w:tabs>
            <w:spacing w:line="312" w:lineRule="auto"/>
            <w:rPr>
              <w:rFonts w:ascii="仿宋" w:eastAsia="仿宋" w:hAnsi="仿宋" w:hint="eastAsia"/>
              <w:noProof/>
              <w:sz w:val="22"/>
              <w:szCs w:val="24"/>
              <w14:ligatures w14:val="standardContextual"/>
            </w:rPr>
          </w:pPr>
          <w:hyperlink w:anchor="_Toc214525427" w:history="1">
            <w:r w:rsidRPr="00C57032">
              <w:rPr>
                <w:rStyle w:val="af3"/>
                <w:rFonts w:ascii="仿宋" w:eastAsia="仿宋" w:hAnsi="仿宋" w:hint="eastAsia"/>
                <w:noProof/>
              </w:rPr>
              <w:t>三、团队建设</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_Toc214525427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30</w:t>
            </w:r>
            <w:r w:rsidRPr="00CB3066">
              <w:rPr>
                <w:rFonts w:ascii="仿宋" w:eastAsia="仿宋" w:hAnsi="仿宋" w:hint="eastAsia"/>
                <w:noProof/>
                <w:webHidden/>
              </w:rPr>
              <w:fldChar w:fldCharType="end"/>
            </w:r>
          </w:hyperlink>
        </w:p>
        <w:p w14:paraId="33CA2080" w14:textId="7B26D73B" w:rsidR="00C57032" w:rsidRPr="00CB3066" w:rsidRDefault="00C57032" w:rsidP="00CB3066">
          <w:pPr>
            <w:pStyle w:val="TOC1"/>
            <w:spacing w:line="312" w:lineRule="auto"/>
            <w:rPr>
              <w:rFonts w:ascii="仿宋" w:eastAsia="仿宋" w:hAnsi="仿宋" w:hint="eastAsia"/>
              <w:noProof/>
              <w:sz w:val="22"/>
              <w:szCs w:val="24"/>
              <w14:ligatures w14:val="standardContextual"/>
            </w:rPr>
          </w:pPr>
          <w:hyperlink w:anchor="_Toc214525428" w:history="1">
            <w:r w:rsidRPr="00C57032">
              <w:rPr>
                <w:rStyle w:val="af3"/>
                <w:rFonts w:ascii="仿宋" w:eastAsia="仿宋" w:hAnsi="仿宋" w:cs="宋体" w:hint="eastAsia"/>
                <w:b/>
                <w:noProof/>
                <w:kern w:val="0"/>
                <w:lang w:val="zh-CN"/>
              </w:rPr>
              <w:t>第四章  商务合同</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_Toc214525428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32</w:t>
            </w:r>
            <w:r w:rsidRPr="00CB3066">
              <w:rPr>
                <w:rFonts w:ascii="仿宋" w:eastAsia="仿宋" w:hAnsi="仿宋" w:hint="eastAsia"/>
                <w:noProof/>
                <w:webHidden/>
              </w:rPr>
              <w:fldChar w:fldCharType="end"/>
            </w:r>
          </w:hyperlink>
        </w:p>
        <w:p w14:paraId="6C4DA5B7" w14:textId="5418FBA2" w:rsidR="00C57032" w:rsidRPr="00CB3066" w:rsidRDefault="00C57032" w:rsidP="00CB3066">
          <w:pPr>
            <w:pStyle w:val="TOC2"/>
            <w:spacing w:line="312" w:lineRule="auto"/>
            <w:rPr>
              <w:rFonts w:ascii="仿宋" w:eastAsia="仿宋" w:hAnsi="仿宋" w:hint="eastAsia"/>
              <w:noProof/>
              <w:sz w:val="22"/>
              <w:szCs w:val="24"/>
              <w14:ligatures w14:val="standardContextual"/>
            </w:rPr>
          </w:pPr>
          <w:hyperlink w:anchor="_Toc214525429" w:history="1">
            <w:r w:rsidRPr="00C57032">
              <w:rPr>
                <w:rStyle w:val="af3"/>
                <w:rFonts w:ascii="仿宋" w:eastAsia="仿宋" w:hAnsi="仿宋" w:hint="eastAsia"/>
                <w:noProof/>
              </w:rPr>
              <w:t>总则</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_Toc214525429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32</w:t>
            </w:r>
            <w:r w:rsidRPr="00CB3066">
              <w:rPr>
                <w:rFonts w:ascii="仿宋" w:eastAsia="仿宋" w:hAnsi="仿宋" w:hint="eastAsia"/>
                <w:noProof/>
                <w:webHidden/>
              </w:rPr>
              <w:fldChar w:fldCharType="end"/>
            </w:r>
          </w:hyperlink>
        </w:p>
        <w:p w14:paraId="79DB47CD" w14:textId="6C7CD490" w:rsidR="00C57032" w:rsidRPr="00CB3066" w:rsidRDefault="00C57032" w:rsidP="00CB3066">
          <w:pPr>
            <w:pStyle w:val="TOC2"/>
            <w:spacing w:line="312" w:lineRule="auto"/>
            <w:rPr>
              <w:rFonts w:ascii="仿宋" w:eastAsia="仿宋" w:hAnsi="仿宋" w:hint="eastAsia"/>
              <w:noProof/>
              <w:sz w:val="22"/>
              <w:szCs w:val="24"/>
              <w14:ligatures w14:val="standardContextual"/>
            </w:rPr>
          </w:pPr>
          <w:hyperlink w:anchor="_Toc214525430" w:history="1">
            <w:r w:rsidRPr="00C57032">
              <w:rPr>
                <w:rStyle w:val="af3"/>
                <w:rFonts w:ascii="仿宋" w:eastAsia="仿宋" w:hAnsi="仿宋" w:hint="eastAsia"/>
                <w:noProof/>
              </w:rPr>
              <w:t>2025年新媒体产品策划制作、推广服务合同</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_Toc214525430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34</w:t>
            </w:r>
            <w:r w:rsidRPr="00CB3066">
              <w:rPr>
                <w:rFonts w:ascii="仿宋" w:eastAsia="仿宋" w:hAnsi="仿宋" w:hint="eastAsia"/>
                <w:noProof/>
                <w:webHidden/>
              </w:rPr>
              <w:fldChar w:fldCharType="end"/>
            </w:r>
          </w:hyperlink>
        </w:p>
        <w:p w14:paraId="6C5E7A15" w14:textId="0F6C4E99" w:rsidR="00C57032" w:rsidRPr="00CB3066" w:rsidRDefault="00C57032" w:rsidP="00CB3066">
          <w:pPr>
            <w:pStyle w:val="TOC2"/>
            <w:spacing w:line="312" w:lineRule="auto"/>
            <w:rPr>
              <w:rFonts w:ascii="仿宋" w:eastAsia="仿宋" w:hAnsi="仿宋" w:hint="eastAsia"/>
              <w:noProof/>
              <w:sz w:val="22"/>
              <w:szCs w:val="24"/>
              <w14:ligatures w14:val="standardContextual"/>
            </w:rPr>
          </w:pPr>
          <w:hyperlink w:anchor="_Toc214525431" w:history="1">
            <w:r w:rsidRPr="00C57032">
              <w:rPr>
                <w:rStyle w:val="af3"/>
                <w:rFonts w:ascii="仿宋" w:eastAsia="仿宋" w:hAnsi="仿宋" w:hint="eastAsia"/>
                <w:noProof/>
              </w:rPr>
              <w:t>附件一：反商业贿赂协议</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_Toc214525431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38</w:t>
            </w:r>
            <w:r w:rsidRPr="00CB3066">
              <w:rPr>
                <w:rFonts w:ascii="仿宋" w:eastAsia="仿宋" w:hAnsi="仿宋" w:hint="eastAsia"/>
                <w:noProof/>
                <w:webHidden/>
              </w:rPr>
              <w:fldChar w:fldCharType="end"/>
            </w:r>
          </w:hyperlink>
        </w:p>
        <w:p w14:paraId="7F7E6625" w14:textId="57205B26" w:rsidR="00C57032" w:rsidRPr="00CB3066" w:rsidRDefault="00C57032" w:rsidP="00CB3066">
          <w:pPr>
            <w:pStyle w:val="TOC1"/>
            <w:spacing w:line="312" w:lineRule="auto"/>
            <w:rPr>
              <w:rFonts w:ascii="仿宋" w:eastAsia="仿宋" w:hAnsi="仿宋" w:hint="eastAsia"/>
              <w:noProof/>
              <w:sz w:val="22"/>
              <w:szCs w:val="24"/>
              <w14:ligatures w14:val="standardContextual"/>
            </w:rPr>
          </w:pPr>
          <w:hyperlink w:anchor="_Toc214525432" w:history="1">
            <w:r w:rsidRPr="00C57032">
              <w:rPr>
                <w:rStyle w:val="af3"/>
                <w:rFonts w:ascii="仿宋" w:eastAsia="仿宋" w:hAnsi="仿宋" w:cs="宋体" w:hint="eastAsia"/>
                <w:b/>
                <w:noProof/>
                <w:kern w:val="0"/>
                <w:lang w:val="zh-CN"/>
              </w:rPr>
              <w:t>第五章 评标办法（综合评分法）</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_Toc214525432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41</w:t>
            </w:r>
            <w:r w:rsidRPr="00CB3066">
              <w:rPr>
                <w:rFonts w:ascii="仿宋" w:eastAsia="仿宋" w:hAnsi="仿宋" w:hint="eastAsia"/>
                <w:noProof/>
                <w:webHidden/>
              </w:rPr>
              <w:fldChar w:fldCharType="end"/>
            </w:r>
          </w:hyperlink>
        </w:p>
        <w:p w14:paraId="2F2196A6" w14:textId="5C464205" w:rsidR="00C57032" w:rsidRPr="00CB3066" w:rsidRDefault="00C57032" w:rsidP="00CB3066">
          <w:pPr>
            <w:pStyle w:val="TOC2"/>
            <w:spacing w:line="312" w:lineRule="auto"/>
            <w:rPr>
              <w:rFonts w:ascii="仿宋" w:eastAsia="仿宋" w:hAnsi="仿宋" w:hint="eastAsia"/>
              <w:noProof/>
              <w:sz w:val="22"/>
              <w:szCs w:val="24"/>
              <w14:ligatures w14:val="standardContextual"/>
            </w:rPr>
          </w:pPr>
          <w:hyperlink w:anchor="_Toc214525433" w:history="1">
            <w:r w:rsidRPr="00C57032">
              <w:rPr>
                <w:rStyle w:val="af3"/>
                <w:rFonts w:ascii="仿宋" w:eastAsia="仿宋" w:hAnsi="仿宋" w:hint="eastAsia"/>
                <w:noProof/>
              </w:rPr>
              <w:t>评标办法前附表</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_Toc214525433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41</w:t>
            </w:r>
            <w:r w:rsidRPr="00CB3066">
              <w:rPr>
                <w:rFonts w:ascii="仿宋" w:eastAsia="仿宋" w:hAnsi="仿宋" w:hint="eastAsia"/>
                <w:noProof/>
                <w:webHidden/>
              </w:rPr>
              <w:fldChar w:fldCharType="end"/>
            </w:r>
          </w:hyperlink>
        </w:p>
        <w:p w14:paraId="369D25DD" w14:textId="1F49A12F" w:rsidR="00C57032" w:rsidRPr="00CB3066" w:rsidRDefault="00C57032" w:rsidP="00CB3066">
          <w:pPr>
            <w:pStyle w:val="TOC2"/>
            <w:spacing w:line="312" w:lineRule="auto"/>
            <w:rPr>
              <w:rFonts w:ascii="仿宋" w:eastAsia="仿宋" w:hAnsi="仿宋" w:hint="eastAsia"/>
              <w:noProof/>
              <w:sz w:val="22"/>
              <w:szCs w:val="24"/>
              <w14:ligatures w14:val="standardContextual"/>
            </w:rPr>
          </w:pPr>
          <w:hyperlink w:anchor="_Toc214525434" w:history="1">
            <w:r w:rsidRPr="00C57032">
              <w:rPr>
                <w:rStyle w:val="af3"/>
                <w:rFonts w:ascii="仿宋" w:eastAsia="仿宋" w:hAnsi="仿宋" w:hint="eastAsia"/>
                <w:noProof/>
              </w:rPr>
              <w:t>（一）初步评审表</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_Toc214525434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41</w:t>
            </w:r>
            <w:r w:rsidRPr="00CB3066">
              <w:rPr>
                <w:rFonts w:ascii="仿宋" w:eastAsia="仿宋" w:hAnsi="仿宋" w:hint="eastAsia"/>
                <w:noProof/>
                <w:webHidden/>
              </w:rPr>
              <w:fldChar w:fldCharType="end"/>
            </w:r>
          </w:hyperlink>
        </w:p>
        <w:p w14:paraId="45C254AB" w14:textId="70D607E1" w:rsidR="00C57032" w:rsidRPr="00CB3066" w:rsidRDefault="00C57032" w:rsidP="00CB3066">
          <w:pPr>
            <w:pStyle w:val="TOC2"/>
            <w:spacing w:line="312" w:lineRule="auto"/>
            <w:rPr>
              <w:rFonts w:ascii="仿宋" w:eastAsia="仿宋" w:hAnsi="仿宋" w:hint="eastAsia"/>
              <w:noProof/>
              <w:sz w:val="22"/>
              <w:szCs w:val="24"/>
              <w14:ligatures w14:val="standardContextual"/>
            </w:rPr>
          </w:pPr>
          <w:hyperlink w:anchor="_Toc214525435" w:history="1">
            <w:r w:rsidRPr="00C57032">
              <w:rPr>
                <w:rStyle w:val="af3"/>
                <w:rFonts w:ascii="仿宋" w:eastAsia="仿宋" w:hAnsi="仿宋" w:hint="eastAsia"/>
                <w:noProof/>
              </w:rPr>
              <w:t>（二） 商务评分表</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_Toc214525435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43</w:t>
            </w:r>
            <w:r w:rsidRPr="00CB3066">
              <w:rPr>
                <w:rFonts w:ascii="仿宋" w:eastAsia="仿宋" w:hAnsi="仿宋" w:hint="eastAsia"/>
                <w:noProof/>
                <w:webHidden/>
              </w:rPr>
              <w:fldChar w:fldCharType="end"/>
            </w:r>
          </w:hyperlink>
        </w:p>
        <w:p w14:paraId="4B37059A" w14:textId="12A328BC" w:rsidR="00C57032" w:rsidRPr="00CB3066" w:rsidRDefault="00C57032" w:rsidP="00CB3066">
          <w:pPr>
            <w:pStyle w:val="TOC2"/>
            <w:spacing w:line="312" w:lineRule="auto"/>
            <w:rPr>
              <w:rFonts w:ascii="仿宋" w:eastAsia="仿宋" w:hAnsi="仿宋" w:hint="eastAsia"/>
              <w:noProof/>
              <w:sz w:val="22"/>
              <w:szCs w:val="24"/>
              <w14:ligatures w14:val="standardContextual"/>
            </w:rPr>
          </w:pPr>
          <w:hyperlink w:anchor="_Toc214525436" w:history="1">
            <w:r w:rsidRPr="00C57032">
              <w:rPr>
                <w:rStyle w:val="af3"/>
                <w:rFonts w:ascii="仿宋" w:eastAsia="仿宋" w:hAnsi="仿宋" w:hint="eastAsia"/>
                <w:noProof/>
              </w:rPr>
              <w:t>（三） 技术评分表</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_Toc214525436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44</w:t>
            </w:r>
            <w:r w:rsidRPr="00CB3066">
              <w:rPr>
                <w:rFonts w:ascii="仿宋" w:eastAsia="仿宋" w:hAnsi="仿宋" w:hint="eastAsia"/>
                <w:noProof/>
                <w:webHidden/>
              </w:rPr>
              <w:fldChar w:fldCharType="end"/>
            </w:r>
          </w:hyperlink>
        </w:p>
        <w:p w14:paraId="18DECADA" w14:textId="650B41FD" w:rsidR="00C57032" w:rsidRPr="00CB3066" w:rsidRDefault="00C57032" w:rsidP="00CB3066">
          <w:pPr>
            <w:pStyle w:val="TOC2"/>
            <w:spacing w:line="312" w:lineRule="auto"/>
            <w:rPr>
              <w:rFonts w:ascii="仿宋" w:eastAsia="仿宋" w:hAnsi="仿宋" w:hint="eastAsia"/>
              <w:noProof/>
              <w:sz w:val="22"/>
              <w:szCs w:val="24"/>
              <w14:ligatures w14:val="standardContextual"/>
            </w:rPr>
          </w:pPr>
          <w:hyperlink w:anchor="_Toc214525437" w:history="1">
            <w:r w:rsidRPr="00C57032">
              <w:rPr>
                <w:rStyle w:val="af3"/>
                <w:rFonts w:ascii="仿宋" w:eastAsia="仿宋" w:hAnsi="仿宋" w:hint="eastAsia"/>
                <w:noProof/>
              </w:rPr>
              <w:t>（四）价格评分表</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_Toc214525437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46</w:t>
            </w:r>
            <w:r w:rsidRPr="00CB3066">
              <w:rPr>
                <w:rFonts w:ascii="仿宋" w:eastAsia="仿宋" w:hAnsi="仿宋" w:hint="eastAsia"/>
                <w:noProof/>
                <w:webHidden/>
              </w:rPr>
              <w:fldChar w:fldCharType="end"/>
            </w:r>
          </w:hyperlink>
        </w:p>
        <w:p w14:paraId="3618C1DF" w14:textId="37AC91E5" w:rsidR="00C57032" w:rsidRPr="00CB3066" w:rsidRDefault="00C57032" w:rsidP="00CB3066">
          <w:pPr>
            <w:pStyle w:val="TOC2"/>
            <w:spacing w:line="312" w:lineRule="auto"/>
            <w:rPr>
              <w:rFonts w:ascii="仿宋" w:eastAsia="仿宋" w:hAnsi="仿宋" w:hint="eastAsia"/>
              <w:noProof/>
              <w:sz w:val="22"/>
              <w:szCs w:val="24"/>
              <w14:ligatures w14:val="standardContextual"/>
            </w:rPr>
          </w:pPr>
          <w:hyperlink w:anchor="_Toc214525438" w:history="1">
            <w:r w:rsidRPr="00C57032">
              <w:rPr>
                <w:rStyle w:val="af3"/>
                <w:rFonts w:ascii="仿宋" w:eastAsia="仿宋" w:hAnsi="仿宋" w:hint="eastAsia"/>
                <w:noProof/>
              </w:rPr>
              <w:t>1.</w:t>
            </w:r>
            <w:r w:rsidRPr="00CB3066">
              <w:rPr>
                <w:rFonts w:ascii="仿宋" w:eastAsia="仿宋" w:hAnsi="仿宋"/>
                <w:noProof/>
                <w:sz w:val="22"/>
                <w:szCs w:val="24"/>
                <w14:ligatures w14:val="standardContextual"/>
              </w:rPr>
              <w:tab/>
            </w:r>
            <w:r w:rsidRPr="00C57032">
              <w:rPr>
                <w:rStyle w:val="af3"/>
                <w:rFonts w:ascii="仿宋" w:eastAsia="仿宋" w:hAnsi="仿宋" w:hint="eastAsia"/>
                <w:noProof/>
              </w:rPr>
              <w:t>评标方法</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_Toc214525438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47</w:t>
            </w:r>
            <w:r w:rsidRPr="00CB3066">
              <w:rPr>
                <w:rFonts w:ascii="仿宋" w:eastAsia="仿宋" w:hAnsi="仿宋" w:hint="eastAsia"/>
                <w:noProof/>
                <w:webHidden/>
              </w:rPr>
              <w:fldChar w:fldCharType="end"/>
            </w:r>
          </w:hyperlink>
        </w:p>
        <w:p w14:paraId="6ED25616" w14:textId="6F52E1A7" w:rsidR="00C57032" w:rsidRPr="00CB3066" w:rsidRDefault="00C57032" w:rsidP="00CB3066">
          <w:pPr>
            <w:pStyle w:val="TOC2"/>
            <w:spacing w:line="312" w:lineRule="auto"/>
            <w:rPr>
              <w:rFonts w:ascii="仿宋" w:eastAsia="仿宋" w:hAnsi="仿宋" w:hint="eastAsia"/>
              <w:noProof/>
              <w:sz w:val="22"/>
              <w:szCs w:val="24"/>
              <w14:ligatures w14:val="standardContextual"/>
            </w:rPr>
          </w:pPr>
          <w:hyperlink w:anchor="_Toc214525439" w:history="1">
            <w:r w:rsidRPr="00C57032">
              <w:rPr>
                <w:rStyle w:val="af3"/>
                <w:rFonts w:ascii="仿宋" w:eastAsia="仿宋" w:hAnsi="仿宋" w:hint="eastAsia"/>
                <w:noProof/>
              </w:rPr>
              <w:t>2.</w:t>
            </w:r>
            <w:r w:rsidRPr="00CB3066">
              <w:rPr>
                <w:rFonts w:ascii="仿宋" w:eastAsia="仿宋" w:hAnsi="仿宋"/>
                <w:noProof/>
                <w:sz w:val="22"/>
                <w:szCs w:val="24"/>
                <w14:ligatures w14:val="standardContextual"/>
              </w:rPr>
              <w:tab/>
            </w:r>
            <w:r w:rsidRPr="00C57032">
              <w:rPr>
                <w:rStyle w:val="af3"/>
                <w:rFonts w:ascii="仿宋" w:eastAsia="仿宋" w:hAnsi="仿宋" w:hint="eastAsia"/>
                <w:noProof/>
              </w:rPr>
              <w:t>评审标准</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_Toc214525439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47</w:t>
            </w:r>
            <w:r w:rsidRPr="00CB3066">
              <w:rPr>
                <w:rFonts w:ascii="仿宋" w:eastAsia="仿宋" w:hAnsi="仿宋" w:hint="eastAsia"/>
                <w:noProof/>
                <w:webHidden/>
              </w:rPr>
              <w:fldChar w:fldCharType="end"/>
            </w:r>
          </w:hyperlink>
        </w:p>
        <w:p w14:paraId="163D6E2D" w14:textId="27A4DC89" w:rsidR="00C57032" w:rsidRPr="00CB3066" w:rsidRDefault="00C57032" w:rsidP="00CB3066">
          <w:pPr>
            <w:pStyle w:val="TOC2"/>
            <w:spacing w:line="312" w:lineRule="auto"/>
            <w:rPr>
              <w:rFonts w:ascii="仿宋" w:eastAsia="仿宋" w:hAnsi="仿宋" w:hint="eastAsia"/>
              <w:noProof/>
              <w:sz w:val="22"/>
              <w:szCs w:val="24"/>
              <w14:ligatures w14:val="standardContextual"/>
            </w:rPr>
          </w:pPr>
          <w:hyperlink w:anchor="_Toc214525440" w:history="1">
            <w:r w:rsidRPr="00C57032">
              <w:rPr>
                <w:rStyle w:val="af3"/>
                <w:rFonts w:ascii="仿宋" w:eastAsia="仿宋" w:hAnsi="仿宋" w:hint="eastAsia"/>
                <w:noProof/>
              </w:rPr>
              <w:t>3.</w:t>
            </w:r>
            <w:r w:rsidRPr="00CB3066">
              <w:rPr>
                <w:rFonts w:ascii="仿宋" w:eastAsia="仿宋" w:hAnsi="仿宋"/>
                <w:noProof/>
                <w:sz w:val="22"/>
                <w:szCs w:val="24"/>
                <w14:ligatures w14:val="standardContextual"/>
              </w:rPr>
              <w:tab/>
            </w:r>
            <w:r w:rsidRPr="00C57032">
              <w:rPr>
                <w:rStyle w:val="af3"/>
                <w:rFonts w:ascii="仿宋" w:eastAsia="仿宋" w:hAnsi="仿宋" w:hint="eastAsia"/>
                <w:noProof/>
              </w:rPr>
              <w:t>评标程序</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_Toc214525440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47</w:t>
            </w:r>
            <w:r w:rsidRPr="00CB3066">
              <w:rPr>
                <w:rFonts w:ascii="仿宋" w:eastAsia="仿宋" w:hAnsi="仿宋" w:hint="eastAsia"/>
                <w:noProof/>
                <w:webHidden/>
              </w:rPr>
              <w:fldChar w:fldCharType="end"/>
            </w:r>
          </w:hyperlink>
        </w:p>
        <w:p w14:paraId="4DB86247" w14:textId="793F99A2" w:rsidR="00C57032" w:rsidRPr="00CB3066" w:rsidRDefault="00C57032" w:rsidP="00CB3066">
          <w:pPr>
            <w:pStyle w:val="TOC1"/>
            <w:spacing w:line="312" w:lineRule="auto"/>
            <w:rPr>
              <w:rFonts w:ascii="仿宋" w:eastAsia="仿宋" w:hAnsi="仿宋" w:hint="eastAsia"/>
              <w:noProof/>
              <w:sz w:val="22"/>
              <w:szCs w:val="24"/>
              <w14:ligatures w14:val="standardContextual"/>
            </w:rPr>
          </w:pPr>
          <w:hyperlink w:anchor="_Toc214525441" w:history="1">
            <w:r w:rsidRPr="00C57032">
              <w:rPr>
                <w:rStyle w:val="af3"/>
                <w:rFonts w:ascii="仿宋" w:eastAsia="仿宋" w:hAnsi="仿宋" w:cs="宋体" w:hint="eastAsia"/>
                <w:b/>
                <w:noProof/>
                <w:kern w:val="0"/>
                <w:lang w:val="zh-CN"/>
              </w:rPr>
              <w:t>第六章  投标文件格式</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_Toc214525441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50</w:t>
            </w:r>
            <w:r w:rsidRPr="00CB3066">
              <w:rPr>
                <w:rFonts w:ascii="仿宋" w:eastAsia="仿宋" w:hAnsi="仿宋" w:hint="eastAsia"/>
                <w:noProof/>
                <w:webHidden/>
              </w:rPr>
              <w:fldChar w:fldCharType="end"/>
            </w:r>
          </w:hyperlink>
        </w:p>
        <w:p w14:paraId="359F24E5" w14:textId="511D415C" w:rsidR="00C57032" w:rsidRPr="00CB3066" w:rsidRDefault="00C57032" w:rsidP="00CB3066">
          <w:pPr>
            <w:pStyle w:val="TOC2"/>
            <w:spacing w:line="312" w:lineRule="auto"/>
            <w:rPr>
              <w:rFonts w:ascii="仿宋" w:eastAsia="仿宋" w:hAnsi="仿宋" w:hint="eastAsia"/>
              <w:noProof/>
              <w:sz w:val="22"/>
              <w:szCs w:val="24"/>
              <w14:ligatures w14:val="standardContextual"/>
            </w:rPr>
          </w:pPr>
          <w:hyperlink w:anchor="_Toc214525442" w:history="1">
            <w:r w:rsidRPr="00C57032">
              <w:rPr>
                <w:rStyle w:val="af3"/>
                <w:rFonts w:ascii="仿宋" w:eastAsia="仿宋" w:hAnsi="仿宋" w:hint="eastAsia"/>
                <w:noProof/>
              </w:rPr>
              <w:t>第一分册</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_Toc214525442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51</w:t>
            </w:r>
            <w:r w:rsidRPr="00CB3066">
              <w:rPr>
                <w:rFonts w:ascii="仿宋" w:eastAsia="仿宋" w:hAnsi="仿宋" w:hint="eastAsia"/>
                <w:noProof/>
                <w:webHidden/>
              </w:rPr>
              <w:fldChar w:fldCharType="end"/>
            </w:r>
          </w:hyperlink>
        </w:p>
        <w:p w14:paraId="35573CA2" w14:textId="59F8F2DC" w:rsidR="00C57032" w:rsidRPr="00CB3066" w:rsidRDefault="00C57032" w:rsidP="00CB3066">
          <w:pPr>
            <w:pStyle w:val="TOC2"/>
            <w:spacing w:line="312" w:lineRule="auto"/>
            <w:rPr>
              <w:rFonts w:ascii="仿宋" w:eastAsia="仿宋" w:hAnsi="仿宋" w:hint="eastAsia"/>
              <w:noProof/>
              <w:sz w:val="22"/>
              <w:szCs w:val="24"/>
              <w14:ligatures w14:val="standardContextual"/>
            </w:rPr>
          </w:pPr>
          <w:hyperlink w:anchor="_Toc214525443" w:history="1">
            <w:r w:rsidRPr="00C57032">
              <w:rPr>
                <w:rStyle w:val="af3"/>
                <w:rFonts w:ascii="仿宋" w:eastAsia="仿宋" w:hAnsi="仿宋" w:hint="eastAsia"/>
                <w:noProof/>
              </w:rPr>
              <w:t>1.</w:t>
            </w:r>
            <w:r w:rsidRPr="00CB3066">
              <w:rPr>
                <w:rFonts w:ascii="仿宋" w:eastAsia="仿宋" w:hAnsi="仿宋"/>
                <w:noProof/>
                <w:sz w:val="22"/>
                <w:szCs w:val="24"/>
                <w14:ligatures w14:val="standardContextual"/>
              </w:rPr>
              <w:tab/>
            </w:r>
            <w:r w:rsidRPr="00C57032">
              <w:rPr>
                <w:rStyle w:val="af3"/>
                <w:rFonts w:ascii="仿宋" w:eastAsia="仿宋" w:hAnsi="仿宋" w:hint="eastAsia"/>
                <w:noProof/>
              </w:rPr>
              <w:t>商务、技术分册投标文件封面</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_Toc214525443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51</w:t>
            </w:r>
            <w:r w:rsidRPr="00CB3066">
              <w:rPr>
                <w:rFonts w:ascii="仿宋" w:eastAsia="仿宋" w:hAnsi="仿宋" w:hint="eastAsia"/>
                <w:noProof/>
                <w:webHidden/>
              </w:rPr>
              <w:fldChar w:fldCharType="end"/>
            </w:r>
          </w:hyperlink>
        </w:p>
        <w:p w14:paraId="6EBDEBB7" w14:textId="5ACC01BF" w:rsidR="00C57032" w:rsidRPr="00CB3066" w:rsidRDefault="00C57032" w:rsidP="00CB3066">
          <w:pPr>
            <w:pStyle w:val="TOC2"/>
            <w:spacing w:line="312" w:lineRule="auto"/>
            <w:rPr>
              <w:rFonts w:ascii="仿宋" w:eastAsia="仿宋" w:hAnsi="仿宋" w:hint="eastAsia"/>
              <w:noProof/>
              <w:sz w:val="22"/>
              <w:szCs w:val="24"/>
              <w14:ligatures w14:val="standardContextual"/>
            </w:rPr>
          </w:pPr>
          <w:hyperlink w:anchor="_Toc214525444" w:history="1">
            <w:r w:rsidRPr="00C57032">
              <w:rPr>
                <w:rStyle w:val="af3"/>
                <w:rFonts w:ascii="仿宋" w:eastAsia="仿宋" w:hAnsi="仿宋" w:hint="eastAsia"/>
                <w:noProof/>
              </w:rPr>
              <w:t>2.</w:t>
            </w:r>
            <w:r w:rsidRPr="00CB3066">
              <w:rPr>
                <w:rFonts w:ascii="仿宋" w:eastAsia="仿宋" w:hAnsi="仿宋"/>
                <w:noProof/>
                <w:sz w:val="22"/>
                <w:szCs w:val="24"/>
                <w14:ligatures w14:val="standardContextual"/>
              </w:rPr>
              <w:tab/>
            </w:r>
            <w:r w:rsidRPr="00C57032">
              <w:rPr>
                <w:rStyle w:val="af3"/>
                <w:rFonts w:ascii="仿宋" w:eastAsia="仿宋" w:hAnsi="仿宋" w:hint="eastAsia"/>
                <w:noProof/>
              </w:rPr>
              <w:t>评标索引表</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_Toc214525444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52</w:t>
            </w:r>
            <w:r w:rsidRPr="00CB3066">
              <w:rPr>
                <w:rFonts w:ascii="仿宋" w:eastAsia="仿宋" w:hAnsi="仿宋" w:hint="eastAsia"/>
                <w:noProof/>
                <w:webHidden/>
              </w:rPr>
              <w:fldChar w:fldCharType="end"/>
            </w:r>
          </w:hyperlink>
        </w:p>
        <w:p w14:paraId="0708B5A8" w14:textId="1AD860CD" w:rsidR="00C57032" w:rsidRPr="00CB3066" w:rsidRDefault="00C57032" w:rsidP="00CB3066">
          <w:pPr>
            <w:pStyle w:val="TOC2"/>
            <w:spacing w:line="312" w:lineRule="auto"/>
            <w:rPr>
              <w:rFonts w:ascii="仿宋" w:eastAsia="仿宋" w:hAnsi="仿宋" w:hint="eastAsia"/>
              <w:noProof/>
              <w:sz w:val="22"/>
              <w:szCs w:val="24"/>
              <w14:ligatures w14:val="standardContextual"/>
            </w:rPr>
          </w:pPr>
          <w:hyperlink w:anchor="_Toc214525445" w:history="1">
            <w:r w:rsidRPr="00C57032">
              <w:rPr>
                <w:rStyle w:val="af3"/>
                <w:rFonts w:ascii="仿宋" w:eastAsia="仿宋" w:hAnsi="仿宋" w:hint="eastAsia"/>
                <w:noProof/>
              </w:rPr>
              <w:t>3.</w:t>
            </w:r>
            <w:r w:rsidRPr="00CB3066">
              <w:rPr>
                <w:rFonts w:ascii="仿宋" w:eastAsia="仿宋" w:hAnsi="仿宋"/>
                <w:noProof/>
                <w:sz w:val="22"/>
                <w:szCs w:val="24"/>
                <w14:ligatures w14:val="standardContextual"/>
              </w:rPr>
              <w:tab/>
            </w:r>
            <w:r w:rsidRPr="00C57032">
              <w:rPr>
                <w:rStyle w:val="af3"/>
                <w:rFonts w:ascii="仿宋" w:eastAsia="仿宋" w:hAnsi="仿宋" w:hint="eastAsia"/>
                <w:noProof/>
              </w:rPr>
              <w:t>投标函</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_Toc214525445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53</w:t>
            </w:r>
            <w:r w:rsidRPr="00CB3066">
              <w:rPr>
                <w:rFonts w:ascii="仿宋" w:eastAsia="仿宋" w:hAnsi="仿宋" w:hint="eastAsia"/>
                <w:noProof/>
                <w:webHidden/>
              </w:rPr>
              <w:fldChar w:fldCharType="end"/>
            </w:r>
          </w:hyperlink>
        </w:p>
        <w:p w14:paraId="742DB057" w14:textId="7DE76CCC" w:rsidR="00C57032" w:rsidRPr="00CB3066" w:rsidRDefault="00C57032" w:rsidP="00CB3066">
          <w:pPr>
            <w:pStyle w:val="TOC2"/>
            <w:spacing w:line="312" w:lineRule="auto"/>
            <w:rPr>
              <w:rFonts w:ascii="仿宋" w:eastAsia="仿宋" w:hAnsi="仿宋" w:hint="eastAsia"/>
              <w:noProof/>
              <w:sz w:val="22"/>
              <w:szCs w:val="24"/>
              <w14:ligatures w14:val="standardContextual"/>
            </w:rPr>
          </w:pPr>
          <w:hyperlink w:anchor="_Toc214525446" w:history="1">
            <w:r w:rsidRPr="00C57032">
              <w:rPr>
                <w:rStyle w:val="af3"/>
                <w:rFonts w:ascii="仿宋" w:eastAsia="仿宋" w:hAnsi="仿宋" w:hint="eastAsia"/>
                <w:noProof/>
              </w:rPr>
              <w:t>4.</w:t>
            </w:r>
            <w:r w:rsidRPr="00CB3066">
              <w:rPr>
                <w:rFonts w:ascii="仿宋" w:eastAsia="仿宋" w:hAnsi="仿宋"/>
                <w:noProof/>
                <w:sz w:val="22"/>
                <w:szCs w:val="24"/>
                <w14:ligatures w14:val="standardContextual"/>
              </w:rPr>
              <w:tab/>
            </w:r>
            <w:r w:rsidRPr="00C57032">
              <w:rPr>
                <w:rStyle w:val="af3"/>
                <w:rFonts w:ascii="仿宋" w:eastAsia="仿宋" w:hAnsi="仿宋" w:hint="eastAsia"/>
                <w:noProof/>
              </w:rPr>
              <w:t>法定代表人（负责人）身份证明</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_Toc214525446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55</w:t>
            </w:r>
            <w:r w:rsidRPr="00CB3066">
              <w:rPr>
                <w:rFonts w:ascii="仿宋" w:eastAsia="仿宋" w:hAnsi="仿宋" w:hint="eastAsia"/>
                <w:noProof/>
                <w:webHidden/>
              </w:rPr>
              <w:fldChar w:fldCharType="end"/>
            </w:r>
          </w:hyperlink>
        </w:p>
        <w:p w14:paraId="17D2F04B" w14:textId="0E2B53FD" w:rsidR="00C57032" w:rsidRPr="00CB3066" w:rsidRDefault="00C57032" w:rsidP="00CB3066">
          <w:pPr>
            <w:pStyle w:val="TOC2"/>
            <w:spacing w:line="312" w:lineRule="auto"/>
            <w:rPr>
              <w:rFonts w:ascii="仿宋" w:eastAsia="仿宋" w:hAnsi="仿宋" w:hint="eastAsia"/>
              <w:noProof/>
              <w:sz w:val="22"/>
              <w:szCs w:val="24"/>
              <w14:ligatures w14:val="standardContextual"/>
            </w:rPr>
          </w:pPr>
          <w:hyperlink w:anchor="_Toc214525447" w:history="1">
            <w:r w:rsidRPr="00C57032">
              <w:rPr>
                <w:rStyle w:val="af3"/>
                <w:rFonts w:ascii="仿宋" w:eastAsia="仿宋" w:hAnsi="仿宋" w:hint="eastAsia"/>
                <w:noProof/>
              </w:rPr>
              <w:t>5.</w:t>
            </w:r>
            <w:r w:rsidRPr="00CB3066">
              <w:rPr>
                <w:rFonts w:ascii="仿宋" w:eastAsia="仿宋" w:hAnsi="仿宋"/>
                <w:noProof/>
                <w:sz w:val="22"/>
                <w:szCs w:val="24"/>
                <w14:ligatures w14:val="standardContextual"/>
              </w:rPr>
              <w:tab/>
            </w:r>
            <w:r w:rsidRPr="00C57032">
              <w:rPr>
                <w:rStyle w:val="af3"/>
                <w:rFonts w:ascii="仿宋" w:eastAsia="仿宋" w:hAnsi="仿宋" w:hint="eastAsia"/>
                <w:noProof/>
              </w:rPr>
              <w:t>法定代表人（负责人）授权委托书</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_Toc214525447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56</w:t>
            </w:r>
            <w:r w:rsidRPr="00CB3066">
              <w:rPr>
                <w:rFonts w:ascii="仿宋" w:eastAsia="仿宋" w:hAnsi="仿宋" w:hint="eastAsia"/>
                <w:noProof/>
                <w:webHidden/>
              </w:rPr>
              <w:fldChar w:fldCharType="end"/>
            </w:r>
          </w:hyperlink>
        </w:p>
        <w:p w14:paraId="12593C4C" w14:textId="432B3B5C" w:rsidR="00C57032" w:rsidRPr="00CB3066" w:rsidRDefault="00C57032" w:rsidP="00CB3066">
          <w:pPr>
            <w:pStyle w:val="TOC2"/>
            <w:spacing w:line="312" w:lineRule="auto"/>
            <w:rPr>
              <w:rFonts w:ascii="仿宋" w:eastAsia="仿宋" w:hAnsi="仿宋" w:hint="eastAsia"/>
              <w:noProof/>
              <w:sz w:val="22"/>
              <w:szCs w:val="24"/>
              <w14:ligatures w14:val="standardContextual"/>
            </w:rPr>
          </w:pPr>
          <w:hyperlink w:anchor="_Toc214525448" w:history="1">
            <w:r w:rsidRPr="00C57032">
              <w:rPr>
                <w:rStyle w:val="af3"/>
                <w:rFonts w:ascii="仿宋" w:eastAsia="仿宋" w:hAnsi="仿宋" w:hint="eastAsia"/>
                <w:noProof/>
              </w:rPr>
              <w:t>6.</w:t>
            </w:r>
            <w:r w:rsidRPr="00CB3066">
              <w:rPr>
                <w:rFonts w:ascii="仿宋" w:eastAsia="仿宋" w:hAnsi="仿宋"/>
                <w:noProof/>
                <w:sz w:val="22"/>
                <w:szCs w:val="24"/>
                <w14:ligatures w14:val="standardContextual"/>
              </w:rPr>
              <w:tab/>
            </w:r>
            <w:r w:rsidRPr="00C57032">
              <w:rPr>
                <w:rStyle w:val="af3"/>
                <w:rFonts w:ascii="仿宋" w:eastAsia="仿宋" w:hAnsi="仿宋" w:hint="eastAsia"/>
                <w:noProof/>
              </w:rPr>
              <w:t>资格审查资料</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_Toc214525448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57</w:t>
            </w:r>
            <w:r w:rsidRPr="00CB3066">
              <w:rPr>
                <w:rFonts w:ascii="仿宋" w:eastAsia="仿宋" w:hAnsi="仿宋" w:hint="eastAsia"/>
                <w:noProof/>
                <w:webHidden/>
              </w:rPr>
              <w:fldChar w:fldCharType="end"/>
            </w:r>
          </w:hyperlink>
        </w:p>
        <w:p w14:paraId="046AFB4A" w14:textId="35FFCAB5" w:rsidR="00C57032" w:rsidRPr="00CB3066" w:rsidRDefault="00C57032" w:rsidP="00CB3066">
          <w:pPr>
            <w:pStyle w:val="TOC3"/>
            <w:tabs>
              <w:tab w:val="left" w:pos="1680"/>
              <w:tab w:val="right" w:leader="dot" w:pos="8302"/>
            </w:tabs>
            <w:spacing w:line="312" w:lineRule="auto"/>
            <w:rPr>
              <w:rFonts w:ascii="仿宋" w:eastAsia="仿宋" w:hAnsi="仿宋" w:hint="eastAsia"/>
              <w:noProof/>
              <w:sz w:val="22"/>
              <w:szCs w:val="24"/>
              <w14:ligatures w14:val="standardContextual"/>
            </w:rPr>
          </w:pPr>
          <w:hyperlink w:anchor="_Toc214525449" w:history="1">
            <w:r w:rsidRPr="00C57032">
              <w:rPr>
                <w:rStyle w:val="af3"/>
                <w:rFonts w:ascii="仿宋" w:eastAsia="仿宋" w:hAnsi="仿宋" w:hint="eastAsia"/>
                <w:noProof/>
              </w:rPr>
              <w:t>6.1</w:t>
            </w:r>
            <w:r w:rsidRPr="00CB3066">
              <w:rPr>
                <w:rFonts w:ascii="仿宋" w:eastAsia="仿宋" w:hAnsi="仿宋"/>
                <w:noProof/>
                <w:sz w:val="22"/>
                <w:szCs w:val="24"/>
                <w14:ligatures w14:val="standardContextual"/>
              </w:rPr>
              <w:tab/>
            </w:r>
            <w:r w:rsidRPr="00C57032">
              <w:rPr>
                <w:rStyle w:val="af3"/>
                <w:rFonts w:ascii="仿宋" w:eastAsia="仿宋" w:hAnsi="仿宋" w:hint="eastAsia"/>
                <w:noProof/>
              </w:rPr>
              <w:t>投标人基本情况表</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_Toc214525449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57</w:t>
            </w:r>
            <w:r w:rsidRPr="00CB3066">
              <w:rPr>
                <w:rFonts w:ascii="仿宋" w:eastAsia="仿宋" w:hAnsi="仿宋" w:hint="eastAsia"/>
                <w:noProof/>
                <w:webHidden/>
              </w:rPr>
              <w:fldChar w:fldCharType="end"/>
            </w:r>
          </w:hyperlink>
        </w:p>
        <w:p w14:paraId="17370AE5" w14:textId="2AE85DD4" w:rsidR="00C57032" w:rsidRPr="00CB3066" w:rsidRDefault="00C57032" w:rsidP="00CB3066">
          <w:pPr>
            <w:pStyle w:val="TOC3"/>
            <w:tabs>
              <w:tab w:val="left" w:pos="1680"/>
              <w:tab w:val="right" w:leader="dot" w:pos="8302"/>
            </w:tabs>
            <w:spacing w:line="312" w:lineRule="auto"/>
            <w:rPr>
              <w:rFonts w:ascii="仿宋" w:eastAsia="仿宋" w:hAnsi="仿宋" w:hint="eastAsia"/>
              <w:noProof/>
              <w:sz w:val="22"/>
              <w:szCs w:val="24"/>
              <w14:ligatures w14:val="standardContextual"/>
            </w:rPr>
          </w:pPr>
          <w:hyperlink w:anchor="_Toc214525450" w:history="1">
            <w:r w:rsidRPr="00C57032">
              <w:rPr>
                <w:rStyle w:val="af3"/>
                <w:rFonts w:ascii="仿宋" w:eastAsia="仿宋" w:hAnsi="仿宋" w:hint="eastAsia"/>
                <w:noProof/>
              </w:rPr>
              <w:t>6.2</w:t>
            </w:r>
            <w:r w:rsidRPr="00CB3066">
              <w:rPr>
                <w:rFonts w:ascii="仿宋" w:eastAsia="仿宋" w:hAnsi="仿宋"/>
                <w:noProof/>
                <w:sz w:val="22"/>
                <w:szCs w:val="24"/>
                <w14:ligatures w14:val="standardContextual"/>
              </w:rPr>
              <w:tab/>
            </w:r>
            <w:r w:rsidRPr="00C57032">
              <w:rPr>
                <w:rStyle w:val="af3"/>
                <w:rFonts w:ascii="仿宋" w:eastAsia="仿宋" w:hAnsi="仿宋" w:hint="eastAsia"/>
                <w:noProof/>
              </w:rPr>
              <w:t>资格要求材料</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_Toc214525450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58</w:t>
            </w:r>
            <w:r w:rsidRPr="00CB3066">
              <w:rPr>
                <w:rFonts w:ascii="仿宋" w:eastAsia="仿宋" w:hAnsi="仿宋" w:hint="eastAsia"/>
                <w:noProof/>
                <w:webHidden/>
              </w:rPr>
              <w:fldChar w:fldCharType="end"/>
            </w:r>
          </w:hyperlink>
        </w:p>
        <w:p w14:paraId="35A9B1D5" w14:textId="188B33F3" w:rsidR="00C57032" w:rsidRPr="00CB3066" w:rsidRDefault="00C57032" w:rsidP="00CB3066">
          <w:pPr>
            <w:pStyle w:val="TOC3"/>
            <w:tabs>
              <w:tab w:val="left" w:pos="1680"/>
              <w:tab w:val="right" w:leader="dot" w:pos="8302"/>
            </w:tabs>
            <w:spacing w:line="312" w:lineRule="auto"/>
            <w:rPr>
              <w:rFonts w:ascii="仿宋" w:eastAsia="仿宋" w:hAnsi="仿宋" w:hint="eastAsia"/>
              <w:noProof/>
              <w:sz w:val="22"/>
              <w:szCs w:val="24"/>
              <w14:ligatures w14:val="standardContextual"/>
            </w:rPr>
          </w:pPr>
          <w:hyperlink w:anchor="_Toc214525451" w:history="1">
            <w:r w:rsidRPr="00C57032">
              <w:rPr>
                <w:rStyle w:val="af3"/>
                <w:rFonts w:ascii="仿宋" w:eastAsia="仿宋" w:hAnsi="仿宋" w:hint="eastAsia"/>
                <w:noProof/>
              </w:rPr>
              <w:t>6.3</w:t>
            </w:r>
            <w:r w:rsidRPr="00CB3066">
              <w:rPr>
                <w:rFonts w:ascii="仿宋" w:eastAsia="仿宋" w:hAnsi="仿宋"/>
                <w:noProof/>
                <w:sz w:val="22"/>
                <w:szCs w:val="24"/>
                <w14:ligatures w14:val="standardContextual"/>
              </w:rPr>
              <w:tab/>
            </w:r>
            <w:r w:rsidRPr="00C57032">
              <w:rPr>
                <w:rStyle w:val="af3"/>
                <w:rFonts w:ascii="仿宋" w:eastAsia="仿宋" w:hAnsi="仿宋" w:hint="eastAsia"/>
                <w:noProof/>
              </w:rPr>
              <w:t>关于资格的声明函</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_Toc214525451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59</w:t>
            </w:r>
            <w:r w:rsidRPr="00CB3066">
              <w:rPr>
                <w:rFonts w:ascii="仿宋" w:eastAsia="仿宋" w:hAnsi="仿宋" w:hint="eastAsia"/>
                <w:noProof/>
                <w:webHidden/>
              </w:rPr>
              <w:fldChar w:fldCharType="end"/>
            </w:r>
          </w:hyperlink>
        </w:p>
        <w:p w14:paraId="4A180C86" w14:textId="6DF79622" w:rsidR="00C57032" w:rsidRPr="00CB3066" w:rsidRDefault="00C57032" w:rsidP="00CB3066">
          <w:pPr>
            <w:pStyle w:val="TOC3"/>
            <w:tabs>
              <w:tab w:val="left" w:pos="1680"/>
              <w:tab w:val="right" w:leader="dot" w:pos="8302"/>
            </w:tabs>
            <w:spacing w:line="312" w:lineRule="auto"/>
            <w:rPr>
              <w:rFonts w:ascii="仿宋" w:eastAsia="仿宋" w:hAnsi="仿宋" w:hint="eastAsia"/>
              <w:noProof/>
              <w:sz w:val="22"/>
              <w:szCs w:val="24"/>
              <w14:ligatures w14:val="standardContextual"/>
            </w:rPr>
          </w:pPr>
          <w:hyperlink w:anchor="_Toc214525452" w:history="1">
            <w:r w:rsidRPr="00C57032">
              <w:rPr>
                <w:rStyle w:val="af3"/>
                <w:rFonts w:ascii="仿宋" w:eastAsia="仿宋" w:hAnsi="仿宋" w:hint="eastAsia"/>
                <w:noProof/>
              </w:rPr>
              <w:t>6.4</w:t>
            </w:r>
            <w:r w:rsidRPr="00CB3066">
              <w:rPr>
                <w:rFonts w:ascii="仿宋" w:eastAsia="仿宋" w:hAnsi="仿宋"/>
                <w:noProof/>
                <w:sz w:val="22"/>
                <w:szCs w:val="24"/>
                <w14:ligatures w14:val="standardContextual"/>
              </w:rPr>
              <w:tab/>
            </w:r>
            <w:r w:rsidRPr="00C57032">
              <w:rPr>
                <w:rStyle w:val="af3"/>
                <w:rFonts w:ascii="仿宋" w:eastAsia="仿宋" w:hAnsi="仿宋" w:hint="eastAsia"/>
                <w:noProof/>
              </w:rPr>
              <w:t>投标人控股及管理关系情况申报</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_Toc214525452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60</w:t>
            </w:r>
            <w:r w:rsidRPr="00CB3066">
              <w:rPr>
                <w:rFonts w:ascii="仿宋" w:eastAsia="仿宋" w:hAnsi="仿宋" w:hint="eastAsia"/>
                <w:noProof/>
                <w:webHidden/>
              </w:rPr>
              <w:fldChar w:fldCharType="end"/>
            </w:r>
          </w:hyperlink>
        </w:p>
        <w:p w14:paraId="17A549D9" w14:textId="4694D3FA" w:rsidR="00C57032" w:rsidRPr="00CB3066" w:rsidRDefault="00C57032" w:rsidP="00CB3066">
          <w:pPr>
            <w:pStyle w:val="TOC2"/>
            <w:spacing w:line="312" w:lineRule="auto"/>
            <w:rPr>
              <w:rFonts w:ascii="仿宋" w:eastAsia="仿宋" w:hAnsi="仿宋" w:hint="eastAsia"/>
              <w:noProof/>
              <w:sz w:val="22"/>
              <w:szCs w:val="24"/>
              <w14:ligatures w14:val="standardContextual"/>
            </w:rPr>
          </w:pPr>
          <w:hyperlink w:anchor="_Toc214525453" w:history="1">
            <w:r w:rsidRPr="00C57032">
              <w:rPr>
                <w:rStyle w:val="af3"/>
                <w:rFonts w:ascii="仿宋" w:eastAsia="仿宋" w:hAnsi="仿宋" w:hint="eastAsia"/>
                <w:noProof/>
              </w:rPr>
              <w:t>7.</w:t>
            </w:r>
            <w:r w:rsidRPr="00CB3066">
              <w:rPr>
                <w:rFonts w:ascii="仿宋" w:eastAsia="仿宋" w:hAnsi="仿宋"/>
                <w:noProof/>
                <w:sz w:val="22"/>
                <w:szCs w:val="24"/>
                <w14:ligatures w14:val="standardContextual"/>
              </w:rPr>
              <w:tab/>
            </w:r>
            <w:r w:rsidRPr="00C57032">
              <w:rPr>
                <w:rStyle w:val="af3"/>
                <w:rFonts w:ascii="仿宋" w:eastAsia="仿宋" w:hAnsi="仿宋" w:hint="eastAsia"/>
                <w:noProof/>
              </w:rPr>
              <w:t>商务合同条款偏离表</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_Toc214525453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61</w:t>
            </w:r>
            <w:r w:rsidRPr="00CB3066">
              <w:rPr>
                <w:rFonts w:ascii="仿宋" w:eastAsia="仿宋" w:hAnsi="仿宋" w:hint="eastAsia"/>
                <w:noProof/>
                <w:webHidden/>
              </w:rPr>
              <w:fldChar w:fldCharType="end"/>
            </w:r>
          </w:hyperlink>
        </w:p>
        <w:p w14:paraId="3B0EC327" w14:textId="2976E47C" w:rsidR="00C57032" w:rsidRPr="00CB3066" w:rsidRDefault="00C57032" w:rsidP="00CB3066">
          <w:pPr>
            <w:pStyle w:val="TOC2"/>
            <w:spacing w:line="312" w:lineRule="auto"/>
            <w:rPr>
              <w:rFonts w:ascii="仿宋" w:eastAsia="仿宋" w:hAnsi="仿宋" w:hint="eastAsia"/>
              <w:noProof/>
              <w:sz w:val="22"/>
              <w:szCs w:val="24"/>
              <w14:ligatures w14:val="standardContextual"/>
            </w:rPr>
          </w:pPr>
          <w:hyperlink w:anchor="_Toc214525454" w:history="1">
            <w:r w:rsidRPr="00C57032">
              <w:rPr>
                <w:rStyle w:val="af3"/>
                <w:rFonts w:ascii="仿宋" w:eastAsia="仿宋" w:hAnsi="仿宋" w:hint="eastAsia"/>
                <w:noProof/>
              </w:rPr>
              <w:t>8.</w:t>
            </w:r>
            <w:r w:rsidRPr="00CB3066">
              <w:rPr>
                <w:rFonts w:ascii="仿宋" w:eastAsia="仿宋" w:hAnsi="仿宋"/>
                <w:noProof/>
                <w:sz w:val="22"/>
                <w:szCs w:val="24"/>
                <w14:ligatures w14:val="standardContextual"/>
              </w:rPr>
              <w:tab/>
            </w:r>
            <w:r w:rsidRPr="00C57032">
              <w:rPr>
                <w:rStyle w:val="af3"/>
                <w:rFonts w:ascii="仿宋" w:eastAsia="仿宋" w:hAnsi="仿宋" w:hint="eastAsia"/>
                <w:noProof/>
              </w:rPr>
              <w:t>实质性条款偏离表</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_Toc214525454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62</w:t>
            </w:r>
            <w:r w:rsidRPr="00CB3066">
              <w:rPr>
                <w:rFonts w:ascii="仿宋" w:eastAsia="仿宋" w:hAnsi="仿宋" w:hint="eastAsia"/>
                <w:noProof/>
                <w:webHidden/>
              </w:rPr>
              <w:fldChar w:fldCharType="end"/>
            </w:r>
          </w:hyperlink>
        </w:p>
        <w:p w14:paraId="40618749" w14:textId="64F17F1E" w:rsidR="00C57032" w:rsidRPr="00CB3066" w:rsidRDefault="00C57032" w:rsidP="00CB3066">
          <w:pPr>
            <w:pStyle w:val="TOC2"/>
            <w:spacing w:line="312" w:lineRule="auto"/>
            <w:rPr>
              <w:rFonts w:ascii="仿宋" w:eastAsia="仿宋" w:hAnsi="仿宋" w:hint="eastAsia"/>
              <w:noProof/>
              <w:sz w:val="22"/>
              <w:szCs w:val="24"/>
              <w14:ligatures w14:val="standardContextual"/>
            </w:rPr>
          </w:pPr>
          <w:hyperlink w:anchor="_Toc214525455" w:history="1">
            <w:r w:rsidRPr="00C57032">
              <w:rPr>
                <w:rStyle w:val="af3"/>
                <w:rFonts w:ascii="仿宋" w:eastAsia="仿宋" w:hAnsi="仿宋" w:hint="eastAsia"/>
                <w:noProof/>
              </w:rPr>
              <w:t>9.采购需求条款偏离表</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_Toc214525455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63</w:t>
            </w:r>
            <w:r w:rsidRPr="00CB3066">
              <w:rPr>
                <w:rFonts w:ascii="仿宋" w:eastAsia="仿宋" w:hAnsi="仿宋" w:hint="eastAsia"/>
                <w:noProof/>
                <w:webHidden/>
              </w:rPr>
              <w:fldChar w:fldCharType="end"/>
            </w:r>
          </w:hyperlink>
        </w:p>
        <w:p w14:paraId="788FC65F" w14:textId="7FC56ECE" w:rsidR="00C57032" w:rsidRPr="00CB3066" w:rsidRDefault="00C57032" w:rsidP="00CB3066">
          <w:pPr>
            <w:pStyle w:val="TOC2"/>
            <w:spacing w:line="312" w:lineRule="auto"/>
            <w:rPr>
              <w:rFonts w:ascii="仿宋" w:eastAsia="仿宋" w:hAnsi="仿宋" w:hint="eastAsia"/>
              <w:noProof/>
              <w:sz w:val="22"/>
              <w:szCs w:val="24"/>
              <w14:ligatures w14:val="standardContextual"/>
            </w:rPr>
          </w:pPr>
          <w:hyperlink w:anchor="_Toc214525456" w:history="1">
            <w:r w:rsidRPr="00C57032">
              <w:rPr>
                <w:rStyle w:val="af3"/>
                <w:rFonts w:ascii="仿宋" w:eastAsia="仿宋" w:hAnsi="仿宋" w:hint="eastAsia"/>
                <w:noProof/>
              </w:rPr>
              <w:t>10.服务承诺函</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_Toc214525456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64</w:t>
            </w:r>
            <w:r w:rsidRPr="00CB3066">
              <w:rPr>
                <w:rFonts w:ascii="仿宋" w:eastAsia="仿宋" w:hAnsi="仿宋" w:hint="eastAsia"/>
                <w:noProof/>
                <w:webHidden/>
              </w:rPr>
              <w:fldChar w:fldCharType="end"/>
            </w:r>
          </w:hyperlink>
        </w:p>
        <w:p w14:paraId="3EBA15F6" w14:textId="75B39832" w:rsidR="00C57032" w:rsidRPr="00CB3066" w:rsidRDefault="00C57032" w:rsidP="00CB3066">
          <w:pPr>
            <w:pStyle w:val="TOC2"/>
            <w:spacing w:line="312" w:lineRule="auto"/>
            <w:rPr>
              <w:rFonts w:ascii="仿宋" w:eastAsia="仿宋" w:hAnsi="仿宋" w:hint="eastAsia"/>
              <w:noProof/>
              <w:sz w:val="22"/>
              <w:szCs w:val="24"/>
              <w14:ligatures w14:val="standardContextual"/>
            </w:rPr>
          </w:pPr>
          <w:hyperlink w:anchor="_Toc214525457" w:history="1">
            <w:r w:rsidRPr="00C57032">
              <w:rPr>
                <w:rStyle w:val="af3"/>
                <w:rFonts w:ascii="仿宋" w:eastAsia="仿宋" w:hAnsi="仿宋" w:hint="eastAsia"/>
                <w:noProof/>
              </w:rPr>
              <w:t>11.同类项目业绩情况</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_Toc214525457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65</w:t>
            </w:r>
            <w:r w:rsidRPr="00CB3066">
              <w:rPr>
                <w:rFonts w:ascii="仿宋" w:eastAsia="仿宋" w:hAnsi="仿宋" w:hint="eastAsia"/>
                <w:noProof/>
                <w:webHidden/>
              </w:rPr>
              <w:fldChar w:fldCharType="end"/>
            </w:r>
          </w:hyperlink>
        </w:p>
        <w:p w14:paraId="03E94421" w14:textId="0476DFD8" w:rsidR="00C57032" w:rsidRPr="00CB3066" w:rsidRDefault="00C57032" w:rsidP="00CB3066">
          <w:pPr>
            <w:pStyle w:val="TOC2"/>
            <w:spacing w:line="312" w:lineRule="auto"/>
            <w:rPr>
              <w:rFonts w:ascii="仿宋" w:eastAsia="仿宋" w:hAnsi="仿宋" w:hint="eastAsia"/>
              <w:noProof/>
              <w:sz w:val="22"/>
              <w:szCs w:val="24"/>
              <w14:ligatures w14:val="standardContextual"/>
            </w:rPr>
          </w:pPr>
          <w:hyperlink w:anchor="_Toc214525458" w:history="1">
            <w:r w:rsidRPr="00C57032">
              <w:rPr>
                <w:rStyle w:val="af3"/>
                <w:rFonts w:ascii="仿宋" w:eastAsia="仿宋" w:hAnsi="仿宋" w:hint="eastAsia"/>
                <w:noProof/>
              </w:rPr>
              <w:t>12.拟投入本项目服务人员</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_Toc214525458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66</w:t>
            </w:r>
            <w:r w:rsidRPr="00CB3066">
              <w:rPr>
                <w:rFonts w:ascii="仿宋" w:eastAsia="仿宋" w:hAnsi="仿宋" w:hint="eastAsia"/>
                <w:noProof/>
                <w:webHidden/>
              </w:rPr>
              <w:fldChar w:fldCharType="end"/>
            </w:r>
          </w:hyperlink>
        </w:p>
        <w:p w14:paraId="26E75D96" w14:textId="7EA5EAA5" w:rsidR="00C57032" w:rsidRPr="00CB3066" w:rsidRDefault="00C57032" w:rsidP="00CB3066">
          <w:pPr>
            <w:pStyle w:val="TOC3"/>
            <w:tabs>
              <w:tab w:val="left" w:pos="1680"/>
              <w:tab w:val="right" w:leader="dot" w:pos="8302"/>
            </w:tabs>
            <w:spacing w:line="312" w:lineRule="auto"/>
            <w:rPr>
              <w:rFonts w:ascii="仿宋" w:eastAsia="仿宋" w:hAnsi="仿宋" w:hint="eastAsia"/>
              <w:noProof/>
              <w:sz w:val="22"/>
              <w:szCs w:val="24"/>
              <w14:ligatures w14:val="standardContextual"/>
            </w:rPr>
          </w:pPr>
          <w:hyperlink w:anchor="_Toc214525459" w:history="1">
            <w:r w:rsidRPr="00C57032">
              <w:rPr>
                <w:rStyle w:val="af3"/>
                <w:rFonts w:ascii="仿宋" w:eastAsia="仿宋" w:hAnsi="仿宋" w:hint="eastAsia"/>
                <w:noProof/>
              </w:rPr>
              <w:t>12.1</w:t>
            </w:r>
            <w:r w:rsidRPr="00CB3066">
              <w:rPr>
                <w:rFonts w:ascii="仿宋" w:eastAsia="仿宋" w:hAnsi="仿宋"/>
                <w:noProof/>
                <w:sz w:val="22"/>
                <w:szCs w:val="24"/>
                <w14:ligatures w14:val="standardContextual"/>
              </w:rPr>
              <w:tab/>
            </w:r>
            <w:r w:rsidRPr="00C57032">
              <w:rPr>
                <w:rStyle w:val="af3"/>
                <w:rFonts w:ascii="仿宋" w:eastAsia="仿宋" w:hAnsi="仿宋" w:hint="eastAsia"/>
                <w:noProof/>
              </w:rPr>
              <w:t>项目负责人情况</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_Toc214525459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66</w:t>
            </w:r>
            <w:r w:rsidRPr="00CB3066">
              <w:rPr>
                <w:rFonts w:ascii="仿宋" w:eastAsia="仿宋" w:hAnsi="仿宋" w:hint="eastAsia"/>
                <w:noProof/>
                <w:webHidden/>
              </w:rPr>
              <w:fldChar w:fldCharType="end"/>
            </w:r>
          </w:hyperlink>
        </w:p>
        <w:p w14:paraId="14FE14CB" w14:textId="44A93DB9" w:rsidR="00C57032" w:rsidRPr="00CB3066" w:rsidRDefault="00C57032" w:rsidP="00CB3066">
          <w:pPr>
            <w:pStyle w:val="TOC3"/>
            <w:tabs>
              <w:tab w:val="left" w:pos="1680"/>
              <w:tab w:val="right" w:leader="dot" w:pos="8302"/>
            </w:tabs>
            <w:spacing w:line="312" w:lineRule="auto"/>
            <w:rPr>
              <w:rFonts w:ascii="仿宋" w:eastAsia="仿宋" w:hAnsi="仿宋" w:hint="eastAsia"/>
              <w:noProof/>
              <w:sz w:val="22"/>
              <w:szCs w:val="24"/>
              <w14:ligatures w14:val="standardContextual"/>
            </w:rPr>
          </w:pPr>
          <w:hyperlink w:anchor="_Toc214525460" w:history="1">
            <w:r w:rsidRPr="00C57032">
              <w:rPr>
                <w:rStyle w:val="af3"/>
                <w:rFonts w:ascii="仿宋" w:eastAsia="仿宋" w:hAnsi="仿宋" w:hint="eastAsia"/>
                <w:noProof/>
              </w:rPr>
              <w:t>12.2</w:t>
            </w:r>
            <w:r w:rsidRPr="00CB3066">
              <w:rPr>
                <w:rFonts w:ascii="仿宋" w:eastAsia="仿宋" w:hAnsi="仿宋"/>
                <w:noProof/>
                <w:sz w:val="22"/>
                <w:szCs w:val="24"/>
                <w14:ligatures w14:val="standardContextual"/>
              </w:rPr>
              <w:tab/>
            </w:r>
            <w:r w:rsidRPr="00C57032">
              <w:rPr>
                <w:rStyle w:val="af3"/>
                <w:rFonts w:ascii="仿宋" w:eastAsia="仿宋" w:hAnsi="仿宋" w:hint="eastAsia"/>
                <w:noProof/>
              </w:rPr>
              <w:t>团队人员情况</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_Toc214525460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67</w:t>
            </w:r>
            <w:r w:rsidRPr="00CB3066">
              <w:rPr>
                <w:rFonts w:ascii="仿宋" w:eastAsia="仿宋" w:hAnsi="仿宋" w:hint="eastAsia"/>
                <w:noProof/>
                <w:webHidden/>
              </w:rPr>
              <w:fldChar w:fldCharType="end"/>
            </w:r>
          </w:hyperlink>
        </w:p>
        <w:p w14:paraId="7270664B" w14:textId="39A2F94B" w:rsidR="00C57032" w:rsidRPr="00CB3066" w:rsidRDefault="00C57032" w:rsidP="00CB3066">
          <w:pPr>
            <w:pStyle w:val="TOC2"/>
            <w:spacing w:line="312" w:lineRule="auto"/>
            <w:rPr>
              <w:rFonts w:ascii="仿宋" w:eastAsia="仿宋" w:hAnsi="仿宋" w:hint="eastAsia"/>
              <w:noProof/>
              <w:sz w:val="22"/>
              <w:szCs w:val="24"/>
              <w14:ligatures w14:val="standardContextual"/>
            </w:rPr>
          </w:pPr>
          <w:hyperlink w:anchor="_Toc214525461" w:history="1">
            <w:r w:rsidRPr="00C57032">
              <w:rPr>
                <w:rStyle w:val="af3"/>
                <w:rFonts w:ascii="仿宋" w:eastAsia="仿宋" w:hAnsi="仿宋" w:hint="eastAsia"/>
                <w:noProof/>
              </w:rPr>
              <w:t>13.其他资料（如有）</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_Toc214525461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68</w:t>
            </w:r>
            <w:r w:rsidRPr="00CB3066">
              <w:rPr>
                <w:rFonts w:ascii="仿宋" w:eastAsia="仿宋" w:hAnsi="仿宋" w:hint="eastAsia"/>
                <w:noProof/>
                <w:webHidden/>
              </w:rPr>
              <w:fldChar w:fldCharType="end"/>
            </w:r>
          </w:hyperlink>
        </w:p>
        <w:p w14:paraId="5D112E13" w14:textId="1EF312E8" w:rsidR="00C57032" w:rsidRPr="00CB3066" w:rsidRDefault="00C57032" w:rsidP="00CB3066">
          <w:pPr>
            <w:pStyle w:val="TOC3"/>
            <w:tabs>
              <w:tab w:val="left" w:pos="1680"/>
              <w:tab w:val="right" w:leader="dot" w:pos="8302"/>
            </w:tabs>
            <w:spacing w:line="312" w:lineRule="auto"/>
            <w:rPr>
              <w:rFonts w:ascii="仿宋" w:eastAsia="仿宋" w:hAnsi="仿宋" w:hint="eastAsia"/>
              <w:noProof/>
              <w:sz w:val="22"/>
              <w:szCs w:val="24"/>
              <w14:ligatures w14:val="standardContextual"/>
            </w:rPr>
          </w:pPr>
          <w:hyperlink w:anchor="_Toc214525462" w:history="1">
            <w:r w:rsidRPr="00C57032">
              <w:rPr>
                <w:rStyle w:val="af3"/>
                <w:rFonts w:ascii="仿宋" w:eastAsia="仿宋" w:hAnsi="仿宋" w:hint="eastAsia"/>
                <w:noProof/>
              </w:rPr>
              <w:t>13.1</w:t>
            </w:r>
            <w:r w:rsidRPr="00CB3066">
              <w:rPr>
                <w:rFonts w:ascii="仿宋" w:eastAsia="仿宋" w:hAnsi="仿宋"/>
                <w:noProof/>
                <w:sz w:val="22"/>
                <w:szCs w:val="24"/>
                <w14:ligatures w14:val="standardContextual"/>
              </w:rPr>
              <w:tab/>
            </w:r>
            <w:r w:rsidRPr="00C57032">
              <w:rPr>
                <w:rStyle w:val="af3"/>
                <w:rFonts w:ascii="仿宋" w:eastAsia="仿宋" w:hAnsi="仿宋" w:hint="eastAsia"/>
                <w:noProof/>
              </w:rPr>
              <w:t>企业认证、资质、荣誉证书（如有）</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_Toc214525462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68</w:t>
            </w:r>
            <w:r w:rsidRPr="00CB3066">
              <w:rPr>
                <w:rFonts w:ascii="仿宋" w:eastAsia="仿宋" w:hAnsi="仿宋" w:hint="eastAsia"/>
                <w:noProof/>
                <w:webHidden/>
              </w:rPr>
              <w:fldChar w:fldCharType="end"/>
            </w:r>
          </w:hyperlink>
        </w:p>
        <w:p w14:paraId="77217F38" w14:textId="13957B5C" w:rsidR="00C57032" w:rsidRPr="00CB3066" w:rsidRDefault="00C57032" w:rsidP="00CB3066">
          <w:pPr>
            <w:pStyle w:val="TOC2"/>
            <w:spacing w:line="312" w:lineRule="auto"/>
            <w:rPr>
              <w:rFonts w:ascii="仿宋" w:eastAsia="仿宋" w:hAnsi="仿宋" w:hint="eastAsia"/>
              <w:noProof/>
              <w:sz w:val="22"/>
              <w:szCs w:val="24"/>
              <w14:ligatures w14:val="standardContextual"/>
            </w:rPr>
          </w:pPr>
          <w:hyperlink w:anchor="_Toc214525463" w:history="1">
            <w:r w:rsidRPr="00C57032">
              <w:rPr>
                <w:rStyle w:val="af3"/>
                <w:rFonts w:ascii="仿宋" w:eastAsia="仿宋" w:hAnsi="仿宋" w:hint="eastAsia"/>
                <w:noProof/>
              </w:rPr>
              <w:t>14.服务方案（格式自拟）</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_Toc214525463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69</w:t>
            </w:r>
            <w:r w:rsidRPr="00CB3066">
              <w:rPr>
                <w:rFonts w:ascii="仿宋" w:eastAsia="仿宋" w:hAnsi="仿宋" w:hint="eastAsia"/>
                <w:noProof/>
                <w:webHidden/>
              </w:rPr>
              <w:fldChar w:fldCharType="end"/>
            </w:r>
          </w:hyperlink>
        </w:p>
        <w:p w14:paraId="5B1A6BE5" w14:textId="23DF3BD0" w:rsidR="00C57032" w:rsidRPr="00CB3066" w:rsidRDefault="00C57032" w:rsidP="00CB3066">
          <w:pPr>
            <w:pStyle w:val="TOC2"/>
            <w:spacing w:line="312" w:lineRule="auto"/>
            <w:rPr>
              <w:rFonts w:ascii="仿宋" w:eastAsia="仿宋" w:hAnsi="仿宋" w:hint="eastAsia"/>
              <w:noProof/>
              <w:sz w:val="22"/>
              <w:szCs w:val="24"/>
              <w14:ligatures w14:val="standardContextual"/>
            </w:rPr>
          </w:pPr>
          <w:hyperlink w:anchor="_Toc214525464" w:history="1">
            <w:r w:rsidRPr="00C57032">
              <w:rPr>
                <w:rStyle w:val="af3"/>
                <w:rFonts w:ascii="仿宋" w:eastAsia="仿宋" w:hAnsi="仿宋" w:hint="eastAsia"/>
                <w:noProof/>
              </w:rPr>
              <w:t>15.投标人认为需要提供的其他资料（格式自拟）</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_Toc214525464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70</w:t>
            </w:r>
            <w:r w:rsidRPr="00CB3066">
              <w:rPr>
                <w:rFonts w:ascii="仿宋" w:eastAsia="仿宋" w:hAnsi="仿宋" w:hint="eastAsia"/>
                <w:noProof/>
                <w:webHidden/>
              </w:rPr>
              <w:fldChar w:fldCharType="end"/>
            </w:r>
          </w:hyperlink>
        </w:p>
        <w:p w14:paraId="1FAA2768" w14:textId="785D615A" w:rsidR="00C57032" w:rsidRPr="00CB3066" w:rsidRDefault="00C57032" w:rsidP="00CB3066">
          <w:pPr>
            <w:pStyle w:val="TOC2"/>
            <w:spacing w:line="312" w:lineRule="auto"/>
            <w:rPr>
              <w:rFonts w:ascii="仿宋" w:eastAsia="仿宋" w:hAnsi="仿宋" w:hint="eastAsia"/>
              <w:noProof/>
              <w:sz w:val="22"/>
              <w:szCs w:val="24"/>
              <w14:ligatures w14:val="standardContextual"/>
            </w:rPr>
          </w:pPr>
          <w:hyperlink w:anchor="_Toc214525465" w:history="1">
            <w:r w:rsidRPr="00C57032">
              <w:rPr>
                <w:rStyle w:val="af3"/>
                <w:rFonts w:ascii="仿宋" w:eastAsia="仿宋" w:hAnsi="仿宋" w:hint="eastAsia"/>
                <w:noProof/>
              </w:rPr>
              <w:t>第二分册</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_Toc214525465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71</w:t>
            </w:r>
            <w:r w:rsidRPr="00CB3066">
              <w:rPr>
                <w:rFonts w:ascii="仿宋" w:eastAsia="仿宋" w:hAnsi="仿宋" w:hint="eastAsia"/>
                <w:noProof/>
                <w:webHidden/>
              </w:rPr>
              <w:fldChar w:fldCharType="end"/>
            </w:r>
          </w:hyperlink>
        </w:p>
        <w:p w14:paraId="5DB673E2" w14:textId="202B4B74" w:rsidR="00C57032" w:rsidRPr="00CB3066" w:rsidRDefault="00C57032" w:rsidP="00CB3066">
          <w:pPr>
            <w:pStyle w:val="TOC2"/>
            <w:spacing w:line="312" w:lineRule="auto"/>
            <w:rPr>
              <w:rFonts w:ascii="仿宋" w:eastAsia="仿宋" w:hAnsi="仿宋" w:hint="eastAsia"/>
              <w:noProof/>
              <w:sz w:val="22"/>
              <w:szCs w:val="24"/>
              <w14:ligatures w14:val="standardContextual"/>
            </w:rPr>
          </w:pPr>
          <w:hyperlink w:anchor="_Toc214525466" w:history="1">
            <w:r w:rsidRPr="00C57032">
              <w:rPr>
                <w:rStyle w:val="af3"/>
                <w:rFonts w:ascii="仿宋" w:eastAsia="仿宋" w:hAnsi="仿宋" w:hint="eastAsia"/>
                <w:noProof/>
              </w:rPr>
              <w:t>1.</w:t>
            </w:r>
            <w:r w:rsidRPr="00CB3066">
              <w:rPr>
                <w:rFonts w:ascii="仿宋" w:eastAsia="仿宋" w:hAnsi="仿宋"/>
                <w:noProof/>
                <w:sz w:val="22"/>
                <w:szCs w:val="24"/>
                <w14:ligatures w14:val="standardContextual"/>
              </w:rPr>
              <w:tab/>
            </w:r>
            <w:r w:rsidRPr="00C57032">
              <w:rPr>
                <w:rStyle w:val="af3"/>
                <w:rFonts w:ascii="仿宋" w:eastAsia="仿宋" w:hAnsi="仿宋" w:hint="eastAsia"/>
                <w:noProof/>
              </w:rPr>
              <w:t>经济分册投标文件封面</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_Toc214525466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71</w:t>
            </w:r>
            <w:r w:rsidRPr="00CB3066">
              <w:rPr>
                <w:rFonts w:ascii="仿宋" w:eastAsia="仿宋" w:hAnsi="仿宋" w:hint="eastAsia"/>
                <w:noProof/>
                <w:webHidden/>
              </w:rPr>
              <w:fldChar w:fldCharType="end"/>
            </w:r>
          </w:hyperlink>
        </w:p>
        <w:p w14:paraId="3B887A4C" w14:textId="3BE5A2F7" w:rsidR="00C57032" w:rsidRPr="00CB3066" w:rsidRDefault="00C57032" w:rsidP="00CB3066">
          <w:pPr>
            <w:pStyle w:val="TOC2"/>
            <w:spacing w:line="312" w:lineRule="auto"/>
            <w:rPr>
              <w:rFonts w:ascii="仿宋" w:eastAsia="仿宋" w:hAnsi="仿宋" w:hint="eastAsia"/>
              <w:noProof/>
              <w:sz w:val="22"/>
              <w:szCs w:val="24"/>
              <w14:ligatures w14:val="standardContextual"/>
            </w:rPr>
          </w:pPr>
          <w:hyperlink w:anchor="_Toc214525467" w:history="1">
            <w:r w:rsidRPr="00C57032">
              <w:rPr>
                <w:rStyle w:val="af3"/>
                <w:rFonts w:ascii="仿宋" w:eastAsia="仿宋" w:hAnsi="仿宋" w:hint="eastAsia"/>
                <w:noProof/>
              </w:rPr>
              <w:t>2.</w:t>
            </w:r>
            <w:r w:rsidRPr="00CB3066">
              <w:rPr>
                <w:rFonts w:ascii="仿宋" w:eastAsia="仿宋" w:hAnsi="仿宋"/>
                <w:noProof/>
                <w:sz w:val="22"/>
                <w:szCs w:val="24"/>
                <w14:ligatures w14:val="standardContextual"/>
              </w:rPr>
              <w:tab/>
            </w:r>
            <w:r w:rsidRPr="00C57032">
              <w:rPr>
                <w:rStyle w:val="af3"/>
                <w:rFonts w:ascii="仿宋" w:eastAsia="仿宋" w:hAnsi="仿宋" w:hint="eastAsia"/>
                <w:noProof/>
              </w:rPr>
              <w:t>投标报价一览表</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_Toc214525467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72</w:t>
            </w:r>
            <w:r w:rsidRPr="00CB3066">
              <w:rPr>
                <w:rFonts w:ascii="仿宋" w:eastAsia="仿宋" w:hAnsi="仿宋" w:hint="eastAsia"/>
                <w:noProof/>
                <w:webHidden/>
              </w:rPr>
              <w:fldChar w:fldCharType="end"/>
            </w:r>
          </w:hyperlink>
        </w:p>
        <w:p w14:paraId="7DC87D3D" w14:textId="4101E0DD" w:rsidR="00C57032" w:rsidRPr="00CB3066" w:rsidRDefault="00C57032" w:rsidP="00CB3066">
          <w:pPr>
            <w:pStyle w:val="TOC2"/>
            <w:spacing w:line="312" w:lineRule="auto"/>
            <w:rPr>
              <w:rFonts w:ascii="仿宋" w:eastAsia="仿宋" w:hAnsi="仿宋" w:hint="eastAsia"/>
              <w:noProof/>
              <w:sz w:val="22"/>
              <w:szCs w:val="24"/>
              <w14:ligatures w14:val="standardContextual"/>
            </w:rPr>
          </w:pPr>
          <w:hyperlink w:anchor="_Toc214525468" w:history="1">
            <w:r w:rsidRPr="00C57032">
              <w:rPr>
                <w:rStyle w:val="af3"/>
                <w:rFonts w:ascii="仿宋" w:eastAsia="仿宋" w:hAnsi="仿宋" w:hint="eastAsia"/>
                <w:noProof/>
              </w:rPr>
              <w:t>3.</w:t>
            </w:r>
            <w:r w:rsidRPr="00CB3066">
              <w:rPr>
                <w:rFonts w:ascii="仿宋" w:eastAsia="仿宋" w:hAnsi="仿宋"/>
                <w:noProof/>
                <w:sz w:val="22"/>
                <w:szCs w:val="24"/>
                <w14:ligatures w14:val="standardContextual"/>
              </w:rPr>
              <w:tab/>
            </w:r>
            <w:r w:rsidRPr="00C57032">
              <w:rPr>
                <w:rStyle w:val="af3"/>
                <w:rFonts w:ascii="仿宋" w:eastAsia="仿宋" w:hAnsi="仿宋" w:hint="eastAsia"/>
                <w:noProof/>
              </w:rPr>
              <w:t>分项报价表（格式参考）</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_Toc214525468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73</w:t>
            </w:r>
            <w:r w:rsidRPr="00CB3066">
              <w:rPr>
                <w:rFonts w:ascii="仿宋" w:eastAsia="仿宋" w:hAnsi="仿宋" w:hint="eastAsia"/>
                <w:noProof/>
                <w:webHidden/>
              </w:rPr>
              <w:fldChar w:fldCharType="end"/>
            </w:r>
          </w:hyperlink>
        </w:p>
        <w:p w14:paraId="0F797FE1" w14:textId="16462B0E" w:rsidR="00C57032" w:rsidRPr="00CB3066" w:rsidRDefault="00C57032" w:rsidP="00CB3066">
          <w:pPr>
            <w:pStyle w:val="TOC2"/>
            <w:spacing w:line="312" w:lineRule="auto"/>
            <w:rPr>
              <w:rFonts w:ascii="仿宋" w:eastAsia="仿宋" w:hAnsi="仿宋" w:hint="eastAsia"/>
              <w:noProof/>
              <w:sz w:val="22"/>
              <w:szCs w:val="24"/>
              <w14:ligatures w14:val="standardContextual"/>
            </w:rPr>
          </w:pPr>
          <w:hyperlink w:anchor="_Toc214525469" w:history="1">
            <w:r w:rsidRPr="00C57032">
              <w:rPr>
                <w:rStyle w:val="af3"/>
                <w:rFonts w:ascii="仿宋" w:eastAsia="仿宋" w:hAnsi="仿宋" w:hint="eastAsia"/>
                <w:noProof/>
              </w:rPr>
              <w:t>4.</w:t>
            </w:r>
            <w:r w:rsidRPr="00CB3066">
              <w:rPr>
                <w:rFonts w:ascii="仿宋" w:eastAsia="仿宋" w:hAnsi="仿宋"/>
                <w:noProof/>
                <w:sz w:val="22"/>
                <w:szCs w:val="24"/>
                <w14:ligatures w14:val="standardContextual"/>
              </w:rPr>
              <w:tab/>
            </w:r>
            <w:r w:rsidRPr="00C57032">
              <w:rPr>
                <w:rStyle w:val="af3"/>
                <w:rFonts w:ascii="仿宋" w:eastAsia="仿宋" w:hAnsi="仿宋" w:hint="eastAsia"/>
                <w:noProof/>
              </w:rPr>
              <w:t>招标代理服务费承诺书</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_Toc214525469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74</w:t>
            </w:r>
            <w:r w:rsidRPr="00CB3066">
              <w:rPr>
                <w:rFonts w:ascii="仿宋" w:eastAsia="仿宋" w:hAnsi="仿宋" w:hint="eastAsia"/>
                <w:noProof/>
                <w:webHidden/>
              </w:rPr>
              <w:fldChar w:fldCharType="end"/>
            </w:r>
          </w:hyperlink>
        </w:p>
        <w:p w14:paraId="432B91D0" w14:textId="6D4FB9F2" w:rsidR="00C57032" w:rsidRPr="00CB3066" w:rsidRDefault="00C57032" w:rsidP="00CB3066">
          <w:pPr>
            <w:pStyle w:val="TOC2"/>
            <w:spacing w:line="312" w:lineRule="auto"/>
            <w:rPr>
              <w:rFonts w:ascii="仿宋" w:eastAsia="仿宋" w:hAnsi="仿宋" w:hint="eastAsia"/>
              <w:noProof/>
              <w:sz w:val="22"/>
              <w:szCs w:val="24"/>
              <w14:ligatures w14:val="standardContextual"/>
            </w:rPr>
          </w:pPr>
          <w:hyperlink w:anchor="_Toc214525470" w:history="1">
            <w:r w:rsidRPr="00C57032">
              <w:rPr>
                <w:rStyle w:val="af3"/>
                <w:rFonts w:ascii="仿宋" w:eastAsia="仿宋" w:hAnsi="仿宋" w:hint="eastAsia"/>
                <w:noProof/>
              </w:rPr>
              <w:t>5.</w:t>
            </w:r>
            <w:r w:rsidRPr="00CB3066">
              <w:rPr>
                <w:rFonts w:ascii="仿宋" w:eastAsia="仿宋" w:hAnsi="仿宋"/>
                <w:noProof/>
                <w:sz w:val="22"/>
                <w:szCs w:val="24"/>
                <w14:ligatures w14:val="standardContextual"/>
              </w:rPr>
              <w:tab/>
            </w:r>
            <w:r w:rsidRPr="00C57032">
              <w:rPr>
                <w:rStyle w:val="af3"/>
                <w:rFonts w:ascii="仿宋" w:eastAsia="仿宋" w:hAnsi="仿宋" w:hint="eastAsia"/>
                <w:noProof/>
              </w:rPr>
              <w:t>投标保证金凭证</w:t>
            </w:r>
            <w:r w:rsidRPr="00CB3066">
              <w:rPr>
                <w:rFonts w:ascii="仿宋" w:eastAsia="仿宋" w:hAnsi="仿宋"/>
                <w:noProof/>
                <w:webHidden/>
              </w:rPr>
              <w:tab/>
            </w:r>
            <w:r w:rsidRPr="00CB3066">
              <w:rPr>
                <w:rFonts w:ascii="仿宋" w:eastAsia="仿宋" w:hAnsi="仿宋" w:hint="eastAsia"/>
                <w:noProof/>
                <w:webHidden/>
              </w:rPr>
              <w:fldChar w:fldCharType="begin"/>
            </w:r>
            <w:r w:rsidRPr="00CB3066">
              <w:rPr>
                <w:rFonts w:ascii="仿宋" w:eastAsia="仿宋" w:hAnsi="仿宋"/>
                <w:noProof/>
                <w:webHidden/>
              </w:rPr>
              <w:instrText xml:space="preserve"> PAGEREF _Toc214525470 \h </w:instrText>
            </w:r>
            <w:r w:rsidRPr="00CB3066">
              <w:rPr>
                <w:rFonts w:ascii="仿宋" w:eastAsia="仿宋" w:hAnsi="仿宋" w:hint="eastAsia"/>
                <w:noProof/>
                <w:webHidden/>
              </w:rPr>
            </w:r>
            <w:r w:rsidRPr="00CB3066">
              <w:rPr>
                <w:rFonts w:ascii="仿宋" w:eastAsia="仿宋" w:hAnsi="仿宋" w:hint="eastAsia"/>
                <w:noProof/>
                <w:webHidden/>
              </w:rPr>
              <w:fldChar w:fldCharType="separate"/>
            </w:r>
            <w:r w:rsidR="00CB3066">
              <w:rPr>
                <w:rFonts w:ascii="仿宋" w:eastAsia="仿宋" w:hAnsi="仿宋" w:hint="eastAsia"/>
                <w:noProof/>
                <w:webHidden/>
              </w:rPr>
              <w:t>75</w:t>
            </w:r>
            <w:r w:rsidRPr="00CB3066">
              <w:rPr>
                <w:rFonts w:ascii="仿宋" w:eastAsia="仿宋" w:hAnsi="仿宋" w:hint="eastAsia"/>
                <w:noProof/>
                <w:webHidden/>
              </w:rPr>
              <w:fldChar w:fldCharType="end"/>
            </w:r>
          </w:hyperlink>
        </w:p>
        <w:p w14:paraId="21490FEA" w14:textId="77777777" w:rsidR="0036493F" w:rsidRDefault="00000000" w:rsidP="00CB3066">
          <w:pPr>
            <w:spacing w:line="312" w:lineRule="auto"/>
            <w:rPr>
              <w:rFonts w:ascii="仿宋" w:eastAsia="仿宋" w:hAnsi="仿宋" w:hint="eastAsia"/>
            </w:rPr>
          </w:pPr>
          <w:r>
            <w:rPr>
              <w:rFonts w:ascii="仿宋" w:eastAsia="仿宋" w:hAnsi="仿宋"/>
              <w:szCs w:val="21"/>
              <w:lang w:val="zh-CN"/>
            </w:rPr>
            <w:fldChar w:fldCharType="end"/>
          </w:r>
        </w:p>
      </w:sdtContent>
    </w:sdt>
    <w:p w14:paraId="0AF43743" w14:textId="77777777" w:rsidR="0036493F" w:rsidRDefault="00000000">
      <w:pPr>
        <w:widowControl/>
        <w:jc w:val="left"/>
      </w:pPr>
      <w:r>
        <w:br w:type="page"/>
      </w:r>
    </w:p>
    <w:p w14:paraId="55F8C21B" w14:textId="77777777" w:rsidR="0036493F" w:rsidRDefault="00000000">
      <w:pPr>
        <w:pStyle w:val="bt1bt1"/>
        <w:spacing w:before="240" w:after="120" w:line="360" w:lineRule="auto"/>
        <w:rPr>
          <w:rFonts w:ascii="仿宋" w:eastAsia="仿宋" w:hAnsi="仿宋" w:cs="宋体" w:hint="eastAsia"/>
          <w:b/>
          <w:bCs w:val="0"/>
          <w:kern w:val="0"/>
          <w:sz w:val="32"/>
          <w:szCs w:val="32"/>
          <w:lang w:val="zh-CN"/>
        </w:rPr>
      </w:pPr>
      <w:bookmarkStart w:id="1" w:name="_Toc214525359"/>
      <w:bookmarkStart w:id="2" w:name="_Hlk191548105"/>
      <w:r>
        <w:rPr>
          <w:rFonts w:ascii="仿宋" w:eastAsia="仿宋" w:hAnsi="仿宋" w:cs="宋体" w:hint="eastAsia"/>
          <w:b/>
          <w:bCs w:val="0"/>
          <w:kern w:val="0"/>
          <w:sz w:val="32"/>
          <w:szCs w:val="32"/>
          <w:lang w:val="zh-CN"/>
        </w:rPr>
        <w:lastRenderedPageBreak/>
        <w:t>第一章  招标公告</w:t>
      </w:r>
      <w:bookmarkEnd w:id="1"/>
    </w:p>
    <w:p w14:paraId="433B6B90" w14:textId="77777777" w:rsidR="0036493F" w:rsidRDefault="00000000">
      <w:pPr>
        <w:spacing w:afterLines="50" w:after="156" w:line="360" w:lineRule="auto"/>
        <w:jc w:val="center"/>
        <w:rPr>
          <w:rFonts w:ascii="仿宋" w:eastAsia="仿宋" w:hAnsi="仿宋" w:cs="Times New Roman" w:hint="eastAsia"/>
          <w:b/>
          <w:sz w:val="28"/>
          <w:szCs w:val="28"/>
        </w:rPr>
      </w:pPr>
      <w:r>
        <w:rPr>
          <w:rFonts w:ascii="仿宋" w:eastAsia="仿宋" w:hAnsi="仿宋" w:cs="Times New Roman" w:hint="eastAsia"/>
          <w:b/>
          <w:sz w:val="28"/>
          <w:szCs w:val="28"/>
        </w:rPr>
        <w:t>2025年新媒体产品策划制作、推广服务项目招标公告</w:t>
      </w:r>
    </w:p>
    <w:p w14:paraId="599A406A" w14:textId="77777777" w:rsidR="0036493F" w:rsidRDefault="00000000">
      <w:pPr>
        <w:pStyle w:val="00"/>
        <w:ind w:firstLine="420"/>
        <w:rPr>
          <w:rFonts w:ascii="仿宋" w:eastAsia="仿宋" w:hAnsi="仿宋" w:hint="eastAsia"/>
          <w:sz w:val="21"/>
        </w:rPr>
      </w:pPr>
      <w:r>
        <w:rPr>
          <w:rFonts w:ascii="仿宋" w:eastAsia="仿宋" w:hAnsi="仿宋" w:hint="eastAsia"/>
          <w:sz w:val="21"/>
        </w:rPr>
        <w:t>本招标项目为</w:t>
      </w:r>
      <w:r>
        <w:rPr>
          <w:rFonts w:ascii="仿宋" w:eastAsia="仿宋" w:hAnsi="仿宋" w:hint="eastAsia"/>
          <w:sz w:val="21"/>
          <w:u w:val="single"/>
        </w:rPr>
        <w:t>2025年新媒体产品策划制作、推广服务项目</w:t>
      </w:r>
      <w:r>
        <w:rPr>
          <w:rFonts w:ascii="仿宋" w:eastAsia="仿宋" w:hAnsi="仿宋" w:hint="eastAsia"/>
          <w:sz w:val="21"/>
        </w:rPr>
        <w:t>（项目编号：</w:t>
      </w:r>
      <w:r>
        <w:rPr>
          <w:rFonts w:ascii="仿宋" w:eastAsia="仿宋" w:hAnsi="仿宋" w:hint="eastAsia"/>
          <w:sz w:val="21"/>
          <w:u w:val="single"/>
        </w:rPr>
        <w:t>WJS-202511190075</w:t>
      </w:r>
      <w:r>
        <w:rPr>
          <w:rFonts w:ascii="仿宋" w:eastAsia="仿宋" w:hAnsi="仿宋" w:hint="eastAsia"/>
          <w:sz w:val="21"/>
        </w:rPr>
        <w:t>），招标人为</w:t>
      </w:r>
      <w:r>
        <w:rPr>
          <w:rFonts w:ascii="仿宋" w:eastAsia="仿宋" w:hAnsi="仿宋" w:hint="eastAsia"/>
          <w:sz w:val="21"/>
          <w:u w:val="single"/>
        </w:rPr>
        <w:t>今日（广东）国际传播有限公司</w:t>
      </w:r>
      <w:r>
        <w:rPr>
          <w:rFonts w:ascii="仿宋" w:eastAsia="仿宋" w:hAnsi="仿宋" w:hint="eastAsia"/>
          <w:sz w:val="21"/>
        </w:rPr>
        <w:t>，招标代理机构为</w:t>
      </w:r>
      <w:r>
        <w:rPr>
          <w:rFonts w:ascii="仿宋" w:eastAsia="仿宋" w:hAnsi="仿宋" w:hint="eastAsia"/>
          <w:sz w:val="21"/>
          <w:u w:val="single"/>
        </w:rPr>
        <w:t>广东省南方文化产权交易所股份有限公司</w:t>
      </w:r>
      <w:r>
        <w:rPr>
          <w:rFonts w:ascii="仿宋" w:eastAsia="仿宋" w:hAnsi="仿宋" w:hint="eastAsia"/>
          <w:sz w:val="21"/>
        </w:rPr>
        <w:t>。项目资金已落实，具备招标条件，现进行</w:t>
      </w:r>
      <w:r>
        <w:rPr>
          <w:rFonts w:ascii="仿宋" w:eastAsia="仿宋" w:hAnsi="仿宋" w:hint="eastAsia"/>
          <w:sz w:val="21"/>
          <w:u w:val="single"/>
        </w:rPr>
        <w:t>公开招标</w:t>
      </w:r>
      <w:r>
        <w:rPr>
          <w:rFonts w:ascii="仿宋" w:eastAsia="仿宋" w:hAnsi="仿宋" w:hint="eastAsia"/>
          <w:sz w:val="21"/>
        </w:rPr>
        <w:t>，特邀请有意向的且具有提供标的</w:t>
      </w:r>
      <w:proofErr w:type="gramStart"/>
      <w:r>
        <w:rPr>
          <w:rFonts w:ascii="仿宋" w:eastAsia="仿宋" w:hAnsi="仿宋" w:hint="eastAsia"/>
          <w:sz w:val="21"/>
        </w:rPr>
        <w:t>物能力</w:t>
      </w:r>
      <w:proofErr w:type="gramEnd"/>
      <w:r>
        <w:rPr>
          <w:rFonts w:ascii="仿宋" w:eastAsia="仿宋" w:hAnsi="仿宋" w:hint="eastAsia"/>
          <w:sz w:val="21"/>
        </w:rPr>
        <w:t>的潜在投标人（以下简称投标人）投标。</w:t>
      </w:r>
    </w:p>
    <w:p w14:paraId="0DA5F8D4" w14:textId="77777777" w:rsidR="0036493F" w:rsidRDefault="00000000">
      <w:pPr>
        <w:pStyle w:val="2"/>
        <w:spacing w:beforeLines="50" w:before="156" w:afterLines="50" w:after="156" w:line="360" w:lineRule="auto"/>
        <w:rPr>
          <w:rFonts w:ascii="仿宋" w:eastAsia="仿宋" w:hAnsi="仿宋" w:hint="eastAsia"/>
          <w:sz w:val="24"/>
          <w:szCs w:val="24"/>
        </w:rPr>
      </w:pPr>
      <w:bookmarkStart w:id="3" w:name="_Toc214525360"/>
      <w:r>
        <w:rPr>
          <w:rFonts w:ascii="仿宋" w:eastAsia="仿宋" w:hAnsi="仿宋" w:hint="eastAsia"/>
          <w:sz w:val="24"/>
          <w:szCs w:val="24"/>
        </w:rPr>
        <w:t>1.项目概况与采购内容</w:t>
      </w:r>
      <w:bookmarkEnd w:id="3"/>
    </w:p>
    <w:p w14:paraId="33479A15" w14:textId="77777777" w:rsidR="0036493F" w:rsidRDefault="00000000">
      <w:pPr>
        <w:pStyle w:val="00"/>
        <w:ind w:firstLine="422"/>
        <w:rPr>
          <w:rFonts w:ascii="仿宋" w:eastAsia="仿宋" w:hAnsi="仿宋" w:hint="eastAsia"/>
          <w:sz w:val="21"/>
        </w:rPr>
      </w:pPr>
      <w:r>
        <w:rPr>
          <w:rFonts w:ascii="仿宋" w:eastAsia="仿宋" w:hAnsi="仿宋" w:hint="eastAsia"/>
          <w:b/>
          <w:bCs/>
          <w:sz w:val="21"/>
        </w:rPr>
        <w:t>1.1项目概况：</w:t>
      </w:r>
      <w:r>
        <w:rPr>
          <w:rFonts w:ascii="仿宋" w:eastAsia="仿宋" w:hAnsi="仿宋" w:hint="eastAsia"/>
          <w:sz w:val="21"/>
        </w:rPr>
        <w:t>本项目拟通过公开招标的方式选取一名中标人，为招标人提供包括但不限于策划制作新媒体产品、线上推广等服务。</w:t>
      </w:r>
    </w:p>
    <w:p w14:paraId="5CEEF2E4" w14:textId="77777777" w:rsidR="0036493F" w:rsidRDefault="00000000">
      <w:pPr>
        <w:pStyle w:val="00"/>
        <w:ind w:firstLine="420"/>
        <w:rPr>
          <w:rFonts w:ascii="仿宋" w:eastAsia="仿宋" w:hAnsi="仿宋" w:hint="eastAsia"/>
          <w:sz w:val="21"/>
        </w:rPr>
      </w:pPr>
      <w:r>
        <w:rPr>
          <w:rFonts w:ascii="仿宋" w:eastAsia="仿宋" w:hAnsi="仿宋" w:hint="eastAsia"/>
          <w:sz w:val="21"/>
        </w:rPr>
        <w:t>注：具体的服务内容要求详见第三章“采购需求书”。</w:t>
      </w:r>
    </w:p>
    <w:p w14:paraId="55E8F7CF" w14:textId="77777777" w:rsidR="0036493F" w:rsidRDefault="00000000">
      <w:pPr>
        <w:pStyle w:val="00"/>
        <w:ind w:firstLine="422"/>
        <w:rPr>
          <w:rFonts w:ascii="仿宋" w:eastAsia="仿宋" w:hAnsi="仿宋" w:hint="eastAsia"/>
          <w:b/>
          <w:bCs/>
          <w:sz w:val="21"/>
        </w:rPr>
      </w:pPr>
      <w:r>
        <w:rPr>
          <w:rFonts w:ascii="仿宋" w:eastAsia="仿宋" w:hAnsi="仿宋" w:hint="eastAsia"/>
          <w:b/>
          <w:bCs/>
          <w:sz w:val="21"/>
        </w:rPr>
        <w:t>1.2项目预算：980,000元人民币（含税）</w:t>
      </w:r>
    </w:p>
    <w:p w14:paraId="65779803" w14:textId="37921094" w:rsidR="0036493F" w:rsidRDefault="00000000">
      <w:pPr>
        <w:pStyle w:val="00"/>
        <w:ind w:firstLine="422"/>
        <w:rPr>
          <w:rFonts w:ascii="仿宋" w:eastAsia="仿宋" w:hAnsi="仿宋" w:hint="eastAsia"/>
          <w:b/>
          <w:bCs/>
          <w:sz w:val="21"/>
        </w:rPr>
      </w:pPr>
      <w:r>
        <w:rPr>
          <w:rFonts w:ascii="仿宋" w:eastAsia="仿宋" w:hAnsi="仿宋" w:hint="eastAsia"/>
          <w:b/>
          <w:bCs/>
          <w:sz w:val="21"/>
        </w:rPr>
        <w:t>注：本项目设置最高投标限价。</w:t>
      </w:r>
      <w:r w:rsidR="005B1560">
        <w:rPr>
          <w:rFonts w:ascii="仿宋" w:eastAsia="仿宋" w:hAnsi="仿宋" w:hint="eastAsia"/>
          <w:b/>
          <w:bCs/>
          <w:sz w:val="21"/>
        </w:rPr>
        <w:t>其中，</w:t>
      </w:r>
      <w:r w:rsidRPr="005F5A10">
        <w:rPr>
          <w:rFonts w:ascii="仿宋" w:eastAsia="仿宋" w:hAnsi="仿宋" w:hint="eastAsia"/>
          <w:b/>
          <w:bCs/>
          <w:sz w:val="21"/>
          <w:u w:val="single"/>
        </w:rPr>
        <w:t>“新媒体产品策划、制作服务”最高限价为</w:t>
      </w:r>
      <w:r w:rsidRPr="005F5A10">
        <w:rPr>
          <w:rFonts w:ascii="仿宋" w:eastAsia="仿宋" w:hAnsi="仿宋"/>
          <w:b/>
          <w:bCs/>
          <w:sz w:val="21"/>
          <w:u w:val="single"/>
        </w:rPr>
        <w:t>850,000.00</w:t>
      </w:r>
      <w:r w:rsidRPr="005F5A10">
        <w:rPr>
          <w:rFonts w:ascii="仿宋" w:eastAsia="仿宋" w:hAnsi="仿宋" w:hint="eastAsia"/>
          <w:b/>
          <w:bCs/>
          <w:sz w:val="21"/>
          <w:u w:val="single"/>
        </w:rPr>
        <w:t>元</w:t>
      </w:r>
      <w:r w:rsidR="005B1560" w:rsidRPr="005F5A10">
        <w:rPr>
          <w:rFonts w:ascii="仿宋" w:eastAsia="仿宋" w:hAnsi="仿宋" w:hint="eastAsia"/>
          <w:b/>
          <w:bCs/>
          <w:sz w:val="21"/>
          <w:u w:val="single"/>
        </w:rPr>
        <w:t>人民币（含税）</w:t>
      </w:r>
      <w:r w:rsidRPr="005F5A10">
        <w:rPr>
          <w:rFonts w:ascii="仿宋" w:eastAsia="仿宋" w:hAnsi="仿宋" w:hint="eastAsia"/>
          <w:b/>
          <w:bCs/>
          <w:sz w:val="21"/>
          <w:u w:val="single"/>
        </w:rPr>
        <w:t>，“推广服务”最高限价为130</w:t>
      </w:r>
      <w:r w:rsidRPr="005F5A10">
        <w:rPr>
          <w:rFonts w:ascii="仿宋" w:eastAsia="仿宋" w:hAnsi="仿宋"/>
          <w:b/>
          <w:bCs/>
          <w:sz w:val="21"/>
          <w:u w:val="single"/>
        </w:rPr>
        <w:t>,</w:t>
      </w:r>
      <w:r w:rsidRPr="005F5A10">
        <w:rPr>
          <w:rFonts w:ascii="仿宋" w:eastAsia="仿宋" w:hAnsi="仿宋" w:hint="eastAsia"/>
          <w:b/>
          <w:bCs/>
          <w:sz w:val="21"/>
          <w:u w:val="single"/>
        </w:rPr>
        <w:t>000.00元</w:t>
      </w:r>
      <w:r w:rsidR="005B1560" w:rsidRPr="005F5A10">
        <w:rPr>
          <w:rFonts w:ascii="仿宋" w:eastAsia="仿宋" w:hAnsi="仿宋" w:hint="eastAsia"/>
          <w:b/>
          <w:bCs/>
          <w:sz w:val="21"/>
          <w:u w:val="single"/>
        </w:rPr>
        <w:t>人民币（含税）</w:t>
      </w:r>
      <w:r>
        <w:rPr>
          <w:rFonts w:ascii="仿宋" w:eastAsia="仿宋" w:hAnsi="仿宋" w:hint="eastAsia"/>
          <w:b/>
          <w:bCs/>
          <w:sz w:val="21"/>
        </w:rPr>
        <w:t>。如投标人所报价格高于最高投标限价的，其投标将被否决。</w:t>
      </w:r>
    </w:p>
    <w:p w14:paraId="380FA6CC" w14:textId="77777777" w:rsidR="0036493F" w:rsidRDefault="00000000">
      <w:pPr>
        <w:pStyle w:val="00"/>
        <w:ind w:firstLine="422"/>
        <w:rPr>
          <w:rFonts w:ascii="仿宋" w:eastAsia="仿宋" w:hAnsi="仿宋" w:hint="eastAsia"/>
          <w:sz w:val="21"/>
        </w:rPr>
      </w:pPr>
      <w:r>
        <w:rPr>
          <w:rFonts w:ascii="仿宋" w:eastAsia="仿宋" w:hAnsi="仿宋" w:hint="eastAsia"/>
          <w:b/>
          <w:bCs/>
          <w:sz w:val="21"/>
        </w:rPr>
        <w:t>1.3标段划分：</w:t>
      </w:r>
      <w:r>
        <w:rPr>
          <w:rFonts w:ascii="仿宋" w:eastAsia="仿宋" w:hAnsi="仿宋" w:hint="eastAsia"/>
          <w:sz w:val="21"/>
        </w:rPr>
        <w:t>本项目不划分标段，选1名中标人。</w:t>
      </w:r>
    </w:p>
    <w:p w14:paraId="4B7EB5AD" w14:textId="77777777" w:rsidR="0036493F" w:rsidRDefault="00000000">
      <w:pPr>
        <w:pStyle w:val="00"/>
        <w:ind w:firstLine="422"/>
        <w:rPr>
          <w:rFonts w:ascii="仿宋" w:eastAsia="仿宋" w:hAnsi="仿宋" w:hint="eastAsia"/>
          <w:sz w:val="21"/>
        </w:rPr>
      </w:pPr>
      <w:r>
        <w:rPr>
          <w:rFonts w:ascii="仿宋" w:eastAsia="仿宋" w:hAnsi="仿宋" w:hint="eastAsia"/>
          <w:b/>
          <w:bCs/>
          <w:sz w:val="21"/>
        </w:rPr>
        <w:t>1.4服务期限：</w:t>
      </w:r>
      <w:r>
        <w:rPr>
          <w:rFonts w:ascii="仿宋" w:eastAsia="仿宋" w:hAnsi="仿宋" w:hint="eastAsia"/>
          <w:sz w:val="21"/>
        </w:rPr>
        <w:t>自合同生效之日起一年。</w:t>
      </w:r>
    </w:p>
    <w:p w14:paraId="570C9852" w14:textId="77777777" w:rsidR="0036493F" w:rsidRDefault="00000000">
      <w:pPr>
        <w:pStyle w:val="00"/>
        <w:ind w:firstLine="422"/>
        <w:rPr>
          <w:rFonts w:ascii="仿宋" w:eastAsia="仿宋" w:hAnsi="仿宋" w:hint="eastAsia"/>
          <w:sz w:val="21"/>
        </w:rPr>
      </w:pPr>
      <w:r>
        <w:rPr>
          <w:rFonts w:ascii="仿宋" w:eastAsia="仿宋" w:hAnsi="仿宋" w:hint="eastAsia"/>
          <w:b/>
          <w:bCs/>
          <w:sz w:val="21"/>
        </w:rPr>
        <w:t>1.5服务地点：</w:t>
      </w:r>
      <w:r>
        <w:rPr>
          <w:rFonts w:ascii="仿宋" w:eastAsia="仿宋" w:hAnsi="仿宋" w:hint="eastAsia"/>
          <w:sz w:val="21"/>
        </w:rPr>
        <w:t>招标人指定地点。</w:t>
      </w:r>
    </w:p>
    <w:p w14:paraId="193C5FE7" w14:textId="77777777" w:rsidR="0036493F" w:rsidRDefault="00000000">
      <w:pPr>
        <w:pStyle w:val="2"/>
        <w:spacing w:beforeLines="50" w:before="156" w:afterLines="50" w:after="156" w:line="360" w:lineRule="auto"/>
        <w:rPr>
          <w:rFonts w:ascii="仿宋" w:eastAsia="仿宋" w:hAnsi="仿宋" w:hint="eastAsia"/>
          <w:sz w:val="24"/>
          <w:szCs w:val="24"/>
        </w:rPr>
      </w:pPr>
      <w:bookmarkStart w:id="4" w:name="_Toc214525361"/>
      <w:r>
        <w:rPr>
          <w:rFonts w:ascii="仿宋" w:eastAsia="仿宋" w:hAnsi="仿宋" w:hint="eastAsia"/>
          <w:sz w:val="24"/>
          <w:szCs w:val="24"/>
        </w:rPr>
        <w:t>2.投标人资格要求</w:t>
      </w:r>
      <w:bookmarkEnd w:id="4"/>
    </w:p>
    <w:p w14:paraId="3C37D9CA" w14:textId="77777777" w:rsidR="0036493F" w:rsidRDefault="00000000">
      <w:pPr>
        <w:pStyle w:val="00"/>
        <w:ind w:firstLine="420"/>
        <w:rPr>
          <w:rFonts w:ascii="仿宋" w:eastAsia="仿宋" w:hAnsi="仿宋" w:hint="eastAsia"/>
          <w:sz w:val="21"/>
        </w:rPr>
      </w:pPr>
      <w:r>
        <w:rPr>
          <w:rFonts w:ascii="仿宋" w:eastAsia="仿宋" w:hAnsi="仿宋" w:hint="eastAsia"/>
          <w:sz w:val="21"/>
        </w:rPr>
        <w:t>2.1投标人须在中华人民共和国境内注册的具有独立承担民事责任能力的法人或依法登记注册的其他组织，提供营业执照或事业法人证书（分公司投标须得到总公司授权，同时提供总公司营业执照及盖章授权函）。</w:t>
      </w:r>
    </w:p>
    <w:p w14:paraId="45AAEF0D" w14:textId="77777777" w:rsidR="0036493F" w:rsidRDefault="00000000">
      <w:pPr>
        <w:pStyle w:val="00"/>
        <w:ind w:firstLine="420"/>
        <w:rPr>
          <w:rFonts w:ascii="仿宋" w:eastAsia="仿宋" w:hAnsi="仿宋" w:hint="eastAsia"/>
          <w:sz w:val="21"/>
        </w:rPr>
      </w:pPr>
      <w:r>
        <w:rPr>
          <w:rFonts w:ascii="仿宋" w:eastAsia="仿宋" w:hAnsi="仿宋" w:hint="eastAsia"/>
          <w:sz w:val="21"/>
        </w:rPr>
        <w:t>2.2投标人具有依法缴纳税收和社会保障资金的良好记录，良好的商业信誉和健全的财务会计制度，以及履行合同所必需的设备和专业技术能力。投标人须按照招标文件要求提供《资格声明函》。</w:t>
      </w:r>
    </w:p>
    <w:p w14:paraId="49A1A94D" w14:textId="77777777" w:rsidR="0036493F" w:rsidRDefault="00000000">
      <w:pPr>
        <w:pStyle w:val="00"/>
        <w:ind w:firstLine="420"/>
        <w:rPr>
          <w:rFonts w:ascii="仿宋" w:eastAsia="仿宋" w:hAnsi="仿宋" w:hint="eastAsia"/>
          <w:sz w:val="21"/>
        </w:rPr>
      </w:pPr>
      <w:r>
        <w:rPr>
          <w:rFonts w:ascii="仿宋" w:eastAsia="仿宋" w:hAnsi="仿宋" w:hint="eastAsia"/>
          <w:sz w:val="21"/>
        </w:rPr>
        <w:t>2.3投标人未被列入“信用中国”网站（www.creditchina.gov.cn）“失信被执行人”或“重大税收违法失信主体名单”；不处于中国政府采购网（www.ccgp.gov.cn）“政府采购严重违法失信行为信息记录”中的禁止参加政府采购活动期间（以招标代理机构于投标截</w:t>
      </w:r>
      <w:proofErr w:type="gramStart"/>
      <w:r>
        <w:rPr>
          <w:rFonts w:ascii="仿宋" w:eastAsia="仿宋" w:hAnsi="仿宋" w:hint="eastAsia"/>
          <w:sz w:val="21"/>
        </w:rPr>
        <w:lastRenderedPageBreak/>
        <w:t>止日当天</w:t>
      </w:r>
      <w:proofErr w:type="gramEnd"/>
      <w:r>
        <w:rPr>
          <w:rFonts w:ascii="仿宋" w:eastAsia="仿宋" w:hAnsi="仿宋" w:hint="eastAsia"/>
          <w:sz w:val="21"/>
        </w:rPr>
        <w:t>在“信用中国”网站（www.creditchina.gov.cn）及中国政府采购网（www.ccgp.gov.cn）查询结果为准；如相关失信记录已失效，投标人需提供相关证明资料）。</w:t>
      </w:r>
    </w:p>
    <w:p w14:paraId="59E8D82C" w14:textId="77777777" w:rsidR="0036493F" w:rsidRDefault="00000000">
      <w:pPr>
        <w:pStyle w:val="00"/>
        <w:ind w:firstLine="420"/>
        <w:rPr>
          <w:rFonts w:ascii="仿宋" w:eastAsia="仿宋" w:hAnsi="仿宋" w:hint="eastAsia"/>
          <w:sz w:val="21"/>
        </w:rPr>
      </w:pPr>
      <w:r>
        <w:rPr>
          <w:rFonts w:ascii="仿宋" w:eastAsia="仿宋" w:hAnsi="仿宋" w:hint="eastAsia"/>
          <w:sz w:val="21"/>
        </w:rPr>
        <w:t>2.4单位负责人为同一人或者存在直接控股、管理关系的不同投标人，不得参加同一标段投标或者未划分标段的同一招标项目投标，以《投标人控股及管理关系情况申报表》填报的内容进行评审。</w:t>
      </w:r>
    </w:p>
    <w:p w14:paraId="54B9EAB9" w14:textId="77777777" w:rsidR="0036493F" w:rsidRDefault="00000000">
      <w:pPr>
        <w:pStyle w:val="00"/>
        <w:ind w:firstLine="420"/>
        <w:rPr>
          <w:rFonts w:ascii="仿宋" w:eastAsia="仿宋" w:hAnsi="仿宋" w:hint="eastAsia"/>
          <w:sz w:val="21"/>
        </w:rPr>
      </w:pPr>
      <w:r>
        <w:rPr>
          <w:rFonts w:ascii="仿宋" w:eastAsia="仿宋" w:hAnsi="仿宋" w:hint="eastAsia"/>
          <w:sz w:val="21"/>
        </w:rPr>
        <w:t>2.5本项目</w:t>
      </w:r>
      <w:r>
        <w:rPr>
          <w:rFonts w:ascii="仿宋" w:eastAsia="仿宋" w:hAnsi="仿宋" w:hint="eastAsia"/>
          <w:sz w:val="21"/>
          <w:u w:val="single"/>
        </w:rPr>
        <w:t>不接受</w:t>
      </w:r>
      <w:r>
        <w:rPr>
          <w:rFonts w:ascii="仿宋" w:eastAsia="仿宋" w:hAnsi="仿宋" w:hint="eastAsia"/>
          <w:sz w:val="21"/>
        </w:rPr>
        <w:t>联合体投标，不允许转包、违法分包。</w:t>
      </w:r>
    </w:p>
    <w:p w14:paraId="7B6E93C5" w14:textId="77777777" w:rsidR="0036493F" w:rsidRDefault="00000000">
      <w:pPr>
        <w:pStyle w:val="2"/>
        <w:spacing w:beforeLines="50" w:before="156" w:afterLines="50" w:after="156" w:line="360" w:lineRule="auto"/>
        <w:rPr>
          <w:rFonts w:ascii="仿宋" w:eastAsia="仿宋" w:hAnsi="仿宋" w:hint="eastAsia"/>
          <w:sz w:val="24"/>
          <w:szCs w:val="24"/>
        </w:rPr>
      </w:pPr>
      <w:bookmarkStart w:id="5" w:name="_Toc214525362"/>
      <w:r>
        <w:rPr>
          <w:rFonts w:ascii="仿宋" w:eastAsia="仿宋" w:hAnsi="仿宋" w:hint="eastAsia"/>
          <w:sz w:val="24"/>
          <w:szCs w:val="24"/>
        </w:rPr>
        <w:t>3.资格审查方法</w:t>
      </w:r>
      <w:bookmarkEnd w:id="5"/>
    </w:p>
    <w:p w14:paraId="5C27E13A" w14:textId="77777777" w:rsidR="0036493F" w:rsidRDefault="00000000">
      <w:pPr>
        <w:pStyle w:val="00"/>
        <w:ind w:firstLine="420"/>
        <w:rPr>
          <w:rFonts w:ascii="仿宋" w:eastAsia="仿宋" w:hAnsi="仿宋" w:hint="eastAsia"/>
          <w:sz w:val="21"/>
        </w:rPr>
      </w:pPr>
      <w:r>
        <w:rPr>
          <w:rFonts w:ascii="仿宋" w:eastAsia="仿宋" w:hAnsi="仿宋" w:hint="eastAsia"/>
          <w:sz w:val="21"/>
        </w:rPr>
        <w:t>本项目将进行</w:t>
      </w:r>
      <w:r>
        <w:rPr>
          <w:rFonts w:ascii="仿宋" w:eastAsia="仿宋" w:hAnsi="仿宋" w:hint="eastAsia"/>
          <w:sz w:val="21"/>
          <w:u w:val="single"/>
        </w:rPr>
        <w:t>资格后审</w:t>
      </w:r>
      <w:r>
        <w:rPr>
          <w:rFonts w:ascii="仿宋" w:eastAsia="仿宋" w:hAnsi="仿宋" w:hint="eastAsia"/>
          <w:sz w:val="21"/>
        </w:rPr>
        <w:t>，资格审查标准和内容见招标文件第五章“评标办法”，凡未通过资格后审的投标人，其投标文件将被否决。</w:t>
      </w:r>
    </w:p>
    <w:p w14:paraId="00F8673C" w14:textId="77777777" w:rsidR="0036493F" w:rsidRDefault="00000000">
      <w:pPr>
        <w:pStyle w:val="2"/>
        <w:spacing w:beforeLines="50" w:before="156" w:afterLines="50" w:after="156" w:line="360" w:lineRule="auto"/>
        <w:rPr>
          <w:rFonts w:ascii="仿宋" w:eastAsia="仿宋" w:hAnsi="仿宋" w:hint="eastAsia"/>
          <w:sz w:val="24"/>
          <w:szCs w:val="24"/>
        </w:rPr>
      </w:pPr>
      <w:bookmarkStart w:id="6" w:name="_Toc214525363"/>
      <w:r>
        <w:rPr>
          <w:rFonts w:ascii="仿宋" w:eastAsia="仿宋" w:hAnsi="仿宋" w:hint="eastAsia"/>
          <w:sz w:val="24"/>
          <w:szCs w:val="24"/>
        </w:rPr>
        <w:t>4.招标文件获取</w:t>
      </w:r>
      <w:bookmarkEnd w:id="6"/>
    </w:p>
    <w:p w14:paraId="549D1142" w14:textId="229B2D48" w:rsidR="0036493F" w:rsidRDefault="00000000">
      <w:pPr>
        <w:pStyle w:val="00"/>
        <w:ind w:firstLine="420"/>
        <w:rPr>
          <w:rFonts w:ascii="仿宋" w:eastAsia="仿宋" w:hAnsi="仿宋" w:hint="eastAsia"/>
          <w:sz w:val="21"/>
        </w:rPr>
      </w:pPr>
      <w:r>
        <w:rPr>
          <w:rFonts w:ascii="仿宋" w:eastAsia="仿宋" w:hAnsi="仿宋" w:hint="eastAsia"/>
          <w:sz w:val="21"/>
        </w:rPr>
        <w:t>4.1获取时间：凡有意参加投标人，从</w:t>
      </w:r>
      <w:r>
        <w:rPr>
          <w:rFonts w:ascii="仿宋" w:eastAsia="仿宋" w:hAnsi="仿宋" w:hint="eastAsia"/>
          <w:b/>
          <w:bCs/>
          <w:color w:val="FF0000"/>
          <w:sz w:val="21"/>
          <w:u w:val="single"/>
        </w:rPr>
        <w:t>2025年11月20日17时30分</w:t>
      </w:r>
      <w:r>
        <w:rPr>
          <w:rFonts w:ascii="仿宋" w:eastAsia="仿宋" w:hAnsi="仿宋" w:hint="eastAsia"/>
          <w:b/>
          <w:bCs/>
          <w:color w:val="FF0000"/>
          <w:sz w:val="21"/>
        </w:rPr>
        <w:t>到</w:t>
      </w:r>
      <w:r>
        <w:rPr>
          <w:rFonts w:ascii="仿宋" w:eastAsia="仿宋" w:hAnsi="仿宋" w:hint="eastAsia"/>
          <w:b/>
          <w:bCs/>
          <w:color w:val="FF0000"/>
          <w:sz w:val="21"/>
          <w:u w:val="single"/>
        </w:rPr>
        <w:t>2025年11月26日17时30分</w:t>
      </w:r>
      <w:r>
        <w:rPr>
          <w:rFonts w:ascii="仿宋" w:eastAsia="仿宋" w:hAnsi="仿宋" w:hint="eastAsia"/>
          <w:sz w:val="21"/>
        </w:rPr>
        <w:t>，通过“广东省文化公共资源服务平台-电子采购交易平台”（网址：https://whggzy.cnscee.com/）获取招标文件。</w:t>
      </w:r>
    </w:p>
    <w:p w14:paraId="28ABEE1E" w14:textId="77777777" w:rsidR="0036493F" w:rsidRDefault="00000000">
      <w:pPr>
        <w:pStyle w:val="00"/>
        <w:ind w:firstLine="420"/>
        <w:rPr>
          <w:rFonts w:ascii="仿宋" w:eastAsia="仿宋" w:hAnsi="仿宋" w:hint="eastAsia"/>
          <w:sz w:val="21"/>
        </w:rPr>
      </w:pPr>
      <w:r>
        <w:rPr>
          <w:rFonts w:ascii="仿宋" w:eastAsia="仿宋" w:hAnsi="仿宋" w:hint="eastAsia"/>
          <w:sz w:val="21"/>
        </w:rPr>
        <w:t>4.2注册：输入网址，点击【新用户注册】。登陆账号后点击【常用文件】，下载《供应商&amp;供应商操作手册》。</w:t>
      </w:r>
    </w:p>
    <w:p w14:paraId="66DAAB5F" w14:textId="77777777" w:rsidR="0036493F" w:rsidRDefault="00000000">
      <w:pPr>
        <w:pStyle w:val="00"/>
        <w:ind w:firstLine="420"/>
        <w:rPr>
          <w:rFonts w:ascii="仿宋" w:eastAsia="仿宋" w:hAnsi="仿宋" w:hint="eastAsia"/>
          <w:sz w:val="21"/>
        </w:rPr>
      </w:pPr>
      <w:r>
        <w:rPr>
          <w:rFonts w:ascii="仿宋" w:eastAsia="仿宋" w:hAnsi="仿宋" w:hint="eastAsia"/>
          <w:sz w:val="21"/>
        </w:rPr>
        <w:t>4.3招标文件费支付与下载：注册成功后登录平台，点击【商机发现】，检索本项目；</w:t>
      </w:r>
    </w:p>
    <w:p w14:paraId="6DED375F" w14:textId="77777777" w:rsidR="0036493F" w:rsidRDefault="00000000">
      <w:pPr>
        <w:pStyle w:val="00"/>
        <w:ind w:firstLine="422"/>
        <w:rPr>
          <w:rFonts w:ascii="仿宋" w:eastAsia="仿宋" w:hAnsi="仿宋" w:hint="eastAsia"/>
          <w:b/>
          <w:bCs/>
          <w:sz w:val="21"/>
        </w:rPr>
      </w:pPr>
      <w:r>
        <w:rPr>
          <w:rFonts w:ascii="仿宋" w:eastAsia="仿宋" w:hAnsi="仿宋" w:hint="eastAsia"/>
          <w:b/>
          <w:bCs/>
          <w:sz w:val="21"/>
        </w:rPr>
        <w:t>4.4招标文件费：</w:t>
      </w:r>
      <w:r>
        <w:rPr>
          <w:rFonts w:ascii="仿宋" w:eastAsia="仿宋" w:hAnsi="仿宋" w:hint="eastAsia"/>
          <w:b/>
          <w:bCs/>
          <w:sz w:val="21"/>
          <w:u w:val="single"/>
        </w:rPr>
        <w:t>300</w:t>
      </w:r>
      <w:r>
        <w:rPr>
          <w:rFonts w:ascii="仿宋" w:eastAsia="仿宋" w:hAnsi="仿宋" w:hint="eastAsia"/>
          <w:b/>
          <w:bCs/>
          <w:sz w:val="21"/>
        </w:rPr>
        <w:t>元人民币，支付不退。</w:t>
      </w:r>
    </w:p>
    <w:p w14:paraId="40722BE0" w14:textId="77777777" w:rsidR="0036493F" w:rsidRDefault="00000000">
      <w:pPr>
        <w:pStyle w:val="00"/>
        <w:ind w:firstLine="420"/>
        <w:rPr>
          <w:rFonts w:ascii="仿宋" w:eastAsia="仿宋" w:hAnsi="仿宋" w:hint="eastAsia"/>
          <w:sz w:val="21"/>
        </w:rPr>
      </w:pPr>
      <w:r>
        <w:rPr>
          <w:rFonts w:ascii="仿宋" w:eastAsia="仿宋" w:hAnsi="仿宋" w:hint="eastAsia"/>
          <w:sz w:val="21"/>
        </w:rPr>
        <w:t>支付方式：银行转账，转账完成后将汇款凭证及时上传平台，通过审核后可下载招标文件。转账账号信息如下：【此账号为</w:t>
      </w:r>
      <w:r>
        <w:rPr>
          <w:rFonts w:ascii="仿宋" w:eastAsia="仿宋" w:hAnsi="仿宋" w:hint="eastAsia"/>
          <w:b/>
          <w:bCs/>
          <w:sz w:val="21"/>
        </w:rPr>
        <w:t>标书费/服务费</w:t>
      </w:r>
      <w:r>
        <w:rPr>
          <w:rFonts w:ascii="仿宋" w:eastAsia="仿宋" w:hAnsi="仿宋" w:hint="eastAsia"/>
          <w:sz w:val="21"/>
        </w:rPr>
        <w:t>专款账号，不接受保证金汇款，请投标人汇款缴纳时注意核对账号信息，避免操作错误造成影响】</w:t>
      </w:r>
    </w:p>
    <w:p w14:paraId="770A0DA8" w14:textId="77777777" w:rsidR="0036493F" w:rsidRDefault="00000000">
      <w:pPr>
        <w:pStyle w:val="00"/>
        <w:ind w:firstLine="420"/>
        <w:rPr>
          <w:rFonts w:ascii="仿宋" w:eastAsia="仿宋" w:hAnsi="仿宋" w:hint="eastAsia"/>
          <w:sz w:val="21"/>
        </w:rPr>
      </w:pPr>
      <w:r>
        <w:rPr>
          <w:rFonts w:ascii="仿宋" w:eastAsia="仿宋" w:hAnsi="仿宋" w:hint="eastAsia"/>
          <w:sz w:val="21"/>
        </w:rPr>
        <w:t>公司名称：广东省南方文化产权交易所股份有限公司</w:t>
      </w:r>
    </w:p>
    <w:p w14:paraId="57BAEBB4" w14:textId="77777777" w:rsidR="0036493F" w:rsidRDefault="00000000">
      <w:pPr>
        <w:pStyle w:val="00"/>
        <w:ind w:firstLine="420"/>
        <w:rPr>
          <w:rFonts w:ascii="仿宋" w:eastAsia="仿宋" w:hAnsi="仿宋" w:hint="eastAsia"/>
          <w:sz w:val="21"/>
        </w:rPr>
      </w:pPr>
      <w:r>
        <w:rPr>
          <w:rFonts w:ascii="仿宋" w:eastAsia="仿宋" w:hAnsi="仿宋" w:hint="eastAsia"/>
          <w:sz w:val="21"/>
        </w:rPr>
        <w:t>银行名称：民生银行广州兴盛路支行</w:t>
      </w:r>
    </w:p>
    <w:p w14:paraId="38F13407" w14:textId="77777777" w:rsidR="0036493F" w:rsidRDefault="00000000">
      <w:pPr>
        <w:pStyle w:val="00"/>
        <w:ind w:firstLine="420"/>
        <w:rPr>
          <w:rFonts w:ascii="仿宋" w:eastAsia="仿宋" w:hAnsi="仿宋" w:hint="eastAsia"/>
          <w:sz w:val="21"/>
        </w:rPr>
      </w:pPr>
      <w:r>
        <w:rPr>
          <w:rFonts w:ascii="仿宋" w:eastAsia="仿宋" w:hAnsi="仿宋" w:hint="eastAsia"/>
          <w:sz w:val="21"/>
        </w:rPr>
        <w:t>银行账号：602746315</w:t>
      </w:r>
    </w:p>
    <w:p w14:paraId="1865D001" w14:textId="77777777" w:rsidR="0036493F" w:rsidRDefault="00000000">
      <w:pPr>
        <w:pStyle w:val="00"/>
        <w:ind w:firstLine="420"/>
        <w:rPr>
          <w:rFonts w:ascii="仿宋" w:eastAsia="仿宋" w:hAnsi="仿宋" w:hint="eastAsia"/>
          <w:sz w:val="21"/>
        </w:rPr>
      </w:pPr>
      <w:r>
        <w:rPr>
          <w:rFonts w:ascii="仿宋" w:eastAsia="仿宋" w:hAnsi="仿宋" w:hint="eastAsia"/>
          <w:sz w:val="21"/>
        </w:rPr>
        <w:t>4.5疑问反馈：具体操作若有疑问，可致电客服热线：</w:t>
      </w:r>
      <w:r>
        <w:rPr>
          <w:rFonts w:ascii="仿宋" w:eastAsia="仿宋" w:hAnsi="仿宋" w:hint="eastAsia"/>
          <w:sz w:val="21"/>
          <w:u w:val="single"/>
        </w:rPr>
        <w:t>020-89524219</w:t>
      </w:r>
      <w:r>
        <w:rPr>
          <w:rFonts w:ascii="仿宋" w:eastAsia="仿宋" w:hAnsi="仿宋" w:hint="eastAsia"/>
          <w:sz w:val="21"/>
        </w:rPr>
        <w:t>。服务时间：</w:t>
      </w:r>
      <w:r>
        <w:rPr>
          <w:rFonts w:ascii="仿宋" w:eastAsia="仿宋" w:hAnsi="仿宋" w:hint="eastAsia"/>
          <w:sz w:val="21"/>
          <w:u w:val="single"/>
        </w:rPr>
        <w:t>8:30-17:30（工作日）</w:t>
      </w:r>
      <w:r>
        <w:rPr>
          <w:rFonts w:ascii="仿宋" w:eastAsia="仿宋" w:hAnsi="仿宋" w:hint="eastAsia"/>
          <w:sz w:val="21"/>
        </w:rPr>
        <w:t>。</w:t>
      </w:r>
    </w:p>
    <w:p w14:paraId="14E97994" w14:textId="77777777" w:rsidR="0036493F" w:rsidRDefault="00000000">
      <w:pPr>
        <w:pStyle w:val="00"/>
        <w:ind w:firstLine="420"/>
        <w:rPr>
          <w:rFonts w:ascii="仿宋" w:eastAsia="仿宋" w:hAnsi="仿宋" w:hint="eastAsia"/>
          <w:sz w:val="21"/>
        </w:rPr>
      </w:pPr>
      <w:r>
        <w:rPr>
          <w:rFonts w:ascii="仿宋" w:eastAsia="仿宋" w:hAnsi="仿宋" w:hint="eastAsia"/>
          <w:sz w:val="21"/>
        </w:rPr>
        <w:t>4.6免责声明：“广东省文化公共资源服务平台-电子采购交易平台”（网址：https://whggzy.cnscee.com/）为本项目获取文件的唯一渠道，其他平台的获取及支付均属无效。</w:t>
      </w:r>
    </w:p>
    <w:p w14:paraId="5BE9D39E" w14:textId="77777777" w:rsidR="0036493F" w:rsidRDefault="00000000">
      <w:pPr>
        <w:pStyle w:val="00"/>
        <w:ind w:firstLine="420"/>
        <w:rPr>
          <w:rFonts w:ascii="仿宋" w:eastAsia="仿宋" w:hAnsi="仿宋" w:hint="eastAsia"/>
          <w:sz w:val="21"/>
        </w:rPr>
      </w:pPr>
      <w:r>
        <w:rPr>
          <w:rFonts w:ascii="仿宋" w:eastAsia="仿宋" w:hAnsi="仿宋" w:hint="eastAsia"/>
          <w:sz w:val="21"/>
        </w:rPr>
        <w:lastRenderedPageBreak/>
        <w:t>4.7审核联系人：陈芷君、冯馨丹，电话：18102224947（陈）、15875066283（</w:t>
      </w:r>
      <w:proofErr w:type="gramStart"/>
      <w:r>
        <w:rPr>
          <w:rFonts w:ascii="仿宋" w:eastAsia="仿宋" w:hAnsi="仿宋" w:hint="eastAsia"/>
          <w:sz w:val="21"/>
        </w:rPr>
        <w:t>冯</w:t>
      </w:r>
      <w:proofErr w:type="gramEnd"/>
      <w:r>
        <w:rPr>
          <w:rFonts w:ascii="仿宋" w:eastAsia="仿宋" w:hAnsi="仿宋" w:hint="eastAsia"/>
          <w:sz w:val="21"/>
        </w:rPr>
        <w:t>）。</w:t>
      </w:r>
    </w:p>
    <w:p w14:paraId="34683EB9" w14:textId="77777777" w:rsidR="0036493F" w:rsidRDefault="00000000">
      <w:pPr>
        <w:pStyle w:val="2"/>
        <w:spacing w:beforeLines="50" w:before="156" w:afterLines="50" w:after="156" w:line="360" w:lineRule="auto"/>
        <w:rPr>
          <w:rFonts w:ascii="仿宋" w:eastAsia="仿宋" w:hAnsi="仿宋" w:hint="eastAsia"/>
          <w:sz w:val="24"/>
          <w:szCs w:val="24"/>
        </w:rPr>
      </w:pPr>
      <w:bookmarkStart w:id="7" w:name="_Toc214525364"/>
      <w:r>
        <w:rPr>
          <w:rFonts w:ascii="仿宋" w:eastAsia="仿宋" w:hAnsi="仿宋" w:hint="eastAsia"/>
          <w:sz w:val="24"/>
          <w:szCs w:val="24"/>
        </w:rPr>
        <w:t>5.投标文件的递交</w:t>
      </w:r>
      <w:bookmarkEnd w:id="7"/>
    </w:p>
    <w:p w14:paraId="1E3B0F62" w14:textId="07FF5FE8" w:rsidR="0036493F" w:rsidRDefault="00000000">
      <w:pPr>
        <w:pStyle w:val="00"/>
        <w:ind w:firstLine="422"/>
        <w:rPr>
          <w:rFonts w:ascii="仿宋" w:eastAsia="仿宋" w:hAnsi="仿宋" w:hint="eastAsia"/>
          <w:b/>
          <w:bCs/>
          <w:sz w:val="21"/>
        </w:rPr>
      </w:pPr>
      <w:r>
        <w:rPr>
          <w:rFonts w:ascii="仿宋" w:eastAsia="仿宋" w:hAnsi="仿宋" w:hint="eastAsia"/>
          <w:b/>
          <w:bCs/>
          <w:sz w:val="21"/>
        </w:rPr>
        <w:t>5.1投标文件递交截止时间（即投标截止时间）：</w:t>
      </w:r>
      <w:r w:rsidR="009A1208">
        <w:rPr>
          <w:rFonts w:ascii="仿宋" w:eastAsia="仿宋" w:hAnsi="仿宋" w:hint="eastAsia"/>
          <w:b/>
          <w:bCs/>
          <w:color w:val="FF0000"/>
          <w:sz w:val="21"/>
          <w:u w:val="single"/>
        </w:rPr>
        <w:t>2025年12月11日9</w:t>
      </w:r>
      <w:r>
        <w:rPr>
          <w:rFonts w:ascii="仿宋" w:eastAsia="仿宋" w:hAnsi="仿宋" w:hint="eastAsia"/>
          <w:b/>
          <w:bCs/>
          <w:color w:val="FF0000"/>
          <w:sz w:val="21"/>
          <w:u w:val="single"/>
        </w:rPr>
        <w:t>时30分</w:t>
      </w:r>
      <w:r>
        <w:rPr>
          <w:rFonts w:ascii="仿宋" w:eastAsia="仿宋" w:hAnsi="仿宋" w:hint="eastAsia"/>
          <w:b/>
          <w:bCs/>
          <w:sz w:val="21"/>
        </w:rPr>
        <w:t>。</w:t>
      </w:r>
    </w:p>
    <w:p w14:paraId="5AC9E3B7" w14:textId="77777777" w:rsidR="0036493F" w:rsidRDefault="00000000">
      <w:pPr>
        <w:pStyle w:val="00"/>
        <w:ind w:firstLine="422"/>
        <w:rPr>
          <w:rFonts w:ascii="仿宋" w:eastAsia="仿宋" w:hAnsi="仿宋" w:hint="eastAsia"/>
          <w:b/>
          <w:bCs/>
          <w:sz w:val="21"/>
        </w:rPr>
      </w:pPr>
      <w:r>
        <w:rPr>
          <w:rFonts w:ascii="仿宋" w:eastAsia="仿宋" w:hAnsi="仿宋" w:hint="eastAsia"/>
          <w:b/>
          <w:bCs/>
          <w:sz w:val="21"/>
        </w:rPr>
        <w:t>5.2投标文件递交地点：</w:t>
      </w:r>
      <w:r>
        <w:rPr>
          <w:rFonts w:ascii="仿宋" w:eastAsia="仿宋" w:hAnsi="仿宋" w:hint="eastAsia"/>
          <w:b/>
          <w:bCs/>
          <w:sz w:val="21"/>
          <w:u w:val="single"/>
        </w:rPr>
        <w:t>广州市越秀区广州大道中289号艺术园区东门生活综合楼三楼会议室</w:t>
      </w:r>
      <w:r>
        <w:rPr>
          <w:rFonts w:ascii="仿宋" w:eastAsia="仿宋" w:hAnsi="仿宋" w:hint="eastAsia"/>
          <w:b/>
          <w:bCs/>
          <w:sz w:val="21"/>
        </w:rPr>
        <w:t>。</w:t>
      </w:r>
    </w:p>
    <w:p w14:paraId="0E31B767" w14:textId="77777777" w:rsidR="0036493F" w:rsidRDefault="00000000">
      <w:pPr>
        <w:pStyle w:val="00"/>
        <w:ind w:firstLine="420"/>
        <w:rPr>
          <w:rFonts w:ascii="仿宋" w:eastAsia="仿宋" w:hAnsi="仿宋" w:hint="eastAsia"/>
          <w:sz w:val="21"/>
        </w:rPr>
      </w:pPr>
      <w:r>
        <w:rPr>
          <w:rFonts w:ascii="仿宋" w:eastAsia="仿宋" w:hAnsi="仿宋" w:hint="eastAsia"/>
          <w:sz w:val="21"/>
        </w:rPr>
        <w:t>5.3递交方式：</w:t>
      </w:r>
      <w:r>
        <w:rPr>
          <w:rFonts w:ascii="仿宋" w:eastAsia="仿宋" w:hAnsi="仿宋" w:hint="eastAsia"/>
          <w:sz w:val="21"/>
          <w:u w:val="single"/>
        </w:rPr>
        <w:t>线下递交投标文件</w:t>
      </w:r>
      <w:r>
        <w:rPr>
          <w:rFonts w:ascii="仿宋" w:eastAsia="仿宋" w:hAnsi="仿宋" w:hint="eastAsia"/>
          <w:sz w:val="21"/>
        </w:rPr>
        <w:t>。</w:t>
      </w:r>
    </w:p>
    <w:p w14:paraId="2455AEAE" w14:textId="77777777" w:rsidR="0036493F" w:rsidRDefault="00000000">
      <w:pPr>
        <w:pStyle w:val="00"/>
        <w:ind w:firstLine="420"/>
        <w:rPr>
          <w:rFonts w:ascii="仿宋" w:eastAsia="仿宋" w:hAnsi="仿宋" w:hint="eastAsia"/>
          <w:sz w:val="21"/>
        </w:rPr>
      </w:pPr>
      <w:r>
        <w:rPr>
          <w:rFonts w:ascii="仿宋" w:eastAsia="仿宋" w:hAnsi="仿宋" w:hint="eastAsia"/>
          <w:sz w:val="21"/>
        </w:rPr>
        <w:t>5.4本项目将于上述同一时间、地点进行开标，逾期送达的或者未送达指定地点的投标文件，招标人不予受理。</w:t>
      </w:r>
    </w:p>
    <w:p w14:paraId="061B0EE6" w14:textId="77777777" w:rsidR="0036493F" w:rsidRDefault="00000000">
      <w:pPr>
        <w:pStyle w:val="2"/>
        <w:spacing w:beforeLines="50" w:before="156" w:afterLines="50" w:after="156" w:line="360" w:lineRule="auto"/>
        <w:rPr>
          <w:rFonts w:ascii="仿宋" w:eastAsia="仿宋" w:hAnsi="仿宋" w:hint="eastAsia"/>
          <w:sz w:val="24"/>
          <w:szCs w:val="24"/>
        </w:rPr>
      </w:pPr>
      <w:bookmarkStart w:id="8" w:name="_Toc214525365"/>
      <w:r>
        <w:rPr>
          <w:rFonts w:ascii="仿宋" w:eastAsia="仿宋" w:hAnsi="仿宋" w:hint="eastAsia"/>
          <w:sz w:val="24"/>
          <w:szCs w:val="24"/>
        </w:rPr>
        <w:t>6.发布公告的媒介</w:t>
      </w:r>
      <w:bookmarkEnd w:id="8"/>
    </w:p>
    <w:p w14:paraId="57173E2F" w14:textId="114EEC62" w:rsidR="0036493F" w:rsidRDefault="00000000">
      <w:pPr>
        <w:pStyle w:val="00"/>
        <w:ind w:firstLine="420"/>
        <w:rPr>
          <w:rFonts w:ascii="仿宋" w:eastAsia="仿宋" w:hAnsi="仿宋" w:hint="eastAsia"/>
          <w:sz w:val="21"/>
        </w:rPr>
      </w:pPr>
      <w:r>
        <w:rPr>
          <w:rFonts w:ascii="仿宋" w:eastAsia="仿宋" w:hAnsi="仿宋" w:hint="eastAsia"/>
          <w:sz w:val="21"/>
        </w:rPr>
        <w:t>本次招标公告同时在南方日报、招标人官方网站（http://www.southcn.com/zbtb/zbgg/node_374095.htm）、中国招</w:t>
      </w:r>
      <w:r w:rsidR="00765E18">
        <w:rPr>
          <w:rFonts w:ascii="仿宋" w:eastAsia="仿宋" w:hAnsi="仿宋" w:hint="eastAsia"/>
          <w:sz w:val="21"/>
        </w:rPr>
        <w:t>标</w:t>
      </w:r>
      <w:r>
        <w:rPr>
          <w:rFonts w:ascii="仿宋" w:eastAsia="仿宋" w:hAnsi="仿宋" w:hint="eastAsia"/>
          <w:sz w:val="21"/>
        </w:rPr>
        <w:t>投标公共服务平台（http://www.cebpubservice.com）、广东省文化公共资源服务平台（https://zb.cnscee.com）、</w:t>
      </w:r>
      <w:proofErr w:type="gramStart"/>
      <w:r>
        <w:rPr>
          <w:rFonts w:ascii="仿宋" w:eastAsia="仿宋" w:hAnsi="仿宋" w:hint="eastAsia"/>
          <w:sz w:val="21"/>
        </w:rPr>
        <w:t>南方文交所</w:t>
      </w:r>
      <w:proofErr w:type="gramEnd"/>
      <w:r>
        <w:rPr>
          <w:rFonts w:ascii="仿宋" w:eastAsia="仿宋" w:hAnsi="仿宋" w:hint="eastAsia"/>
          <w:sz w:val="21"/>
        </w:rPr>
        <w:t>官网（http://www.cnscee.com）发布，其他媒体转载无效。</w:t>
      </w:r>
    </w:p>
    <w:p w14:paraId="31B9667E" w14:textId="77777777" w:rsidR="0036493F" w:rsidRDefault="00000000">
      <w:pPr>
        <w:pStyle w:val="2"/>
        <w:spacing w:beforeLines="50" w:before="156" w:afterLines="50" w:after="156" w:line="360" w:lineRule="auto"/>
        <w:rPr>
          <w:rFonts w:ascii="仿宋" w:eastAsia="仿宋" w:hAnsi="仿宋" w:hint="eastAsia"/>
          <w:sz w:val="24"/>
          <w:szCs w:val="24"/>
        </w:rPr>
      </w:pPr>
      <w:bookmarkStart w:id="9" w:name="_Toc214525366"/>
      <w:r>
        <w:rPr>
          <w:rFonts w:ascii="仿宋" w:eastAsia="仿宋" w:hAnsi="仿宋" w:hint="eastAsia"/>
          <w:sz w:val="24"/>
          <w:szCs w:val="24"/>
        </w:rPr>
        <w:t>7.联系方式</w:t>
      </w:r>
      <w:bookmarkEnd w:id="9"/>
    </w:p>
    <w:p w14:paraId="309DCC50" w14:textId="77777777" w:rsidR="0036493F" w:rsidRDefault="00000000">
      <w:pPr>
        <w:pStyle w:val="00"/>
        <w:ind w:firstLine="420"/>
        <w:rPr>
          <w:rFonts w:ascii="仿宋" w:eastAsia="仿宋" w:hAnsi="仿宋" w:hint="eastAsia"/>
          <w:sz w:val="21"/>
        </w:rPr>
      </w:pPr>
      <w:r>
        <w:rPr>
          <w:rFonts w:ascii="仿宋" w:eastAsia="仿宋" w:hAnsi="仿宋" w:hint="eastAsia"/>
          <w:sz w:val="21"/>
        </w:rPr>
        <w:t>7.1招标代理机构：广东省南方文化产权交易所股份有限公司</w:t>
      </w:r>
    </w:p>
    <w:p w14:paraId="30B3D90D" w14:textId="77777777" w:rsidR="0036493F" w:rsidRDefault="00000000">
      <w:pPr>
        <w:pStyle w:val="00"/>
        <w:ind w:firstLine="420"/>
        <w:rPr>
          <w:rFonts w:ascii="仿宋" w:eastAsia="仿宋" w:hAnsi="仿宋" w:hint="eastAsia"/>
          <w:sz w:val="21"/>
        </w:rPr>
      </w:pPr>
      <w:r>
        <w:rPr>
          <w:rFonts w:ascii="仿宋" w:eastAsia="仿宋" w:hAnsi="仿宋" w:hint="eastAsia"/>
          <w:sz w:val="21"/>
        </w:rPr>
        <w:t>地址：广州越秀区广州大道中289号南方报业传媒集团艺术园区生活综合楼三楼</w:t>
      </w:r>
    </w:p>
    <w:p w14:paraId="7E9AA634" w14:textId="77777777" w:rsidR="0036493F" w:rsidRDefault="00000000">
      <w:pPr>
        <w:pStyle w:val="00"/>
        <w:ind w:firstLine="420"/>
        <w:rPr>
          <w:rFonts w:ascii="仿宋" w:eastAsia="仿宋" w:hAnsi="仿宋" w:hint="eastAsia"/>
          <w:sz w:val="21"/>
        </w:rPr>
      </w:pPr>
      <w:r>
        <w:rPr>
          <w:rFonts w:ascii="仿宋" w:eastAsia="仿宋" w:hAnsi="仿宋" w:hint="eastAsia"/>
          <w:sz w:val="21"/>
        </w:rPr>
        <w:t>邮编：510601</w:t>
      </w:r>
    </w:p>
    <w:p w14:paraId="0DE71AF8" w14:textId="77777777" w:rsidR="0036493F" w:rsidRDefault="00000000">
      <w:pPr>
        <w:pStyle w:val="00"/>
        <w:ind w:firstLine="420"/>
        <w:rPr>
          <w:rFonts w:ascii="仿宋" w:eastAsia="仿宋" w:hAnsi="仿宋" w:hint="eastAsia"/>
          <w:sz w:val="21"/>
        </w:rPr>
      </w:pPr>
      <w:r>
        <w:rPr>
          <w:rFonts w:ascii="仿宋" w:eastAsia="仿宋" w:hAnsi="仿宋" w:hint="eastAsia"/>
          <w:sz w:val="21"/>
        </w:rPr>
        <w:t>联系人：黄</w:t>
      </w:r>
      <w:proofErr w:type="gramStart"/>
      <w:r>
        <w:rPr>
          <w:rFonts w:ascii="仿宋" w:eastAsia="仿宋" w:hAnsi="仿宋" w:hint="eastAsia"/>
          <w:sz w:val="21"/>
        </w:rPr>
        <w:t>缵烨</w:t>
      </w:r>
      <w:proofErr w:type="gramEnd"/>
      <w:r>
        <w:rPr>
          <w:rFonts w:ascii="仿宋" w:eastAsia="仿宋" w:hAnsi="仿宋" w:hint="eastAsia"/>
          <w:sz w:val="21"/>
        </w:rPr>
        <w:t>、冯馨丹、陈芷君</w:t>
      </w:r>
    </w:p>
    <w:p w14:paraId="76025C28" w14:textId="77777777" w:rsidR="0036493F" w:rsidRDefault="00000000">
      <w:pPr>
        <w:pStyle w:val="00"/>
        <w:ind w:firstLine="420"/>
        <w:rPr>
          <w:rFonts w:ascii="仿宋" w:eastAsia="仿宋" w:hAnsi="仿宋" w:hint="eastAsia"/>
          <w:sz w:val="21"/>
        </w:rPr>
      </w:pPr>
      <w:r>
        <w:rPr>
          <w:rFonts w:ascii="仿宋" w:eastAsia="仿宋" w:hAnsi="仿宋" w:hint="eastAsia"/>
          <w:sz w:val="21"/>
        </w:rPr>
        <w:t>电话：020-37888415、18510261319（黄）、15875066283（</w:t>
      </w:r>
      <w:proofErr w:type="gramStart"/>
      <w:r>
        <w:rPr>
          <w:rFonts w:ascii="仿宋" w:eastAsia="仿宋" w:hAnsi="仿宋" w:hint="eastAsia"/>
          <w:sz w:val="21"/>
        </w:rPr>
        <w:t>冯</w:t>
      </w:r>
      <w:proofErr w:type="gramEnd"/>
      <w:r>
        <w:rPr>
          <w:rFonts w:ascii="仿宋" w:eastAsia="仿宋" w:hAnsi="仿宋" w:hint="eastAsia"/>
          <w:sz w:val="21"/>
        </w:rPr>
        <w:t>）</w:t>
      </w:r>
    </w:p>
    <w:p w14:paraId="53964FFC" w14:textId="77777777" w:rsidR="0036493F" w:rsidRDefault="00000000">
      <w:pPr>
        <w:pStyle w:val="00"/>
        <w:ind w:firstLine="420"/>
        <w:rPr>
          <w:rFonts w:ascii="仿宋" w:eastAsia="仿宋" w:hAnsi="仿宋" w:hint="eastAsia"/>
          <w:sz w:val="21"/>
        </w:rPr>
      </w:pPr>
      <w:r>
        <w:rPr>
          <w:rFonts w:ascii="仿宋" w:eastAsia="仿宋" w:hAnsi="仿宋" w:hint="eastAsia"/>
          <w:sz w:val="21"/>
        </w:rPr>
        <w:t>电子邮箱：huangzuanye@163.com</w:t>
      </w:r>
    </w:p>
    <w:p w14:paraId="48874E4A" w14:textId="77777777" w:rsidR="0036493F" w:rsidRDefault="0036493F">
      <w:pPr>
        <w:pStyle w:val="00"/>
        <w:ind w:firstLine="420"/>
        <w:rPr>
          <w:rFonts w:ascii="仿宋" w:eastAsia="仿宋" w:hAnsi="仿宋" w:hint="eastAsia"/>
          <w:sz w:val="21"/>
        </w:rPr>
      </w:pPr>
    </w:p>
    <w:p w14:paraId="09D33B43" w14:textId="77777777" w:rsidR="0036493F" w:rsidRDefault="00000000">
      <w:pPr>
        <w:pStyle w:val="00"/>
        <w:ind w:firstLine="420"/>
        <w:rPr>
          <w:rFonts w:ascii="仿宋" w:eastAsia="仿宋" w:hAnsi="仿宋" w:hint="eastAsia"/>
          <w:sz w:val="21"/>
        </w:rPr>
      </w:pPr>
      <w:r>
        <w:rPr>
          <w:rFonts w:ascii="仿宋" w:eastAsia="仿宋" w:hAnsi="仿宋" w:hint="eastAsia"/>
          <w:sz w:val="21"/>
        </w:rPr>
        <w:t>7.2招标人：今日（广东）国际传播有限公司</w:t>
      </w:r>
    </w:p>
    <w:p w14:paraId="07952CAB" w14:textId="77777777" w:rsidR="0036493F" w:rsidRDefault="00000000">
      <w:pPr>
        <w:pStyle w:val="00"/>
        <w:ind w:firstLine="420"/>
        <w:rPr>
          <w:rFonts w:ascii="仿宋" w:eastAsia="仿宋" w:hAnsi="仿宋" w:hint="eastAsia"/>
          <w:sz w:val="21"/>
        </w:rPr>
      </w:pPr>
      <w:r>
        <w:rPr>
          <w:rFonts w:ascii="仿宋" w:eastAsia="仿宋" w:hAnsi="仿宋" w:hint="eastAsia"/>
          <w:sz w:val="21"/>
        </w:rPr>
        <w:t>招标人地址：广州市越秀区广州大道中289号</w:t>
      </w:r>
    </w:p>
    <w:p w14:paraId="00DF5FDC" w14:textId="77777777" w:rsidR="0036493F" w:rsidRDefault="00000000">
      <w:pPr>
        <w:pStyle w:val="00"/>
        <w:ind w:firstLine="420"/>
        <w:rPr>
          <w:rFonts w:ascii="仿宋" w:eastAsia="仿宋" w:hAnsi="仿宋" w:hint="eastAsia"/>
          <w:sz w:val="21"/>
        </w:rPr>
      </w:pPr>
      <w:r>
        <w:rPr>
          <w:rFonts w:ascii="仿宋" w:eastAsia="仿宋" w:hAnsi="仿宋" w:hint="eastAsia"/>
          <w:sz w:val="21"/>
        </w:rPr>
        <w:t>联系人：张先生</w:t>
      </w:r>
    </w:p>
    <w:p w14:paraId="146D3631" w14:textId="77777777" w:rsidR="0036493F" w:rsidRDefault="00000000">
      <w:pPr>
        <w:pStyle w:val="00"/>
        <w:ind w:firstLine="420"/>
        <w:rPr>
          <w:rFonts w:ascii="仿宋" w:eastAsia="仿宋" w:hAnsi="仿宋" w:hint="eastAsia"/>
          <w:sz w:val="21"/>
        </w:rPr>
      </w:pPr>
      <w:r>
        <w:rPr>
          <w:rFonts w:ascii="仿宋" w:eastAsia="仿宋" w:hAnsi="仿宋" w:hint="eastAsia"/>
          <w:sz w:val="21"/>
        </w:rPr>
        <w:t>联系电话：</w:t>
      </w:r>
      <w:r>
        <w:rPr>
          <w:rFonts w:ascii="仿宋" w:eastAsia="仿宋" w:hAnsi="仿宋"/>
          <w:sz w:val="21"/>
        </w:rPr>
        <w:t>020-8300209</w:t>
      </w:r>
      <w:r>
        <w:rPr>
          <w:rFonts w:ascii="仿宋" w:eastAsia="仿宋" w:hAnsi="仿宋" w:hint="eastAsia"/>
          <w:sz w:val="21"/>
        </w:rPr>
        <w:t>3</w:t>
      </w:r>
    </w:p>
    <w:p w14:paraId="3CC4C347" w14:textId="77777777" w:rsidR="0036493F" w:rsidRDefault="0036493F">
      <w:pPr>
        <w:pStyle w:val="00"/>
        <w:ind w:firstLine="420"/>
        <w:rPr>
          <w:rFonts w:ascii="仿宋" w:eastAsia="仿宋" w:hAnsi="仿宋" w:hint="eastAsia"/>
          <w:sz w:val="21"/>
        </w:rPr>
      </w:pPr>
    </w:p>
    <w:p w14:paraId="63845917" w14:textId="77777777" w:rsidR="0036493F" w:rsidRDefault="00000000">
      <w:pPr>
        <w:pStyle w:val="11"/>
        <w:spacing w:line="360" w:lineRule="auto"/>
        <w:ind w:firstLineChars="0" w:firstLine="0"/>
        <w:jc w:val="right"/>
        <w:rPr>
          <w:rFonts w:ascii="仿宋" w:eastAsia="仿宋" w:hAnsi="仿宋" w:hint="eastAsia"/>
          <w:szCs w:val="21"/>
        </w:rPr>
      </w:pPr>
      <w:r>
        <w:rPr>
          <w:rFonts w:ascii="仿宋" w:eastAsia="仿宋" w:hAnsi="仿宋" w:hint="eastAsia"/>
          <w:szCs w:val="21"/>
        </w:rPr>
        <w:t>招标人：今日（广东）国际传播有限公司</w:t>
      </w:r>
    </w:p>
    <w:p w14:paraId="675AA4DD" w14:textId="77777777" w:rsidR="0036493F" w:rsidRDefault="00000000">
      <w:pPr>
        <w:pStyle w:val="11"/>
        <w:spacing w:line="360" w:lineRule="auto"/>
        <w:ind w:firstLineChars="0" w:firstLine="0"/>
        <w:jc w:val="right"/>
        <w:rPr>
          <w:rFonts w:ascii="仿宋" w:eastAsia="仿宋" w:hAnsi="仿宋" w:hint="eastAsia"/>
          <w:szCs w:val="21"/>
        </w:rPr>
      </w:pPr>
      <w:r>
        <w:rPr>
          <w:rFonts w:ascii="仿宋" w:eastAsia="仿宋" w:hAnsi="仿宋" w:hint="eastAsia"/>
          <w:szCs w:val="21"/>
        </w:rPr>
        <w:lastRenderedPageBreak/>
        <w:t>招标代理机构：广东省南方文化产权交易所股份有限公司</w:t>
      </w:r>
    </w:p>
    <w:p w14:paraId="1B73A680" w14:textId="0B1EDABD" w:rsidR="0036493F" w:rsidRDefault="00000000">
      <w:pPr>
        <w:pStyle w:val="11"/>
        <w:spacing w:line="360" w:lineRule="auto"/>
        <w:ind w:firstLineChars="0" w:firstLine="0"/>
        <w:jc w:val="right"/>
        <w:rPr>
          <w:rFonts w:ascii="仿宋" w:eastAsia="仿宋" w:hAnsi="仿宋" w:hint="eastAsia"/>
          <w:color w:val="EE0000"/>
          <w:szCs w:val="21"/>
        </w:rPr>
      </w:pPr>
      <w:r>
        <w:rPr>
          <w:rFonts w:ascii="仿宋" w:eastAsia="仿宋" w:hAnsi="仿宋" w:hint="eastAsia"/>
          <w:color w:val="EE0000"/>
          <w:szCs w:val="21"/>
        </w:rPr>
        <w:t>2025年11月20日</w:t>
      </w:r>
    </w:p>
    <w:bookmarkEnd w:id="2"/>
    <w:p w14:paraId="3EC74BC6" w14:textId="77777777" w:rsidR="0036493F" w:rsidRDefault="00000000">
      <w:pPr>
        <w:pStyle w:val="11"/>
        <w:spacing w:line="360" w:lineRule="auto"/>
        <w:ind w:right="840" w:firstLineChars="0" w:firstLine="0"/>
      </w:pPr>
      <w:r>
        <w:br w:type="page"/>
      </w:r>
    </w:p>
    <w:p w14:paraId="7EB2CB82" w14:textId="77777777" w:rsidR="0036493F" w:rsidRDefault="00000000">
      <w:pPr>
        <w:pStyle w:val="bt1bt1"/>
        <w:spacing w:before="240" w:after="120" w:line="360" w:lineRule="auto"/>
        <w:rPr>
          <w:rFonts w:ascii="仿宋" w:eastAsia="仿宋" w:hAnsi="仿宋" w:cs="宋体" w:hint="eastAsia"/>
          <w:b/>
          <w:bCs w:val="0"/>
          <w:kern w:val="0"/>
          <w:sz w:val="32"/>
          <w:szCs w:val="32"/>
          <w:lang w:val="zh-CN"/>
        </w:rPr>
      </w:pPr>
      <w:bookmarkStart w:id="10" w:name="_Toc214525367"/>
      <w:r>
        <w:rPr>
          <w:rFonts w:ascii="仿宋" w:eastAsia="仿宋" w:hAnsi="仿宋" w:cs="宋体" w:hint="eastAsia"/>
          <w:b/>
          <w:bCs w:val="0"/>
          <w:kern w:val="0"/>
          <w:sz w:val="32"/>
          <w:szCs w:val="32"/>
          <w:lang w:val="zh-CN"/>
        </w:rPr>
        <w:lastRenderedPageBreak/>
        <w:t>第二章  投标人须知</w:t>
      </w:r>
      <w:bookmarkEnd w:id="10"/>
    </w:p>
    <w:p w14:paraId="2C363F9A" w14:textId="77777777" w:rsidR="0036493F" w:rsidRDefault="00000000">
      <w:pPr>
        <w:pStyle w:val="2"/>
        <w:spacing w:beforeLines="50" w:before="156" w:afterLines="50" w:after="156" w:line="360" w:lineRule="auto"/>
        <w:rPr>
          <w:rFonts w:ascii="仿宋" w:eastAsia="仿宋" w:hAnsi="仿宋" w:hint="eastAsia"/>
          <w:sz w:val="24"/>
          <w:szCs w:val="24"/>
        </w:rPr>
      </w:pPr>
      <w:bookmarkStart w:id="11" w:name="_Toc214525368"/>
      <w:r>
        <w:rPr>
          <w:rFonts w:ascii="仿宋" w:eastAsia="仿宋" w:hAnsi="仿宋" w:hint="eastAsia"/>
          <w:sz w:val="24"/>
          <w:szCs w:val="24"/>
        </w:rPr>
        <w:t>投标人须知前附表</w:t>
      </w:r>
      <w:bookmarkEnd w:id="11"/>
    </w:p>
    <w:p w14:paraId="3832B6B6" w14:textId="77777777" w:rsidR="0036493F" w:rsidRDefault="00000000">
      <w:pPr>
        <w:pStyle w:val="00"/>
        <w:ind w:firstLine="420"/>
        <w:rPr>
          <w:rFonts w:ascii="仿宋" w:eastAsia="仿宋" w:hAnsi="仿宋" w:hint="eastAsia"/>
          <w:sz w:val="21"/>
        </w:rPr>
      </w:pPr>
      <w:r>
        <w:rPr>
          <w:rFonts w:ascii="仿宋" w:eastAsia="仿宋" w:hAnsi="仿宋" w:hint="eastAsia"/>
          <w:sz w:val="21"/>
        </w:rPr>
        <w:t>本投标人须知前附表是对投标人须知正文的具体补充和修改。如有矛盾，</w:t>
      </w:r>
      <w:r>
        <w:rPr>
          <w:rFonts w:ascii="仿宋" w:eastAsia="仿宋" w:hAnsi="仿宋" w:hint="eastAsia"/>
          <w:b/>
          <w:bCs/>
          <w:sz w:val="21"/>
          <w:u w:val="single"/>
        </w:rPr>
        <w:t>以本前附表为准</w:t>
      </w:r>
      <w:r>
        <w:rPr>
          <w:rFonts w:ascii="仿宋" w:eastAsia="仿宋" w:hAnsi="仿宋" w:hint="eastAsia"/>
          <w:sz w:val="21"/>
        </w:rPr>
        <w:t>。</w:t>
      </w:r>
    </w:p>
    <w:tbl>
      <w:tblPr>
        <w:tblW w:w="8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13"/>
        <w:gridCol w:w="1699"/>
        <w:gridCol w:w="6097"/>
      </w:tblGrid>
      <w:tr w:rsidR="0036493F" w14:paraId="46CCDD63" w14:textId="77777777">
        <w:trPr>
          <w:trHeight w:val="227"/>
          <w:tblHeader/>
          <w:jc w:val="center"/>
        </w:trPr>
        <w:tc>
          <w:tcPr>
            <w:tcW w:w="813" w:type="dxa"/>
            <w:shd w:val="clear" w:color="auto" w:fill="F2F2F2" w:themeFill="background1" w:themeFillShade="F2"/>
            <w:vAlign w:val="center"/>
          </w:tcPr>
          <w:p w14:paraId="0C982DB3" w14:textId="77777777" w:rsidR="0036493F"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条款号</w:t>
            </w:r>
          </w:p>
        </w:tc>
        <w:tc>
          <w:tcPr>
            <w:tcW w:w="1699" w:type="dxa"/>
            <w:shd w:val="clear" w:color="auto" w:fill="F2F2F2" w:themeFill="background1" w:themeFillShade="F2"/>
            <w:vAlign w:val="center"/>
          </w:tcPr>
          <w:p w14:paraId="451DEDBD" w14:textId="77777777" w:rsidR="0036493F"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条款名称</w:t>
            </w:r>
          </w:p>
        </w:tc>
        <w:tc>
          <w:tcPr>
            <w:tcW w:w="6097" w:type="dxa"/>
            <w:shd w:val="clear" w:color="auto" w:fill="F2F2F2" w:themeFill="background1" w:themeFillShade="F2"/>
            <w:vAlign w:val="center"/>
          </w:tcPr>
          <w:p w14:paraId="283650F7" w14:textId="77777777" w:rsidR="0036493F"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编列内容</w:t>
            </w:r>
          </w:p>
        </w:tc>
      </w:tr>
      <w:tr w:rsidR="0036493F" w14:paraId="74C24930" w14:textId="77777777">
        <w:trPr>
          <w:trHeight w:val="618"/>
          <w:jc w:val="center"/>
        </w:trPr>
        <w:tc>
          <w:tcPr>
            <w:tcW w:w="813" w:type="dxa"/>
            <w:vAlign w:val="center"/>
          </w:tcPr>
          <w:p w14:paraId="3C55E7A5" w14:textId="77777777" w:rsidR="0036493F"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1.1.2</w:t>
            </w:r>
          </w:p>
        </w:tc>
        <w:tc>
          <w:tcPr>
            <w:tcW w:w="1699" w:type="dxa"/>
            <w:vAlign w:val="center"/>
          </w:tcPr>
          <w:p w14:paraId="46A48620"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招标人</w:t>
            </w:r>
          </w:p>
        </w:tc>
        <w:tc>
          <w:tcPr>
            <w:tcW w:w="6097" w:type="dxa"/>
            <w:vAlign w:val="center"/>
          </w:tcPr>
          <w:p w14:paraId="30BA43A8"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招标人名称：今日（广东）国际传播有限公司</w:t>
            </w:r>
          </w:p>
        </w:tc>
      </w:tr>
      <w:tr w:rsidR="0036493F" w14:paraId="172735B0" w14:textId="77777777">
        <w:trPr>
          <w:trHeight w:val="618"/>
          <w:jc w:val="center"/>
        </w:trPr>
        <w:tc>
          <w:tcPr>
            <w:tcW w:w="813" w:type="dxa"/>
            <w:vAlign w:val="center"/>
          </w:tcPr>
          <w:p w14:paraId="5C7EA960" w14:textId="77777777" w:rsidR="0036493F"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1.1.3</w:t>
            </w:r>
          </w:p>
        </w:tc>
        <w:tc>
          <w:tcPr>
            <w:tcW w:w="1699" w:type="dxa"/>
            <w:vAlign w:val="center"/>
          </w:tcPr>
          <w:p w14:paraId="0234BA4B"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招标项目名称</w:t>
            </w:r>
          </w:p>
        </w:tc>
        <w:tc>
          <w:tcPr>
            <w:tcW w:w="6097" w:type="dxa"/>
            <w:vAlign w:val="center"/>
          </w:tcPr>
          <w:p w14:paraId="3BDB90BC"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项目名称：2025年新媒体产品策划制作、推广服务项目</w:t>
            </w:r>
          </w:p>
          <w:p w14:paraId="714C4CB2"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项目编号：WJS-202511190075</w:t>
            </w:r>
          </w:p>
        </w:tc>
      </w:tr>
      <w:tr w:rsidR="0036493F" w14:paraId="12ED0FC2" w14:textId="77777777" w:rsidTr="00D32BD2">
        <w:trPr>
          <w:trHeight w:val="519"/>
          <w:jc w:val="center"/>
        </w:trPr>
        <w:tc>
          <w:tcPr>
            <w:tcW w:w="813" w:type="dxa"/>
            <w:vAlign w:val="center"/>
          </w:tcPr>
          <w:p w14:paraId="56435F80" w14:textId="77777777" w:rsidR="0036493F"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1.2</w:t>
            </w:r>
          </w:p>
        </w:tc>
        <w:tc>
          <w:tcPr>
            <w:tcW w:w="1699" w:type="dxa"/>
            <w:vAlign w:val="center"/>
          </w:tcPr>
          <w:p w14:paraId="71B3A509"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hint="eastAsia"/>
              </w:rPr>
              <w:t>资金落实</w:t>
            </w:r>
            <w:r>
              <w:rPr>
                <w:rFonts w:ascii="仿宋" w:eastAsia="仿宋" w:hAnsi="仿宋" w:cs="宋体" w:hint="eastAsia"/>
                <w:szCs w:val="21"/>
              </w:rPr>
              <w:t>情况</w:t>
            </w:r>
          </w:p>
        </w:tc>
        <w:tc>
          <w:tcPr>
            <w:tcW w:w="6097" w:type="dxa"/>
            <w:vAlign w:val="center"/>
          </w:tcPr>
          <w:p w14:paraId="13CF4DEC"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项目资金已落实</w:t>
            </w:r>
          </w:p>
        </w:tc>
      </w:tr>
      <w:tr w:rsidR="0036493F" w14:paraId="4F33A017" w14:textId="77777777" w:rsidTr="00D32BD2">
        <w:trPr>
          <w:trHeight w:val="568"/>
          <w:jc w:val="center"/>
        </w:trPr>
        <w:tc>
          <w:tcPr>
            <w:tcW w:w="813" w:type="dxa"/>
            <w:vAlign w:val="center"/>
          </w:tcPr>
          <w:p w14:paraId="2B8241B8" w14:textId="77777777" w:rsidR="0036493F"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1.3</w:t>
            </w:r>
          </w:p>
        </w:tc>
        <w:tc>
          <w:tcPr>
            <w:tcW w:w="1699" w:type="dxa"/>
            <w:vAlign w:val="center"/>
          </w:tcPr>
          <w:p w14:paraId="3F200B2F"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采购范围</w:t>
            </w:r>
          </w:p>
        </w:tc>
        <w:tc>
          <w:tcPr>
            <w:tcW w:w="6097" w:type="dxa"/>
            <w:vAlign w:val="center"/>
          </w:tcPr>
          <w:p w14:paraId="4B59CDA9"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详见第一章“招标公告”</w:t>
            </w:r>
          </w:p>
        </w:tc>
      </w:tr>
      <w:tr w:rsidR="0036493F" w14:paraId="26477C3A" w14:textId="77777777">
        <w:trPr>
          <w:trHeight w:val="618"/>
          <w:jc w:val="center"/>
        </w:trPr>
        <w:tc>
          <w:tcPr>
            <w:tcW w:w="813" w:type="dxa"/>
            <w:vAlign w:val="center"/>
          </w:tcPr>
          <w:p w14:paraId="0A916814" w14:textId="77777777" w:rsidR="0036493F"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1.4</w:t>
            </w:r>
          </w:p>
        </w:tc>
        <w:tc>
          <w:tcPr>
            <w:tcW w:w="1699" w:type="dxa"/>
            <w:vAlign w:val="center"/>
          </w:tcPr>
          <w:p w14:paraId="075272F4"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标段/</w:t>
            </w:r>
            <w:proofErr w:type="gramStart"/>
            <w:r>
              <w:rPr>
                <w:rFonts w:ascii="仿宋" w:eastAsia="仿宋" w:hAnsi="仿宋" w:cs="宋体" w:hint="eastAsia"/>
                <w:szCs w:val="21"/>
              </w:rPr>
              <w:t>标包划分</w:t>
            </w:r>
            <w:proofErr w:type="gramEnd"/>
          </w:p>
        </w:tc>
        <w:tc>
          <w:tcPr>
            <w:tcW w:w="6097" w:type="dxa"/>
            <w:vAlign w:val="center"/>
          </w:tcPr>
          <w:p w14:paraId="0110AA26"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■不划分标段</w:t>
            </w:r>
          </w:p>
          <w:p w14:paraId="775C2D6C"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□划分标段（标段划分情况详见第一章“招标公告”）</w:t>
            </w:r>
          </w:p>
        </w:tc>
      </w:tr>
      <w:tr w:rsidR="0036493F" w14:paraId="658F59A3" w14:textId="77777777">
        <w:trPr>
          <w:trHeight w:val="618"/>
          <w:jc w:val="center"/>
        </w:trPr>
        <w:tc>
          <w:tcPr>
            <w:tcW w:w="813" w:type="dxa"/>
            <w:vAlign w:val="center"/>
          </w:tcPr>
          <w:p w14:paraId="1F7582FB" w14:textId="77777777" w:rsidR="0036493F"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1.5.1</w:t>
            </w:r>
          </w:p>
        </w:tc>
        <w:tc>
          <w:tcPr>
            <w:tcW w:w="1699" w:type="dxa"/>
            <w:vAlign w:val="center"/>
          </w:tcPr>
          <w:p w14:paraId="7A2E9CB7"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招标方式</w:t>
            </w:r>
          </w:p>
        </w:tc>
        <w:tc>
          <w:tcPr>
            <w:tcW w:w="6097" w:type="dxa"/>
            <w:vAlign w:val="center"/>
          </w:tcPr>
          <w:p w14:paraId="693F07E6"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■公开招标</w:t>
            </w:r>
          </w:p>
          <w:p w14:paraId="321EE04B"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□邀请招标</w:t>
            </w:r>
          </w:p>
        </w:tc>
      </w:tr>
      <w:tr w:rsidR="0036493F" w14:paraId="0A694A16" w14:textId="77777777">
        <w:trPr>
          <w:trHeight w:val="618"/>
          <w:jc w:val="center"/>
        </w:trPr>
        <w:tc>
          <w:tcPr>
            <w:tcW w:w="813" w:type="dxa"/>
            <w:vAlign w:val="center"/>
          </w:tcPr>
          <w:p w14:paraId="476EAB7D" w14:textId="77777777" w:rsidR="0036493F"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1.6</w:t>
            </w:r>
          </w:p>
        </w:tc>
        <w:tc>
          <w:tcPr>
            <w:tcW w:w="1699" w:type="dxa"/>
            <w:vAlign w:val="center"/>
          </w:tcPr>
          <w:p w14:paraId="7BB5BC1D"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招标组织形式</w:t>
            </w:r>
          </w:p>
        </w:tc>
        <w:tc>
          <w:tcPr>
            <w:tcW w:w="6097" w:type="dxa"/>
            <w:vAlign w:val="center"/>
          </w:tcPr>
          <w:p w14:paraId="05FE9F59"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□自行招标采购</w:t>
            </w:r>
          </w:p>
          <w:p w14:paraId="1433C1B9"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■委托招标代理机构代理</w:t>
            </w:r>
          </w:p>
          <w:p w14:paraId="209B8603"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招标代理机构名称：广东省南方文化产权交易所股份有限公司</w:t>
            </w:r>
          </w:p>
          <w:p w14:paraId="0970F696"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联系人：黄</w:t>
            </w:r>
            <w:proofErr w:type="gramStart"/>
            <w:r>
              <w:rPr>
                <w:rFonts w:ascii="仿宋" w:eastAsia="仿宋" w:hAnsi="仿宋" w:cs="宋体" w:hint="eastAsia"/>
                <w:szCs w:val="21"/>
              </w:rPr>
              <w:t>缵烨</w:t>
            </w:r>
            <w:proofErr w:type="gramEnd"/>
          </w:p>
          <w:p w14:paraId="4DB095A2"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电话：18510261319</w:t>
            </w:r>
          </w:p>
        </w:tc>
      </w:tr>
      <w:tr w:rsidR="0036493F" w14:paraId="11170764" w14:textId="77777777">
        <w:trPr>
          <w:trHeight w:val="618"/>
          <w:jc w:val="center"/>
        </w:trPr>
        <w:tc>
          <w:tcPr>
            <w:tcW w:w="813" w:type="dxa"/>
            <w:vAlign w:val="center"/>
          </w:tcPr>
          <w:p w14:paraId="044BE67E" w14:textId="77777777" w:rsidR="0036493F"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1.7</w:t>
            </w:r>
          </w:p>
        </w:tc>
        <w:tc>
          <w:tcPr>
            <w:tcW w:w="1699" w:type="dxa"/>
            <w:vAlign w:val="center"/>
          </w:tcPr>
          <w:p w14:paraId="6ED62199"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资格审查方式</w:t>
            </w:r>
          </w:p>
        </w:tc>
        <w:tc>
          <w:tcPr>
            <w:tcW w:w="6097" w:type="dxa"/>
            <w:vAlign w:val="center"/>
          </w:tcPr>
          <w:p w14:paraId="27D3E2C5"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□资格预审，本项目已完成资格预审。</w:t>
            </w:r>
          </w:p>
          <w:p w14:paraId="06AF6088"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■资格后审，资格条件详见第一章“招标公告”中“2.投标人资格要求”。</w:t>
            </w:r>
          </w:p>
        </w:tc>
      </w:tr>
      <w:tr w:rsidR="0036493F" w14:paraId="7308F558" w14:textId="77777777" w:rsidTr="00D32BD2">
        <w:trPr>
          <w:trHeight w:val="620"/>
          <w:jc w:val="center"/>
        </w:trPr>
        <w:tc>
          <w:tcPr>
            <w:tcW w:w="813" w:type="dxa"/>
            <w:vAlign w:val="center"/>
          </w:tcPr>
          <w:p w14:paraId="3B8353D5" w14:textId="77777777" w:rsidR="0036493F"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1.8.1</w:t>
            </w:r>
          </w:p>
        </w:tc>
        <w:tc>
          <w:tcPr>
            <w:tcW w:w="1699" w:type="dxa"/>
            <w:vAlign w:val="center"/>
          </w:tcPr>
          <w:p w14:paraId="3833D750"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投标人不得存在的情形</w:t>
            </w:r>
          </w:p>
        </w:tc>
        <w:tc>
          <w:tcPr>
            <w:tcW w:w="6097" w:type="dxa"/>
            <w:vAlign w:val="center"/>
          </w:tcPr>
          <w:p w14:paraId="37D7F619"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本条款增加以下规定：</w:t>
            </w:r>
            <w:r>
              <w:rPr>
                <w:rFonts w:ascii="仿宋" w:eastAsia="仿宋" w:hAnsi="仿宋" w:cs="宋体" w:hint="eastAsia"/>
                <w:szCs w:val="21"/>
                <w:u w:val="single"/>
              </w:rPr>
              <w:t xml:space="preserve"> </w:t>
            </w:r>
            <w:r>
              <w:rPr>
                <w:rFonts w:ascii="仿宋" w:eastAsia="仿宋" w:hAnsi="仿宋" w:cs="宋体"/>
                <w:szCs w:val="21"/>
                <w:u w:val="single"/>
              </w:rPr>
              <w:t xml:space="preserve">/ </w:t>
            </w:r>
            <w:r>
              <w:rPr>
                <w:rFonts w:ascii="仿宋" w:eastAsia="仿宋" w:hAnsi="仿宋" w:cs="宋体" w:hint="eastAsia"/>
                <w:szCs w:val="21"/>
              </w:rPr>
              <w:t>。</w:t>
            </w:r>
          </w:p>
        </w:tc>
      </w:tr>
      <w:tr w:rsidR="0036493F" w14:paraId="28CA90B2" w14:textId="77777777">
        <w:trPr>
          <w:trHeight w:val="618"/>
          <w:jc w:val="center"/>
        </w:trPr>
        <w:tc>
          <w:tcPr>
            <w:tcW w:w="813" w:type="dxa"/>
            <w:vAlign w:val="center"/>
          </w:tcPr>
          <w:p w14:paraId="39B9301F" w14:textId="77777777" w:rsidR="0036493F"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2.1.1</w:t>
            </w:r>
          </w:p>
        </w:tc>
        <w:tc>
          <w:tcPr>
            <w:tcW w:w="1699" w:type="dxa"/>
            <w:vAlign w:val="center"/>
          </w:tcPr>
          <w:p w14:paraId="1077F88C"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招标文件的组成</w:t>
            </w:r>
          </w:p>
        </w:tc>
        <w:tc>
          <w:tcPr>
            <w:tcW w:w="6097" w:type="dxa"/>
            <w:vAlign w:val="center"/>
          </w:tcPr>
          <w:p w14:paraId="6586B9D2"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本条款替换为如下内容：</w:t>
            </w:r>
          </w:p>
          <w:p w14:paraId="7C939882"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第一章 招标公告</w:t>
            </w:r>
          </w:p>
          <w:p w14:paraId="454EB0A8"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第二章 投标人须知</w:t>
            </w:r>
          </w:p>
          <w:p w14:paraId="76DBF991"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第三章 采购需求书</w:t>
            </w:r>
          </w:p>
          <w:p w14:paraId="70021606"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第四章 商务合同</w:t>
            </w:r>
          </w:p>
          <w:p w14:paraId="1B13E92E"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第五章 评标办法</w:t>
            </w:r>
          </w:p>
          <w:p w14:paraId="65E54D12"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第六章 投标文件格式</w:t>
            </w:r>
          </w:p>
        </w:tc>
      </w:tr>
      <w:tr w:rsidR="0036493F" w14:paraId="580C22AD" w14:textId="77777777">
        <w:trPr>
          <w:trHeight w:val="618"/>
          <w:jc w:val="center"/>
        </w:trPr>
        <w:tc>
          <w:tcPr>
            <w:tcW w:w="813" w:type="dxa"/>
            <w:vAlign w:val="center"/>
          </w:tcPr>
          <w:p w14:paraId="7E1DB861" w14:textId="77777777" w:rsidR="0036493F"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lastRenderedPageBreak/>
              <w:t>2.1.3</w:t>
            </w:r>
          </w:p>
        </w:tc>
        <w:tc>
          <w:tcPr>
            <w:tcW w:w="1699" w:type="dxa"/>
            <w:vAlign w:val="center"/>
          </w:tcPr>
          <w:p w14:paraId="55375886"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招标文件实质性要求的标识及非实质性要求的偏离要求</w:t>
            </w:r>
          </w:p>
        </w:tc>
        <w:tc>
          <w:tcPr>
            <w:tcW w:w="6097" w:type="dxa"/>
            <w:vAlign w:val="center"/>
          </w:tcPr>
          <w:p w14:paraId="474BED1D"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1、招标文件中标识“★”的条款，均为实质性条款，投标人任何不满足实质性条款的投标或负偏离均将被否决。</w:t>
            </w:r>
          </w:p>
          <w:p w14:paraId="46D4429C"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2、非实质性要求的偏离要求：允许偏差的最大范围</w:t>
            </w:r>
            <w:r>
              <w:rPr>
                <w:rFonts w:ascii="仿宋" w:eastAsia="仿宋" w:hAnsi="仿宋" w:cs="宋体" w:hint="eastAsia"/>
                <w:szCs w:val="21"/>
                <w:u w:val="single"/>
              </w:rPr>
              <w:t xml:space="preserve"> / </w:t>
            </w:r>
            <w:r>
              <w:rPr>
                <w:rFonts w:ascii="仿宋" w:eastAsia="仿宋" w:hAnsi="仿宋" w:cs="宋体" w:hint="eastAsia"/>
                <w:szCs w:val="21"/>
              </w:rPr>
              <w:t>、最高项数</w:t>
            </w:r>
            <w:r>
              <w:rPr>
                <w:rFonts w:ascii="仿宋" w:eastAsia="仿宋" w:hAnsi="仿宋" w:cs="宋体" w:hint="eastAsia"/>
                <w:szCs w:val="21"/>
                <w:u w:val="single"/>
              </w:rPr>
              <w:t xml:space="preserve"> / </w:t>
            </w:r>
            <w:r>
              <w:rPr>
                <w:rFonts w:ascii="仿宋" w:eastAsia="仿宋" w:hAnsi="仿宋" w:cs="宋体" w:hint="eastAsia"/>
                <w:szCs w:val="21"/>
              </w:rPr>
              <w:t>，超出最大范围、最高项数视为重大偏离，将被否决投标。调整偏差的方法：</w:t>
            </w:r>
            <w:r>
              <w:rPr>
                <w:rFonts w:ascii="仿宋" w:eastAsia="仿宋" w:hAnsi="仿宋" w:cs="宋体" w:hint="eastAsia"/>
                <w:szCs w:val="21"/>
                <w:u w:val="single"/>
              </w:rPr>
              <w:t xml:space="preserve"> / </w:t>
            </w:r>
            <w:r>
              <w:rPr>
                <w:rFonts w:ascii="仿宋" w:eastAsia="仿宋" w:hAnsi="仿宋" w:cs="宋体" w:hint="eastAsia"/>
                <w:szCs w:val="21"/>
              </w:rPr>
              <w:t>。[如无要求标注“/”]</w:t>
            </w:r>
          </w:p>
        </w:tc>
      </w:tr>
      <w:tr w:rsidR="0036493F" w14:paraId="7C30929F" w14:textId="77777777">
        <w:trPr>
          <w:trHeight w:val="618"/>
          <w:jc w:val="center"/>
        </w:trPr>
        <w:tc>
          <w:tcPr>
            <w:tcW w:w="813" w:type="dxa"/>
            <w:vAlign w:val="center"/>
          </w:tcPr>
          <w:p w14:paraId="649B360A" w14:textId="77777777" w:rsidR="0036493F"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2.1.4</w:t>
            </w:r>
          </w:p>
        </w:tc>
        <w:tc>
          <w:tcPr>
            <w:tcW w:w="1699" w:type="dxa"/>
            <w:vAlign w:val="center"/>
          </w:tcPr>
          <w:p w14:paraId="31750CC1"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是否以单项报价核定低于成本</w:t>
            </w:r>
          </w:p>
        </w:tc>
        <w:tc>
          <w:tcPr>
            <w:tcW w:w="6097" w:type="dxa"/>
            <w:vAlign w:val="center"/>
          </w:tcPr>
          <w:p w14:paraId="727709E6"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■不要求</w:t>
            </w:r>
          </w:p>
          <w:p w14:paraId="5BC3A8D3"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□要求，具体要求如下：</w:t>
            </w:r>
            <w:r>
              <w:rPr>
                <w:rFonts w:ascii="仿宋" w:eastAsia="仿宋" w:hAnsi="仿宋" w:cs="宋体" w:hint="eastAsia"/>
                <w:szCs w:val="21"/>
                <w:u w:val="single"/>
              </w:rPr>
              <w:t xml:space="preserve"> </w:t>
            </w:r>
            <w:r>
              <w:rPr>
                <w:rFonts w:ascii="仿宋" w:eastAsia="仿宋" w:hAnsi="仿宋" w:cs="宋体"/>
                <w:szCs w:val="21"/>
                <w:u w:val="single"/>
              </w:rPr>
              <w:t xml:space="preserve">/ </w:t>
            </w:r>
            <w:r>
              <w:rPr>
                <w:rFonts w:ascii="仿宋" w:eastAsia="仿宋" w:hAnsi="仿宋" w:cs="宋体" w:hint="eastAsia"/>
                <w:szCs w:val="21"/>
              </w:rPr>
              <w:t>。</w:t>
            </w:r>
          </w:p>
        </w:tc>
      </w:tr>
      <w:tr w:rsidR="0036493F" w14:paraId="27351AE7" w14:textId="77777777">
        <w:trPr>
          <w:trHeight w:val="618"/>
          <w:jc w:val="center"/>
        </w:trPr>
        <w:tc>
          <w:tcPr>
            <w:tcW w:w="813" w:type="dxa"/>
            <w:vAlign w:val="center"/>
          </w:tcPr>
          <w:p w14:paraId="6E75D425" w14:textId="77777777" w:rsidR="0036493F"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2.2.1</w:t>
            </w:r>
          </w:p>
        </w:tc>
        <w:tc>
          <w:tcPr>
            <w:tcW w:w="1699" w:type="dxa"/>
            <w:vAlign w:val="center"/>
          </w:tcPr>
          <w:p w14:paraId="39588F58"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踏勘现场</w:t>
            </w:r>
          </w:p>
        </w:tc>
        <w:tc>
          <w:tcPr>
            <w:tcW w:w="6097" w:type="dxa"/>
            <w:vAlign w:val="center"/>
          </w:tcPr>
          <w:p w14:paraId="157FFF35"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■不组织</w:t>
            </w:r>
          </w:p>
          <w:p w14:paraId="6A6E5EBB"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□组织，踏勘现场的时间、地点：</w:t>
            </w:r>
            <w:r>
              <w:rPr>
                <w:rFonts w:ascii="仿宋" w:eastAsia="仿宋" w:hAnsi="仿宋" w:cs="宋体" w:hint="eastAsia"/>
                <w:szCs w:val="21"/>
                <w:u w:val="single"/>
              </w:rPr>
              <w:t xml:space="preserve"> </w:t>
            </w:r>
            <w:r>
              <w:rPr>
                <w:rFonts w:ascii="仿宋" w:eastAsia="仿宋" w:hAnsi="仿宋" w:cs="宋体"/>
                <w:szCs w:val="21"/>
                <w:u w:val="single"/>
              </w:rPr>
              <w:t xml:space="preserve">/ </w:t>
            </w:r>
            <w:r>
              <w:rPr>
                <w:rFonts w:ascii="仿宋" w:eastAsia="仿宋" w:hAnsi="仿宋" w:cs="宋体" w:hint="eastAsia"/>
                <w:szCs w:val="21"/>
              </w:rPr>
              <w:t>。</w:t>
            </w:r>
          </w:p>
        </w:tc>
      </w:tr>
      <w:tr w:rsidR="0036493F" w14:paraId="0CE968EE" w14:textId="77777777">
        <w:trPr>
          <w:trHeight w:val="618"/>
          <w:jc w:val="center"/>
        </w:trPr>
        <w:tc>
          <w:tcPr>
            <w:tcW w:w="813" w:type="dxa"/>
            <w:vAlign w:val="center"/>
          </w:tcPr>
          <w:p w14:paraId="3B55EA22" w14:textId="77777777" w:rsidR="0036493F"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2.3</w:t>
            </w:r>
          </w:p>
        </w:tc>
        <w:tc>
          <w:tcPr>
            <w:tcW w:w="1699" w:type="dxa"/>
            <w:vAlign w:val="center"/>
          </w:tcPr>
          <w:p w14:paraId="6A03E880"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投标预备会</w:t>
            </w:r>
          </w:p>
        </w:tc>
        <w:tc>
          <w:tcPr>
            <w:tcW w:w="6097" w:type="dxa"/>
            <w:vAlign w:val="center"/>
          </w:tcPr>
          <w:p w14:paraId="32FB61A6"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■不召开</w:t>
            </w:r>
          </w:p>
          <w:p w14:paraId="70DDED66"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□召开，召开投标预备会时间、地点：</w:t>
            </w:r>
            <w:r>
              <w:rPr>
                <w:rFonts w:ascii="仿宋" w:eastAsia="仿宋" w:hAnsi="仿宋" w:cs="宋体" w:hint="eastAsia"/>
                <w:szCs w:val="21"/>
                <w:u w:val="single"/>
              </w:rPr>
              <w:t xml:space="preserve"> </w:t>
            </w:r>
            <w:r>
              <w:rPr>
                <w:rFonts w:ascii="仿宋" w:eastAsia="仿宋" w:hAnsi="仿宋" w:cs="宋体"/>
                <w:szCs w:val="21"/>
                <w:u w:val="single"/>
              </w:rPr>
              <w:t xml:space="preserve">/ </w:t>
            </w:r>
            <w:r>
              <w:rPr>
                <w:rFonts w:ascii="仿宋" w:eastAsia="仿宋" w:hAnsi="仿宋" w:cs="宋体" w:hint="eastAsia"/>
                <w:szCs w:val="21"/>
              </w:rPr>
              <w:t>。</w:t>
            </w:r>
          </w:p>
        </w:tc>
      </w:tr>
      <w:tr w:rsidR="0036493F" w14:paraId="488A7A90" w14:textId="77777777">
        <w:trPr>
          <w:trHeight w:val="618"/>
          <w:jc w:val="center"/>
        </w:trPr>
        <w:tc>
          <w:tcPr>
            <w:tcW w:w="813" w:type="dxa"/>
            <w:vAlign w:val="center"/>
          </w:tcPr>
          <w:p w14:paraId="716B2423" w14:textId="77777777" w:rsidR="0036493F"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2.4.1</w:t>
            </w:r>
          </w:p>
        </w:tc>
        <w:tc>
          <w:tcPr>
            <w:tcW w:w="1699" w:type="dxa"/>
            <w:vAlign w:val="center"/>
          </w:tcPr>
          <w:p w14:paraId="36563CF7"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投标人提出澄清问题的截止时间和方式</w:t>
            </w:r>
          </w:p>
        </w:tc>
        <w:tc>
          <w:tcPr>
            <w:tcW w:w="6097" w:type="dxa"/>
            <w:vAlign w:val="center"/>
          </w:tcPr>
          <w:p w14:paraId="256D9916" w14:textId="57947B7B"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1、截止时间：</w:t>
            </w:r>
            <w:r>
              <w:rPr>
                <w:rFonts w:ascii="仿宋" w:eastAsia="仿宋" w:hAnsi="仿宋" w:cs="宋体" w:hint="eastAsia"/>
                <w:b/>
                <w:bCs/>
                <w:color w:val="FF0000"/>
                <w:szCs w:val="21"/>
                <w:u w:val="single"/>
              </w:rPr>
              <w:t>2025年11月27日12时30分</w:t>
            </w:r>
            <w:r>
              <w:rPr>
                <w:rFonts w:ascii="仿宋" w:eastAsia="仿宋" w:hAnsi="仿宋" w:cs="宋体" w:hint="eastAsia"/>
                <w:szCs w:val="21"/>
              </w:rPr>
              <w:t>（北京时间）。</w:t>
            </w:r>
          </w:p>
          <w:p w14:paraId="7896B429"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2、提出澄清的方式：通过邮件方式提出澄清疑问（澄清问题接收邮箱：huangzuanye@163.com），并将纸质版疑问文件盖章，经扫描后与疑问文件电子版（须为可编辑的WORD文档）一起以附件形式上传，如正文内容与盖章扫描</w:t>
            </w:r>
            <w:proofErr w:type="gramStart"/>
            <w:r>
              <w:rPr>
                <w:rFonts w:ascii="仿宋" w:eastAsia="仿宋" w:hAnsi="仿宋" w:cs="宋体" w:hint="eastAsia"/>
                <w:szCs w:val="21"/>
              </w:rPr>
              <w:t>件内容</w:t>
            </w:r>
            <w:proofErr w:type="gramEnd"/>
            <w:r>
              <w:rPr>
                <w:rFonts w:ascii="仿宋" w:eastAsia="仿宋" w:hAnsi="仿宋" w:cs="宋体" w:hint="eastAsia"/>
                <w:szCs w:val="21"/>
              </w:rPr>
              <w:t>不一致的，以盖章扫描</w:t>
            </w:r>
            <w:proofErr w:type="gramStart"/>
            <w:r>
              <w:rPr>
                <w:rFonts w:ascii="仿宋" w:eastAsia="仿宋" w:hAnsi="仿宋" w:cs="宋体" w:hint="eastAsia"/>
                <w:szCs w:val="21"/>
              </w:rPr>
              <w:t>件内容</w:t>
            </w:r>
            <w:proofErr w:type="gramEnd"/>
            <w:r>
              <w:rPr>
                <w:rFonts w:ascii="仿宋" w:eastAsia="仿宋" w:hAnsi="仿宋" w:cs="宋体" w:hint="eastAsia"/>
                <w:szCs w:val="21"/>
              </w:rPr>
              <w:t>为准。</w:t>
            </w:r>
          </w:p>
        </w:tc>
      </w:tr>
      <w:tr w:rsidR="0036493F" w14:paraId="736B60AA" w14:textId="77777777">
        <w:trPr>
          <w:trHeight w:val="618"/>
          <w:jc w:val="center"/>
        </w:trPr>
        <w:tc>
          <w:tcPr>
            <w:tcW w:w="813" w:type="dxa"/>
            <w:vAlign w:val="center"/>
          </w:tcPr>
          <w:p w14:paraId="038CAEEC" w14:textId="77777777" w:rsidR="0036493F"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2.4.2</w:t>
            </w:r>
          </w:p>
        </w:tc>
        <w:tc>
          <w:tcPr>
            <w:tcW w:w="1699" w:type="dxa"/>
            <w:vAlign w:val="center"/>
          </w:tcPr>
          <w:p w14:paraId="471F4796"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招标人发出招标文件澄清或者修改的截止时间和方式</w:t>
            </w:r>
          </w:p>
        </w:tc>
        <w:tc>
          <w:tcPr>
            <w:tcW w:w="6097" w:type="dxa"/>
            <w:vAlign w:val="center"/>
          </w:tcPr>
          <w:p w14:paraId="160A13A5" w14:textId="44E19B33"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截止时间：</w:t>
            </w:r>
            <w:r>
              <w:rPr>
                <w:rFonts w:ascii="仿宋" w:eastAsia="仿宋" w:hAnsi="仿宋" w:cs="宋体"/>
                <w:b/>
                <w:bCs/>
                <w:color w:val="FF0000"/>
                <w:szCs w:val="21"/>
                <w:u w:val="single"/>
              </w:rPr>
              <w:t>2025年</w:t>
            </w:r>
            <w:r>
              <w:rPr>
                <w:rFonts w:ascii="仿宋" w:eastAsia="仿宋" w:hAnsi="仿宋" w:cs="宋体" w:hint="eastAsia"/>
                <w:b/>
                <w:bCs/>
                <w:color w:val="FF0000"/>
                <w:szCs w:val="21"/>
                <w:u w:val="single"/>
              </w:rPr>
              <w:t>11月27日18</w:t>
            </w:r>
            <w:r>
              <w:rPr>
                <w:rFonts w:ascii="仿宋" w:eastAsia="仿宋" w:hAnsi="仿宋" w:cs="宋体"/>
                <w:b/>
                <w:bCs/>
                <w:color w:val="FF0000"/>
                <w:szCs w:val="21"/>
                <w:u w:val="single"/>
              </w:rPr>
              <w:t>时</w:t>
            </w:r>
            <w:r>
              <w:rPr>
                <w:rFonts w:ascii="仿宋" w:eastAsia="仿宋" w:hAnsi="仿宋" w:cs="宋体" w:hint="eastAsia"/>
                <w:b/>
                <w:bCs/>
                <w:color w:val="FF0000"/>
                <w:szCs w:val="21"/>
                <w:u w:val="single"/>
              </w:rPr>
              <w:t>0</w:t>
            </w:r>
            <w:r>
              <w:rPr>
                <w:rFonts w:ascii="仿宋" w:eastAsia="仿宋" w:hAnsi="仿宋" w:cs="宋体"/>
                <w:b/>
                <w:bCs/>
                <w:color w:val="FF0000"/>
                <w:szCs w:val="21"/>
                <w:u w:val="single"/>
              </w:rPr>
              <w:t>0分</w:t>
            </w:r>
            <w:r>
              <w:rPr>
                <w:rFonts w:ascii="仿宋" w:eastAsia="仿宋" w:hAnsi="仿宋" w:cs="宋体" w:hint="eastAsia"/>
                <w:szCs w:val="21"/>
              </w:rPr>
              <w:t>（北京时间）</w:t>
            </w:r>
          </w:p>
          <w:p w14:paraId="1BA065BA"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发出招标文件澄清或者修改的方式：</w:t>
            </w:r>
            <w:r>
              <w:rPr>
                <w:rFonts w:ascii="仿宋" w:eastAsia="仿宋" w:hAnsi="仿宋" w:cs="宋体" w:hint="eastAsia"/>
                <w:szCs w:val="21"/>
                <w:u w:val="single"/>
              </w:rPr>
              <w:t>通过邮件方式发布</w:t>
            </w:r>
            <w:r>
              <w:rPr>
                <w:rFonts w:ascii="仿宋" w:eastAsia="仿宋" w:hAnsi="仿宋" w:cs="宋体" w:hint="eastAsia"/>
                <w:szCs w:val="21"/>
              </w:rPr>
              <w:t>。</w:t>
            </w:r>
          </w:p>
        </w:tc>
      </w:tr>
      <w:tr w:rsidR="0036493F" w14:paraId="0ECBEF53" w14:textId="77777777">
        <w:trPr>
          <w:trHeight w:val="618"/>
          <w:jc w:val="center"/>
        </w:trPr>
        <w:tc>
          <w:tcPr>
            <w:tcW w:w="813" w:type="dxa"/>
            <w:vAlign w:val="center"/>
          </w:tcPr>
          <w:p w14:paraId="796860A0" w14:textId="77777777" w:rsidR="0036493F"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3.1</w:t>
            </w:r>
          </w:p>
        </w:tc>
        <w:tc>
          <w:tcPr>
            <w:tcW w:w="1699" w:type="dxa"/>
            <w:vAlign w:val="center"/>
          </w:tcPr>
          <w:p w14:paraId="344FD888"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投标文件组成</w:t>
            </w:r>
          </w:p>
        </w:tc>
        <w:tc>
          <w:tcPr>
            <w:tcW w:w="6097" w:type="dxa"/>
            <w:vAlign w:val="center"/>
          </w:tcPr>
          <w:p w14:paraId="76329D5D"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投标文件必须按照以下顺序编制：</w:t>
            </w:r>
            <w:r>
              <w:rPr>
                <w:rFonts w:ascii="仿宋" w:eastAsia="仿宋" w:hAnsi="仿宋" w:cs="宋体" w:hint="eastAsia"/>
                <w:szCs w:val="21"/>
                <w:u w:val="single"/>
              </w:rPr>
              <w:t>详见第六章“投标文件格式</w:t>
            </w:r>
            <w:r>
              <w:rPr>
                <w:rFonts w:ascii="仿宋" w:eastAsia="仿宋" w:hAnsi="仿宋" w:cs="宋体" w:hint="eastAsia"/>
                <w:szCs w:val="21"/>
              </w:rPr>
              <w:t>”。</w:t>
            </w:r>
          </w:p>
        </w:tc>
      </w:tr>
      <w:tr w:rsidR="0036493F" w14:paraId="65BB3B08" w14:textId="77777777">
        <w:trPr>
          <w:trHeight w:val="618"/>
          <w:jc w:val="center"/>
        </w:trPr>
        <w:tc>
          <w:tcPr>
            <w:tcW w:w="813" w:type="dxa"/>
            <w:vAlign w:val="center"/>
          </w:tcPr>
          <w:p w14:paraId="40A9046A" w14:textId="77777777" w:rsidR="0036493F"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3.2.2</w:t>
            </w:r>
          </w:p>
        </w:tc>
        <w:tc>
          <w:tcPr>
            <w:tcW w:w="1699" w:type="dxa"/>
            <w:vAlign w:val="center"/>
          </w:tcPr>
          <w:p w14:paraId="2F1B385E"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投标文件投标和编写</w:t>
            </w:r>
          </w:p>
        </w:tc>
        <w:tc>
          <w:tcPr>
            <w:tcW w:w="6097" w:type="dxa"/>
            <w:vAlign w:val="center"/>
          </w:tcPr>
          <w:p w14:paraId="424E2A2B"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投标文件投标和编写的具体要求如下：</w:t>
            </w:r>
          </w:p>
          <w:p w14:paraId="4BB47A0E"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投标人应针对招标文件中的第四章“商务合同”和第三章“采购需求书”填写偏离表。无偏离表的将导致其投标无效。</w:t>
            </w:r>
          </w:p>
        </w:tc>
      </w:tr>
      <w:tr w:rsidR="0036493F" w14:paraId="33FCCE00" w14:textId="77777777">
        <w:trPr>
          <w:trHeight w:val="618"/>
          <w:jc w:val="center"/>
        </w:trPr>
        <w:tc>
          <w:tcPr>
            <w:tcW w:w="813" w:type="dxa"/>
            <w:vAlign w:val="center"/>
          </w:tcPr>
          <w:p w14:paraId="5AD49AD7" w14:textId="77777777" w:rsidR="0036493F"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3.2.4</w:t>
            </w:r>
          </w:p>
        </w:tc>
        <w:tc>
          <w:tcPr>
            <w:tcW w:w="1699" w:type="dxa"/>
            <w:vAlign w:val="center"/>
          </w:tcPr>
          <w:p w14:paraId="29450A64"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投标文件的盖章或者签字</w:t>
            </w:r>
          </w:p>
        </w:tc>
        <w:tc>
          <w:tcPr>
            <w:tcW w:w="6097" w:type="dxa"/>
            <w:vAlign w:val="center"/>
          </w:tcPr>
          <w:p w14:paraId="58AC6176"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投标文件中凡出现投标人单位落款的地方应盖单位公章，如使用依照国家行政部门要求已备案的投标专用章、业务专用章的，应提供所使用印章的合法备案证明（复印件需加盖公章）。同时投标文件签字盖章必须</w:t>
            </w:r>
            <w:r>
              <w:rPr>
                <w:rFonts w:ascii="仿宋" w:eastAsia="仿宋" w:hAnsi="仿宋" w:cs="宋体" w:hint="eastAsia"/>
                <w:b/>
                <w:bCs/>
                <w:szCs w:val="21"/>
                <w:u w:val="single"/>
              </w:rPr>
              <w:t>符合</w:t>
            </w:r>
            <w:proofErr w:type="gramStart"/>
            <w:r>
              <w:rPr>
                <w:rFonts w:ascii="仿宋" w:eastAsia="仿宋" w:hAnsi="仿宋" w:cs="宋体" w:hint="eastAsia"/>
                <w:b/>
                <w:bCs/>
                <w:szCs w:val="21"/>
                <w:u w:val="single"/>
              </w:rPr>
              <w:t>以下其中</w:t>
            </w:r>
            <w:proofErr w:type="gramEnd"/>
            <w:r>
              <w:rPr>
                <w:rFonts w:ascii="仿宋" w:eastAsia="仿宋" w:hAnsi="仿宋" w:cs="宋体" w:hint="eastAsia"/>
                <w:b/>
                <w:bCs/>
                <w:szCs w:val="21"/>
                <w:u w:val="single"/>
              </w:rPr>
              <w:t>一种</w:t>
            </w:r>
            <w:r>
              <w:rPr>
                <w:rFonts w:ascii="仿宋" w:eastAsia="仿宋" w:hAnsi="仿宋" w:cs="宋体" w:hint="eastAsia"/>
                <w:szCs w:val="21"/>
              </w:rPr>
              <w:t>：</w:t>
            </w:r>
          </w:p>
          <w:p w14:paraId="6823E27A"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（1）投标人的法定代表人（负责人）或其授权的代理人逐页签字或加盖签字章；</w:t>
            </w:r>
          </w:p>
          <w:p w14:paraId="43B450C4"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（2）加盖投标人单位骑缝章；</w:t>
            </w:r>
          </w:p>
          <w:p w14:paraId="778B3F00"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（3）逐页加盖投标人单位印章。</w:t>
            </w:r>
          </w:p>
        </w:tc>
      </w:tr>
      <w:tr w:rsidR="0036493F" w14:paraId="107C5660" w14:textId="77777777">
        <w:trPr>
          <w:trHeight w:val="3727"/>
          <w:jc w:val="center"/>
        </w:trPr>
        <w:tc>
          <w:tcPr>
            <w:tcW w:w="813" w:type="dxa"/>
            <w:vAlign w:val="center"/>
          </w:tcPr>
          <w:p w14:paraId="0477982A" w14:textId="77777777" w:rsidR="0036493F"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lastRenderedPageBreak/>
              <w:t>3.3.3</w:t>
            </w:r>
          </w:p>
        </w:tc>
        <w:tc>
          <w:tcPr>
            <w:tcW w:w="1699" w:type="dxa"/>
            <w:vAlign w:val="center"/>
          </w:tcPr>
          <w:p w14:paraId="7B1545A4"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b/>
                <w:bCs/>
                <w:szCs w:val="21"/>
              </w:rPr>
              <w:t>★</w:t>
            </w:r>
            <w:r>
              <w:rPr>
                <w:rFonts w:ascii="仿宋" w:eastAsia="仿宋" w:hAnsi="仿宋" w:cs="宋体" w:hint="eastAsia"/>
                <w:szCs w:val="21"/>
              </w:rPr>
              <w:t>最高投标限价或者其计算方法</w:t>
            </w:r>
          </w:p>
        </w:tc>
        <w:tc>
          <w:tcPr>
            <w:tcW w:w="6097" w:type="dxa"/>
            <w:vAlign w:val="center"/>
          </w:tcPr>
          <w:p w14:paraId="7A1DA23B"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□不设置最高投标限价</w:t>
            </w:r>
          </w:p>
          <w:p w14:paraId="5DE5A2CC" w14:textId="1B3A90CF" w:rsidR="0036493F" w:rsidRDefault="00000000">
            <w:pPr>
              <w:autoSpaceDE w:val="0"/>
              <w:autoSpaceDN w:val="0"/>
              <w:spacing w:beforeLines="20" w:before="62" w:afterLines="20" w:after="62" w:line="288" w:lineRule="auto"/>
              <w:rPr>
                <w:rFonts w:ascii="仿宋" w:eastAsia="仿宋" w:hAnsi="仿宋" w:cs="宋体" w:hint="eastAsia"/>
                <w:b/>
                <w:bCs/>
                <w:szCs w:val="21"/>
                <w:u w:val="single"/>
              </w:rPr>
            </w:pPr>
            <w:r>
              <w:rPr>
                <w:rFonts w:ascii="仿宋" w:eastAsia="仿宋" w:hAnsi="仿宋" w:cs="宋体" w:hint="eastAsia"/>
                <w:b/>
                <w:bCs/>
                <w:szCs w:val="21"/>
              </w:rPr>
              <w:t>■设置最高投标限价：本项目设置最高投标限价。</w:t>
            </w:r>
            <w:r w:rsidR="005B1560">
              <w:rPr>
                <w:rFonts w:ascii="仿宋" w:eastAsia="仿宋" w:hAnsi="仿宋" w:hint="eastAsia"/>
                <w:b/>
                <w:bCs/>
              </w:rPr>
              <w:t>其中，</w:t>
            </w:r>
            <w:r w:rsidR="005B1560" w:rsidRPr="009514D7">
              <w:rPr>
                <w:rFonts w:ascii="仿宋" w:eastAsia="仿宋" w:hAnsi="仿宋" w:cs="Times New Roman" w:hint="eastAsia"/>
                <w:b/>
                <w:bCs/>
                <w:u w:val="single"/>
              </w:rPr>
              <w:t>“新媒体产品策划、制作服务”最高限价为</w:t>
            </w:r>
            <w:r w:rsidR="005B1560" w:rsidRPr="009514D7">
              <w:rPr>
                <w:rFonts w:ascii="仿宋" w:eastAsia="仿宋" w:hAnsi="仿宋" w:cs="Times New Roman"/>
                <w:b/>
                <w:bCs/>
                <w:u w:val="single"/>
              </w:rPr>
              <w:t>850</w:t>
            </w:r>
            <w:r w:rsidR="005B1560" w:rsidRPr="005B1560">
              <w:rPr>
                <w:rFonts w:ascii="仿宋" w:eastAsia="仿宋" w:hAnsi="仿宋"/>
                <w:b/>
                <w:bCs/>
                <w:u w:val="single"/>
              </w:rPr>
              <w:t>,</w:t>
            </w:r>
            <w:r w:rsidR="005B1560" w:rsidRPr="009514D7">
              <w:rPr>
                <w:rFonts w:ascii="仿宋" w:eastAsia="仿宋" w:hAnsi="仿宋" w:cs="Times New Roman"/>
                <w:b/>
                <w:bCs/>
                <w:u w:val="single"/>
              </w:rPr>
              <w:t>000.0</w:t>
            </w:r>
            <w:r w:rsidR="005B1560" w:rsidRPr="009514D7">
              <w:rPr>
                <w:rFonts w:ascii="仿宋" w:eastAsia="仿宋" w:hAnsi="仿宋" w:cs="Times New Roman" w:hint="eastAsia"/>
                <w:b/>
                <w:bCs/>
                <w:u w:val="single"/>
              </w:rPr>
              <w:t>0元</w:t>
            </w:r>
            <w:r w:rsidR="005B1560">
              <w:rPr>
                <w:rFonts w:ascii="仿宋" w:eastAsia="仿宋" w:hAnsi="仿宋" w:hint="eastAsia"/>
                <w:b/>
                <w:bCs/>
                <w:u w:val="single"/>
              </w:rPr>
              <w:t>人民币</w:t>
            </w:r>
            <w:r w:rsidR="005B1560" w:rsidRPr="00BA25A8">
              <w:rPr>
                <w:rFonts w:ascii="仿宋" w:eastAsia="仿宋" w:hAnsi="仿宋" w:hint="eastAsia"/>
                <w:b/>
                <w:bCs/>
                <w:u w:val="single"/>
              </w:rPr>
              <w:t>（含税）</w:t>
            </w:r>
            <w:r w:rsidR="005B1560" w:rsidRPr="009514D7">
              <w:rPr>
                <w:rFonts w:ascii="仿宋" w:eastAsia="仿宋" w:hAnsi="仿宋" w:cs="Times New Roman" w:hint="eastAsia"/>
                <w:b/>
                <w:bCs/>
                <w:u w:val="single"/>
              </w:rPr>
              <w:t>，</w:t>
            </w:r>
            <w:r w:rsidR="005B1560" w:rsidRPr="009514D7">
              <w:rPr>
                <w:rFonts w:ascii="仿宋" w:eastAsia="仿宋" w:hAnsi="仿宋" w:hint="eastAsia"/>
                <w:b/>
                <w:bCs/>
                <w:u w:val="single"/>
              </w:rPr>
              <w:t>“推广服务”最高限价为130</w:t>
            </w:r>
            <w:r w:rsidR="005B1560" w:rsidRPr="005B1560">
              <w:rPr>
                <w:rFonts w:ascii="仿宋" w:eastAsia="仿宋" w:hAnsi="仿宋"/>
                <w:b/>
                <w:bCs/>
                <w:u w:val="single"/>
              </w:rPr>
              <w:t>,</w:t>
            </w:r>
            <w:r w:rsidR="005B1560" w:rsidRPr="009514D7">
              <w:rPr>
                <w:rFonts w:ascii="仿宋" w:eastAsia="仿宋" w:hAnsi="仿宋" w:hint="eastAsia"/>
                <w:b/>
                <w:bCs/>
                <w:u w:val="single"/>
              </w:rPr>
              <w:t>000.00元</w:t>
            </w:r>
            <w:r w:rsidR="005B1560">
              <w:rPr>
                <w:rFonts w:ascii="仿宋" w:eastAsia="仿宋" w:hAnsi="仿宋" w:hint="eastAsia"/>
                <w:b/>
                <w:bCs/>
                <w:u w:val="single"/>
              </w:rPr>
              <w:t>人民币</w:t>
            </w:r>
            <w:r w:rsidR="005B1560" w:rsidRPr="00BA25A8">
              <w:rPr>
                <w:rFonts w:ascii="仿宋" w:eastAsia="仿宋" w:hAnsi="仿宋" w:hint="eastAsia"/>
                <w:b/>
                <w:bCs/>
                <w:u w:val="single"/>
              </w:rPr>
              <w:t>（含税）</w:t>
            </w:r>
            <w:r>
              <w:rPr>
                <w:rFonts w:ascii="仿宋" w:eastAsia="仿宋" w:hAnsi="仿宋" w:hint="eastAsia"/>
                <w:b/>
                <w:bCs/>
              </w:rPr>
              <w:t>。如投标人所报价格高于最高投标限价的，其投标将被否决</w:t>
            </w:r>
            <w:r>
              <w:rPr>
                <w:rFonts w:ascii="仿宋" w:eastAsia="仿宋" w:hAnsi="仿宋" w:cs="宋体" w:hint="eastAsia"/>
                <w:b/>
                <w:bCs/>
                <w:szCs w:val="21"/>
              </w:rPr>
              <w:t>。</w:t>
            </w:r>
          </w:p>
          <w:p w14:paraId="4DA36591"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注：评标过程中，评标委员会收到低于成本价投标的书面质疑材料、发现投标人的综合报价明显低于其他投标报价，认为投标报价可能低于成本的，应当书面要求该投标人</w:t>
            </w:r>
            <w:proofErr w:type="gramStart"/>
            <w:r>
              <w:rPr>
                <w:rFonts w:ascii="仿宋" w:eastAsia="仿宋" w:hAnsi="仿宋" w:cs="宋体" w:hint="eastAsia"/>
                <w:szCs w:val="21"/>
              </w:rPr>
              <w:t>作出</w:t>
            </w:r>
            <w:proofErr w:type="gramEnd"/>
            <w:r>
              <w:rPr>
                <w:rFonts w:ascii="仿宋" w:eastAsia="仿宋" w:hAnsi="仿宋" w:cs="宋体" w:hint="eastAsia"/>
                <w:szCs w:val="21"/>
              </w:rPr>
              <w:t>书面说明并提供相关证明材料。投标人不能合理说明或者不能提供相关证明材料的，由评标委员会认定该投标人以低于成本报价竞标，应当否决其投标。</w:t>
            </w:r>
          </w:p>
        </w:tc>
      </w:tr>
      <w:tr w:rsidR="0036493F" w14:paraId="3B41F4E4" w14:textId="77777777">
        <w:trPr>
          <w:trHeight w:val="618"/>
          <w:jc w:val="center"/>
        </w:trPr>
        <w:tc>
          <w:tcPr>
            <w:tcW w:w="813" w:type="dxa"/>
            <w:vAlign w:val="center"/>
          </w:tcPr>
          <w:p w14:paraId="0D0A6D88" w14:textId="77777777" w:rsidR="0036493F"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3.3.5</w:t>
            </w:r>
          </w:p>
        </w:tc>
        <w:tc>
          <w:tcPr>
            <w:tcW w:w="1699" w:type="dxa"/>
            <w:vAlign w:val="center"/>
          </w:tcPr>
          <w:p w14:paraId="6418A6E9"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投标报价优惠条件</w:t>
            </w:r>
          </w:p>
        </w:tc>
        <w:tc>
          <w:tcPr>
            <w:tcW w:w="6097" w:type="dxa"/>
            <w:vAlign w:val="center"/>
          </w:tcPr>
          <w:p w14:paraId="20C834CE"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□报优惠价</w:t>
            </w:r>
          </w:p>
          <w:p w14:paraId="3B9E757D"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■不接受报优惠价</w:t>
            </w:r>
          </w:p>
          <w:p w14:paraId="490E0E28"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□报优惠价的其他方式：</w:t>
            </w:r>
            <w:r>
              <w:rPr>
                <w:rFonts w:ascii="仿宋" w:eastAsia="仿宋" w:hAnsi="仿宋" w:cs="宋体" w:hint="eastAsia"/>
                <w:szCs w:val="21"/>
                <w:u w:val="single"/>
              </w:rPr>
              <w:t xml:space="preserve"> </w:t>
            </w:r>
            <w:r>
              <w:rPr>
                <w:rFonts w:ascii="仿宋" w:eastAsia="仿宋" w:hAnsi="仿宋" w:cs="宋体"/>
                <w:szCs w:val="21"/>
                <w:u w:val="single"/>
              </w:rPr>
              <w:t xml:space="preserve">/ </w:t>
            </w:r>
            <w:r>
              <w:rPr>
                <w:rFonts w:ascii="仿宋" w:eastAsia="仿宋" w:hAnsi="仿宋" w:cs="宋体" w:hint="eastAsia"/>
                <w:szCs w:val="21"/>
              </w:rPr>
              <w:t>。</w:t>
            </w:r>
          </w:p>
        </w:tc>
      </w:tr>
      <w:tr w:rsidR="0036493F" w14:paraId="7B3AEE94" w14:textId="77777777">
        <w:trPr>
          <w:trHeight w:val="3437"/>
          <w:jc w:val="center"/>
        </w:trPr>
        <w:tc>
          <w:tcPr>
            <w:tcW w:w="813" w:type="dxa"/>
            <w:vAlign w:val="center"/>
          </w:tcPr>
          <w:p w14:paraId="6C5C98EE" w14:textId="77777777" w:rsidR="0036493F"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3.3.6</w:t>
            </w:r>
          </w:p>
        </w:tc>
        <w:tc>
          <w:tcPr>
            <w:tcW w:w="1699" w:type="dxa"/>
            <w:vAlign w:val="center"/>
          </w:tcPr>
          <w:p w14:paraId="3763D4F4"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投标报价具体要求</w:t>
            </w:r>
          </w:p>
        </w:tc>
        <w:tc>
          <w:tcPr>
            <w:tcW w:w="6097" w:type="dxa"/>
            <w:vAlign w:val="center"/>
          </w:tcPr>
          <w:p w14:paraId="0BED5D1A"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1、本项目按照国家和行业现行规定及第四章“合同条款”的规定进行报价。</w:t>
            </w:r>
          </w:p>
          <w:p w14:paraId="2C19545C"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2、投标报价应包括所有材料、人工、服务、利润及相关税费等完成项目所需的全部费用。</w:t>
            </w:r>
          </w:p>
          <w:p w14:paraId="62C623D0"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3、对应采购需求书的每一条款，投标人在投标文件中所作的所有承诺包含部分承诺，以及投标人在投标文件中所做的建议和列出的附加条件，除非投标人在经济分册中特别注明其价值不包含在基本报价中，招标人将认为其价值已全部包含在基本报价中。</w:t>
            </w:r>
          </w:p>
          <w:p w14:paraId="6658CCF5"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4、投标人应开具符合国家税率规定的增值税发票。</w:t>
            </w:r>
          </w:p>
          <w:p w14:paraId="77BBD081"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5、其他报价要求详见第六章“投标文件格式”。</w:t>
            </w:r>
          </w:p>
        </w:tc>
      </w:tr>
      <w:tr w:rsidR="0036493F" w14:paraId="6EDD0ABC" w14:textId="77777777">
        <w:trPr>
          <w:trHeight w:val="618"/>
          <w:jc w:val="center"/>
        </w:trPr>
        <w:tc>
          <w:tcPr>
            <w:tcW w:w="813" w:type="dxa"/>
            <w:vAlign w:val="center"/>
          </w:tcPr>
          <w:p w14:paraId="1EDF9E93" w14:textId="77777777" w:rsidR="0036493F"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3.4.1</w:t>
            </w:r>
          </w:p>
        </w:tc>
        <w:tc>
          <w:tcPr>
            <w:tcW w:w="1699" w:type="dxa"/>
            <w:vAlign w:val="center"/>
          </w:tcPr>
          <w:p w14:paraId="03D33C28"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投标有效期</w:t>
            </w:r>
          </w:p>
        </w:tc>
        <w:tc>
          <w:tcPr>
            <w:tcW w:w="6097" w:type="dxa"/>
            <w:vAlign w:val="center"/>
          </w:tcPr>
          <w:p w14:paraId="59B77A56"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投标有效期：90天。</w:t>
            </w:r>
          </w:p>
        </w:tc>
      </w:tr>
      <w:tr w:rsidR="0036493F" w14:paraId="05312EE0" w14:textId="77777777">
        <w:trPr>
          <w:trHeight w:val="380"/>
          <w:jc w:val="center"/>
        </w:trPr>
        <w:tc>
          <w:tcPr>
            <w:tcW w:w="813" w:type="dxa"/>
            <w:vAlign w:val="center"/>
          </w:tcPr>
          <w:p w14:paraId="30F1B1CE" w14:textId="77777777" w:rsidR="0036493F"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3.5.1</w:t>
            </w:r>
          </w:p>
        </w:tc>
        <w:tc>
          <w:tcPr>
            <w:tcW w:w="1699" w:type="dxa"/>
            <w:vAlign w:val="center"/>
          </w:tcPr>
          <w:p w14:paraId="433EE7B4"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投标保证金金额</w:t>
            </w:r>
          </w:p>
        </w:tc>
        <w:tc>
          <w:tcPr>
            <w:tcW w:w="6097" w:type="dxa"/>
            <w:vAlign w:val="center"/>
          </w:tcPr>
          <w:p w14:paraId="5F4BC340"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■要求提交投标保证金，投标保证金金额：</w:t>
            </w:r>
            <w:r>
              <w:rPr>
                <w:rFonts w:ascii="仿宋" w:eastAsia="仿宋" w:hAnsi="仿宋" w:cs="宋体" w:hint="eastAsia"/>
                <w:b/>
                <w:bCs/>
                <w:szCs w:val="21"/>
              </w:rPr>
              <w:t>￥</w:t>
            </w:r>
            <w:r>
              <w:rPr>
                <w:rFonts w:ascii="仿宋" w:eastAsia="仿宋" w:hAnsi="仿宋" w:cs="宋体" w:hint="eastAsia"/>
                <w:b/>
                <w:bCs/>
                <w:szCs w:val="21"/>
                <w:u w:val="single"/>
              </w:rPr>
              <w:t>8100.00元</w:t>
            </w:r>
            <w:r>
              <w:rPr>
                <w:rFonts w:ascii="仿宋" w:eastAsia="仿宋" w:hAnsi="仿宋" w:cs="宋体" w:hint="eastAsia"/>
                <w:b/>
                <w:bCs/>
                <w:szCs w:val="21"/>
              </w:rPr>
              <w:t>（大写：</w:t>
            </w:r>
            <w:r>
              <w:rPr>
                <w:rFonts w:ascii="仿宋" w:eastAsia="仿宋" w:hAnsi="仿宋" w:cs="宋体" w:hint="eastAsia"/>
                <w:b/>
                <w:bCs/>
                <w:szCs w:val="21"/>
                <w:u w:val="single"/>
              </w:rPr>
              <w:t>人民币捌仟壹佰元整</w:t>
            </w:r>
            <w:r>
              <w:rPr>
                <w:rFonts w:ascii="仿宋" w:eastAsia="仿宋" w:hAnsi="仿宋" w:cs="宋体" w:hint="eastAsia"/>
                <w:b/>
                <w:bCs/>
                <w:szCs w:val="21"/>
              </w:rPr>
              <w:t>）</w:t>
            </w:r>
            <w:r>
              <w:rPr>
                <w:rFonts w:ascii="仿宋" w:eastAsia="仿宋" w:hAnsi="仿宋" w:cs="宋体" w:hint="eastAsia"/>
                <w:szCs w:val="21"/>
              </w:rPr>
              <w:t>。</w:t>
            </w:r>
          </w:p>
          <w:p w14:paraId="788E4670"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□无需提供投标保证金</w:t>
            </w:r>
          </w:p>
        </w:tc>
      </w:tr>
      <w:tr w:rsidR="0036493F" w14:paraId="7FE021C1" w14:textId="77777777">
        <w:trPr>
          <w:trHeight w:val="618"/>
          <w:jc w:val="center"/>
        </w:trPr>
        <w:tc>
          <w:tcPr>
            <w:tcW w:w="813" w:type="dxa"/>
            <w:vAlign w:val="center"/>
          </w:tcPr>
          <w:p w14:paraId="4AE00856" w14:textId="77777777" w:rsidR="0036493F"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3.5.2</w:t>
            </w:r>
          </w:p>
        </w:tc>
        <w:tc>
          <w:tcPr>
            <w:tcW w:w="1699" w:type="dxa"/>
            <w:vAlign w:val="center"/>
          </w:tcPr>
          <w:p w14:paraId="0FACB797"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投标保证金形式</w:t>
            </w:r>
          </w:p>
        </w:tc>
        <w:tc>
          <w:tcPr>
            <w:tcW w:w="6097" w:type="dxa"/>
            <w:vAlign w:val="center"/>
          </w:tcPr>
          <w:p w14:paraId="700BE85B"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本条款替换为如下内容：</w:t>
            </w:r>
          </w:p>
          <w:p w14:paraId="13DDD65C" w14:textId="77777777" w:rsidR="0036493F" w:rsidRDefault="00000000">
            <w:pPr>
              <w:autoSpaceDE w:val="0"/>
              <w:autoSpaceDN w:val="0"/>
              <w:spacing w:beforeLines="20" w:before="62" w:afterLines="20" w:after="62" w:line="288" w:lineRule="auto"/>
              <w:rPr>
                <w:rFonts w:ascii="仿宋" w:eastAsia="仿宋" w:hAnsi="仿宋" w:cs="宋体" w:hint="eastAsia"/>
                <w:b/>
                <w:bCs/>
                <w:szCs w:val="21"/>
              </w:rPr>
            </w:pPr>
            <w:r>
              <w:rPr>
                <w:rFonts w:ascii="仿宋" w:eastAsia="仿宋" w:hAnsi="仿宋" w:cs="宋体" w:hint="eastAsia"/>
                <w:szCs w:val="21"/>
              </w:rPr>
              <w:t>1、投标保证金形式：</w:t>
            </w:r>
            <w:r>
              <w:rPr>
                <w:rFonts w:ascii="仿宋" w:eastAsia="仿宋" w:hAnsi="仿宋" w:cs="宋体" w:hint="eastAsia"/>
                <w:b/>
                <w:bCs/>
                <w:szCs w:val="21"/>
              </w:rPr>
              <w:t>投标保证金形式可为以下任意一种：银行出具的银行保函、银行转账、银行支票、汇票或其他合法担保形式。</w:t>
            </w:r>
          </w:p>
          <w:p w14:paraId="40753F18" w14:textId="77777777" w:rsidR="0036493F" w:rsidRDefault="00000000">
            <w:pPr>
              <w:autoSpaceDE w:val="0"/>
              <w:autoSpaceDN w:val="0"/>
              <w:spacing w:beforeLines="20" w:before="62" w:afterLines="20" w:after="62" w:line="288" w:lineRule="auto"/>
              <w:rPr>
                <w:rFonts w:ascii="仿宋" w:eastAsia="仿宋" w:hAnsi="仿宋" w:cs="宋体" w:hint="eastAsia"/>
                <w:b/>
                <w:bCs/>
                <w:szCs w:val="21"/>
              </w:rPr>
            </w:pPr>
            <w:r>
              <w:rPr>
                <w:rFonts w:ascii="仿宋" w:eastAsia="仿宋" w:hAnsi="仿宋" w:cs="宋体" w:hint="eastAsia"/>
                <w:b/>
                <w:bCs/>
                <w:szCs w:val="21"/>
              </w:rPr>
              <w:t>说明：境内投标人以转账形式提交投标保证金的，应当从其公司账户转出。</w:t>
            </w:r>
          </w:p>
          <w:p w14:paraId="6D0253FB" w14:textId="77777777" w:rsidR="0036493F" w:rsidRDefault="00000000">
            <w:pPr>
              <w:autoSpaceDE w:val="0"/>
              <w:autoSpaceDN w:val="0"/>
              <w:spacing w:beforeLines="20" w:before="62" w:afterLines="20" w:after="62" w:line="288" w:lineRule="auto"/>
              <w:rPr>
                <w:rFonts w:ascii="仿宋" w:eastAsia="仿宋" w:hAnsi="仿宋" w:cs="宋体" w:hint="eastAsia"/>
                <w:b/>
                <w:bCs/>
                <w:szCs w:val="21"/>
              </w:rPr>
            </w:pPr>
            <w:r>
              <w:rPr>
                <w:rFonts w:ascii="仿宋" w:eastAsia="仿宋" w:hAnsi="仿宋" w:cs="宋体" w:hint="eastAsia"/>
                <w:b/>
                <w:bCs/>
                <w:szCs w:val="21"/>
              </w:rPr>
              <w:t>2、投标保证金有效期与投标有效期一致。</w:t>
            </w:r>
          </w:p>
          <w:p w14:paraId="0D5CC357"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lastRenderedPageBreak/>
              <w:t>3、若是选择银行转账提交投标保证金，保证金收款</w:t>
            </w:r>
            <w:proofErr w:type="gramStart"/>
            <w:r>
              <w:rPr>
                <w:rFonts w:ascii="仿宋" w:eastAsia="仿宋" w:hAnsi="仿宋" w:cs="宋体" w:hint="eastAsia"/>
                <w:szCs w:val="21"/>
              </w:rPr>
              <w:t>帐户</w:t>
            </w:r>
            <w:proofErr w:type="gramEnd"/>
            <w:r>
              <w:rPr>
                <w:rFonts w:ascii="仿宋" w:eastAsia="仿宋" w:hAnsi="仿宋" w:cs="宋体" w:hint="eastAsia"/>
                <w:szCs w:val="21"/>
              </w:rPr>
              <w:t>信息如下：【此账号为</w:t>
            </w:r>
            <w:r>
              <w:rPr>
                <w:rFonts w:ascii="仿宋" w:eastAsia="仿宋" w:hAnsi="仿宋" w:cs="宋体" w:hint="eastAsia"/>
                <w:b/>
                <w:bCs/>
                <w:szCs w:val="21"/>
                <w:shd w:val="pct15" w:color="auto" w:fill="FFFFFF"/>
              </w:rPr>
              <w:t>保证金专款账号</w:t>
            </w:r>
            <w:r>
              <w:rPr>
                <w:rFonts w:ascii="仿宋" w:eastAsia="仿宋" w:hAnsi="仿宋" w:cs="宋体" w:hint="eastAsia"/>
                <w:szCs w:val="21"/>
              </w:rPr>
              <w:t>，不接受服务费/标书费汇款，请投标人汇款缴纳时注意核对账号信息，避免操作错误造成影响】</w:t>
            </w:r>
          </w:p>
          <w:p w14:paraId="3ABE9D86"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公司名称：广东省南方文化产权交易所股份有限公司</w:t>
            </w:r>
          </w:p>
          <w:p w14:paraId="3DADEB02"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银行名称：民生银行广州环市支行</w:t>
            </w:r>
          </w:p>
          <w:p w14:paraId="541D7096"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银行账号：683001288</w:t>
            </w:r>
          </w:p>
          <w:p w14:paraId="08750190" w14:textId="77777777" w:rsidR="0036493F" w:rsidRDefault="00000000">
            <w:pPr>
              <w:autoSpaceDE w:val="0"/>
              <w:autoSpaceDN w:val="0"/>
              <w:spacing w:beforeLines="20" w:before="62" w:afterLines="20" w:after="62" w:line="288" w:lineRule="auto"/>
              <w:rPr>
                <w:rFonts w:ascii="仿宋" w:eastAsia="仿宋" w:hAnsi="仿宋" w:cs="宋体" w:hint="eastAsia"/>
                <w:b/>
                <w:bCs/>
                <w:szCs w:val="21"/>
              </w:rPr>
            </w:pPr>
            <w:r>
              <w:rPr>
                <w:rFonts w:ascii="仿宋" w:eastAsia="仿宋" w:hAnsi="仿宋" w:cs="宋体" w:hint="eastAsia"/>
                <w:b/>
                <w:bCs/>
                <w:szCs w:val="21"/>
              </w:rPr>
              <w:t>说明：投标人须在投标截止时间前完成投标保证金的缴交，确保投标保证金在投标截止时间前已到账；建议投标人在凭证的</w:t>
            </w:r>
            <w:proofErr w:type="gramStart"/>
            <w:r>
              <w:rPr>
                <w:rFonts w:ascii="仿宋" w:eastAsia="仿宋" w:hAnsi="仿宋" w:cs="宋体" w:hint="eastAsia"/>
                <w:b/>
                <w:bCs/>
                <w:szCs w:val="21"/>
              </w:rPr>
              <w:t>备注栏须注明</w:t>
            </w:r>
            <w:proofErr w:type="gramEnd"/>
            <w:r>
              <w:rPr>
                <w:rFonts w:ascii="仿宋" w:eastAsia="仿宋" w:hAnsi="仿宋" w:cs="宋体" w:hint="eastAsia"/>
                <w:b/>
                <w:bCs/>
                <w:szCs w:val="21"/>
              </w:rPr>
              <w:t>:某某公司投标保证金。</w:t>
            </w:r>
          </w:p>
          <w:p w14:paraId="0BC9A757"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4、若是选择纸质银行保函的形式提交投标保证金的，须在投标截止时间前提交纸质银行保函原件。纸质银行保函原件须在投标截止时间前与投标文件一同密封包装递交至投标地点。</w:t>
            </w:r>
          </w:p>
          <w:p w14:paraId="522566A8"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b/>
                <w:bCs/>
                <w:szCs w:val="21"/>
              </w:rPr>
              <w:t>说明：银行保函有效期应不低于投标有效期。</w:t>
            </w:r>
          </w:p>
        </w:tc>
      </w:tr>
      <w:tr w:rsidR="0036493F" w14:paraId="2397694A" w14:textId="77777777">
        <w:trPr>
          <w:trHeight w:val="618"/>
          <w:jc w:val="center"/>
        </w:trPr>
        <w:tc>
          <w:tcPr>
            <w:tcW w:w="813" w:type="dxa"/>
            <w:vAlign w:val="center"/>
          </w:tcPr>
          <w:p w14:paraId="547BEA70" w14:textId="77777777" w:rsidR="0036493F"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lastRenderedPageBreak/>
              <w:t>3.5.4</w:t>
            </w:r>
          </w:p>
        </w:tc>
        <w:tc>
          <w:tcPr>
            <w:tcW w:w="1699" w:type="dxa"/>
            <w:vAlign w:val="center"/>
          </w:tcPr>
          <w:p w14:paraId="30DDB84F"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投标保证金不予退还的其他规定</w:t>
            </w:r>
          </w:p>
        </w:tc>
        <w:tc>
          <w:tcPr>
            <w:tcW w:w="6097" w:type="dxa"/>
            <w:vAlign w:val="center"/>
          </w:tcPr>
          <w:p w14:paraId="44F47E93"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有下列情形之一的，投标保证金将不予退还：</w:t>
            </w:r>
          </w:p>
          <w:p w14:paraId="72A89901"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（1）投标人在招标文件中规定的投标有效期内撤销投标的；</w:t>
            </w:r>
          </w:p>
          <w:p w14:paraId="49029FC4"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（2）中标人无正当理由不与招标人订立合同，或在签订合同时向招标人提出附加条件，或者不按照招标文件要求递交履约保证金的；</w:t>
            </w:r>
          </w:p>
          <w:p w14:paraId="04B80B55"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（3）投标人有围标、串通投标、弄虚作假、向招标人或者评标委员会成员行贿谋取中标等行为的。</w:t>
            </w:r>
          </w:p>
        </w:tc>
      </w:tr>
      <w:tr w:rsidR="0036493F" w14:paraId="6C45D11D" w14:textId="77777777">
        <w:trPr>
          <w:trHeight w:val="618"/>
          <w:jc w:val="center"/>
        </w:trPr>
        <w:tc>
          <w:tcPr>
            <w:tcW w:w="813" w:type="dxa"/>
            <w:vAlign w:val="center"/>
          </w:tcPr>
          <w:p w14:paraId="02AEF236" w14:textId="77777777" w:rsidR="0036493F"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3.6.1</w:t>
            </w:r>
          </w:p>
        </w:tc>
        <w:tc>
          <w:tcPr>
            <w:tcW w:w="1699" w:type="dxa"/>
            <w:vAlign w:val="center"/>
          </w:tcPr>
          <w:p w14:paraId="0C8EA92F"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备选投标方案</w:t>
            </w:r>
          </w:p>
        </w:tc>
        <w:tc>
          <w:tcPr>
            <w:tcW w:w="6097" w:type="dxa"/>
            <w:vAlign w:val="center"/>
          </w:tcPr>
          <w:p w14:paraId="57FD1FF4"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■不允许</w:t>
            </w:r>
          </w:p>
          <w:p w14:paraId="24BFC719"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□允许</w:t>
            </w:r>
          </w:p>
        </w:tc>
      </w:tr>
      <w:tr w:rsidR="0036493F" w14:paraId="45A20B61" w14:textId="77777777">
        <w:trPr>
          <w:trHeight w:val="618"/>
          <w:jc w:val="center"/>
        </w:trPr>
        <w:tc>
          <w:tcPr>
            <w:tcW w:w="813" w:type="dxa"/>
            <w:vAlign w:val="center"/>
          </w:tcPr>
          <w:p w14:paraId="4D7426DE" w14:textId="77777777" w:rsidR="0036493F"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3.7.1</w:t>
            </w:r>
          </w:p>
        </w:tc>
        <w:tc>
          <w:tcPr>
            <w:tcW w:w="1699" w:type="dxa"/>
            <w:vAlign w:val="center"/>
          </w:tcPr>
          <w:p w14:paraId="7C03EAB0"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投标文件份数</w:t>
            </w:r>
          </w:p>
        </w:tc>
        <w:tc>
          <w:tcPr>
            <w:tcW w:w="6097" w:type="dxa"/>
            <w:vAlign w:val="center"/>
          </w:tcPr>
          <w:p w14:paraId="3D4F4C30"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本条款增加如下内容：</w:t>
            </w:r>
          </w:p>
          <w:p w14:paraId="262A96CB" w14:textId="77777777" w:rsidR="0036493F" w:rsidRDefault="00000000">
            <w:pPr>
              <w:autoSpaceDE w:val="0"/>
              <w:autoSpaceDN w:val="0"/>
              <w:spacing w:beforeLines="20" w:before="62" w:afterLines="20" w:after="62" w:line="288" w:lineRule="auto"/>
              <w:rPr>
                <w:rFonts w:ascii="仿宋" w:eastAsia="仿宋" w:hAnsi="仿宋" w:cs="宋体" w:hint="eastAsia"/>
                <w:b/>
                <w:bCs/>
                <w:szCs w:val="21"/>
              </w:rPr>
            </w:pPr>
            <w:r>
              <w:rPr>
                <w:rFonts w:ascii="仿宋" w:eastAsia="仿宋" w:hAnsi="仿宋" w:cs="宋体" w:hint="eastAsia"/>
                <w:b/>
                <w:bCs/>
                <w:szCs w:val="21"/>
              </w:rPr>
              <w:t>1、投标文件数量（含商务技术投标文件及经济投标文件）：</w:t>
            </w:r>
            <w:r>
              <w:rPr>
                <w:rFonts w:ascii="仿宋" w:eastAsia="仿宋" w:hAnsi="仿宋" w:cs="宋体" w:hint="eastAsia"/>
                <w:b/>
                <w:bCs/>
                <w:szCs w:val="21"/>
                <w:u w:val="single"/>
              </w:rPr>
              <w:t>1式3份，1份正本和2份副本，电子版</w:t>
            </w:r>
            <w:r>
              <w:rPr>
                <w:rFonts w:ascii="仿宋" w:eastAsia="仿宋" w:hAnsi="仿宋" w:cs="宋体"/>
                <w:b/>
                <w:bCs/>
                <w:szCs w:val="21"/>
                <w:u w:val="single"/>
              </w:rPr>
              <w:t>1</w:t>
            </w:r>
            <w:r>
              <w:rPr>
                <w:rFonts w:ascii="仿宋" w:eastAsia="仿宋" w:hAnsi="仿宋" w:cs="宋体" w:hint="eastAsia"/>
                <w:b/>
                <w:bCs/>
                <w:szCs w:val="21"/>
                <w:u w:val="single"/>
              </w:rPr>
              <w:t>份（</w:t>
            </w:r>
            <w:r>
              <w:rPr>
                <w:rFonts w:ascii="仿宋" w:eastAsia="仿宋" w:hAnsi="仿宋" w:cs="宋体"/>
                <w:b/>
                <w:bCs/>
                <w:szCs w:val="21"/>
                <w:u w:val="single"/>
              </w:rPr>
              <w:t>U盘）</w:t>
            </w:r>
            <w:r>
              <w:rPr>
                <w:rFonts w:ascii="仿宋" w:eastAsia="仿宋" w:hAnsi="仿宋" w:cs="宋体" w:hint="eastAsia"/>
                <w:b/>
                <w:bCs/>
                <w:szCs w:val="21"/>
              </w:rPr>
              <w:t>。</w:t>
            </w:r>
          </w:p>
          <w:p w14:paraId="4AE7BCEB"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2、纸质版投标文件按项目制作成册，建议双面打印，并提供1套电子版。</w:t>
            </w:r>
            <w:r>
              <w:rPr>
                <w:rFonts w:ascii="仿宋" w:eastAsia="仿宋" w:hAnsi="仿宋" w:cs="宋体" w:hint="eastAsia"/>
                <w:b/>
                <w:bCs/>
                <w:szCs w:val="21"/>
                <w:u w:val="single"/>
              </w:rPr>
              <w:t>电子版包含1套盖章版扫描件的PDF文件（应与正本纸质文件内容保持一致）、1套用WORD/EXCEL软件编制的电子文件（确保电子文件内容可搜索查询）</w:t>
            </w:r>
            <w:r>
              <w:rPr>
                <w:rFonts w:ascii="仿宋" w:eastAsia="仿宋" w:hAnsi="仿宋" w:cs="宋体" w:hint="eastAsia"/>
                <w:b/>
                <w:bCs/>
                <w:szCs w:val="21"/>
              </w:rPr>
              <w:t>。</w:t>
            </w:r>
            <w:r>
              <w:rPr>
                <w:rFonts w:ascii="仿宋" w:eastAsia="仿宋" w:hAnsi="仿宋" w:cs="宋体" w:hint="eastAsia"/>
                <w:szCs w:val="21"/>
              </w:rPr>
              <w:t>电子版内容需与投标文件纸质内容一致；若电子版投标文件与纸质文件不一致的，以纸质文件内容为准。</w:t>
            </w:r>
          </w:p>
          <w:p w14:paraId="37474EAD"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3、如有分标段/标包，各分段的投标文件可同拷贝在一个U盘里，对应不同标段/</w:t>
            </w:r>
            <w:proofErr w:type="gramStart"/>
            <w:r>
              <w:rPr>
                <w:rFonts w:ascii="仿宋" w:eastAsia="仿宋" w:hAnsi="仿宋" w:cs="宋体" w:hint="eastAsia"/>
                <w:szCs w:val="21"/>
              </w:rPr>
              <w:t>标包创建</w:t>
            </w:r>
            <w:proofErr w:type="gramEnd"/>
            <w:r>
              <w:rPr>
                <w:rFonts w:ascii="仿宋" w:eastAsia="仿宋" w:hAnsi="仿宋" w:cs="宋体" w:hint="eastAsia"/>
                <w:szCs w:val="21"/>
              </w:rPr>
              <w:t>不同的文件夹，且必须在投标文件封面上标注适用于哪些标段/标包。</w:t>
            </w:r>
          </w:p>
        </w:tc>
      </w:tr>
      <w:tr w:rsidR="0036493F" w14:paraId="4E461229" w14:textId="77777777">
        <w:trPr>
          <w:trHeight w:val="618"/>
          <w:jc w:val="center"/>
        </w:trPr>
        <w:tc>
          <w:tcPr>
            <w:tcW w:w="813" w:type="dxa"/>
            <w:vAlign w:val="center"/>
          </w:tcPr>
          <w:p w14:paraId="749B5B7B" w14:textId="77777777" w:rsidR="0036493F"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3.7.4</w:t>
            </w:r>
          </w:p>
        </w:tc>
        <w:tc>
          <w:tcPr>
            <w:tcW w:w="1699" w:type="dxa"/>
            <w:vAlign w:val="center"/>
          </w:tcPr>
          <w:p w14:paraId="07117652"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投标文件的外层包封</w:t>
            </w:r>
          </w:p>
        </w:tc>
        <w:tc>
          <w:tcPr>
            <w:tcW w:w="6097" w:type="dxa"/>
            <w:vAlign w:val="center"/>
          </w:tcPr>
          <w:p w14:paraId="43F4EC59"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1、商务技术投标文件及经济投标文件应分别装订并单独密封并在封口加盖骑缝章。</w:t>
            </w:r>
          </w:p>
          <w:p w14:paraId="261BF3E4"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lastRenderedPageBreak/>
              <w:t>2、商务技术标书里不能含有任何有关投标报价信息。</w:t>
            </w:r>
          </w:p>
          <w:p w14:paraId="19683857"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3、投标人应在每份投标文件的正本、副本和电子文件封面上明确标明“正本”、“副本”或“电子文件”。包封的所有粘接缝隙必须加盖单位章或由投标人的法定代表人或其授权的代表人签字。</w:t>
            </w:r>
          </w:p>
        </w:tc>
      </w:tr>
      <w:tr w:rsidR="0036493F" w14:paraId="2B8E34D6" w14:textId="77777777">
        <w:trPr>
          <w:trHeight w:val="618"/>
          <w:jc w:val="center"/>
        </w:trPr>
        <w:tc>
          <w:tcPr>
            <w:tcW w:w="813" w:type="dxa"/>
            <w:vAlign w:val="center"/>
          </w:tcPr>
          <w:p w14:paraId="71337D57" w14:textId="77777777" w:rsidR="0036493F"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lastRenderedPageBreak/>
              <w:t>3.7.6</w:t>
            </w:r>
          </w:p>
        </w:tc>
        <w:tc>
          <w:tcPr>
            <w:tcW w:w="1699" w:type="dxa"/>
            <w:vAlign w:val="center"/>
          </w:tcPr>
          <w:p w14:paraId="5F5C79A0"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投标文件的密封和标记要求</w:t>
            </w:r>
          </w:p>
        </w:tc>
        <w:tc>
          <w:tcPr>
            <w:tcW w:w="6097" w:type="dxa"/>
            <w:vAlign w:val="center"/>
          </w:tcPr>
          <w:p w14:paraId="79B2D540"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本条款增加如下规定：</w:t>
            </w:r>
          </w:p>
          <w:p w14:paraId="5CABE831"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密封的所有黏接缝隙必须加盖单位公章或者由投标人的法定代表人（负责人）或者其委托代理人签字。外层包封应当写明招标人名称、投标人名称和地址、项目名称、项目编号、并注明开标时间以前不得开封。</w:t>
            </w:r>
          </w:p>
          <w:p w14:paraId="49F78807"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封套上应载明的信息：</w:t>
            </w:r>
          </w:p>
          <w:p w14:paraId="382A416C"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招标人名称：今日（广东）国际传播有限公司</w:t>
            </w:r>
          </w:p>
          <w:p w14:paraId="481C8DA6"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投标人名称：</w:t>
            </w:r>
          </w:p>
          <w:p w14:paraId="0A72E2BD"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投标人地址：</w:t>
            </w:r>
          </w:p>
          <w:p w14:paraId="7471206F"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项目名称：</w:t>
            </w:r>
          </w:p>
          <w:p w14:paraId="32F62FDF"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项目编号：</w:t>
            </w:r>
          </w:p>
          <w:p w14:paraId="29974712"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在</w:t>
            </w:r>
            <w:r>
              <w:rPr>
                <w:rFonts w:ascii="仿宋" w:eastAsia="仿宋" w:hAnsi="仿宋" w:cs="宋体" w:hint="eastAsia"/>
                <w:szCs w:val="21"/>
                <w:u w:val="single"/>
              </w:rPr>
              <w:t xml:space="preserve">    </w:t>
            </w:r>
            <w:r>
              <w:rPr>
                <w:rFonts w:ascii="仿宋" w:eastAsia="仿宋" w:hAnsi="仿宋" w:cs="宋体" w:hint="eastAsia"/>
                <w:szCs w:val="21"/>
              </w:rPr>
              <w:t>年</w:t>
            </w:r>
            <w:r>
              <w:rPr>
                <w:rFonts w:ascii="仿宋" w:eastAsia="仿宋" w:hAnsi="仿宋" w:cs="宋体" w:hint="eastAsia"/>
                <w:szCs w:val="21"/>
                <w:u w:val="single"/>
              </w:rPr>
              <w:t xml:space="preserve">    </w:t>
            </w:r>
            <w:r>
              <w:rPr>
                <w:rFonts w:ascii="仿宋" w:eastAsia="仿宋" w:hAnsi="仿宋" w:cs="宋体" w:hint="eastAsia"/>
                <w:szCs w:val="21"/>
              </w:rPr>
              <w:t>月</w:t>
            </w:r>
            <w:r>
              <w:rPr>
                <w:rFonts w:ascii="仿宋" w:eastAsia="仿宋" w:hAnsi="仿宋" w:cs="宋体" w:hint="eastAsia"/>
                <w:szCs w:val="21"/>
                <w:u w:val="single"/>
              </w:rPr>
              <w:t xml:space="preserve">    </w:t>
            </w:r>
            <w:r>
              <w:rPr>
                <w:rFonts w:ascii="仿宋" w:eastAsia="仿宋" w:hAnsi="仿宋" w:cs="宋体" w:hint="eastAsia"/>
                <w:szCs w:val="21"/>
              </w:rPr>
              <w:t>日</w:t>
            </w:r>
            <w:r>
              <w:rPr>
                <w:rFonts w:ascii="仿宋" w:eastAsia="仿宋" w:hAnsi="仿宋" w:cs="宋体" w:hint="eastAsia"/>
                <w:szCs w:val="21"/>
                <w:u w:val="single"/>
              </w:rPr>
              <w:t xml:space="preserve">    </w:t>
            </w:r>
            <w:r>
              <w:rPr>
                <w:rFonts w:ascii="仿宋" w:eastAsia="仿宋" w:hAnsi="仿宋" w:cs="宋体" w:hint="eastAsia"/>
                <w:szCs w:val="21"/>
              </w:rPr>
              <w:t>时前不得开启</w:t>
            </w:r>
          </w:p>
        </w:tc>
      </w:tr>
      <w:tr w:rsidR="0036493F" w14:paraId="39ADD6C8" w14:textId="77777777">
        <w:trPr>
          <w:trHeight w:val="618"/>
          <w:jc w:val="center"/>
        </w:trPr>
        <w:tc>
          <w:tcPr>
            <w:tcW w:w="813" w:type="dxa"/>
            <w:vAlign w:val="center"/>
          </w:tcPr>
          <w:p w14:paraId="098DD188" w14:textId="77777777" w:rsidR="0036493F"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4.1.1</w:t>
            </w:r>
          </w:p>
        </w:tc>
        <w:tc>
          <w:tcPr>
            <w:tcW w:w="1699" w:type="dxa"/>
            <w:vAlign w:val="center"/>
          </w:tcPr>
          <w:p w14:paraId="20AC1571"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投标文件递交截止时间</w:t>
            </w:r>
          </w:p>
        </w:tc>
        <w:tc>
          <w:tcPr>
            <w:tcW w:w="6097" w:type="dxa"/>
            <w:vAlign w:val="center"/>
          </w:tcPr>
          <w:p w14:paraId="04BF4B06"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详见第一章“招标公告”</w:t>
            </w:r>
          </w:p>
        </w:tc>
      </w:tr>
      <w:tr w:rsidR="0036493F" w14:paraId="2CB8BFA1" w14:textId="77777777">
        <w:trPr>
          <w:trHeight w:val="618"/>
          <w:jc w:val="center"/>
        </w:trPr>
        <w:tc>
          <w:tcPr>
            <w:tcW w:w="813" w:type="dxa"/>
            <w:vAlign w:val="center"/>
          </w:tcPr>
          <w:p w14:paraId="5D1599EF" w14:textId="77777777" w:rsidR="0036493F"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4.1.2</w:t>
            </w:r>
          </w:p>
        </w:tc>
        <w:tc>
          <w:tcPr>
            <w:tcW w:w="1699" w:type="dxa"/>
            <w:vAlign w:val="center"/>
          </w:tcPr>
          <w:p w14:paraId="20BF5984"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投标文件递交地点</w:t>
            </w:r>
          </w:p>
        </w:tc>
        <w:tc>
          <w:tcPr>
            <w:tcW w:w="6097" w:type="dxa"/>
            <w:vAlign w:val="center"/>
          </w:tcPr>
          <w:p w14:paraId="67D9E1CF"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详见第一章“招标公告”</w:t>
            </w:r>
          </w:p>
        </w:tc>
      </w:tr>
      <w:tr w:rsidR="0036493F" w14:paraId="4568C6B1" w14:textId="77777777">
        <w:trPr>
          <w:trHeight w:val="618"/>
          <w:jc w:val="center"/>
        </w:trPr>
        <w:tc>
          <w:tcPr>
            <w:tcW w:w="813" w:type="dxa"/>
            <w:vAlign w:val="center"/>
          </w:tcPr>
          <w:p w14:paraId="469C5FE0" w14:textId="77777777" w:rsidR="0036493F"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4.1.4</w:t>
            </w:r>
          </w:p>
        </w:tc>
        <w:tc>
          <w:tcPr>
            <w:tcW w:w="1699" w:type="dxa"/>
            <w:vAlign w:val="center"/>
          </w:tcPr>
          <w:p w14:paraId="7816ECCA"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投标文件退还</w:t>
            </w:r>
          </w:p>
        </w:tc>
        <w:tc>
          <w:tcPr>
            <w:tcW w:w="6097" w:type="dxa"/>
            <w:vAlign w:val="center"/>
          </w:tcPr>
          <w:p w14:paraId="2286E81D"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■不退还</w:t>
            </w:r>
          </w:p>
          <w:p w14:paraId="2C835536"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□退还，投标文件退还的具体要求：</w:t>
            </w:r>
            <w:r>
              <w:rPr>
                <w:rFonts w:ascii="仿宋" w:eastAsia="仿宋" w:hAnsi="仿宋" w:cs="宋体" w:hint="eastAsia"/>
                <w:szCs w:val="21"/>
                <w:u w:val="single"/>
              </w:rPr>
              <w:t xml:space="preserve"> </w:t>
            </w:r>
            <w:r>
              <w:rPr>
                <w:rFonts w:ascii="仿宋" w:eastAsia="仿宋" w:hAnsi="仿宋" w:cs="宋体"/>
                <w:szCs w:val="21"/>
                <w:u w:val="single"/>
              </w:rPr>
              <w:t xml:space="preserve">/ </w:t>
            </w:r>
            <w:r>
              <w:rPr>
                <w:rFonts w:ascii="仿宋" w:eastAsia="仿宋" w:hAnsi="仿宋" w:cs="宋体" w:hint="eastAsia"/>
                <w:szCs w:val="21"/>
              </w:rPr>
              <w:t>。</w:t>
            </w:r>
          </w:p>
        </w:tc>
      </w:tr>
      <w:tr w:rsidR="0036493F" w14:paraId="73C3AF02" w14:textId="77777777">
        <w:trPr>
          <w:trHeight w:val="618"/>
          <w:jc w:val="center"/>
        </w:trPr>
        <w:tc>
          <w:tcPr>
            <w:tcW w:w="813" w:type="dxa"/>
            <w:vAlign w:val="center"/>
          </w:tcPr>
          <w:p w14:paraId="5F9B587A" w14:textId="77777777" w:rsidR="0036493F"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5.1</w:t>
            </w:r>
          </w:p>
        </w:tc>
        <w:tc>
          <w:tcPr>
            <w:tcW w:w="1699" w:type="dxa"/>
            <w:vAlign w:val="center"/>
          </w:tcPr>
          <w:p w14:paraId="659E3AE7"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唱</w:t>
            </w:r>
            <w:proofErr w:type="gramStart"/>
            <w:r>
              <w:rPr>
                <w:rFonts w:ascii="仿宋" w:eastAsia="仿宋" w:hAnsi="仿宋" w:cs="宋体" w:hint="eastAsia"/>
                <w:szCs w:val="21"/>
              </w:rPr>
              <w:t>价时间</w:t>
            </w:r>
            <w:proofErr w:type="gramEnd"/>
            <w:r>
              <w:rPr>
                <w:rFonts w:ascii="仿宋" w:eastAsia="仿宋" w:hAnsi="仿宋" w:cs="宋体" w:hint="eastAsia"/>
                <w:szCs w:val="21"/>
              </w:rPr>
              <w:t>和地点</w:t>
            </w:r>
          </w:p>
        </w:tc>
        <w:tc>
          <w:tcPr>
            <w:tcW w:w="6097" w:type="dxa"/>
            <w:vAlign w:val="center"/>
          </w:tcPr>
          <w:p w14:paraId="0246900E"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同投标文件递交截止时间和地点</w:t>
            </w:r>
          </w:p>
          <w:p w14:paraId="68111E48" w14:textId="77777777" w:rsidR="0036493F" w:rsidRDefault="00000000">
            <w:pPr>
              <w:autoSpaceDE w:val="0"/>
              <w:autoSpaceDN w:val="0"/>
              <w:spacing w:beforeLines="20" w:before="62" w:afterLines="20" w:after="62" w:line="288" w:lineRule="auto"/>
              <w:rPr>
                <w:rFonts w:ascii="仿宋" w:eastAsia="仿宋" w:hAnsi="仿宋" w:cs="宋体" w:hint="eastAsia"/>
                <w:b/>
                <w:bCs/>
                <w:szCs w:val="21"/>
              </w:rPr>
            </w:pPr>
            <w:r>
              <w:rPr>
                <w:rFonts w:ascii="仿宋" w:eastAsia="仿宋" w:hAnsi="仿宋" w:cs="宋体" w:hint="eastAsia"/>
                <w:b/>
                <w:bCs/>
                <w:szCs w:val="21"/>
              </w:rPr>
              <w:t>注：若至本项目投标文件递交截止时间，成功递交投标文件的投标人家数＜3家，则本项目招标失败。</w:t>
            </w:r>
          </w:p>
        </w:tc>
      </w:tr>
      <w:tr w:rsidR="0036493F" w14:paraId="2407C14F" w14:textId="77777777">
        <w:trPr>
          <w:trHeight w:val="618"/>
          <w:jc w:val="center"/>
        </w:trPr>
        <w:tc>
          <w:tcPr>
            <w:tcW w:w="813" w:type="dxa"/>
            <w:vAlign w:val="center"/>
          </w:tcPr>
          <w:p w14:paraId="351DE46D" w14:textId="77777777" w:rsidR="0036493F"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6.1.1</w:t>
            </w:r>
          </w:p>
        </w:tc>
        <w:tc>
          <w:tcPr>
            <w:tcW w:w="1699" w:type="dxa"/>
            <w:vAlign w:val="center"/>
          </w:tcPr>
          <w:p w14:paraId="56D0F772"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评标委员会组成人数</w:t>
            </w:r>
          </w:p>
        </w:tc>
        <w:tc>
          <w:tcPr>
            <w:tcW w:w="6097" w:type="dxa"/>
            <w:vAlign w:val="center"/>
          </w:tcPr>
          <w:p w14:paraId="29B1C60E"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5人或以上单数</w:t>
            </w:r>
          </w:p>
        </w:tc>
      </w:tr>
      <w:tr w:rsidR="0036493F" w14:paraId="6A44CE35" w14:textId="77777777">
        <w:trPr>
          <w:trHeight w:val="618"/>
          <w:jc w:val="center"/>
        </w:trPr>
        <w:tc>
          <w:tcPr>
            <w:tcW w:w="813" w:type="dxa"/>
            <w:vAlign w:val="center"/>
          </w:tcPr>
          <w:p w14:paraId="588FAC58" w14:textId="77777777" w:rsidR="0036493F"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6.3</w:t>
            </w:r>
          </w:p>
        </w:tc>
        <w:tc>
          <w:tcPr>
            <w:tcW w:w="1699" w:type="dxa"/>
            <w:vAlign w:val="center"/>
          </w:tcPr>
          <w:p w14:paraId="1AD39219"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评审方法</w:t>
            </w:r>
          </w:p>
        </w:tc>
        <w:tc>
          <w:tcPr>
            <w:tcW w:w="6097" w:type="dxa"/>
            <w:vAlign w:val="center"/>
          </w:tcPr>
          <w:p w14:paraId="419892A9"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□经评审的最低价法</w:t>
            </w:r>
          </w:p>
          <w:p w14:paraId="153F4579"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■综合评分法</w:t>
            </w:r>
          </w:p>
          <w:p w14:paraId="3758F1E6"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□其他：</w:t>
            </w:r>
            <w:r>
              <w:rPr>
                <w:rFonts w:ascii="仿宋" w:eastAsia="仿宋" w:hAnsi="仿宋" w:cs="宋体" w:hint="eastAsia"/>
                <w:szCs w:val="21"/>
                <w:u w:val="single"/>
              </w:rPr>
              <w:t xml:space="preserve"> </w:t>
            </w:r>
            <w:r>
              <w:rPr>
                <w:rFonts w:ascii="仿宋" w:eastAsia="仿宋" w:hAnsi="仿宋" w:cs="宋体"/>
                <w:szCs w:val="21"/>
                <w:u w:val="single"/>
              </w:rPr>
              <w:t xml:space="preserve">/ </w:t>
            </w:r>
            <w:r>
              <w:rPr>
                <w:rFonts w:ascii="仿宋" w:eastAsia="仿宋" w:hAnsi="仿宋" w:cs="宋体" w:hint="eastAsia"/>
                <w:szCs w:val="21"/>
              </w:rPr>
              <w:t>。</w:t>
            </w:r>
          </w:p>
        </w:tc>
      </w:tr>
      <w:tr w:rsidR="0036493F" w14:paraId="1D57A9DB" w14:textId="77777777">
        <w:trPr>
          <w:trHeight w:val="618"/>
          <w:jc w:val="center"/>
        </w:trPr>
        <w:tc>
          <w:tcPr>
            <w:tcW w:w="813" w:type="dxa"/>
            <w:vAlign w:val="center"/>
          </w:tcPr>
          <w:p w14:paraId="6CA7B64C" w14:textId="77777777" w:rsidR="0036493F"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 xml:space="preserve">6.4 </w:t>
            </w:r>
          </w:p>
        </w:tc>
        <w:tc>
          <w:tcPr>
            <w:tcW w:w="1699" w:type="dxa"/>
            <w:vAlign w:val="center"/>
          </w:tcPr>
          <w:p w14:paraId="790962CA"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中标候选人推荐原则</w:t>
            </w:r>
          </w:p>
        </w:tc>
        <w:tc>
          <w:tcPr>
            <w:tcW w:w="6097" w:type="dxa"/>
            <w:vAlign w:val="center"/>
          </w:tcPr>
          <w:p w14:paraId="781FCFD9"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bookmarkStart w:id="12" w:name="_Toc346159396"/>
            <w:r>
              <w:rPr>
                <w:rFonts w:ascii="仿宋" w:eastAsia="仿宋" w:hAnsi="仿宋" w:cs="宋体" w:hint="eastAsia"/>
                <w:szCs w:val="21"/>
              </w:rPr>
              <w:t>本条款增加如下内容：</w:t>
            </w:r>
            <w:bookmarkEnd w:id="12"/>
          </w:p>
          <w:p w14:paraId="7775AA65" w14:textId="77777777" w:rsidR="0036493F" w:rsidRDefault="00000000">
            <w:pPr>
              <w:autoSpaceDE w:val="0"/>
              <w:autoSpaceDN w:val="0"/>
              <w:spacing w:beforeLines="20" w:before="62" w:afterLines="20" w:after="62" w:line="288" w:lineRule="auto"/>
              <w:rPr>
                <w:rFonts w:ascii="仿宋" w:eastAsia="仿宋" w:hAnsi="仿宋" w:cs="宋体" w:hint="eastAsia"/>
                <w:b/>
                <w:bCs/>
                <w:szCs w:val="21"/>
              </w:rPr>
            </w:pPr>
            <w:r>
              <w:rPr>
                <w:rFonts w:ascii="仿宋" w:eastAsia="仿宋" w:hAnsi="仿宋" w:cs="宋体" w:hint="eastAsia"/>
                <w:b/>
                <w:bCs/>
                <w:szCs w:val="21"/>
              </w:rPr>
              <w:t>1、本项目推荐</w:t>
            </w:r>
            <w:r>
              <w:rPr>
                <w:rFonts w:ascii="仿宋" w:eastAsia="仿宋" w:hAnsi="仿宋" w:cs="宋体" w:hint="eastAsia"/>
                <w:b/>
                <w:bCs/>
                <w:szCs w:val="21"/>
                <w:u w:val="single"/>
              </w:rPr>
              <w:t>两名中标候选人</w:t>
            </w:r>
            <w:r>
              <w:rPr>
                <w:rFonts w:ascii="仿宋" w:eastAsia="仿宋" w:hAnsi="仿宋" w:cs="宋体" w:hint="eastAsia"/>
                <w:b/>
                <w:bCs/>
                <w:szCs w:val="21"/>
              </w:rPr>
              <w:t>，根据综合得分由高到低进行排名，推荐第一名为第一中标候选人，第二名为第二中标候选人。</w:t>
            </w:r>
          </w:p>
          <w:p w14:paraId="7816DA8D"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2、评标委员会依据综合打分结果进行排序，综合得分相同的，</w:t>
            </w:r>
            <w:r>
              <w:rPr>
                <w:rFonts w:ascii="仿宋" w:eastAsia="仿宋" w:hAnsi="仿宋" w:hint="eastAsia"/>
              </w:rPr>
              <w:t>以投标报价低的优先</w:t>
            </w:r>
            <w:r>
              <w:rPr>
                <w:rFonts w:ascii="仿宋" w:eastAsia="仿宋" w:hAnsi="仿宋" w:cs="宋体" w:hint="eastAsia"/>
                <w:szCs w:val="21"/>
              </w:rPr>
              <w:t>；投标价格相同的，以技术得分高者排名优</w:t>
            </w:r>
            <w:r>
              <w:rPr>
                <w:rFonts w:ascii="仿宋" w:eastAsia="仿宋" w:hAnsi="仿宋" w:cs="宋体" w:hint="eastAsia"/>
                <w:szCs w:val="21"/>
              </w:rPr>
              <w:lastRenderedPageBreak/>
              <w:t>先；若技术、商务得分也相同的，由评标委员会投票决定推选中标候选人。</w:t>
            </w:r>
          </w:p>
          <w:p w14:paraId="1FCB48CA"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3、若排名第一的中标候选人放弃中标、因不可抗力不能履行合同、不按照招标文件要求提交履约保证金，或者被查实存在影响中标结果的违法行为等情形，不符合中标条件的，招标人可以按照评标委员会推荐的中标候选人名单排序依次确定其他中标候选人为中标人，也可以重新招标。</w:t>
            </w:r>
          </w:p>
          <w:p w14:paraId="54B420B5"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注：若本项目经评标委员会初步评审，合格投标人家数≤3家时，则按以下原则进行评审：①合格投标人为3家时，评标委员会推荐综合得分前2名为中标候选人；②合格投标人为2家，视为具有竞争性，继续评标，推荐综合得分第一名为中标候选人；③合格投标人＜2家时，则招标失败。</w:t>
            </w:r>
          </w:p>
        </w:tc>
      </w:tr>
      <w:tr w:rsidR="0036493F" w14:paraId="30FB6ADD" w14:textId="77777777">
        <w:trPr>
          <w:trHeight w:val="618"/>
          <w:jc w:val="center"/>
        </w:trPr>
        <w:tc>
          <w:tcPr>
            <w:tcW w:w="813" w:type="dxa"/>
            <w:vAlign w:val="center"/>
          </w:tcPr>
          <w:p w14:paraId="471BF1D4" w14:textId="77777777" w:rsidR="0036493F"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lastRenderedPageBreak/>
              <w:t>7.1.1</w:t>
            </w:r>
          </w:p>
        </w:tc>
        <w:tc>
          <w:tcPr>
            <w:tcW w:w="1699" w:type="dxa"/>
            <w:vAlign w:val="center"/>
          </w:tcPr>
          <w:p w14:paraId="16191F7F"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中标人数量</w:t>
            </w:r>
          </w:p>
        </w:tc>
        <w:tc>
          <w:tcPr>
            <w:tcW w:w="6097" w:type="dxa"/>
            <w:vAlign w:val="center"/>
          </w:tcPr>
          <w:p w14:paraId="5CD9F791"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中标人数量：</w:t>
            </w:r>
            <w:r>
              <w:rPr>
                <w:rFonts w:ascii="仿宋" w:eastAsia="仿宋" w:hAnsi="仿宋" w:cs="宋体" w:hint="eastAsia"/>
                <w:szCs w:val="21"/>
                <w:u w:val="single"/>
              </w:rPr>
              <w:t>选取1家中标人</w:t>
            </w:r>
            <w:r>
              <w:rPr>
                <w:rFonts w:ascii="仿宋" w:eastAsia="仿宋" w:hAnsi="仿宋" w:cs="宋体" w:hint="eastAsia"/>
                <w:szCs w:val="21"/>
              </w:rPr>
              <w:t>。</w:t>
            </w:r>
          </w:p>
        </w:tc>
      </w:tr>
      <w:tr w:rsidR="0036493F" w14:paraId="40516739" w14:textId="77777777">
        <w:trPr>
          <w:trHeight w:val="618"/>
          <w:jc w:val="center"/>
        </w:trPr>
        <w:tc>
          <w:tcPr>
            <w:tcW w:w="813" w:type="dxa"/>
            <w:vAlign w:val="center"/>
          </w:tcPr>
          <w:p w14:paraId="383F7D6C" w14:textId="77777777" w:rsidR="0036493F"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7.1.2</w:t>
            </w:r>
          </w:p>
        </w:tc>
        <w:tc>
          <w:tcPr>
            <w:tcW w:w="1699" w:type="dxa"/>
            <w:vAlign w:val="center"/>
          </w:tcPr>
          <w:p w14:paraId="76BB699A"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中标原则</w:t>
            </w:r>
          </w:p>
        </w:tc>
        <w:tc>
          <w:tcPr>
            <w:tcW w:w="6097" w:type="dxa"/>
            <w:vAlign w:val="center"/>
          </w:tcPr>
          <w:p w14:paraId="0ECF4331"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中标原则如下：招标人按照评标委员会推荐的中选候选人名单确定排名第一名为中标人。</w:t>
            </w:r>
          </w:p>
        </w:tc>
      </w:tr>
      <w:tr w:rsidR="0036493F" w14:paraId="2A7F5490" w14:textId="77777777">
        <w:trPr>
          <w:trHeight w:val="618"/>
          <w:jc w:val="center"/>
        </w:trPr>
        <w:tc>
          <w:tcPr>
            <w:tcW w:w="813" w:type="dxa"/>
            <w:vAlign w:val="center"/>
          </w:tcPr>
          <w:p w14:paraId="0DF1C6EF" w14:textId="77777777" w:rsidR="0036493F"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7.2.2</w:t>
            </w:r>
          </w:p>
        </w:tc>
        <w:tc>
          <w:tcPr>
            <w:tcW w:w="1699" w:type="dxa"/>
            <w:vAlign w:val="center"/>
          </w:tcPr>
          <w:p w14:paraId="0F696E68"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异议受理</w:t>
            </w:r>
          </w:p>
        </w:tc>
        <w:tc>
          <w:tcPr>
            <w:tcW w:w="6097" w:type="dxa"/>
            <w:vAlign w:val="center"/>
          </w:tcPr>
          <w:p w14:paraId="5ABD4C5E"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投标人如对本次招标持有异议的，可以在相应期限内向招标人或招标代理人提出实名书面异议，对异议回复不满意的，可提出实名书面投诉，异议为投诉的前置程序。</w:t>
            </w:r>
          </w:p>
          <w:p w14:paraId="2B27A205"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招标人或招标代理人联系方式详见第一章“招标公告”中“7.联系方式”。</w:t>
            </w:r>
          </w:p>
        </w:tc>
      </w:tr>
      <w:tr w:rsidR="0036493F" w14:paraId="6432F076" w14:textId="77777777">
        <w:trPr>
          <w:trHeight w:val="618"/>
          <w:jc w:val="center"/>
        </w:trPr>
        <w:tc>
          <w:tcPr>
            <w:tcW w:w="813" w:type="dxa"/>
            <w:vAlign w:val="center"/>
          </w:tcPr>
          <w:p w14:paraId="71DBDB5F" w14:textId="77777777" w:rsidR="0036493F"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8.1</w:t>
            </w:r>
          </w:p>
        </w:tc>
        <w:tc>
          <w:tcPr>
            <w:tcW w:w="1699" w:type="dxa"/>
            <w:vAlign w:val="center"/>
          </w:tcPr>
          <w:p w14:paraId="1A7BBB28"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履约保证金要求</w:t>
            </w:r>
          </w:p>
        </w:tc>
        <w:tc>
          <w:tcPr>
            <w:tcW w:w="6097" w:type="dxa"/>
            <w:vAlign w:val="center"/>
          </w:tcPr>
          <w:p w14:paraId="17C7B9E3"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hint="eastAsia"/>
                <w:szCs w:val="21"/>
              </w:rPr>
              <w:t>本项目不收取履约保证金。</w:t>
            </w:r>
            <w:r>
              <w:rPr>
                <w:rFonts w:ascii="仿宋" w:eastAsia="仿宋" w:hAnsi="仿宋" w:cs="宋体" w:hint="eastAsia"/>
                <w:szCs w:val="21"/>
              </w:rPr>
              <w:t>详见第四章“商务合同”。</w:t>
            </w:r>
          </w:p>
        </w:tc>
      </w:tr>
      <w:tr w:rsidR="0036493F" w14:paraId="516440CB" w14:textId="77777777">
        <w:trPr>
          <w:trHeight w:val="618"/>
          <w:jc w:val="center"/>
        </w:trPr>
        <w:tc>
          <w:tcPr>
            <w:tcW w:w="813" w:type="dxa"/>
            <w:vAlign w:val="center"/>
          </w:tcPr>
          <w:p w14:paraId="113FC526" w14:textId="77777777" w:rsidR="0036493F"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8.2.1</w:t>
            </w:r>
          </w:p>
        </w:tc>
        <w:tc>
          <w:tcPr>
            <w:tcW w:w="1699" w:type="dxa"/>
            <w:vAlign w:val="center"/>
          </w:tcPr>
          <w:p w14:paraId="567AF3F5"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合同签订</w:t>
            </w:r>
          </w:p>
        </w:tc>
        <w:tc>
          <w:tcPr>
            <w:tcW w:w="6097" w:type="dxa"/>
            <w:vAlign w:val="center"/>
          </w:tcPr>
          <w:p w14:paraId="45EDDDD6"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本项目合同签订主体（甲方）为：</w:t>
            </w:r>
            <w:r>
              <w:rPr>
                <w:rFonts w:ascii="仿宋" w:eastAsia="仿宋" w:hAnsi="仿宋" w:cs="宋体" w:hint="eastAsia"/>
                <w:szCs w:val="21"/>
                <w:u w:val="single"/>
              </w:rPr>
              <w:t>今日（广东）国际传播有限公司</w:t>
            </w:r>
            <w:r>
              <w:rPr>
                <w:rFonts w:ascii="仿宋" w:eastAsia="仿宋" w:hAnsi="仿宋" w:cs="宋体" w:hint="eastAsia"/>
                <w:szCs w:val="21"/>
              </w:rPr>
              <w:t>。</w:t>
            </w:r>
          </w:p>
        </w:tc>
      </w:tr>
      <w:tr w:rsidR="0036493F" w14:paraId="50951D14" w14:textId="77777777">
        <w:trPr>
          <w:trHeight w:val="618"/>
          <w:jc w:val="center"/>
        </w:trPr>
        <w:tc>
          <w:tcPr>
            <w:tcW w:w="813" w:type="dxa"/>
            <w:vAlign w:val="center"/>
          </w:tcPr>
          <w:p w14:paraId="0E1694B9" w14:textId="77777777" w:rsidR="0036493F"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9（1）</w:t>
            </w:r>
          </w:p>
        </w:tc>
        <w:tc>
          <w:tcPr>
            <w:tcW w:w="1699" w:type="dxa"/>
            <w:vAlign w:val="center"/>
          </w:tcPr>
          <w:p w14:paraId="1354430B"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招标代理服务费金额、交纳方式和时限</w:t>
            </w:r>
          </w:p>
        </w:tc>
        <w:tc>
          <w:tcPr>
            <w:tcW w:w="6097" w:type="dxa"/>
            <w:vAlign w:val="center"/>
          </w:tcPr>
          <w:p w14:paraId="229CBB90"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1、缴纳主体：招标代理服务费约定由中标人支付，中标人收到招标代理服务费缴费通知后15天内缴交。</w:t>
            </w:r>
          </w:p>
          <w:p w14:paraId="71D4507C"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2、收费依据：代理服务费收取参考原国家发展计划委员会《招标代理服务收费管理暂行办法》(计价格[2002]1980号文)、国家发展改革委员会办公厅发布的关于《招标代理服务收费有关问题的通知》(发改办[2003]857号文)和国家发展改革委《关于降低部分建设项目收费标准规范收费行为等有关问题的通知》(</w:t>
            </w:r>
            <w:proofErr w:type="gramStart"/>
            <w:r>
              <w:rPr>
                <w:rFonts w:ascii="仿宋" w:eastAsia="仿宋" w:hAnsi="仿宋" w:cs="宋体" w:hint="eastAsia"/>
                <w:szCs w:val="21"/>
              </w:rPr>
              <w:t>发改价格</w:t>
            </w:r>
            <w:proofErr w:type="gramEnd"/>
            <w:r>
              <w:rPr>
                <w:rFonts w:ascii="仿宋" w:eastAsia="仿宋" w:hAnsi="仿宋" w:cs="宋体" w:hint="eastAsia"/>
                <w:szCs w:val="21"/>
              </w:rPr>
              <w:t>[2011]534号)的规定。</w:t>
            </w:r>
          </w:p>
          <w:p w14:paraId="7920A8B1"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3、缴纳要求：代理服务费金额以</w:t>
            </w:r>
            <w:r>
              <w:rPr>
                <w:rFonts w:ascii="仿宋" w:eastAsia="仿宋" w:hAnsi="仿宋" w:cs="宋体" w:hint="eastAsia"/>
                <w:b/>
                <w:bCs/>
                <w:szCs w:val="21"/>
                <w:u w:val="single"/>
              </w:rPr>
              <w:t>中标金额</w:t>
            </w:r>
            <w:r>
              <w:rPr>
                <w:rFonts w:ascii="仿宋" w:eastAsia="仿宋" w:hAnsi="仿宋" w:cs="宋体" w:hint="eastAsia"/>
                <w:szCs w:val="21"/>
              </w:rPr>
              <w:t>为基准进行计算，采用差额定率累进计费，并在上述国家收费标准基础上下浮</w:t>
            </w:r>
            <w:r>
              <w:rPr>
                <w:rFonts w:ascii="仿宋" w:eastAsia="仿宋" w:hAnsi="仿宋" w:cs="宋体" w:hint="eastAsia"/>
                <w:b/>
                <w:bCs/>
                <w:szCs w:val="21"/>
                <w:u w:val="single"/>
              </w:rPr>
              <w:t>45%</w:t>
            </w:r>
            <w:r>
              <w:rPr>
                <w:rFonts w:ascii="仿宋" w:eastAsia="仿宋" w:hAnsi="仿宋" w:cs="宋体" w:hint="eastAsia"/>
                <w:szCs w:val="21"/>
              </w:rPr>
              <w:t>。</w:t>
            </w:r>
          </w:p>
          <w:p w14:paraId="74F4940B"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4、采购代理服务费收款信息如下：【此账号为</w:t>
            </w:r>
            <w:r>
              <w:rPr>
                <w:rFonts w:ascii="仿宋" w:eastAsia="仿宋" w:hAnsi="仿宋" w:cs="宋体" w:hint="eastAsia"/>
                <w:b/>
                <w:bCs/>
                <w:szCs w:val="21"/>
                <w:shd w:val="pct10" w:color="auto" w:fill="FFFFFF"/>
              </w:rPr>
              <w:t>标书费/服务费专款账号</w:t>
            </w:r>
            <w:r>
              <w:rPr>
                <w:rFonts w:ascii="仿宋" w:eastAsia="仿宋" w:hAnsi="仿宋" w:cs="宋体" w:hint="eastAsia"/>
                <w:szCs w:val="21"/>
              </w:rPr>
              <w:t>，</w:t>
            </w:r>
            <w:r>
              <w:rPr>
                <w:rFonts w:ascii="仿宋" w:eastAsia="仿宋" w:hAnsi="仿宋" w:cs="宋体" w:hint="eastAsia"/>
                <w:b/>
                <w:bCs/>
                <w:szCs w:val="21"/>
              </w:rPr>
              <w:t>不接受保证金汇款</w:t>
            </w:r>
            <w:r>
              <w:rPr>
                <w:rFonts w:ascii="仿宋" w:eastAsia="仿宋" w:hAnsi="仿宋" w:cs="宋体" w:hint="eastAsia"/>
                <w:szCs w:val="21"/>
              </w:rPr>
              <w:t>，请投标人汇款缴纳时注意核对账号信息，避免操作错误造成影响】</w:t>
            </w:r>
          </w:p>
          <w:p w14:paraId="65E0730A"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lastRenderedPageBreak/>
              <w:t>公司名称：广东省南方文化产权交易所股份有限公司</w:t>
            </w:r>
          </w:p>
          <w:p w14:paraId="6EAA2903"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银行名称：民生银行广州兴盛路支行</w:t>
            </w:r>
          </w:p>
          <w:p w14:paraId="10F444E4"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银行账号：602746315</w:t>
            </w:r>
          </w:p>
          <w:p w14:paraId="0603886B"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注：其他要求详见第六章“投标文件格式”-“招标代理服务费承诺书”。</w:t>
            </w:r>
          </w:p>
        </w:tc>
      </w:tr>
      <w:tr w:rsidR="0036493F" w14:paraId="634C1607" w14:textId="77777777">
        <w:trPr>
          <w:trHeight w:val="618"/>
          <w:jc w:val="center"/>
        </w:trPr>
        <w:tc>
          <w:tcPr>
            <w:tcW w:w="813" w:type="dxa"/>
            <w:vAlign w:val="center"/>
          </w:tcPr>
          <w:p w14:paraId="0389688D" w14:textId="77777777" w:rsidR="0036493F"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lastRenderedPageBreak/>
              <w:t>11.1</w:t>
            </w:r>
          </w:p>
        </w:tc>
        <w:tc>
          <w:tcPr>
            <w:tcW w:w="1699" w:type="dxa"/>
            <w:vAlign w:val="center"/>
          </w:tcPr>
          <w:p w14:paraId="497CAC5C"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中标人放弃中标或者不能履行合同的处理</w:t>
            </w:r>
          </w:p>
        </w:tc>
        <w:tc>
          <w:tcPr>
            <w:tcW w:w="6097" w:type="dxa"/>
            <w:vAlign w:val="center"/>
          </w:tcPr>
          <w:p w14:paraId="4EED15AB"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二种方式可选：</w:t>
            </w:r>
          </w:p>
          <w:p w14:paraId="78652F90" w14:textId="77777777" w:rsidR="0036493F" w:rsidRDefault="00000000">
            <w:pPr>
              <w:pStyle w:val="11"/>
              <w:autoSpaceDE w:val="0"/>
              <w:autoSpaceDN w:val="0"/>
              <w:spacing w:beforeLines="20" w:before="62" w:afterLines="20" w:after="62" w:line="288" w:lineRule="auto"/>
              <w:ind w:firstLineChars="0" w:firstLine="0"/>
              <w:rPr>
                <w:rFonts w:ascii="仿宋" w:eastAsia="仿宋" w:hAnsi="仿宋" w:cs="宋体" w:hint="eastAsia"/>
                <w:szCs w:val="21"/>
              </w:rPr>
            </w:pPr>
            <w:r>
              <w:rPr>
                <w:rFonts w:ascii="仿宋" w:eastAsia="仿宋" w:hAnsi="仿宋" w:cs="宋体"/>
                <w:szCs w:val="21"/>
              </w:rPr>
              <w:t>1、</w:t>
            </w:r>
            <w:r>
              <w:rPr>
                <w:rFonts w:ascii="仿宋" w:eastAsia="仿宋" w:hAnsi="仿宋" w:cs="宋体" w:hint="eastAsia"/>
                <w:szCs w:val="21"/>
              </w:rPr>
              <w:t>按照评标委员会提出的中标候选人名单排序依次确定其他中标候选人为中标人；</w:t>
            </w:r>
          </w:p>
          <w:p w14:paraId="5CDE9D79"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2、重新招标或采取其他采购方式。</w:t>
            </w:r>
          </w:p>
        </w:tc>
      </w:tr>
      <w:tr w:rsidR="0036493F" w14:paraId="5B56ABFC" w14:textId="77777777">
        <w:trPr>
          <w:trHeight w:val="1868"/>
          <w:jc w:val="center"/>
        </w:trPr>
        <w:tc>
          <w:tcPr>
            <w:tcW w:w="813" w:type="dxa"/>
            <w:vAlign w:val="center"/>
          </w:tcPr>
          <w:p w14:paraId="78F5FA08" w14:textId="77777777" w:rsidR="0036493F"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11.2</w:t>
            </w:r>
          </w:p>
        </w:tc>
        <w:tc>
          <w:tcPr>
            <w:tcW w:w="1699" w:type="dxa"/>
            <w:vAlign w:val="center"/>
          </w:tcPr>
          <w:p w14:paraId="0F860FE7"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投标货币</w:t>
            </w:r>
          </w:p>
        </w:tc>
        <w:tc>
          <w:tcPr>
            <w:tcW w:w="6097" w:type="dxa"/>
            <w:vAlign w:val="center"/>
          </w:tcPr>
          <w:p w14:paraId="251CC24C"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招标文件和投标文件中未明确币种的，均以人民币进行核算；投标文件中如出现其他币种，按照投标文件递交截止之日中国人民银行公布的银行间外汇市场人民币汇率中间价折算为等值人民币（属于企业注册资本金范畴的，按发生（营业执照标注的成立日期）当日中国人民银行公布的汇率的中间价计算为等值人民币）。</w:t>
            </w:r>
          </w:p>
        </w:tc>
      </w:tr>
      <w:tr w:rsidR="0036493F" w14:paraId="0FAEA122" w14:textId="77777777">
        <w:trPr>
          <w:trHeight w:val="618"/>
          <w:jc w:val="center"/>
        </w:trPr>
        <w:tc>
          <w:tcPr>
            <w:tcW w:w="813" w:type="dxa"/>
            <w:vAlign w:val="center"/>
          </w:tcPr>
          <w:p w14:paraId="2710BC3D" w14:textId="77777777" w:rsidR="0036493F"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11.3</w:t>
            </w:r>
          </w:p>
        </w:tc>
        <w:tc>
          <w:tcPr>
            <w:tcW w:w="1699" w:type="dxa"/>
            <w:vAlign w:val="center"/>
          </w:tcPr>
          <w:p w14:paraId="481233E5"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网络与信息安全</w:t>
            </w:r>
          </w:p>
        </w:tc>
        <w:tc>
          <w:tcPr>
            <w:tcW w:w="6097" w:type="dxa"/>
            <w:vAlign w:val="center"/>
          </w:tcPr>
          <w:p w14:paraId="7D5DB9D2"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投标人提供的产品或服务必须符合国家对网络与信息安全的相关要求。</w:t>
            </w:r>
          </w:p>
        </w:tc>
      </w:tr>
      <w:tr w:rsidR="0036493F" w14:paraId="356B752A" w14:textId="77777777">
        <w:trPr>
          <w:trHeight w:val="618"/>
          <w:jc w:val="center"/>
        </w:trPr>
        <w:tc>
          <w:tcPr>
            <w:tcW w:w="813" w:type="dxa"/>
            <w:vAlign w:val="center"/>
          </w:tcPr>
          <w:p w14:paraId="396841EF" w14:textId="77777777" w:rsidR="0036493F"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11.4</w:t>
            </w:r>
          </w:p>
        </w:tc>
        <w:tc>
          <w:tcPr>
            <w:tcW w:w="1699" w:type="dxa"/>
            <w:vAlign w:val="center"/>
          </w:tcPr>
          <w:p w14:paraId="6FB64A95"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发票要求</w:t>
            </w:r>
          </w:p>
        </w:tc>
        <w:tc>
          <w:tcPr>
            <w:tcW w:w="6097" w:type="dxa"/>
            <w:vAlign w:val="center"/>
          </w:tcPr>
          <w:p w14:paraId="3F583163"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投标人须提供符合国家税率规定的增值税专用发票。</w:t>
            </w:r>
          </w:p>
        </w:tc>
      </w:tr>
      <w:tr w:rsidR="0036493F" w14:paraId="28F9251D" w14:textId="77777777">
        <w:trPr>
          <w:trHeight w:val="618"/>
          <w:jc w:val="center"/>
        </w:trPr>
        <w:tc>
          <w:tcPr>
            <w:tcW w:w="813" w:type="dxa"/>
            <w:vAlign w:val="center"/>
          </w:tcPr>
          <w:p w14:paraId="767A89B2" w14:textId="77777777" w:rsidR="0036493F"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11.5</w:t>
            </w:r>
          </w:p>
        </w:tc>
        <w:tc>
          <w:tcPr>
            <w:tcW w:w="1699" w:type="dxa"/>
            <w:vAlign w:val="center"/>
          </w:tcPr>
          <w:p w14:paraId="56016FC4"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电子招标投标</w:t>
            </w:r>
          </w:p>
        </w:tc>
        <w:tc>
          <w:tcPr>
            <w:tcW w:w="6097" w:type="dxa"/>
            <w:vAlign w:val="center"/>
          </w:tcPr>
          <w:p w14:paraId="1029A705"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否</w:t>
            </w:r>
          </w:p>
        </w:tc>
      </w:tr>
      <w:tr w:rsidR="0036493F" w14:paraId="561B3BA0" w14:textId="77777777">
        <w:trPr>
          <w:trHeight w:val="618"/>
          <w:jc w:val="center"/>
        </w:trPr>
        <w:tc>
          <w:tcPr>
            <w:tcW w:w="813" w:type="dxa"/>
            <w:vAlign w:val="center"/>
          </w:tcPr>
          <w:p w14:paraId="79118925" w14:textId="77777777" w:rsidR="0036493F"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11.6</w:t>
            </w:r>
          </w:p>
        </w:tc>
        <w:tc>
          <w:tcPr>
            <w:tcW w:w="1699" w:type="dxa"/>
            <w:vAlign w:val="center"/>
          </w:tcPr>
          <w:p w14:paraId="30C758D0"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b/>
                <w:bCs/>
                <w:szCs w:val="21"/>
              </w:rPr>
              <w:t>★</w:t>
            </w:r>
            <w:r>
              <w:rPr>
                <w:rFonts w:ascii="仿宋" w:eastAsia="仿宋" w:hAnsi="仿宋" w:cs="宋体" w:hint="eastAsia"/>
                <w:szCs w:val="21"/>
              </w:rPr>
              <w:t>商务部分基准线</w:t>
            </w:r>
          </w:p>
        </w:tc>
        <w:tc>
          <w:tcPr>
            <w:tcW w:w="6097" w:type="dxa"/>
            <w:vAlign w:val="center"/>
          </w:tcPr>
          <w:p w14:paraId="6AA6ED84"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本项目商务部分设置评分基准线。</w:t>
            </w:r>
          </w:p>
          <w:p w14:paraId="20F2C582" w14:textId="77777777" w:rsidR="0036493F" w:rsidRDefault="00000000">
            <w:pPr>
              <w:autoSpaceDE w:val="0"/>
              <w:autoSpaceDN w:val="0"/>
              <w:spacing w:beforeLines="20" w:before="62" w:afterLines="20" w:after="62" w:line="288" w:lineRule="auto"/>
              <w:rPr>
                <w:rFonts w:ascii="仿宋" w:eastAsia="仿宋" w:hAnsi="仿宋" w:cs="宋体" w:hint="eastAsia"/>
                <w:b/>
                <w:bCs/>
                <w:szCs w:val="21"/>
              </w:rPr>
            </w:pPr>
            <w:r>
              <w:rPr>
                <w:rFonts w:ascii="仿宋" w:eastAsia="仿宋" w:hAnsi="仿宋" w:cs="宋体" w:hint="eastAsia"/>
                <w:b/>
                <w:bCs/>
                <w:szCs w:val="21"/>
              </w:rPr>
              <w:t>若投标人的商务评分低于基准线，其投标应答将被视为存在重大商务技术偏差，则投标应答无效，不进入后续评审。</w:t>
            </w:r>
          </w:p>
          <w:p w14:paraId="1C8FDCED"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商务评分基准线＝本项目商务部分分值×60%（即30×60%=18分）</w:t>
            </w:r>
          </w:p>
        </w:tc>
      </w:tr>
    </w:tbl>
    <w:p w14:paraId="6DCB468F" w14:textId="77777777" w:rsidR="0036493F" w:rsidRDefault="0036493F"/>
    <w:p w14:paraId="2A5EC932" w14:textId="77777777" w:rsidR="0036493F" w:rsidRDefault="00000000">
      <w:pPr>
        <w:widowControl/>
        <w:jc w:val="left"/>
      </w:pPr>
      <w:r>
        <w:br w:type="page"/>
      </w:r>
    </w:p>
    <w:p w14:paraId="115956B6" w14:textId="77777777" w:rsidR="0036493F" w:rsidRDefault="0036493F"/>
    <w:p w14:paraId="2B604BE6" w14:textId="77777777" w:rsidR="0036493F" w:rsidRDefault="00000000">
      <w:pPr>
        <w:pStyle w:val="ae"/>
        <w:snapToGrid w:val="0"/>
        <w:spacing w:before="120" w:after="120" w:line="440" w:lineRule="exact"/>
        <w:jc w:val="left"/>
        <w:rPr>
          <w:rFonts w:ascii="仿宋" w:eastAsia="仿宋" w:hAnsi="仿宋" w:hint="eastAsia"/>
          <w:sz w:val="28"/>
          <w:szCs w:val="28"/>
        </w:rPr>
      </w:pPr>
      <w:bookmarkStart w:id="13" w:name="_Toc214525369"/>
      <w:r>
        <w:rPr>
          <w:rFonts w:ascii="仿宋" w:eastAsia="仿宋" w:hAnsi="仿宋" w:hint="eastAsia"/>
          <w:sz w:val="28"/>
          <w:szCs w:val="28"/>
        </w:rPr>
        <w:t>1.</w:t>
      </w:r>
      <w:r>
        <w:rPr>
          <w:rFonts w:ascii="仿宋" w:eastAsia="仿宋" w:hAnsi="仿宋" w:hint="eastAsia"/>
          <w:sz w:val="28"/>
          <w:szCs w:val="28"/>
        </w:rPr>
        <w:tab/>
        <w:t>总则</w:t>
      </w:r>
      <w:bookmarkEnd w:id="13"/>
    </w:p>
    <w:p w14:paraId="284C90D8" w14:textId="77777777" w:rsidR="0036493F" w:rsidRDefault="00000000">
      <w:pPr>
        <w:pStyle w:val="ae"/>
        <w:tabs>
          <w:tab w:val="left" w:pos="588"/>
        </w:tabs>
        <w:snapToGrid w:val="0"/>
        <w:spacing w:before="120" w:after="120" w:line="440" w:lineRule="exact"/>
        <w:jc w:val="left"/>
        <w:outlineLvl w:val="2"/>
        <w:rPr>
          <w:rFonts w:ascii="仿宋" w:eastAsia="仿宋" w:hAnsi="仿宋" w:hint="eastAsia"/>
          <w:sz w:val="24"/>
          <w:szCs w:val="24"/>
        </w:rPr>
      </w:pPr>
      <w:bookmarkStart w:id="14" w:name="_Toc191289639"/>
      <w:bookmarkStart w:id="15" w:name="_Toc214525370"/>
      <w:r>
        <w:rPr>
          <w:rFonts w:ascii="仿宋" w:eastAsia="仿宋" w:hAnsi="仿宋" w:hint="eastAsia"/>
          <w:sz w:val="24"/>
          <w:szCs w:val="24"/>
        </w:rPr>
        <w:t>1.1项目概况</w:t>
      </w:r>
      <w:bookmarkEnd w:id="14"/>
      <w:bookmarkEnd w:id="15"/>
    </w:p>
    <w:p w14:paraId="1C5D8397"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1.1.1本招标项目已具备招标条件，现对本项目进行招标。</w:t>
      </w:r>
    </w:p>
    <w:p w14:paraId="4A8DF885"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1.1.2招标人：招标人单位名称及联系方式见投标人须知前附表。</w:t>
      </w:r>
    </w:p>
    <w:p w14:paraId="4383D6CA"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1.1.3项目名称：项目名称及项目编号见投标人须知前附表。</w:t>
      </w:r>
    </w:p>
    <w:p w14:paraId="33D3E05F" w14:textId="77777777" w:rsidR="0036493F" w:rsidRDefault="00000000">
      <w:pPr>
        <w:pStyle w:val="ae"/>
        <w:tabs>
          <w:tab w:val="left" w:pos="588"/>
        </w:tabs>
        <w:snapToGrid w:val="0"/>
        <w:spacing w:before="120" w:after="120" w:line="440" w:lineRule="exact"/>
        <w:jc w:val="left"/>
        <w:outlineLvl w:val="2"/>
        <w:rPr>
          <w:rFonts w:ascii="仿宋" w:eastAsia="仿宋" w:hAnsi="仿宋" w:hint="eastAsia"/>
          <w:sz w:val="24"/>
          <w:szCs w:val="24"/>
        </w:rPr>
      </w:pPr>
      <w:bookmarkStart w:id="16" w:name="_Toc191289640"/>
      <w:bookmarkStart w:id="17" w:name="_Toc214525371"/>
      <w:r>
        <w:rPr>
          <w:rFonts w:ascii="仿宋" w:eastAsia="仿宋" w:hAnsi="仿宋" w:hint="eastAsia"/>
          <w:sz w:val="24"/>
          <w:szCs w:val="24"/>
        </w:rPr>
        <w:t>1.2资金来源和落实情况</w:t>
      </w:r>
      <w:bookmarkEnd w:id="16"/>
      <w:bookmarkEnd w:id="17"/>
    </w:p>
    <w:p w14:paraId="62535FF2"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本项目资金已落实，资金来源见投标人须知前附表。</w:t>
      </w:r>
    </w:p>
    <w:p w14:paraId="3394B309" w14:textId="77777777" w:rsidR="0036493F" w:rsidRDefault="00000000">
      <w:pPr>
        <w:pStyle w:val="ae"/>
        <w:tabs>
          <w:tab w:val="left" w:pos="588"/>
        </w:tabs>
        <w:snapToGrid w:val="0"/>
        <w:spacing w:before="120" w:after="120" w:line="440" w:lineRule="exact"/>
        <w:jc w:val="left"/>
        <w:outlineLvl w:val="2"/>
        <w:rPr>
          <w:rFonts w:ascii="仿宋" w:eastAsia="仿宋" w:hAnsi="仿宋" w:hint="eastAsia"/>
          <w:sz w:val="24"/>
          <w:szCs w:val="24"/>
        </w:rPr>
      </w:pPr>
      <w:bookmarkStart w:id="18" w:name="_Toc191289641"/>
      <w:bookmarkStart w:id="19" w:name="_Toc214525372"/>
      <w:r>
        <w:rPr>
          <w:rFonts w:ascii="仿宋" w:eastAsia="仿宋" w:hAnsi="仿宋" w:hint="eastAsia"/>
          <w:sz w:val="24"/>
          <w:szCs w:val="24"/>
        </w:rPr>
        <w:t>1.3采购范围</w:t>
      </w:r>
      <w:bookmarkEnd w:id="18"/>
      <w:bookmarkEnd w:id="19"/>
    </w:p>
    <w:p w14:paraId="6AA53E3A"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本项目采购范围：见投标人须知前附表。</w:t>
      </w:r>
    </w:p>
    <w:p w14:paraId="60512EBB" w14:textId="77777777" w:rsidR="0036493F" w:rsidRDefault="00000000">
      <w:pPr>
        <w:pStyle w:val="ae"/>
        <w:tabs>
          <w:tab w:val="left" w:pos="588"/>
        </w:tabs>
        <w:snapToGrid w:val="0"/>
        <w:spacing w:before="120" w:after="120" w:line="440" w:lineRule="exact"/>
        <w:jc w:val="left"/>
        <w:outlineLvl w:val="2"/>
        <w:rPr>
          <w:rFonts w:ascii="仿宋" w:eastAsia="仿宋" w:hAnsi="仿宋" w:hint="eastAsia"/>
          <w:sz w:val="24"/>
          <w:szCs w:val="24"/>
        </w:rPr>
      </w:pPr>
      <w:bookmarkStart w:id="20" w:name="_Toc191289642"/>
      <w:bookmarkStart w:id="21" w:name="_Toc214525373"/>
      <w:r>
        <w:rPr>
          <w:rFonts w:ascii="仿宋" w:eastAsia="仿宋" w:hAnsi="仿宋" w:hint="eastAsia"/>
          <w:sz w:val="24"/>
          <w:szCs w:val="24"/>
        </w:rPr>
        <w:t>1.4采购包划分</w:t>
      </w:r>
      <w:bookmarkEnd w:id="20"/>
      <w:bookmarkEnd w:id="21"/>
    </w:p>
    <w:p w14:paraId="257A98D9"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本项目采购包划分情况见投标人须知前附表。</w:t>
      </w:r>
    </w:p>
    <w:p w14:paraId="6B46794C" w14:textId="77777777" w:rsidR="0036493F" w:rsidRDefault="00000000">
      <w:pPr>
        <w:pStyle w:val="ae"/>
        <w:tabs>
          <w:tab w:val="left" w:pos="588"/>
        </w:tabs>
        <w:snapToGrid w:val="0"/>
        <w:spacing w:before="120" w:after="120" w:line="440" w:lineRule="exact"/>
        <w:jc w:val="left"/>
        <w:outlineLvl w:val="2"/>
        <w:rPr>
          <w:rFonts w:ascii="仿宋" w:eastAsia="仿宋" w:hAnsi="仿宋" w:hint="eastAsia"/>
          <w:sz w:val="24"/>
          <w:szCs w:val="24"/>
        </w:rPr>
      </w:pPr>
      <w:bookmarkStart w:id="22" w:name="_Toc191289643"/>
      <w:bookmarkStart w:id="23" w:name="_Toc214525374"/>
      <w:r>
        <w:rPr>
          <w:rFonts w:ascii="仿宋" w:eastAsia="仿宋" w:hAnsi="仿宋" w:hint="eastAsia"/>
          <w:sz w:val="24"/>
          <w:szCs w:val="24"/>
        </w:rPr>
        <w:t>1.5招标方式</w:t>
      </w:r>
      <w:bookmarkEnd w:id="22"/>
      <w:bookmarkEnd w:id="23"/>
    </w:p>
    <w:p w14:paraId="09A848DB"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1.5.1招标方式见投标人须知前附表。</w:t>
      </w:r>
    </w:p>
    <w:p w14:paraId="17FFB0EF"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1.5.2公开招标，是指招标人以招标公告的方式邀请不特定的法人或者其他组织投标。</w:t>
      </w:r>
    </w:p>
    <w:p w14:paraId="47337D37"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1.5.3邀请招标，是指招标人以投标邀请书的方式邀请特定的法人或者其他组织投标。</w:t>
      </w:r>
    </w:p>
    <w:p w14:paraId="1D579042" w14:textId="77777777" w:rsidR="0036493F" w:rsidRDefault="00000000">
      <w:pPr>
        <w:pStyle w:val="ae"/>
        <w:tabs>
          <w:tab w:val="left" w:pos="588"/>
        </w:tabs>
        <w:snapToGrid w:val="0"/>
        <w:spacing w:before="120" w:after="120" w:line="440" w:lineRule="exact"/>
        <w:jc w:val="left"/>
        <w:outlineLvl w:val="2"/>
        <w:rPr>
          <w:rFonts w:ascii="仿宋" w:eastAsia="仿宋" w:hAnsi="仿宋" w:hint="eastAsia"/>
          <w:sz w:val="24"/>
          <w:szCs w:val="24"/>
        </w:rPr>
      </w:pPr>
      <w:bookmarkStart w:id="24" w:name="_Toc191289644"/>
      <w:bookmarkStart w:id="25" w:name="_Toc214525375"/>
      <w:r>
        <w:rPr>
          <w:rFonts w:ascii="仿宋" w:eastAsia="仿宋" w:hAnsi="仿宋" w:hint="eastAsia"/>
          <w:sz w:val="24"/>
          <w:szCs w:val="24"/>
        </w:rPr>
        <w:t>1.6招标组织形式</w:t>
      </w:r>
      <w:bookmarkEnd w:id="24"/>
      <w:bookmarkEnd w:id="25"/>
    </w:p>
    <w:p w14:paraId="4345EF52"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本项目由招标人自行组织/委托招标代理机构采用代理招标的方式进行，招标组织形式、招标代理机构名称及联系方式见投标人须知前附表。</w:t>
      </w:r>
    </w:p>
    <w:p w14:paraId="6CFAF13B" w14:textId="77777777" w:rsidR="0036493F" w:rsidRDefault="00000000">
      <w:pPr>
        <w:pStyle w:val="ae"/>
        <w:tabs>
          <w:tab w:val="left" w:pos="588"/>
        </w:tabs>
        <w:snapToGrid w:val="0"/>
        <w:spacing w:before="120" w:after="120" w:line="440" w:lineRule="exact"/>
        <w:jc w:val="left"/>
        <w:outlineLvl w:val="2"/>
        <w:rPr>
          <w:rFonts w:ascii="仿宋" w:eastAsia="仿宋" w:hAnsi="仿宋" w:hint="eastAsia"/>
          <w:sz w:val="24"/>
          <w:szCs w:val="24"/>
        </w:rPr>
      </w:pPr>
      <w:bookmarkStart w:id="26" w:name="_Toc191289645"/>
      <w:bookmarkStart w:id="27" w:name="_Toc214525376"/>
      <w:r>
        <w:rPr>
          <w:rFonts w:ascii="仿宋" w:eastAsia="仿宋" w:hAnsi="仿宋" w:hint="eastAsia"/>
          <w:sz w:val="24"/>
          <w:szCs w:val="24"/>
        </w:rPr>
        <w:t>1.7资格审查</w:t>
      </w:r>
      <w:bookmarkEnd w:id="26"/>
      <w:bookmarkEnd w:id="27"/>
    </w:p>
    <w:p w14:paraId="72055978"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1.7.1本招标项目资格审查方式见投标人须知前附表。</w:t>
      </w:r>
    </w:p>
    <w:p w14:paraId="5246464E"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1.7.2资格预审是指在投标前对投标人进行的资格审查。采用资格预审方式的，资格条件已经在招标文件发出前的“资格预审文件”中做出规定。</w:t>
      </w:r>
    </w:p>
    <w:p w14:paraId="6D0405F6"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资格后审是指在唱价后由评标委员会根据招标文件的规定对投标人进行的资格审查。采用资格后审方式的，投标人应当具备的资格条件见投标人须知前附表。</w:t>
      </w:r>
    </w:p>
    <w:p w14:paraId="4E659039"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采用资格后审的，招标人必须在招标文件中详细规定资格审查标准和方法。</w:t>
      </w:r>
    </w:p>
    <w:p w14:paraId="295ABD3D"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资格后</w:t>
      </w:r>
      <w:proofErr w:type="gramStart"/>
      <w:r>
        <w:rPr>
          <w:rFonts w:ascii="仿宋" w:eastAsia="仿宋" w:hAnsi="仿宋" w:hint="eastAsia"/>
        </w:rPr>
        <w:t>审一般</w:t>
      </w:r>
      <w:proofErr w:type="gramEnd"/>
      <w:r>
        <w:rPr>
          <w:rFonts w:ascii="仿宋" w:eastAsia="仿宋" w:hAnsi="仿宋" w:hint="eastAsia"/>
        </w:rPr>
        <w:t>包括下列内容：</w:t>
      </w:r>
    </w:p>
    <w:p w14:paraId="191AA188"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lastRenderedPageBreak/>
        <w:t>（1）资格要求；</w:t>
      </w:r>
    </w:p>
    <w:p w14:paraId="2DB3A61D"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（2）其他业绩要求；</w:t>
      </w:r>
    </w:p>
    <w:p w14:paraId="5FF879DB"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（3）审查标准和方法。</w:t>
      </w:r>
    </w:p>
    <w:p w14:paraId="5A679FCC"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资格后审不合格的投标人，评标委员会应当否决其投标。</w:t>
      </w:r>
    </w:p>
    <w:p w14:paraId="546A3BC3" w14:textId="77777777" w:rsidR="0036493F" w:rsidRDefault="00000000">
      <w:pPr>
        <w:pStyle w:val="ae"/>
        <w:tabs>
          <w:tab w:val="left" w:pos="588"/>
        </w:tabs>
        <w:snapToGrid w:val="0"/>
        <w:spacing w:before="120" w:after="120" w:line="440" w:lineRule="exact"/>
        <w:jc w:val="left"/>
        <w:outlineLvl w:val="2"/>
        <w:rPr>
          <w:rFonts w:ascii="仿宋" w:eastAsia="仿宋" w:hAnsi="仿宋" w:hint="eastAsia"/>
          <w:sz w:val="24"/>
          <w:szCs w:val="24"/>
        </w:rPr>
      </w:pPr>
      <w:bookmarkStart w:id="28" w:name="_Toc191289646"/>
      <w:bookmarkStart w:id="29" w:name="_Toc214525377"/>
      <w:r>
        <w:rPr>
          <w:rFonts w:ascii="仿宋" w:eastAsia="仿宋" w:hAnsi="仿宋" w:hint="eastAsia"/>
          <w:sz w:val="24"/>
          <w:szCs w:val="24"/>
        </w:rPr>
        <w:t>1.8投标人不得存在的情形</w:t>
      </w:r>
      <w:bookmarkEnd w:id="28"/>
      <w:bookmarkEnd w:id="29"/>
    </w:p>
    <w:p w14:paraId="0A837BD7"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1.8.1投标人不得存在下列情形之一</w:t>
      </w:r>
    </w:p>
    <w:p w14:paraId="71328BF8"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（1）为招标人不具有独立法人资格的附属机构（单位）；</w:t>
      </w:r>
    </w:p>
    <w:p w14:paraId="3B309105"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（2）被责令停业的；</w:t>
      </w:r>
    </w:p>
    <w:p w14:paraId="51384442"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（3）被暂停或者取消投标资格的；</w:t>
      </w:r>
    </w:p>
    <w:p w14:paraId="769F70D7"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（4）财产被接管或者冻结的；</w:t>
      </w:r>
    </w:p>
    <w:p w14:paraId="5DB8D247"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（5）在最近三年内有骗取中标、严重违约、重大工程质量或者安全问题的；</w:t>
      </w:r>
    </w:p>
    <w:p w14:paraId="1667D678"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（6）法律法规限定的其他情形；</w:t>
      </w:r>
    </w:p>
    <w:p w14:paraId="289B89EB"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（7）招标文件规定的其他情形：见投标人须知前附表。</w:t>
      </w:r>
    </w:p>
    <w:p w14:paraId="7206CB6B"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1.8.2单位负责人为同一人或者存在控股、管理关系的不同单位，不得同时投标本项目中同一采购</w:t>
      </w:r>
      <w:proofErr w:type="gramStart"/>
      <w:r>
        <w:rPr>
          <w:rFonts w:ascii="仿宋" w:eastAsia="仿宋" w:hAnsi="仿宋" w:hint="eastAsia"/>
        </w:rPr>
        <w:t>包或者</w:t>
      </w:r>
      <w:proofErr w:type="gramEnd"/>
      <w:r>
        <w:rPr>
          <w:rFonts w:ascii="仿宋" w:eastAsia="仿宋" w:hAnsi="仿宋" w:hint="eastAsia"/>
        </w:rPr>
        <w:t>投标未划分采购包的同一项目。</w:t>
      </w:r>
    </w:p>
    <w:p w14:paraId="09B6B9EA" w14:textId="77777777" w:rsidR="0036493F" w:rsidRDefault="00000000">
      <w:pPr>
        <w:pStyle w:val="ae"/>
        <w:tabs>
          <w:tab w:val="left" w:pos="588"/>
        </w:tabs>
        <w:snapToGrid w:val="0"/>
        <w:spacing w:before="120" w:after="120" w:line="440" w:lineRule="exact"/>
        <w:jc w:val="left"/>
        <w:outlineLvl w:val="2"/>
        <w:rPr>
          <w:rFonts w:ascii="仿宋" w:eastAsia="仿宋" w:hAnsi="仿宋" w:hint="eastAsia"/>
          <w:sz w:val="24"/>
          <w:szCs w:val="24"/>
        </w:rPr>
      </w:pPr>
      <w:bookmarkStart w:id="30" w:name="_Toc191289647"/>
      <w:bookmarkStart w:id="31" w:name="_Toc214525378"/>
      <w:r>
        <w:rPr>
          <w:rFonts w:ascii="仿宋" w:eastAsia="仿宋" w:hAnsi="仿宋" w:hint="eastAsia"/>
          <w:sz w:val="24"/>
          <w:szCs w:val="24"/>
        </w:rPr>
        <w:t>1.9合格的货物和服务</w:t>
      </w:r>
      <w:bookmarkEnd w:id="30"/>
      <w:bookmarkEnd w:id="31"/>
    </w:p>
    <w:p w14:paraId="42070B2B"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1.9.1投标人提供的所有货物及其有关服务的原产地，均应当来自中国或者是与中国有正常贸易往来的国家或者地区。招标人的支付也仅限于这些货物和服务。</w:t>
      </w:r>
    </w:p>
    <w:p w14:paraId="23443D33"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1.9.2本招标文件所属的“原产地”是指货物开采、生长、生产或者提供有关服务的来源地。所述的“货物”是指制造、加工或者实质上装配了主要部件而形成的货物。商业上公认的产品是指基本特征、性能或者功能上与部件有着实质性区别的产品。</w:t>
      </w:r>
    </w:p>
    <w:p w14:paraId="0BEC996F"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1.9.3投标人提供的所有货物及其有关服务应当符合国家规定的资格条件。</w:t>
      </w:r>
    </w:p>
    <w:p w14:paraId="0EC6EAE1" w14:textId="77777777" w:rsidR="0036493F" w:rsidRDefault="00000000">
      <w:pPr>
        <w:pStyle w:val="ae"/>
        <w:tabs>
          <w:tab w:val="left" w:pos="588"/>
        </w:tabs>
        <w:snapToGrid w:val="0"/>
        <w:spacing w:before="120" w:after="120" w:line="440" w:lineRule="exact"/>
        <w:jc w:val="left"/>
        <w:outlineLvl w:val="2"/>
        <w:rPr>
          <w:rFonts w:ascii="仿宋" w:eastAsia="仿宋" w:hAnsi="仿宋" w:hint="eastAsia"/>
          <w:sz w:val="24"/>
          <w:szCs w:val="24"/>
        </w:rPr>
      </w:pPr>
      <w:bookmarkStart w:id="32" w:name="_Toc191289648"/>
      <w:bookmarkStart w:id="33" w:name="_Toc214525379"/>
      <w:r>
        <w:rPr>
          <w:rFonts w:ascii="仿宋" w:eastAsia="仿宋" w:hAnsi="仿宋" w:hint="eastAsia"/>
          <w:sz w:val="24"/>
          <w:szCs w:val="24"/>
        </w:rPr>
        <w:t>1.10投标费用</w:t>
      </w:r>
      <w:bookmarkEnd w:id="32"/>
      <w:bookmarkEnd w:id="33"/>
    </w:p>
    <w:p w14:paraId="002D6C05"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不论结果如何，投标人自行承担所有准备和参与招标有关的费用。</w:t>
      </w:r>
    </w:p>
    <w:p w14:paraId="6995AAB8" w14:textId="77777777" w:rsidR="0036493F" w:rsidRDefault="00000000">
      <w:pPr>
        <w:pStyle w:val="ae"/>
        <w:tabs>
          <w:tab w:val="left" w:pos="588"/>
        </w:tabs>
        <w:snapToGrid w:val="0"/>
        <w:spacing w:before="120" w:after="120" w:line="440" w:lineRule="exact"/>
        <w:jc w:val="left"/>
        <w:outlineLvl w:val="2"/>
        <w:rPr>
          <w:rFonts w:ascii="仿宋" w:eastAsia="仿宋" w:hAnsi="仿宋" w:hint="eastAsia"/>
          <w:sz w:val="24"/>
          <w:szCs w:val="24"/>
        </w:rPr>
      </w:pPr>
      <w:bookmarkStart w:id="34" w:name="_Toc191289649"/>
      <w:bookmarkStart w:id="35" w:name="_Toc214525380"/>
      <w:r>
        <w:rPr>
          <w:rFonts w:ascii="仿宋" w:eastAsia="仿宋" w:hAnsi="仿宋" w:hint="eastAsia"/>
          <w:sz w:val="24"/>
          <w:szCs w:val="24"/>
        </w:rPr>
        <w:t>1.11保密</w:t>
      </w:r>
      <w:bookmarkEnd w:id="34"/>
      <w:bookmarkEnd w:id="35"/>
    </w:p>
    <w:p w14:paraId="2DC349CF"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参与招标活动的各方应当对招标文件和投标文件中的商业和技术等秘密保密，违者应当对由此造成的后果承担法律责任。</w:t>
      </w:r>
    </w:p>
    <w:p w14:paraId="37F360D1" w14:textId="77777777" w:rsidR="0036493F" w:rsidRDefault="00000000">
      <w:pPr>
        <w:pStyle w:val="ae"/>
        <w:tabs>
          <w:tab w:val="left" w:pos="602"/>
        </w:tabs>
        <w:snapToGrid w:val="0"/>
        <w:spacing w:before="120" w:after="120" w:line="440" w:lineRule="exact"/>
        <w:jc w:val="left"/>
        <w:rPr>
          <w:rFonts w:ascii="仿宋" w:eastAsia="仿宋" w:hAnsi="仿宋" w:hint="eastAsia"/>
          <w:sz w:val="28"/>
          <w:szCs w:val="28"/>
        </w:rPr>
      </w:pPr>
      <w:bookmarkStart w:id="36" w:name="_Toc214525381"/>
      <w:r>
        <w:rPr>
          <w:rFonts w:ascii="仿宋" w:eastAsia="仿宋" w:hAnsi="仿宋" w:hint="eastAsia"/>
          <w:sz w:val="28"/>
          <w:szCs w:val="28"/>
        </w:rPr>
        <w:t>2.</w:t>
      </w:r>
      <w:r>
        <w:rPr>
          <w:rFonts w:ascii="仿宋" w:eastAsia="仿宋" w:hAnsi="仿宋" w:hint="eastAsia"/>
          <w:sz w:val="28"/>
          <w:szCs w:val="28"/>
        </w:rPr>
        <w:tab/>
        <w:t>招标文件</w:t>
      </w:r>
      <w:bookmarkEnd w:id="36"/>
    </w:p>
    <w:p w14:paraId="0ED60ADE" w14:textId="77777777" w:rsidR="0036493F" w:rsidRDefault="00000000">
      <w:pPr>
        <w:pStyle w:val="ae"/>
        <w:tabs>
          <w:tab w:val="left" w:pos="588"/>
        </w:tabs>
        <w:snapToGrid w:val="0"/>
        <w:spacing w:before="120" w:after="120" w:line="440" w:lineRule="exact"/>
        <w:jc w:val="left"/>
        <w:outlineLvl w:val="2"/>
        <w:rPr>
          <w:rFonts w:ascii="仿宋" w:eastAsia="仿宋" w:hAnsi="仿宋" w:hint="eastAsia"/>
          <w:sz w:val="24"/>
          <w:szCs w:val="24"/>
        </w:rPr>
      </w:pPr>
      <w:bookmarkStart w:id="37" w:name="_Toc191289651"/>
      <w:bookmarkStart w:id="38" w:name="_Toc214525382"/>
      <w:r>
        <w:rPr>
          <w:rFonts w:ascii="仿宋" w:eastAsia="仿宋" w:hAnsi="仿宋" w:hint="eastAsia"/>
          <w:sz w:val="24"/>
          <w:szCs w:val="24"/>
        </w:rPr>
        <w:lastRenderedPageBreak/>
        <w:t>2.1招标文件的组成</w:t>
      </w:r>
      <w:bookmarkEnd w:id="37"/>
      <w:bookmarkEnd w:id="38"/>
    </w:p>
    <w:p w14:paraId="446BB16D"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2.1.1招标文件一般由以下部分组成：</w:t>
      </w:r>
    </w:p>
    <w:p w14:paraId="72828713"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第一章 招标公告/投标邀请书</w:t>
      </w:r>
    </w:p>
    <w:p w14:paraId="1484D3FF"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第二章 投标人须知</w:t>
      </w:r>
    </w:p>
    <w:p w14:paraId="46C5AD49"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第三章 采购需求书</w:t>
      </w:r>
    </w:p>
    <w:p w14:paraId="2895A695"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第四章 合同条款</w:t>
      </w:r>
    </w:p>
    <w:p w14:paraId="10246C89"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第五章 评标办法</w:t>
      </w:r>
    </w:p>
    <w:p w14:paraId="60648568"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第六章 投标文件格式</w:t>
      </w:r>
    </w:p>
    <w:p w14:paraId="0B5EC51F"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第七章 其他</w:t>
      </w:r>
    </w:p>
    <w:p w14:paraId="4DBCDDAC"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招标人另有规定的，见投标人须知前附表</w:t>
      </w:r>
    </w:p>
    <w:p w14:paraId="6190FE27"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2.1.2招标文件对同一内容的表述应当一致。第一章“招标公告”或者“投标邀请书”与招标文件在同一内容的表述上有矛盾或者冲突时，以第一章“招标公告”或者“投标邀请书”为准；投标人须知前附表与投标人须知正文在同一内容的表述上有矛盾或者冲突时，以投标人须知前附表为准。</w:t>
      </w:r>
    </w:p>
    <w:p w14:paraId="127302E0"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2.1.3招标人在招标文件中以显著的方式标明实质性要求、条件以及不满足实质性要求和条件的投标将被否决的提示；对于非实质性要求和条件，规定允许偏差的最大范围、最高项数和调整偏差的方法。显著标识方式和具体要求见投标人须知前附表。</w:t>
      </w:r>
    </w:p>
    <w:p w14:paraId="614203A5"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2.1.4招标人可要求以某一单项报价核定是否低于成本，具体要求见投标人须知前附表。</w:t>
      </w:r>
    </w:p>
    <w:p w14:paraId="3C92BA97" w14:textId="77777777" w:rsidR="0036493F" w:rsidRDefault="00000000">
      <w:pPr>
        <w:pStyle w:val="ae"/>
        <w:tabs>
          <w:tab w:val="left" w:pos="588"/>
        </w:tabs>
        <w:snapToGrid w:val="0"/>
        <w:spacing w:before="120" w:after="120" w:line="440" w:lineRule="exact"/>
        <w:jc w:val="left"/>
        <w:outlineLvl w:val="2"/>
        <w:rPr>
          <w:rFonts w:ascii="仿宋" w:eastAsia="仿宋" w:hAnsi="仿宋" w:hint="eastAsia"/>
          <w:sz w:val="24"/>
          <w:szCs w:val="24"/>
        </w:rPr>
      </w:pPr>
      <w:bookmarkStart w:id="39" w:name="_Toc191289652"/>
      <w:bookmarkStart w:id="40" w:name="_Toc214525383"/>
      <w:r>
        <w:rPr>
          <w:rFonts w:ascii="仿宋" w:eastAsia="仿宋" w:hAnsi="仿宋" w:hint="eastAsia"/>
          <w:sz w:val="24"/>
          <w:szCs w:val="24"/>
        </w:rPr>
        <w:t>2.2踏勘现场</w:t>
      </w:r>
      <w:bookmarkEnd w:id="39"/>
      <w:bookmarkEnd w:id="40"/>
    </w:p>
    <w:p w14:paraId="640D110A"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 xml:space="preserve">2.2.1投标人须知前附表规定组织踏勘现场的，招标人按照投标人须知前附表规定的时间、地点组织投标人踏勘项目现场。 </w:t>
      </w:r>
    </w:p>
    <w:p w14:paraId="645392D5"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2.2.2潜在投标人踏勘现场发生的费用自理。</w:t>
      </w:r>
    </w:p>
    <w:p w14:paraId="7534EC4A"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2.2.3除招标人的原因外，潜在投标人自行负责在踏勘现场中所发生的人员伤亡和财产损失。</w:t>
      </w:r>
    </w:p>
    <w:p w14:paraId="0A59B6D7"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2.2.4招标人在踏勘现场中介绍的项目现场和相关的周边环境情况，供潜在投标人在编制投标文件时参考，招标人不对投标人据此</w:t>
      </w:r>
      <w:proofErr w:type="gramStart"/>
      <w:r>
        <w:rPr>
          <w:rFonts w:ascii="仿宋" w:eastAsia="仿宋" w:hAnsi="仿宋" w:hint="eastAsia"/>
        </w:rPr>
        <w:t>作出</w:t>
      </w:r>
      <w:proofErr w:type="gramEnd"/>
      <w:r>
        <w:rPr>
          <w:rFonts w:ascii="仿宋" w:eastAsia="仿宋" w:hAnsi="仿宋" w:hint="eastAsia"/>
        </w:rPr>
        <w:t>的判断和决策负责。</w:t>
      </w:r>
    </w:p>
    <w:p w14:paraId="2EC81592" w14:textId="77777777" w:rsidR="0036493F" w:rsidRDefault="00000000">
      <w:pPr>
        <w:pStyle w:val="ae"/>
        <w:tabs>
          <w:tab w:val="left" w:pos="588"/>
        </w:tabs>
        <w:snapToGrid w:val="0"/>
        <w:spacing w:before="120" w:after="120" w:line="440" w:lineRule="exact"/>
        <w:jc w:val="left"/>
        <w:outlineLvl w:val="2"/>
        <w:rPr>
          <w:rFonts w:ascii="仿宋" w:eastAsia="仿宋" w:hAnsi="仿宋" w:hint="eastAsia"/>
          <w:sz w:val="24"/>
          <w:szCs w:val="24"/>
        </w:rPr>
      </w:pPr>
      <w:bookmarkStart w:id="41" w:name="_Toc191289653"/>
      <w:bookmarkStart w:id="42" w:name="_Toc214525384"/>
      <w:r>
        <w:rPr>
          <w:rFonts w:ascii="仿宋" w:eastAsia="仿宋" w:hAnsi="仿宋" w:hint="eastAsia"/>
          <w:sz w:val="24"/>
          <w:szCs w:val="24"/>
        </w:rPr>
        <w:t>2.3投标预备会</w:t>
      </w:r>
      <w:bookmarkEnd w:id="41"/>
      <w:bookmarkEnd w:id="42"/>
    </w:p>
    <w:p w14:paraId="4CF0561C"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投标人须知前附表规定召开投标预备会的，招标人按照投标人须知前附表规定的时间和地点召开投标预备会，澄清潜在投标人提出的问题。</w:t>
      </w:r>
    </w:p>
    <w:p w14:paraId="3B24425E" w14:textId="77777777" w:rsidR="0036493F" w:rsidRDefault="00000000">
      <w:pPr>
        <w:pStyle w:val="ae"/>
        <w:tabs>
          <w:tab w:val="left" w:pos="588"/>
        </w:tabs>
        <w:snapToGrid w:val="0"/>
        <w:spacing w:before="120" w:after="120" w:line="440" w:lineRule="exact"/>
        <w:jc w:val="left"/>
        <w:outlineLvl w:val="2"/>
        <w:rPr>
          <w:rFonts w:ascii="仿宋" w:eastAsia="仿宋" w:hAnsi="仿宋" w:hint="eastAsia"/>
          <w:sz w:val="24"/>
          <w:szCs w:val="24"/>
        </w:rPr>
      </w:pPr>
      <w:bookmarkStart w:id="43" w:name="_Toc191289654"/>
      <w:bookmarkStart w:id="44" w:name="_Toc214525385"/>
      <w:r>
        <w:rPr>
          <w:rFonts w:ascii="仿宋" w:eastAsia="仿宋" w:hAnsi="仿宋" w:hint="eastAsia"/>
          <w:sz w:val="24"/>
          <w:szCs w:val="24"/>
        </w:rPr>
        <w:lastRenderedPageBreak/>
        <w:t>2.4招标文件的澄清和修改</w:t>
      </w:r>
      <w:bookmarkEnd w:id="43"/>
      <w:bookmarkEnd w:id="44"/>
    </w:p>
    <w:p w14:paraId="7912F3F3"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2.4.1投标人对招标文件有疑问的，应当按照投标人须知前附表规定的时间和方式，要求招标人对招标文件进行澄清。</w:t>
      </w:r>
    </w:p>
    <w:p w14:paraId="6725AF61"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2.4.2招标人应当按照投标人须知前附表规定的时间和方式，将澄清或者修改内容发给所有购买招标文件的投标人，但不指明问题的来源。</w:t>
      </w:r>
    </w:p>
    <w:p w14:paraId="2BC6110E"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2.4.4投标人收到澄清或者修改后，应当按照投标人须知前附表规定的时间和方式通知招标人，确认已收到该澄清或者修改。</w:t>
      </w:r>
    </w:p>
    <w:p w14:paraId="68890061"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2.4.5所有关于招标文件的澄清和修改均作为招标文件的补充部分。当招标文件、招标文件的澄清或者修改等在同一内容的表述上不一致时，以最后发出的书面文件为准。</w:t>
      </w:r>
    </w:p>
    <w:p w14:paraId="6AE06F37" w14:textId="77777777" w:rsidR="0036493F" w:rsidRDefault="00000000">
      <w:pPr>
        <w:pStyle w:val="ae"/>
        <w:tabs>
          <w:tab w:val="left" w:pos="602"/>
        </w:tabs>
        <w:snapToGrid w:val="0"/>
        <w:spacing w:before="120" w:after="120" w:line="440" w:lineRule="exact"/>
        <w:jc w:val="left"/>
        <w:rPr>
          <w:rFonts w:ascii="仿宋" w:eastAsia="仿宋" w:hAnsi="仿宋" w:hint="eastAsia"/>
          <w:sz w:val="28"/>
          <w:szCs w:val="28"/>
        </w:rPr>
      </w:pPr>
      <w:bookmarkStart w:id="45" w:name="_Toc214525386"/>
      <w:r>
        <w:rPr>
          <w:rFonts w:ascii="仿宋" w:eastAsia="仿宋" w:hAnsi="仿宋" w:hint="eastAsia"/>
          <w:sz w:val="28"/>
          <w:szCs w:val="28"/>
        </w:rPr>
        <w:t>3.</w:t>
      </w:r>
      <w:r>
        <w:rPr>
          <w:rFonts w:ascii="仿宋" w:eastAsia="仿宋" w:hAnsi="仿宋" w:hint="eastAsia"/>
          <w:sz w:val="28"/>
          <w:szCs w:val="28"/>
        </w:rPr>
        <w:tab/>
        <w:t>投标文件</w:t>
      </w:r>
      <w:bookmarkEnd w:id="45"/>
    </w:p>
    <w:p w14:paraId="3F1772FD" w14:textId="77777777" w:rsidR="0036493F" w:rsidRDefault="00000000">
      <w:pPr>
        <w:pStyle w:val="ae"/>
        <w:tabs>
          <w:tab w:val="left" w:pos="588"/>
        </w:tabs>
        <w:snapToGrid w:val="0"/>
        <w:spacing w:before="120" w:after="120" w:line="440" w:lineRule="exact"/>
        <w:jc w:val="left"/>
        <w:outlineLvl w:val="2"/>
        <w:rPr>
          <w:rFonts w:ascii="仿宋" w:eastAsia="仿宋" w:hAnsi="仿宋" w:hint="eastAsia"/>
          <w:sz w:val="24"/>
          <w:szCs w:val="24"/>
        </w:rPr>
      </w:pPr>
      <w:bookmarkStart w:id="46" w:name="_Toc191289656"/>
      <w:bookmarkStart w:id="47" w:name="_Toc214525387"/>
      <w:r>
        <w:rPr>
          <w:rFonts w:ascii="仿宋" w:eastAsia="仿宋" w:hAnsi="仿宋" w:hint="eastAsia"/>
          <w:sz w:val="24"/>
          <w:szCs w:val="24"/>
        </w:rPr>
        <w:t>3.1投标文件的组成</w:t>
      </w:r>
      <w:bookmarkEnd w:id="46"/>
      <w:bookmarkEnd w:id="47"/>
    </w:p>
    <w:p w14:paraId="01A31DDE"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投标人应当按照投标人须知前附表的要求制作并递交投标文件。投标文件</w:t>
      </w:r>
      <w:proofErr w:type="gramStart"/>
      <w:r>
        <w:rPr>
          <w:rFonts w:ascii="仿宋" w:eastAsia="仿宋" w:hAnsi="仿宋" w:hint="eastAsia"/>
        </w:rPr>
        <w:t>组成见</w:t>
      </w:r>
      <w:proofErr w:type="gramEnd"/>
      <w:r>
        <w:rPr>
          <w:rFonts w:ascii="仿宋" w:eastAsia="仿宋" w:hAnsi="仿宋" w:hint="eastAsia"/>
        </w:rPr>
        <w:t>投标人须知前附表。</w:t>
      </w:r>
    </w:p>
    <w:p w14:paraId="69BD8BD6" w14:textId="77777777" w:rsidR="0036493F" w:rsidRDefault="00000000">
      <w:pPr>
        <w:pStyle w:val="ae"/>
        <w:tabs>
          <w:tab w:val="left" w:pos="588"/>
        </w:tabs>
        <w:snapToGrid w:val="0"/>
        <w:spacing w:before="120" w:after="120" w:line="440" w:lineRule="exact"/>
        <w:jc w:val="left"/>
        <w:outlineLvl w:val="2"/>
        <w:rPr>
          <w:rFonts w:ascii="仿宋" w:eastAsia="仿宋" w:hAnsi="仿宋" w:hint="eastAsia"/>
          <w:sz w:val="24"/>
          <w:szCs w:val="24"/>
        </w:rPr>
      </w:pPr>
      <w:bookmarkStart w:id="48" w:name="_Toc191289657"/>
      <w:bookmarkStart w:id="49" w:name="_Toc214525388"/>
      <w:r>
        <w:rPr>
          <w:rFonts w:ascii="仿宋" w:eastAsia="仿宋" w:hAnsi="仿宋" w:hint="eastAsia"/>
          <w:sz w:val="24"/>
          <w:szCs w:val="24"/>
        </w:rPr>
        <w:t>3.2投标文件的编制</w:t>
      </w:r>
      <w:bookmarkEnd w:id="48"/>
      <w:bookmarkEnd w:id="49"/>
    </w:p>
    <w:p w14:paraId="27AA87CE"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3.2.1投标人应当按照招标文件的要求编制投标文件，投标文件应当对招标文件提出的实质性要求和条件</w:t>
      </w:r>
      <w:proofErr w:type="gramStart"/>
      <w:r>
        <w:rPr>
          <w:rFonts w:ascii="仿宋" w:eastAsia="仿宋" w:hAnsi="仿宋" w:hint="eastAsia"/>
        </w:rPr>
        <w:t>作出</w:t>
      </w:r>
      <w:proofErr w:type="gramEnd"/>
      <w:r>
        <w:rPr>
          <w:rFonts w:ascii="仿宋" w:eastAsia="仿宋" w:hAnsi="仿宋" w:hint="eastAsia"/>
        </w:rPr>
        <w:t>响应。</w:t>
      </w:r>
    </w:p>
    <w:p w14:paraId="5428C0D4"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3.2.2投标人应当认真阅读招标文件中所有的事项、格式、条款和技术规范等。投标人没有按照招标文件要求递交全部资料或者投标人没有对招标文件在各方面都</w:t>
      </w:r>
      <w:proofErr w:type="gramStart"/>
      <w:r>
        <w:rPr>
          <w:rFonts w:ascii="仿宋" w:eastAsia="仿宋" w:hAnsi="仿宋" w:hint="eastAsia"/>
        </w:rPr>
        <w:t>作出</w:t>
      </w:r>
      <w:proofErr w:type="gramEnd"/>
      <w:r>
        <w:rPr>
          <w:rFonts w:ascii="仿宋" w:eastAsia="仿宋" w:hAnsi="仿宋" w:hint="eastAsia"/>
        </w:rPr>
        <w:t>实质性响应是投标人的风险，并可能导致其投标被否决。投标文件投标和编写的具体要求见投标人须知前附表。</w:t>
      </w:r>
    </w:p>
    <w:p w14:paraId="3A7A5A6F"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3.2.3投标人递交的投标文件以及投标人与招标人就有关投标的所有往来函电均应当使用中文。投标人递交的证明文件和文献可以使用另一种语言，但相应内容应当译成中文，在解释投标文件时以中文译本为准。</w:t>
      </w:r>
    </w:p>
    <w:p w14:paraId="02EC30DD"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3.2.4投标文件应当使用不褪色的材料书写或者打印，并加盖单位公章或者由投标人的法定代表人或者其委托代理人签字。委托代理人签字的，投标文件应当附法定代表人签署的授权委托书。投标文件应当尽量避免涂改、</w:t>
      </w:r>
      <w:proofErr w:type="gramStart"/>
      <w:r>
        <w:rPr>
          <w:rFonts w:ascii="仿宋" w:eastAsia="仿宋" w:hAnsi="仿宋" w:hint="eastAsia"/>
        </w:rPr>
        <w:t>行间插字或者</w:t>
      </w:r>
      <w:proofErr w:type="gramEnd"/>
      <w:r>
        <w:rPr>
          <w:rFonts w:ascii="仿宋" w:eastAsia="仿宋" w:hAnsi="仿宋" w:hint="eastAsia"/>
        </w:rPr>
        <w:t>删除。如果出现上述情况，改动之处应当加盖单位公章或者由投标人的法定代表人或者其委托代理人签字确认。盖章或者签字另有要求的，见投标人须知前附表。</w:t>
      </w:r>
    </w:p>
    <w:p w14:paraId="3A1B4E46" w14:textId="77777777" w:rsidR="0036493F" w:rsidRDefault="00000000">
      <w:pPr>
        <w:pStyle w:val="ae"/>
        <w:tabs>
          <w:tab w:val="left" w:pos="588"/>
        </w:tabs>
        <w:snapToGrid w:val="0"/>
        <w:spacing w:before="120" w:after="120" w:line="440" w:lineRule="exact"/>
        <w:jc w:val="left"/>
        <w:outlineLvl w:val="2"/>
        <w:rPr>
          <w:rFonts w:ascii="仿宋" w:eastAsia="仿宋" w:hAnsi="仿宋" w:hint="eastAsia"/>
          <w:sz w:val="24"/>
          <w:szCs w:val="24"/>
        </w:rPr>
      </w:pPr>
      <w:bookmarkStart w:id="50" w:name="_Toc191289658"/>
      <w:bookmarkStart w:id="51" w:name="_Toc214525389"/>
      <w:r>
        <w:rPr>
          <w:rFonts w:ascii="仿宋" w:eastAsia="仿宋" w:hAnsi="仿宋" w:hint="eastAsia"/>
          <w:sz w:val="24"/>
          <w:szCs w:val="24"/>
        </w:rPr>
        <w:t>3.3投标报价</w:t>
      </w:r>
      <w:bookmarkEnd w:id="50"/>
      <w:bookmarkEnd w:id="51"/>
    </w:p>
    <w:p w14:paraId="4496B1EB"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lastRenderedPageBreak/>
        <w:t>3.3.1投标人应当根据招标文件要求进行报价，投标人应当报出符合招标文件要求的拟提供投标货物的单价（如适用）和总价。</w:t>
      </w:r>
    </w:p>
    <w:p w14:paraId="643450B9"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3.3.2投标货币：人民币。</w:t>
      </w:r>
    </w:p>
    <w:p w14:paraId="4609A691"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3.3.3招标人设有最高限价的，投标人的投标报价不得超过最高限价，否则其投标将被否决。最高限价或者其计算方法见投标人须知前附表。</w:t>
      </w:r>
    </w:p>
    <w:p w14:paraId="7B47EEF3"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3.3.4招标人不接受投标人的任何低于成本报价的不正当竞争方式。</w:t>
      </w:r>
    </w:p>
    <w:p w14:paraId="11A6DE29"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3.3.5只有在招标文件要求或者允许报优惠价时，投标人才可以报出。投标人优惠报价的数额，唱价时也必须当众宣读。关于优惠条件的规定见投标人须知前附表。</w:t>
      </w:r>
    </w:p>
    <w:p w14:paraId="49A5845D"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3.3.6投标报价的具体要求见投标人须知前附表。</w:t>
      </w:r>
    </w:p>
    <w:p w14:paraId="6DD3C9D6" w14:textId="77777777" w:rsidR="0036493F" w:rsidRDefault="00000000">
      <w:pPr>
        <w:pStyle w:val="ae"/>
        <w:tabs>
          <w:tab w:val="left" w:pos="588"/>
        </w:tabs>
        <w:snapToGrid w:val="0"/>
        <w:spacing w:before="120" w:after="120" w:line="440" w:lineRule="exact"/>
        <w:jc w:val="left"/>
        <w:outlineLvl w:val="2"/>
        <w:rPr>
          <w:rFonts w:ascii="仿宋" w:eastAsia="仿宋" w:hAnsi="仿宋" w:hint="eastAsia"/>
          <w:sz w:val="24"/>
          <w:szCs w:val="24"/>
        </w:rPr>
      </w:pPr>
      <w:bookmarkStart w:id="52" w:name="_Toc191289659"/>
      <w:bookmarkStart w:id="53" w:name="_Toc214525390"/>
      <w:r>
        <w:rPr>
          <w:rFonts w:ascii="仿宋" w:eastAsia="仿宋" w:hAnsi="仿宋" w:hint="eastAsia"/>
          <w:sz w:val="24"/>
          <w:szCs w:val="24"/>
        </w:rPr>
        <w:t>3.4投标有效期</w:t>
      </w:r>
      <w:bookmarkEnd w:id="52"/>
      <w:bookmarkEnd w:id="53"/>
    </w:p>
    <w:p w14:paraId="70F2FFB7"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3.4.1投标有效期从递交投标文件截止日起计算。投标有效期的具体时间见投标人须知前附表。在此期间，投标人不得要求撤销或者修改其投标文件。投标有效期不满足招标文件要求的投标将被否决。</w:t>
      </w:r>
    </w:p>
    <w:p w14:paraId="3548FBC1"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3.4.2在原定投标有效期满之前，如果出现特殊情况，招标人决定延长投标有效期的，应当以书面形式向投标人提出延长投标有效期的要求，投标人须以书面形式予以答复。投标人同意延长投标有效期的，不得修改其投标文件的实质性内容，但应当相应延长其投标保证金有效期；投标人拒绝延长投标有效期的，其投标失效，投标人有权收回其投标保证金。</w:t>
      </w:r>
    </w:p>
    <w:p w14:paraId="4BEEE0B9" w14:textId="77777777" w:rsidR="0036493F" w:rsidRDefault="00000000">
      <w:pPr>
        <w:pStyle w:val="ae"/>
        <w:tabs>
          <w:tab w:val="left" w:pos="588"/>
        </w:tabs>
        <w:snapToGrid w:val="0"/>
        <w:spacing w:before="120" w:after="120" w:line="440" w:lineRule="exact"/>
        <w:jc w:val="left"/>
        <w:outlineLvl w:val="2"/>
        <w:rPr>
          <w:rFonts w:ascii="仿宋" w:eastAsia="仿宋" w:hAnsi="仿宋" w:hint="eastAsia"/>
          <w:sz w:val="24"/>
          <w:szCs w:val="24"/>
        </w:rPr>
      </w:pPr>
      <w:bookmarkStart w:id="54" w:name="_Toc191289660"/>
      <w:bookmarkStart w:id="55" w:name="_Toc214525391"/>
      <w:r>
        <w:rPr>
          <w:rFonts w:ascii="仿宋" w:eastAsia="仿宋" w:hAnsi="仿宋" w:hint="eastAsia"/>
          <w:sz w:val="24"/>
          <w:szCs w:val="24"/>
        </w:rPr>
        <w:t>3.5投标保证金</w:t>
      </w:r>
      <w:bookmarkEnd w:id="54"/>
      <w:bookmarkEnd w:id="55"/>
    </w:p>
    <w:p w14:paraId="262FE93B"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3.5.1招标人要求投标人递交投标保证金的，投标人必须在递交投标文件的同时，按照投标人须知前附表的规定递交投标保证金。</w:t>
      </w:r>
    </w:p>
    <w:p w14:paraId="171355FA"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3.5.2招标人可以规定投标保证金是以现金、支票、银行汇票、在中国注册的银行出具的银行保函等方式递交，以现金或者支票形式递交的投标保证金应当从其基本账户转出。投标保证金有效期应当与投标有效期一致。投标保证金的形式见投标人须知前附表。</w:t>
      </w:r>
    </w:p>
    <w:p w14:paraId="5BD60D9E"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3.5.3招标人最迟应当在书面合同签订后5日内向中标人和未中标的投标人退还投标保证金及银行同期存款利息。</w:t>
      </w:r>
    </w:p>
    <w:p w14:paraId="3DD55046"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3.5.4下列任何情况发生时，投标保证金可不</w:t>
      </w:r>
      <w:proofErr w:type="gramStart"/>
      <w:r>
        <w:rPr>
          <w:rFonts w:ascii="仿宋" w:eastAsia="仿宋" w:hAnsi="仿宋" w:hint="eastAsia"/>
        </w:rPr>
        <w:t>予退</w:t>
      </w:r>
      <w:proofErr w:type="gramEnd"/>
      <w:r>
        <w:rPr>
          <w:rFonts w:ascii="仿宋" w:eastAsia="仿宋" w:hAnsi="仿宋" w:hint="eastAsia"/>
        </w:rPr>
        <w:t>还：</w:t>
      </w:r>
    </w:p>
    <w:p w14:paraId="3B755A28"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（1）投标人在招标文件中规定的投标有效期内撤销投标的；</w:t>
      </w:r>
    </w:p>
    <w:p w14:paraId="20108A5F"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（2）中标人无正当理由不与招标人订立合同，在签订合同时向招标人提出附加条件，或者不按照招标文件要求递交履约保证金的；</w:t>
      </w:r>
    </w:p>
    <w:p w14:paraId="3599302F"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lastRenderedPageBreak/>
        <w:t>（3）投标人有串通投标、弄虚作假等行为的；</w:t>
      </w:r>
    </w:p>
    <w:p w14:paraId="50DA5477"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（4）其他规定见投标人须知前附表。</w:t>
      </w:r>
    </w:p>
    <w:p w14:paraId="62E72774"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3.5.5未递交投标保证金或者递交的投标保证金有瑕疵的投标将被否决。</w:t>
      </w:r>
    </w:p>
    <w:p w14:paraId="58E17F41" w14:textId="77777777" w:rsidR="0036493F" w:rsidRDefault="00000000">
      <w:pPr>
        <w:pStyle w:val="ae"/>
        <w:tabs>
          <w:tab w:val="left" w:pos="588"/>
        </w:tabs>
        <w:snapToGrid w:val="0"/>
        <w:spacing w:before="120" w:after="120" w:line="440" w:lineRule="exact"/>
        <w:jc w:val="left"/>
        <w:outlineLvl w:val="2"/>
        <w:rPr>
          <w:rFonts w:ascii="仿宋" w:eastAsia="仿宋" w:hAnsi="仿宋" w:hint="eastAsia"/>
          <w:sz w:val="24"/>
          <w:szCs w:val="24"/>
        </w:rPr>
      </w:pPr>
      <w:bookmarkStart w:id="56" w:name="_Toc191289661"/>
      <w:bookmarkStart w:id="57" w:name="_Toc214525392"/>
      <w:r>
        <w:rPr>
          <w:rFonts w:ascii="仿宋" w:eastAsia="仿宋" w:hAnsi="仿宋" w:hint="eastAsia"/>
          <w:sz w:val="24"/>
          <w:szCs w:val="24"/>
        </w:rPr>
        <w:t>3.6备选投标人案</w:t>
      </w:r>
      <w:bookmarkEnd w:id="56"/>
      <w:bookmarkEnd w:id="57"/>
    </w:p>
    <w:p w14:paraId="5DDBD2F4"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3.6.1除投标人须知前附表另有规定外，投标人不得递交备选投标人案。</w:t>
      </w:r>
    </w:p>
    <w:p w14:paraId="5538BB86"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3.6.2若招标人在招标文件中邀请投标人递交备选方案时，则投标人除按照招标文件规定的基本方案编制和递交投标文件外，可以附加递交备选投标人案。</w:t>
      </w:r>
    </w:p>
    <w:p w14:paraId="7C7ED832"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3.6.3备选投标人案应当说明其对基本方案的改进意见和带来的效益，并附必要的图纸、设计计算、技术要求及其它有关资料，在封面上应当注明“备选投标人案”字样。</w:t>
      </w:r>
    </w:p>
    <w:p w14:paraId="2938F22C"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3.6.4允许投标人递交备选投标人案的，只有符合招标文件要求且评审价最低或者综合评分最高而被推荐为中标候选人的投标人所递交的备选投标人案，可予以考虑。评标委员会认为其备选投标人案优于其按照招标文件要求编制的投标人案的，招标人可以接受该备选投标人案。</w:t>
      </w:r>
    </w:p>
    <w:p w14:paraId="08AF4D24" w14:textId="77777777" w:rsidR="0036493F" w:rsidRDefault="00000000">
      <w:pPr>
        <w:pStyle w:val="ae"/>
        <w:tabs>
          <w:tab w:val="left" w:pos="588"/>
        </w:tabs>
        <w:snapToGrid w:val="0"/>
        <w:spacing w:before="120" w:after="120" w:line="440" w:lineRule="exact"/>
        <w:jc w:val="left"/>
        <w:outlineLvl w:val="2"/>
        <w:rPr>
          <w:rFonts w:ascii="仿宋" w:eastAsia="仿宋" w:hAnsi="仿宋" w:hint="eastAsia"/>
          <w:sz w:val="24"/>
          <w:szCs w:val="24"/>
        </w:rPr>
      </w:pPr>
      <w:bookmarkStart w:id="58" w:name="_Toc191289662"/>
      <w:bookmarkStart w:id="59" w:name="_Toc214525393"/>
      <w:r>
        <w:rPr>
          <w:rFonts w:ascii="仿宋" w:eastAsia="仿宋" w:hAnsi="仿宋" w:hint="eastAsia"/>
          <w:sz w:val="24"/>
          <w:szCs w:val="24"/>
        </w:rPr>
        <w:t>3.7投标文件的式样、密封和标记（递交纸质文件适用）</w:t>
      </w:r>
      <w:bookmarkEnd w:id="58"/>
      <w:bookmarkEnd w:id="59"/>
    </w:p>
    <w:p w14:paraId="482F18AC"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3.7.1投标人应当编制一份投标文件“正本”和投标人须知前附表所述份数的“副本”和“电子版”，副本为正本复印件。投标文件正本和副本如有不一致之处，以正本为准；纸质版文件与电子版文件不一致时，以纸质版文件为准。</w:t>
      </w:r>
    </w:p>
    <w:p w14:paraId="51D259F9"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3.7.2每份投标文件的正本、副本及电子版应当分别装订，并于封面上明确标明“正本”、“副本”和“电子版”字样。</w:t>
      </w:r>
    </w:p>
    <w:p w14:paraId="0DD276FB"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3.7.3投标文件应当按照招标文件规定密封包装，并于封装封面上明确标明“正本”、“副本”和“电子版”字样。密封的所有粘接缝隙必须加盖单位公章或者由投标人的法定代表人或者其委托代理人签字。</w:t>
      </w:r>
    </w:p>
    <w:p w14:paraId="5E2B46A3"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3.7.4外层包封应当写明招标人名称和地址、项目名称、项目编号、并注明唱</w:t>
      </w:r>
      <w:proofErr w:type="gramStart"/>
      <w:r>
        <w:rPr>
          <w:rFonts w:ascii="仿宋" w:eastAsia="仿宋" w:hAnsi="仿宋" w:hint="eastAsia"/>
        </w:rPr>
        <w:t>价时间</w:t>
      </w:r>
      <w:proofErr w:type="gramEnd"/>
      <w:r>
        <w:rPr>
          <w:rFonts w:ascii="仿宋" w:eastAsia="仿宋" w:hAnsi="仿宋" w:hint="eastAsia"/>
        </w:rPr>
        <w:t>以前不得开封。还应当写明投标人的名称与地址、邮政编码，以便投标出现逾期送达时能原封退回。</w:t>
      </w:r>
    </w:p>
    <w:p w14:paraId="3D41B1AF"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3.7.5递交投标文件时，招标人应当对符合招标文件规定密封和标记的投标文件进行签收。</w:t>
      </w:r>
    </w:p>
    <w:p w14:paraId="1C4A5194"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3.7.6招标人对于投标文件密封、标记另有要求的，见投标人须知前附表。</w:t>
      </w:r>
    </w:p>
    <w:p w14:paraId="6A286DC9" w14:textId="77777777" w:rsidR="0036493F" w:rsidRDefault="00000000">
      <w:pPr>
        <w:pStyle w:val="ae"/>
        <w:tabs>
          <w:tab w:val="left" w:pos="602"/>
        </w:tabs>
        <w:snapToGrid w:val="0"/>
        <w:spacing w:before="120" w:after="120" w:line="440" w:lineRule="exact"/>
        <w:jc w:val="left"/>
        <w:rPr>
          <w:rFonts w:ascii="仿宋" w:eastAsia="仿宋" w:hAnsi="仿宋" w:hint="eastAsia"/>
          <w:sz w:val="28"/>
          <w:szCs w:val="28"/>
        </w:rPr>
      </w:pPr>
      <w:bookmarkStart w:id="60" w:name="_Toc214525394"/>
      <w:r>
        <w:rPr>
          <w:rFonts w:ascii="仿宋" w:eastAsia="仿宋" w:hAnsi="仿宋" w:hint="eastAsia"/>
          <w:sz w:val="28"/>
          <w:szCs w:val="28"/>
        </w:rPr>
        <w:t>4.</w:t>
      </w:r>
      <w:r>
        <w:rPr>
          <w:rFonts w:ascii="仿宋" w:eastAsia="仿宋" w:hAnsi="仿宋" w:hint="eastAsia"/>
          <w:sz w:val="28"/>
          <w:szCs w:val="28"/>
        </w:rPr>
        <w:tab/>
        <w:t>投标</w:t>
      </w:r>
      <w:bookmarkEnd w:id="60"/>
    </w:p>
    <w:p w14:paraId="2C089BC0" w14:textId="77777777" w:rsidR="0036493F" w:rsidRDefault="00000000">
      <w:pPr>
        <w:pStyle w:val="ae"/>
        <w:tabs>
          <w:tab w:val="left" w:pos="588"/>
        </w:tabs>
        <w:snapToGrid w:val="0"/>
        <w:spacing w:before="120" w:after="120" w:line="440" w:lineRule="exact"/>
        <w:jc w:val="left"/>
        <w:outlineLvl w:val="2"/>
        <w:rPr>
          <w:rFonts w:ascii="仿宋" w:eastAsia="仿宋" w:hAnsi="仿宋" w:hint="eastAsia"/>
          <w:sz w:val="24"/>
          <w:szCs w:val="24"/>
        </w:rPr>
      </w:pPr>
      <w:bookmarkStart w:id="61" w:name="_Toc191289664"/>
      <w:bookmarkStart w:id="62" w:name="_Toc214525395"/>
      <w:r>
        <w:rPr>
          <w:rFonts w:ascii="仿宋" w:eastAsia="仿宋" w:hAnsi="仿宋" w:hint="eastAsia"/>
          <w:sz w:val="24"/>
          <w:szCs w:val="24"/>
        </w:rPr>
        <w:t>4.1投标文件的递交</w:t>
      </w:r>
      <w:bookmarkEnd w:id="61"/>
      <w:bookmarkEnd w:id="62"/>
    </w:p>
    <w:p w14:paraId="614BE585"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lastRenderedPageBreak/>
        <w:t>4.1.1投标文件递交截止时间：见投标人须知前附表。</w:t>
      </w:r>
    </w:p>
    <w:p w14:paraId="37B1182D"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4.1.2投标文件递交地点：见投标人须知前附表。</w:t>
      </w:r>
    </w:p>
    <w:p w14:paraId="1FF94FAA"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4.1.3招标人收到投标文件后，向投标人出具签收凭证。</w:t>
      </w:r>
    </w:p>
    <w:p w14:paraId="3A71F404"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4.1.4除投标人须知前附表另有规定外，投标人所递交的投标文件不予退还。</w:t>
      </w:r>
    </w:p>
    <w:p w14:paraId="40AB0D54"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4.1.5出现以下情形时，招标人/招标代理机构不予接收投标文件：</w:t>
      </w:r>
    </w:p>
    <w:p w14:paraId="7D2B1B1D"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（1）逾期送达或者未送达指定地点的；</w:t>
      </w:r>
    </w:p>
    <w:p w14:paraId="79BC324D"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（2）未按照招标文件要求密封的；</w:t>
      </w:r>
    </w:p>
    <w:p w14:paraId="43E29D19"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（3）未通过资格预审的申请人递交的；</w:t>
      </w:r>
    </w:p>
    <w:p w14:paraId="67B19BED"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（4）未按照第一章“招标公告”或者投标邀请书要求获得本项目招标文件的。</w:t>
      </w:r>
    </w:p>
    <w:p w14:paraId="23B7B6C1" w14:textId="77777777" w:rsidR="0036493F" w:rsidRDefault="00000000">
      <w:pPr>
        <w:pStyle w:val="ae"/>
        <w:tabs>
          <w:tab w:val="left" w:pos="588"/>
        </w:tabs>
        <w:snapToGrid w:val="0"/>
        <w:spacing w:before="120" w:after="120" w:line="440" w:lineRule="exact"/>
        <w:jc w:val="left"/>
        <w:outlineLvl w:val="2"/>
        <w:rPr>
          <w:rFonts w:ascii="仿宋" w:eastAsia="仿宋" w:hAnsi="仿宋" w:hint="eastAsia"/>
          <w:sz w:val="24"/>
          <w:szCs w:val="24"/>
        </w:rPr>
      </w:pPr>
      <w:bookmarkStart w:id="63" w:name="_Toc191289665"/>
      <w:bookmarkStart w:id="64" w:name="_Toc214525396"/>
      <w:r>
        <w:rPr>
          <w:rFonts w:ascii="仿宋" w:eastAsia="仿宋" w:hAnsi="仿宋" w:hint="eastAsia"/>
          <w:sz w:val="24"/>
          <w:szCs w:val="24"/>
        </w:rPr>
        <w:t>4.2投标文件的修改、撤回和撤销</w:t>
      </w:r>
      <w:bookmarkEnd w:id="63"/>
      <w:bookmarkEnd w:id="64"/>
    </w:p>
    <w:p w14:paraId="59EAD3EB"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4.2.1在规定的投标截止时间前，投标人可以修改或者撤回已递交的投标文件。</w:t>
      </w:r>
    </w:p>
    <w:p w14:paraId="20D0B4FE"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4.2.2投标人修改后的投标文件，应当在规定的投标截止时间前按照招标文件的规定编制、密封、标记、递交。</w:t>
      </w:r>
    </w:p>
    <w:p w14:paraId="01BC26DB"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4.2.3投标人撤回已递交的投标文件，应当书面通知招标人。招标人已收取投标保证金的，应当自收到投标人书面撤回通知之日起5日内退还。</w:t>
      </w:r>
    </w:p>
    <w:p w14:paraId="2A2B43FA"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4.2.4投标人在规定的投标截止时间后，不得在投标有效期内撤销其投标。否则招标人有权不退还其投标保证金。</w:t>
      </w:r>
    </w:p>
    <w:p w14:paraId="58DB8BF0" w14:textId="77777777" w:rsidR="0036493F" w:rsidRDefault="00000000">
      <w:pPr>
        <w:pStyle w:val="ae"/>
        <w:tabs>
          <w:tab w:val="left" w:pos="602"/>
        </w:tabs>
        <w:snapToGrid w:val="0"/>
        <w:spacing w:before="120" w:after="120" w:line="440" w:lineRule="exact"/>
        <w:jc w:val="left"/>
        <w:rPr>
          <w:rFonts w:ascii="仿宋" w:eastAsia="仿宋" w:hAnsi="仿宋" w:hint="eastAsia"/>
          <w:sz w:val="28"/>
          <w:szCs w:val="28"/>
        </w:rPr>
      </w:pPr>
      <w:bookmarkStart w:id="65" w:name="_Toc214525397"/>
      <w:r>
        <w:rPr>
          <w:rFonts w:ascii="仿宋" w:eastAsia="仿宋" w:hAnsi="仿宋" w:hint="eastAsia"/>
          <w:sz w:val="28"/>
          <w:szCs w:val="28"/>
        </w:rPr>
        <w:t>5.</w:t>
      </w:r>
      <w:r>
        <w:rPr>
          <w:rFonts w:ascii="仿宋" w:eastAsia="仿宋" w:hAnsi="仿宋" w:hint="eastAsia"/>
          <w:sz w:val="28"/>
          <w:szCs w:val="28"/>
        </w:rPr>
        <w:tab/>
        <w:t>唱价</w:t>
      </w:r>
      <w:bookmarkEnd w:id="65"/>
    </w:p>
    <w:p w14:paraId="799456EB" w14:textId="77777777" w:rsidR="0036493F" w:rsidRDefault="00000000">
      <w:pPr>
        <w:pStyle w:val="ae"/>
        <w:tabs>
          <w:tab w:val="left" w:pos="588"/>
        </w:tabs>
        <w:snapToGrid w:val="0"/>
        <w:spacing w:before="120" w:after="120" w:line="440" w:lineRule="exact"/>
        <w:jc w:val="left"/>
        <w:outlineLvl w:val="2"/>
        <w:rPr>
          <w:rFonts w:ascii="仿宋" w:eastAsia="仿宋" w:hAnsi="仿宋" w:hint="eastAsia"/>
          <w:sz w:val="24"/>
          <w:szCs w:val="24"/>
        </w:rPr>
      </w:pPr>
      <w:bookmarkStart w:id="66" w:name="_Toc191289667"/>
      <w:bookmarkStart w:id="67" w:name="_Toc214525398"/>
      <w:r>
        <w:rPr>
          <w:rFonts w:ascii="仿宋" w:eastAsia="仿宋" w:hAnsi="仿宋" w:hint="eastAsia"/>
          <w:sz w:val="24"/>
          <w:szCs w:val="24"/>
        </w:rPr>
        <w:t>5.1唱</w:t>
      </w:r>
      <w:proofErr w:type="gramStart"/>
      <w:r>
        <w:rPr>
          <w:rFonts w:ascii="仿宋" w:eastAsia="仿宋" w:hAnsi="仿宋" w:hint="eastAsia"/>
          <w:sz w:val="24"/>
          <w:szCs w:val="24"/>
        </w:rPr>
        <w:t>价时间</w:t>
      </w:r>
      <w:proofErr w:type="gramEnd"/>
      <w:r>
        <w:rPr>
          <w:rFonts w:ascii="仿宋" w:eastAsia="仿宋" w:hAnsi="仿宋" w:hint="eastAsia"/>
          <w:sz w:val="24"/>
          <w:szCs w:val="24"/>
        </w:rPr>
        <w:t>和地点</w:t>
      </w:r>
      <w:bookmarkEnd w:id="66"/>
      <w:bookmarkEnd w:id="67"/>
    </w:p>
    <w:p w14:paraId="4AD76251"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招标人将按照投标人须知前附表规定的时间和地点公开唱价，参加唱价的投标人代表应当签名报到，以证明其出席唱价。唱</w:t>
      </w:r>
      <w:proofErr w:type="gramStart"/>
      <w:r>
        <w:rPr>
          <w:rFonts w:ascii="仿宋" w:eastAsia="仿宋" w:hAnsi="仿宋" w:hint="eastAsia"/>
        </w:rPr>
        <w:t>价时间</w:t>
      </w:r>
      <w:proofErr w:type="gramEnd"/>
      <w:r>
        <w:rPr>
          <w:rFonts w:ascii="仿宋" w:eastAsia="仿宋" w:hAnsi="仿宋" w:hint="eastAsia"/>
        </w:rPr>
        <w:t>和投标截止时间应当为同一时间。</w:t>
      </w:r>
    </w:p>
    <w:p w14:paraId="43E39B76" w14:textId="77777777" w:rsidR="0036493F" w:rsidRDefault="00000000">
      <w:pPr>
        <w:pStyle w:val="ae"/>
        <w:tabs>
          <w:tab w:val="left" w:pos="588"/>
        </w:tabs>
        <w:snapToGrid w:val="0"/>
        <w:spacing w:before="120" w:after="120" w:line="440" w:lineRule="exact"/>
        <w:jc w:val="left"/>
        <w:outlineLvl w:val="2"/>
        <w:rPr>
          <w:rFonts w:ascii="仿宋" w:eastAsia="仿宋" w:hAnsi="仿宋" w:hint="eastAsia"/>
          <w:sz w:val="24"/>
          <w:szCs w:val="24"/>
        </w:rPr>
      </w:pPr>
      <w:bookmarkStart w:id="68" w:name="_Toc191289668"/>
      <w:bookmarkStart w:id="69" w:name="_Toc214525399"/>
      <w:r>
        <w:rPr>
          <w:rFonts w:ascii="仿宋" w:eastAsia="仿宋" w:hAnsi="仿宋" w:hint="eastAsia"/>
          <w:sz w:val="24"/>
          <w:szCs w:val="24"/>
        </w:rPr>
        <w:t>5.2唱价程序</w:t>
      </w:r>
      <w:bookmarkEnd w:id="68"/>
      <w:bookmarkEnd w:id="69"/>
    </w:p>
    <w:p w14:paraId="0DCFD623"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5.2.1唱价会议由招标人或者其委托的招标代理机构组织并主持，邀请所有的投标人或者其代表出席。投标人代表或者招标人委托的公证机构对投标文件密封性进行检查。</w:t>
      </w:r>
    </w:p>
    <w:p w14:paraId="7956AF23"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5.2.2招标人在投标文件递交截止时间前收到的所有投标文件在唱价时都应当当众予以拆封、宣读，但按照招标文件规定递交合格的书面撤回通知的投标文件不予开封。</w:t>
      </w:r>
    </w:p>
    <w:p w14:paraId="0D89DB49"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5.2.3唱价时，招标人应当当众宣布参加本项目招标的投标人个数及投标文件的密封情况，并宣读有效的“报价一览表”中的内容，“报价一览表”一般包括：投标人名称、投标总报价、交货期、投标保证金以及招标文件中规定的其他内容。</w:t>
      </w:r>
    </w:p>
    <w:p w14:paraId="7CAE45E0" w14:textId="77777777" w:rsidR="0036493F" w:rsidRDefault="00000000">
      <w:pPr>
        <w:pStyle w:val="ae"/>
        <w:tabs>
          <w:tab w:val="left" w:pos="588"/>
        </w:tabs>
        <w:snapToGrid w:val="0"/>
        <w:spacing w:before="120" w:after="120" w:line="440" w:lineRule="exact"/>
        <w:jc w:val="left"/>
        <w:outlineLvl w:val="2"/>
        <w:rPr>
          <w:rFonts w:ascii="仿宋" w:eastAsia="仿宋" w:hAnsi="仿宋" w:hint="eastAsia"/>
          <w:sz w:val="24"/>
          <w:szCs w:val="24"/>
        </w:rPr>
      </w:pPr>
      <w:bookmarkStart w:id="70" w:name="_Toc191289669"/>
      <w:bookmarkStart w:id="71" w:name="_Toc214525400"/>
      <w:r>
        <w:rPr>
          <w:rFonts w:ascii="仿宋" w:eastAsia="仿宋" w:hAnsi="仿宋" w:hint="eastAsia"/>
          <w:sz w:val="24"/>
          <w:szCs w:val="24"/>
        </w:rPr>
        <w:lastRenderedPageBreak/>
        <w:t>5.3异议</w:t>
      </w:r>
      <w:bookmarkEnd w:id="70"/>
      <w:bookmarkEnd w:id="71"/>
    </w:p>
    <w:p w14:paraId="44BB91B8"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5.3.1投标人对唱价有异议的，应当在唱</w:t>
      </w:r>
      <w:proofErr w:type="gramStart"/>
      <w:r>
        <w:rPr>
          <w:rFonts w:ascii="仿宋" w:eastAsia="仿宋" w:hAnsi="仿宋" w:hint="eastAsia"/>
        </w:rPr>
        <w:t>价现场</w:t>
      </w:r>
      <w:proofErr w:type="gramEnd"/>
      <w:r>
        <w:rPr>
          <w:rFonts w:ascii="仿宋" w:eastAsia="仿宋" w:hAnsi="仿宋" w:hint="eastAsia"/>
        </w:rPr>
        <w:t>提出，招标人应当当场做出答复，并制作记录。</w:t>
      </w:r>
    </w:p>
    <w:p w14:paraId="6AD216AF"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5.3.2投标人认为存在低于成本价投标情形的，可以在唱</w:t>
      </w:r>
      <w:proofErr w:type="gramStart"/>
      <w:r>
        <w:rPr>
          <w:rFonts w:ascii="仿宋" w:eastAsia="仿宋" w:hAnsi="仿宋" w:hint="eastAsia"/>
        </w:rPr>
        <w:t>价现场</w:t>
      </w:r>
      <w:proofErr w:type="gramEnd"/>
      <w:r>
        <w:rPr>
          <w:rFonts w:ascii="仿宋" w:eastAsia="仿宋" w:hAnsi="仿宋" w:hint="eastAsia"/>
        </w:rPr>
        <w:t>提出异议，并在评审完成前向招标人递交书面材料，招标人应当及时将书面材料转交评标委员会。</w:t>
      </w:r>
    </w:p>
    <w:p w14:paraId="18BD256C" w14:textId="77777777" w:rsidR="0036493F" w:rsidRDefault="00000000">
      <w:pPr>
        <w:pStyle w:val="ae"/>
        <w:tabs>
          <w:tab w:val="left" w:pos="602"/>
        </w:tabs>
        <w:snapToGrid w:val="0"/>
        <w:spacing w:before="120" w:after="120" w:line="440" w:lineRule="exact"/>
        <w:jc w:val="left"/>
        <w:rPr>
          <w:rFonts w:ascii="仿宋" w:eastAsia="仿宋" w:hAnsi="仿宋" w:hint="eastAsia"/>
          <w:sz w:val="28"/>
          <w:szCs w:val="28"/>
        </w:rPr>
      </w:pPr>
      <w:bookmarkStart w:id="72" w:name="_Toc214525401"/>
      <w:r>
        <w:rPr>
          <w:rFonts w:ascii="仿宋" w:eastAsia="仿宋" w:hAnsi="仿宋" w:hint="eastAsia"/>
          <w:sz w:val="28"/>
          <w:szCs w:val="28"/>
        </w:rPr>
        <w:t>6.</w:t>
      </w:r>
      <w:r>
        <w:rPr>
          <w:rFonts w:ascii="仿宋" w:eastAsia="仿宋" w:hAnsi="仿宋" w:hint="eastAsia"/>
          <w:sz w:val="28"/>
          <w:szCs w:val="28"/>
        </w:rPr>
        <w:tab/>
        <w:t>评审</w:t>
      </w:r>
      <w:bookmarkEnd w:id="72"/>
    </w:p>
    <w:p w14:paraId="2B515ECD" w14:textId="77777777" w:rsidR="0036493F" w:rsidRDefault="00000000">
      <w:pPr>
        <w:pStyle w:val="ae"/>
        <w:tabs>
          <w:tab w:val="left" w:pos="588"/>
        </w:tabs>
        <w:snapToGrid w:val="0"/>
        <w:spacing w:before="120" w:after="120" w:line="440" w:lineRule="exact"/>
        <w:jc w:val="left"/>
        <w:outlineLvl w:val="2"/>
        <w:rPr>
          <w:rFonts w:ascii="仿宋" w:eastAsia="仿宋" w:hAnsi="仿宋" w:hint="eastAsia"/>
          <w:sz w:val="24"/>
          <w:szCs w:val="24"/>
        </w:rPr>
      </w:pPr>
      <w:bookmarkStart w:id="73" w:name="_Toc191289671"/>
      <w:bookmarkStart w:id="74" w:name="_Toc214525402"/>
      <w:r>
        <w:rPr>
          <w:rFonts w:ascii="仿宋" w:eastAsia="仿宋" w:hAnsi="仿宋" w:hint="eastAsia"/>
          <w:sz w:val="24"/>
          <w:szCs w:val="24"/>
        </w:rPr>
        <w:t>6.1评标委员会</w:t>
      </w:r>
      <w:bookmarkEnd w:id="73"/>
      <w:bookmarkEnd w:id="74"/>
    </w:p>
    <w:p w14:paraId="6BAEABA5"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6.1.1评审由评标委员会负责，具体人数见投标人须知前附表。评标委员会的专家应当从专家从评标专家库内相关专业的专家名单中采取随机抽取方式确定。</w:t>
      </w:r>
    </w:p>
    <w:p w14:paraId="26FBDC98"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6.1.2评审期间，任何单位和个人不得非法干预或者影响评审的过程和结果。</w:t>
      </w:r>
    </w:p>
    <w:p w14:paraId="274A6C3E"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6.1.3评标委员会成员名单在中标结果确定前保密。</w:t>
      </w:r>
    </w:p>
    <w:p w14:paraId="6D2742C3" w14:textId="77777777" w:rsidR="0036493F" w:rsidRDefault="00000000">
      <w:pPr>
        <w:pStyle w:val="ae"/>
        <w:tabs>
          <w:tab w:val="left" w:pos="588"/>
        </w:tabs>
        <w:snapToGrid w:val="0"/>
        <w:spacing w:before="120" w:after="120" w:line="440" w:lineRule="exact"/>
        <w:jc w:val="left"/>
        <w:outlineLvl w:val="2"/>
        <w:rPr>
          <w:rFonts w:ascii="仿宋" w:eastAsia="仿宋" w:hAnsi="仿宋" w:hint="eastAsia"/>
          <w:sz w:val="24"/>
          <w:szCs w:val="24"/>
        </w:rPr>
      </w:pPr>
      <w:bookmarkStart w:id="75" w:name="_Toc191289672"/>
      <w:bookmarkStart w:id="76" w:name="_Toc214525403"/>
      <w:r>
        <w:rPr>
          <w:rFonts w:ascii="仿宋" w:eastAsia="仿宋" w:hAnsi="仿宋" w:hint="eastAsia"/>
          <w:sz w:val="24"/>
          <w:szCs w:val="24"/>
        </w:rPr>
        <w:t>6.2评审原则</w:t>
      </w:r>
      <w:bookmarkEnd w:id="75"/>
      <w:bookmarkEnd w:id="76"/>
    </w:p>
    <w:p w14:paraId="1639348B"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6.2.1评审活动遵循公平、公正、科学和择优的原则。</w:t>
      </w:r>
    </w:p>
    <w:p w14:paraId="2BA17C28"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6.2.2评标委员会按照第五章“评标办法”规定的方法、评审因素、标准和程序对投标文件进行评审。第五章“评标办法”没有规定的方法、评审因素和标准，不得作为评审依据。</w:t>
      </w:r>
    </w:p>
    <w:p w14:paraId="6D24E531" w14:textId="77777777" w:rsidR="0036493F" w:rsidRDefault="00000000">
      <w:pPr>
        <w:pStyle w:val="ae"/>
        <w:tabs>
          <w:tab w:val="left" w:pos="588"/>
        </w:tabs>
        <w:snapToGrid w:val="0"/>
        <w:spacing w:before="120" w:after="120" w:line="440" w:lineRule="exact"/>
        <w:jc w:val="left"/>
        <w:outlineLvl w:val="2"/>
        <w:rPr>
          <w:rFonts w:ascii="仿宋" w:eastAsia="仿宋" w:hAnsi="仿宋" w:hint="eastAsia"/>
          <w:sz w:val="24"/>
          <w:szCs w:val="24"/>
        </w:rPr>
      </w:pPr>
      <w:bookmarkStart w:id="77" w:name="_Toc191289673"/>
      <w:bookmarkStart w:id="78" w:name="_Toc214525404"/>
      <w:r>
        <w:rPr>
          <w:rFonts w:ascii="仿宋" w:eastAsia="仿宋" w:hAnsi="仿宋" w:hint="eastAsia"/>
          <w:sz w:val="24"/>
          <w:szCs w:val="24"/>
        </w:rPr>
        <w:t>6.3评审方法</w:t>
      </w:r>
      <w:bookmarkEnd w:id="77"/>
      <w:bookmarkEnd w:id="78"/>
    </w:p>
    <w:p w14:paraId="3B7980C3"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6.3.1招标文件中详细载明下述评审方法之一作为本项目评审所采用的评审方法。评审方法见投标人须知前附表。</w:t>
      </w:r>
    </w:p>
    <w:p w14:paraId="3F4D8B56"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6.3.2采用经评审的最低价法的，能够满足招标文件的实质性要求，并且经评审的最低价的投标，应当推荐为中标候选人，但是价格低于成本的除外。</w:t>
      </w:r>
    </w:p>
    <w:p w14:paraId="1CE73B8F"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采用综合评分法的，最大限度地满足招标文件中规定的各项综合评价标准的投标，应当推荐为中标候选人，量化的标准和权重应当在招标文件中明确规定。</w:t>
      </w:r>
    </w:p>
    <w:p w14:paraId="6DE4A434"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采用多阶段评审法的，按照招标文件规定的量化因素和权重比值，通过商务技术评审后，价格得分最高的推荐为中标候选人，商务技术量化的标准和权重以及价格得分方法应当在招标文件中明确规定。</w:t>
      </w:r>
    </w:p>
    <w:p w14:paraId="777C5520"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6.3.3法律、法规允许的其他评审方法。</w:t>
      </w:r>
    </w:p>
    <w:p w14:paraId="77DA9EBD" w14:textId="77777777" w:rsidR="0036493F" w:rsidRDefault="00000000">
      <w:pPr>
        <w:pStyle w:val="ae"/>
        <w:tabs>
          <w:tab w:val="left" w:pos="588"/>
        </w:tabs>
        <w:snapToGrid w:val="0"/>
        <w:spacing w:before="120" w:after="120" w:line="440" w:lineRule="exact"/>
        <w:jc w:val="left"/>
        <w:outlineLvl w:val="2"/>
        <w:rPr>
          <w:rFonts w:ascii="仿宋" w:eastAsia="仿宋" w:hAnsi="仿宋" w:hint="eastAsia"/>
          <w:sz w:val="24"/>
          <w:szCs w:val="24"/>
        </w:rPr>
      </w:pPr>
      <w:bookmarkStart w:id="79" w:name="_Toc191289674"/>
      <w:bookmarkStart w:id="80" w:name="_Toc214525405"/>
      <w:r>
        <w:rPr>
          <w:rFonts w:ascii="仿宋" w:eastAsia="仿宋" w:hAnsi="仿宋" w:hint="eastAsia"/>
          <w:sz w:val="24"/>
          <w:szCs w:val="24"/>
        </w:rPr>
        <w:t>6.4中标候选人推荐原则</w:t>
      </w:r>
      <w:bookmarkEnd w:id="79"/>
      <w:bookmarkEnd w:id="80"/>
    </w:p>
    <w:p w14:paraId="1908AB14"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lastRenderedPageBreak/>
        <w:t>评标委员会应当根据招标文件载明的规则推荐中标候选人，具体推荐原则见投标人须知前附表。</w:t>
      </w:r>
    </w:p>
    <w:p w14:paraId="7C97DFD3" w14:textId="77777777" w:rsidR="0036493F" w:rsidRDefault="00000000">
      <w:pPr>
        <w:pStyle w:val="ae"/>
        <w:tabs>
          <w:tab w:val="left" w:pos="588"/>
        </w:tabs>
        <w:snapToGrid w:val="0"/>
        <w:spacing w:before="120" w:after="120" w:line="440" w:lineRule="exact"/>
        <w:jc w:val="left"/>
        <w:outlineLvl w:val="2"/>
        <w:rPr>
          <w:rFonts w:ascii="仿宋" w:eastAsia="仿宋" w:hAnsi="仿宋" w:hint="eastAsia"/>
          <w:sz w:val="24"/>
          <w:szCs w:val="24"/>
        </w:rPr>
      </w:pPr>
      <w:bookmarkStart w:id="81" w:name="_Toc191289675"/>
      <w:bookmarkStart w:id="82" w:name="_Toc214525406"/>
      <w:r>
        <w:rPr>
          <w:rFonts w:ascii="仿宋" w:eastAsia="仿宋" w:hAnsi="仿宋" w:hint="eastAsia"/>
          <w:sz w:val="24"/>
          <w:szCs w:val="24"/>
        </w:rPr>
        <w:t>6.5评审报告</w:t>
      </w:r>
      <w:bookmarkEnd w:id="81"/>
      <w:bookmarkEnd w:id="82"/>
    </w:p>
    <w:p w14:paraId="69729F61"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评审完成后，评标委员会应当根据有关规定及时向招标人提交评审报告和中标候选人名单。</w:t>
      </w:r>
    </w:p>
    <w:p w14:paraId="6D5944A5" w14:textId="77777777" w:rsidR="0036493F" w:rsidRDefault="00000000">
      <w:pPr>
        <w:pStyle w:val="ae"/>
        <w:tabs>
          <w:tab w:val="left" w:pos="602"/>
        </w:tabs>
        <w:snapToGrid w:val="0"/>
        <w:spacing w:before="120" w:after="120" w:line="440" w:lineRule="exact"/>
        <w:jc w:val="left"/>
        <w:rPr>
          <w:rFonts w:ascii="仿宋" w:eastAsia="仿宋" w:hAnsi="仿宋" w:hint="eastAsia"/>
          <w:sz w:val="28"/>
          <w:szCs w:val="28"/>
        </w:rPr>
      </w:pPr>
      <w:bookmarkStart w:id="83" w:name="_Toc214525407"/>
      <w:r>
        <w:rPr>
          <w:rFonts w:ascii="仿宋" w:eastAsia="仿宋" w:hAnsi="仿宋" w:hint="eastAsia"/>
          <w:sz w:val="28"/>
          <w:szCs w:val="28"/>
        </w:rPr>
        <w:t>7.</w:t>
      </w:r>
      <w:r>
        <w:rPr>
          <w:rFonts w:ascii="仿宋" w:eastAsia="仿宋" w:hAnsi="仿宋" w:hint="eastAsia"/>
          <w:sz w:val="28"/>
          <w:szCs w:val="28"/>
        </w:rPr>
        <w:tab/>
        <w:t>中标</w:t>
      </w:r>
      <w:bookmarkEnd w:id="83"/>
    </w:p>
    <w:p w14:paraId="14AB6A2D" w14:textId="77777777" w:rsidR="0036493F" w:rsidRDefault="00000000">
      <w:pPr>
        <w:pStyle w:val="ae"/>
        <w:tabs>
          <w:tab w:val="left" w:pos="588"/>
        </w:tabs>
        <w:snapToGrid w:val="0"/>
        <w:spacing w:before="120" w:after="120" w:line="440" w:lineRule="exact"/>
        <w:jc w:val="left"/>
        <w:outlineLvl w:val="2"/>
        <w:rPr>
          <w:rFonts w:ascii="仿宋" w:eastAsia="仿宋" w:hAnsi="仿宋" w:hint="eastAsia"/>
          <w:sz w:val="24"/>
          <w:szCs w:val="24"/>
        </w:rPr>
      </w:pPr>
      <w:bookmarkStart w:id="84" w:name="_Toc191289677"/>
      <w:bookmarkStart w:id="85" w:name="_Toc214525408"/>
      <w:r>
        <w:rPr>
          <w:rFonts w:ascii="仿宋" w:eastAsia="仿宋" w:hAnsi="仿宋" w:hint="eastAsia"/>
          <w:sz w:val="24"/>
          <w:szCs w:val="24"/>
        </w:rPr>
        <w:t>7.1确定中标人</w:t>
      </w:r>
      <w:bookmarkEnd w:id="84"/>
      <w:bookmarkEnd w:id="85"/>
    </w:p>
    <w:p w14:paraId="0F14FA1F"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7.1.1招标人依据评标委员会推荐的中标候选人确定中标人，中标人数量见投标人须知前附表。</w:t>
      </w:r>
    </w:p>
    <w:p w14:paraId="32CC2C76"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7.1.2招标人根据评标委员会推荐的中标候选人名单排序依次确定中标人，具体中标原则见投标人须知前附表。</w:t>
      </w:r>
    </w:p>
    <w:p w14:paraId="5DD2835B"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7.1.3在签订合同之前，中标人放弃中标或者不能履行合同的，招标人可以按照评标委员会提出的中标候选人名单排序依次确定其他中标候选人为中标人，也可以重新招标。</w:t>
      </w:r>
    </w:p>
    <w:p w14:paraId="700627C0" w14:textId="77777777" w:rsidR="0036493F" w:rsidRDefault="00000000">
      <w:pPr>
        <w:pStyle w:val="ae"/>
        <w:tabs>
          <w:tab w:val="left" w:pos="588"/>
        </w:tabs>
        <w:snapToGrid w:val="0"/>
        <w:spacing w:before="120" w:after="120" w:line="440" w:lineRule="exact"/>
        <w:jc w:val="left"/>
        <w:outlineLvl w:val="2"/>
        <w:rPr>
          <w:rFonts w:ascii="仿宋" w:eastAsia="仿宋" w:hAnsi="仿宋" w:hint="eastAsia"/>
          <w:sz w:val="24"/>
          <w:szCs w:val="24"/>
        </w:rPr>
      </w:pPr>
      <w:bookmarkStart w:id="86" w:name="_Toc191289678"/>
      <w:bookmarkStart w:id="87" w:name="_Toc214525409"/>
      <w:r>
        <w:rPr>
          <w:rFonts w:ascii="仿宋" w:eastAsia="仿宋" w:hAnsi="仿宋" w:hint="eastAsia"/>
          <w:sz w:val="24"/>
          <w:szCs w:val="24"/>
        </w:rPr>
        <w:t>7.2中标人公示</w:t>
      </w:r>
      <w:bookmarkEnd w:id="86"/>
      <w:bookmarkEnd w:id="87"/>
    </w:p>
    <w:p w14:paraId="372FEDF5"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7.2.1采用公开招标方式的，中标结果审批通过后，招标人应在“资格预审公告”或者“招标公告”发布媒介公示全部中标人，公示期不少于3日。</w:t>
      </w:r>
    </w:p>
    <w:p w14:paraId="44C8978F"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7.2.2投标人或者其他利害关系人对招标项目的评选结果有异议的，应当在中标人公示期间提出。</w:t>
      </w:r>
    </w:p>
    <w:p w14:paraId="5E6B34B2" w14:textId="77777777" w:rsidR="0036493F" w:rsidRDefault="00000000">
      <w:pPr>
        <w:pStyle w:val="ae"/>
        <w:tabs>
          <w:tab w:val="left" w:pos="588"/>
        </w:tabs>
        <w:snapToGrid w:val="0"/>
        <w:spacing w:before="120" w:after="120" w:line="440" w:lineRule="exact"/>
        <w:jc w:val="left"/>
        <w:outlineLvl w:val="2"/>
        <w:rPr>
          <w:rFonts w:ascii="仿宋" w:eastAsia="仿宋" w:hAnsi="仿宋" w:hint="eastAsia"/>
          <w:sz w:val="24"/>
          <w:szCs w:val="24"/>
        </w:rPr>
      </w:pPr>
      <w:bookmarkStart w:id="88" w:name="_Toc191289679"/>
      <w:bookmarkStart w:id="89" w:name="_Toc214525410"/>
      <w:r>
        <w:rPr>
          <w:rFonts w:ascii="仿宋" w:eastAsia="仿宋" w:hAnsi="仿宋" w:hint="eastAsia"/>
          <w:sz w:val="24"/>
          <w:szCs w:val="24"/>
        </w:rPr>
        <w:t>7.3中标通知</w:t>
      </w:r>
      <w:bookmarkEnd w:id="88"/>
      <w:bookmarkEnd w:id="89"/>
    </w:p>
    <w:p w14:paraId="51D17225"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7.3.1在中标通知书发出前，中标候选人的经营、财务状况发生较大变化或者存在违法行为，可能影响其履约能力的，投标人应当主动告知招标人。</w:t>
      </w:r>
    </w:p>
    <w:p w14:paraId="6B14DB57"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7.3.2中标人确定后，招标人应当自行或者委托招标代理机构向中标人发出中标通知书，同时通知未中标人。</w:t>
      </w:r>
    </w:p>
    <w:p w14:paraId="1A2F9A02"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7.3.3中标通知书是招标档案和合同的组成部分。</w:t>
      </w:r>
    </w:p>
    <w:p w14:paraId="2F340CE1"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7.3.4中标通知书对招标人和中标人具有法律约束力。中标通知书发出后，招标人改变中标结果或者中标人放弃中标的，应当承担法律责任。</w:t>
      </w:r>
    </w:p>
    <w:p w14:paraId="7ADED885" w14:textId="77777777" w:rsidR="0036493F" w:rsidRDefault="00000000">
      <w:pPr>
        <w:pStyle w:val="ae"/>
        <w:tabs>
          <w:tab w:val="left" w:pos="602"/>
        </w:tabs>
        <w:snapToGrid w:val="0"/>
        <w:spacing w:before="120" w:after="120" w:line="440" w:lineRule="exact"/>
        <w:jc w:val="left"/>
        <w:rPr>
          <w:rFonts w:ascii="仿宋" w:eastAsia="仿宋" w:hAnsi="仿宋" w:hint="eastAsia"/>
          <w:sz w:val="28"/>
          <w:szCs w:val="28"/>
        </w:rPr>
      </w:pPr>
      <w:bookmarkStart w:id="90" w:name="_Toc214525411"/>
      <w:r>
        <w:rPr>
          <w:rFonts w:ascii="仿宋" w:eastAsia="仿宋" w:hAnsi="仿宋" w:hint="eastAsia"/>
          <w:sz w:val="28"/>
          <w:szCs w:val="28"/>
        </w:rPr>
        <w:t>8.</w:t>
      </w:r>
      <w:r>
        <w:rPr>
          <w:rFonts w:ascii="仿宋" w:eastAsia="仿宋" w:hAnsi="仿宋" w:hint="eastAsia"/>
          <w:sz w:val="28"/>
          <w:szCs w:val="28"/>
        </w:rPr>
        <w:tab/>
        <w:t>合同签订</w:t>
      </w:r>
      <w:bookmarkEnd w:id="90"/>
    </w:p>
    <w:p w14:paraId="52255CC7" w14:textId="77777777" w:rsidR="0036493F" w:rsidRDefault="00000000">
      <w:pPr>
        <w:pStyle w:val="ae"/>
        <w:tabs>
          <w:tab w:val="left" w:pos="588"/>
        </w:tabs>
        <w:snapToGrid w:val="0"/>
        <w:spacing w:before="120" w:after="120" w:line="440" w:lineRule="exact"/>
        <w:jc w:val="left"/>
        <w:outlineLvl w:val="2"/>
        <w:rPr>
          <w:rFonts w:ascii="仿宋" w:eastAsia="仿宋" w:hAnsi="仿宋" w:hint="eastAsia"/>
          <w:sz w:val="24"/>
          <w:szCs w:val="24"/>
        </w:rPr>
      </w:pPr>
      <w:bookmarkStart w:id="91" w:name="_Toc191289681"/>
      <w:bookmarkStart w:id="92" w:name="_Toc214525412"/>
      <w:r>
        <w:rPr>
          <w:rFonts w:ascii="仿宋" w:eastAsia="仿宋" w:hAnsi="仿宋" w:hint="eastAsia"/>
          <w:sz w:val="24"/>
          <w:szCs w:val="24"/>
        </w:rPr>
        <w:t>8.1履约保证金</w:t>
      </w:r>
      <w:bookmarkEnd w:id="91"/>
      <w:bookmarkEnd w:id="92"/>
    </w:p>
    <w:p w14:paraId="7E651EDF"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lastRenderedPageBreak/>
        <w:t>8.1.1在签订合同前，中标人应当按照“投标人须知前附表”中规定的履约保证金的金额和形式向招标人递交履约保证金。</w:t>
      </w:r>
    </w:p>
    <w:p w14:paraId="085E5663"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8.1.2中标人不能按照招标文件要求递交履约担保的，视为放弃中标，其投标保证金不予退还，给招标人造成的损失超过投标保证金数额的，中标人还应当对超过部分予以赔偿。</w:t>
      </w:r>
    </w:p>
    <w:p w14:paraId="2624D3BB" w14:textId="77777777" w:rsidR="0036493F" w:rsidRDefault="00000000">
      <w:pPr>
        <w:pStyle w:val="ae"/>
        <w:tabs>
          <w:tab w:val="left" w:pos="588"/>
        </w:tabs>
        <w:snapToGrid w:val="0"/>
        <w:spacing w:before="120" w:after="120" w:line="440" w:lineRule="exact"/>
        <w:jc w:val="left"/>
        <w:outlineLvl w:val="2"/>
        <w:rPr>
          <w:rFonts w:ascii="仿宋" w:eastAsia="仿宋" w:hAnsi="仿宋" w:hint="eastAsia"/>
          <w:sz w:val="24"/>
          <w:szCs w:val="24"/>
        </w:rPr>
      </w:pPr>
      <w:bookmarkStart w:id="93" w:name="_Toc191289682"/>
      <w:bookmarkStart w:id="94" w:name="_Toc214525413"/>
      <w:r>
        <w:rPr>
          <w:rFonts w:ascii="仿宋" w:eastAsia="仿宋" w:hAnsi="仿宋" w:hint="eastAsia"/>
          <w:sz w:val="24"/>
          <w:szCs w:val="24"/>
        </w:rPr>
        <w:t>8.2合同签订</w:t>
      </w:r>
      <w:bookmarkEnd w:id="93"/>
      <w:bookmarkEnd w:id="94"/>
    </w:p>
    <w:p w14:paraId="6DDB7683"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8.2.1招标人和中标人应当在招标有效期内，根据招标文件和中标人的投标文件订立书面合同。招标人和中标人不得订立背离合同实质性内容的其他协议。</w:t>
      </w:r>
    </w:p>
    <w:p w14:paraId="175E67AB"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8.2.2中标人无正当理由拒签合同的，招标人取消其中标资格，其投标保证金不予退还；给招标人造成的损失超过投标保证金数额的，中标人还应当对超过部分予以赔偿。</w:t>
      </w:r>
    </w:p>
    <w:p w14:paraId="1BBBCA23" w14:textId="77777777" w:rsidR="0036493F" w:rsidRDefault="00000000">
      <w:pPr>
        <w:pStyle w:val="ae"/>
        <w:tabs>
          <w:tab w:val="left" w:pos="602"/>
        </w:tabs>
        <w:snapToGrid w:val="0"/>
        <w:spacing w:before="120" w:after="120" w:line="440" w:lineRule="exact"/>
        <w:jc w:val="left"/>
        <w:rPr>
          <w:rFonts w:ascii="仿宋" w:eastAsia="仿宋" w:hAnsi="仿宋" w:hint="eastAsia"/>
          <w:sz w:val="28"/>
          <w:szCs w:val="28"/>
        </w:rPr>
      </w:pPr>
      <w:bookmarkStart w:id="95" w:name="_Toc214525414"/>
      <w:r>
        <w:rPr>
          <w:rFonts w:ascii="仿宋" w:eastAsia="仿宋" w:hAnsi="仿宋" w:hint="eastAsia"/>
          <w:sz w:val="28"/>
          <w:szCs w:val="28"/>
        </w:rPr>
        <w:t>9.</w:t>
      </w:r>
      <w:r>
        <w:rPr>
          <w:rFonts w:ascii="仿宋" w:eastAsia="仿宋" w:hAnsi="仿宋" w:hint="eastAsia"/>
          <w:sz w:val="28"/>
          <w:szCs w:val="28"/>
        </w:rPr>
        <w:tab/>
        <w:t>招标代理服务费</w:t>
      </w:r>
      <w:bookmarkEnd w:id="95"/>
    </w:p>
    <w:p w14:paraId="0E467157"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中标人应当按照招标文件规定交纳招标代理服务费，招标人和招标代理机构另有约定的从其约定。招标代理服务费的金额、交纳方式和时限见投标人须知前附表。</w:t>
      </w:r>
    </w:p>
    <w:p w14:paraId="3F76DB2A" w14:textId="77777777" w:rsidR="0036493F" w:rsidRDefault="00000000">
      <w:pPr>
        <w:pStyle w:val="ae"/>
        <w:tabs>
          <w:tab w:val="left" w:pos="602"/>
        </w:tabs>
        <w:snapToGrid w:val="0"/>
        <w:spacing w:before="120" w:after="120" w:line="440" w:lineRule="exact"/>
        <w:jc w:val="left"/>
        <w:rPr>
          <w:rFonts w:ascii="仿宋" w:eastAsia="仿宋" w:hAnsi="仿宋" w:hint="eastAsia"/>
          <w:sz w:val="28"/>
          <w:szCs w:val="28"/>
        </w:rPr>
      </w:pPr>
      <w:bookmarkStart w:id="96" w:name="_Toc214525415"/>
      <w:r>
        <w:rPr>
          <w:rFonts w:ascii="仿宋" w:eastAsia="仿宋" w:hAnsi="仿宋" w:hint="eastAsia"/>
          <w:sz w:val="28"/>
          <w:szCs w:val="28"/>
        </w:rPr>
        <w:t>10.</w:t>
      </w:r>
      <w:r>
        <w:rPr>
          <w:rFonts w:ascii="仿宋" w:eastAsia="仿宋" w:hAnsi="仿宋" w:hint="eastAsia"/>
          <w:sz w:val="28"/>
          <w:szCs w:val="28"/>
        </w:rPr>
        <w:tab/>
        <w:t>纪律和监督</w:t>
      </w:r>
      <w:bookmarkEnd w:id="96"/>
    </w:p>
    <w:p w14:paraId="4DC2BBD0" w14:textId="77777777" w:rsidR="0036493F" w:rsidRDefault="00000000">
      <w:pPr>
        <w:pStyle w:val="ae"/>
        <w:tabs>
          <w:tab w:val="left" w:pos="588"/>
        </w:tabs>
        <w:snapToGrid w:val="0"/>
        <w:spacing w:before="120" w:after="120" w:line="440" w:lineRule="exact"/>
        <w:jc w:val="left"/>
        <w:outlineLvl w:val="2"/>
        <w:rPr>
          <w:rFonts w:ascii="仿宋" w:eastAsia="仿宋" w:hAnsi="仿宋" w:hint="eastAsia"/>
          <w:sz w:val="24"/>
          <w:szCs w:val="24"/>
        </w:rPr>
      </w:pPr>
      <w:bookmarkStart w:id="97" w:name="_Toc191289685"/>
      <w:bookmarkStart w:id="98" w:name="_Toc214525416"/>
      <w:r>
        <w:rPr>
          <w:rFonts w:ascii="仿宋" w:eastAsia="仿宋" w:hAnsi="仿宋" w:hint="eastAsia"/>
          <w:sz w:val="24"/>
          <w:szCs w:val="24"/>
        </w:rPr>
        <w:t>10.1对招标人的纪律要求</w:t>
      </w:r>
      <w:bookmarkEnd w:id="97"/>
      <w:bookmarkEnd w:id="98"/>
    </w:p>
    <w:p w14:paraId="42AC076F"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招标人不得泄漏招标活动中应当保密的情况和资料，不得与投标人串通损害国家利益、社会公共利益或者他人合法权益。</w:t>
      </w:r>
    </w:p>
    <w:p w14:paraId="5CA6043D" w14:textId="77777777" w:rsidR="0036493F" w:rsidRDefault="00000000">
      <w:pPr>
        <w:pStyle w:val="ae"/>
        <w:tabs>
          <w:tab w:val="left" w:pos="588"/>
        </w:tabs>
        <w:snapToGrid w:val="0"/>
        <w:spacing w:before="120" w:after="120" w:line="440" w:lineRule="exact"/>
        <w:jc w:val="left"/>
        <w:outlineLvl w:val="2"/>
        <w:rPr>
          <w:rFonts w:ascii="仿宋" w:eastAsia="仿宋" w:hAnsi="仿宋" w:hint="eastAsia"/>
          <w:sz w:val="24"/>
          <w:szCs w:val="24"/>
        </w:rPr>
      </w:pPr>
      <w:bookmarkStart w:id="99" w:name="_Toc191289686"/>
      <w:bookmarkStart w:id="100" w:name="_Toc214525417"/>
      <w:r>
        <w:rPr>
          <w:rFonts w:ascii="仿宋" w:eastAsia="仿宋" w:hAnsi="仿宋" w:hint="eastAsia"/>
          <w:sz w:val="24"/>
          <w:szCs w:val="24"/>
        </w:rPr>
        <w:t>10.2对投标人的纪律要求</w:t>
      </w:r>
      <w:bookmarkEnd w:id="99"/>
      <w:bookmarkEnd w:id="100"/>
    </w:p>
    <w:p w14:paraId="67FD8CF9"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投标人不得相互串通投标或者与招标人串通投标，不得向招标人或者评标委员会成员行贿谋取中标，不得以他人名义投标或者以其他方式弄虚作假骗取中标；投标人不得以任何方式干扰、影响评审工作。</w:t>
      </w:r>
    </w:p>
    <w:p w14:paraId="05160D1E" w14:textId="77777777" w:rsidR="0036493F" w:rsidRDefault="00000000">
      <w:pPr>
        <w:pStyle w:val="ae"/>
        <w:tabs>
          <w:tab w:val="left" w:pos="588"/>
        </w:tabs>
        <w:snapToGrid w:val="0"/>
        <w:spacing w:before="120" w:after="120" w:line="440" w:lineRule="exact"/>
        <w:jc w:val="left"/>
        <w:outlineLvl w:val="2"/>
        <w:rPr>
          <w:rFonts w:ascii="仿宋" w:eastAsia="仿宋" w:hAnsi="仿宋" w:hint="eastAsia"/>
          <w:sz w:val="24"/>
          <w:szCs w:val="24"/>
        </w:rPr>
      </w:pPr>
      <w:bookmarkStart w:id="101" w:name="_Toc191289687"/>
      <w:bookmarkStart w:id="102" w:name="_Toc214525418"/>
      <w:r>
        <w:rPr>
          <w:rFonts w:ascii="仿宋" w:eastAsia="仿宋" w:hAnsi="仿宋" w:hint="eastAsia"/>
          <w:sz w:val="24"/>
          <w:szCs w:val="24"/>
        </w:rPr>
        <w:t>10.3对评标委员会成员的纪律要求</w:t>
      </w:r>
      <w:bookmarkEnd w:id="101"/>
      <w:bookmarkEnd w:id="102"/>
    </w:p>
    <w:p w14:paraId="3A01F783"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评标委员会成员不得收受他人的财物或者其他好处，不得向他人透漏对投标文件的评审和比较、中标候选人的推荐情况以及评审有关的其他情况。在评审活动中，评标委员会成员应当客观、公正地履行职责，遵守职业道德，不得擅离职守，影响评选程序正常进行，不得使用第五章“评标办法”没有规定的评审因素和标准进行评审。</w:t>
      </w:r>
    </w:p>
    <w:p w14:paraId="78813E98" w14:textId="77777777" w:rsidR="0036493F" w:rsidRDefault="00000000">
      <w:pPr>
        <w:pStyle w:val="ae"/>
        <w:tabs>
          <w:tab w:val="left" w:pos="588"/>
        </w:tabs>
        <w:snapToGrid w:val="0"/>
        <w:spacing w:before="120" w:after="120" w:line="440" w:lineRule="exact"/>
        <w:jc w:val="left"/>
        <w:outlineLvl w:val="2"/>
        <w:rPr>
          <w:rFonts w:ascii="仿宋" w:eastAsia="仿宋" w:hAnsi="仿宋" w:hint="eastAsia"/>
          <w:sz w:val="24"/>
          <w:szCs w:val="24"/>
        </w:rPr>
      </w:pPr>
      <w:bookmarkStart w:id="103" w:name="_Toc191289688"/>
      <w:bookmarkStart w:id="104" w:name="_Toc214525419"/>
      <w:r>
        <w:rPr>
          <w:rFonts w:ascii="仿宋" w:eastAsia="仿宋" w:hAnsi="仿宋" w:hint="eastAsia"/>
          <w:sz w:val="24"/>
          <w:szCs w:val="24"/>
        </w:rPr>
        <w:t>10.4对与评审活动有关的工作人员的纪律要求</w:t>
      </w:r>
      <w:bookmarkEnd w:id="103"/>
      <w:bookmarkEnd w:id="104"/>
    </w:p>
    <w:p w14:paraId="114B3D8A"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与评审活动有关的工作人员不得收受他人的财物或者其他好处，不得向他人透漏对投</w:t>
      </w:r>
      <w:r>
        <w:rPr>
          <w:rFonts w:ascii="仿宋" w:eastAsia="仿宋" w:hAnsi="仿宋" w:hint="eastAsia"/>
        </w:rPr>
        <w:lastRenderedPageBreak/>
        <w:t>标文件的评审和比较、中标候选人的推荐情况以及评审有关的其他情况。在评审活动中，与评审活动有关的工作人员不得擅离职守，影响评审程序正常进行。</w:t>
      </w:r>
    </w:p>
    <w:p w14:paraId="0E849567" w14:textId="77777777" w:rsidR="0036493F" w:rsidRDefault="00000000">
      <w:pPr>
        <w:pStyle w:val="ae"/>
        <w:tabs>
          <w:tab w:val="left" w:pos="602"/>
        </w:tabs>
        <w:snapToGrid w:val="0"/>
        <w:spacing w:before="120" w:after="120" w:line="440" w:lineRule="exact"/>
        <w:jc w:val="left"/>
        <w:rPr>
          <w:rFonts w:ascii="仿宋" w:eastAsia="仿宋" w:hAnsi="仿宋" w:hint="eastAsia"/>
          <w:sz w:val="28"/>
          <w:szCs w:val="28"/>
        </w:rPr>
      </w:pPr>
      <w:bookmarkStart w:id="105" w:name="_Toc214525420"/>
      <w:r>
        <w:rPr>
          <w:rFonts w:ascii="仿宋" w:eastAsia="仿宋" w:hAnsi="仿宋" w:hint="eastAsia"/>
          <w:sz w:val="28"/>
          <w:szCs w:val="28"/>
        </w:rPr>
        <w:t>11.</w:t>
      </w:r>
      <w:r>
        <w:rPr>
          <w:rFonts w:ascii="仿宋" w:eastAsia="仿宋" w:hAnsi="仿宋" w:hint="eastAsia"/>
          <w:sz w:val="28"/>
          <w:szCs w:val="28"/>
        </w:rPr>
        <w:tab/>
        <w:t>需要补充的其他内容</w:t>
      </w:r>
      <w:bookmarkEnd w:id="105"/>
    </w:p>
    <w:p w14:paraId="0F6441B9"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需要补充的其他内容：见投标人须知前附表。</w:t>
      </w:r>
    </w:p>
    <w:p w14:paraId="143A1D9E" w14:textId="77777777" w:rsidR="0036493F" w:rsidRDefault="0036493F"/>
    <w:p w14:paraId="148EEDD9" w14:textId="77777777" w:rsidR="0036493F" w:rsidRDefault="00000000">
      <w:pPr>
        <w:widowControl/>
        <w:jc w:val="left"/>
      </w:pPr>
      <w:r>
        <w:br w:type="page"/>
      </w:r>
    </w:p>
    <w:p w14:paraId="4A476131" w14:textId="77777777" w:rsidR="0036493F" w:rsidRDefault="00000000">
      <w:pPr>
        <w:pStyle w:val="ae"/>
        <w:tabs>
          <w:tab w:val="left" w:pos="602"/>
        </w:tabs>
        <w:snapToGrid w:val="0"/>
        <w:spacing w:before="120" w:after="120" w:line="440" w:lineRule="exact"/>
        <w:jc w:val="left"/>
        <w:rPr>
          <w:rFonts w:ascii="仿宋" w:eastAsia="仿宋" w:hAnsi="仿宋" w:hint="eastAsia"/>
          <w:sz w:val="28"/>
          <w:szCs w:val="28"/>
        </w:rPr>
      </w:pPr>
      <w:bookmarkStart w:id="106" w:name="_Toc327739994"/>
      <w:bookmarkStart w:id="107" w:name="_Toc327827316"/>
      <w:bookmarkStart w:id="108" w:name="_Toc214525421"/>
      <w:r>
        <w:rPr>
          <w:rFonts w:ascii="仿宋" w:eastAsia="仿宋" w:hAnsi="仿宋" w:hint="eastAsia"/>
          <w:sz w:val="28"/>
          <w:szCs w:val="28"/>
        </w:rPr>
        <w:lastRenderedPageBreak/>
        <w:t>附录：</w:t>
      </w:r>
      <w:bookmarkEnd w:id="106"/>
      <w:bookmarkEnd w:id="107"/>
      <w:r>
        <w:rPr>
          <w:rFonts w:ascii="仿宋" w:eastAsia="仿宋" w:hAnsi="仿宋" w:hint="eastAsia"/>
          <w:sz w:val="28"/>
          <w:szCs w:val="28"/>
        </w:rPr>
        <w:t>招标代理服务费的计算方式及价格</w:t>
      </w:r>
      <w:bookmarkEnd w:id="108"/>
    </w:p>
    <w:p w14:paraId="2F6879F5"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招标代理服务费收费基准如下：</w:t>
      </w:r>
    </w:p>
    <w:tbl>
      <w:tblPr>
        <w:tblW w:w="8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5"/>
        <w:gridCol w:w="1923"/>
        <w:gridCol w:w="1912"/>
        <w:gridCol w:w="1747"/>
      </w:tblGrid>
      <w:tr w:rsidR="0036493F" w14:paraId="57312C86" w14:textId="77777777">
        <w:trPr>
          <w:trHeight w:val="1057"/>
          <w:jc w:val="center"/>
        </w:trPr>
        <w:tc>
          <w:tcPr>
            <w:tcW w:w="2895" w:type="dxa"/>
          </w:tcPr>
          <w:p w14:paraId="561B67B9" w14:textId="77777777" w:rsidR="0036493F"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bCs/>
                <w:noProof/>
                <w:szCs w:val="21"/>
              </w:rPr>
              <mc:AlternateContent>
                <mc:Choice Requires="wps">
                  <w:drawing>
                    <wp:anchor distT="0" distB="0" distL="114300" distR="114300" simplePos="0" relativeHeight="251663360" behindDoc="0" locked="0" layoutInCell="1" allowOverlap="1" wp14:anchorId="78B9D768" wp14:editId="0C89B196">
                      <wp:simplePos x="0" y="0"/>
                      <wp:positionH relativeFrom="column">
                        <wp:posOffset>-68580</wp:posOffset>
                      </wp:positionH>
                      <wp:positionV relativeFrom="paragraph">
                        <wp:posOffset>-6350</wp:posOffset>
                      </wp:positionV>
                      <wp:extent cx="1828800" cy="664210"/>
                      <wp:effectExtent l="0" t="0" r="19050" b="21590"/>
                      <wp:wrapNone/>
                      <wp:docPr id="988845632"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664210"/>
                              </a:xfrm>
                              <a:prstGeom prst="line">
                                <a:avLst/>
                              </a:prstGeom>
                              <a:noFill/>
                              <a:ln w="9525">
                                <a:solidFill>
                                  <a:srgbClr val="000000"/>
                                </a:solidFill>
                                <a:round/>
                              </a:ln>
                            </wps:spPr>
                            <wps:bodyPr/>
                          </wps:wsp>
                        </a:graphicData>
                      </a:graphic>
                    </wp:anchor>
                  </w:drawing>
                </mc:Choice>
                <mc:Fallback xmlns:wpsCustomData="http://www.wps.cn/officeDocument/2013/wpsCustomData">
                  <w:pict>
                    <v:line id="直接连接符 1" o:spid="_x0000_s1026" o:spt="20" style="position:absolute;left:0pt;margin-left:-5.4pt;margin-top:-0.5pt;height:52.3pt;width:144pt;z-index:251663360;mso-width-relative:page;mso-height-relative:page;" filled="f" stroked="t" coordsize="21600,21600" o:gfxdata="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o1nZA1wAAAAoBAAAPAAAAAAAAAAEAIAAAACIAAABkcnMvZG93bnJldi54bWxQSwECFAAUAAAA&#10;CACHTuJAyjUgj+8BAAC3AwAADgAAAAAAAAABACAAAAAmAQAAZHJzL2Uyb0RvYy54bWxQSwUGAAAA&#10;AAYABgBZAQAAhwUAAAAA&#10;">
                      <v:fill on="f" focussize="0,0"/>
                      <v:stroke color="#000000" joinstyle="round"/>
                      <v:imagedata o:title=""/>
                      <o:lock v:ext="edit" aspectratio="f"/>
                    </v:line>
                  </w:pict>
                </mc:Fallback>
              </mc:AlternateContent>
            </w:r>
            <w:r>
              <w:rPr>
                <w:rFonts w:ascii="仿宋" w:eastAsia="仿宋" w:hAnsi="仿宋" w:cs="宋体" w:hint="eastAsia"/>
                <w:bCs/>
                <w:szCs w:val="21"/>
              </w:rPr>
              <w:t xml:space="preserve">               </w:t>
            </w:r>
          </w:p>
          <w:p w14:paraId="7466F520" w14:textId="77777777" w:rsidR="0036493F" w:rsidRDefault="00000000">
            <w:pPr>
              <w:autoSpaceDE w:val="0"/>
              <w:autoSpaceDN w:val="0"/>
              <w:spacing w:beforeLines="30" w:before="93" w:afterLines="30" w:after="93"/>
              <w:ind w:firstLineChars="1000" w:firstLine="2100"/>
              <w:rPr>
                <w:rFonts w:ascii="仿宋" w:eastAsia="仿宋" w:hAnsi="仿宋" w:cs="宋体" w:hint="eastAsia"/>
                <w:bCs/>
                <w:szCs w:val="21"/>
              </w:rPr>
            </w:pPr>
            <w:r>
              <w:rPr>
                <w:rFonts w:ascii="仿宋" w:eastAsia="仿宋" w:hAnsi="仿宋" w:cs="宋体" w:hint="eastAsia"/>
                <w:bCs/>
                <w:szCs w:val="21"/>
              </w:rPr>
              <w:t>费率</w:t>
            </w:r>
          </w:p>
          <w:p w14:paraId="2CD6D36C" w14:textId="77777777" w:rsidR="0036493F"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中标金额</w:t>
            </w:r>
          </w:p>
        </w:tc>
        <w:tc>
          <w:tcPr>
            <w:tcW w:w="1923" w:type="dxa"/>
            <w:vAlign w:val="center"/>
          </w:tcPr>
          <w:p w14:paraId="4879A762" w14:textId="77777777" w:rsidR="0036493F" w:rsidRDefault="00000000">
            <w:pPr>
              <w:autoSpaceDE w:val="0"/>
              <w:autoSpaceDN w:val="0"/>
              <w:spacing w:beforeLines="30" w:before="93" w:afterLines="30" w:after="93"/>
              <w:ind w:firstLineChars="50" w:firstLine="105"/>
              <w:jc w:val="center"/>
              <w:rPr>
                <w:rFonts w:ascii="仿宋" w:eastAsia="仿宋" w:hAnsi="仿宋" w:cs="宋体" w:hint="eastAsia"/>
                <w:bCs/>
                <w:szCs w:val="21"/>
              </w:rPr>
            </w:pPr>
            <w:r>
              <w:rPr>
                <w:rFonts w:ascii="仿宋" w:eastAsia="仿宋" w:hAnsi="仿宋" w:cs="宋体" w:hint="eastAsia"/>
                <w:bCs/>
                <w:szCs w:val="21"/>
              </w:rPr>
              <w:t>货物招标</w:t>
            </w:r>
          </w:p>
        </w:tc>
        <w:tc>
          <w:tcPr>
            <w:tcW w:w="1912" w:type="dxa"/>
            <w:vAlign w:val="center"/>
          </w:tcPr>
          <w:p w14:paraId="7E172993" w14:textId="77777777" w:rsidR="0036493F"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服务招标</w:t>
            </w:r>
          </w:p>
        </w:tc>
        <w:tc>
          <w:tcPr>
            <w:tcW w:w="1747" w:type="dxa"/>
            <w:vAlign w:val="center"/>
          </w:tcPr>
          <w:p w14:paraId="59A2D779" w14:textId="77777777" w:rsidR="0036493F"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工程招标</w:t>
            </w:r>
          </w:p>
        </w:tc>
      </w:tr>
      <w:tr w:rsidR="0036493F" w14:paraId="71116A8C" w14:textId="77777777">
        <w:trPr>
          <w:trHeight w:hRule="exact" w:val="454"/>
          <w:jc w:val="center"/>
        </w:trPr>
        <w:tc>
          <w:tcPr>
            <w:tcW w:w="2895" w:type="dxa"/>
            <w:vAlign w:val="center"/>
          </w:tcPr>
          <w:p w14:paraId="1485FC48" w14:textId="77777777" w:rsidR="0036493F"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100万元以下</w:t>
            </w:r>
          </w:p>
        </w:tc>
        <w:tc>
          <w:tcPr>
            <w:tcW w:w="1923" w:type="dxa"/>
            <w:vAlign w:val="center"/>
          </w:tcPr>
          <w:p w14:paraId="732C0356" w14:textId="77777777" w:rsidR="0036493F"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1.5%</w:t>
            </w:r>
          </w:p>
        </w:tc>
        <w:tc>
          <w:tcPr>
            <w:tcW w:w="1912" w:type="dxa"/>
            <w:vAlign w:val="center"/>
          </w:tcPr>
          <w:p w14:paraId="7A88E862" w14:textId="77777777" w:rsidR="0036493F"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1.5%</w:t>
            </w:r>
          </w:p>
        </w:tc>
        <w:tc>
          <w:tcPr>
            <w:tcW w:w="1747" w:type="dxa"/>
            <w:vAlign w:val="center"/>
          </w:tcPr>
          <w:p w14:paraId="7147F867" w14:textId="77777777" w:rsidR="0036493F"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1.0%</w:t>
            </w:r>
          </w:p>
        </w:tc>
      </w:tr>
      <w:tr w:rsidR="0036493F" w14:paraId="46310714" w14:textId="77777777">
        <w:trPr>
          <w:trHeight w:hRule="exact" w:val="454"/>
          <w:jc w:val="center"/>
        </w:trPr>
        <w:tc>
          <w:tcPr>
            <w:tcW w:w="2895" w:type="dxa"/>
            <w:vAlign w:val="center"/>
          </w:tcPr>
          <w:p w14:paraId="443162B0" w14:textId="77777777" w:rsidR="0036493F"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100～500万元</w:t>
            </w:r>
          </w:p>
        </w:tc>
        <w:tc>
          <w:tcPr>
            <w:tcW w:w="1923" w:type="dxa"/>
            <w:vAlign w:val="center"/>
          </w:tcPr>
          <w:p w14:paraId="35A3CE15" w14:textId="77777777" w:rsidR="0036493F"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1.1%</w:t>
            </w:r>
          </w:p>
        </w:tc>
        <w:tc>
          <w:tcPr>
            <w:tcW w:w="1912" w:type="dxa"/>
            <w:vAlign w:val="center"/>
          </w:tcPr>
          <w:p w14:paraId="6825D4CB" w14:textId="77777777" w:rsidR="0036493F"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0.8%</w:t>
            </w:r>
          </w:p>
        </w:tc>
        <w:tc>
          <w:tcPr>
            <w:tcW w:w="1747" w:type="dxa"/>
            <w:vAlign w:val="center"/>
          </w:tcPr>
          <w:p w14:paraId="0E614F6F" w14:textId="77777777" w:rsidR="0036493F"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0.7%</w:t>
            </w:r>
          </w:p>
        </w:tc>
      </w:tr>
      <w:tr w:rsidR="0036493F" w14:paraId="625DA3F1" w14:textId="77777777">
        <w:trPr>
          <w:trHeight w:hRule="exact" w:val="454"/>
          <w:jc w:val="center"/>
        </w:trPr>
        <w:tc>
          <w:tcPr>
            <w:tcW w:w="2895" w:type="dxa"/>
            <w:vAlign w:val="center"/>
          </w:tcPr>
          <w:p w14:paraId="61E9551E" w14:textId="77777777" w:rsidR="0036493F"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500～1000万元</w:t>
            </w:r>
          </w:p>
        </w:tc>
        <w:tc>
          <w:tcPr>
            <w:tcW w:w="1923" w:type="dxa"/>
            <w:vAlign w:val="center"/>
          </w:tcPr>
          <w:p w14:paraId="4F734B58" w14:textId="77777777" w:rsidR="0036493F"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0.8%</w:t>
            </w:r>
          </w:p>
        </w:tc>
        <w:tc>
          <w:tcPr>
            <w:tcW w:w="1912" w:type="dxa"/>
            <w:vAlign w:val="center"/>
          </w:tcPr>
          <w:p w14:paraId="151E5AF2" w14:textId="77777777" w:rsidR="0036493F"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0.45%</w:t>
            </w:r>
          </w:p>
        </w:tc>
        <w:tc>
          <w:tcPr>
            <w:tcW w:w="1747" w:type="dxa"/>
            <w:vAlign w:val="center"/>
          </w:tcPr>
          <w:p w14:paraId="48939F93" w14:textId="77777777" w:rsidR="0036493F"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0.55%</w:t>
            </w:r>
          </w:p>
        </w:tc>
      </w:tr>
      <w:tr w:rsidR="0036493F" w14:paraId="71357EC6" w14:textId="77777777">
        <w:trPr>
          <w:trHeight w:hRule="exact" w:val="454"/>
          <w:jc w:val="center"/>
        </w:trPr>
        <w:tc>
          <w:tcPr>
            <w:tcW w:w="2895" w:type="dxa"/>
            <w:vAlign w:val="center"/>
          </w:tcPr>
          <w:p w14:paraId="3D6730B7" w14:textId="77777777" w:rsidR="0036493F"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1000～5000万元</w:t>
            </w:r>
          </w:p>
        </w:tc>
        <w:tc>
          <w:tcPr>
            <w:tcW w:w="1923" w:type="dxa"/>
            <w:vAlign w:val="center"/>
          </w:tcPr>
          <w:p w14:paraId="3AC49FFE" w14:textId="77777777" w:rsidR="0036493F"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0.5%</w:t>
            </w:r>
          </w:p>
        </w:tc>
        <w:tc>
          <w:tcPr>
            <w:tcW w:w="1912" w:type="dxa"/>
            <w:vAlign w:val="center"/>
          </w:tcPr>
          <w:p w14:paraId="243AA001" w14:textId="77777777" w:rsidR="0036493F"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0.25%</w:t>
            </w:r>
          </w:p>
        </w:tc>
        <w:tc>
          <w:tcPr>
            <w:tcW w:w="1747" w:type="dxa"/>
            <w:vAlign w:val="center"/>
          </w:tcPr>
          <w:p w14:paraId="7818F9D6" w14:textId="77777777" w:rsidR="0036493F"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0.35%</w:t>
            </w:r>
          </w:p>
        </w:tc>
      </w:tr>
      <w:tr w:rsidR="0036493F" w14:paraId="62831D2E" w14:textId="77777777">
        <w:trPr>
          <w:trHeight w:hRule="exact" w:val="454"/>
          <w:jc w:val="center"/>
        </w:trPr>
        <w:tc>
          <w:tcPr>
            <w:tcW w:w="2895" w:type="dxa"/>
            <w:vAlign w:val="center"/>
          </w:tcPr>
          <w:p w14:paraId="2C4D71D5" w14:textId="77777777" w:rsidR="0036493F"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5000万元～1亿元</w:t>
            </w:r>
          </w:p>
        </w:tc>
        <w:tc>
          <w:tcPr>
            <w:tcW w:w="1923" w:type="dxa"/>
            <w:vAlign w:val="center"/>
          </w:tcPr>
          <w:p w14:paraId="3214D49E" w14:textId="77777777" w:rsidR="0036493F"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0.25%</w:t>
            </w:r>
          </w:p>
        </w:tc>
        <w:tc>
          <w:tcPr>
            <w:tcW w:w="1912" w:type="dxa"/>
            <w:vAlign w:val="center"/>
          </w:tcPr>
          <w:p w14:paraId="642D7BE0" w14:textId="77777777" w:rsidR="0036493F"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0.1%</w:t>
            </w:r>
          </w:p>
        </w:tc>
        <w:tc>
          <w:tcPr>
            <w:tcW w:w="1747" w:type="dxa"/>
            <w:vAlign w:val="center"/>
          </w:tcPr>
          <w:p w14:paraId="3FF62F58" w14:textId="77777777" w:rsidR="0036493F"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0.2%</w:t>
            </w:r>
          </w:p>
        </w:tc>
      </w:tr>
      <w:tr w:rsidR="0036493F" w14:paraId="6796F32C" w14:textId="77777777">
        <w:trPr>
          <w:trHeight w:hRule="exact" w:val="454"/>
          <w:jc w:val="center"/>
        </w:trPr>
        <w:tc>
          <w:tcPr>
            <w:tcW w:w="2895" w:type="dxa"/>
            <w:vAlign w:val="center"/>
          </w:tcPr>
          <w:p w14:paraId="5B036239" w14:textId="77777777" w:rsidR="0036493F"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1～5亿元</w:t>
            </w:r>
          </w:p>
        </w:tc>
        <w:tc>
          <w:tcPr>
            <w:tcW w:w="1923" w:type="dxa"/>
            <w:vAlign w:val="center"/>
          </w:tcPr>
          <w:p w14:paraId="2BDC0FDB" w14:textId="77777777" w:rsidR="0036493F"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0.05%</w:t>
            </w:r>
          </w:p>
        </w:tc>
        <w:tc>
          <w:tcPr>
            <w:tcW w:w="1912" w:type="dxa"/>
            <w:vAlign w:val="center"/>
          </w:tcPr>
          <w:p w14:paraId="345914A8" w14:textId="77777777" w:rsidR="0036493F"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0.05%</w:t>
            </w:r>
          </w:p>
        </w:tc>
        <w:tc>
          <w:tcPr>
            <w:tcW w:w="1747" w:type="dxa"/>
            <w:vAlign w:val="center"/>
          </w:tcPr>
          <w:p w14:paraId="587A518A" w14:textId="77777777" w:rsidR="0036493F"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0.05%</w:t>
            </w:r>
          </w:p>
        </w:tc>
      </w:tr>
      <w:tr w:rsidR="0036493F" w14:paraId="10AB55C6" w14:textId="77777777">
        <w:trPr>
          <w:trHeight w:hRule="exact" w:val="454"/>
          <w:jc w:val="center"/>
        </w:trPr>
        <w:tc>
          <w:tcPr>
            <w:tcW w:w="2895" w:type="dxa"/>
            <w:vAlign w:val="center"/>
          </w:tcPr>
          <w:p w14:paraId="24FBC93C" w14:textId="77777777" w:rsidR="0036493F"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5～10亿元</w:t>
            </w:r>
          </w:p>
        </w:tc>
        <w:tc>
          <w:tcPr>
            <w:tcW w:w="1923" w:type="dxa"/>
            <w:vAlign w:val="center"/>
          </w:tcPr>
          <w:p w14:paraId="6A63CC00" w14:textId="77777777" w:rsidR="0036493F"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0.035%</w:t>
            </w:r>
          </w:p>
        </w:tc>
        <w:tc>
          <w:tcPr>
            <w:tcW w:w="1912" w:type="dxa"/>
            <w:vAlign w:val="center"/>
          </w:tcPr>
          <w:p w14:paraId="1196079A" w14:textId="77777777" w:rsidR="0036493F"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0.035%</w:t>
            </w:r>
          </w:p>
        </w:tc>
        <w:tc>
          <w:tcPr>
            <w:tcW w:w="1747" w:type="dxa"/>
            <w:vAlign w:val="center"/>
          </w:tcPr>
          <w:p w14:paraId="43AE4C21" w14:textId="77777777" w:rsidR="0036493F"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0.035%</w:t>
            </w:r>
          </w:p>
        </w:tc>
      </w:tr>
      <w:tr w:rsidR="0036493F" w14:paraId="6A1DC7F7" w14:textId="77777777">
        <w:trPr>
          <w:trHeight w:hRule="exact" w:val="454"/>
          <w:jc w:val="center"/>
        </w:trPr>
        <w:tc>
          <w:tcPr>
            <w:tcW w:w="2895" w:type="dxa"/>
            <w:vAlign w:val="center"/>
          </w:tcPr>
          <w:p w14:paraId="180640DC" w14:textId="77777777" w:rsidR="0036493F"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10～50亿元</w:t>
            </w:r>
          </w:p>
        </w:tc>
        <w:tc>
          <w:tcPr>
            <w:tcW w:w="1923" w:type="dxa"/>
            <w:vAlign w:val="center"/>
          </w:tcPr>
          <w:p w14:paraId="42F2E6AD" w14:textId="77777777" w:rsidR="0036493F"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0.008%</w:t>
            </w:r>
          </w:p>
        </w:tc>
        <w:tc>
          <w:tcPr>
            <w:tcW w:w="1912" w:type="dxa"/>
            <w:vAlign w:val="center"/>
          </w:tcPr>
          <w:p w14:paraId="7B8861DF" w14:textId="77777777" w:rsidR="0036493F"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0.008%</w:t>
            </w:r>
          </w:p>
        </w:tc>
        <w:tc>
          <w:tcPr>
            <w:tcW w:w="1747" w:type="dxa"/>
            <w:vAlign w:val="center"/>
          </w:tcPr>
          <w:p w14:paraId="3A1F9ED9" w14:textId="77777777" w:rsidR="0036493F"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0.008%</w:t>
            </w:r>
          </w:p>
        </w:tc>
      </w:tr>
      <w:tr w:rsidR="0036493F" w14:paraId="41D4D81F" w14:textId="77777777">
        <w:trPr>
          <w:trHeight w:hRule="exact" w:val="454"/>
          <w:jc w:val="center"/>
        </w:trPr>
        <w:tc>
          <w:tcPr>
            <w:tcW w:w="2895" w:type="dxa"/>
            <w:vAlign w:val="center"/>
          </w:tcPr>
          <w:p w14:paraId="138D4678" w14:textId="77777777" w:rsidR="0036493F"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50～100亿元</w:t>
            </w:r>
          </w:p>
        </w:tc>
        <w:tc>
          <w:tcPr>
            <w:tcW w:w="1923" w:type="dxa"/>
            <w:vAlign w:val="center"/>
          </w:tcPr>
          <w:p w14:paraId="2DD5271C" w14:textId="77777777" w:rsidR="0036493F"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0.006%</w:t>
            </w:r>
          </w:p>
        </w:tc>
        <w:tc>
          <w:tcPr>
            <w:tcW w:w="1912" w:type="dxa"/>
            <w:vAlign w:val="center"/>
          </w:tcPr>
          <w:p w14:paraId="654A3BE1" w14:textId="77777777" w:rsidR="0036493F"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0.006%</w:t>
            </w:r>
          </w:p>
        </w:tc>
        <w:tc>
          <w:tcPr>
            <w:tcW w:w="1747" w:type="dxa"/>
            <w:vAlign w:val="center"/>
          </w:tcPr>
          <w:p w14:paraId="6BE8175A" w14:textId="77777777" w:rsidR="0036493F"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0.006%</w:t>
            </w:r>
          </w:p>
        </w:tc>
      </w:tr>
      <w:tr w:rsidR="0036493F" w14:paraId="28BD3465" w14:textId="77777777">
        <w:trPr>
          <w:trHeight w:hRule="exact" w:val="454"/>
          <w:jc w:val="center"/>
        </w:trPr>
        <w:tc>
          <w:tcPr>
            <w:tcW w:w="2895" w:type="dxa"/>
            <w:vAlign w:val="center"/>
          </w:tcPr>
          <w:p w14:paraId="1D7403FE" w14:textId="77777777" w:rsidR="0036493F"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100亿以上</w:t>
            </w:r>
          </w:p>
        </w:tc>
        <w:tc>
          <w:tcPr>
            <w:tcW w:w="1923" w:type="dxa"/>
            <w:vAlign w:val="center"/>
          </w:tcPr>
          <w:p w14:paraId="06C9DBE0" w14:textId="77777777" w:rsidR="0036493F"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0.004%</w:t>
            </w:r>
          </w:p>
        </w:tc>
        <w:tc>
          <w:tcPr>
            <w:tcW w:w="1912" w:type="dxa"/>
            <w:vAlign w:val="center"/>
          </w:tcPr>
          <w:p w14:paraId="0904E77C" w14:textId="77777777" w:rsidR="0036493F"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0.004%</w:t>
            </w:r>
          </w:p>
        </w:tc>
        <w:tc>
          <w:tcPr>
            <w:tcW w:w="1747" w:type="dxa"/>
            <w:vAlign w:val="center"/>
          </w:tcPr>
          <w:p w14:paraId="1C3141FC" w14:textId="77777777" w:rsidR="0036493F"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0.004%</w:t>
            </w:r>
          </w:p>
        </w:tc>
      </w:tr>
    </w:tbl>
    <w:p w14:paraId="7D8FC3FB" w14:textId="77777777" w:rsidR="0036493F" w:rsidRDefault="00000000">
      <w:pPr>
        <w:pStyle w:val="a8"/>
        <w:tabs>
          <w:tab w:val="left" w:pos="630"/>
        </w:tabs>
        <w:snapToGrid w:val="0"/>
        <w:spacing w:line="312" w:lineRule="auto"/>
        <w:ind w:firstLineChars="202" w:firstLine="424"/>
        <w:rPr>
          <w:rFonts w:ascii="仿宋" w:eastAsia="仿宋" w:hAnsi="仿宋" w:hint="eastAsia"/>
        </w:rPr>
      </w:pPr>
      <w:r>
        <w:rPr>
          <w:rFonts w:ascii="仿宋" w:eastAsia="仿宋" w:hAnsi="仿宋" w:hint="eastAsia"/>
        </w:rPr>
        <w:t>注：</w:t>
      </w:r>
    </w:p>
    <w:p w14:paraId="0F5E645B" w14:textId="77777777" w:rsidR="0036493F" w:rsidRDefault="00000000">
      <w:pPr>
        <w:pStyle w:val="a8"/>
        <w:tabs>
          <w:tab w:val="left" w:pos="630"/>
        </w:tabs>
        <w:snapToGrid w:val="0"/>
        <w:spacing w:line="312" w:lineRule="auto"/>
        <w:ind w:firstLineChars="202" w:firstLine="424"/>
        <w:rPr>
          <w:rFonts w:ascii="仿宋" w:eastAsia="仿宋" w:hAnsi="仿宋" w:hint="eastAsia"/>
        </w:rPr>
      </w:pPr>
      <w:r>
        <w:rPr>
          <w:rFonts w:ascii="仿宋" w:eastAsia="仿宋" w:hAnsi="仿宋" w:hint="eastAsia"/>
        </w:rPr>
        <w:t>1、按本表费率计算的收费为招标代理服务全过程的收费基准价格，单独提供编制招标文件（有标底的含标底）服务的，可按规定标准的30%计收。</w:t>
      </w:r>
    </w:p>
    <w:p w14:paraId="333CA763" w14:textId="77777777" w:rsidR="0036493F" w:rsidRDefault="00000000">
      <w:pPr>
        <w:pStyle w:val="a8"/>
        <w:tabs>
          <w:tab w:val="left" w:pos="630"/>
        </w:tabs>
        <w:snapToGrid w:val="0"/>
        <w:spacing w:line="312" w:lineRule="auto"/>
        <w:ind w:firstLineChars="202" w:firstLine="424"/>
        <w:rPr>
          <w:rFonts w:ascii="仿宋" w:eastAsia="仿宋" w:hAnsi="仿宋" w:hint="eastAsia"/>
        </w:rPr>
      </w:pPr>
      <w:r>
        <w:rPr>
          <w:rFonts w:ascii="仿宋" w:eastAsia="仿宋" w:hAnsi="仿宋" w:hint="eastAsia"/>
        </w:rPr>
        <w:t>2、招标代理服务收费按差额定率累进法计算。</w:t>
      </w:r>
    </w:p>
    <w:p w14:paraId="38EE60E0" w14:textId="77777777" w:rsidR="0036493F" w:rsidRDefault="00000000">
      <w:pPr>
        <w:pStyle w:val="a8"/>
        <w:tabs>
          <w:tab w:val="left" w:pos="630"/>
        </w:tabs>
        <w:snapToGrid w:val="0"/>
        <w:spacing w:line="312" w:lineRule="auto"/>
        <w:ind w:firstLineChars="202" w:firstLine="424"/>
        <w:rPr>
          <w:rFonts w:ascii="仿宋" w:eastAsia="仿宋" w:hAnsi="仿宋" w:hint="eastAsia"/>
        </w:rPr>
      </w:pPr>
      <w:r>
        <w:rPr>
          <w:rFonts w:ascii="仿宋" w:eastAsia="仿宋" w:hAnsi="仿宋" w:hint="eastAsia"/>
        </w:rPr>
        <w:t>例如：某工程招标代理业务中标金额为6000万元，计算招标代理服务收费额如下：</w:t>
      </w:r>
    </w:p>
    <w:p w14:paraId="2C073809" w14:textId="77777777" w:rsidR="0036493F" w:rsidRDefault="00000000">
      <w:pPr>
        <w:pStyle w:val="a8"/>
        <w:tabs>
          <w:tab w:val="left" w:pos="630"/>
        </w:tabs>
        <w:snapToGrid w:val="0"/>
        <w:spacing w:line="312" w:lineRule="auto"/>
        <w:ind w:firstLineChars="202" w:firstLine="424"/>
        <w:rPr>
          <w:rFonts w:ascii="仿宋" w:eastAsia="仿宋" w:hAnsi="仿宋" w:hint="eastAsia"/>
        </w:rPr>
      </w:pPr>
      <w:r>
        <w:rPr>
          <w:rFonts w:ascii="仿宋" w:eastAsia="仿宋" w:hAnsi="仿宋" w:hint="eastAsia"/>
        </w:rPr>
        <w:t>100万元×1.0％=1万元</w:t>
      </w:r>
    </w:p>
    <w:p w14:paraId="2BFD6FC3" w14:textId="77777777" w:rsidR="0036493F" w:rsidRDefault="00000000">
      <w:pPr>
        <w:pStyle w:val="a8"/>
        <w:tabs>
          <w:tab w:val="left" w:pos="630"/>
        </w:tabs>
        <w:snapToGrid w:val="0"/>
        <w:spacing w:line="312" w:lineRule="auto"/>
        <w:ind w:firstLineChars="202" w:firstLine="424"/>
        <w:rPr>
          <w:rFonts w:ascii="仿宋" w:eastAsia="仿宋" w:hAnsi="仿宋" w:hint="eastAsia"/>
        </w:rPr>
      </w:pPr>
      <w:r>
        <w:rPr>
          <w:rFonts w:ascii="仿宋" w:eastAsia="仿宋" w:hAnsi="仿宋" w:hint="eastAsia"/>
        </w:rPr>
        <w:t>（500-100）万元×0.7％ = 2.8万元</w:t>
      </w:r>
    </w:p>
    <w:p w14:paraId="34B5520C" w14:textId="77777777" w:rsidR="0036493F" w:rsidRDefault="00000000">
      <w:pPr>
        <w:pStyle w:val="a8"/>
        <w:tabs>
          <w:tab w:val="left" w:pos="630"/>
        </w:tabs>
        <w:snapToGrid w:val="0"/>
        <w:spacing w:line="312" w:lineRule="auto"/>
        <w:ind w:firstLineChars="202" w:firstLine="424"/>
        <w:rPr>
          <w:rFonts w:ascii="仿宋" w:eastAsia="仿宋" w:hAnsi="仿宋" w:hint="eastAsia"/>
        </w:rPr>
      </w:pPr>
      <w:r>
        <w:rPr>
          <w:rFonts w:ascii="仿宋" w:eastAsia="仿宋" w:hAnsi="仿宋" w:hint="eastAsia"/>
        </w:rPr>
        <w:t>（1000-500）万元×0.55％ = 2.75万元</w:t>
      </w:r>
    </w:p>
    <w:p w14:paraId="2B1977C5" w14:textId="77777777" w:rsidR="0036493F" w:rsidRDefault="00000000">
      <w:pPr>
        <w:pStyle w:val="a8"/>
        <w:tabs>
          <w:tab w:val="left" w:pos="630"/>
        </w:tabs>
        <w:snapToGrid w:val="0"/>
        <w:spacing w:line="312" w:lineRule="auto"/>
        <w:ind w:firstLineChars="202" w:firstLine="424"/>
        <w:rPr>
          <w:rFonts w:ascii="仿宋" w:eastAsia="仿宋" w:hAnsi="仿宋" w:hint="eastAsia"/>
        </w:rPr>
      </w:pPr>
      <w:r>
        <w:rPr>
          <w:rFonts w:ascii="仿宋" w:eastAsia="仿宋" w:hAnsi="仿宋" w:hint="eastAsia"/>
        </w:rPr>
        <w:t>（5000-1000）万元×0.35％ = 14万元</w:t>
      </w:r>
    </w:p>
    <w:p w14:paraId="0B147924" w14:textId="77777777" w:rsidR="0036493F" w:rsidRDefault="00000000">
      <w:pPr>
        <w:pStyle w:val="a8"/>
        <w:tabs>
          <w:tab w:val="left" w:pos="630"/>
        </w:tabs>
        <w:snapToGrid w:val="0"/>
        <w:spacing w:line="312" w:lineRule="auto"/>
        <w:ind w:firstLineChars="202" w:firstLine="424"/>
        <w:rPr>
          <w:rFonts w:ascii="仿宋" w:eastAsia="仿宋" w:hAnsi="仿宋" w:hint="eastAsia"/>
        </w:rPr>
      </w:pPr>
      <w:r>
        <w:rPr>
          <w:rFonts w:ascii="仿宋" w:eastAsia="仿宋" w:hAnsi="仿宋" w:hint="eastAsia"/>
        </w:rPr>
        <w:t>（6000-5000）万元×0.2％ = 2万元</w:t>
      </w:r>
    </w:p>
    <w:p w14:paraId="2B7812E0" w14:textId="77777777" w:rsidR="0036493F" w:rsidRDefault="00000000">
      <w:pPr>
        <w:pStyle w:val="a8"/>
        <w:tabs>
          <w:tab w:val="left" w:pos="630"/>
        </w:tabs>
        <w:snapToGrid w:val="0"/>
        <w:spacing w:line="312" w:lineRule="auto"/>
        <w:ind w:firstLineChars="202" w:firstLine="424"/>
        <w:rPr>
          <w:rFonts w:ascii="仿宋" w:eastAsia="仿宋" w:hAnsi="仿宋" w:hint="eastAsia"/>
        </w:rPr>
      </w:pPr>
      <w:r>
        <w:rPr>
          <w:rFonts w:ascii="仿宋" w:eastAsia="仿宋" w:hAnsi="仿宋" w:hint="eastAsia"/>
        </w:rPr>
        <w:t>合计收费 = 1 + 2.8 + 2.75 + 14 + 2 = 22.55（万元）</w:t>
      </w:r>
    </w:p>
    <w:p w14:paraId="3878E914" w14:textId="77777777" w:rsidR="0036493F" w:rsidRDefault="00000000">
      <w:pPr>
        <w:pStyle w:val="a8"/>
        <w:tabs>
          <w:tab w:val="left" w:pos="630"/>
        </w:tabs>
        <w:snapToGrid w:val="0"/>
        <w:spacing w:line="312" w:lineRule="auto"/>
        <w:ind w:firstLineChars="202" w:firstLine="426"/>
        <w:rPr>
          <w:rFonts w:ascii="仿宋" w:eastAsia="仿宋" w:hAnsi="仿宋" w:hint="eastAsia"/>
          <w:b/>
          <w:bCs/>
        </w:rPr>
      </w:pPr>
      <w:r>
        <w:rPr>
          <w:rFonts w:ascii="仿宋" w:eastAsia="仿宋" w:hAnsi="仿宋" w:hint="eastAsia"/>
          <w:b/>
          <w:bCs/>
        </w:rPr>
        <w:t>二、本项目招标代理费率按以上收费基准的【55】%执行（即：按收费基准计算的招标服务代理费用*【55】%）。</w:t>
      </w:r>
    </w:p>
    <w:p w14:paraId="1192659B" w14:textId="77777777" w:rsidR="0036493F" w:rsidRDefault="00000000">
      <w:pPr>
        <w:pStyle w:val="a8"/>
        <w:tabs>
          <w:tab w:val="left" w:pos="630"/>
        </w:tabs>
        <w:snapToGrid w:val="0"/>
        <w:spacing w:line="312" w:lineRule="auto"/>
        <w:ind w:firstLineChars="202" w:firstLine="424"/>
        <w:rPr>
          <w:rFonts w:ascii="仿宋" w:eastAsia="仿宋" w:hAnsi="仿宋" w:hint="eastAsia"/>
        </w:rPr>
      </w:pPr>
      <w:r>
        <w:rPr>
          <w:rFonts w:ascii="仿宋" w:eastAsia="仿宋" w:hAnsi="仿宋" w:hint="eastAsia"/>
        </w:rPr>
        <w:t>三、土建招标项目招标代理服务按以上计算方式收取费用（不含工程量清单、工程标底或工程招标控制价的编制费用）。工程量清单、工程标底或工程招标控制价的编制费用由建设单位按照国家相关规定委托工程咨询单位进行编制，费用另行计取。</w:t>
      </w:r>
    </w:p>
    <w:p w14:paraId="3850ADC5" w14:textId="77777777" w:rsidR="0036493F" w:rsidRDefault="0036493F"/>
    <w:p w14:paraId="0A273CD4" w14:textId="77777777" w:rsidR="0036493F" w:rsidRDefault="00000000">
      <w:pPr>
        <w:widowControl/>
        <w:jc w:val="left"/>
      </w:pPr>
      <w:r>
        <w:br w:type="page"/>
      </w:r>
    </w:p>
    <w:p w14:paraId="1E5557D3" w14:textId="77777777" w:rsidR="0036493F" w:rsidRDefault="00000000">
      <w:pPr>
        <w:pStyle w:val="bt1bt1"/>
        <w:spacing w:before="240" w:after="120" w:line="360" w:lineRule="auto"/>
        <w:rPr>
          <w:rFonts w:ascii="仿宋" w:eastAsia="仿宋" w:hAnsi="仿宋" w:cs="宋体" w:hint="eastAsia"/>
          <w:b/>
          <w:bCs w:val="0"/>
          <w:kern w:val="0"/>
          <w:sz w:val="32"/>
          <w:szCs w:val="32"/>
          <w:lang w:val="zh-CN"/>
        </w:rPr>
      </w:pPr>
      <w:bookmarkStart w:id="109" w:name="_Toc214525422"/>
      <w:r>
        <w:rPr>
          <w:rFonts w:ascii="仿宋" w:eastAsia="仿宋" w:hAnsi="仿宋" w:cs="宋体" w:hint="eastAsia"/>
          <w:b/>
          <w:bCs w:val="0"/>
          <w:kern w:val="0"/>
          <w:sz w:val="32"/>
          <w:szCs w:val="32"/>
          <w:lang w:val="zh-CN"/>
        </w:rPr>
        <w:lastRenderedPageBreak/>
        <w:t>第三章  采购需求书</w:t>
      </w:r>
      <w:bookmarkEnd w:id="109"/>
    </w:p>
    <w:p w14:paraId="4B170614" w14:textId="77777777" w:rsidR="0036493F" w:rsidRDefault="00000000">
      <w:pPr>
        <w:pStyle w:val="2"/>
        <w:spacing w:beforeLines="50" w:before="156" w:afterLines="50" w:after="156" w:line="360" w:lineRule="auto"/>
        <w:rPr>
          <w:rFonts w:ascii="仿宋" w:eastAsia="仿宋" w:hAnsi="仿宋" w:hint="eastAsia"/>
          <w:sz w:val="28"/>
          <w:szCs w:val="28"/>
        </w:rPr>
      </w:pPr>
      <w:bookmarkStart w:id="110" w:name="_Toc164274753"/>
      <w:bookmarkStart w:id="111" w:name="_Toc214525423"/>
      <w:r>
        <w:rPr>
          <w:rFonts w:ascii="仿宋" w:eastAsia="仿宋" w:hAnsi="仿宋" w:hint="eastAsia"/>
          <w:sz w:val="28"/>
          <w:szCs w:val="28"/>
        </w:rPr>
        <w:t>总则</w:t>
      </w:r>
      <w:bookmarkEnd w:id="110"/>
      <w:bookmarkEnd w:id="111"/>
    </w:p>
    <w:p w14:paraId="4D511198" w14:textId="77777777" w:rsidR="0036493F" w:rsidRDefault="00000000">
      <w:pPr>
        <w:adjustRightInd w:val="0"/>
        <w:spacing w:line="360" w:lineRule="auto"/>
        <w:ind w:firstLineChars="200" w:firstLine="420"/>
        <w:rPr>
          <w:rFonts w:ascii="仿宋" w:eastAsia="仿宋" w:hAnsi="仿宋" w:cs="Times New Roman" w:hint="eastAsia"/>
          <w:bCs/>
          <w:szCs w:val="24"/>
        </w:rPr>
      </w:pPr>
      <w:r>
        <w:rPr>
          <w:rFonts w:ascii="仿宋" w:eastAsia="仿宋" w:hAnsi="仿宋" w:cs="Times New Roman" w:hint="eastAsia"/>
          <w:bCs/>
          <w:szCs w:val="24"/>
        </w:rPr>
        <w:t>1.1本节为招标人向投标人提出的最低要求，作为投标人填写采购需求条款偏离表的依据，根据投标人的投标书完善后，将作为商务合同的附件之一。</w:t>
      </w:r>
    </w:p>
    <w:p w14:paraId="3A1CD660" w14:textId="77777777" w:rsidR="0036493F" w:rsidRDefault="00000000">
      <w:pPr>
        <w:adjustRightInd w:val="0"/>
        <w:spacing w:line="360" w:lineRule="auto"/>
        <w:ind w:firstLineChars="200" w:firstLine="420"/>
        <w:rPr>
          <w:rFonts w:ascii="仿宋" w:eastAsia="仿宋" w:hAnsi="仿宋" w:cs="Times New Roman" w:hint="eastAsia"/>
          <w:bCs/>
          <w:szCs w:val="24"/>
        </w:rPr>
      </w:pPr>
      <w:r>
        <w:rPr>
          <w:rFonts w:ascii="仿宋" w:eastAsia="仿宋" w:hAnsi="仿宋" w:cs="Times New Roman" w:hint="eastAsia"/>
          <w:bCs/>
          <w:szCs w:val="24"/>
        </w:rPr>
        <w:t>1.2对于本节提出的有关要求，投标人应填写“采购需求条款偏离表”。如存在偏离应提出充分理由并加以详尽说明。</w:t>
      </w:r>
    </w:p>
    <w:p w14:paraId="7F58F8C3" w14:textId="77777777" w:rsidR="0036493F" w:rsidRDefault="00000000">
      <w:pPr>
        <w:adjustRightInd w:val="0"/>
        <w:spacing w:line="360" w:lineRule="auto"/>
        <w:ind w:firstLineChars="200" w:firstLine="420"/>
        <w:rPr>
          <w:rFonts w:ascii="仿宋" w:eastAsia="仿宋" w:hAnsi="仿宋" w:cs="Times New Roman" w:hint="eastAsia"/>
          <w:bCs/>
          <w:szCs w:val="24"/>
        </w:rPr>
      </w:pPr>
      <w:r>
        <w:rPr>
          <w:rFonts w:ascii="仿宋" w:eastAsia="仿宋" w:hAnsi="仿宋" w:cs="Times New Roman" w:hint="eastAsia"/>
          <w:bCs/>
          <w:szCs w:val="24"/>
        </w:rPr>
        <w:t>投标人应注意以下响应内容：</w:t>
      </w:r>
    </w:p>
    <w:p w14:paraId="134C5385" w14:textId="77777777" w:rsidR="0036493F" w:rsidRDefault="00000000">
      <w:pPr>
        <w:adjustRightInd w:val="0"/>
        <w:spacing w:line="360" w:lineRule="auto"/>
        <w:ind w:firstLineChars="200" w:firstLine="420"/>
        <w:rPr>
          <w:rFonts w:ascii="仿宋" w:eastAsia="仿宋" w:hAnsi="仿宋" w:cs="Times New Roman" w:hint="eastAsia"/>
          <w:bCs/>
          <w:szCs w:val="24"/>
        </w:rPr>
      </w:pPr>
      <w:r>
        <w:rPr>
          <w:rFonts w:ascii="仿宋" w:eastAsia="仿宋" w:hAnsi="仿宋" w:cs="Times New Roman" w:hint="eastAsia"/>
          <w:bCs/>
          <w:szCs w:val="24"/>
        </w:rPr>
        <w:t>（1）招标文件中带“★”的条款为本次采购的重要要求，投标人须全部满足或响应，只要不满足带“★”的条款所列各项要求之一的，将被认定为无效投标。</w:t>
      </w:r>
    </w:p>
    <w:p w14:paraId="722CC066" w14:textId="77777777" w:rsidR="0036493F" w:rsidRDefault="00000000">
      <w:pPr>
        <w:adjustRightInd w:val="0"/>
        <w:spacing w:line="360" w:lineRule="auto"/>
        <w:ind w:firstLineChars="200" w:firstLine="420"/>
        <w:rPr>
          <w:rFonts w:ascii="仿宋" w:eastAsia="仿宋" w:hAnsi="仿宋" w:cs="Times New Roman" w:hint="eastAsia"/>
          <w:bCs/>
          <w:szCs w:val="24"/>
        </w:rPr>
      </w:pPr>
      <w:r>
        <w:rPr>
          <w:rFonts w:ascii="仿宋" w:eastAsia="仿宋" w:hAnsi="仿宋" w:cs="Times New Roman" w:hint="eastAsia"/>
          <w:bCs/>
          <w:szCs w:val="24"/>
        </w:rPr>
        <w:t>（2）招标文件中带“▲”的条款为本次采购的较重要要求，投标人无法满足或响应时将影响其技术评分。</w:t>
      </w:r>
    </w:p>
    <w:p w14:paraId="39DDF3E7" w14:textId="77777777" w:rsidR="0036493F" w:rsidRDefault="00000000">
      <w:pPr>
        <w:adjustRightInd w:val="0"/>
        <w:spacing w:line="360" w:lineRule="auto"/>
        <w:ind w:firstLineChars="200" w:firstLine="420"/>
        <w:rPr>
          <w:rFonts w:ascii="仿宋" w:eastAsia="仿宋" w:hAnsi="仿宋" w:cs="Times New Roman" w:hint="eastAsia"/>
          <w:bCs/>
          <w:szCs w:val="24"/>
        </w:rPr>
      </w:pPr>
      <w:r>
        <w:rPr>
          <w:rFonts w:ascii="仿宋" w:eastAsia="仿宋" w:hAnsi="仿宋" w:cs="Times New Roman" w:hint="eastAsia"/>
          <w:bCs/>
          <w:szCs w:val="24"/>
        </w:rPr>
        <w:t>（3）投标人须对本项目为单位的货物或服务进行整体响应，任何只对其中一部分内容进行的投标都被视为无效投标。</w:t>
      </w:r>
    </w:p>
    <w:p w14:paraId="12E2BFA9" w14:textId="77777777" w:rsidR="0036493F" w:rsidRDefault="00000000">
      <w:pPr>
        <w:adjustRightInd w:val="0"/>
        <w:spacing w:line="360" w:lineRule="auto"/>
        <w:ind w:firstLineChars="200" w:firstLine="420"/>
        <w:rPr>
          <w:rFonts w:ascii="仿宋" w:eastAsia="仿宋" w:hAnsi="仿宋" w:cs="Times New Roman" w:hint="eastAsia"/>
          <w:bCs/>
          <w:szCs w:val="24"/>
        </w:rPr>
      </w:pPr>
      <w:r>
        <w:rPr>
          <w:rFonts w:ascii="仿宋" w:eastAsia="仿宋" w:hAnsi="仿宋" w:cs="Times New Roman" w:hint="eastAsia"/>
          <w:bCs/>
          <w:szCs w:val="24"/>
        </w:rPr>
        <w:t>1.3对于本节中未能提出的指标和不合理的要求等，投标人应在建议书中加以补充说明，并提供有关详细资料。</w:t>
      </w:r>
    </w:p>
    <w:p w14:paraId="1FDF6899" w14:textId="77777777" w:rsidR="0036493F" w:rsidRDefault="00000000">
      <w:pPr>
        <w:adjustRightInd w:val="0"/>
        <w:spacing w:line="360" w:lineRule="auto"/>
        <w:ind w:firstLineChars="200" w:firstLine="420"/>
        <w:rPr>
          <w:rFonts w:ascii="仿宋" w:eastAsia="仿宋" w:hAnsi="仿宋" w:cs="Times New Roman" w:hint="eastAsia"/>
          <w:bCs/>
          <w:szCs w:val="24"/>
        </w:rPr>
      </w:pPr>
      <w:r>
        <w:rPr>
          <w:rFonts w:ascii="仿宋" w:eastAsia="仿宋" w:hAnsi="仿宋" w:cs="Times New Roman" w:hint="eastAsia"/>
          <w:bCs/>
          <w:szCs w:val="24"/>
        </w:rPr>
        <w:t>1.4投标人应根据招标项目的要求提出完整的实施方案，如有缺漏，由投标人免费补足。</w:t>
      </w:r>
    </w:p>
    <w:p w14:paraId="58BC83E2" w14:textId="77777777" w:rsidR="0036493F" w:rsidRDefault="00000000">
      <w:pPr>
        <w:adjustRightInd w:val="0"/>
        <w:spacing w:line="360" w:lineRule="auto"/>
        <w:ind w:firstLineChars="200" w:firstLine="420"/>
        <w:rPr>
          <w:rFonts w:ascii="仿宋" w:eastAsia="仿宋" w:hAnsi="仿宋" w:cs="Times New Roman" w:hint="eastAsia"/>
          <w:bCs/>
          <w:szCs w:val="24"/>
        </w:rPr>
      </w:pPr>
      <w:r>
        <w:rPr>
          <w:rFonts w:ascii="仿宋" w:eastAsia="仿宋" w:hAnsi="仿宋" w:cs="Times New Roman" w:hint="eastAsia"/>
          <w:bCs/>
          <w:szCs w:val="24"/>
        </w:rPr>
        <w:t>1.5招标人有权在签订最终合同前，根据需要修改本章内容。技术标准和要求的最终解释权在招标人。</w:t>
      </w:r>
    </w:p>
    <w:p w14:paraId="531C47D2" w14:textId="77777777" w:rsidR="0036493F" w:rsidRDefault="00000000">
      <w:pPr>
        <w:adjustRightInd w:val="0"/>
        <w:spacing w:line="360" w:lineRule="auto"/>
        <w:ind w:firstLineChars="200" w:firstLine="420"/>
        <w:rPr>
          <w:rFonts w:ascii="仿宋" w:eastAsia="仿宋" w:hAnsi="仿宋" w:cs="Times New Roman" w:hint="eastAsia"/>
          <w:bCs/>
          <w:szCs w:val="24"/>
        </w:rPr>
      </w:pPr>
      <w:r>
        <w:rPr>
          <w:rFonts w:ascii="仿宋" w:eastAsia="仿宋" w:hAnsi="仿宋" w:cs="Times New Roman" w:hint="eastAsia"/>
          <w:bCs/>
          <w:szCs w:val="24"/>
        </w:rPr>
        <w:t>投标人须对《采购需求书》全部条款理解清楚，并填写《采购需求偏离表》（格式见第六章）。</w:t>
      </w:r>
    </w:p>
    <w:p w14:paraId="7EFC3181" w14:textId="77777777" w:rsidR="0036493F" w:rsidRDefault="0036493F"/>
    <w:p w14:paraId="2C04297C" w14:textId="77777777" w:rsidR="0036493F" w:rsidRDefault="0036493F"/>
    <w:p w14:paraId="36B84B32" w14:textId="77777777" w:rsidR="0036493F" w:rsidRDefault="00000000">
      <w:pPr>
        <w:widowControl/>
        <w:jc w:val="left"/>
      </w:pPr>
      <w:r>
        <w:br w:type="page"/>
      </w:r>
    </w:p>
    <w:p w14:paraId="57298C23" w14:textId="30D220BA" w:rsidR="0036493F" w:rsidRDefault="00000000">
      <w:pPr>
        <w:pStyle w:val="2"/>
        <w:spacing w:beforeLines="50" w:before="156" w:afterLines="50" w:after="156" w:line="360" w:lineRule="auto"/>
        <w:jc w:val="center"/>
        <w:rPr>
          <w:rFonts w:ascii="仿宋" w:eastAsia="仿宋" w:hAnsi="仿宋" w:hint="eastAsia"/>
          <w:sz w:val="24"/>
          <w:szCs w:val="24"/>
        </w:rPr>
      </w:pPr>
      <w:bookmarkStart w:id="112" w:name="_Toc214525424"/>
      <w:r>
        <w:rPr>
          <w:rFonts w:ascii="仿宋" w:eastAsia="仿宋" w:hAnsi="仿宋" w:hint="eastAsia"/>
          <w:sz w:val="24"/>
          <w:szCs w:val="24"/>
        </w:rPr>
        <w:lastRenderedPageBreak/>
        <w:t>2025年新媒体产品策划制作、推广服务项目采购需求书</w:t>
      </w:r>
      <w:bookmarkEnd w:id="112"/>
    </w:p>
    <w:p w14:paraId="6FF205C9" w14:textId="77777777" w:rsidR="0036493F" w:rsidRDefault="00000000">
      <w:pPr>
        <w:pStyle w:val="ae"/>
        <w:tabs>
          <w:tab w:val="left" w:pos="588"/>
        </w:tabs>
        <w:snapToGrid w:val="0"/>
        <w:spacing w:before="120" w:after="120" w:line="440" w:lineRule="exact"/>
        <w:jc w:val="left"/>
        <w:outlineLvl w:val="2"/>
        <w:rPr>
          <w:rFonts w:ascii="仿宋" w:eastAsia="仿宋" w:hAnsi="仿宋" w:hint="eastAsia"/>
          <w:sz w:val="24"/>
          <w:szCs w:val="24"/>
        </w:rPr>
      </w:pPr>
      <w:bookmarkStart w:id="113" w:name="_Toc178009821"/>
      <w:bookmarkStart w:id="114" w:name="_Toc214525425"/>
      <w:r>
        <w:rPr>
          <w:rFonts w:ascii="仿宋" w:eastAsia="仿宋" w:hAnsi="仿宋" w:hint="eastAsia"/>
          <w:sz w:val="24"/>
          <w:szCs w:val="24"/>
        </w:rPr>
        <w:t>一、主要服务内容及相关要求</w:t>
      </w:r>
      <w:bookmarkEnd w:id="113"/>
      <w:bookmarkEnd w:id="114"/>
    </w:p>
    <w:p w14:paraId="32D4DF84" w14:textId="5A873010"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为满足实际工作需要，</w:t>
      </w:r>
      <w:r w:rsidR="00B17D16">
        <w:rPr>
          <w:rFonts w:ascii="仿宋" w:eastAsia="仿宋" w:hAnsi="仿宋" w:hint="eastAsia"/>
        </w:rPr>
        <w:t>招标</w:t>
      </w:r>
      <w:r>
        <w:rPr>
          <w:rFonts w:ascii="仿宋" w:eastAsia="仿宋" w:hAnsi="仿宋" w:hint="eastAsia"/>
        </w:rPr>
        <w:t>人拟公开</w:t>
      </w:r>
      <w:r w:rsidR="00B17D16">
        <w:rPr>
          <w:rFonts w:ascii="仿宋" w:eastAsia="仿宋" w:hAnsi="仿宋" w:hint="eastAsia"/>
        </w:rPr>
        <w:t>招标</w:t>
      </w:r>
      <w:r>
        <w:rPr>
          <w:rFonts w:ascii="仿宋" w:eastAsia="仿宋" w:hAnsi="仿宋" w:hint="eastAsia"/>
        </w:rPr>
        <w:t>一家专业供应商，为</w:t>
      </w:r>
      <w:r w:rsidR="00B17D16">
        <w:rPr>
          <w:rFonts w:ascii="仿宋" w:eastAsia="仿宋" w:hAnsi="仿宋" w:hint="eastAsia"/>
        </w:rPr>
        <w:t>招标</w:t>
      </w:r>
      <w:r>
        <w:rPr>
          <w:rFonts w:ascii="仿宋" w:eastAsia="仿宋" w:hAnsi="仿宋" w:hint="eastAsia"/>
        </w:rPr>
        <w:t>人提供包括但不限于策划制作新媒体产品、线上推广等服务。</w:t>
      </w:r>
    </w:p>
    <w:p w14:paraId="2B8F8938" w14:textId="4B5BC038" w:rsidR="0036493F" w:rsidRPr="00CB3066" w:rsidRDefault="00000000">
      <w:pPr>
        <w:pStyle w:val="a8"/>
        <w:tabs>
          <w:tab w:val="left" w:pos="630"/>
        </w:tabs>
        <w:snapToGrid w:val="0"/>
        <w:spacing w:line="440" w:lineRule="exact"/>
        <w:ind w:firstLineChars="202" w:firstLine="426"/>
        <w:rPr>
          <w:rFonts w:ascii="仿宋" w:eastAsia="仿宋" w:hAnsi="仿宋" w:hint="eastAsia"/>
          <w:b/>
          <w:bCs/>
        </w:rPr>
      </w:pPr>
      <w:r w:rsidRPr="00CB3066">
        <w:rPr>
          <w:rFonts w:ascii="仿宋" w:eastAsia="仿宋" w:hAnsi="仿宋" w:hint="eastAsia"/>
          <w:b/>
          <w:bCs/>
        </w:rPr>
        <w:t>1、新媒体产品策划、制作服务</w:t>
      </w:r>
    </w:p>
    <w:p w14:paraId="3C900103"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服务期内，根据相关微信、</w:t>
      </w:r>
      <w:proofErr w:type="gramStart"/>
      <w:r>
        <w:rPr>
          <w:rFonts w:ascii="仿宋" w:eastAsia="仿宋" w:hAnsi="仿宋" w:hint="eastAsia"/>
        </w:rPr>
        <w:t>微博号</w:t>
      </w:r>
      <w:proofErr w:type="gramEnd"/>
      <w:r>
        <w:rPr>
          <w:rFonts w:ascii="仿宋" w:eastAsia="仿宋" w:hAnsi="仿宋" w:hint="eastAsia"/>
        </w:rPr>
        <w:t>的定位，结合平台属性与受众群体特点，选取合适题材进行短视频创作，策划、拍摄制作精品短视频产品不少于12个（时长不低于1分钟），拍摄剪辑短视频不少于500条。</w:t>
      </w:r>
    </w:p>
    <w:p w14:paraId="7B83977E"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注：拍摄短视频产品所需的专业设备由中标人自行配备。</w:t>
      </w:r>
    </w:p>
    <w:p w14:paraId="0257C0F3" w14:textId="40C08322" w:rsidR="0036493F" w:rsidRPr="00CB3066" w:rsidRDefault="00000000">
      <w:pPr>
        <w:pStyle w:val="a8"/>
        <w:tabs>
          <w:tab w:val="left" w:pos="630"/>
        </w:tabs>
        <w:snapToGrid w:val="0"/>
        <w:spacing w:line="440" w:lineRule="exact"/>
        <w:ind w:firstLineChars="202" w:firstLine="426"/>
        <w:rPr>
          <w:rFonts w:ascii="仿宋" w:eastAsia="仿宋" w:hAnsi="仿宋" w:hint="eastAsia"/>
          <w:b/>
          <w:bCs/>
        </w:rPr>
      </w:pPr>
      <w:r w:rsidRPr="00CB3066">
        <w:rPr>
          <w:rFonts w:ascii="仿宋" w:eastAsia="仿宋" w:hAnsi="仿宋" w:hint="eastAsia"/>
          <w:b/>
          <w:bCs/>
        </w:rPr>
        <w:t>2、推广服务</w:t>
      </w:r>
    </w:p>
    <w:p w14:paraId="7B91EDA2"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服务期内，</w:t>
      </w:r>
      <w:proofErr w:type="gramStart"/>
      <w:r>
        <w:rPr>
          <w:rFonts w:ascii="仿宋" w:eastAsia="仿宋" w:hAnsi="仿宋" w:hint="eastAsia"/>
        </w:rPr>
        <w:t>在微信等</w:t>
      </w:r>
      <w:proofErr w:type="gramEnd"/>
      <w:r>
        <w:rPr>
          <w:rFonts w:ascii="仿宋" w:eastAsia="仿宋" w:hAnsi="仿宋" w:hint="eastAsia"/>
        </w:rPr>
        <w:t>平台推广招标人指定内容，总阅读量达50万，推广次数不少于20次，每次推广效果需经甲方认可。</w:t>
      </w:r>
    </w:p>
    <w:p w14:paraId="28566B5F" w14:textId="77777777" w:rsidR="0036493F" w:rsidRPr="00CB3066" w:rsidRDefault="00000000" w:rsidP="00CB3066">
      <w:pPr>
        <w:pStyle w:val="ae"/>
        <w:tabs>
          <w:tab w:val="left" w:pos="588"/>
        </w:tabs>
        <w:snapToGrid w:val="0"/>
        <w:spacing w:before="120" w:after="120" w:line="440" w:lineRule="exact"/>
        <w:jc w:val="left"/>
        <w:outlineLvl w:val="2"/>
        <w:rPr>
          <w:rFonts w:ascii="仿宋" w:eastAsia="仿宋" w:hAnsi="仿宋" w:hint="eastAsia"/>
          <w:sz w:val="24"/>
          <w:szCs w:val="24"/>
        </w:rPr>
      </w:pPr>
      <w:bookmarkStart w:id="115" w:name="_Toc214525426"/>
      <w:r w:rsidRPr="00CB3066">
        <w:rPr>
          <w:rFonts w:ascii="仿宋" w:eastAsia="仿宋" w:hAnsi="仿宋" w:hint="eastAsia"/>
          <w:sz w:val="24"/>
          <w:szCs w:val="24"/>
        </w:rPr>
        <w:t>二、其他服务要求</w:t>
      </w:r>
      <w:bookmarkEnd w:id="115"/>
    </w:p>
    <w:p w14:paraId="1661EE4F" w14:textId="5EFCF432" w:rsidR="0036493F" w:rsidRDefault="00000000" w:rsidP="00CB3066">
      <w:pPr>
        <w:pStyle w:val="a8"/>
        <w:tabs>
          <w:tab w:val="left" w:pos="630"/>
        </w:tabs>
        <w:snapToGrid w:val="0"/>
        <w:spacing w:line="440" w:lineRule="exact"/>
        <w:ind w:firstLineChars="200" w:firstLine="420"/>
        <w:rPr>
          <w:rFonts w:ascii="仿宋" w:eastAsia="仿宋" w:hAnsi="仿宋" w:hint="eastAsia"/>
        </w:rPr>
      </w:pPr>
      <w:r>
        <w:rPr>
          <w:rFonts w:ascii="仿宋" w:eastAsia="仿宋" w:hAnsi="仿宋" w:hint="eastAsia"/>
        </w:rPr>
        <w:t>1、中标人需提供4名服务人员驻场服务，提供微信、</w:t>
      </w:r>
      <w:proofErr w:type="gramStart"/>
      <w:r>
        <w:rPr>
          <w:rFonts w:ascii="仿宋" w:eastAsia="仿宋" w:hAnsi="仿宋" w:hint="eastAsia"/>
        </w:rPr>
        <w:t>微博日常</w:t>
      </w:r>
      <w:proofErr w:type="gramEnd"/>
      <w:r>
        <w:rPr>
          <w:rFonts w:ascii="仿宋" w:eastAsia="仿宋" w:hAnsi="仿宋" w:hint="eastAsia"/>
        </w:rPr>
        <w:t>运维服务。服务人员应具备与新媒体产品策划、拍摄剪辑、线上推广服务相关的工作经验（至少2年）。</w:t>
      </w:r>
    </w:p>
    <w:p w14:paraId="46001B86" w14:textId="29311E2C"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2、执行团队需24小时响应，包括周末和节假日。</w:t>
      </w:r>
    </w:p>
    <w:p w14:paraId="0D2CC0D2" w14:textId="5C5F4910"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3、本项目服务期为1年。</w:t>
      </w:r>
    </w:p>
    <w:p w14:paraId="08EDE34D" w14:textId="4E82C4CD" w:rsidR="0036493F" w:rsidRDefault="00000000">
      <w:pPr>
        <w:pStyle w:val="ae"/>
        <w:tabs>
          <w:tab w:val="left" w:pos="588"/>
        </w:tabs>
        <w:snapToGrid w:val="0"/>
        <w:spacing w:before="120" w:after="120" w:line="440" w:lineRule="exact"/>
        <w:jc w:val="left"/>
        <w:outlineLvl w:val="2"/>
        <w:rPr>
          <w:rFonts w:ascii="仿宋" w:eastAsia="仿宋" w:hAnsi="仿宋" w:hint="eastAsia"/>
          <w:sz w:val="24"/>
          <w:szCs w:val="24"/>
        </w:rPr>
      </w:pPr>
      <w:bookmarkStart w:id="116" w:name="_Toc178009822"/>
      <w:bookmarkStart w:id="117" w:name="_Toc214525427"/>
      <w:r>
        <w:rPr>
          <w:rFonts w:ascii="仿宋" w:eastAsia="仿宋" w:hAnsi="仿宋" w:hint="eastAsia"/>
          <w:sz w:val="24"/>
          <w:szCs w:val="24"/>
        </w:rPr>
        <w:t>三、团队建设</w:t>
      </w:r>
      <w:bookmarkEnd w:id="116"/>
      <w:bookmarkEnd w:id="117"/>
    </w:p>
    <w:p w14:paraId="2935BE7E"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依据相关工作规范，从项目制定工作计划、资源采集建设、信息审核与发布、数字化成果移交接收等方面加强监督和管理，安排专门人员负责跟进项目建设及协调沟通等工作。双方各确定合作负责人一名，负责双方日常事务的联络、推动、跟踪、落实和检查具体合作活动的开展、过程、信息交流等工作。</w:t>
      </w:r>
    </w:p>
    <w:p w14:paraId="0DD9A01F"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2、保密要求</w:t>
      </w:r>
    </w:p>
    <w:p w14:paraId="70E08F83"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（1）甲乙双方任何一方对于因签署或履行本协议而了解或接触到对方的商业秘密、其他未公开资料和信息均应保守秘密。</w:t>
      </w:r>
    </w:p>
    <w:p w14:paraId="71EE9504"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未经一方事先书面同意，任何一方不得向第三方（有关法律、法规、政府部门或其他监管机构要求和双方的法律顾问、会计除外）泄露、给予或转让本协议条款、签订及履行情况，以及通过签订和履行本协议而获知对方的任何信息。</w:t>
      </w:r>
    </w:p>
    <w:p w14:paraId="68D7A12D"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（3）未经一方事先书面同意，任何一方不得擅自使用、复制对方的商标、标志、商业</w:t>
      </w:r>
      <w:r>
        <w:rPr>
          <w:rFonts w:ascii="仿宋" w:eastAsia="仿宋" w:hAnsi="仿宋" w:hint="eastAsia"/>
        </w:rPr>
        <w:lastRenderedPageBreak/>
        <w:t>信息、技术及其他资料，也不得将信息内容用作其它商业目的。</w:t>
      </w:r>
    </w:p>
    <w:p w14:paraId="334F3CC0"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（4）合同终止后本条款仍具法律效力。</w:t>
      </w:r>
    </w:p>
    <w:p w14:paraId="01DA5FD4" w14:textId="77777777" w:rsidR="0036493F" w:rsidRDefault="0036493F">
      <w:pPr>
        <w:pStyle w:val="00"/>
        <w:ind w:firstLine="420"/>
        <w:rPr>
          <w:rFonts w:ascii="仿宋" w:eastAsia="仿宋" w:hAnsi="仿宋" w:hint="eastAsia"/>
          <w:sz w:val="21"/>
        </w:rPr>
      </w:pPr>
    </w:p>
    <w:p w14:paraId="319B05D5" w14:textId="77777777" w:rsidR="0036493F" w:rsidRDefault="00000000">
      <w:pPr>
        <w:widowControl/>
        <w:jc w:val="left"/>
        <w:rPr>
          <w:rFonts w:ascii="仿宋" w:eastAsia="仿宋" w:hAnsi="仿宋" w:cs="Times New Roman" w:hint="eastAsia"/>
          <w:b/>
          <w:bCs/>
          <w:sz w:val="24"/>
          <w:szCs w:val="24"/>
        </w:rPr>
      </w:pPr>
      <w:r>
        <w:rPr>
          <w:rFonts w:ascii="仿宋" w:eastAsia="仿宋" w:hAnsi="仿宋" w:hint="eastAsia"/>
          <w:sz w:val="24"/>
          <w:szCs w:val="24"/>
        </w:rPr>
        <w:br w:type="page"/>
      </w:r>
    </w:p>
    <w:p w14:paraId="233B909A" w14:textId="77777777" w:rsidR="0036493F" w:rsidRDefault="00000000">
      <w:pPr>
        <w:pStyle w:val="bt1bt1"/>
        <w:spacing w:before="240" w:after="120" w:line="360" w:lineRule="auto"/>
        <w:rPr>
          <w:rFonts w:ascii="仿宋" w:eastAsia="仿宋" w:hAnsi="仿宋" w:cs="宋体" w:hint="eastAsia"/>
          <w:b/>
          <w:bCs w:val="0"/>
          <w:kern w:val="0"/>
          <w:sz w:val="32"/>
          <w:szCs w:val="32"/>
          <w:lang w:val="zh-CN"/>
        </w:rPr>
      </w:pPr>
      <w:bookmarkStart w:id="118" w:name="_Toc214525428"/>
      <w:r>
        <w:rPr>
          <w:rFonts w:ascii="仿宋" w:eastAsia="仿宋" w:hAnsi="仿宋" w:cs="宋体" w:hint="eastAsia"/>
          <w:b/>
          <w:bCs w:val="0"/>
          <w:kern w:val="0"/>
          <w:sz w:val="32"/>
          <w:szCs w:val="32"/>
          <w:lang w:val="zh-CN"/>
        </w:rPr>
        <w:lastRenderedPageBreak/>
        <w:t>第四章  商务合同</w:t>
      </w:r>
      <w:bookmarkEnd w:id="118"/>
    </w:p>
    <w:p w14:paraId="3F2734B8" w14:textId="77777777" w:rsidR="0036493F" w:rsidRDefault="00000000">
      <w:pPr>
        <w:pStyle w:val="2"/>
        <w:spacing w:beforeLines="50" w:before="156" w:afterLines="50" w:after="156" w:line="360" w:lineRule="auto"/>
        <w:rPr>
          <w:rFonts w:ascii="仿宋" w:eastAsia="仿宋" w:hAnsi="仿宋" w:hint="eastAsia"/>
          <w:sz w:val="28"/>
          <w:szCs w:val="28"/>
        </w:rPr>
      </w:pPr>
      <w:bookmarkStart w:id="119" w:name="_Toc164274750"/>
      <w:bookmarkStart w:id="120" w:name="_Toc214525429"/>
      <w:r>
        <w:rPr>
          <w:rFonts w:ascii="仿宋" w:eastAsia="仿宋" w:hAnsi="仿宋" w:hint="eastAsia"/>
          <w:sz w:val="28"/>
          <w:szCs w:val="28"/>
        </w:rPr>
        <w:t>总则</w:t>
      </w:r>
      <w:bookmarkEnd w:id="119"/>
      <w:bookmarkEnd w:id="120"/>
    </w:p>
    <w:p w14:paraId="5E1E4957" w14:textId="77777777" w:rsidR="0036493F" w:rsidRDefault="00000000">
      <w:pPr>
        <w:adjustRightInd w:val="0"/>
        <w:spacing w:line="360" w:lineRule="auto"/>
        <w:ind w:firstLineChars="200" w:firstLine="420"/>
        <w:rPr>
          <w:rFonts w:ascii="仿宋" w:eastAsia="仿宋" w:hAnsi="仿宋" w:cs="Times New Roman" w:hint="eastAsia"/>
          <w:bCs/>
          <w:szCs w:val="24"/>
        </w:rPr>
      </w:pPr>
      <w:r>
        <w:rPr>
          <w:rFonts w:ascii="仿宋" w:eastAsia="仿宋" w:hAnsi="仿宋" w:cs="Times New Roman" w:hint="eastAsia"/>
          <w:bCs/>
          <w:szCs w:val="24"/>
        </w:rPr>
        <w:t>1.1本章涉及商务合同条款要求，投标人填写商务合同条款偏离表之用，并作为中标后买卖双方签订合同的基础。</w:t>
      </w:r>
    </w:p>
    <w:p w14:paraId="4AF067EB" w14:textId="77777777" w:rsidR="0036493F" w:rsidRDefault="00000000">
      <w:pPr>
        <w:adjustRightInd w:val="0"/>
        <w:spacing w:line="360" w:lineRule="auto"/>
        <w:ind w:firstLineChars="200" w:firstLine="420"/>
        <w:rPr>
          <w:rFonts w:ascii="仿宋" w:eastAsia="仿宋" w:hAnsi="仿宋" w:cs="Times New Roman" w:hint="eastAsia"/>
          <w:bCs/>
          <w:szCs w:val="24"/>
        </w:rPr>
      </w:pPr>
      <w:r>
        <w:rPr>
          <w:rFonts w:ascii="仿宋" w:eastAsia="仿宋" w:hAnsi="仿宋" w:cs="Times New Roman" w:hint="eastAsia"/>
          <w:bCs/>
          <w:szCs w:val="24"/>
        </w:rPr>
        <w:t>1.2针对本章合同条款内容，投标人应填写“商务合同条款偏离表”。如存在偏离应提出充分理由并在“合同条款偏离表”中加以详尽说明。</w:t>
      </w:r>
    </w:p>
    <w:p w14:paraId="03CF8FFF" w14:textId="77777777" w:rsidR="0036493F" w:rsidRDefault="00000000">
      <w:pPr>
        <w:adjustRightInd w:val="0"/>
        <w:spacing w:line="360" w:lineRule="auto"/>
        <w:ind w:firstLineChars="200" w:firstLine="420"/>
        <w:rPr>
          <w:rFonts w:ascii="仿宋" w:eastAsia="仿宋" w:hAnsi="仿宋" w:cs="Times New Roman" w:hint="eastAsia"/>
          <w:bCs/>
          <w:szCs w:val="24"/>
        </w:rPr>
      </w:pPr>
      <w:r>
        <w:rPr>
          <w:rFonts w:ascii="仿宋" w:eastAsia="仿宋" w:hAnsi="仿宋" w:cs="Times New Roman" w:hint="eastAsia"/>
          <w:bCs/>
          <w:szCs w:val="24"/>
        </w:rPr>
        <w:t>1.3本章内容根据投标人的投标情况完善后，将作为招标人与中标人签订合同的基础。中标人为合同乙方。</w:t>
      </w:r>
    </w:p>
    <w:p w14:paraId="4CD3D326" w14:textId="77777777" w:rsidR="0036493F" w:rsidRDefault="00000000">
      <w:pPr>
        <w:adjustRightInd w:val="0"/>
        <w:spacing w:line="360" w:lineRule="auto"/>
        <w:ind w:firstLineChars="200" w:firstLine="420"/>
        <w:rPr>
          <w:rFonts w:ascii="仿宋" w:eastAsia="仿宋" w:hAnsi="仿宋" w:cs="Times New Roman" w:hint="eastAsia"/>
          <w:bCs/>
          <w:szCs w:val="24"/>
        </w:rPr>
      </w:pPr>
      <w:r>
        <w:rPr>
          <w:rFonts w:ascii="仿宋" w:eastAsia="仿宋" w:hAnsi="仿宋" w:cs="Times New Roman" w:hint="eastAsia"/>
          <w:bCs/>
          <w:szCs w:val="24"/>
        </w:rPr>
        <w:t>投标人须对《商务合同书》全部条款理解清楚，并填写《合同条款偏离表》（格式见第六章）。</w:t>
      </w:r>
    </w:p>
    <w:p w14:paraId="75582468" w14:textId="77777777" w:rsidR="0036493F" w:rsidRDefault="00000000">
      <w:pPr>
        <w:adjustRightInd w:val="0"/>
        <w:spacing w:line="360" w:lineRule="auto"/>
        <w:ind w:firstLineChars="200" w:firstLine="422"/>
        <w:rPr>
          <w:rFonts w:ascii="仿宋" w:eastAsia="仿宋" w:hAnsi="仿宋" w:cs="Times New Roman" w:hint="eastAsia"/>
          <w:b/>
          <w:szCs w:val="24"/>
        </w:rPr>
      </w:pPr>
      <w:r>
        <w:rPr>
          <w:rFonts w:ascii="仿宋" w:eastAsia="仿宋" w:hAnsi="仿宋" w:cs="Times New Roman" w:hint="eastAsia"/>
          <w:b/>
          <w:szCs w:val="24"/>
        </w:rPr>
        <w:t>注：本合同仅供参考，并非正式合同，当投标人在成交后，应依据本合同的主要条款与招标人签订正式合同；当本合同与招标文件其他部分有冲突，应按招标文件的其他部分为准编制招标文件。合同版本与条款以甲方最新合同模板为准。</w:t>
      </w:r>
    </w:p>
    <w:p w14:paraId="51798E2F" w14:textId="77777777" w:rsidR="0036493F" w:rsidRDefault="0036493F"/>
    <w:p w14:paraId="3F508A33" w14:textId="77777777" w:rsidR="0036493F" w:rsidRDefault="0036493F"/>
    <w:p w14:paraId="0FD29A4D" w14:textId="77777777" w:rsidR="0036493F" w:rsidRDefault="0036493F"/>
    <w:p w14:paraId="1D76324C" w14:textId="77777777" w:rsidR="0036493F" w:rsidRDefault="00000000">
      <w:pPr>
        <w:widowControl/>
        <w:jc w:val="left"/>
      </w:pPr>
      <w:r>
        <w:br w:type="page"/>
      </w:r>
    </w:p>
    <w:p w14:paraId="5A745B89" w14:textId="77777777" w:rsidR="0036493F" w:rsidRDefault="0036493F"/>
    <w:p w14:paraId="3CE86D03" w14:textId="77777777" w:rsidR="0036493F" w:rsidRDefault="0036493F"/>
    <w:p w14:paraId="3BAAE88D" w14:textId="77777777" w:rsidR="0036493F" w:rsidRDefault="0036493F"/>
    <w:p w14:paraId="26A8489C" w14:textId="77777777" w:rsidR="0036493F" w:rsidRDefault="0036493F"/>
    <w:p w14:paraId="20F644EB" w14:textId="77777777" w:rsidR="0036493F" w:rsidRDefault="0036493F"/>
    <w:p w14:paraId="22BEA059" w14:textId="77777777" w:rsidR="0036493F" w:rsidRDefault="0036493F"/>
    <w:p w14:paraId="061A39EC" w14:textId="77777777" w:rsidR="0036493F" w:rsidRDefault="0036493F"/>
    <w:p w14:paraId="372CC011" w14:textId="77777777" w:rsidR="0036493F" w:rsidRDefault="0036493F"/>
    <w:p w14:paraId="4AD121E5" w14:textId="77777777" w:rsidR="0036493F" w:rsidRDefault="0036493F"/>
    <w:p w14:paraId="540E203D" w14:textId="77777777" w:rsidR="0036493F" w:rsidRDefault="0036493F"/>
    <w:p w14:paraId="3CF79A07" w14:textId="77777777" w:rsidR="0036493F" w:rsidRDefault="00000000">
      <w:pPr>
        <w:jc w:val="center"/>
        <w:rPr>
          <w:rFonts w:ascii="仿宋" w:eastAsia="仿宋" w:hAnsi="仿宋" w:hint="eastAsia"/>
          <w:b/>
          <w:bCs/>
          <w:sz w:val="72"/>
          <w:szCs w:val="72"/>
        </w:rPr>
      </w:pPr>
      <w:r>
        <w:rPr>
          <w:rFonts w:ascii="仿宋" w:eastAsia="仿宋" w:hAnsi="仿宋" w:hint="eastAsia"/>
          <w:b/>
          <w:bCs/>
          <w:sz w:val="72"/>
          <w:szCs w:val="72"/>
        </w:rPr>
        <w:t>合 同 书</w:t>
      </w:r>
    </w:p>
    <w:p w14:paraId="01DCDE88" w14:textId="77777777" w:rsidR="0036493F" w:rsidRDefault="0036493F"/>
    <w:p w14:paraId="1151AEAC" w14:textId="77777777" w:rsidR="0036493F" w:rsidRDefault="0036493F"/>
    <w:p w14:paraId="05A6B6DC" w14:textId="77777777" w:rsidR="0036493F" w:rsidRDefault="0036493F"/>
    <w:p w14:paraId="67C1CD24" w14:textId="77777777" w:rsidR="0036493F" w:rsidRDefault="0036493F"/>
    <w:p w14:paraId="10E7D943" w14:textId="77777777" w:rsidR="0036493F" w:rsidRDefault="0036493F"/>
    <w:p w14:paraId="2986AA7F" w14:textId="77777777" w:rsidR="0036493F" w:rsidRDefault="0036493F"/>
    <w:p w14:paraId="2E4784BB" w14:textId="77777777" w:rsidR="0036493F" w:rsidRDefault="0036493F"/>
    <w:p w14:paraId="08BBD56D" w14:textId="77777777" w:rsidR="0036493F" w:rsidRDefault="0036493F"/>
    <w:p w14:paraId="28F761C2" w14:textId="77777777" w:rsidR="0036493F" w:rsidRDefault="00000000">
      <w:pPr>
        <w:jc w:val="center"/>
      </w:pPr>
      <w:r>
        <w:rPr>
          <w:rFonts w:ascii="仿宋" w:eastAsia="仿宋" w:hAnsi="仿宋" w:hint="eastAsia"/>
          <w:b/>
          <w:bCs/>
          <w:sz w:val="28"/>
          <w:szCs w:val="28"/>
        </w:rPr>
        <w:t>项目名称：</w:t>
      </w:r>
      <w:r>
        <w:rPr>
          <w:rFonts w:ascii="仿宋" w:eastAsia="仿宋" w:hAnsi="仿宋" w:hint="eastAsia"/>
          <w:b/>
          <w:bCs/>
          <w:sz w:val="28"/>
          <w:szCs w:val="28"/>
          <w:u w:val="single"/>
        </w:rPr>
        <w:t>2025年新媒体产品策划制作、推广服务项目</w:t>
      </w:r>
    </w:p>
    <w:p w14:paraId="356E1AEE" w14:textId="77777777" w:rsidR="0036493F" w:rsidRDefault="0036493F"/>
    <w:p w14:paraId="5C0BF2ED" w14:textId="77777777" w:rsidR="0036493F" w:rsidRDefault="0036493F"/>
    <w:p w14:paraId="51735F77" w14:textId="77777777" w:rsidR="0036493F" w:rsidRDefault="0036493F"/>
    <w:p w14:paraId="52222B40" w14:textId="77777777" w:rsidR="0036493F" w:rsidRDefault="0036493F"/>
    <w:p w14:paraId="03E219FC" w14:textId="77777777" w:rsidR="0036493F" w:rsidRDefault="00000000">
      <w:pPr>
        <w:widowControl/>
        <w:jc w:val="left"/>
      </w:pPr>
      <w:r>
        <w:br w:type="page"/>
      </w:r>
    </w:p>
    <w:p w14:paraId="140B82F6" w14:textId="77777777" w:rsidR="0036493F" w:rsidRDefault="00000000">
      <w:pPr>
        <w:pStyle w:val="2"/>
        <w:spacing w:beforeLines="50" w:before="156" w:afterLines="50" w:after="156" w:line="360" w:lineRule="auto"/>
        <w:jc w:val="center"/>
        <w:rPr>
          <w:rFonts w:ascii="仿宋" w:eastAsia="仿宋" w:hAnsi="仿宋" w:hint="eastAsia"/>
          <w:sz w:val="28"/>
          <w:szCs w:val="28"/>
        </w:rPr>
      </w:pPr>
      <w:bookmarkStart w:id="121" w:name="_Toc214525430"/>
      <w:r>
        <w:rPr>
          <w:rFonts w:ascii="仿宋" w:eastAsia="仿宋" w:hAnsi="仿宋" w:hint="eastAsia"/>
          <w:sz w:val="28"/>
          <w:szCs w:val="28"/>
        </w:rPr>
        <w:lastRenderedPageBreak/>
        <w:t>2025年新媒体产品策划制作、推广服务合同</w:t>
      </w:r>
      <w:bookmarkEnd w:id="121"/>
    </w:p>
    <w:p w14:paraId="18ABC381" w14:textId="77777777" w:rsidR="0036493F" w:rsidRDefault="0036493F">
      <w:pPr>
        <w:spacing w:line="360" w:lineRule="auto"/>
        <w:rPr>
          <w:rFonts w:ascii="宋体" w:hAnsi="宋体" w:cs="宋体" w:hint="eastAsia"/>
          <w:b/>
          <w:bCs/>
          <w:szCs w:val="21"/>
        </w:rPr>
      </w:pPr>
    </w:p>
    <w:p w14:paraId="1077DED1" w14:textId="77777777" w:rsidR="0036493F" w:rsidRDefault="00000000">
      <w:pPr>
        <w:snapToGrid w:val="0"/>
        <w:spacing w:line="360" w:lineRule="auto"/>
        <w:rPr>
          <w:rFonts w:ascii="仿宋" w:eastAsia="仿宋" w:hAnsi="仿宋" w:cs="仿宋_GB2312" w:hint="eastAsia"/>
          <w:szCs w:val="21"/>
        </w:rPr>
      </w:pPr>
      <w:r>
        <w:rPr>
          <w:rFonts w:ascii="仿宋" w:eastAsia="仿宋" w:hAnsi="仿宋" w:cs="仿宋_GB2312" w:hint="eastAsia"/>
          <w:szCs w:val="21"/>
        </w:rPr>
        <w:t>甲方：今日（广东）国际传播有限公司</w:t>
      </w:r>
    </w:p>
    <w:p w14:paraId="61ABBF2E" w14:textId="77777777" w:rsidR="0036493F" w:rsidRDefault="00000000">
      <w:pPr>
        <w:snapToGrid w:val="0"/>
        <w:spacing w:line="360" w:lineRule="auto"/>
        <w:rPr>
          <w:rFonts w:ascii="仿宋" w:eastAsia="仿宋" w:hAnsi="仿宋" w:cs="仿宋_GB2312" w:hint="eastAsia"/>
          <w:szCs w:val="21"/>
        </w:rPr>
      </w:pPr>
      <w:r>
        <w:rPr>
          <w:rFonts w:ascii="仿宋" w:eastAsia="仿宋" w:hAnsi="仿宋" w:cs="仿宋_GB2312" w:hint="eastAsia"/>
          <w:szCs w:val="21"/>
        </w:rPr>
        <w:t>法定代表人（负责人）：王贤原</w:t>
      </w:r>
    </w:p>
    <w:p w14:paraId="14D23DF3" w14:textId="77777777" w:rsidR="0036493F" w:rsidRDefault="00000000">
      <w:pPr>
        <w:snapToGrid w:val="0"/>
        <w:spacing w:line="360" w:lineRule="auto"/>
        <w:rPr>
          <w:rFonts w:ascii="仿宋" w:eastAsia="仿宋" w:hAnsi="仿宋" w:cs="仿宋_GB2312" w:hint="eastAsia"/>
          <w:szCs w:val="21"/>
        </w:rPr>
      </w:pPr>
      <w:r>
        <w:rPr>
          <w:rFonts w:ascii="仿宋" w:eastAsia="仿宋" w:hAnsi="仿宋" w:cs="仿宋_GB2312" w:hint="eastAsia"/>
          <w:szCs w:val="21"/>
        </w:rPr>
        <w:t>地址：广州市广州大道中289号A座25层2508室</w:t>
      </w:r>
    </w:p>
    <w:p w14:paraId="609F5EE1" w14:textId="77777777" w:rsidR="0036493F" w:rsidRDefault="00000000">
      <w:pPr>
        <w:snapToGrid w:val="0"/>
        <w:spacing w:line="360" w:lineRule="auto"/>
        <w:rPr>
          <w:rFonts w:ascii="仿宋" w:eastAsia="仿宋" w:hAnsi="仿宋" w:cs="仿宋_GB2312" w:hint="eastAsia"/>
          <w:szCs w:val="21"/>
        </w:rPr>
      </w:pPr>
      <w:r>
        <w:rPr>
          <w:rFonts w:ascii="仿宋" w:eastAsia="仿宋" w:hAnsi="仿宋" w:cs="仿宋_GB2312" w:hint="eastAsia"/>
          <w:szCs w:val="21"/>
        </w:rPr>
        <w:t>联系方式：020-83002093</w:t>
      </w:r>
    </w:p>
    <w:p w14:paraId="5D07C224" w14:textId="77777777" w:rsidR="0036493F" w:rsidRDefault="0036493F">
      <w:pPr>
        <w:snapToGrid w:val="0"/>
        <w:spacing w:line="360" w:lineRule="auto"/>
        <w:rPr>
          <w:rFonts w:ascii="仿宋" w:eastAsia="仿宋" w:hAnsi="仿宋" w:cs="仿宋_GB2312" w:hint="eastAsia"/>
          <w:szCs w:val="21"/>
        </w:rPr>
      </w:pPr>
    </w:p>
    <w:p w14:paraId="0DAFC835" w14:textId="77777777" w:rsidR="0036493F" w:rsidRDefault="00000000">
      <w:pPr>
        <w:snapToGrid w:val="0"/>
        <w:spacing w:line="360" w:lineRule="auto"/>
        <w:rPr>
          <w:rFonts w:ascii="仿宋" w:eastAsia="仿宋" w:hAnsi="仿宋" w:cs="仿宋_GB2312" w:hint="eastAsia"/>
          <w:szCs w:val="21"/>
        </w:rPr>
      </w:pPr>
      <w:r>
        <w:rPr>
          <w:rFonts w:ascii="仿宋" w:eastAsia="仿宋" w:hAnsi="仿宋" w:cs="仿宋_GB2312" w:hint="eastAsia"/>
          <w:szCs w:val="21"/>
        </w:rPr>
        <w:t>乙方：</w:t>
      </w:r>
    </w:p>
    <w:p w14:paraId="2BA046A9" w14:textId="77777777" w:rsidR="0036493F" w:rsidRDefault="00000000">
      <w:pPr>
        <w:snapToGrid w:val="0"/>
        <w:spacing w:line="360" w:lineRule="auto"/>
        <w:rPr>
          <w:rFonts w:ascii="仿宋" w:eastAsia="仿宋" w:hAnsi="仿宋" w:cs="仿宋_GB2312" w:hint="eastAsia"/>
          <w:szCs w:val="21"/>
        </w:rPr>
      </w:pPr>
      <w:r>
        <w:rPr>
          <w:rFonts w:ascii="仿宋" w:eastAsia="仿宋" w:hAnsi="仿宋" w:cs="仿宋_GB2312" w:hint="eastAsia"/>
          <w:szCs w:val="21"/>
        </w:rPr>
        <w:t>法定代表人（负责人）：</w:t>
      </w:r>
    </w:p>
    <w:p w14:paraId="3EC39E15" w14:textId="77777777" w:rsidR="0036493F" w:rsidRDefault="00000000">
      <w:pPr>
        <w:snapToGrid w:val="0"/>
        <w:spacing w:line="360" w:lineRule="auto"/>
        <w:rPr>
          <w:rFonts w:ascii="仿宋" w:eastAsia="仿宋" w:hAnsi="仿宋" w:cs="仿宋_GB2312" w:hint="eastAsia"/>
          <w:szCs w:val="21"/>
        </w:rPr>
      </w:pPr>
      <w:r>
        <w:rPr>
          <w:rFonts w:ascii="仿宋" w:eastAsia="仿宋" w:hAnsi="仿宋" w:cs="仿宋_GB2312" w:hint="eastAsia"/>
          <w:szCs w:val="21"/>
        </w:rPr>
        <w:t>地址：</w:t>
      </w:r>
    </w:p>
    <w:p w14:paraId="7194598D" w14:textId="77777777" w:rsidR="0036493F" w:rsidRDefault="00000000">
      <w:pPr>
        <w:snapToGrid w:val="0"/>
        <w:spacing w:line="360" w:lineRule="auto"/>
        <w:rPr>
          <w:rFonts w:ascii="仿宋" w:eastAsia="仿宋" w:hAnsi="仿宋" w:cs="仿宋_GB2312" w:hint="eastAsia"/>
          <w:szCs w:val="21"/>
        </w:rPr>
      </w:pPr>
      <w:r>
        <w:rPr>
          <w:rFonts w:ascii="仿宋" w:eastAsia="仿宋" w:hAnsi="仿宋" w:cs="仿宋_GB2312" w:hint="eastAsia"/>
          <w:szCs w:val="21"/>
        </w:rPr>
        <w:t>联系方式：</w:t>
      </w:r>
    </w:p>
    <w:p w14:paraId="633C72D4" w14:textId="77777777" w:rsidR="0036493F" w:rsidRDefault="0036493F">
      <w:pPr>
        <w:wordWrap w:val="0"/>
        <w:snapToGrid w:val="0"/>
        <w:spacing w:line="360" w:lineRule="auto"/>
        <w:rPr>
          <w:rFonts w:ascii="仿宋_GB2312" w:eastAsia="仿宋_GB2312" w:hAnsi="仿宋_GB2312" w:cs="仿宋_GB2312" w:hint="eastAsia"/>
          <w:szCs w:val="21"/>
        </w:rPr>
      </w:pPr>
    </w:p>
    <w:p w14:paraId="210E0B8E" w14:textId="77777777" w:rsidR="0036493F" w:rsidRDefault="00000000">
      <w:pPr>
        <w:pStyle w:val="a8"/>
        <w:tabs>
          <w:tab w:val="left" w:pos="630"/>
        </w:tabs>
        <w:snapToGrid w:val="0"/>
        <w:spacing w:beforeLines="30" w:before="93" w:afterLines="30" w:after="93" w:line="312" w:lineRule="auto"/>
        <w:ind w:firstLineChars="200" w:firstLine="420"/>
        <w:rPr>
          <w:rFonts w:ascii="仿宋" w:eastAsia="仿宋" w:hAnsi="仿宋" w:hint="eastAsia"/>
        </w:rPr>
      </w:pPr>
      <w:r>
        <w:rPr>
          <w:rFonts w:ascii="仿宋" w:eastAsia="仿宋" w:hAnsi="仿宋" w:hint="eastAsia"/>
        </w:rPr>
        <w:t>甲、乙双方经过平等友好协商，依照《中华人民共和国民法典》等相关法律法规，现就双方2025年新媒体产品策划制作、推广服务项目合作事宜达成如下合同，以资共同遵守。</w:t>
      </w:r>
    </w:p>
    <w:p w14:paraId="32DE0693" w14:textId="77777777" w:rsidR="0036493F" w:rsidRDefault="00000000">
      <w:pPr>
        <w:pStyle w:val="a8"/>
        <w:tabs>
          <w:tab w:val="left" w:pos="630"/>
        </w:tabs>
        <w:snapToGrid w:val="0"/>
        <w:spacing w:beforeLines="30" w:before="93" w:afterLines="30" w:after="93" w:line="312" w:lineRule="auto"/>
        <w:ind w:firstLineChars="200" w:firstLine="422"/>
        <w:rPr>
          <w:rFonts w:ascii="仿宋" w:eastAsia="仿宋" w:hAnsi="仿宋" w:hint="eastAsia"/>
          <w:b/>
          <w:bCs/>
        </w:rPr>
      </w:pPr>
      <w:r>
        <w:rPr>
          <w:rFonts w:ascii="仿宋" w:eastAsia="仿宋" w:hAnsi="仿宋" w:hint="eastAsia"/>
          <w:b/>
          <w:bCs/>
        </w:rPr>
        <w:t>第一条  合作内容及具体要求</w:t>
      </w:r>
    </w:p>
    <w:p w14:paraId="0AAF13E4" w14:textId="77777777" w:rsidR="0036493F" w:rsidRDefault="00000000">
      <w:pPr>
        <w:pStyle w:val="a8"/>
        <w:tabs>
          <w:tab w:val="left" w:pos="630"/>
        </w:tabs>
        <w:snapToGrid w:val="0"/>
        <w:spacing w:beforeLines="30" w:before="93" w:afterLines="30" w:after="93" w:line="312" w:lineRule="auto"/>
        <w:ind w:firstLineChars="200" w:firstLine="420"/>
        <w:rPr>
          <w:rFonts w:ascii="仿宋" w:eastAsia="仿宋" w:hAnsi="仿宋" w:hint="eastAsia"/>
        </w:rPr>
      </w:pPr>
      <w:r>
        <w:rPr>
          <w:rFonts w:ascii="仿宋" w:eastAsia="仿宋" w:hAnsi="仿宋" w:hint="eastAsia"/>
        </w:rPr>
        <w:t>（一）服务内容及要求：乙方根据甲方具体要求，提供新媒体产品策划制作、推广服务，具体如下：</w:t>
      </w:r>
    </w:p>
    <w:p w14:paraId="799AC72D" w14:textId="77777777" w:rsidR="0036493F" w:rsidRDefault="00000000">
      <w:pPr>
        <w:pStyle w:val="a8"/>
        <w:tabs>
          <w:tab w:val="left" w:pos="630"/>
        </w:tabs>
        <w:snapToGrid w:val="0"/>
        <w:spacing w:beforeLines="30" w:before="93" w:afterLines="30" w:after="93" w:line="312" w:lineRule="auto"/>
        <w:ind w:firstLineChars="200" w:firstLine="420"/>
        <w:rPr>
          <w:rFonts w:ascii="仿宋" w:eastAsia="仿宋" w:hAnsi="仿宋" w:hint="eastAsia"/>
        </w:rPr>
      </w:pPr>
      <w:r>
        <w:rPr>
          <w:rFonts w:ascii="仿宋" w:eastAsia="仿宋" w:hAnsi="仿宋" w:hint="eastAsia"/>
        </w:rPr>
        <w:t>1、服务期内，根据相关微信、</w:t>
      </w:r>
      <w:proofErr w:type="gramStart"/>
      <w:r>
        <w:rPr>
          <w:rFonts w:ascii="仿宋" w:eastAsia="仿宋" w:hAnsi="仿宋" w:hint="eastAsia"/>
        </w:rPr>
        <w:t>微博号</w:t>
      </w:r>
      <w:proofErr w:type="gramEnd"/>
      <w:r>
        <w:rPr>
          <w:rFonts w:ascii="仿宋" w:eastAsia="仿宋" w:hAnsi="仿宋" w:hint="eastAsia"/>
        </w:rPr>
        <w:t>的定位，结合平台属性与受众群体特点，选取合适题材进行短视频创作，策划、拍摄制作精品短视频产品不少于12个（时长不低于1分钟），拍摄剪辑短视频不少于500条。</w:t>
      </w:r>
    </w:p>
    <w:p w14:paraId="41D7EFC6" w14:textId="77777777" w:rsidR="0036493F" w:rsidRDefault="00000000">
      <w:pPr>
        <w:pStyle w:val="a8"/>
        <w:tabs>
          <w:tab w:val="left" w:pos="630"/>
        </w:tabs>
        <w:snapToGrid w:val="0"/>
        <w:spacing w:beforeLines="30" w:before="93" w:afterLines="30" w:after="93" w:line="312" w:lineRule="auto"/>
        <w:ind w:firstLineChars="200" w:firstLine="420"/>
        <w:rPr>
          <w:rFonts w:ascii="仿宋" w:eastAsia="仿宋" w:hAnsi="仿宋" w:hint="eastAsia"/>
        </w:rPr>
      </w:pPr>
      <w:r>
        <w:rPr>
          <w:rFonts w:ascii="仿宋" w:eastAsia="仿宋" w:hAnsi="仿宋" w:hint="eastAsia"/>
        </w:rPr>
        <w:t>注：拍摄短视频产品所需的专业设备由乙方自行配备。</w:t>
      </w:r>
    </w:p>
    <w:p w14:paraId="14166476" w14:textId="77777777" w:rsidR="0036493F" w:rsidRDefault="00000000">
      <w:pPr>
        <w:pStyle w:val="a8"/>
        <w:tabs>
          <w:tab w:val="left" w:pos="630"/>
        </w:tabs>
        <w:snapToGrid w:val="0"/>
        <w:spacing w:beforeLines="30" w:before="93" w:afterLines="30" w:after="93" w:line="312" w:lineRule="auto"/>
        <w:ind w:firstLineChars="200" w:firstLine="420"/>
        <w:rPr>
          <w:rFonts w:ascii="仿宋" w:eastAsia="仿宋" w:hAnsi="仿宋" w:hint="eastAsia"/>
        </w:rPr>
      </w:pPr>
      <w:r>
        <w:rPr>
          <w:rFonts w:ascii="仿宋" w:eastAsia="仿宋" w:hAnsi="仿宋" w:hint="eastAsia"/>
        </w:rPr>
        <w:t>2、服务期内，</w:t>
      </w:r>
      <w:proofErr w:type="gramStart"/>
      <w:r>
        <w:rPr>
          <w:rFonts w:ascii="仿宋" w:eastAsia="仿宋" w:hAnsi="仿宋" w:hint="eastAsia"/>
        </w:rPr>
        <w:t>在微信等</w:t>
      </w:r>
      <w:proofErr w:type="gramEnd"/>
      <w:r>
        <w:rPr>
          <w:rFonts w:ascii="仿宋" w:eastAsia="仿宋" w:hAnsi="仿宋" w:hint="eastAsia"/>
        </w:rPr>
        <w:t>平台推广指定内容，总阅读量达50万，推广次数不少于20次。</w:t>
      </w:r>
    </w:p>
    <w:p w14:paraId="3A18BB10" w14:textId="77777777" w:rsidR="0036493F" w:rsidRDefault="00000000">
      <w:pPr>
        <w:pStyle w:val="a8"/>
        <w:tabs>
          <w:tab w:val="left" w:pos="630"/>
        </w:tabs>
        <w:snapToGrid w:val="0"/>
        <w:spacing w:beforeLines="30" w:before="93" w:afterLines="30" w:after="93" w:line="312" w:lineRule="auto"/>
        <w:ind w:firstLineChars="200" w:firstLine="420"/>
        <w:rPr>
          <w:rFonts w:ascii="仿宋" w:eastAsia="仿宋" w:hAnsi="仿宋" w:hint="eastAsia"/>
        </w:rPr>
      </w:pPr>
      <w:r>
        <w:rPr>
          <w:rFonts w:ascii="仿宋" w:eastAsia="仿宋" w:hAnsi="仿宋" w:hint="eastAsia"/>
        </w:rPr>
        <w:t>3、提供4名服务人员驻场服务，提供微信、</w:t>
      </w:r>
      <w:proofErr w:type="gramStart"/>
      <w:r>
        <w:rPr>
          <w:rFonts w:ascii="仿宋" w:eastAsia="仿宋" w:hAnsi="仿宋" w:hint="eastAsia"/>
        </w:rPr>
        <w:t>微博日常</w:t>
      </w:r>
      <w:proofErr w:type="gramEnd"/>
      <w:r>
        <w:rPr>
          <w:rFonts w:ascii="仿宋" w:eastAsia="仿宋" w:hAnsi="仿宋" w:hint="eastAsia"/>
        </w:rPr>
        <w:t>运维服务。服务人员应具备与新媒体产品策划、拍摄剪辑、线上推广服务相关的工作经验（至少2年）。</w:t>
      </w:r>
    </w:p>
    <w:p w14:paraId="61CD377E" w14:textId="77777777" w:rsidR="0036493F" w:rsidRDefault="00000000">
      <w:pPr>
        <w:pStyle w:val="a8"/>
        <w:tabs>
          <w:tab w:val="left" w:pos="630"/>
        </w:tabs>
        <w:snapToGrid w:val="0"/>
        <w:spacing w:beforeLines="30" w:before="93" w:afterLines="30" w:after="93" w:line="312" w:lineRule="auto"/>
        <w:ind w:firstLineChars="200" w:firstLine="420"/>
        <w:rPr>
          <w:rFonts w:ascii="仿宋" w:eastAsia="仿宋" w:hAnsi="仿宋" w:hint="eastAsia"/>
        </w:rPr>
      </w:pPr>
      <w:r>
        <w:rPr>
          <w:rFonts w:ascii="仿宋" w:eastAsia="仿宋" w:hAnsi="仿宋" w:hint="eastAsia"/>
        </w:rPr>
        <w:t>4、执行团队需24小时响应，包括周末和节假日。</w:t>
      </w:r>
    </w:p>
    <w:p w14:paraId="18D6BF15" w14:textId="77777777" w:rsidR="0036493F" w:rsidRDefault="00000000">
      <w:pPr>
        <w:pStyle w:val="a8"/>
        <w:tabs>
          <w:tab w:val="left" w:pos="630"/>
        </w:tabs>
        <w:snapToGrid w:val="0"/>
        <w:spacing w:beforeLines="30" w:before="93" w:afterLines="30" w:after="93" w:line="312" w:lineRule="auto"/>
        <w:ind w:firstLineChars="200" w:firstLine="420"/>
        <w:rPr>
          <w:rFonts w:ascii="仿宋" w:eastAsia="仿宋" w:hAnsi="仿宋" w:hint="eastAsia"/>
        </w:rPr>
      </w:pPr>
      <w:r>
        <w:rPr>
          <w:rFonts w:ascii="仿宋" w:eastAsia="仿宋" w:hAnsi="仿宋" w:hint="eastAsia"/>
        </w:rPr>
        <w:t>（二）服务时间：合同签订生效之日起一年。</w:t>
      </w:r>
    </w:p>
    <w:p w14:paraId="016D4819" w14:textId="77777777" w:rsidR="0036493F" w:rsidRDefault="00000000">
      <w:pPr>
        <w:pStyle w:val="a8"/>
        <w:tabs>
          <w:tab w:val="left" w:pos="630"/>
        </w:tabs>
        <w:snapToGrid w:val="0"/>
        <w:spacing w:beforeLines="30" w:before="93" w:afterLines="30" w:after="93" w:line="312" w:lineRule="auto"/>
        <w:ind w:firstLineChars="200" w:firstLine="422"/>
        <w:rPr>
          <w:rFonts w:ascii="仿宋" w:eastAsia="仿宋" w:hAnsi="仿宋" w:hint="eastAsia"/>
          <w:b/>
          <w:bCs/>
        </w:rPr>
      </w:pPr>
      <w:r>
        <w:rPr>
          <w:rFonts w:ascii="仿宋" w:eastAsia="仿宋" w:hAnsi="仿宋" w:hint="eastAsia"/>
          <w:b/>
          <w:bCs/>
        </w:rPr>
        <w:t>第二条  合同款项及支付方式</w:t>
      </w:r>
    </w:p>
    <w:p w14:paraId="587394CA" w14:textId="77777777" w:rsidR="0036493F" w:rsidRDefault="00000000">
      <w:pPr>
        <w:pStyle w:val="a8"/>
        <w:tabs>
          <w:tab w:val="left" w:pos="630"/>
        </w:tabs>
        <w:snapToGrid w:val="0"/>
        <w:spacing w:beforeLines="30" w:before="93" w:afterLines="30" w:after="93" w:line="312" w:lineRule="auto"/>
        <w:ind w:firstLineChars="200" w:firstLine="422"/>
        <w:rPr>
          <w:rFonts w:ascii="仿宋" w:eastAsia="仿宋" w:hAnsi="仿宋" w:hint="eastAsia"/>
        </w:rPr>
      </w:pPr>
      <w:r>
        <w:rPr>
          <w:rFonts w:ascii="仿宋" w:eastAsia="仿宋" w:hAnsi="仿宋" w:hint="eastAsia"/>
          <w:b/>
          <w:bCs/>
        </w:rPr>
        <w:t>（一）合同总价为：人民币</w:t>
      </w:r>
      <w:r>
        <w:rPr>
          <w:rFonts w:ascii="仿宋" w:eastAsia="仿宋" w:hAnsi="仿宋" w:hint="eastAsia"/>
          <w:b/>
          <w:bCs/>
          <w:u w:val="single"/>
        </w:rPr>
        <w:t xml:space="preserve">      </w:t>
      </w:r>
      <w:r>
        <w:rPr>
          <w:rFonts w:ascii="仿宋" w:eastAsia="仿宋" w:hAnsi="仿宋" w:hint="eastAsia"/>
          <w:b/>
          <w:bCs/>
        </w:rPr>
        <w:t>元，大写金额：人民币</w:t>
      </w:r>
      <w:r>
        <w:rPr>
          <w:rFonts w:ascii="仿宋" w:eastAsia="仿宋" w:hAnsi="仿宋" w:hint="eastAsia"/>
          <w:b/>
          <w:bCs/>
          <w:u w:val="single"/>
        </w:rPr>
        <w:t xml:space="preserve">       </w:t>
      </w:r>
      <w:r>
        <w:rPr>
          <w:rFonts w:ascii="仿宋" w:eastAsia="仿宋" w:hAnsi="仿宋" w:hint="eastAsia"/>
          <w:b/>
          <w:bCs/>
        </w:rPr>
        <w:t>元，税率</w:t>
      </w:r>
      <w:r>
        <w:rPr>
          <w:rFonts w:ascii="仿宋" w:eastAsia="仿宋" w:hAnsi="仿宋" w:hint="eastAsia"/>
          <w:b/>
          <w:bCs/>
          <w:u w:val="single"/>
        </w:rPr>
        <w:t xml:space="preserve">       </w:t>
      </w:r>
      <w:r>
        <w:rPr>
          <w:rFonts w:ascii="仿宋" w:eastAsia="仿宋" w:hAnsi="仿宋" w:hint="eastAsia"/>
          <w:b/>
          <w:bCs/>
        </w:rPr>
        <w:t>%。</w:t>
      </w:r>
      <w:proofErr w:type="gramStart"/>
      <w:r>
        <w:rPr>
          <w:rFonts w:ascii="仿宋" w:eastAsia="仿宋" w:hAnsi="仿宋" w:hint="eastAsia"/>
        </w:rPr>
        <w:t>本价格</w:t>
      </w:r>
      <w:proofErr w:type="gramEnd"/>
      <w:r>
        <w:rPr>
          <w:rFonts w:ascii="仿宋" w:eastAsia="仿宋" w:hAnsi="仿宋" w:hint="eastAsia"/>
        </w:rPr>
        <w:t>为乙方完成本合同项下全部义务所需的新媒体产品策划制作、推广服务费、人工费、税费、利润等全部费用，该费用为固定费用，非经双方协商一致并以书面形式确认不得变更。</w:t>
      </w:r>
    </w:p>
    <w:p w14:paraId="651FDB94" w14:textId="01BEAC80" w:rsidR="0036493F" w:rsidRDefault="00000000">
      <w:pPr>
        <w:pStyle w:val="a8"/>
        <w:tabs>
          <w:tab w:val="left" w:pos="630"/>
        </w:tabs>
        <w:snapToGrid w:val="0"/>
        <w:spacing w:beforeLines="30" w:before="93" w:afterLines="30" w:after="93" w:line="312" w:lineRule="auto"/>
        <w:ind w:firstLineChars="200" w:firstLine="420"/>
        <w:rPr>
          <w:rFonts w:ascii="仿宋" w:eastAsia="仿宋" w:hAnsi="仿宋" w:hint="eastAsia"/>
        </w:rPr>
      </w:pPr>
      <w:r>
        <w:rPr>
          <w:rFonts w:ascii="仿宋" w:eastAsia="仿宋" w:hAnsi="仿宋" w:hint="eastAsia"/>
        </w:rPr>
        <w:t>（二）支付方式：银行转账。乙方须按甲方要求及时开具足额正规的</w:t>
      </w:r>
      <w:r>
        <w:rPr>
          <w:rFonts w:ascii="Segoe UI Symbol" w:eastAsia="仿宋" w:hAnsi="Segoe UI Symbol" w:cs="Segoe UI Symbol"/>
          <w:b/>
          <w:bCs/>
          <w:u w:val="single"/>
        </w:rPr>
        <w:t>☑</w:t>
      </w:r>
      <w:r>
        <w:rPr>
          <w:rFonts w:ascii="仿宋" w:eastAsia="仿宋" w:hAnsi="仿宋" w:hint="eastAsia"/>
          <w:b/>
          <w:bCs/>
          <w:u w:val="single"/>
        </w:rPr>
        <w:t>增值税专用发票□增值税普通发票</w:t>
      </w:r>
      <w:r>
        <w:rPr>
          <w:rFonts w:ascii="仿宋" w:eastAsia="仿宋" w:hAnsi="仿宋" w:hint="eastAsia"/>
        </w:rPr>
        <w:t>。甲方付款前，乙方应按甲方要求及时开具足额正规的</w:t>
      </w:r>
      <w:r w:rsidR="009C5F9B">
        <w:rPr>
          <w:rFonts w:ascii="仿宋" w:eastAsia="仿宋" w:hAnsi="仿宋" w:hint="eastAsia"/>
        </w:rPr>
        <w:t>专用</w:t>
      </w:r>
      <w:r>
        <w:rPr>
          <w:rFonts w:ascii="仿宋" w:eastAsia="仿宋" w:hAnsi="仿宋" w:hint="eastAsia"/>
        </w:rPr>
        <w:t>发票。如</w:t>
      </w:r>
      <w:r>
        <w:rPr>
          <w:rFonts w:ascii="仿宋" w:eastAsia="仿宋" w:hAnsi="仿宋" w:hint="eastAsia"/>
        </w:rPr>
        <w:lastRenderedPageBreak/>
        <w:t>因乙方提供发票时间延迟则甲方有权顺延付款时间且不承担逾期付款违约责任。双方结算账户及发票信息如下表。本合同有效期内，如一方需要改变以下结算账户及发票信息，应提前十五日以加盖合同专用章或公司章的书面文件通知对方。如一方未按本合同规定通知而遭受损失的自行承担，若使另外一方遭受损失的，应赔偿相应损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2129"/>
        <w:gridCol w:w="2061"/>
        <w:gridCol w:w="2052"/>
      </w:tblGrid>
      <w:tr w:rsidR="0036493F" w14:paraId="6DE21BA4" w14:textId="77777777">
        <w:tc>
          <w:tcPr>
            <w:tcW w:w="2130" w:type="dxa"/>
            <w:vAlign w:val="center"/>
          </w:tcPr>
          <w:p w14:paraId="1237AC0A" w14:textId="77777777" w:rsidR="0036493F" w:rsidRDefault="00000000">
            <w:pPr>
              <w:snapToGrid w:val="0"/>
              <w:spacing w:beforeLines="30" w:before="93" w:afterLines="30" w:after="93"/>
              <w:rPr>
                <w:rFonts w:ascii="仿宋_GB2312" w:eastAsia="仿宋_GB2312" w:hAnsi="仿宋_GB2312" w:cs="仿宋_GB2312" w:hint="eastAsia"/>
                <w:color w:val="FF0000"/>
                <w:szCs w:val="21"/>
              </w:rPr>
            </w:pPr>
            <w:r>
              <w:rPr>
                <w:rFonts w:ascii="仿宋_GB2312" w:eastAsia="仿宋_GB2312" w:hAnsi="仿宋_GB2312" w:cs="仿宋_GB2312" w:hint="eastAsia"/>
                <w:szCs w:val="21"/>
              </w:rPr>
              <w:t>甲方名称</w:t>
            </w:r>
          </w:p>
        </w:tc>
        <w:tc>
          <w:tcPr>
            <w:tcW w:w="2130" w:type="dxa"/>
            <w:vAlign w:val="center"/>
          </w:tcPr>
          <w:p w14:paraId="7CCFA4FD" w14:textId="77777777" w:rsidR="0036493F" w:rsidRDefault="00000000">
            <w:pPr>
              <w:snapToGrid w:val="0"/>
              <w:spacing w:beforeLines="30" w:before="93" w:afterLines="30" w:after="93"/>
              <w:rPr>
                <w:rFonts w:ascii="仿宋_GB2312" w:eastAsia="仿宋_GB2312" w:hAnsi="仿宋_GB2312" w:cs="仿宋_GB2312" w:hint="eastAsia"/>
                <w:color w:val="FF0000"/>
                <w:szCs w:val="21"/>
              </w:rPr>
            </w:pPr>
            <w:r>
              <w:rPr>
                <w:rFonts w:ascii="仿宋_GB2312" w:eastAsia="仿宋_GB2312" w:hAnsi="仿宋_GB2312" w:cs="仿宋_GB2312" w:hint="eastAsia"/>
                <w:szCs w:val="21"/>
              </w:rPr>
              <w:t>今日（广东）国际传播有限公司</w:t>
            </w:r>
          </w:p>
        </w:tc>
        <w:tc>
          <w:tcPr>
            <w:tcW w:w="2131" w:type="dxa"/>
            <w:vAlign w:val="center"/>
          </w:tcPr>
          <w:p w14:paraId="44F9884E" w14:textId="77777777" w:rsidR="0036493F" w:rsidRDefault="00000000">
            <w:pPr>
              <w:snapToGrid w:val="0"/>
              <w:spacing w:beforeLines="30" w:before="93" w:afterLines="30" w:after="93"/>
              <w:rPr>
                <w:rFonts w:ascii="仿宋_GB2312" w:eastAsia="仿宋_GB2312" w:hAnsi="仿宋_GB2312" w:cs="仿宋_GB2312" w:hint="eastAsia"/>
                <w:szCs w:val="21"/>
              </w:rPr>
            </w:pPr>
            <w:r>
              <w:rPr>
                <w:rFonts w:ascii="仿宋_GB2312" w:eastAsia="仿宋_GB2312" w:hAnsi="仿宋_GB2312" w:cs="仿宋_GB2312" w:hint="eastAsia"/>
                <w:szCs w:val="21"/>
              </w:rPr>
              <w:t>乙方名称</w:t>
            </w:r>
          </w:p>
        </w:tc>
        <w:tc>
          <w:tcPr>
            <w:tcW w:w="2131" w:type="dxa"/>
            <w:vAlign w:val="center"/>
          </w:tcPr>
          <w:p w14:paraId="33EEDEB2" w14:textId="77777777" w:rsidR="0036493F" w:rsidRDefault="0036493F">
            <w:pPr>
              <w:snapToGrid w:val="0"/>
              <w:spacing w:beforeLines="30" w:before="93" w:afterLines="30" w:after="93"/>
              <w:rPr>
                <w:rFonts w:ascii="仿宋_GB2312" w:eastAsia="仿宋_GB2312" w:hAnsi="仿宋_GB2312" w:cs="仿宋_GB2312" w:hint="eastAsia"/>
                <w:szCs w:val="21"/>
              </w:rPr>
            </w:pPr>
          </w:p>
        </w:tc>
      </w:tr>
      <w:tr w:rsidR="0036493F" w14:paraId="128766B1" w14:textId="77777777">
        <w:tc>
          <w:tcPr>
            <w:tcW w:w="2130" w:type="dxa"/>
            <w:vAlign w:val="center"/>
          </w:tcPr>
          <w:p w14:paraId="164B5FA3" w14:textId="77777777" w:rsidR="0036493F" w:rsidRDefault="00000000">
            <w:pPr>
              <w:snapToGrid w:val="0"/>
              <w:spacing w:beforeLines="30" w:before="93" w:afterLines="30" w:after="93"/>
              <w:rPr>
                <w:rFonts w:ascii="仿宋_GB2312" w:eastAsia="仿宋_GB2312" w:hAnsi="仿宋_GB2312" w:cs="仿宋_GB2312" w:hint="eastAsia"/>
                <w:color w:val="FF0000"/>
                <w:szCs w:val="21"/>
              </w:rPr>
            </w:pPr>
            <w:r>
              <w:rPr>
                <w:rFonts w:ascii="仿宋_GB2312" w:eastAsia="仿宋_GB2312" w:hAnsi="仿宋_GB2312" w:cs="仿宋_GB2312" w:hint="eastAsia"/>
                <w:szCs w:val="21"/>
              </w:rPr>
              <w:t>纳税人识别号</w:t>
            </w:r>
          </w:p>
        </w:tc>
        <w:tc>
          <w:tcPr>
            <w:tcW w:w="2130" w:type="dxa"/>
            <w:vAlign w:val="center"/>
          </w:tcPr>
          <w:p w14:paraId="64A0A9D5" w14:textId="77777777" w:rsidR="0036493F" w:rsidRDefault="00000000">
            <w:pPr>
              <w:snapToGrid w:val="0"/>
              <w:spacing w:beforeLines="30" w:before="93" w:afterLines="30" w:after="93"/>
              <w:rPr>
                <w:rFonts w:ascii="仿宋_GB2312" w:eastAsia="仿宋_GB2312" w:hAnsi="仿宋_GB2312" w:cs="仿宋_GB2312" w:hint="eastAsia"/>
                <w:color w:val="FF0000"/>
                <w:szCs w:val="21"/>
              </w:rPr>
            </w:pPr>
            <w:r>
              <w:rPr>
                <w:rFonts w:ascii="仿宋_GB2312" w:eastAsia="仿宋_GB2312" w:hAnsi="仿宋_GB2312" w:cs="仿宋_GB2312" w:hint="eastAsia"/>
                <w:szCs w:val="21"/>
              </w:rPr>
              <w:t>91440000MA55WMRQXY</w:t>
            </w:r>
          </w:p>
        </w:tc>
        <w:tc>
          <w:tcPr>
            <w:tcW w:w="2131" w:type="dxa"/>
            <w:vAlign w:val="center"/>
          </w:tcPr>
          <w:p w14:paraId="02A0445F" w14:textId="77777777" w:rsidR="0036493F" w:rsidRDefault="00000000">
            <w:pPr>
              <w:snapToGrid w:val="0"/>
              <w:spacing w:beforeLines="30" w:before="93" w:afterLines="30" w:after="93"/>
              <w:rPr>
                <w:rFonts w:ascii="仿宋_GB2312" w:eastAsia="仿宋_GB2312" w:hAnsi="仿宋_GB2312" w:cs="仿宋_GB2312" w:hint="eastAsia"/>
                <w:szCs w:val="21"/>
              </w:rPr>
            </w:pPr>
            <w:r>
              <w:rPr>
                <w:rFonts w:ascii="仿宋_GB2312" w:eastAsia="仿宋_GB2312" w:hAnsi="仿宋_GB2312" w:cs="仿宋_GB2312" w:hint="eastAsia"/>
                <w:szCs w:val="21"/>
              </w:rPr>
              <w:t>纳税人识别号</w:t>
            </w:r>
          </w:p>
        </w:tc>
        <w:tc>
          <w:tcPr>
            <w:tcW w:w="2131" w:type="dxa"/>
            <w:vAlign w:val="center"/>
          </w:tcPr>
          <w:p w14:paraId="596BAAE1" w14:textId="77777777" w:rsidR="0036493F" w:rsidRDefault="0036493F">
            <w:pPr>
              <w:snapToGrid w:val="0"/>
              <w:spacing w:beforeLines="30" w:before="93" w:afterLines="30" w:after="93"/>
              <w:rPr>
                <w:rFonts w:ascii="仿宋_GB2312" w:eastAsia="仿宋_GB2312" w:hAnsi="仿宋_GB2312" w:cs="仿宋_GB2312" w:hint="eastAsia"/>
                <w:szCs w:val="21"/>
              </w:rPr>
            </w:pPr>
          </w:p>
        </w:tc>
      </w:tr>
      <w:tr w:rsidR="0036493F" w14:paraId="47A25A56" w14:textId="77777777">
        <w:tc>
          <w:tcPr>
            <w:tcW w:w="2130" w:type="dxa"/>
            <w:vAlign w:val="center"/>
          </w:tcPr>
          <w:p w14:paraId="6F7B3C76" w14:textId="77777777" w:rsidR="0036493F" w:rsidRDefault="00000000">
            <w:pPr>
              <w:snapToGrid w:val="0"/>
              <w:spacing w:beforeLines="30" w:before="93" w:afterLines="30" w:after="93"/>
              <w:rPr>
                <w:rFonts w:ascii="仿宋_GB2312" w:eastAsia="仿宋_GB2312" w:hAnsi="仿宋_GB2312" w:cs="仿宋_GB2312" w:hint="eastAsia"/>
                <w:color w:val="FF0000"/>
                <w:szCs w:val="21"/>
              </w:rPr>
            </w:pPr>
            <w:r>
              <w:rPr>
                <w:rFonts w:ascii="仿宋_GB2312" w:eastAsia="仿宋_GB2312" w:hAnsi="仿宋_GB2312" w:cs="仿宋_GB2312" w:hint="eastAsia"/>
                <w:szCs w:val="21"/>
              </w:rPr>
              <w:t>开户银行名称</w:t>
            </w:r>
          </w:p>
        </w:tc>
        <w:tc>
          <w:tcPr>
            <w:tcW w:w="2130" w:type="dxa"/>
            <w:vAlign w:val="center"/>
          </w:tcPr>
          <w:p w14:paraId="65CB627E" w14:textId="77777777" w:rsidR="0036493F" w:rsidRDefault="00000000">
            <w:pPr>
              <w:snapToGrid w:val="0"/>
              <w:spacing w:beforeLines="30" w:before="93" w:afterLines="30" w:after="93"/>
              <w:rPr>
                <w:rFonts w:ascii="仿宋_GB2312" w:eastAsia="仿宋_GB2312" w:hAnsi="仿宋_GB2312" w:cs="仿宋_GB2312" w:hint="eastAsia"/>
                <w:color w:val="FF0000"/>
                <w:szCs w:val="21"/>
              </w:rPr>
            </w:pPr>
            <w:r>
              <w:rPr>
                <w:rFonts w:ascii="仿宋_GB2312" w:eastAsia="仿宋_GB2312" w:hAnsi="仿宋_GB2312" w:cs="仿宋_GB2312" w:hint="eastAsia"/>
                <w:szCs w:val="21"/>
              </w:rPr>
              <w:t>中国农业银行股份有限公司广州五羊新城支行</w:t>
            </w:r>
          </w:p>
        </w:tc>
        <w:tc>
          <w:tcPr>
            <w:tcW w:w="2131" w:type="dxa"/>
            <w:vAlign w:val="center"/>
          </w:tcPr>
          <w:p w14:paraId="468E5DB4" w14:textId="77777777" w:rsidR="0036493F" w:rsidRDefault="00000000">
            <w:pPr>
              <w:snapToGrid w:val="0"/>
              <w:spacing w:beforeLines="30" w:before="93" w:afterLines="30" w:after="93"/>
              <w:rPr>
                <w:rFonts w:ascii="仿宋_GB2312" w:eastAsia="仿宋_GB2312" w:hAnsi="仿宋_GB2312" w:cs="仿宋_GB2312" w:hint="eastAsia"/>
                <w:szCs w:val="21"/>
              </w:rPr>
            </w:pPr>
            <w:r>
              <w:rPr>
                <w:rFonts w:ascii="仿宋_GB2312" w:eastAsia="仿宋_GB2312" w:hAnsi="仿宋_GB2312" w:cs="仿宋_GB2312" w:hint="eastAsia"/>
                <w:szCs w:val="21"/>
              </w:rPr>
              <w:t>开户银行名称</w:t>
            </w:r>
          </w:p>
        </w:tc>
        <w:tc>
          <w:tcPr>
            <w:tcW w:w="2131" w:type="dxa"/>
            <w:vAlign w:val="center"/>
          </w:tcPr>
          <w:p w14:paraId="5EADABBD" w14:textId="77777777" w:rsidR="0036493F" w:rsidRDefault="0036493F">
            <w:pPr>
              <w:snapToGrid w:val="0"/>
              <w:spacing w:beforeLines="30" w:before="93" w:afterLines="30" w:after="93"/>
              <w:rPr>
                <w:rFonts w:ascii="仿宋_GB2312" w:eastAsia="仿宋_GB2312" w:hAnsi="仿宋_GB2312" w:cs="仿宋_GB2312" w:hint="eastAsia"/>
                <w:szCs w:val="21"/>
              </w:rPr>
            </w:pPr>
          </w:p>
        </w:tc>
      </w:tr>
      <w:tr w:rsidR="0036493F" w14:paraId="2E2599FB" w14:textId="77777777">
        <w:tc>
          <w:tcPr>
            <w:tcW w:w="2130" w:type="dxa"/>
            <w:vAlign w:val="center"/>
          </w:tcPr>
          <w:p w14:paraId="3A706591" w14:textId="77777777" w:rsidR="0036493F" w:rsidRDefault="00000000">
            <w:pPr>
              <w:snapToGrid w:val="0"/>
              <w:spacing w:beforeLines="30" w:before="93" w:afterLines="30" w:after="93"/>
              <w:rPr>
                <w:rFonts w:ascii="仿宋_GB2312" w:eastAsia="仿宋_GB2312" w:hAnsi="仿宋_GB2312" w:cs="仿宋_GB2312" w:hint="eastAsia"/>
                <w:color w:val="FF0000"/>
                <w:szCs w:val="21"/>
              </w:rPr>
            </w:pPr>
            <w:r>
              <w:rPr>
                <w:rFonts w:ascii="仿宋_GB2312" w:eastAsia="仿宋_GB2312" w:hAnsi="仿宋_GB2312" w:cs="仿宋_GB2312" w:hint="eastAsia"/>
                <w:szCs w:val="21"/>
              </w:rPr>
              <w:t>银行账号</w:t>
            </w:r>
          </w:p>
        </w:tc>
        <w:tc>
          <w:tcPr>
            <w:tcW w:w="2130" w:type="dxa"/>
            <w:vAlign w:val="center"/>
          </w:tcPr>
          <w:p w14:paraId="04F53ABB" w14:textId="77777777" w:rsidR="0036493F" w:rsidRDefault="00000000">
            <w:pPr>
              <w:snapToGrid w:val="0"/>
              <w:spacing w:beforeLines="30" w:before="93" w:afterLines="30" w:after="93"/>
              <w:rPr>
                <w:rFonts w:ascii="仿宋_GB2312" w:eastAsia="仿宋_GB2312" w:hAnsi="仿宋_GB2312" w:cs="仿宋_GB2312" w:hint="eastAsia"/>
                <w:color w:val="FF0000"/>
                <w:szCs w:val="21"/>
              </w:rPr>
            </w:pPr>
            <w:r>
              <w:rPr>
                <w:rFonts w:ascii="仿宋_GB2312" w:eastAsia="仿宋_GB2312" w:hAnsi="仿宋_GB2312" w:cs="仿宋_GB2312" w:hint="eastAsia"/>
                <w:szCs w:val="21"/>
              </w:rPr>
              <w:t>44031701040029130</w:t>
            </w:r>
          </w:p>
        </w:tc>
        <w:tc>
          <w:tcPr>
            <w:tcW w:w="2131" w:type="dxa"/>
            <w:vAlign w:val="center"/>
          </w:tcPr>
          <w:p w14:paraId="4EDABD3F" w14:textId="77777777" w:rsidR="0036493F" w:rsidRDefault="00000000">
            <w:pPr>
              <w:snapToGrid w:val="0"/>
              <w:spacing w:beforeLines="30" w:before="93" w:afterLines="30" w:after="93"/>
              <w:rPr>
                <w:rFonts w:ascii="仿宋_GB2312" w:eastAsia="仿宋_GB2312" w:hAnsi="仿宋_GB2312" w:cs="仿宋_GB2312" w:hint="eastAsia"/>
                <w:szCs w:val="21"/>
              </w:rPr>
            </w:pPr>
            <w:r>
              <w:rPr>
                <w:rFonts w:ascii="仿宋_GB2312" w:eastAsia="仿宋_GB2312" w:hAnsi="仿宋_GB2312" w:cs="仿宋_GB2312" w:hint="eastAsia"/>
                <w:szCs w:val="21"/>
              </w:rPr>
              <w:t>银行账号</w:t>
            </w:r>
          </w:p>
        </w:tc>
        <w:tc>
          <w:tcPr>
            <w:tcW w:w="2131" w:type="dxa"/>
            <w:vAlign w:val="center"/>
          </w:tcPr>
          <w:p w14:paraId="389B0542" w14:textId="77777777" w:rsidR="0036493F" w:rsidRDefault="0036493F">
            <w:pPr>
              <w:snapToGrid w:val="0"/>
              <w:spacing w:beforeLines="30" w:before="93" w:afterLines="30" w:after="93"/>
              <w:rPr>
                <w:rFonts w:ascii="仿宋_GB2312" w:eastAsia="仿宋_GB2312" w:hAnsi="仿宋_GB2312" w:cs="仿宋_GB2312" w:hint="eastAsia"/>
                <w:szCs w:val="21"/>
              </w:rPr>
            </w:pPr>
          </w:p>
        </w:tc>
      </w:tr>
      <w:tr w:rsidR="0036493F" w14:paraId="4E226D56" w14:textId="77777777">
        <w:tc>
          <w:tcPr>
            <w:tcW w:w="2130" w:type="dxa"/>
            <w:vAlign w:val="center"/>
          </w:tcPr>
          <w:p w14:paraId="73910653" w14:textId="77777777" w:rsidR="0036493F" w:rsidRDefault="00000000">
            <w:pPr>
              <w:snapToGrid w:val="0"/>
              <w:spacing w:beforeLines="30" w:before="93" w:afterLines="30" w:after="93"/>
              <w:rPr>
                <w:rFonts w:ascii="仿宋_GB2312" w:eastAsia="仿宋_GB2312" w:hAnsi="仿宋_GB2312" w:cs="仿宋_GB2312" w:hint="eastAsia"/>
                <w:color w:val="FF0000"/>
                <w:szCs w:val="21"/>
              </w:rPr>
            </w:pPr>
            <w:r>
              <w:rPr>
                <w:rFonts w:ascii="仿宋_GB2312" w:eastAsia="仿宋_GB2312" w:hAnsi="仿宋_GB2312" w:cs="仿宋_GB2312" w:hint="eastAsia"/>
                <w:szCs w:val="21"/>
              </w:rPr>
              <w:t>地址</w:t>
            </w:r>
          </w:p>
        </w:tc>
        <w:tc>
          <w:tcPr>
            <w:tcW w:w="2130" w:type="dxa"/>
            <w:vAlign w:val="center"/>
          </w:tcPr>
          <w:p w14:paraId="1DAC9DAF" w14:textId="77777777" w:rsidR="0036493F" w:rsidRDefault="00000000">
            <w:pPr>
              <w:snapToGrid w:val="0"/>
              <w:spacing w:beforeLines="30" w:before="93" w:afterLines="30" w:after="93"/>
              <w:rPr>
                <w:rFonts w:ascii="仿宋_GB2312" w:eastAsia="仿宋_GB2312" w:hAnsi="仿宋_GB2312" w:cs="仿宋_GB2312" w:hint="eastAsia"/>
                <w:color w:val="FF0000"/>
                <w:szCs w:val="21"/>
              </w:rPr>
            </w:pPr>
            <w:r>
              <w:rPr>
                <w:rFonts w:ascii="仿宋_GB2312" w:eastAsia="仿宋_GB2312" w:hAnsi="仿宋_GB2312" w:cs="仿宋_GB2312" w:hint="eastAsia"/>
                <w:szCs w:val="21"/>
              </w:rPr>
              <w:t>广州市广州大道中289号A座25层2507</w:t>
            </w:r>
          </w:p>
        </w:tc>
        <w:tc>
          <w:tcPr>
            <w:tcW w:w="2131" w:type="dxa"/>
            <w:vAlign w:val="center"/>
          </w:tcPr>
          <w:p w14:paraId="0229FC0C" w14:textId="77777777" w:rsidR="0036493F" w:rsidRDefault="00000000">
            <w:pPr>
              <w:snapToGrid w:val="0"/>
              <w:spacing w:beforeLines="30" w:before="93" w:afterLines="30" w:after="93"/>
              <w:rPr>
                <w:rFonts w:ascii="仿宋_GB2312" w:eastAsia="仿宋_GB2312" w:hAnsi="仿宋_GB2312" w:cs="仿宋_GB2312" w:hint="eastAsia"/>
                <w:szCs w:val="21"/>
              </w:rPr>
            </w:pPr>
            <w:r>
              <w:rPr>
                <w:rFonts w:ascii="仿宋_GB2312" w:eastAsia="仿宋_GB2312" w:hAnsi="仿宋_GB2312" w:cs="仿宋_GB2312" w:hint="eastAsia"/>
                <w:szCs w:val="21"/>
              </w:rPr>
              <w:t>地址</w:t>
            </w:r>
          </w:p>
        </w:tc>
        <w:tc>
          <w:tcPr>
            <w:tcW w:w="2131" w:type="dxa"/>
            <w:vAlign w:val="center"/>
          </w:tcPr>
          <w:p w14:paraId="1FB7180D" w14:textId="77777777" w:rsidR="0036493F" w:rsidRDefault="0036493F">
            <w:pPr>
              <w:snapToGrid w:val="0"/>
              <w:spacing w:beforeLines="30" w:before="93" w:afterLines="30" w:after="93"/>
              <w:rPr>
                <w:rFonts w:ascii="仿宋_GB2312" w:eastAsia="仿宋_GB2312" w:hAnsi="仿宋_GB2312" w:cs="仿宋_GB2312" w:hint="eastAsia"/>
                <w:szCs w:val="21"/>
              </w:rPr>
            </w:pPr>
          </w:p>
        </w:tc>
      </w:tr>
      <w:tr w:rsidR="0036493F" w14:paraId="7D97AF99" w14:textId="77777777">
        <w:tc>
          <w:tcPr>
            <w:tcW w:w="2130" w:type="dxa"/>
            <w:vAlign w:val="center"/>
          </w:tcPr>
          <w:p w14:paraId="19C95915" w14:textId="77777777" w:rsidR="0036493F" w:rsidRDefault="00000000">
            <w:pPr>
              <w:snapToGrid w:val="0"/>
              <w:spacing w:beforeLines="30" w:before="93" w:afterLines="30" w:after="93"/>
              <w:rPr>
                <w:rFonts w:ascii="仿宋_GB2312" w:eastAsia="仿宋_GB2312" w:hAnsi="仿宋_GB2312" w:cs="仿宋_GB2312" w:hint="eastAsia"/>
                <w:color w:val="FF0000"/>
                <w:szCs w:val="21"/>
              </w:rPr>
            </w:pPr>
            <w:r>
              <w:rPr>
                <w:rFonts w:ascii="仿宋_GB2312" w:eastAsia="仿宋_GB2312" w:hAnsi="仿宋_GB2312" w:cs="仿宋_GB2312" w:hint="eastAsia"/>
                <w:szCs w:val="21"/>
              </w:rPr>
              <w:t>电话</w:t>
            </w:r>
          </w:p>
        </w:tc>
        <w:tc>
          <w:tcPr>
            <w:tcW w:w="2130" w:type="dxa"/>
            <w:vAlign w:val="center"/>
          </w:tcPr>
          <w:p w14:paraId="5C6B3020" w14:textId="77777777" w:rsidR="0036493F" w:rsidRDefault="00000000">
            <w:pPr>
              <w:snapToGrid w:val="0"/>
              <w:spacing w:beforeLines="30" w:before="93" w:afterLines="30" w:after="93"/>
              <w:rPr>
                <w:rFonts w:ascii="仿宋_GB2312" w:eastAsia="仿宋_GB2312" w:hAnsi="仿宋_GB2312" w:cs="仿宋_GB2312" w:hint="eastAsia"/>
                <w:color w:val="FF0000"/>
                <w:szCs w:val="21"/>
              </w:rPr>
            </w:pPr>
            <w:r>
              <w:rPr>
                <w:rFonts w:ascii="仿宋_GB2312" w:eastAsia="仿宋_GB2312" w:hAnsi="仿宋_GB2312" w:cs="仿宋_GB2312" w:hint="eastAsia"/>
                <w:szCs w:val="21"/>
              </w:rPr>
              <w:t>020-83002093</w:t>
            </w:r>
          </w:p>
        </w:tc>
        <w:tc>
          <w:tcPr>
            <w:tcW w:w="2131" w:type="dxa"/>
            <w:vAlign w:val="center"/>
          </w:tcPr>
          <w:p w14:paraId="17222FFE" w14:textId="77777777" w:rsidR="0036493F" w:rsidRDefault="00000000">
            <w:pPr>
              <w:snapToGrid w:val="0"/>
              <w:spacing w:beforeLines="30" w:before="93" w:afterLines="30" w:after="93"/>
              <w:rPr>
                <w:rFonts w:ascii="仿宋_GB2312" w:eastAsia="仿宋_GB2312" w:hAnsi="仿宋_GB2312" w:cs="仿宋_GB2312" w:hint="eastAsia"/>
                <w:szCs w:val="21"/>
              </w:rPr>
            </w:pPr>
            <w:r>
              <w:rPr>
                <w:rFonts w:ascii="仿宋_GB2312" w:eastAsia="仿宋_GB2312" w:hAnsi="仿宋_GB2312" w:cs="仿宋_GB2312" w:hint="eastAsia"/>
                <w:szCs w:val="21"/>
              </w:rPr>
              <w:t>电话</w:t>
            </w:r>
          </w:p>
        </w:tc>
        <w:tc>
          <w:tcPr>
            <w:tcW w:w="2131" w:type="dxa"/>
            <w:vAlign w:val="center"/>
          </w:tcPr>
          <w:p w14:paraId="1597DA20" w14:textId="77777777" w:rsidR="0036493F" w:rsidRDefault="0036493F">
            <w:pPr>
              <w:snapToGrid w:val="0"/>
              <w:spacing w:beforeLines="30" w:before="93" w:afterLines="30" w:after="93"/>
              <w:rPr>
                <w:rFonts w:ascii="仿宋_GB2312" w:eastAsia="仿宋_GB2312" w:hAnsi="仿宋_GB2312" w:cs="仿宋_GB2312" w:hint="eastAsia"/>
                <w:szCs w:val="21"/>
              </w:rPr>
            </w:pPr>
          </w:p>
        </w:tc>
      </w:tr>
    </w:tbl>
    <w:p w14:paraId="3F3886B4" w14:textId="77777777" w:rsidR="0036493F" w:rsidRDefault="00000000">
      <w:pPr>
        <w:pStyle w:val="a8"/>
        <w:tabs>
          <w:tab w:val="left" w:pos="630"/>
        </w:tabs>
        <w:snapToGrid w:val="0"/>
        <w:spacing w:beforeLines="30" w:before="93" w:afterLines="30" w:after="93" w:line="312" w:lineRule="auto"/>
        <w:ind w:firstLineChars="200" w:firstLine="420"/>
        <w:rPr>
          <w:rFonts w:ascii="仿宋" w:eastAsia="仿宋" w:hAnsi="仿宋" w:hint="eastAsia"/>
        </w:rPr>
      </w:pPr>
      <w:r>
        <w:rPr>
          <w:rFonts w:ascii="仿宋" w:eastAsia="仿宋" w:hAnsi="仿宋" w:hint="eastAsia"/>
        </w:rPr>
        <w:t>（三）支付时间：甲方采用以下方式支付合同款项：</w:t>
      </w:r>
    </w:p>
    <w:p w14:paraId="7694869F" w14:textId="77777777" w:rsidR="0036493F" w:rsidRDefault="00000000">
      <w:pPr>
        <w:pStyle w:val="a8"/>
        <w:tabs>
          <w:tab w:val="left" w:pos="630"/>
        </w:tabs>
        <w:snapToGrid w:val="0"/>
        <w:spacing w:beforeLines="30" w:before="93" w:afterLines="30" w:after="93" w:line="312" w:lineRule="auto"/>
        <w:ind w:firstLineChars="200" w:firstLine="422"/>
        <w:rPr>
          <w:rFonts w:ascii="仿宋" w:eastAsia="仿宋" w:hAnsi="仿宋" w:hint="eastAsia"/>
          <w:b/>
          <w:bCs/>
        </w:rPr>
      </w:pPr>
      <w:r>
        <w:rPr>
          <w:rFonts w:ascii="仿宋" w:eastAsia="仿宋" w:hAnsi="仿宋" w:hint="eastAsia"/>
          <w:b/>
          <w:bCs/>
        </w:rPr>
        <w:t>合同签订后15日内，甲方支付合同价款的</w:t>
      </w:r>
      <w:r>
        <w:rPr>
          <w:rFonts w:ascii="仿宋" w:eastAsia="仿宋" w:hAnsi="仿宋" w:hint="eastAsia"/>
          <w:b/>
          <w:bCs/>
          <w:u w:val="single"/>
        </w:rPr>
        <w:t>50</w:t>
      </w:r>
      <w:r>
        <w:rPr>
          <w:rFonts w:ascii="仿宋" w:eastAsia="仿宋" w:hAnsi="仿宋" w:hint="eastAsia"/>
          <w:b/>
          <w:bCs/>
        </w:rPr>
        <w:t>%，即￥</w:t>
      </w:r>
      <w:r>
        <w:rPr>
          <w:rFonts w:ascii="仿宋" w:eastAsia="仿宋" w:hAnsi="仿宋" w:hint="eastAsia"/>
          <w:b/>
          <w:bCs/>
          <w:u w:val="single"/>
        </w:rPr>
        <w:t xml:space="preserve">   </w:t>
      </w:r>
      <w:r>
        <w:rPr>
          <w:rFonts w:ascii="仿宋" w:eastAsia="仿宋" w:hAnsi="仿宋" w:hint="eastAsia"/>
          <w:b/>
          <w:bCs/>
        </w:rPr>
        <w:t>元（大写</w:t>
      </w:r>
      <w:r>
        <w:rPr>
          <w:rFonts w:ascii="仿宋" w:eastAsia="仿宋" w:hAnsi="仿宋" w:hint="eastAsia"/>
          <w:b/>
          <w:bCs/>
          <w:u w:val="single"/>
        </w:rPr>
        <w:t xml:space="preserve">   </w:t>
      </w:r>
      <w:r>
        <w:rPr>
          <w:rFonts w:ascii="仿宋" w:eastAsia="仿宋" w:hAnsi="仿宋" w:hint="eastAsia"/>
          <w:b/>
          <w:bCs/>
        </w:rPr>
        <w:t>元）；</w:t>
      </w:r>
    </w:p>
    <w:p w14:paraId="3AFD7CCB" w14:textId="77777777" w:rsidR="0036493F" w:rsidRDefault="00000000">
      <w:pPr>
        <w:pStyle w:val="a8"/>
        <w:tabs>
          <w:tab w:val="left" w:pos="630"/>
        </w:tabs>
        <w:snapToGrid w:val="0"/>
        <w:spacing w:beforeLines="30" w:before="93" w:afterLines="30" w:after="93" w:line="312" w:lineRule="auto"/>
        <w:ind w:firstLineChars="200" w:firstLine="422"/>
        <w:rPr>
          <w:rFonts w:ascii="仿宋" w:eastAsia="仿宋" w:hAnsi="仿宋" w:hint="eastAsia"/>
          <w:b/>
          <w:bCs/>
        </w:rPr>
      </w:pPr>
      <w:r>
        <w:rPr>
          <w:rFonts w:ascii="仿宋" w:eastAsia="仿宋" w:hAnsi="仿宋" w:hint="eastAsia"/>
          <w:b/>
          <w:bCs/>
        </w:rPr>
        <w:t>乙方提供服务6个月后15日内，甲方支付合同价款的</w:t>
      </w:r>
      <w:r>
        <w:rPr>
          <w:rFonts w:ascii="仿宋" w:eastAsia="仿宋" w:hAnsi="仿宋" w:hint="eastAsia"/>
          <w:b/>
          <w:bCs/>
          <w:u w:val="single"/>
        </w:rPr>
        <w:t>30</w:t>
      </w:r>
      <w:r>
        <w:rPr>
          <w:rFonts w:ascii="仿宋" w:eastAsia="仿宋" w:hAnsi="仿宋" w:hint="eastAsia"/>
          <w:b/>
          <w:bCs/>
        </w:rPr>
        <w:t>%，即￥</w:t>
      </w:r>
      <w:r>
        <w:rPr>
          <w:rFonts w:ascii="仿宋" w:eastAsia="仿宋" w:hAnsi="仿宋" w:hint="eastAsia"/>
          <w:b/>
          <w:bCs/>
          <w:u w:val="single"/>
        </w:rPr>
        <w:t xml:space="preserve">   </w:t>
      </w:r>
      <w:r>
        <w:rPr>
          <w:rFonts w:ascii="仿宋" w:eastAsia="仿宋" w:hAnsi="仿宋" w:hint="eastAsia"/>
          <w:b/>
          <w:bCs/>
        </w:rPr>
        <w:t>元（大写</w:t>
      </w:r>
      <w:r>
        <w:rPr>
          <w:rFonts w:ascii="仿宋" w:eastAsia="仿宋" w:hAnsi="仿宋" w:hint="eastAsia"/>
          <w:b/>
          <w:bCs/>
          <w:u w:val="single"/>
        </w:rPr>
        <w:t xml:space="preserve">   </w:t>
      </w:r>
      <w:r>
        <w:rPr>
          <w:rFonts w:ascii="仿宋" w:eastAsia="仿宋" w:hAnsi="仿宋" w:hint="eastAsia"/>
          <w:b/>
          <w:bCs/>
        </w:rPr>
        <w:t>元）；</w:t>
      </w:r>
    </w:p>
    <w:p w14:paraId="29A95B7A" w14:textId="77777777" w:rsidR="0036493F" w:rsidRDefault="00000000">
      <w:pPr>
        <w:pStyle w:val="a8"/>
        <w:tabs>
          <w:tab w:val="left" w:pos="630"/>
        </w:tabs>
        <w:snapToGrid w:val="0"/>
        <w:spacing w:beforeLines="30" w:before="93" w:afterLines="30" w:after="93" w:line="312" w:lineRule="auto"/>
        <w:ind w:firstLineChars="200" w:firstLine="422"/>
        <w:rPr>
          <w:rFonts w:ascii="仿宋" w:eastAsia="仿宋" w:hAnsi="仿宋" w:hint="eastAsia"/>
          <w:b/>
          <w:bCs/>
        </w:rPr>
      </w:pPr>
      <w:r>
        <w:rPr>
          <w:rFonts w:ascii="仿宋" w:eastAsia="仿宋" w:hAnsi="仿宋" w:hint="eastAsia"/>
          <w:b/>
          <w:bCs/>
        </w:rPr>
        <w:t>所有约定服务完成并经甲方验收合格后15日内，甲方支付合同价款的</w:t>
      </w:r>
      <w:r w:rsidRPr="0061440D">
        <w:rPr>
          <w:rFonts w:ascii="仿宋" w:eastAsia="仿宋" w:hAnsi="仿宋" w:hint="eastAsia"/>
          <w:b/>
          <w:bCs/>
          <w:u w:val="single"/>
        </w:rPr>
        <w:t>20</w:t>
      </w:r>
      <w:r>
        <w:rPr>
          <w:rFonts w:ascii="仿宋" w:eastAsia="仿宋" w:hAnsi="仿宋" w:hint="eastAsia"/>
          <w:b/>
          <w:bCs/>
        </w:rPr>
        <w:t>%，即￥</w:t>
      </w:r>
      <w:r>
        <w:rPr>
          <w:rFonts w:ascii="仿宋" w:eastAsia="仿宋" w:hAnsi="仿宋" w:hint="eastAsia"/>
          <w:b/>
          <w:bCs/>
          <w:u w:val="single"/>
        </w:rPr>
        <w:t xml:space="preserve">   </w:t>
      </w:r>
      <w:r>
        <w:rPr>
          <w:rFonts w:ascii="仿宋" w:eastAsia="仿宋" w:hAnsi="仿宋" w:hint="eastAsia"/>
          <w:b/>
          <w:bCs/>
        </w:rPr>
        <w:t>元（大写</w:t>
      </w:r>
      <w:r>
        <w:rPr>
          <w:rFonts w:ascii="仿宋" w:eastAsia="仿宋" w:hAnsi="仿宋" w:hint="eastAsia"/>
          <w:b/>
          <w:bCs/>
          <w:u w:val="single"/>
        </w:rPr>
        <w:t xml:space="preserve">   </w:t>
      </w:r>
      <w:r>
        <w:rPr>
          <w:rFonts w:ascii="仿宋" w:eastAsia="仿宋" w:hAnsi="仿宋" w:hint="eastAsia"/>
          <w:b/>
          <w:bCs/>
        </w:rPr>
        <w:t>元）。</w:t>
      </w:r>
    </w:p>
    <w:p w14:paraId="61272817" w14:textId="77777777" w:rsidR="0036493F" w:rsidRDefault="00000000">
      <w:pPr>
        <w:pStyle w:val="a8"/>
        <w:tabs>
          <w:tab w:val="left" w:pos="630"/>
        </w:tabs>
        <w:snapToGrid w:val="0"/>
        <w:spacing w:beforeLines="30" w:before="93" w:afterLines="30" w:after="93" w:line="312" w:lineRule="auto"/>
        <w:ind w:firstLineChars="200" w:firstLine="422"/>
        <w:rPr>
          <w:rFonts w:ascii="仿宋" w:eastAsia="仿宋" w:hAnsi="仿宋" w:hint="eastAsia"/>
          <w:b/>
          <w:bCs/>
        </w:rPr>
      </w:pPr>
      <w:r>
        <w:rPr>
          <w:rFonts w:ascii="仿宋" w:eastAsia="仿宋" w:hAnsi="仿宋" w:hint="eastAsia"/>
          <w:b/>
          <w:bCs/>
        </w:rPr>
        <w:t>第三条  双方权利义务</w:t>
      </w:r>
    </w:p>
    <w:p w14:paraId="3639F337" w14:textId="77777777" w:rsidR="0036493F" w:rsidRDefault="00000000">
      <w:pPr>
        <w:pStyle w:val="a8"/>
        <w:tabs>
          <w:tab w:val="left" w:pos="630"/>
        </w:tabs>
        <w:snapToGrid w:val="0"/>
        <w:spacing w:beforeLines="30" w:before="93" w:afterLines="30" w:after="93" w:line="312" w:lineRule="auto"/>
        <w:ind w:firstLineChars="200" w:firstLine="420"/>
        <w:rPr>
          <w:rFonts w:ascii="仿宋" w:eastAsia="仿宋" w:hAnsi="仿宋" w:hint="eastAsia"/>
        </w:rPr>
      </w:pPr>
      <w:r>
        <w:rPr>
          <w:rFonts w:ascii="仿宋" w:eastAsia="仿宋" w:hAnsi="仿宋" w:hint="eastAsia"/>
        </w:rPr>
        <w:t xml:space="preserve">（一）甲方权利义务 </w:t>
      </w:r>
    </w:p>
    <w:p w14:paraId="68345E4B" w14:textId="77777777" w:rsidR="0036493F" w:rsidRDefault="00000000">
      <w:pPr>
        <w:pStyle w:val="a8"/>
        <w:tabs>
          <w:tab w:val="left" w:pos="630"/>
        </w:tabs>
        <w:snapToGrid w:val="0"/>
        <w:spacing w:beforeLines="30" w:before="93" w:afterLines="30" w:after="93" w:line="312" w:lineRule="auto"/>
        <w:ind w:firstLineChars="200" w:firstLine="420"/>
        <w:rPr>
          <w:rFonts w:ascii="仿宋" w:eastAsia="仿宋" w:hAnsi="仿宋" w:hint="eastAsia"/>
        </w:rPr>
      </w:pPr>
      <w:r>
        <w:rPr>
          <w:rFonts w:ascii="仿宋" w:eastAsia="仿宋" w:hAnsi="仿宋" w:hint="eastAsia"/>
        </w:rPr>
        <w:t xml:space="preserve">1、甲方保证拥有签订并履行本合同的必要资格资质。 </w:t>
      </w:r>
    </w:p>
    <w:p w14:paraId="3C1250DE" w14:textId="77777777" w:rsidR="0036493F" w:rsidRDefault="00000000">
      <w:pPr>
        <w:pStyle w:val="a8"/>
        <w:tabs>
          <w:tab w:val="left" w:pos="630"/>
        </w:tabs>
        <w:snapToGrid w:val="0"/>
        <w:spacing w:beforeLines="30" w:before="93" w:afterLines="30" w:after="93" w:line="312" w:lineRule="auto"/>
        <w:ind w:firstLineChars="200" w:firstLine="420"/>
        <w:rPr>
          <w:rFonts w:ascii="仿宋" w:eastAsia="仿宋" w:hAnsi="仿宋" w:hint="eastAsia"/>
        </w:rPr>
      </w:pPr>
      <w:r>
        <w:rPr>
          <w:rFonts w:ascii="仿宋" w:eastAsia="仿宋" w:hAnsi="仿宋" w:hint="eastAsia"/>
        </w:rPr>
        <w:t xml:space="preserve">2、甲方根据本次合作实施的实际需要确定委托乙方提供服务的范围、内容及标准。 </w:t>
      </w:r>
    </w:p>
    <w:p w14:paraId="25B52486" w14:textId="77777777" w:rsidR="0036493F" w:rsidRDefault="00000000">
      <w:pPr>
        <w:pStyle w:val="a8"/>
        <w:tabs>
          <w:tab w:val="left" w:pos="630"/>
        </w:tabs>
        <w:snapToGrid w:val="0"/>
        <w:spacing w:beforeLines="30" w:before="93" w:afterLines="30" w:after="93" w:line="312" w:lineRule="auto"/>
        <w:ind w:firstLineChars="200" w:firstLine="420"/>
        <w:rPr>
          <w:rFonts w:ascii="仿宋" w:eastAsia="仿宋" w:hAnsi="仿宋" w:hint="eastAsia"/>
        </w:rPr>
      </w:pPr>
      <w:r>
        <w:rPr>
          <w:rFonts w:ascii="仿宋" w:eastAsia="仿宋" w:hAnsi="仿宋" w:hint="eastAsia"/>
        </w:rPr>
        <w:t xml:space="preserve">3、甲方有权监控、指令乙方及工作人员按要求执行；要求乙方更换不符合要求的工作人员。 </w:t>
      </w:r>
    </w:p>
    <w:p w14:paraId="3146F449" w14:textId="77777777" w:rsidR="0036493F" w:rsidRDefault="00000000">
      <w:pPr>
        <w:pStyle w:val="a8"/>
        <w:tabs>
          <w:tab w:val="left" w:pos="630"/>
        </w:tabs>
        <w:snapToGrid w:val="0"/>
        <w:spacing w:beforeLines="30" w:before="93" w:afterLines="30" w:after="93" w:line="312" w:lineRule="auto"/>
        <w:ind w:firstLineChars="200" w:firstLine="420"/>
        <w:rPr>
          <w:rFonts w:ascii="仿宋" w:eastAsia="仿宋" w:hAnsi="仿宋" w:hint="eastAsia"/>
        </w:rPr>
      </w:pPr>
      <w:r>
        <w:rPr>
          <w:rFonts w:ascii="仿宋" w:eastAsia="仿宋" w:hAnsi="仿宋" w:hint="eastAsia"/>
        </w:rPr>
        <w:t>4、甲方应按照本合同的约定及时向乙方支付合同款项，逾期支付应承担违约责任。</w:t>
      </w:r>
    </w:p>
    <w:p w14:paraId="0A165290" w14:textId="77777777" w:rsidR="0036493F" w:rsidRDefault="00000000">
      <w:pPr>
        <w:pStyle w:val="a8"/>
        <w:tabs>
          <w:tab w:val="left" w:pos="630"/>
        </w:tabs>
        <w:snapToGrid w:val="0"/>
        <w:spacing w:beforeLines="30" w:before="93" w:afterLines="30" w:after="93" w:line="312" w:lineRule="auto"/>
        <w:ind w:firstLineChars="200" w:firstLine="420"/>
        <w:rPr>
          <w:rFonts w:ascii="仿宋" w:eastAsia="仿宋" w:hAnsi="仿宋" w:hint="eastAsia"/>
        </w:rPr>
      </w:pPr>
      <w:r>
        <w:rPr>
          <w:rFonts w:ascii="仿宋" w:eastAsia="仿宋" w:hAnsi="仿宋" w:hint="eastAsia"/>
        </w:rPr>
        <w:t xml:space="preserve">（二）乙方权利义务 </w:t>
      </w:r>
    </w:p>
    <w:p w14:paraId="156A2114" w14:textId="77777777" w:rsidR="0036493F" w:rsidRDefault="00000000">
      <w:pPr>
        <w:pStyle w:val="a8"/>
        <w:tabs>
          <w:tab w:val="left" w:pos="630"/>
        </w:tabs>
        <w:snapToGrid w:val="0"/>
        <w:spacing w:beforeLines="30" w:before="93" w:afterLines="30" w:after="93" w:line="312" w:lineRule="auto"/>
        <w:ind w:firstLineChars="200" w:firstLine="420"/>
        <w:rPr>
          <w:rFonts w:ascii="仿宋" w:eastAsia="仿宋" w:hAnsi="仿宋" w:hint="eastAsia"/>
        </w:rPr>
      </w:pPr>
      <w:r>
        <w:rPr>
          <w:rFonts w:ascii="仿宋" w:eastAsia="仿宋" w:hAnsi="仿宋" w:hint="eastAsia"/>
        </w:rPr>
        <w:t xml:space="preserve">1、乙方保证具有签订并履行本合同的必要资格资质，有能力承担本合同服务。 </w:t>
      </w:r>
    </w:p>
    <w:p w14:paraId="2383A9AD" w14:textId="77777777" w:rsidR="0036493F" w:rsidRDefault="00000000">
      <w:pPr>
        <w:pStyle w:val="a8"/>
        <w:tabs>
          <w:tab w:val="left" w:pos="630"/>
        </w:tabs>
        <w:snapToGrid w:val="0"/>
        <w:spacing w:beforeLines="30" w:before="93" w:afterLines="30" w:after="93" w:line="312" w:lineRule="auto"/>
        <w:ind w:firstLineChars="200" w:firstLine="420"/>
        <w:rPr>
          <w:rFonts w:ascii="仿宋" w:eastAsia="仿宋" w:hAnsi="仿宋" w:hint="eastAsia"/>
        </w:rPr>
      </w:pPr>
      <w:r>
        <w:rPr>
          <w:rFonts w:ascii="仿宋" w:eastAsia="仿宋" w:hAnsi="仿宋" w:hint="eastAsia"/>
        </w:rPr>
        <w:t>2、乙方保证按约定的时间、质量完成全部服务工作。</w:t>
      </w:r>
    </w:p>
    <w:p w14:paraId="0D11082D" w14:textId="77777777" w:rsidR="0036493F" w:rsidRDefault="00000000">
      <w:pPr>
        <w:pStyle w:val="a8"/>
        <w:tabs>
          <w:tab w:val="left" w:pos="630"/>
        </w:tabs>
        <w:snapToGrid w:val="0"/>
        <w:spacing w:beforeLines="30" w:before="93" w:afterLines="30" w:after="93" w:line="312" w:lineRule="auto"/>
        <w:ind w:firstLineChars="200" w:firstLine="420"/>
        <w:rPr>
          <w:rFonts w:ascii="仿宋" w:eastAsia="仿宋" w:hAnsi="仿宋" w:hint="eastAsia"/>
        </w:rPr>
      </w:pPr>
      <w:r>
        <w:rPr>
          <w:rFonts w:ascii="仿宋" w:eastAsia="仿宋" w:hAnsi="仿宋" w:hint="eastAsia"/>
        </w:rPr>
        <w:t>3、乙方应保证其提供的服务合法合</w:t>
      </w:r>
      <w:proofErr w:type="gramStart"/>
      <w:r>
        <w:rPr>
          <w:rFonts w:ascii="仿宋" w:eastAsia="仿宋" w:hAnsi="仿宋" w:hint="eastAsia"/>
        </w:rPr>
        <w:t>规</w:t>
      </w:r>
      <w:proofErr w:type="gramEnd"/>
      <w:r>
        <w:rPr>
          <w:rFonts w:ascii="仿宋" w:eastAsia="仿宋" w:hAnsi="仿宋" w:hint="eastAsia"/>
        </w:rPr>
        <w:t>，</w:t>
      </w:r>
      <w:proofErr w:type="gramStart"/>
      <w:r>
        <w:rPr>
          <w:rFonts w:ascii="仿宋" w:eastAsia="仿宋" w:hAnsi="仿宋" w:hint="eastAsia"/>
        </w:rPr>
        <w:t>不</w:t>
      </w:r>
      <w:proofErr w:type="gramEnd"/>
      <w:r>
        <w:rPr>
          <w:rFonts w:ascii="仿宋" w:eastAsia="仿宋" w:hAnsi="仿宋" w:hint="eastAsia"/>
        </w:rPr>
        <w:t xml:space="preserve">侵害第三方合法权益，否则由此产生的责任由乙方承担，甲方因此遭受损失的，有权向乙方追偿。 </w:t>
      </w:r>
    </w:p>
    <w:p w14:paraId="61734DE8" w14:textId="77777777" w:rsidR="0036493F" w:rsidRDefault="00000000">
      <w:pPr>
        <w:pStyle w:val="a8"/>
        <w:tabs>
          <w:tab w:val="left" w:pos="630"/>
        </w:tabs>
        <w:snapToGrid w:val="0"/>
        <w:spacing w:beforeLines="30" w:before="93" w:afterLines="30" w:after="93" w:line="312" w:lineRule="auto"/>
        <w:ind w:firstLineChars="200" w:firstLine="420"/>
        <w:rPr>
          <w:rFonts w:ascii="仿宋" w:eastAsia="仿宋" w:hAnsi="仿宋" w:hint="eastAsia"/>
        </w:rPr>
      </w:pPr>
      <w:r>
        <w:rPr>
          <w:rFonts w:ascii="仿宋" w:eastAsia="仿宋" w:hAnsi="仿宋" w:hint="eastAsia"/>
        </w:rPr>
        <w:t>4、未经甲方事先书面同意，乙方不得将其在本协议项下的权利或义务转让给任何第三方。</w:t>
      </w:r>
    </w:p>
    <w:p w14:paraId="1F80B9E4" w14:textId="77777777" w:rsidR="0036493F" w:rsidRDefault="00000000">
      <w:pPr>
        <w:pStyle w:val="a8"/>
        <w:tabs>
          <w:tab w:val="left" w:pos="630"/>
        </w:tabs>
        <w:snapToGrid w:val="0"/>
        <w:spacing w:beforeLines="30" w:before="93" w:afterLines="30" w:after="93" w:line="312" w:lineRule="auto"/>
        <w:ind w:firstLineChars="200" w:firstLine="422"/>
        <w:rPr>
          <w:rFonts w:ascii="仿宋" w:eastAsia="仿宋" w:hAnsi="仿宋" w:hint="eastAsia"/>
          <w:b/>
          <w:bCs/>
        </w:rPr>
      </w:pPr>
      <w:r>
        <w:rPr>
          <w:rFonts w:ascii="仿宋" w:eastAsia="仿宋" w:hAnsi="仿宋" w:hint="eastAsia"/>
          <w:b/>
          <w:bCs/>
        </w:rPr>
        <w:t>第四条  违约责任</w:t>
      </w:r>
    </w:p>
    <w:p w14:paraId="286815EE" w14:textId="77777777" w:rsidR="0036493F" w:rsidRDefault="00000000">
      <w:pPr>
        <w:pStyle w:val="a8"/>
        <w:tabs>
          <w:tab w:val="left" w:pos="630"/>
        </w:tabs>
        <w:snapToGrid w:val="0"/>
        <w:spacing w:beforeLines="30" w:before="93" w:afterLines="30" w:after="93" w:line="312" w:lineRule="auto"/>
        <w:ind w:firstLineChars="200" w:firstLine="420"/>
        <w:rPr>
          <w:rFonts w:ascii="仿宋" w:eastAsia="仿宋" w:hAnsi="仿宋" w:hint="eastAsia"/>
        </w:rPr>
      </w:pPr>
      <w:r>
        <w:rPr>
          <w:rFonts w:ascii="仿宋" w:eastAsia="仿宋" w:hAnsi="仿宋" w:hint="eastAsia"/>
        </w:rPr>
        <w:lastRenderedPageBreak/>
        <w:t>（一）本合同签订生效后，甲方若擅自解除或终止本合同，除应向乙方支付已制作新媒体产品的相应款项外，还应按合同总价的百分之</w:t>
      </w:r>
      <w:r>
        <w:rPr>
          <w:rFonts w:ascii="仿宋" w:eastAsia="仿宋" w:hAnsi="仿宋" w:hint="eastAsia"/>
          <w:u w:val="single"/>
        </w:rPr>
        <w:t xml:space="preserve"> </w:t>
      </w:r>
      <w:proofErr w:type="gramStart"/>
      <w:r>
        <w:rPr>
          <w:rFonts w:ascii="仿宋" w:eastAsia="仿宋" w:hAnsi="仿宋" w:hint="eastAsia"/>
          <w:u w:val="single"/>
        </w:rPr>
        <w:t>一</w:t>
      </w:r>
      <w:proofErr w:type="gramEnd"/>
      <w:r>
        <w:rPr>
          <w:rFonts w:ascii="仿宋" w:eastAsia="仿宋" w:hAnsi="仿宋" w:hint="eastAsia"/>
          <w:u w:val="single"/>
        </w:rPr>
        <w:t xml:space="preserve"> </w:t>
      </w:r>
      <w:r>
        <w:rPr>
          <w:rFonts w:ascii="仿宋" w:eastAsia="仿宋" w:hAnsi="仿宋" w:hint="eastAsia"/>
        </w:rPr>
        <w:t>向乙方支付违约金。</w:t>
      </w:r>
    </w:p>
    <w:p w14:paraId="3C1E047B" w14:textId="77777777" w:rsidR="0036493F" w:rsidRDefault="00000000">
      <w:pPr>
        <w:pStyle w:val="a8"/>
        <w:tabs>
          <w:tab w:val="left" w:pos="630"/>
        </w:tabs>
        <w:snapToGrid w:val="0"/>
        <w:spacing w:beforeLines="30" w:before="93" w:afterLines="30" w:after="93" w:line="312" w:lineRule="auto"/>
        <w:ind w:firstLineChars="200" w:firstLine="420"/>
        <w:rPr>
          <w:rFonts w:ascii="仿宋" w:eastAsia="仿宋" w:hAnsi="仿宋" w:hint="eastAsia"/>
        </w:rPr>
      </w:pPr>
      <w:r>
        <w:rPr>
          <w:rFonts w:ascii="仿宋" w:eastAsia="仿宋" w:hAnsi="仿宋" w:hint="eastAsia"/>
        </w:rPr>
        <w:t>（二）甲方逾期支付合同款项的，乙方有权不经催告立即中止履行本合同，且每逾期一日，甲方应按合同总价的千分之</w:t>
      </w:r>
      <w:r>
        <w:rPr>
          <w:rFonts w:ascii="仿宋" w:eastAsia="仿宋" w:hAnsi="仿宋" w:hint="eastAsia"/>
          <w:u w:val="single"/>
        </w:rPr>
        <w:t xml:space="preserve"> </w:t>
      </w:r>
      <w:proofErr w:type="gramStart"/>
      <w:r>
        <w:rPr>
          <w:rFonts w:ascii="仿宋" w:eastAsia="仿宋" w:hAnsi="仿宋" w:hint="eastAsia"/>
          <w:u w:val="single"/>
        </w:rPr>
        <w:t>一</w:t>
      </w:r>
      <w:proofErr w:type="gramEnd"/>
      <w:r>
        <w:rPr>
          <w:rFonts w:ascii="仿宋" w:eastAsia="仿宋" w:hAnsi="仿宋" w:hint="eastAsia"/>
          <w:u w:val="single"/>
        </w:rPr>
        <w:t xml:space="preserve"> </w:t>
      </w:r>
      <w:r>
        <w:rPr>
          <w:rFonts w:ascii="仿宋" w:eastAsia="仿宋" w:hAnsi="仿宋" w:hint="eastAsia"/>
        </w:rPr>
        <w:t>向乙方支付违约金。逾期付款超过十五日的，乙方有权解除本合同，甲方除应向乙方支付新媒体产品制作的相应款项外，还应按合同总价的百分之</w:t>
      </w:r>
      <w:r>
        <w:rPr>
          <w:rFonts w:ascii="仿宋" w:eastAsia="仿宋" w:hAnsi="仿宋" w:hint="eastAsia"/>
          <w:u w:val="single"/>
        </w:rPr>
        <w:t xml:space="preserve"> </w:t>
      </w:r>
      <w:proofErr w:type="gramStart"/>
      <w:r>
        <w:rPr>
          <w:rFonts w:ascii="仿宋" w:eastAsia="仿宋" w:hAnsi="仿宋" w:hint="eastAsia"/>
          <w:u w:val="single"/>
        </w:rPr>
        <w:t>一</w:t>
      </w:r>
      <w:proofErr w:type="gramEnd"/>
      <w:r>
        <w:rPr>
          <w:rFonts w:ascii="仿宋" w:eastAsia="仿宋" w:hAnsi="仿宋" w:hint="eastAsia"/>
          <w:u w:val="single"/>
        </w:rPr>
        <w:t xml:space="preserve"> </w:t>
      </w:r>
      <w:r>
        <w:rPr>
          <w:rFonts w:ascii="仿宋" w:eastAsia="仿宋" w:hAnsi="仿宋" w:hint="eastAsia"/>
        </w:rPr>
        <w:t>向乙方支付违约金。</w:t>
      </w:r>
    </w:p>
    <w:p w14:paraId="669EC54A" w14:textId="77777777" w:rsidR="0036493F" w:rsidRDefault="00000000">
      <w:pPr>
        <w:pStyle w:val="a8"/>
        <w:tabs>
          <w:tab w:val="left" w:pos="630"/>
        </w:tabs>
        <w:snapToGrid w:val="0"/>
        <w:spacing w:beforeLines="30" w:before="93" w:afterLines="30" w:after="93" w:line="312" w:lineRule="auto"/>
        <w:ind w:firstLineChars="200" w:firstLine="420"/>
        <w:rPr>
          <w:rFonts w:ascii="仿宋" w:eastAsia="仿宋" w:hAnsi="仿宋" w:hint="eastAsia"/>
        </w:rPr>
      </w:pPr>
      <w:r>
        <w:rPr>
          <w:rFonts w:ascii="仿宋" w:eastAsia="仿宋" w:hAnsi="仿宋" w:hint="eastAsia"/>
        </w:rPr>
        <w:t>（三）因乙方提供的新媒体制作产品违反本合同约定，导致甲方收到第三方发起的函件、律师函、诉讼等，应由乙方负责解决相关纠纷并承担相应的法律责任，如造成甲方损失的，乙方应予以赔偿。如导致甲方因此受到行政机关的处罚、罚款等，乙方应协助甲方向行政机关出具书面的解释、说明函件，并应赔偿因此给甲方造成的损失。</w:t>
      </w:r>
    </w:p>
    <w:p w14:paraId="74038338" w14:textId="77777777" w:rsidR="0036493F" w:rsidRDefault="00000000">
      <w:pPr>
        <w:pStyle w:val="a8"/>
        <w:tabs>
          <w:tab w:val="left" w:pos="630"/>
        </w:tabs>
        <w:snapToGrid w:val="0"/>
        <w:spacing w:beforeLines="30" w:before="93" w:afterLines="30" w:after="93" w:line="312" w:lineRule="auto"/>
        <w:ind w:firstLineChars="200" w:firstLine="420"/>
        <w:rPr>
          <w:rFonts w:ascii="仿宋" w:eastAsia="仿宋" w:hAnsi="仿宋" w:hint="eastAsia"/>
        </w:rPr>
      </w:pPr>
      <w:r>
        <w:rPr>
          <w:rFonts w:ascii="仿宋" w:eastAsia="仿宋" w:hAnsi="仿宋" w:hint="eastAsia"/>
        </w:rPr>
        <w:t>（四）一方违约的，除应按本合同的约定承担违约责任外，违约方还应赔偿守约方为纠正该等违约而采取法律行动时所支出的合理费用，包括但不限于诉讼费、律师费、鉴定费、公证费、差旅费等。</w:t>
      </w:r>
    </w:p>
    <w:p w14:paraId="45CDE54B" w14:textId="77777777" w:rsidR="0036493F" w:rsidRDefault="00000000">
      <w:pPr>
        <w:pStyle w:val="a8"/>
        <w:tabs>
          <w:tab w:val="left" w:pos="630"/>
        </w:tabs>
        <w:snapToGrid w:val="0"/>
        <w:spacing w:beforeLines="30" w:before="93" w:afterLines="30" w:after="93" w:line="312" w:lineRule="auto"/>
        <w:ind w:firstLineChars="200" w:firstLine="422"/>
        <w:rPr>
          <w:rFonts w:ascii="仿宋" w:eastAsia="仿宋" w:hAnsi="仿宋" w:hint="eastAsia"/>
          <w:b/>
          <w:bCs/>
        </w:rPr>
      </w:pPr>
      <w:r>
        <w:rPr>
          <w:rFonts w:ascii="仿宋" w:eastAsia="仿宋" w:hAnsi="仿宋" w:hint="eastAsia"/>
          <w:b/>
          <w:bCs/>
        </w:rPr>
        <w:t>第五条  知识产权与商业秘密</w:t>
      </w:r>
    </w:p>
    <w:p w14:paraId="06E24218" w14:textId="77777777" w:rsidR="0036493F" w:rsidRDefault="00000000">
      <w:pPr>
        <w:pStyle w:val="a8"/>
        <w:tabs>
          <w:tab w:val="left" w:pos="630"/>
        </w:tabs>
        <w:snapToGrid w:val="0"/>
        <w:spacing w:beforeLines="30" w:before="93" w:afterLines="30" w:after="93" w:line="312" w:lineRule="auto"/>
        <w:ind w:firstLineChars="200" w:firstLine="420"/>
        <w:rPr>
          <w:rFonts w:ascii="仿宋" w:eastAsia="仿宋" w:hAnsi="仿宋" w:hint="eastAsia"/>
        </w:rPr>
      </w:pPr>
      <w:r>
        <w:rPr>
          <w:rFonts w:ascii="仿宋" w:eastAsia="仿宋" w:hAnsi="仿宋" w:hint="eastAsia"/>
        </w:rPr>
        <w:t>（一）乙方提供的新媒体产品制作其知识产权归甲方所有，乙方不得将其用于本合同项目以外的其他目的或向第三方提供。</w:t>
      </w:r>
    </w:p>
    <w:p w14:paraId="310E5003" w14:textId="77777777" w:rsidR="0036493F" w:rsidRDefault="00000000">
      <w:pPr>
        <w:pStyle w:val="a8"/>
        <w:tabs>
          <w:tab w:val="left" w:pos="630"/>
        </w:tabs>
        <w:snapToGrid w:val="0"/>
        <w:spacing w:beforeLines="30" w:before="93" w:afterLines="30" w:after="93" w:line="312" w:lineRule="auto"/>
        <w:ind w:firstLineChars="200" w:firstLine="420"/>
        <w:rPr>
          <w:rFonts w:ascii="仿宋" w:eastAsia="仿宋" w:hAnsi="仿宋" w:hint="eastAsia"/>
        </w:rPr>
      </w:pPr>
      <w:r>
        <w:rPr>
          <w:rFonts w:ascii="仿宋" w:eastAsia="仿宋" w:hAnsi="仿宋" w:hint="eastAsia"/>
        </w:rPr>
        <w:t>（二）一方在签订和履行本合同中知悉的另一方的全部信息（包括技术信息和经营信息等）均为另一方的商业秘密。除本合同规定之工作所需外，未经对方事先书面同意，一方不得使用、披露另一方的商业秘密，不得擅自使用、复制对方的商标、标志、商业信息、技术及其他资料，否则应承担相应的侵权责任。</w:t>
      </w:r>
    </w:p>
    <w:p w14:paraId="0D204CE6" w14:textId="77777777" w:rsidR="0036493F" w:rsidRDefault="00000000">
      <w:pPr>
        <w:pStyle w:val="a8"/>
        <w:tabs>
          <w:tab w:val="left" w:pos="630"/>
        </w:tabs>
        <w:snapToGrid w:val="0"/>
        <w:spacing w:beforeLines="30" w:before="93" w:afterLines="30" w:after="93" w:line="312" w:lineRule="auto"/>
        <w:ind w:firstLineChars="200" w:firstLine="420"/>
        <w:rPr>
          <w:rFonts w:ascii="仿宋" w:eastAsia="仿宋" w:hAnsi="仿宋" w:hint="eastAsia"/>
        </w:rPr>
      </w:pPr>
      <w:r>
        <w:rPr>
          <w:rFonts w:ascii="仿宋" w:eastAsia="仿宋" w:hAnsi="仿宋" w:hint="eastAsia"/>
        </w:rPr>
        <w:t>（三）本合同有效期内及终止后，本条款仍具有法律效力。</w:t>
      </w:r>
    </w:p>
    <w:p w14:paraId="2B32C3CF" w14:textId="77777777" w:rsidR="0036493F" w:rsidRDefault="00000000">
      <w:pPr>
        <w:pStyle w:val="a8"/>
        <w:tabs>
          <w:tab w:val="left" w:pos="630"/>
        </w:tabs>
        <w:snapToGrid w:val="0"/>
        <w:spacing w:beforeLines="30" w:before="93" w:afterLines="30" w:after="93" w:line="312" w:lineRule="auto"/>
        <w:ind w:firstLineChars="200" w:firstLine="422"/>
        <w:rPr>
          <w:rFonts w:ascii="仿宋" w:eastAsia="仿宋" w:hAnsi="仿宋" w:hint="eastAsia"/>
          <w:b/>
          <w:bCs/>
        </w:rPr>
      </w:pPr>
      <w:r>
        <w:rPr>
          <w:rFonts w:ascii="仿宋" w:eastAsia="仿宋" w:hAnsi="仿宋" w:hint="eastAsia"/>
          <w:b/>
          <w:bCs/>
        </w:rPr>
        <w:t>第六条  不可抗力及免责</w:t>
      </w:r>
    </w:p>
    <w:p w14:paraId="558EB523" w14:textId="77777777" w:rsidR="0036493F" w:rsidRDefault="00000000">
      <w:pPr>
        <w:pStyle w:val="a8"/>
        <w:tabs>
          <w:tab w:val="left" w:pos="630"/>
        </w:tabs>
        <w:snapToGrid w:val="0"/>
        <w:spacing w:beforeLines="30" w:before="93" w:afterLines="30" w:after="93" w:line="312" w:lineRule="auto"/>
        <w:ind w:firstLineChars="200" w:firstLine="420"/>
        <w:rPr>
          <w:rFonts w:ascii="仿宋" w:eastAsia="仿宋" w:hAnsi="仿宋" w:hint="eastAsia"/>
        </w:rPr>
      </w:pPr>
      <w:r>
        <w:rPr>
          <w:rFonts w:ascii="仿宋" w:eastAsia="仿宋" w:hAnsi="仿宋" w:hint="eastAsia"/>
        </w:rPr>
        <w:t>（一）“不可抗力”是指本合同双方不能合理控制、不可预见或即使预见亦无法避免的事件，该事件妨碍、影响或延误任何一方根据本合同履行其全部或部分义务。不可抗力包括但不限于：自然原因的不可抗力，例如：地震、火灾、洪水、严重的传染性疾病等；国家机关原因的不可抗力，例如：法律、政策、行政指令、政府行为和国家政策发生根本性改变；其它不可抗力：战争、武装冲突、动乱等其他突发事件等。</w:t>
      </w:r>
    </w:p>
    <w:p w14:paraId="5EC7F0DB" w14:textId="77777777" w:rsidR="0036493F" w:rsidRDefault="00000000">
      <w:pPr>
        <w:pStyle w:val="a8"/>
        <w:tabs>
          <w:tab w:val="left" w:pos="630"/>
        </w:tabs>
        <w:snapToGrid w:val="0"/>
        <w:spacing w:beforeLines="30" w:before="93" w:afterLines="30" w:after="93" w:line="312" w:lineRule="auto"/>
        <w:ind w:firstLineChars="200" w:firstLine="420"/>
        <w:rPr>
          <w:rFonts w:ascii="仿宋" w:eastAsia="仿宋" w:hAnsi="仿宋" w:hint="eastAsia"/>
        </w:rPr>
      </w:pPr>
      <w:r>
        <w:rPr>
          <w:rFonts w:ascii="仿宋" w:eastAsia="仿宋" w:hAnsi="仿宋" w:hint="eastAsia"/>
        </w:rPr>
        <w:t>（二）任何一方由于不可抗力原因不能履行合同时，应在不可抗力事件结束后十五日内向对方通报，以减轻可能给对方造成的损失。在取得有关机构的不可抗力证明或双方谅解确认后，双方可根据不可抗力事件对合同履行的影响程度协商决定延期履行、变更合同或解除合同，并免于承担违约责任。</w:t>
      </w:r>
    </w:p>
    <w:p w14:paraId="376FE60A" w14:textId="77777777" w:rsidR="0036493F" w:rsidRDefault="00000000">
      <w:pPr>
        <w:pStyle w:val="a8"/>
        <w:tabs>
          <w:tab w:val="left" w:pos="630"/>
        </w:tabs>
        <w:snapToGrid w:val="0"/>
        <w:spacing w:beforeLines="30" w:before="93" w:afterLines="30" w:after="93" w:line="312" w:lineRule="auto"/>
        <w:ind w:firstLineChars="200" w:firstLine="420"/>
        <w:rPr>
          <w:rFonts w:ascii="仿宋" w:eastAsia="仿宋" w:hAnsi="仿宋" w:hint="eastAsia"/>
        </w:rPr>
      </w:pPr>
      <w:r>
        <w:rPr>
          <w:rFonts w:ascii="仿宋" w:eastAsia="仿宋" w:hAnsi="仿宋" w:hint="eastAsia"/>
        </w:rPr>
        <w:t>（三）遭受不可抗力的一方未履行上述义务或不可抗力发生在一方违约前或违约后的，不能免除其违约责任。</w:t>
      </w:r>
    </w:p>
    <w:p w14:paraId="5AD8D75C" w14:textId="77777777" w:rsidR="0036493F" w:rsidRDefault="00000000">
      <w:pPr>
        <w:pStyle w:val="a8"/>
        <w:tabs>
          <w:tab w:val="left" w:pos="630"/>
        </w:tabs>
        <w:snapToGrid w:val="0"/>
        <w:spacing w:beforeLines="30" w:before="93" w:afterLines="30" w:after="93" w:line="312" w:lineRule="auto"/>
        <w:ind w:firstLineChars="200" w:firstLine="422"/>
        <w:rPr>
          <w:rFonts w:ascii="仿宋" w:eastAsia="仿宋" w:hAnsi="仿宋" w:hint="eastAsia"/>
          <w:b/>
          <w:bCs/>
        </w:rPr>
      </w:pPr>
      <w:r>
        <w:rPr>
          <w:rFonts w:ascii="仿宋" w:eastAsia="仿宋" w:hAnsi="仿宋" w:hint="eastAsia"/>
          <w:b/>
          <w:bCs/>
        </w:rPr>
        <w:t>第七条  法律适用及争议解决</w:t>
      </w:r>
    </w:p>
    <w:p w14:paraId="4BCADA6F" w14:textId="77777777" w:rsidR="0036493F" w:rsidRDefault="00000000">
      <w:pPr>
        <w:pStyle w:val="a8"/>
        <w:tabs>
          <w:tab w:val="left" w:pos="630"/>
        </w:tabs>
        <w:snapToGrid w:val="0"/>
        <w:spacing w:beforeLines="30" w:before="93" w:afterLines="30" w:after="93" w:line="312" w:lineRule="auto"/>
        <w:ind w:firstLineChars="200" w:firstLine="420"/>
        <w:rPr>
          <w:rFonts w:ascii="仿宋" w:eastAsia="仿宋" w:hAnsi="仿宋" w:hint="eastAsia"/>
        </w:rPr>
      </w:pPr>
      <w:r>
        <w:rPr>
          <w:rFonts w:ascii="仿宋" w:eastAsia="仿宋" w:hAnsi="仿宋" w:hint="eastAsia"/>
        </w:rPr>
        <w:t>（一）本合同受中华人民共和国法律解释和管辖，并不考虑法律冲突。</w:t>
      </w:r>
    </w:p>
    <w:p w14:paraId="402AB163" w14:textId="77777777" w:rsidR="0036493F" w:rsidRDefault="00000000">
      <w:pPr>
        <w:pStyle w:val="a8"/>
        <w:tabs>
          <w:tab w:val="left" w:pos="630"/>
        </w:tabs>
        <w:snapToGrid w:val="0"/>
        <w:spacing w:beforeLines="30" w:before="93" w:afterLines="30" w:after="93" w:line="312" w:lineRule="auto"/>
        <w:ind w:firstLineChars="200" w:firstLine="420"/>
        <w:rPr>
          <w:rFonts w:ascii="仿宋" w:eastAsia="仿宋" w:hAnsi="仿宋" w:hint="eastAsia"/>
        </w:rPr>
      </w:pPr>
      <w:r>
        <w:rPr>
          <w:rFonts w:ascii="仿宋" w:eastAsia="仿宋" w:hAnsi="仿宋" w:hint="eastAsia"/>
        </w:rPr>
        <w:lastRenderedPageBreak/>
        <w:t>（二）双方约定，合同签订地为广州市越秀区。有关本合同的任何争议应由双方秉承善意友好协商解决。若双方协商不成，一方可将争议提交合同签订地有管辖权的法院诉讼解决。</w:t>
      </w:r>
    </w:p>
    <w:p w14:paraId="40E3ED5E" w14:textId="77777777" w:rsidR="0036493F" w:rsidRDefault="00000000">
      <w:pPr>
        <w:pStyle w:val="a8"/>
        <w:tabs>
          <w:tab w:val="left" w:pos="630"/>
        </w:tabs>
        <w:snapToGrid w:val="0"/>
        <w:spacing w:beforeLines="30" w:before="93" w:afterLines="30" w:after="93" w:line="312" w:lineRule="auto"/>
        <w:ind w:firstLineChars="200" w:firstLine="422"/>
        <w:rPr>
          <w:rFonts w:ascii="仿宋" w:eastAsia="仿宋" w:hAnsi="仿宋" w:hint="eastAsia"/>
          <w:b/>
          <w:bCs/>
        </w:rPr>
      </w:pPr>
      <w:r>
        <w:rPr>
          <w:rFonts w:ascii="仿宋" w:eastAsia="仿宋" w:hAnsi="仿宋" w:hint="eastAsia"/>
          <w:b/>
          <w:bCs/>
        </w:rPr>
        <w:t>第八条  通知与送达</w:t>
      </w:r>
    </w:p>
    <w:p w14:paraId="03161727" w14:textId="77777777" w:rsidR="0036493F" w:rsidRDefault="00000000">
      <w:pPr>
        <w:pStyle w:val="a8"/>
        <w:tabs>
          <w:tab w:val="left" w:pos="630"/>
        </w:tabs>
        <w:snapToGrid w:val="0"/>
        <w:spacing w:beforeLines="30" w:before="93" w:afterLines="30" w:after="93" w:line="312" w:lineRule="auto"/>
        <w:ind w:firstLineChars="200" w:firstLine="420"/>
        <w:rPr>
          <w:rFonts w:ascii="仿宋" w:eastAsia="仿宋" w:hAnsi="仿宋" w:hint="eastAsia"/>
        </w:rPr>
      </w:pPr>
      <w:r>
        <w:rPr>
          <w:rFonts w:ascii="仿宋" w:eastAsia="仿宋" w:hAnsi="仿宋" w:hint="eastAsia"/>
        </w:rPr>
        <w:t>与本合同有关的通知、文件等均须采用书面形式发出，并由中国邮政特快专递（EMS）或专人送至本合同首页载明的通讯地址。EMS寄出第三日（无论对方签收与否）与对方签收日中较早的日期视为已送达日期。一方的地址如发生变更，应于变更后七日内通知对方，未通知或延迟通知的，由其承担相应法律后果。</w:t>
      </w:r>
    </w:p>
    <w:p w14:paraId="0182EB25" w14:textId="77777777" w:rsidR="0036493F" w:rsidRDefault="00000000">
      <w:pPr>
        <w:pStyle w:val="a8"/>
        <w:tabs>
          <w:tab w:val="left" w:pos="630"/>
        </w:tabs>
        <w:snapToGrid w:val="0"/>
        <w:spacing w:beforeLines="30" w:before="93" w:afterLines="30" w:after="93" w:line="312" w:lineRule="auto"/>
        <w:ind w:firstLineChars="200" w:firstLine="422"/>
        <w:rPr>
          <w:rFonts w:ascii="仿宋" w:eastAsia="仿宋" w:hAnsi="仿宋" w:hint="eastAsia"/>
          <w:b/>
          <w:bCs/>
        </w:rPr>
      </w:pPr>
      <w:r>
        <w:rPr>
          <w:rFonts w:ascii="仿宋" w:eastAsia="仿宋" w:hAnsi="仿宋" w:hint="eastAsia"/>
          <w:b/>
          <w:bCs/>
        </w:rPr>
        <w:t>第九条  其他</w:t>
      </w:r>
    </w:p>
    <w:p w14:paraId="168391DC" w14:textId="77777777" w:rsidR="0036493F" w:rsidRDefault="00000000">
      <w:pPr>
        <w:pStyle w:val="a8"/>
        <w:tabs>
          <w:tab w:val="left" w:pos="630"/>
        </w:tabs>
        <w:snapToGrid w:val="0"/>
        <w:spacing w:beforeLines="30" w:before="93" w:afterLines="30" w:after="93" w:line="312" w:lineRule="auto"/>
        <w:ind w:firstLineChars="200" w:firstLine="420"/>
        <w:rPr>
          <w:rFonts w:ascii="仿宋" w:eastAsia="仿宋" w:hAnsi="仿宋" w:hint="eastAsia"/>
        </w:rPr>
      </w:pPr>
      <w:r>
        <w:rPr>
          <w:rFonts w:ascii="仿宋" w:eastAsia="仿宋" w:hAnsi="仿宋" w:hint="eastAsia"/>
        </w:rPr>
        <w:t>（一）本合同经双方法定代表人或授权代理人签字并盖章之日起生效，至本合同约定双方权利义务履行完毕终止。</w:t>
      </w:r>
    </w:p>
    <w:p w14:paraId="507F5DDC" w14:textId="77777777" w:rsidR="0036493F" w:rsidRDefault="00000000">
      <w:pPr>
        <w:pStyle w:val="a8"/>
        <w:tabs>
          <w:tab w:val="left" w:pos="630"/>
        </w:tabs>
        <w:snapToGrid w:val="0"/>
        <w:spacing w:beforeLines="30" w:before="93" w:afterLines="30" w:after="93" w:line="312" w:lineRule="auto"/>
        <w:ind w:firstLineChars="200" w:firstLine="420"/>
        <w:rPr>
          <w:rFonts w:ascii="仿宋" w:eastAsia="仿宋" w:hAnsi="仿宋" w:hint="eastAsia"/>
        </w:rPr>
      </w:pPr>
      <w:r>
        <w:rPr>
          <w:rFonts w:ascii="仿宋" w:eastAsia="仿宋" w:hAnsi="仿宋" w:hint="eastAsia"/>
        </w:rPr>
        <w:t>（二）本合同共</w:t>
      </w:r>
      <w:r>
        <w:rPr>
          <w:rFonts w:ascii="仿宋" w:eastAsia="仿宋" w:hAnsi="仿宋" w:hint="eastAsia"/>
          <w:u w:val="single"/>
        </w:rPr>
        <w:t xml:space="preserve"> 6 </w:t>
      </w:r>
      <w:r>
        <w:rPr>
          <w:rFonts w:ascii="仿宋" w:eastAsia="仿宋" w:hAnsi="仿宋" w:hint="eastAsia"/>
        </w:rPr>
        <w:t>份,其中甲方执</w:t>
      </w:r>
      <w:r>
        <w:rPr>
          <w:rFonts w:ascii="仿宋" w:eastAsia="仿宋" w:hAnsi="仿宋" w:hint="eastAsia"/>
          <w:u w:val="single"/>
        </w:rPr>
        <w:t xml:space="preserve"> 3 </w:t>
      </w:r>
      <w:r>
        <w:rPr>
          <w:rFonts w:ascii="仿宋" w:eastAsia="仿宋" w:hAnsi="仿宋" w:hint="eastAsia"/>
        </w:rPr>
        <w:t>份，乙方执</w:t>
      </w:r>
      <w:r>
        <w:rPr>
          <w:rFonts w:ascii="仿宋" w:eastAsia="仿宋" w:hAnsi="仿宋" w:hint="eastAsia"/>
          <w:u w:val="single"/>
        </w:rPr>
        <w:t xml:space="preserve"> 3 </w:t>
      </w:r>
      <w:r>
        <w:rPr>
          <w:rFonts w:ascii="仿宋" w:eastAsia="仿宋" w:hAnsi="仿宋" w:hint="eastAsia"/>
        </w:rPr>
        <w:t>份，具有同等法律效力。</w:t>
      </w:r>
    </w:p>
    <w:p w14:paraId="4140AFCC" w14:textId="77777777" w:rsidR="0036493F" w:rsidRDefault="00000000">
      <w:pPr>
        <w:pStyle w:val="a8"/>
        <w:tabs>
          <w:tab w:val="left" w:pos="630"/>
        </w:tabs>
        <w:snapToGrid w:val="0"/>
        <w:spacing w:beforeLines="30" w:before="93" w:afterLines="30" w:after="93" w:line="312" w:lineRule="auto"/>
        <w:ind w:firstLineChars="200" w:firstLine="420"/>
        <w:rPr>
          <w:rFonts w:ascii="仿宋" w:eastAsia="仿宋" w:hAnsi="仿宋" w:hint="eastAsia"/>
        </w:rPr>
      </w:pPr>
      <w:r>
        <w:rPr>
          <w:rFonts w:ascii="仿宋" w:eastAsia="仿宋" w:hAnsi="仿宋" w:hint="eastAsia"/>
        </w:rPr>
        <w:t>（三）在执行本合同的过程中，所有经双方签署确认的文件（包括会议纪要、补充协议、往来信函）即成为本合同的有效组成部分。本合同未尽事宜或任何一方就本合同的任何条款要求修改，须由双方签订书面补充协议。补充协议是本合同的组成部分，与本合同具有同等法律效力，不一致之处以补充协议为准。</w:t>
      </w:r>
    </w:p>
    <w:p w14:paraId="69A50038" w14:textId="3C427BB7" w:rsidR="0036493F" w:rsidRDefault="00000000">
      <w:pPr>
        <w:pStyle w:val="a8"/>
        <w:tabs>
          <w:tab w:val="left" w:pos="630"/>
        </w:tabs>
        <w:snapToGrid w:val="0"/>
        <w:spacing w:beforeLines="30" w:before="93" w:afterLines="30" w:after="93" w:line="312" w:lineRule="auto"/>
        <w:ind w:firstLineChars="200" w:firstLine="420"/>
        <w:rPr>
          <w:rFonts w:ascii="仿宋" w:eastAsia="仿宋" w:hAnsi="仿宋" w:hint="eastAsia"/>
        </w:rPr>
      </w:pPr>
      <w:r>
        <w:rPr>
          <w:rFonts w:ascii="仿宋" w:eastAsia="仿宋" w:hAnsi="仿宋" w:hint="eastAsia"/>
        </w:rPr>
        <w:t>（四）本合同有附件</w:t>
      </w:r>
      <w:r>
        <w:rPr>
          <w:rFonts w:ascii="仿宋" w:eastAsia="仿宋" w:hAnsi="仿宋" w:hint="eastAsia"/>
          <w:u w:val="single"/>
        </w:rPr>
        <w:t xml:space="preserve"> 1 </w:t>
      </w:r>
      <w:r>
        <w:rPr>
          <w:rFonts w:ascii="仿宋" w:eastAsia="仿宋" w:hAnsi="仿宋" w:hint="eastAsia"/>
        </w:rPr>
        <w:t>份,是本合同的完整组成部分，与本合同具有同等法律效力。本合同附件有：</w:t>
      </w:r>
    </w:p>
    <w:p w14:paraId="7A065FBF" w14:textId="77777777" w:rsidR="0036493F" w:rsidRDefault="00000000">
      <w:pPr>
        <w:pStyle w:val="a8"/>
        <w:tabs>
          <w:tab w:val="left" w:pos="630"/>
        </w:tabs>
        <w:snapToGrid w:val="0"/>
        <w:spacing w:beforeLines="30" w:before="93" w:afterLines="30" w:after="93" w:line="312" w:lineRule="auto"/>
        <w:ind w:firstLineChars="200" w:firstLine="420"/>
        <w:rPr>
          <w:rFonts w:ascii="仿宋" w:eastAsia="仿宋" w:hAnsi="仿宋" w:hint="eastAsia"/>
        </w:rPr>
      </w:pPr>
      <w:r>
        <w:rPr>
          <w:rFonts w:ascii="仿宋" w:eastAsia="仿宋" w:hAnsi="仿宋" w:hint="eastAsia"/>
        </w:rPr>
        <w:t>1、附件一：反商业贿赂协议；</w:t>
      </w:r>
    </w:p>
    <w:p w14:paraId="0BEE61F2" w14:textId="77777777" w:rsidR="0036493F" w:rsidRDefault="0036493F">
      <w:pPr>
        <w:pStyle w:val="a8"/>
        <w:tabs>
          <w:tab w:val="left" w:pos="630"/>
        </w:tabs>
        <w:snapToGrid w:val="0"/>
        <w:spacing w:beforeLines="30" w:before="93" w:afterLines="30" w:after="93" w:line="312" w:lineRule="auto"/>
        <w:ind w:firstLineChars="200" w:firstLine="420"/>
        <w:rPr>
          <w:rFonts w:ascii="仿宋" w:eastAsia="仿宋" w:hAnsi="仿宋" w:hint="eastAsia"/>
        </w:rPr>
      </w:pPr>
    </w:p>
    <w:p w14:paraId="53304519" w14:textId="77777777" w:rsidR="0036493F" w:rsidRDefault="00000000">
      <w:pPr>
        <w:pStyle w:val="a8"/>
        <w:tabs>
          <w:tab w:val="left" w:pos="630"/>
        </w:tabs>
        <w:snapToGrid w:val="0"/>
        <w:spacing w:beforeLines="30" w:before="93" w:afterLines="30" w:after="93" w:line="312" w:lineRule="auto"/>
        <w:ind w:firstLineChars="200" w:firstLine="420"/>
        <w:rPr>
          <w:rFonts w:ascii="仿宋" w:eastAsia="仿宋" w:hAnsi="仿宋" w:hint="eastAsia"/>
        </w:rPr>
      </w:pPr>
      <w:r>
        <w:rPr>
          <w:rFonts w:ascii="仿宋" w:eastAsia="仿宋" w:hAnsi="仿宋" w:hint="eastAsia"/>
        </w:rPr>
        <w:t>【以下无正文】</w:t>
      </w:r>
    </w:p>
    <w:p w14:paraId="7DD7B528" w14:textId="77777777" w:rsidR="0036493F" w:rsidRDefault="0036493F">
      <w:pPr>
        <w:pStyle w:val="a8"/>
        <w:tabs>
          <w:tab w:val="left" w:pos="630"/>
        </w:tabs>
        <w:snapToGrid w:val="0"/>
        <w:spacing w:beforeLines="30" w:before="93" w:afterLines="30" w:after="93" w:line="312" w:lineRule="auto"/>
        <w:ind w:firstLineChars="200" w:firstLine="420"/>
        <w:rPr>
          <w:rFonts w:ascii="仿宋" w:eastAsia="仿宋" w:hAnsi="仿宋" w:hint="eastAsia"/>
        </w:rPr>
      </w:pPr>
    </w:p>
    <w:p w14:paraId="574DC102" w14:textId="77777777" w:rsidR="0036493F" w:rsidRDefault="0036493F">
      <w:pPr>
        <w:pStyle w:val="a8"/>
        <w:tabs>
          <w:tab w:val="left" w:pos="630"/>
        </w:tabs>
        <w:snapToGrid w:val="0"/>
        <w:spacing w:beforeLines="30" w:before="93" w:afterLines="30" w:after="93" w:line="312" w:lineRule="auto"/>
        <w:ind w:firstLineChars="200" w:firstLine="420"/>
        <w:rPr>
          <w:rFonts w:ascii="仿宋" w:eastAsia="仿宋" w:hAnsi="仿宋" w:hint="eastAsia"/>
        </w:rPr>
      </w:pPr>
    </w:p>
    <w:p w14:paraId="5CF23EC5" w14:textId="77777777" w:rsidR="0036493F" w:rsidRDefault="00000000">
      <w:pPr>
        <w:pStyle w:val="a8"/>
        <w:tabs>
          <w:tab w:val="left" w:pos="630"/>
        </w:tabs>
        <w:snapToGrid w:val="0"/>
        <w:spacing w:beforeLines="30" w:before="93" w:afterLines="30" w:after="93" w:line="312" w:lineRule="auto"/>
        <w:rPr>
          <w:rFonts w:ascii="仿宋" w:eastAsia="仿宋" w:hAnsi="仿宋" w:hint="eastAsia"/>
        </w:rPr>
      </w:pPr>
      <w:r>
        <w:rPr>
          <w:rFonts w:ascii="仿宋" w:eastAsia="仿宋" w:hAnsi="仿宋" w:hint="eastAsia"/>
        </w:rPr>
        <w:t>甲方（盖章）：                  乙方（盖章）：</w:t>
      </w:r>
    </w:p>
    <w:p w14:paraId="545EEBA0" w14:textId="77777777" w:rsidR="0036493F" w:rsidRDefault="00000000">
      <w:pPr>
        <w:pStyle w:val="a8"/>
        <w:tabs>
          <w:tab w:val="left" w:pos="630"/>
        </w:tabs>
        <w:snapToGrid w:val="0"/>
        <w:spacing w:beforeLines="30" w:before="93" w:afterLines="30" w:after="93" w:line="312" w:lineRule="auto"/>
        <w:rPr>
          <w:rFonts w:ascii="仿宋" w:eastAsia="仿宋" w:hAnsi="仿宋" w:hint="eastAsia"/>
        </w:rPr>
      </w:pPr>
      <w:r>
        <w:rPr>
          <w:rFonts w:ascii="仿宋" w:eastAsia="仿宋" w:hAnsi="仿宋" w:hint="eastAsia"/>
        </w:rPr>
        <w:t xml:space="preserve">法人（授权）代表签字：          法人（授权）代表签字：        </w:t>
      </w:r>
    </w:p>
    <w:p w14:paraId="58822DB8" w14:textId="77777777" w:rsidR="0036493F" w:rsidRDefault="00000000">
      <w:pPr>
        <w:pStyle w:val="a8"/>
        <w:tabs>
          <w:tab w:val="left" w:pos="630"/>
        </w:tabs>
        <w:snapToGrid w:val="0"/>
        <w:spacing w:beforeLines="30" w:before="93" w:afterLines="30" w:after="93" w:line="312" w:lineRule="auto"/>
        <w:rPr>
          <w:rFonts w:ascii="仿宋" w:eastAsia="仿宋" w:hAnsi="仿宋" w:hint="eastAsia"/>
        </w:rPr>
      </w:pPr>
      <w:r>
        <w:rPr>
          <w:rFonts w:ascii="仿宋" w:eastAsia="仿宋" w:hAnsi="仿宋" w:hint="eastAsia"/>
        </w:rPr>
        <w:t>日期：    年    月    日        日期：    年    月    日</w:t>
      </w:r>
    </w:p>
    <w:p w14:paraId="1520C875" w14:textId="77777777" w:rsidR="0036493F" w:rsidRDefault="0036493F">
      <w:pPr>
        <w:pStyle w:val="a8"/>
        <w:tabs>
          <w:tab w:val="left" w:pos="630"/>
        </w:tabs>
        <w:snapToGrid w:val="0"/>
        <w:spacing w:beforeLines="30" w:before="93" w:afterLines="30" w:after="93" w:line="312" w:lineRule="auto"/>
        <w:ind w:firstLineChars="200" w:firstLine="420"/>
        <w:rPr>
          <w:rFonts w:ascii="仿宋" w:eastAsia="仿宋" w:hAnsi="仿宋" w:hint="eastAsia"/>
        </w:rPr>
      </w:pPr>
    </w:p>
    <w:p w14:paraId="25B6F777" w14:textId="77777777" w:rsidR="0036493F" w:rsidRDefault="0036493F">
      <w:pPr>
        <w:pStyle w:val="a8"/>
        <w:tabs>
          <w:tab w:val="left" w:pos="630"/>
        </w:tabs>
        <w:snapToGrid w:val="0"/>
        <w:spacing w:beforeLines="30" w:before="93" w:afterLines="30" w:after="93" w:line="312" w:lineRule="auto"/>
        <w:ind w:firstLineChars="200" w:firstLine="420"/>
        <w:rPr>
          <w:rFonts w:ascii="仿宋" w:eastAsia="仿宋" w:hAnsi="仿宋" w:hint="eastAsia"/>
        </w:rPr>
      </w:pPr>
    </w:p>
    <w:p w14:paraId="7740443A" w14:textId="77777777" w:rsidR="0036493F" w:rsidRDefault="0036493F">
      <w:pPr>
        <w:pStyle w:val="a8"/>
        <w:tabs>
          <w:tab w:val="left" w:pos="630"/>
        </w:tabs>
        <w:snapToGrid w:val="0"/>
        <w:spacing w:beforeLines="30" w:before="93" w:afterLines="30" w:after="93" w:line="312" w:lineRule="auto"/>
        <w:rPr>
          <w:rFonts w:ascii="仿宋" w:eastAsia="仿宋" w:hAnsi="仿宋" w:hint="eastAsia"/>
        </w:rPr>
      </w:pPr>
    </w:p>
    <w:p w14:paraId="77866784" w14:textId="77777777" w:rsidR="0036493F" w:rsidRDefault="00000000">
      <w:pPr>
        <w:widowControl/>
        <w:jc w:val="left"/>
        <w:rPr>
          <w:rFonts w:ascii="仿宋" w:eastAsia="仿宋" w:hAnsi="仿宋" w:cs="Times New Roman" w:hint="eastAsia"/>
          <w:szCs w:val="20"/>
        </w:rPr>
      </w:pPr>
      <w:r>
        <w:rPr>
          <w:rFonts w:ascii="仿宋" w:eastAsia="仿宋" w:hAnsi="仿宋" w:hint="eastAsia"/>
        </w:rPr>
        <w:br w:type="page"/>
      </w:r>
    </w:p>
    <w:p w14:paraId="7A3E3C4B" w14:textId="77777777" w:rsidR="0036493F" w:rsidRDefault="00000000">
      <w:pPr>
        <w:pStyle w:val="2"/>
        <w:spacing w:beforeLines="50" w:before="156" w:afterLines="50" w:after="156" w:line="360" w:lineRule="auto"/>
        <w:jc w:val="center"/>
        <w:rPr>
          <w:rFonts w:ascii="仿宋" w:eastAsia="仿宋" w:hAnsi="仿宋" w:hint="eastAsia"/>
          <w:sz w:val="28"/>
          <w:szCs w:val="28"/>
        </w:rPr>
      </w:pPr>
      <w:bookmarkStart w:id="122" w:name="_Toc179900261"/>
      <w:bookmarkStart w:id="123" w:name="_Toc196405439"/>
      <w:bookmarkStart w:id="124" w:name="_Toc214525431"/>
      <w:r>
        <w:rPr>
          <w:rFonts w:ascii="仿宋" w:eastAsia="仿宋" w:hAnsi="仿宋" w:hint="eastAsia"/>
          <w:sz w:val="28"/>
          <w:szCs w:val="28"/>
        </w:rPr>
        <w:lastRenderedPageBreak/>
        <w:t>附件一：反商业贿赂协议</w:t>
      </w:r>
      <w:bookmarkEnd w:id="122"/>
      <w:bookmarkEnd w:id="123"/>
      <w:bookmarkEnd w:id="124"/>
    </w:p>
    <w:p w14:paraId="409C0780" w14:textId="77777777" w:rsidR="0036493F" w:rsidRDefault="0036493F">
      <w:pPr>
        <w:pStyle w:val="a8"/>
        <w:tabs>
          <w:tab w:val="left" w:pos="630"/>
        </w:tabs>
        <w:snapToGrid w:val="0"/>
        <w:spacing w:beforeLines="30" w:before="93" w:afterLines="30" w:after="93" w:line="312" w:lineRule="auto"/>
        <w:ind w:firstLine="560"/>
        <w:rPr>
          <w:rFonts w:ascii="仿宋" w:eastAsia="仿宋" w:hAnsi="仿宋" w:hint="eastAsia"/>
        </w:rPr>
      </w:pPr>
    </w:p>
    <w:p w14:paraId="3CD895E3" w14:textId="77777777" w:rsidR="0036493F" w:rsidRDefault="00000000">
      <w:pPr>
        <w:pStyle w:val="a8"/>
        <w:tabs>
          <w:tab w:val="left" w:pos="630"/>
        </w:tabs>
        <w:snapToGrid w:val="0"/>
        <w:spacing w:beforeLines="30" w:before="93" w:afterLines="30" w:after="93" w:line="312" w:lineRule="auto"/>
        <w:ind w:firstLineChars="202" w:firstLine="424"/>
        <w:rPr>
          <w:rFonts w:ascii="仿宋" w:eastAsia="仿宋" w:hAnsi="仿宋" w:hint="eastAsia"/>
        </w:rPr>
      </w:pPr>
      <w:r>
        <w:rPr>
          <w:rFonts w:ascii="仿宋" w:eastAsia="仿宋" w:hAnsi="仿宋" w:hint="eastAsia"/>
        </w:rPr>
        <w:t>甲方：今日（广东）国际传播有限公司</w:t>
      </w:r>
    </w:p>
    <w:p w14:paraId="5BFAFDE1" w14:textId="77777777" w:rsidR="0036493F" w:rsidRDefault="00000000">
      <w:pPr>
        <w:pStyle w:val="a8"/>
        <w:tabs>
          <w:tab w:val="left" w:pos="630"/>
        </w:tabs>
        <w:snapToGrid w:val="0"/>
        <w:spacing w:beforeLines="30" w:before="93" w:afterLines="30" w:after="93" w:line="312" w:lineRule="auto"/>
        <w:ind w:firstLineChars="202" w:firstLine="424"/>
        <w:rPr>
          <w:rFonts w:ascii="仿宋" w:eastAsia="仿宋" w:hAnsi="仿宋" w:hint="eastAsia"/>
        </w:rPr>
      </w:pPr>
      <w:r>
        <w:rPr>
          <w:rFonts w:ascii="仿宋" w:eastAsia="仿宋" w:hAnsi="仿宋" w:hint="eastAsia"/>
        </w:rPr>
        <w:t>乙方：</w:t>
      </w:r>
      <w:r>
        <w:rPr>
          <w:rFonts w:ascii="仿宋" w:eastAsia="仿宋" w:hAnsi="仿宋" w:hint="eastAsia"/>
          <w:u w:val="single"/>
        </w:rPr>
        <w:t xml:space="preserve">                            </w:t>
      </w:r>
      <w:r>
        <w:rPr>
          <w:rFonts w:ascii="仿宋" w:eastAsia="仿宋" w:hAnsi="仿宋" w:hint="eastAsia"/>
          <w:color w:val="FFFFFF" w:themeColor="background1"/>
        </w:rPr>
        <w:t>.</w:t>
      </w:r>
    </w:p>
    <w:p w14:paraId="46EA8777" w14:textId="77777777" w:rsidR="0036493F" w:rsidRDefault="0036493F">
      <w:pPr>
        <w:pStyle w:val="a8"/>
        <w:tabs>
          <w:tab w:val="left" w:pos="630"/>
        </w:tabs>
        <w:snapToGrid w:val="0"/>
        <w:spacing w:beforeLines="30" w:before="93" w:afterLines="30" w:after="93" w:line="312" w:lineRule="auto"/>
        <w:ind w:firstLine="560"/>
        <w:rPr>
          <w:rFonts w:ascii="仿宋" w:eastAsia="仿宋" w:hAnsi="仿宋" w:hint="eastAsia"/>
        </w:rPr>
      </w:pPr>
    </w:p>
    <w:p w14:paraId="2E5BBB32" w14:textId="77777777" w:rsidR="0036493F" w:rsidRDefault="00000000">
      <w:pPr>
        <w:pStyle w:val="a8"/>
        <w:tabs>
          <w:tab w:val="left" w:pos="630"/>
        </w:tabs>
        <w:snapToGrid w:val="0"/>
        <w:spacing w:beforeLines="30" w:before="93" w:afterLines="30" w:after="93" w:line="360" w:lineRule="auto"/>
        <w:ind w:firstLineChars="200" w:firstLine="420"/>
        <w:rPr>
          <w:rFonts w:ascii="仿宋" w:eastAsia="仿宋" w:hAnsi="仿宋" w:hint="eastAsia"/>
        </w:rPr>
      </w:pPr>
      <w:r>
        <w:rPr>
          <w:rFonts w:ascii="仿宋" w:eastAsia="仿宋" w:hAnsi="仿宋" w:hint="eastAsia"/>
        </w:rPr>
        <w:t>甲乙双方于</w:t>
      </w:r>
      <w:r>
        <w:rPr>
          <w:rFonts w:ascii="仿宋" w:eastAsia="仿宋" w:hAnsi="仿宋" w:hint="eastAsia"/>
          <w:u w:val="single"/>
        </w:rPr>
        <w:t>2025</w:t>
      </w:r>
      <w:r>
        <w:rPr>
          <w:rFonts w:ascii="仿宋" w:eastAsia="仿宋" w:hAnsi="仿宋" w:hint="eastAsia"/>
        </w:rPr>
        <w:t>年</w:t>
      </w:r>
      <w:r>
        <w:rPr>
          <w:rFonts w:ascii="仿宋" w:eastAsia="仿宋" w:hAnsi="仿宋" w:hint="eastAsia"/>
          <w:u w:val="single"/>
        </w:rPr>
        <w:t xml:space="preserve">  </w:t>
      </w:r>
      <w:r>
        <w:rPr>
          <w:rFonts w:ascii="仿宋" w:eastAsia="仿宋" w:hAnsi="仿宋" w:hint="eastAsia"/>
        </w:rPr>
        <w:t>月</w:t>
      </w:r>
      <w:r>
        <w:rPr>
          <w:rFonts w:ascii="仿宋" w:eastAsia="仿宋" w:hAnsi="仿宋" w:hint="eastAsia"/>
          <w:u w:val="single"/>
        </w:rPr>
        <w:t xml:space="preserve">  </w:t>
      </w:r>
      <w:r>
        <w:rPr>
          <w:rFonts w:ascii="仿宋" w:eastAsia="仿宋" w:hAnsi="仿宋" w:hint="eastAsia"/>
        </w:rPr>
        <w:t>日签订《</w:t>
      </w:r>
      <w:r>
        <w:rPr>
          <w:rFonts w:ascii="仿宋" w:eastAsia="仿宋" w:hAnsi="仿宋" w:hint="eastAsia"/>
          <w:u w:val="single"/>
        </w:rPr>
        <w:t>2025年新媒体产品策划制作、推广服务项目合同</w:t>
      </w:r>
      <w:r>
        <w:rPr>
          <w:rFonts w:ascii="仿宋" w:eastAsia="仿宋" w:hAnsi="仿宋" w:hint="eastAsia"/>
        </w:rPr>
        <w:t>》（下称：主合同）。为保护甲乙双方的合法权益，促使双方及其工作人员在合同履行过程中廉洁自律，双方签订本协议，以资信守。</w:t>
      </w:r>
    </w:p>
    <w:p w14:paraId="10293446" w14:textId="77777777" w:rsidR="0036493F" w:rsidRDefault="00000000">
      <w:pPr>
        <w:pStyle w:val="a8"/>
        <w:tabs>
          <w:tab w:val="left" w:pos="630"/>
        </w:tabs>
        <w:snapToGrid w:val="0"/>
        <w:spacing w:beforeLines="50" w:before="156" w:afterLines="50" w:after="156"/>
        <w:ind w:firstLine="562"/>
        <w:rPr>
          <w:rFonts w:ascii="仿宋" w:eastAsia="仿宋" w:hAnsi="仿宋" w:hint="eastAsia"/>
          <w:b/>
          <w:bCs/>
        </w:rPr>
      </w:pPr>
      <w:r>
        <w:rPr>
          <w:rFonts w:ascii="仿宋" w:eastAsia="仿宋" w:hAnsi="仿宋" w:hint="eastAsia"/>
          <w:b/>
          <w:bCs/>
        </w:rPr>
        <w:t>第一条  定义</w:t>
      </w:r>
    </w:p>
    <w:p w14:paraId="17C7235F" w14:textId="77777777" w:rsidR="0036493F" w:rsidRDefault="00000000">
      <w:pPr>
        <w:pStyle w:val="a8"/>
        <w:tabs>
          <w:tab w:val="left" w:pos="630"/>
        </w:tabs>
        <w:snapToGrid w:val="0"/>
        <w:spacing w:beforeLines="30" w:before="93" w:afterLines="30" w:after="93" w:line="360" w:lineRule="auto"/>
        <w:ind w:firstLineChars="200" w:firstLine="420"/>
        <w:rPr>
          <w:rFonts w:ascii="仿宋" w:eastAsia="仿宋" w:hAnsi="仿宋" w:hint="eastAsia"/>
        </w:rPr>
      </w:pPr>
      <w:r>
        <w:rPr>
          <w:rFonts w:ascii="仿宋" w:eastAsia="仿宋" w:hAnsi="仿宋" w:hint="eastAsia"/>
        </w:rPr>
        <w:t>（一）本协议所称乙方，包括但不限于乙方、乙方关联主体以及乙方或乙方关联主体的董事、监事、管理人员、职员、雇员、代理或其他代表等。</w:t>
      </w:r>
    </w:p>
    <w:p w14:paraId="4DA4A0FE" w14:textId="77777777" w:rsidR="0036493F" w:rsidRDefault="00000000">
      <w:pPr>
        <w:pStyle w:val="a8"/>
        <w:tabs>
          <w:tab w:val="left" w:pos="630"/>
        </w:tabs>
        <w:snapToGrid w:val="0"/>
        <w:spacing w:beforeLines="30" w:before="93" w:afterLines="30" w:after="93" w:line="360" w:lineRule="auto"/>
        <w:ind w:firstLineChars="200" w:firstLine="420"/>
        <w:rPr>
          <w:rFonts w:ascii="仿宋" w:eastAsia="仿宋" w:hAnsi="仿宋" w:hint="eastAsia"/>
        </w:rPr>
      </w:pPr>
      <w:r>
        <w:rPr>
          <w:rFonts w:ascii="仿宋" w:eastAsia="仿宋" w:hAnsi="仿宋" w:hint="eastAsia"/>
        </w:rPr>
        <w:t>（二）本协议所称商业贿赂，是指乙方为获取与甲方的合作及合作的利益，给予甲方、甲方工作人员或其亲友的一切物质及精神上的直接或间接的不正当利益。</w:t>
      </w:r>
    </w:p>
    <w:p w14:paraId="3FC113EE" w14:textId="77777777" w:rsidR="0036493F" w:rsidRDefault="00000000">
      <w:pPr>
        <w:pStyle w:val="a8"/>
        <w:tabs>
          <w:tab w:val="left" w:pos="630"/>
        </w:tabs>
        <w:snapToGrid w:val="0"/>
        <w:spacing w:beforeLines="50" w:before="156" w:afterLines="50" w:after="156"/>
        <w:ind w:firstLine="562"/>
        <w:rPr>
          <w:rFonts w:ascii="仿宋" w:eastAsia="仿宋" w:hAnsi="仿宋" w:hint="eastAsia"/>
          <w:b/>
          <w:bCs/>
        </w:rPr>
      </w:pPr>
      <w:r>
        <w:rPr>
          <w:rFonts w:ascii="仿宋" w:eastAsia="仿宋" w:hAnsi="仿宋" w:hint="eastAsia"/>
          <w:b/>
          <w:bCs/>
        </w:rPr>
        <w:t>第二条  甲方的责任</w:t>
      </w:r>
    </w:p>
    <w:p w14:paraId="6D265B43" w14:textId="77777777" w:rsidR="0036493F" w:rsidRDefault="00000000">
      <w:pPr>
        <w:pStyle w:val="a8"/>
        <w:tabs>
          <w:tab w:val="left" w:pos="630"/>
        </w:tabs>
        <w:snapToGrid w:val="0"/>
        <w:spacing w:beforeLines="30" w:before="93" w:afterLines="30" w:after="93" w:line="360" w:lineRule="auto"/>
        <w:ind w:firstLineChars="200" w:firstLine="420"/>
        <w:rPr>
          <w:rFonts w:ascii="仿宋" w:eastAsia="仿宋" w:hAnsi="仿宋" w:hint="eastAsia"/>
        </w:rPr>
      </w:pPr>
      <w:r>
        <w:rPr>
          <w:rFonts w:ascii="仿宋" w:eastAsia="仿宋" w:hAnsi="仿宋" w:hint="eastAsia"/>
        </w:rPr>
        <w:t>（一）甲方工作人员应保持与乙方正常工作交往，不得以任何形式向乙方索要和收受礼金、有价证券、贵重物品、回扣或变相收受贿赂。</w:t>
      </w:r>
    </w:p>
    <w:p w14:paraId="73881651" w14:textId="77777777" w:rsidR="0036493F" w:rsidRDefault="00000000">
      <w:pPr>
        <w:pStyle w:val="a8"/>
        <w:tabs>
          <w:tab w:val="left" w:pos="630"/>
        </w:tabs>
        <w:snapToGrid w:val="0"/>
        <w:spacing w:beforeLines="30" w:before="93" w:afterLines="30" w:after="93" w:line="360" w:lineRule="auto"/>
        <w:ind w:firstLineChars="200" w:firstLine="420"/>
        <w:rPr>
          <w:rFonts w:ascii="仿宋" w:eastAsia="仿宋" w:hAnsi="仿宋" w:hint="eastAsia"/>
        </w:rPr>
      </w:pPr>
      <w:r>
        <w:rPr>
          <w:rFonts w:ascii="仿宋" w:eastAsia="仿宋" w:hAnsi="仿宋" w:hint="eastAsia"/>
        </w:rPr>
        <w:t>（二）甲方建立健全自我制约机制，开展廉洁自律教育。南方报业传媒集团纪检监察审计部是甲方监察部门，负责受理业务合作过程中的廉政监督及投诉、举报，并对举报人员信息予以严格保密。</w:t>
      </w:r>
    </w:p>
    <w:p w14:paraId="46CD20BB" w14:textId="77777777" w:rsidR="0036493F" w:rsidRDefault="00000000">
      <w:pPr>
        <w:pStyle w:val="a8"/>
        <w:tabs>
          <w:tab w:val="left" w:pos="630"/>
        </w:tabs>
        <w:snapToGrid w:val="0"/>
        <w:spacing w:beforeLines="30" w:before="93" w:afterLines="30" w:after="93" w:line="360" w:lineRule="auto"/>
        <w:ind w:firstLineChars="200" w:firstLine="420"/>
        <w:rPr>
          <w:rFonts w:ascii="仿宋" w:eastAsia="仿宋" w:hAnsi="仿宋" w:hint="eastAsia"/>
        </w:rPr>
      </w:pPr>
      <w:r>
        <w:rPr>
          <w:rFonts w:ascii="仿宋" w:eastAsia="仿宋" w:hAnsi="仿宋" w:hint="eastAsia"/>
        </w:rPr>
        <w:t>来信举报：广州大道中289号南方报业传媒集团纪检审计部纪检室</w:t>
      </w:r>
    </w:p>
    <w:p w14:paraId="466D70C9" w14:textId="77777777" w:rsidR="0036493F" w:rsidRDefault="00000000">
      <w:pPr>
        <w:pStyle w:val="a8"/>
        <w:tabs>
          <w:tab w:val="left" w:pos="630"/>
        </w:tabs>
        <w:snapToGrid w:val="0"/>
        <w:spacing w:beforeLines="30" w:before="93" w:afterLines="30" w:after="93" w:line="360" w:lineRule="auto"/>
        <w:ind w:firstLineChars="200" w:firstLine="420"/>
        <w:rPr>
          <w:rFonts w:ascii="仿宋" w:eastAsia="仿宋" w:hAnsi="仿宋" w:hint="eastAsia"/>
        </w:rPr>
      </w:pPr>
      <w:r>
        <w:rPr>
          <w:rFonts w:ascii="仿宋" w:eastAsia="仿宋" w:hAnsi="仿宋" w:hint="eastAsia"/>
        </w:rPr>
        <w:t>邮政编码：510601</w:t>
      </w:r>
    </w:p>
    <w:p w14:paraId="6F8CBA77" w14:textId="77777777" w:rsidR="0036493F" w:rsidRDefault="00000000">
      <w:pPr>
        <w:pStyle w:val="a8"/>
        <w:tabs>
          <w:tab w:val="left" w:pos="630"/>
        </w:tabs>
        <w:snapToGrid w:val="0"/>
        <w:spacing w:beforeLines="30" w:before="93" w:afterLines="30" w:after="93" w:line="360" w:lineRule="auto"/>
        <w:ind w:firstLineChars="200" w:firstLine="420"/>
        <w:rPr>
          <w:rFonts w:ascii="仿宋" w:eastAsia="仿宋" w:hAnsi="仿宋" w:hint="eastAsia"/>
        </w:rPr>
      </w:pPr>
      <w:r>
        <w:rPr>
          <w:rFonts w:ascii="仿宋" w:eastAsia="仿宋" w:hAnsi="仿宋" w:hint="eastAsia"/>
        </w:rPr>
        <w:t>来访举报：南方传媒大厦A塔5楼515纪检审计部办公室</w:t>
      </w:r>
    </w:p>
    <w:p w14:paraId="04DA5335" w14:textId="77777777" w:rsidR="0036493F" w:rsidRDefault="00000000">
      <w:pPr>
        <w:pStyle w:val="a8"/>
        <w:tabs>
          <w:tab w:val="left" w:pos="630"/>
        </w:tabs>
        <w:snapToGrid w:val="0"/>
        <w:spacing w:beforeLines="30" w:before="93" w:afterLines="30" w:after="93" w:line="360" w:lineRule="auto"/>
        <w:ind w:firstLineChars="200" w:firstLine="420"/>
        <w:rPr>
          <w:rFonts w:ascii="仿宋" w:eastAsia="仿宋" w:hAnsi="仿宋" w:hint="eastAsia"/>
        </w:rPr>
      </w:pPr>
      <w:r>
        <w:rPr>
          <w:rFonts w:ascii="仿宋" w:eastAsia="仿宋" w:hAnsi="仿宋" w:hint="eastAsia"/>
        </w:rPr>
        <w:t>电话举报:（020）83002141</w:t>
      </w:r>
    </w:p>
    <w:p w14:paraId="46B6C1FD" w14:textId="77777777" w:rsidR="0036493F" w:rsidRDefault="00000000">
      <w:pPr>
        <w:pStyle w:val="a8"/>
        <w:tabs>
          <w:tab w:val="left" w:pos="630"/>
        </w:tabs>
        <w:snapToGrid w:val="0"/>
        <w:spacing w:beforeLines="30" w:before="93" w:afterLines="30" w:after="93" w:line="360" w:lineRule="auto"/>
        <w:ind w:firstLineChars="200" w:firstLine="420"/>
        <w:rPr>
          <w:rFonts w:ascii="仿宋" w:eastAsia="仿宋" w:hAnsi="仿宋" w:hint="eastAsia"/>
        </w:rPr>
      </w:pPr>
      <w:r>
        <w:rPr>
          <w:rFonts w:ascii="仿宋" w:eastAsia="仿宋" w:hAnsi="仿宋" w:hint="eastAsia"/>
        </w:rPr>
        <w:t>邮箱：LZJD@nfmedia.com</w:t>
      </w:r>
    </w:p>
    <w:p w14:paraId="6C3CE76A" w14:textId="77777777" w:rsidR="0036493F" w:rsidRDefault="00000000">
      <w:pPr>
        <w:pStyle w:val="a8"/>
        <w:tabs>
          <w:tab w:val="left" w:pos="630"/>
        </w:tabs>
        <w:snapToGrid w:val="0"/>
        <w:spacing w:beforeLines="50" w:before="156" w:afterLines="50" w:after="156"/>
        <w:ind w:firstLine="562"/>
        <w:rPr>
          <w:rFonts w:ascii="仿宋" w:eastAsia="仿宋" w:hAnsi="仿宋" w:hint="eastAsia"/>
          <w:b/>
          <w:bCs/>
        </w:rPr>
      </w:pPr>
      <w:r>
        <w:rPr>
          <w:rFonts w:ascii="仿宋" w:eastAsia="仿宋" w:hAnsi="仿宋" w:hint="eastAsia"/>
          <w:b/>
          <w:bCs/>
        </w:rPr>
        <w:t>第三条  乙方的责任</w:t>
      </w:r>
    </w:p>
    <w:p w14:paraId="7786CBE9" w14:textId="77777777" w:rsidR="0036493F" w:rsidRDefault="00000000">
      <w:pPr>
        <w:pStyle w:val="a8"/>
        <w:tabs>
          <w:tab w:val="left" w:pos="630"/>
        </w:tabs>
        <w:snapToGrid w:val="0"/>
        <w:spacing w:beforeLines="30" w:before="93" w:afterLines="30" w:after="93" w:line="360" w:lineRule="auto"/>
        <w:ind w:firstLineChars="200" w:firstLine="420"/>
        <w:rPr>
          <w:rFonts w:ascii="仿宋" w:eastAsia="仿宋" w:hAnsi="仿宋" w:hint="eastAsia"/>
        </w:rPr>
      </w:pPr>
      <w:r>
        <w:rPr>
          <w:rFonts w:ascii="仿宋" w:eastAsia="仿宋" w:hAnsi="仿宋" w:hint="eastAsia"/>
        </w:rPr>
        <w:t>（一）乙方应当通过正常途径开展相关业务工作，不得明示、暗示给予或者承诺给予甲方、甲方工作人员及其亲友任何形式的商业贿赂或其他不正当利益，包括但不限于：</w:t>
      </w:r>
    </w:p>
    <w:p w14:paraId="094993F9" w14:textId="77777777" w:rsidR="0036493F" w:rsidRDefault="00000000">
      <w:pPr>
        <w:pStyle w:val="a8"/>
        <w:tabs>
          <w:tab w:val="left" w:pos="630"/>
        </w:tabs>
        <w:snapToGrid w:val="0"/>
        <w:spacing w:beforeLines="30" w:before="93" w:afterLines="30" w:after="93" w:line="360" w:lineRule="auto"/>
        <w:ind w:firstLineChars="200" w:firstLine="420"/>
        <w:rPr>
          <w:rFonts w:ascii="仿宋" w:eastAsia="仿宋" w:hAnsi="仿宋" w:hint="eastAsia"/>
        </w:rPr>
      </w:pPr>
      <w:r>
        <w:rPr>
          <w:rFonts w:ascii="仿宋" w:eastAsia="仿宋" w:hAnsi="仿宋" w:hint="eastAsia"/>
        </w:rPr>
        <w:t>1、主动或被动给予甲方工作人员及其亲友各种形式的回扣、现金、实物、证券、礼券等有价物品；</w:t>
      </w:r>
    </w:p>
    <w:p w14:paraId="66BE6157" w14:textId="77777777" w:rsidR="0036493F" w:rsidRDefault="00000000">
      <w:pPr>
        <w:pStyle w:val="a8"/>
        <w:tabs>
          <w:tab w:val="left" w:pos="630"/>
        </w:tabs>
        <w:snapToGrid w:val="0"/>
        <w:spacing w:beforeLines="30" w:before="93" w:afterLines="30" w:after="93" w:line="360" w:lineRule="auto"/>
        <w:ind w:firstLineChars="200" w:firstLine="420"/>
        <w:rPr>
          <w:rFonts w:ascii="仿宋" w:eastAsia="仿宋" w:hAnsi="仿宋" w:hint="eastAsia"/>
        </w:rPr>
      </w:pPr>
      <w:r>
        <w:rPr>
          <w:rFonts w:ascii="仿宋" w:eastAsia="仿宋" w:hAnsi="仿宋" w:hint="eastAsia"/>
        </w:rPr>
        <w:lastRenderedPageBreak/>
        <w:t>2、向甲方工作人员及其亲友借贷资金或为其提供住房装修、婚丧嫁娶、工作安排、升职、出国（境）、旅游、探亲、留学、教育、宴请等，以及其他可能影响职务行为公正履行的活动；</w:t>
      </w:r>
    </w:p>
    <w:p w14:paraId="30A9350D" w14:textId="77777777" w:rsidR="0036493F" w:rsidRDefault="00000000">
      <w:pPr>
        <w:pStyle w:val="a8"/>
        <w:tabs>
          <w:tab w:val="left" w:pos="630"/>
        </w:tabs>
        <w:snapToGrid w:val="0"/>
        <w:spacing w:beforeLines="30" w:before="93" w:afterLines="30" w:after="93" w:line="360" w:lineRule="auto"/>
        <w:ind w:firstLineChars="200" w:firstLine="420"/>
        <w:rPr>
          <w:rFonts w:ascii="仿宋" w:eastAsia="仿宋" w:hAnsi="仿宋" w:hint="eastAsia"/>
        </w:rPr>
      </w:pPr>
      <w:r>
        <w:rPr>
          <w:rFonts w:ascii="仿宋" w:eastAsia="仿宋" w:hAnsi="仿宋" w:hint="eastAsia"/>
        </w:rPr>
        <w:t>3、协助甲方、甲方工作人员及其亲友进行各种形式的行贿、不当利益输送在内的各类违法活动；</w:t>
      </w:r>
    </w:p>
    <w:p w14:paraId="66650385" w14:textId="77777777" w:rsidR="0036493F" w:rsidRDefault="00000000">
      <w:pPr>
        <w:pStyle w:val="a8"/>
        <w:tabs>
          <w:tab w:val="left" w:pos="630"/>
        </w:tabs>
        <w:snapToGrid w:val="0"/>
        <w:spacing w:beforeLines="30" w:before="93" w:afterLines="30" w:after="93" w:line="360" w:lineRule="auto"/>
        <w:ind w:firstLineChars="200" w:firstLine="420"/>
        <w:rPr>
          <w:rFonts w:ascii="仿宋" w:eastAsia="仿宋" w:hAnsi="仿宋" w:hint="eastAsia"/>
        </w:rPr>
      </w:pPr>
      <w:r>
        <w:rPr>
          <w:rFonts w:ascii="仿宋" w:eastAsia="仿宋" w:hAnsi="仿宋" w:hint="eastAsia"/>
        </w:rPr>
        <w:t>4、甲方工作人员及其亲友以本人或其关系人名义于乙方处直接或变相（包括在甲方处离职后）参股、任职、兼职或获取其它利益，或约定将有关不正当利益给予特定关系人；</w:t>
      </w:r>
    </w:p>
    <w:p w14:paraId="4C44F050" w14:textId="77777777" w:rsidR="0036493F" w:rsidRDefault="00000000">
      <w:pPr>
        <w:pStyle w:val="a8"/>
        <w:tabs>
          <w:tab w:val="left" w:pos="630"/>
        </w:tabs>
        <w:snapToGrid w:val="0"/>
        <w:spacing w:beforeLines="30" w:before="93" w:afterLines="30" w:after="93" w:line="360" w:lineRule="auto"/>
        <w:ind w:firstLineChars="200" w:firstLine="420"/>
        <w:rPr>
          <w:rFonts w:ascii="仿宋" w:eastAsia="仿宋" w:hAnsi="仿宋" w:hint="eastAsia"/>
        </w:rPr>
      </w:pPr>
      <w:r>
        <w:rPr>
          <w:rFonts w:ascii="仿宋" w:eastAsia="仿宋" w:hAnsi="仿宋" w:hint="eastAsia"/>
        </w:rPr>
        <w:t>5、配合甲方工作人员及其亲友进行串标或围标等违规违法行为；或接受甲方工作人员及其亲友的明示或暗示，从而进行或参与中介活动；</w:t>
      </w:r>
    </w:p>
    <w:p w14:paraId="0BC41597" w14:textId="77777777" w:rsidR="0036493F" w:rsidRDefault="00000000">
      <w:pPr>
        <w:pStyle w:val="a8"/>
        <w:tabs>
          <w:tab w:val="left" w:pos="630"/>
        </w:tabs>
        <w:snapToGrid w:val="0"/>
        <w:spacing w:beforeLines="30" w:before="93" w:afterLines="30" w:after="93" w:line="360" w:lineRule="auto"/>
        <w:ind w:firstLineChars="200" w:firstLine="420"/>
        <w:rPr>
          <w:rFonts w:ascii="仿宋" w:eastAsia="仿宋" w:hAnsi="仿宋" w:hint="eastAsia"/>
        </w:rPr>
      </w:pPr>
      <w:r>
        <w:rPr>
          <w:rFonts w:ascii="仿宋" w:eastAsia="仿宋" w:hAnsi="仿宋" w:hint="eastAsia"/>
        </w:rPr>
        <w:t>6、其他各种利用职务之便获取私人利益、侵犯甲方利益的行为。</w:t>
      </w:r>
    </w:p>
    <w:p w14:paraId="7C7D043D" w14:textId="77777777" w:rsidR="0036493F" w:rsidRDefault="00000000">
      <w:pPr>
        <w:pStyle w:val="a8"/>
        <w:tabs>
          <w:tab w:val="left" w:pos="630"/>
        </w:tabs>
        <w:snapToGrid w:val="0"/>
        <w:spacing w:beforeLines="30" w:before="93" w:afterLines="30" w:after="93" w:line="360" w:lineRule="auto"/>
        <w:ind w:firstLineChars="200" w:firstLine="420"/>
        <w:rPr>
          <w:rFonts w:ascii="仿宋" w:eastAsia="仿宋" w:hAnsi="仿宋" w:hint="eastAsia"/>
        </w:rPr>
      </w:pPr>
      <w:r>
        <w:rPr>
          <w:rFonts w:ascii="仿宋" w:eastAsia="仿宋" w:hAnsi="仿宋" w:hint="eastAsia"/>
        </w:rPr>
        <w:t>（二）乙方在与甲方的业务往来过程中应坚持诚信原则，包括但不限于：</w:t>
      </w:r>
    </w:p>
    <w:p w14:paraId="631895D0" w14:textId="77777777" w:rsidR="0036493F" w:rsidRDefault="00000000">
      <w:pPr>
        <w:pStyle w:val="a8"/>
        <w:tabs>
          <w:tab w:val="left" w:pos="630"/>
        </w:tabs>
        <w:snapToGrid w:val="0"/>
        <w:spacing w:beforeLines="30" w:before="93" w:afterLines="30" w:after="93" w:line="360" w:lineRule="auto"/>
        <w:ind w:firstLineChars="200" w:firstLine="420"/>
        <w:rPr>
          <w:rFonts w:ascii="仿宋" w:eastAsia="仿宋" w:hAnsi="仿宋" w:hint="eastAsia"/>
        </w:rPr>
      </w:pPr>
      <w:r>
        <w:rPr>
          <w:rFonts w:ascii="仿宋" w:eastAsia="仿宋" w:hAnsi="仿宋" w:hint="eastAsia"/>
        </w:rPr>
        <w:t>1、严格遵守国家、广东省、广州市以及南方报业传媒集团有关合同业务、物资采购、招标投标等市场经营活动的法律法规及廉政建设的规定；</w:t>
      </w:r>
    </w:p>
    <w:p w14:paraId="41383DEE" w14:textId="77777777" w:rsidR="0036493F" w:rsidRDefault="00000000">
      <w:pPr>
        <w:pStyle w:val="a8"/>
        <w:tabs>
          <w:tab w:val="left" w:pos="630"/>
        </w:tabs>
        <w:snapToGrid w:val="0"/>
        <w:spacing w:beforeLines="30" w:before="93" w:afterLines="30" w:after="93" w:line="360" w:lineRule="auto"/>
        <w:ind w:firstLineChars="200" w:firstLine="420"/>
        <w:rPr>
          <w:rFonts w:ascii="仿宋" w:eastAsia="仿宋" w:hAnsi="仿宋" w:hint="eastAsia"/>
        </w:rPr>
      </w:pPr>
      <w:r>
        <w:rPr>
          <w:rFonts w:ascii="仿宋" w:eastAsia="仿宋" w:hAnsi="仿宋" w:hint="eastAsia"/>
        </w:rPr>
        <w:t>2、向甲方提供各类文件、资料、数据、营业证照、注册信息、资质证明等并保证该等资料的真实、合法、准确、完整；</w:t>
      </w:r>
    </w:p>
    <w:p w14:paraId="25ACA67C" w14:textId="77777777" w:rsidR="0036493F" w:rsidRDefault="00000000">
      <w:pPr>
        <w:pStyle w:val="a8"/>
        <w:tabs>
          <w:tab w:val="left" w:pos="630"/>
        </w:tabs>
        <w:snapToGrid w:val="0"/>
        <w:spacing w:beforeLines="30" w:before="93" w:afterLines="30" w:after="93" w:line="360" w:lineRule="auto"/>
        <w:ind w:firstLineChars="200" w:firstLine="420"/>
        <w:rPr>
          <w:rFonts w:ascii="仿宋" w:eastAsia="仿宋" w:hAnsi="仿宋" w:hint="eastAsia"/>
        </w:rPr>
      </w:pPr>
      <w:r>
        <w:rPr>
          <w:rFonts w:ascii="仿宋" w:eastAsia="仿宋" w:hAnsi="仿宋" w:hint="eastAsia"/>
        </w:rPr>
        <w:t>3、严格遵守向甲方做出的承诺、双方签署的合同、协议和备忘录等，不隐瞒任何可能对甲方利益造成影响的信息；</w:t>
      </w:r>
    </w:p>
    <w:p w14:paraId="6B7BA069" w14:textId="77777777" w:rsidR="0036493F" w:rsidRDefault="00000000">
      <w:pPr>
        <w:pStyle w:val="a8"/>
        <w:tabs>
          <w:tab w:val="left" w:pos="630"/>
        </w:tabs>
        <w:snapToGrid w:val="0"/>
        <w:spacing w:beforeLines="30" w:before="93" w:afterLines="30" w:after="93" w:line="360" w:lineRule="auto"/>
        <w:ind w:firstLineChars="200" w:firstLine="420"/>
        <w:rPr>
          <w:rFonts w:ascii="仿宋" w:eastAsia="仿宋" w:hAnsi="仿宋" w:hint="eastAsia"/>
        </w:rPr>
      </w:pPr>
      <w:r>
        <w:rPr>
          <w:rFonts w:ascii="仿宋" w:eastAsia="仿宋" w:hAnsi="仿宋" w:hint="eastAsia"/>
        </w:rPr>
        <w:t>4、接受甲方对乙方执行本协议约定情况的监督，积极配合甲方审计、内控、监察等工作，包括但不限于询问、约谈、巡视、稽查、专项审计、调查取证等相关工作。</w:t>
      </w:r>
    </w:p>
    <w:p w14:paraId="00C5D349" w14:textId="77777777" w:rsidR="0036493F" w:rsidRDefault="00000000">
      <w:pPr>
        <w:pStyle w:val="a8"/>
        <w:tabs>
          <w:tab w:val="left" w:pos="630"/>
        </w:tabs>
        <w:snapToGrid w:val="0"/>
        <w:spacing w:beforeLines="30" w:before="93" w:afterLines="30" w:after="93" w:line="360" w:lineRule="auto"/>
        <w:ind w:firstLineChars="200" w:firstLine="420"/>
        <w:rPr>
          <w:rFonts w:ascii="仿宋" w:eastAsia="仿宋" w:hAnsi="仿宋" w:hint="eastAsia"/>
        </w:rPr>
      </w:pPr>
      <w:r>
        <w:rPr>
          <w:rFonts w:ascii="仿宋" w:eastAsia="仿宋" w:hAnsi="仿宋" w:hint="eastAsia"/>
        </w:rPr>
        <w:t>（三）双方如发现有违反本协议规定者，均可通过甲方监察部门举报。</w:t>
      </w:r>
    </w:p>
    <w:p w14:paraId="404743CD" w14:textId="77777777" w:rsidR="0036493F" w:rsidRDefault="00000000">
      <w:pPr>
        <w:pStyle w:val="a8"/>
        <w:tabs>
          <w:tab w:val="left" w:pos="630"/>
        </w:tabs>
        <w:snapToGrid w:val="0"/>
        <w:spacing w:beforeLines="50" w:before="156" w:afterLines="50" w:after="156"/>
        <w:ind w:firstLine="562"/>
        <w:rPr>
          <w:rFonts w:ascii="仿宋" w:eastAsia="仿宋" w:hAnsi="仿宋" w:hint="eastAsia"/>
          <w:b/>
          <w:bCs/>
        </w:rPr>
      </w:pPr>
      <w:r>
        <w:rPr>
          <w:rFonts w:ascii="仿宋" w:eastAsia="仿宋" w:hAnsi="仿宋" w:hint="eastAsia"/>
          <w:b/>
          <w:bCs/>
        </w:rPr>
        <w:t>第四条  违约责任及其他</w:t>
      </w:r>
    </w:p>
    <w:p w14:paraId="0900F6BB" w14:textId="77777777" w:rsidR="0036493F" w:rsidRDefault="00000000">
      <w:pPr>
        <w:pStyle w:val="a8"/>
        <w:tabs>
          <w:tab w:val="left" w:pos="630"/>
        </w:tabs>
        <w:snapToGrid w:val="0"/>
        <w:spacing w:beforeLines="30" w:before="93" w:afterLines="30" w:after="93" w:line="360" w:lineRule="auto"/>
        <w:ind w:firstLineChars="200" w:firstLine="420"/>
        <w:rPr>
          <w:rFonts w:ascii="仿宋" w:eastAsia="仿宋" w:hAnsi="仿宋" w:hint="eastAsia"/>
        </w:rPr>
      </w:pPr>
      <w:r>
        <w:rPr>
          <w:rFonts w:ascii="仿宋" w:eastAsia="仿宋" w:hAnsi="仿宋" w:hint="eastAsia"/>
        </w:rPr>
        <w:t>（一）乙方同意，如乙方违反本协议任何一条约定，甲方有权将乙方列入甲方的供应商黑名单，不再与其合作；同时甲方有权单方终止主合同，不支付主合同任何费用，甲方已经支付的，乙方应在主合同终止之日起五个工作日内全部退回，且乙方还应向甲方支付人民币十万元或主合同总价款百分之三十（二者以较高者为准）作为违约金。前述违约金不足以弥补甲方损失（包括直接损失和间接损失）的，甲方有权向乙方追偿。乙方涉嫌犯罪的，移送司法机关依法追究刑事责任。</w:t>
      </w:r>
    </w:p>
    <w:p w14:paraId="0506080E" w14:textId="77777777" w:rsidR="0036493F" w:rsidRDefault="00000000">
      <w:pPr>
        <w:pStyle w:val="a8"/>
        <w:tabs>
          <w:tab w:val="left" w:pos="630"/>
        </w:tabs>
        <w:snapToGrid w:val="0"/>
        <w:spacing w:beforeLines="30" w:before="93" w:afterLines="30" w:after="93" w:line="360" w:lineRule="auto"/>
        <w:ind w:firstLineChars="200" w:firstLine="420"/>
        <w:rPr>
          <w:rFonts w:ascii="仿宋" w:eastAsia="仿宋" w:hAnsi="仿宋" w:hint="eastAsia"/>
        </w:rPr>
      </w:pPr>
      <w:r>
        <w:rPr>
          <w:rFonts w:ascii="仿宋" w:eastAsia="仿宋" w:hAnsi="仿宋" w:hint="eastAsia"/>
        </w:rPr>
        <w:t>（二）本协议作为主合同的附件，与主合同具有同等法律效力。如主合同终止，本协议在主合同终止后2年内或所涉刑事案件的追溯期内持续有效。</w:t>
      </w:r>
    </w:p>
    <w:p w14:paraId="536FA354" w14:textId="77777777" w:rsidR="0036493F" w:rsidRDefault="00000000">
      <w:pPr>
        <w:pStyle w:val="a8"/>
        <w:tabs>
          <w:tab w:val="left" w:pos="630"/>
        </w:tabs>
        <w:snapToGrid w:val="0"/>
        <w:spacing w:beforeLines="30" w:before="93" w:afterLines="30" w:after="93" w:line="360" w:lineRule="auto"/>
        <w:ind w:firstLineChars="200" w:firstLine="420"/>
        <w:rPr>
          <w:rFonts w:ascii="仿宋" w:eastAsia="仿宋" w:hAnsi="仿宋" w:hint="eastAsia"/>
        </w:rPr>
      </w:pPr>
      <w:r>
        <w:rPr>
          <w:rFonts w:ascii="仿宋" w:eastAsia="仿宋" w:hAnsi="仿宋" w:hint="eastAsia"/>
        </w:rPr>
        <w:t>（三）本协议自甲乙双方签字盖章后生效。本协议一式陆份，甲乙双方各执叁份。</w:t>
      </w:r>
    </w:p>
    <w:p w14:paraId="7CD9A7BA" w14:textId="77777777" w:rsidR="0036493F" w:rsidRDefault="00000000">
      <w:pPr>
        <w:pStyle w:val="a8"/>
        <w:tabs>
          <w:tab w:val="left" w:pos="630"/>
        </w:tabs>
        <w:snapToGrid w:val="0"/>
        <w:spacing w:beforeLines="30" w:before="93" w:afterLines="30" w:after="93" w:line="360" w:lineRule="auto"/>
        <w:ind w:firstLineChars="200" w:firstLine="420"/>
        <w:rPr>
          <w:rFonts w:ascii="仿宋" w:eastAsia="仿宋" w:hAnsi="仿宋" w:hint="eastAsia"/>
        </w:rPr>
      </w:pPr>
      <w:r>
        <w:rPr>
          <w:rFonts w:ascii="仿宋" w:eastAsia="仿宋" w:hAnsi="仿宋" w:hint="eastAsia"/>
        </w:rPr>
        <w:t>【以下无正文】</w:t>
      </w:r>
    </w:p>
    <w:p w14:paraId="45047F15" w14:textId="77777777" w:rsidR="0036493F" w:rsidRDefault="0036493F">
      <w:pPr>
        <w:pStyle w:val="a8"/>
        <w:tabs>
          <w:tab w:val="left" w:pos="630"/>
        </w:tabs>
        <w:snapToGrid w:val="0"/>
        <w:spacing w:beforeLines="30" w:before="93" w:afterLines="30" w:after="93" w:line="360" w:lineRule="auto"/>
        <w:ind w:firstLineChars="200" w:firstLine="420"/>
        <w:rPr>
          <w:rFonts w:ascii="仿宋" w:eastAsia="仿宋" w:hAnsi="仿宋" w:hint="eastAsia"/>
        </w:rPr>
      </w:pPr>
    </w:p>
    <w:p w14:paraId="588C33DA" w14:textId="77777777" w:rsidR="0036493F" w:rsidRDefault="0036493F">
      <w:pPr>
        <w:pStyle w:val="a8"/>
        <w:tabs>
          <w:tab w:val="left" w:pos="630"/>
        </w:tabs>
        <w:snapToGrid w:val="0"/>
        <w:spacing w:beforeLines="30" w:before="93" w:afterLines="30" w:after="93" w:line="360" w:lineRule="auto"/>
        <w:ind w:firstLineChars="200" w:firstLine="420"/>
        <w:rPr>
          <w:rFonts w:ascii="仿宋" w:eastAsia="仿宋" w:hAnsi="仿宋" w:hint="eastAsia"/>
        </w:rPr>
      </w:pPr>
    </w:p>
    <w:p w14:paraId="15AE0944" w14:textId="77777777" w:rsidR="0036493F" w:rsidRDefault="00000000">
      <w:pPr>
        <w:pStyle w:val="a8"/>
        <w:tabs>
          <w:tab w:val="left" w:pos="630"/>
        </w:tabs>
        <w:snapToGrid w:val="0"/>
        <w:spacing w:beforeLines="30" w:before="93" w:afterLines="30" w:after="93" w:line="360" w:lineRule="auto"/>
        <w:ind w:firstLineChars="200" w:firstLine="420"/>
        <w:rPr>
          <w:rFonts w:ascii="仿宋" w:eastAsia="仿宋" w:hAnsi="仿宋" w:hint="eastAsia"/>
        </w:rPr>
      </w:pPr>
      <w:r>
        <w:rPr>
          <w:rFonts w:ascii="仿宋" w:eastAsia="仿宋" w:hAnsi="仿宋" w:hint="eastAsia"/>
        </w:rPr>
        <w:t>甲方（盖章）：今日（广东）国际传播有限公司</w:t>
      </w:r>
    </w:p>
    <w:p w14:paraId="50A62BBA" w14:textId="77777777" w:rsidR="0036493F" w:rsidRDefault="00000000">
      <w:pPr>
        <w:pStyle w:val="a8"/>
        <w:tabs>
          <w:tab w:val="left" w:pos="630"/>
        </w:tabs>
        <w:snapToGrid w:val="0"/>
        <w:spacing w:beforeLines="30" w:before="93" w:afterLines="30" w:after="93" w:line="360" w:lineRule="auto"/>
        <w:ind w:firstLineChars="200" w:firstLine="420"/>
        <w:rPr>
          <w:rFonts w:ascii="仿宋" w:eastAsia="仿宋" w:hAnsi="仿宋" w:hint="eastAsia"/>
        </w:rPr>
      </w:pPr>
      <w:r>
        <w:rPr>
          <w:rFonts w:ascii="仿宋" w:eastAsia="仿宋" w:hAnsi="仿宋" w:hint="eastAsia"/>
        </w:rPr>
        <w:t>法人（授权）代表签字：</w:t>
      </w:r>
    </w:p>
    <w:p w14:paraId="11E856FD" w14:textId="77777777" w:rsidR="0036493F" w:rsidRDefault="00000000">
      <w:pPr>
        <w:pStyle w:val="a8"/>
        <w:tabs>
          <w:tab w:val="left" w:pos="630"/>
        </w:tabs>
        <w:snapToGrid w:val="0"/>
        <w:spacing w:beforeLines="30" w:before="93" w:afterLines="30" w:after="93" w:line="360" w:lineRule="auto"/>
        <w:ind w:firstLineChars="200" w:firstLine="420"/>
        <w:rPr>
          <w:rFonts w:ascii="仿宋" w:eastAsia="仿宋" w:hAnsi="仿宋" w:hint="eastAsia"/>
        </w:rPr>
      </w:pPr>
      <w:r>
        <w:rPr>
          <w:rFonts w:ascii="仿宋" w:eastAsia="仿宋" w:hAnsi="仿宋" w:hint="eastAsia"/>
        </w:rPr>
        <w:t>日期：    年    月    日</w:t>
      </w:r>
    </w:p>
    <w:p w14:paraId="195DE847" w14:textId="77777777" w:rsidR="0036493F" w:rsidRDefault="0036493F">
      <w:pPr>
        <w:pStyle w:val="a8"/>
        <w:tabs>
          <w:tab w:val="left" w:pos="630"/>
        </w:tabs>
        <w:snapToGrid w:val="0"/>
        <w:spacing w:beforeLines="30" w:before="93" w:afterLines="30" w:after="93" w:line="360" w:lineRule="auto"/>
        <w:ind w:firstLineChars="200" w:firstLine="420"/>
        <w:rPr>
          <w:rFonts w:ascii="仿宋" w:eastAsia="仿宋" w:hAnsi="仿宋" w:hint="eastAsia"/>
        </w:rPr>
      </w:pPr>
    </w:p>
    <w:p w14:paraId="42A4A065" w14:textId="77777777" w:rsidR="0036493F" w:rsidRDefault="00000000">
      <w:pPr>
        <w:pStyle w:val="a8"/>
        <w:tabs>
          <w:tab w:val="left" w:pos="630"/>
        </w:tabs>
        <w:snapToGrid w:val="0"/>
        <w:spacing w:beforeLines="30" w:before="93" w:afterLines="30" w:after="93" w:line="360" w:lineRule="auto"/>
        <w:ind w:firstLineChars="200" w:firstLine="420"/>
        <w:rPr>
          <w:rFonts w:ascii="仿宋" w:eastAsia="仿宋" w:hAnsi="仿宋" w:hint="eastAsia"/>
        </w:rPr>
      </w:pPr>
      <w:r>
        <w:rPr>
          <w:rFonts w:ascii="仿宋" w:eastAsia="仿宋" w:hAnsi="仿宋" w:hint="eastAsia"/>
        </w:rPr>
        <w:t>乙方（盖章）：</w:t>
      </w:r>
    </w:p>
    <w:p w14:paraId="40AA09CC" w14:textId="77777777" w:rsidR="0036493F" w:rsidRDefault="00000000">
      <w:pPr>
        <w:pStyle w:val="a8"/>
        <w:tabs>
          <w:tab w:val="left" w:pos="630"/>
        </w:tabs>
        <w:snapToGrid w:val="0"/>
        <w:spacing w:beforeLines="30" w:before="93" w:afterLines="30" w:after="93" w:line="360" w:lineRule="auto"/>
        <w:ind w:firstLineChars="200" w:firstLine="420"/>
        <w:rPr>
          <w:rFonts w:ascii="仿宋" w:eastAsia="仿宋" w:hAnsi="仿宋" w:hint="eastAsia"/>
        </w:rPr>
      </w:pPr>
      <w:r>
        <w:rPr>
          <w:rFonts w:ascii="仿宋" w:eastAsia="仿宋" w:hAnsi="仿宋" w:hint="eastAsia"/>
        </w:rPr>
        <w:t>法人（授权）代表签字：</w:t>
      </w:r>
    </w:p>
    <w:p w14:paraId="5646BF69" w14:textId="77777777" w:rsidR="0036493F" w:rsidRDefault="00000000">
      <w:pPr>
        <w:pStyle w:val="a8"/>
        <w:tabs>
          <w:tab w:val="left" w:pos="630"/>
        </w:tabs>
        <w:snapToGrid w:val="0"/>
        <w:spacing w:beforeLines="30" w:before="93" w:afterLines="30" w:after="93" w:line="360" w:lineRule="auto"/>
        <w:ind w:firstLineChars="200" w:firstLine="420"/>
        <w:rPr>
          <w:rFonts w:ascii="仿宋" w:eastAsia="仿宋" w:hAnsi="仿宋" w:hint="eastAsia"/>
        </w:rPr>
      </w:pPr>
      <w:r>
        <w:rPr>
          <w:rFonts w:ascii="仿宋" w:eastAsia="仿宋" w:hAnsi="仿宋" w:hint="eastAsia"/>
        </w:rPr>
        <w:t>日期：    年    月    日</w:t>
      </w:r>
    </w:p>
    <w:p w14:paraId="7329F2FD" w14:textId="77777777" w:rsidR="0036493F" w:rsidRDefault="0036493F">
      <w:pPr>
        <w:spacing w:line="360" w:lineRule="auto"/>
        <w:rPr>
          <w:rFonts w:ascii="仿宋" w:eastAsia="仿宋" w:hAnsi="仿宋" w:hint="eastAsia"/>
        </w:rPr>
      </w:pPr>
    </w:p>
    <w:p w14:paraId="2B5BB791" w14:textId="77777777" w:rsidR="0036493F" w:rsidRDefault="0036493F">
      <w:pPr>
        <w:pStyle w:val="a8"/>
        <w:tabs>
          <w:tab w:val="left" w:pos="630"/>
        </w:tabs>
        <w:snapToGrid w:val="0"/>
        <w:spacing w:beforeLines="30" w:before="93" w:afterLines="30" w:after="93" w:line="312" w:lineRule="auto"/>
        <w:rPr>
          <w:rFonts w:ascii="仿宋" w:eastAsia="仿宋" w:hAnsi="仿宋" w:hint="eastAsia"/>
        </w:rPr>
      </w:pPr>
    </w:p>
    <w:p w14:paraId="789DFFA0" w14:textId="77777777" w:rsidR="0036493F" w:rsidRDefault="0036493F">
      <w:pPr>
        <w:pStyle w:val="a8"/>
        <w:tabs>
          <w:tab w:val="left" w:pos="630"/>
        </w:tabs>
        <w:snapToGrid w:val="0"/>
        <w:spacing w:beforeLines="30" w:before="93" w:afterLines="30" w:after="93" w:line="312" w:lineRule="auto"/>
        <w:rPr>
          <w:rFonts w:ascii="仿宋" w:eastAsia="仿宋" w:hAnsi="仿宋" w:hint="eastAsia"/>
        </w:rPr>
      </w:pPr>
    </w:p>
    <w:p w14:paraId="6064A80A" w14:textId="77777777" w:rsidR="0036493F" w:rsidRDefault="00000000">
      <w:pPr>
        <w:widowControl/>
        <w:jc w:val="left"/>
        <w:rPr>
          <w:rFonts w:ascii="仿宋" w:eastAsia="仿宋" w:hAnsi="仿宋" w:cs="Times New Roman" w:hint="eastAsia"/>
          <w:szCs w:val="20"/>
        </w:rPr>
      </w:pPr>
      <w:r>
        <w:rPr>
          <w:rFonts w:ascii="仿宋" w:eastAsia="仿宋" w:hAnsi="仿宋" w:hint="eastAsia"/>
        </w:rPr>
        <w:br w:type="page"/>
      </w:r>
    </w:p>
    <w:p w14:paraId="108F7ED9" w14:textId="77777777" w:rsidR="0036493F" w:rsidRDefault="00000000">
      <w:pPr>
        <w:pStyle w:val="bt1bt1"/>
        <w:spacing w:before="240" w:after="120" w:line="360" w:lineRule="auto"/>
        <w:rPr>
          <w:rFonts w:ascii="仿宋" w:eastAsia="仿宋" w:hAnsi="仿宋" w:cs="宋体" w:hint="eastAsia"/>
          <w:b/>
          <w:bCs w:val="0"/>
          <w:kern w:val="0"/>
          <w:sz w:val="32"/>
          <w:szCs w:val="32"/>
          <w:lang w:val="zh-CN"/>
        </w:rPr>
      </w:pPr>
      <w:bookmarkStart w:id="125" w:name="_Toc214525432"/>
      <w:r>
        <w:rPr>
          <w:rFonts w:ascii="仿宋" w:eastAsia="仿宋" w:hAnsi="仿宋" w:cs="宋体" w:hint="eastAsia"/>
          <w:b/>
          <w:bCs w:val="0"/>
          <w:kern w:val="0"/>
          <w:sz w:val="32"/>
          <w:szCs w:val="32"/>
          <w:lang w:val="zh-CN"/>
        </w:rPr>
        <w:lastRenderedPageBreak/>
        <w:t>第五章 评标办法（综合评分法）</w:t>
      </w:r>
      <w:bookmarkEnd w:id="125"/>
    </w:p>
    <w:tbl>
      <w:tblPr>
        <w:tblStyle w:val="af2"/>
        <w:tblW w:w="0" w:type="auto"/>
        <w:tblLook w:val="04A0" w:firstRow="1" w:lastRow="0" w:firstColumn="1" w:lastColumn="0" w:noHBand="0" w:noVBand="1"/>
      </w:tblPr>
      <w:tblGrid>
        <w:gridCol w:w="3752"/>
        <w:gridCol w:w="4389"/>
      </w:tblGrid>
      <w:tr w:rsidR="0036493F" w14:paraId="3CB67A86" w14:textId="77777777">
        <w:trPr>
          <w:trHeight w:val="439"/>
        </w:trPr>
        <w:tc>
          <w:tcPr>
            <w:tcW w:w="3752" w:type="dxa"/>
            <w:shd w:val="clear" w:color="auto" w:fill="F2F2F2" w:themeFill="background1" w:themeFillShade="F2"/>
          </w:tcPr>
          <w:p w14:paraId="6C01FDEE" w14:textId="77777777" w:rsidR="0036493F"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评审项</w:t>
            </w:r>
          </w:p>
        </w:tc>
        <w:tc>
          <w:tcPr>
            <w:tcW w:w="4389" w:type="dxa"/>
            <w:shd w:val="clear" w:color="auto" w:fill="F2F2F2" w:themeFill="background1" w:themeFillShade="F2"/>
          </w:tcPr>
          <w:p w14:paraId="23778F05" w14:textId="77777777" w:rsidR="0036493F"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各部分分值</w:t>
            </w:r>
          </w:p>
        </w:tc>
      </w:tr>
      <w:tr w:rsidR="0036493F" w14:paraId="53F569D0" w14:textId="77777777">
        <w:trPr>
          <w:trHeight w:val="445"/>
        </w:trPr>
        <w:tc>
          <w:tcPr>
            <w:tcW w:w="3752" w:type="dxa"/>
          </w:tcPr>
          <w:p w14:paraId="3F873A00" w14:textId="77777777" w:rsidR="0036493F"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商务审查</w:t>
            </w:r>
          </w:p>
        </w:tc>
        <w:tc>
          <w:tcPr>
            <w:tcW w:w="4389" w:type="dxa"/>
          </w:tcPr>
          <w:p w14:paraId="41C8EB3D" w14:textId="77777777" w:rsidR="0036493F"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30</w:t>
            </w:r>
          </w:p>
        </w:tc>
      </w:tr>
      <w:tr w:rsidR="0036493F" w14:paraId="05999F47" w14:textId="77777777">
        <w:trPr>
          <w:trHeight w:val="439"/>
        </w:trPr>
        <w:tc>
          <w:tcPr>
            <w:tcW w:w="3752" w:type="dxa"/>
          </w:tcPr>
          <w:p w14:paraId="08E92490" w14:textId="77777777" w:rsidR="0036493F"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技术审查</w:t>
            </w:r>
          </w:p>
        </w:tc>
        <w:tc>
          <w:tcPr>
            <w:tcW w:w="4389" w:type="dxa"/>
          </w:tcPr>
          <w:p w14:paraId="732C4D2D" w14:textId="77777777" w:rsidR="0036493F"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50</w:t>
            </w:r>
          </w:p>
        </w:tc>
      </w:tr>
      <w:tr w:rsidR="0036493F" w14:paraId="307BE1B3" w14:textId="77777777">
        <w:trPr>
          <w:trHeight w:val="445"/>
        </w:trPr>
        <w:tc>
          <w:tcPr>
            <w:tcW w:w="3752" w:type="dxa"/>
          </w:tcPr>
          <w:p w14:paraId="718017DE" w14:textId="77777777" w:rsidR="0036493F"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价格评审</w:t>
            </w:r>
          </w:p>
        </w:tc>
        <w:tc>
          <w:tcPr>
            <w:tcW w:w="4389" w:type="dxa"/>
          </w:tcPr>
          <w:p w14:paraId="5A209EE0" w14:textId="77777777" w:rsidR="0036493F"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20</w:t>
            </w:r>
          </w:p>
        </w:tc>
      </w:tr>
      <w:tr w:rsidR="0036493F" w14:paraId="5DF53648" w14:textId="77777777">
        <w:trPr>
          <w:trHeight w:val="445"/>
        </w:trPr>
        <w:tc>
          <w:tcPr>
            <w:tcW w:w="3752" w:type="dxa"/>
          </w:tcPr>
          <w:p w14:paraId="1B8E6034" w14:textId="77777777" w:rsidR="0036493F"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总和</w:t>
            </w:r>
          </w:p>
        </w:tc>
        <w:tc>
          <w:tcPr>
            <w:tcW w:w="4389" w:type="dxa"/>
          </w:tcPr>
          <w:p w14:paraId="400D6C01" w14:textId="77777777" w:rsidR="0036493F"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100</w:t>
            </w:r>
          </w:p>
        </w:tc>
      </w:tr>
    </w:tbl>
    <w:p w14:paraId="233052C8" w14:textId="77777777" w:rsidR="0036493F" w:rsidRDefault="00000000">
      <w:pPr>
        <w:pStyle w:val="2"/>
        <w:spacing w:beforeLines="50" w:before="156" w:afterLines="50" w:after="156" w:line="360" w:lineRule="auto"/>
        <w:rPr>
          <w:rFonts w:ascii="仿宋" w:eastAsia="仿宋" w:hAnsi="仿宋" w:hint="eastAsia"/>
          <w:sz w:val="24"/>
          <w:szCs w:val="24"/>
        </w:rPr>
      </w:pPr>
      <w:bookmarkStart w:id="126" w:name="_Toc214525433"/>
      <w:r>
        <w:rPr>
          <w:rFonts w:ascii="仿宋" w:eastAsia="仿宋" w:hAnsi="仿宋" w:hint="eastAsia"/>
          <w:sz w:val="24"/>
          <w:szCs w:val="24"/>
        </w:rPr>
        <w:t>评标办法前附表</w:t>
      </w:r>
      <w:bookmarkEnd w:id="126"/>
    </w:p>
    <w:p w14:paraId="0FE48858" w14:textId="77777777" w:rsidR="0036493F" w:rsidRDefault="00000000">
      <w:pPr>
        <w:pStyle w:val="2"/>
        <w:spacing w:beforeLines="50" w:before="156" w:afterLines="50" w:after="156" w:line="360" w:lineRule="auto"/>
        <w:rPr>
          <w:rFonts w:ascii="仿宋" w:eastAsia="仿宋" w:hAnsi="仿宋" w:hint="eastAsia"/>
          <w:sz w:val="24"/>
          <w:szCs w:val="24"/>
        </w:rPr>
      </w:pPr>
      <w:bookmarkStart w:id="127" w:name="_Toc214525434"/>
      <w:r>
        <w:rPr>
          <w:rFonts w:ascii="仿宋" w:eastAsia="仿宋" w:hAnsi="仿宋" w:hint="eastAsia"/>
          <w:sz w:val="24"/>
          <w:szCs w:val="24"/>
        </w:rPr>
        <w:t>（一）初步评审表</w:t>
      </w:r>
      <w:bookmarkEnd w:id="127"/>
    </w:p>
    <w:tbl>
      <w:tblPr>
        <w:tblStyle w:val="af2"/>
        <w:tblW w:w="0" w:type="auto"/>
        <w:tblLook w:val="04A0" w:firstRow="1" w:lastRow="0" w:firstColumn="1" w:lastColumn="0" w:noHBand="0" w:noVBand="1"/>
      </w:tblPr>
      <w:tblGrid>
        <w:gridCol w:w="1271"/>
        <w:gridCol w:w="1276"/>
        <w:gridCol w:w="1843"/>
        <w:gridCol w:w="3906"/>
      </w:tblGrid>
      <w:tr w:rsidR="0036493F" w14:paraId="554CDD32" w14:textId="77777777">
        <w:trPr>
          <w:trHeight w:val="593"/>
        </w:trPr>
        <w:tc>
          <w:tcPr>
            <w:tcW w:w="2547" w:type="dxa"/>
            <w:gridSpan w:val="2"/>
            <w:shd w:val="clear" w:color="auto" w:fill="F2F2F2" w:themeFill="background1" w:themeFillShade="F2"/>
            <w:vAlign w:val="center"/>
          </w:tcPr>
          <w:p w14:paraId="4D4F4899" w14:textId="77777777" w:rsidR="0036493F"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条款号</w:t>
            </w:r>
          </w:p>
        </w:tc>
        <w:tc>
          <w:tcPr>
            <w:tcW w:w="1843" w:type="dxa"/>
            <w:shd w:val="clear" w:color="auto" w:fill="F2F2F2" w:themeFill="background1" w:themeFillShade="F2"/>
            <w:vAlign w:val="center"/>
          </w:tcPr>
          <w:p w14:paraId="75A0EAFF" w14:textId="77777777" w:rsidR="0036493F"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评审因素</w:t>
            </w:r>
          </w:p>
        </w:tc>
        <w:tc>
          <w:tcPr>
            <w:tcW w:w="3906" w:type="dxa"/>
            <w:shd w:val="clear" w:color="auto" w:fill="F2F2F2" w:themeFill="background1" w:themeFillShade="F2"/>
            <w:vAlign w:val="center"/>
          </w:tcPr>
          <w:p w14:paraId="39643B8A" w14:textId="77777777" w:rsidR="0036493F"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评审标准</w:t>
            </w:r>
          </w:p>
        </w:tc>
      </w:tr>
      <w:tr w:rsidR="0036493F" w14:paraId="2988C9F9" w14:textId="77777777">
        <w:trPr>
          <w:trHeight w:val="557"/>
        </w:trPr>
        <w:tc>
          <w:tcPr>
            <w:tcW w:w="1271" w:type="dxa"/>
            <w:vMerge w:val="restart"/>
            <w:vAlign w:val="center"/>
          </w:tcPr>
          <w:p w14:paraId="00CEAC9F" w14:textId="77777777" w:rsidR="0036493F"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2.1初步评审</w:t>
            </w:r>
          </w:p>
        </w:tc>
        <w:tc>
          <w:tcPr>
            <w:tcW w:w="1276" w:type="dxa"/>
            <w:vMerge w:val="restart"/>
            <w:vAlign w:val="center"/>
          </w:tcPr>
          <w:p w14:paraId="13C100FE" w14:textId="77777777" w:rsidR="0036493F"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形式评审</w:t>
            </w:r>
          </w:p>
        </w:tc>
        <w:tc>
          <w:tcPr>
            <w:tcW w:w="1843" w:type="dxa"/>
            <w:vAlign w:val="center"/>
          </w:tcPr>
          <w:p w14:paraId="6E4FD0B6" w14:textId="77777777" w:rsidR="0036493F" w:rsidRDefault="00000000">
            <w:pPr>
              <w:autoSpaceDE w:val="0"/>
              <w:autoSpaceDN w:val="0"/>
              <w:spacing w:beforeLines="30" w:before="93" w:afterLines="30" w:after="93"/>
              <w:jc w:val="left"/>
              <w:rPr>
                <w:rFonts w:ascii="仿宋" w:eastAsia="仿宋" w:hAnsi="仿宋" w:cs="宋体" w:hint="eastAsia"/>
                <w:bCs/>
                <w:szCs w:val="21"/>
              </w:rPr>
            </w:pPr>
            <w:r>
              <w:rPr>
                <w:rFonts w:ascii="仿宋" w:eastAsia="仿宋" w:hAnsi="仿宋" w:cs="宋体" w:hint="eastAsia"/>
                <w:bCs/>
                <w:szCs w:val="21"/>
              </w:rPr>
              <w:t>投标人名称</w:t>
            </w:r>
          </w:p>
        </w:tc>
        <w:tc>
          <w:tcPr>
            <w:tcW w:w="3906" w:type="dxa"/>
            <w:vAlign w:val="center"/>
          </w:tcPr>
          <w:p w14:paraId="0706C38E" w14:textId="77777777" w:rsidR="0036493F"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与营业执照、盖章落款一致。</w:t>
            </w:r>
          </w:p>
        </w:tc>
      </w:tr>
      <w:tr w:rsidR="0036493F" w14:paraId="054F3DB0" w14:textId="77777777">
        <w:tc>
          <w:tcPr>
            <w:tcW w:w="1271" w:type="dxa"/>
            <w:vMerge/>
          </w:tcPr>
          <w:p w14:paraId="7FB90F73" w14:textId="77777777" w:rsidR="0036493F" w:rsidRDefault="0036493F">
            <w:pPr>
              <w:autoSpaceDE w:val="0"/>
              <w:autoSpaceDN w:val="0"/>
              <w:spacing w:beforeLines="30" w:before="93" w:afterLines="30" w:after="93"/>
              <w:jc w:val="left"/>
              <w:rPr>
                <w:rFonts w:ascii="仿宋" w:eastAsia="仿宋" w:hAnsi="仿宋" w:cs="宋体" w:hint="eastAsia"/>
                <w:b/>
                <w:szCs w:val="21"/>
              </w:rPr>
            </w:pPr>
          </w:p>
        </w:tc>
        <w:tc>
          <w:tcPr>
            <w:tcW w:w="1276" w:type="dxa"/>
            <w:vMerge/>
          </w:tcPr>
          <w:p w14:paraId="79929F3E" w14:textId="77777777" w:rsidR="0036493F" w:rsidRDefault="0036493F">
            <w:pPr>
              <w:autoSpaceDE w:val="0"/>
              <w:autoSpaceDN w:val="0"/>
              <w:spacing w:beforeLines="30" w:before="93" w:afterLines="30" w:after="93"/>
              <w:jc w:val="left"/>
              <w:rPr>
                <w:rFonts w:ascii="仿宋" w:eastAsia="仿宋" w:hAnsi="仿宋" w:cs="宋体" w:hint="eastAsia"/>
                <w:b/>
                <w:szCs w:val="21"/>
              </w:rPr>
            </w:pPr>
          </w:p>
        </w:tc>
        <w:tc>
          <w:tcPr>
            <w:tcW w:w="1843" w:type="dxa"/>
            <w:vAlign w:val="center"/>
          </w:tcPr>
          <w:p w14:paraId="08F40018" w14:textId="77777777" w:rsidR="0036493F" w:rsidRDefault="00000000">
            <w:pPr>
              <w:autoSpaceDE w:val="0"/>
              <w:autoSpaceDN w:val="0"/>
              <w:spacing w:beforeLines="30" w:before="93" w:afterLines="30" w:after="93"/>
              <w:jc w:val="left"/>
              <w:rPr>
                <w:rFonts w:ascii="仿宋" w:eastAsia="仿宋" w:hAnsi="仿宋" w:cs="宋体" w:hint="eastAsia"/>
                <w:bCs/>
                <w:szCs w:val="21"/>
              </w:rPr>
            </w:pPr>
            <w:r>
              <w:rPr>
                <w:rFonts w:ascii="仿宋" w:eastAsia="仿宋" w:hAnsi="仿宋" w:cs="宋体" w:hint="eastAsia"/>
                <w:bCs/>
                <w:szCs w:val="21"/>
              </w:rPr>
              <w:t>法人代表证明书及法人授权书</w:t>
            </w:r>
          </w:p>
        </w:tc>
        <w:tc>
          <w:tcPr>
            <w:tcW w:w="3906" w:type="dxa"/>
            <w:vAlign w:val="center"/>
          </w:tcPr>
          <w:p w14:paraId="13B441DB" w14:textId="77777777" w:rsidR="0036493F"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符合第六章“投标文件格式”要求。</w:t>
            </w:r>
          </w:p>
        </w:tc>
      </w:tr>
      <w:tr w:rsidR="0036493F" w14:paraId="2B2463C3" w14:textId="77777777">
        <w:tc>
          <w:tcPr>
            <w:tcW w:w="1271" w:type="dxa"/>
            <w:vMerge/>
          </w:tcPr>
          <w:p w14:paraId="4BFE3538" w14:textId="77777777" w:rsidR="0036493F" w:rsidRDefault="0036493F">
            <w:pPr>
              <w:autoSpaceDE w:val="0"/>
              <w:autoSpaceDN w:val="0"/>
              <w:spacing w:beforeLines="30" w:before="93" w:afterLines="30" w:after="93"/>
              <w:jc w:val="left"/>
              <w:rPr>
                <w:rFonts w:ascii="仿宋" w:eastAsia="仿宋" w:hAnsi="仿宋" w:cs="宋体" w:hint="eastAsia"/>
                <w:b/>
                <w:szCs w:val="21"/>
              </w:rPr>
            </w:pPr>
          </w:p>
        </w:tc>
        <w:tc>
          <w:tcPr>
            <w:tcW w:w="1276" w:type="dxa"/>
            <w:vMerge/>
          </w:tcPr>
          <w:p w14:paraId="724C8C98" w14:textId="77777777" w:rsidR="0036493F" w:rsidRDefault="0036493F">
            <w:pPr>
              <w:autoSpaceDE w:val="0"/>
              <w:autoSpaceDN w:val="0"/>
              <w:spacing w:beforeLines="30" w:before="93" w:afterLines="30" w:after="93"/>
              <w:jc w:val="left"/>
              <w:rPr>
                <w:rFonts w:ascii="仿宋" w:eastAsia="仿宋" w:hAnsi="仿宋" w:cs="宋体" w:hint="eastAsia"/>
                <w:b/>
                <w:szCs w:val="21"/>
              </w:rPr>
            </w:pPr>
          </w:p>
        </w:tc>
        <w:tc>
          <w:tcPr>
            <w:tcW w:w="1843" w:type="dxa"/>
            <w:vAlign w:val="center"/>
          </w:tcPr>
          <w:p w14:paraId="7DBA8898" w14:textId="77777777" w:rsidR="0036493F" w:rsidRDefault="00000000">
            <w:pPr>
              <w:autoSpaceDE w:val="0"/>
              <w:autoSpaceDN w:val="0"/>
              <w:spacing w:beforeLines="30" w:before="93" w:afterLines="30" w:after="93"/>
              <w:jc w:val="left"/>
              <w:rPr>
                <w:rFonts w:ascii="仿宋" w:eastAsia="仿宋" w:hAnsi="仿宋" w:cs="宋体" w:hint="eastAsia"/>
                <w:bCs/>
                <w:szCs w:val="21"/>
              </w:rPr>
            </w:pPr>
            <w:r>
              <w:rPr>
                <w:rFonts w:ascii="仿宋" w:eastAsia="仿宋" w:hAnsi="仿宋" w:cs="宋体" w:hint="eastAsia"/>
                <w:bCs/>
                <w:szCs w:val="21"/>
              </w:rPr>
              <w:t>投标报价</w:t>
            </w:r>
          </w:p>
        </w:tc>
        <w:tc>
          <w:tcPr>
            <w:tcW w:w="3906" w:type="dxa"/>
            <w:vAlign w:val="center"/>
          </w:tcPr>
          <w:p w14:paraId="78172647" w14:textId="77777777" w:rsidR="0036493F"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按照招标文件要求进行报价，不超过本项目的最高限价。</w:t>
            </w:r>
          </w:p>
        </w:tc>
      </w:tr>
      <w:tr w:rsidR="0036493F" w14:paraId="16DDF13A" w14:textId="77777777">
        <w:tc>
          <w:tcPr>
            <w:tcW w:w="1271" w:type="dxa"/>
            <w:vMerge/>
          </w:tcPr>
          <w:p w14:paraId="2E13EDF5" w14:textId="77777777" w:rsidR="0036493F" w:rsidRDefault="0036493F">
            <w:pPr>
              <w:autoSpaceDE w:val="0"/>
              <w:autoSpaceDN w:val="0"/>
              <w:spacing w:beforeLines="30" w:before="93" w:afterLines="30" w:after="93"/>
              <w:jc w:val="left"/>
              <w:rPr>
                <w:rFonts w:ascii="仿宋" w:eastAsia="仿宋" w:hAnsi="仿宋" w:cs="宋体" w:hint="eastAsia"/>
                <w:b/>
                <w:szCs w:val="21"/>
              </w:rPr>
            </w:pPr>
          </w:p>
        </w:tc>
        <w:tc>
          <w:tcPr>
            <w:tcW w:w="1276" w:type="dxa"/>
            <w:vMerge/>
          </w:tcPr>
          <w:p w14:paraId="4D9C99BC" w14:textId="77777777" w:rsidR="0036493F" w:rsidRDefault="0036493F">
            <w:pPr>
              <w:autoSpaceDE w:val="0"/>
              <w:autoSpaceDN w:val="0"/>
              <w:spacing w:beforeLines="30" w:before="93" w:afterLines="30" w:after="93"/>
              <w:jc w:val="left"/>
              <w:rPr>
                <w:rFonts w:ascii="仿宋" w:eastAsia="仿宋" w:hAnsi="仿宋" w:cs="宋体" w:hint="eastAsia"/>
                <w:b/>
                <w:szCs w:val="21"/>
              </w:rPr>
            </w:pPr>
          </w:p>
        </w:tc>
        <w:tc>
          <w:tcPr>
            <w:tcW w:w="1843" w:type="dxa"/>
            <w:vAlign w:val="center"/>
          </w:tcPr>
          <w:p w14:paraId="0BC290F3" w14:textId="77777777" w:rsidR="0036493F" w:rsidRDefault="00000000">
            <w:pPr>
              <w:autoSpaceDE w:val="0"/>
              <w:autoSpaceDN w:val="0"/>
              <w:spacing w:beforeLines="30" w:before="93" w:afterLines="30" w:after="93"/>
              <w:jc w:val="left"/>
              <w:rPr>
                <w:rFonts w:ascii="仿宋" w:eastAsia="仿宋" w:hAnsi="仿宋" w:cs="宋体" w:hint="eastAsia"/>
                <w:bCs/>
                <w:szCs w:val="21"/>
              </w:rPr>
            </w:pPr>
            <w:r>
              <w:rPr>
                <w:rFonts w:ascii="仿宋" w:eastAsia="仿宋" w:hAnsi="仿宋" w:cs="宋体" w:hint="eastAsia"/>
                <w:bCs/>
                <w:szCs w:val="21"/>
              </w:rPr>
              <w:t>投标有效期</w:t>
            </w:r>
          </w:p>
        </w:tc>
        <w:tc>
          <w:tcPr>
            <w:tcW w:w="3906" w:type="dxa"/>
            <w:vAlign w:val="center"/>
          </w:tcPr>
          <w:p w14:paraId="423F70FA" w14:textId="77777777" w:rsidR="0036493F"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响应投标有效期90天，符合招标文件“第二章 投标人须知”的相关规定。</w:t>
            </w:r>
          </w:p>
        </w:tc>
      </w:tr>
      <w:tr w:rsidR="0036493F" w14:paraId="2AF2D6BD" w14:textId="77777777">
        <w:tc>
          <w:tcPr>
            <w:tcW w:w="1271" w:type="dxa"/>
            <w:vMerge/>
          </w:tcPr>
          <w:p w14:paraId="5B7BFFB5" w14:textId="77777777" w:rsidR="0036493F" w:rsidRDefault="0036493F">
            <w:pPr>
              <w:autoSpaceDE w:val="0"/>
              <w:autoSpaceDN w:val="0"/>
              <w:spacing w:beforeLines="30" w:before="93" w:afterLines="30" w:after="93"/>
              <w:jc w:val="left"/>
              <w:rPr>
                <w:rFonts w:ascii="仿宋" w:eastAsia="仿宋" w:hAnsi="仿宋" w:cs="宋体" w:hint="eastAsia"/>
                <w:b/>
                <w:szCs w:val="21"/>
              </w:rPr>
            </w:pPr>
          </w:p>
        </w:tc>
        <w:tc>
          <w:tcPr>
            <w:tcW w:w="1276" w:type="dxa"/>
            <w:vMerge/>
          </w:tcPr>
          <w:p w14:paraId="3F0DA117" w14:textId="77777777" w:rsidR="0036493F" w:rsidRDefault="0036493F">
            <w:pPr>
              <w:autoSpaceDE w:val="0"/>
              <w:autoSpaceDN w:val="0"/>
              <w:spacing w:beforeLines="30" w:before="93" w:afterLines="30" w:after="93"/>
              <w:jc w:val="left"/>
              <w:rPr>
                <w:rFonts w:ascii="仿宋" w:eastAsia="仿宋" w:hAnsi="仿宋" w:cs="宋体" w:hint="eastAsia"/>
                <w:b/>
                <w:szCs w:val="21"/>
              </w:rPr>
            </w:pPr>
          </w:p>
        </w:tc>
        <w:tc>
          <w:tcPr>
            <w:tcW w:w="1843" w:type="dxa"/>
            <w:vAlign w:val="center"/>
          </w:tcPr>
          <w:p w14:paraId="08E9BD22" w14:textId="77777777" w:rsidR="0036493F" w:rsidRDefault="00000000">
            <w:pPr>
              <w:autoSpaceDE w:val="0"/>
              <w:autoSpaceDN w:val="0"/>
              <w:spacing w:beforeLines="30" w:before="93" w:afterLines="30" w:after="93"/>
              <w:jc w:val="left"/>
              <w:rPr>
                <w:rFonts w:ascii="仿宋" w:eastAsia="仿宋" w:hAnsi="仿宋" w:cs="宋体" w:hint="eastAsia"/>
                <w:bCs/>
                <w:szCs w:val="21"/>
              </w:rPr>
            </w:pPr>
            <w:r>
              <w:rPr>
                <w:rFonts w:ascii="仿宋" w:eastAsia="仿宋" w:hAnsi="仿宋" w:cs="宋体" w:hint="eastAsia"/>
                <w:bCs/>
                <w:szCs w:val="21"/>
              </w:rPr>
              <w:t>投标保证金</w:t>
            </w:r>
          </w:p>
        </w:tc>
        <w:tc>
          <w:tcPr>
            <w:tcW w:w="3906" w:type="dxa"/>
            <w:vAlign w:val="center"/>
          </w:tcPr>
          <w:p w14:paraId="0A0989A9" w14:textId="77777777" w:rsidR="0036493F"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按照招标文件要求的金额及形式提交投标保证金。</w:t>
            </w:r>
          </w:p>
        </w:tc>
      </w:tr>
      <w:tr w:rsidR="0036493F" w14:paraId="20585BE4" w14:textId="77777777">
        <w:tc>
          <w:tcPr>
            <w:tcW w:w="1271" w:type="dxa"/>
            <w:vMerge/>
          </w:tcPr>
          <w:p w14:paraId="4124C8EE" w14:textId="77777777" w:rsidR="0036493F" w:rsidRDefault="0036493F">
            <w:pPr>
              <w:autoSpaceDE w:val="0"/>
              <w:autoSpaceDN w:val="0"/>
              <w:spacing w:beforeLines="30" w:before="93" w:afterLines="30" w:after="93"/>
              <w:jc w:val="left"/>
              <w:rPr>
                <w:rFonts w:ascii="仿宋" w:eastAsia="仿宋" w:hAnsi="仿宋" w:cs="宋体" w:hint="eastAsia"/>
                <w:b/>
                <w:szCs w:val="21"/>
              </w:rPr>
            </w:pPr>
          </w:p>
        </w:tc>
        <w:tc>
          <w:tcPr>
            <w:tcW w:w="1276" w:type="dxa"/>
            <w:vMerge/>
          </w:tcPr>
          <w:p w14:paraId="3B3D3C1C" w14:textId="77777777" w:rsidR="0036493F" w:rsidRDefault="0036493F">
            <w:pPr>
              <w:autoSpaceDE w:val="0"/>
              <w:autoSpaceDN w:val="0"/>
              <w:spacing w:beforeLines="30" w:before="93" w:afterLines="30" w:after="93"/>
              <w:jc w:val="left"/>
              <w:rPr>
                <w:rFonts w:ascii="仿宋" w:eastAsia="仿宋" w:hAnsi="仿宋" w:cs="宋体" w:hint="eastAsia"/>
                <w:b/>
                <w:szCs w:val="21"/>
              </w:rPr>
            </w:pPr>
          </w:p>
        </w:tc>
        <w:tc>
          <w:tcPr>
            <w:tcW w:w="1843" w:type="dxa"/>
            <w:vAlign w:val="center"/>
          </w:tcPr>
          <w:p w14:paraId="3737DC5C" w14:textId="77777777" w:rsidR="0036493F" w:rsidRDefault="00000000">
            <w:pPr>
              <w:autoSpaceDE w:val="0"/>
              <w:autoSpaceDN w:val="0"/>
              <w:spacing w:beforeLines="30" w:before="93" w:afterLines="30" w:after="93"/>
              <w:jc w:val="left"/>
              <w:rPr>
                <w:rFonts w:ascii="仿宋" w:eastAsia="仿宋" w:hAnsi="仿宋" w:cs="宋体" w:hint="eastAsia"/>
                <w:bCs/>
                <w:szCs w:val="21"/>
              </w:rPr>
            </w:pPr>
            <w:r>
              <w:rPr>
                <w:rFonts w:ascii="仿宋" w:eastAsia="仿宋" w:hAnsi="仿宋" w:cs="宋体" w:hint="eastAsia"/>
                <w:bCs/>
                <w:szCs w:val="21"/>
              </w:rPr>
              <w:t>商务合同条款偏离表</w:t>
            </w:r>
          </w:p>
        </w:tc>
        <w:tc>
          <w:tcPr>
            <w:tcW w:w="3906" w:type="dxa"/>
            <w:vAlign w:val="center"/>
          </w:tcPr>
          <w:p w14:paraId="750D7542" w14:textId="77777777" w:rsidR="0036493F"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填写《商务合同条款偏离表》，且对加“★”条款不存在负偏离。</w:t>
            </w:r>
          </w:p>
        </w:tc>
      </w:tr>
      <w:tr w:rsidR="0036493F" w14:paraId="7E6B8B36" w14:textId="77777777">
        <w:tc>
          <w:tcPr>
            <w:tcW w:w="1271" w:type="dxa"/>
            <w:vMerge/>
          </w:tcPr>
          <w:p w14:paraId="78C9F77E" w14:textId="77777777" w:rsidR="0036493F" w:rsidRDefault="0036493F">
            <w:pPr>
              <w:autoSpaceDE w:val="0"/>
              <w:autoSpaceDN w:val="0"/>
              <w:spacing w:beforeLines="30" w:before="93" w:afterLines="30" w:after="93"/>
              <w:jc w:val="left"/>
              <w:rPr>
                <w:rFonts w:ascii="仿宋" w:eastAsia="仿宋" w:hAnsi="仿宋" w:cs="宋体" w:hint="eastAsia"/>
                <w:b/>
                <w:szCs w:val="21"/>
              </w:rPr>
            </w:pPr>
          </w:p>
        </w:tc>
        <w:tc>
          <w:tcPr>
            <w:tcW w:w="1276" w:type="dxa"/>
            <w:vMerge/>
          </w:tcPr>
          <w:p w14:paraId="7728896B" w14:textId="77777777" w:rsidR="0036493F" w:rsidRDefault="0036493F">
            <w:pPr>
              <w:autoSpaceDE w:val="0"/>
              <w:autoSpaceDN w:val="0"/>
              <w:spacing w:beforeLines="30" w:before="93" w:afterLines="30" w:after="93"/>
              <w:jc w:val="left"/>
              <w:rPr>
                <w:rFonts w:ascii="仿宋" w:eastAsia="仿宋" w:hAnsi="仿宋" w:cs="宋体" w:hint="eastAsia"/>
                <w:b/>
                <w:szCs w:val="21"/>
              </w:rPr>
            </w:pPr>
          </w:p>
        </w:tc>
        <w:tc>
          <w:tcPr>
            <w:tcW w:w="1843" w:type="dxa"/>
            <w:vAlign w:val="center"/>
          </w:tcPr>
          <w:p w14:paraId="692CB665" w14:textId="77777777" w:rsidR="0036493F" w:rsidRDefault="00000000">
            <w:pPr>
              <w:autoSpaceDE w:val="0"/>
              <w:autoSpaceDN w:val="0"/>
              <w:spacing w:beforeLines="30" w:before="93" w:afterLines="30" w:after="93"/>
              <w:jc w:val="left"/>
              <w:rPr>
                <w:rFonts w:ascii="仿宋" w:eastAsia="仿宋" w:hAnsi="仿宋" w:cs="宋体" w:hint="eastAsia"/>
                <w:bCs/>
                <w:szCs w:val="21"/>
              </w:rPr>
            </w:pPr>
            <w:r>
              <w:rPr>
                <w:rFonts w:ascii="仿宋" w:eastAsia="仿宋" w:hAnsi="仿宋" w:cs="宋体" w:hint="eastAsia"/>
                <w:bCs/>
                <w:szCs w:val="21"/>
              </w:rPr>
              <w:t>采购需求条款偏离表</w:t>
            </w:r>
          </w:p>
        </w:tc>
        <w:tc>
          <w:tcPr>
            <w:tcW w:w="3906" w:type="dxa"/>
            <w:vAlign w:val="center"/>
          </w:tcPr>
          <w:p w14:paraId="735E2983" w14:textId="77777777" w:rsidR="0036493F"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填写《采购需求条款偏离表》，且对加“★”条款不存在负偏离。</w:t>
            </w:r>
          </w:p>
        </w:tc>
      </w:tr>
      <w:tr w:rsidR="0036493F" w14:paraId="189CFC71" w14:textId="77777777">
        <w:tc>
          <w:tcPr>
            <w:tcW w:w="1271" w:type="dxa"/>
            <w:vMerge/>
          </w:tcPr>
          <w:p w14:paraId="7EC883EF" w14:textId="77777777" w:rsidR="0036493F" w:rsidRDefault="0036493F">
            <w:pPr>
              <w:autoSpaceDE w:val="0"/>
              <w:autoSpaceDN w:val="0"/>
              <w:spacing w:beforeLines="30" w:before="93" w:afterLines="30" w:after="93"/>
              <w:jc w:val="left"/>
              <w:rPr>
                <w:rFonts w:ascii="仿宋" w:eastAsia="仿宋" w:hAnsi="仿宋" w:cs="宋体" w:hint="eastAsia"/>
                <w:b/>
                <w:szCs w:val="21"/>
              </w:rPr>
            </w:pPr>
          </w:p>
        </w:tc>
        <w:tc>
          <w:tcPr>
            <w:tcW w:w="1276" w:type="dxa"/>
            <w:vMerge/>
          </w:tcPr>
          <w:p w14:paraId="6D7A68A0" w14:textId="77777777" w:rsidR="0036493F" w:rsidRDefault="0036493F">
            <w:pPr>
              <w:autoSpaceDE w:val="0"/>
              <w:autoSpaceDN w:val="0"/>
              <w:spacing w:beforeLines="30" w:before="93" w:afterLines="30" w:after="93"/>
              <w:jc w:val="left"/>
              <w:rPr>
                <w:rFonts w:ascii="仿宋" w:eastAsia="仿宋" w:hAnsi="仿宋" w:cs="宋体" w:hint="eastAsia"/>
                <w:b/>
                <w:szCs w:val="21"/>
              </w:rPr>
            </w:pPr>
          </w:p>
        </w:tc>
        <w:tc>
          <w:tcPr>
            <w:tcW w:w="1843" w:type="dxa"/>
            <w:vAlign w:val="center"/>
          </w:tcPr>
          <w:p w14:paraId="0C0CA542" w14:textId="77777777" w:rsidR="0036493F" w:rsidRDefault="00000000">
            <w:pPr>
              <w:autoSpaceDE w:val="0"/>
              <w:autoSpaceDN w:val="0"/>
              <w:spacing w:beforeLines="30" w:before="93" w:afterLines="30" w:after="93"/>
              <w:jc w:val="left"/>
              <w:rPr>
                <w:rFonts w:ascii="仿宋" w:eastAsia="仿宋" w:hAnsi="仿宋" w:cs="宋体" w:hint="eastAsia"/>
                <w:bCs/>
                <w:szCs w:val="21"/>
              </w:rPr>
            </w:pPr>
            <w:r>
              <w:rPr>
                <w:rFonts w:ascii="仿宋" w:eastAsia="仿宋" w:hAnsi="仿宋" w:cs="宋体" w:hint="eastAsia"/>
                <w:bCs/>
                <w:szCs w:val="21"/>
              </w:rPr>
              <w:t>投标文件的签署和盖章</w:t>
            </w:r>
          </w:p>
        </w:tc>
        <w:tc>
          <w:tcPr>
            <w:tcW w:w="3906" w:type="dxa"/>
            <w:vAlign w:val="center"/>
          </w:tcPr>
          <w:p w14:paraId="5C2C9470" w14:textId="77777777" w:rsidR="0036493F"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投标文件中凡出现投标人单位落款的地方应盖单位公章，如使用依照国家行政部门要求已备案的投标专用章、业务专用章的，应提供所使用印章的合法备案证明（复印件需加盖公章）。同时投标文件签字盖章必须符合</w:t>
            </w:r>
            <w:proofErr w:type="gramStart"/>
            <w:r>
              <w:rPr>
                <w:rFonts w:ascii="仿宋" w:eastAsia="仿宋" w:hAnsi="仿宋" w:cs="宋体" w:hint="eastAsia"/>
                <w:bCs/>
                <w:szCs w:val="21"/>
              </w:rPr>
              <w:t>以下其中</w:t>
            </w:r>
            <w:proofErr w:type="gramEnd"/>
            <w:r>
              <w:rPr>
                <w:rFonts w:ascii="仿宋" w:eastAsia="仿宋" w:hAnsi="仿宋" w:cs="宋体" w:hint="eastAsia"/>
                <w:bCs/>
                <w:szCs w:val="21"/>
              </w:rPr>
              <w:t>一种：</w:t>
            </w:r>
          </w:p>
          <w:p w14:paraId="3547871F" w14:textId="77777777" w:rsidR="0036493F"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（1）投标人的法定代表人（负责人）或其授权的代理人逐页签字或加盖签字章；</w:t>
            </w:r>
          </w:p>
          <w:p w14:paraId="14178276" w14:textId="77777777" w:rsidR="0036493F"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（2）加盖投标人单位骑缝章；</w:t>
            </w:r>
          </w:p>
          <w:p w14:paraId="64F4A64E" w14:textId="77777777" w:rsidR="0036493F"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（3）逐页加盖投标人单位印章。</w:t>
            </w:r>
          </w:p>
        </w:tc>
      </w:tr>
      <w:tr w:rsidR="0036493F" w14:paraId="0F4C30D3" w14:textId="77777777">
        <w:tc>
          <w:tcPr>
            <w:tcW w:w="1271" w:type="dxa"/>
            <w:vMerge/>
          </w:tcPr>
          <w:p w14:paraId="598D496D" w14:textId="77777777" w:rsidR="0036493F" w:rsidRDefault="0036493F">
            <w:pPr>
              <w:autoSpaceDE w:val="0"/>
              <w:autoSpaceDN w:val="0"/>
              <w:spacing w:beforeLines="30" w:before="93" w:afterLines="30" w:after="93"/>
              <w:jc w:val="left"/>
              <w:rPr>
                <w:rFonts w:ascii="仿宋" w:eastAsia="仿宋" w:hAnsi="仿宋" w:cs="宋体" w:hint="eastAsia"/>
                <w:b/>
                <w:szCs w:val="21"/>
              </w:rPr>
            </w:pPr>
          </w:p>
        </w:tc>
        <w:tc>
          <w:tcPr>
            <w:tcW w:w="1276" w:type="dxa"/>
          </w:tcPr>
          <w:p w14:paraId="1C46B44A" w14:textId="77777777" w:rsidR="0036493F" w:rsidRDefault="00000000">
            <w:pPr>
              <w:autoSpaceDE w:val="0"/>
              <w:autoSpaceDN w:val="0"/>
              <w:spacing w:beforeLines="30" w:before="93" w:afterLines="30" w:after="93"/>
              <w:jc w:val="left"/>
              <w:rPr>
                <w:rFonts w:ascii="仿宋" w:eastAsia="仿宋" w:hAnsi="仿宋" w:cs="宋体" w:hint="eastAsia"/>
                <w:bCs/>
                <w:szCs w:val="21"/>
              </w:rPr>
            </w:pPr>
            <w:r>
              <w:rPr>
                <w:rFonts w:ascii="仿宋" w:eastAsia="仿宋" w:hAnsi="仿宋" w:cs="宋体" w:hint="eastAsia"/>
                <w:bCs/>
                <w:szCs w:val="21"/>
              </w:rPr>
              <w:t>资格评审</w:t>
            </w:r>
          </w:p>
        </w:tc>
        <w:tc>
          <w:tcPr>
            <w:tcW w:w="1843" w:type="dxa"/>
            <w:vAlign w:val="center"/>
          </w:tcPr>
          <w:p w14:paraId="5F7F3E9E" w14:textId="77777777" w:rsidR="0036493F" w:rsidRDefault="00000000">
            <w:pPr>
              <w:autoSpaceDE w:val="0"/>
              <w:autoSpaceDN w:val="0"/>
              <w:spacing w:beforeLines="30" w:before="93" w:afterLines="30" w:after="93"/>
              <w:jc w:val="left"/>
              <w:rPr>
                <w:rFonts w:ascii="仿宋" w:eastAsia="仿宋" w:hAnsi="仿宋" w:cs="宋体" w:hint="eastAsia"/>
                <w:bCs/>
                <w:szCs w:val="21"/>
              </w:rPr>
            </w:pPr>
            <w:r>
              <w:rPr>
                <w:rFonts w:ascii="仿宋" w:eastAsia="仿宋" w:hAnsi="仿宋" w:cs="宋体" w:hint="eastAsia"/>
                <w:bCs/>
                <w:szCs w:val="21"/>
              </w:rPr>
              <w:t>资格要求</w:t>
            </w:r>
          </w:p>
        </w:tc>
        <w:tc>
          <w:tcPr>
            <w:tcW w:w="3906" w:type="dxa"/>
            <w:vAlign w:val="center"/>
          </w:tcPr>
          <w:p w14:paraId="2F921508" w14:textId="77777777" w:rsidR="0036493F"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1、投标人须在中华人民共和国境内注册的具有独立承担民事责任能力的法人或依法登记注册的其他组织，提供营业执照或事业法人证书（分公司投标须得到总公司授权，同时提供总公司营业执照及盖章授权函）。</w:t>
            </w:r>
          </w:p>
          <w:p w14:paraId="123DA163" w14:textId="77777777" w:rsidR="0036493F"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2、投标人具有依法缴纳税收和社会保障资金的良好记录，良好的商业信誉和健全的财务会计制度，以及履行合同所必需的设备和专业技术能力。投标人须按照招标文件要求提供《资格声明函》。</w:t>
            </w:r>
          </w:p>
          <w:p w14:paraId="6164FF65" w14:textId="77777777" w:rsidR="0036493F"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3、投标人未被列入“信用中国”网站（www.creditchina.gov.cn）“失信被执行人”或“重大税收违法失信主体名单”；不处于中国政府采购网（www.ccgp.gov.cn）“政府采购严重违法失信行为信息记录”中的禁止参加政府采购活动期间（以招标代理机构于投标截止日当天在“信用中国”网站（www.creditchina.gov.cn）及中国政府采购网（www.ccgp.gov.cn）查询结果为准；如相关失信记录已失效，投标人需提供相关证明资料）。</w:t>
            </w:r>
          </w:p>
          <w:p w14:paraId="7AA6BAE0" w14:textId="77777777" w:rsidR="0036493F"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4、单位负责人为同一人或者存在直接控股、管理关系的不同投标人，不得参加同一标段投标或者未划分标段的同一招标项目投标，以《投标人控股及管理关系情况申报表》填报的内容进行评审。</w:t>
            </w:r>
          </w:p>
          <w:p w14:paraId="695C26DF" w14:textId="77777777" w:rsidR="0036493F"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5、本项目不接受联合体投标，不允许转包、违法分包。</w:t>
            </w:r>
          </w:p>
        </w:tc>
      </w:tr>
    </w:tbl>
    <w:p w14:paraId="78F9D322" w14:textId="77777777" w:rsidR="0036493F" w:rsidRDefault="0036493F"/>
    <w:p w14:paraId="2325C04E" w14:textId="77777777" w:rsidR="0036493F" w:rsidRDefault="00000000">
      <w:pPr>
        <w:widowControl/>
        <w:jc w:val="left"/>
        <w:rPr>
          <w:rFonts w:ascii="仿宋" w:eastAsia="仿宋" w:hAnsi="仿宋" w:cs="Times New Roman" w:hint="eastAsia"/>
          <w:b/>
          <w:bCs/>
          <w:sz w:val="24"/>
          <w:szCs w:val="24"/>
        </w:rPr>
      </w:pPr>
      <w:bookmarkStart w:id="128" w:name="_Hlk164269072"/>
      <w:r>
        <w:rPr>
          <w:rFonts w:ascii="仿宋" w:eastAsia="仿宋" w:hAnsi="仿宋" w:hint="eastAsia"/>
          <w:sz w:val="24"/>
          <w:szCs w:val="24"/>
        </w:rPr>
        <w:br w:type="page"/>
      </w:r>
    </w:p>
    <w:p w14:paraId="7A4F3B09" w14:textId="77777777" w:rsidR="0036493F" w:rsidRDefault="00000000">
      <w:pPr>
        <w:pStyle w:val="2"/>
        <w:numPr>
          <w:ilvl w:val="0"/>
          <w:numId w:val="1"/>
        </w:numPr>
        <w:spacing w:beforeLines="50" w:before="156" w:afterLines="50" w:after="156" w:line="360" w:lineRule="auto"/>
        <w:rPr>
          <w:rFonts w:ascii="仿宋" w:eastAsia="仿宋" w:hAnsi="仿宋" w:hint="eastAsia"/>
          <w:sz w:val="24"/>
          <w:szCs w:val="24"/>
        </w:rPr>
      </w:pPr>
      <w:bookmarkStart w:id="129" w:name="_Toc214525435"/>
      <w:r>
        <w:rPr>
          <w:rFonts w:ascii="仿宋" w:eastAsia="仿宋" w:hAnsi="仿宋" w:hint="eastAsia"/>
          <w:sz w:val="24"/>
          <w:szCs w:val="24"/>
        </w:rPr>
        <w:lastRenderedPageBreak/>
        <w:t>商务评分表</w:t>
      </w:r>
      <w:bookmarkEnd w:id="129"/>
    </w:p>
    <w:tbl>
      <w:tblPr>
        <w:tblStyle w:val="af2"/>
        <w:tblW w:w="0" w:type="auto"/>
        <w:tblLook w:val="04A0" w:firstRow="1" w:lastRow="0" w:firstColumn="1" w:lastColumn="0" w:noHBand="0" w:noVBand="1"/>
      </w:tblPr>
      <w:tblGrid>
        <w:gridCol w:w="704"/>
        <w:gridCol w:w="1134"/>
        <w:gridCol w:w="851"/>
        <w:gridCol w:w="5607"/>
      </w:tblGrid>
      <w:tr w:rsidR="0036493F" w14:paraId="508C8D85" w14:textId="77777777">
        <w:tc>
          <w:tcPr>
            <w:tcW w:w="2689" w:type="dxa"/>
            <w:gridSpan w:val="3"/>
            <w:shd w:val="clear" w:color="auto" w:fill="F2F2F2" w:themeFill="background1" w:themeFillShade="F2"/>
            <w:vAlign w:val="center"/>
          </w:tcPr>
          <w:p w14:paraId="4C98CC25" w14:textId="77777777" w:rsidR="0036493F"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评分项</w:t>
            </w:r>
          </w:p>
        </w:tc>
        <w:tc>
          <w:tcPr>
            <w:tcW w:w="5607" w:type="dxa"/>
            <w:shd w:val="clear" w:color="auto" w:fill="F2F2F2" w:themeFill="background1" w:themeFillShade="F2"/>
            <w:vAlign w:val="center"/>
          </w:tcPr>
          <w:p w14:paraId="1CDC754B" w14:textId="77777777" w:rsidR="0036493F"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权重</w:t>
            </w:r>
          </w:p>
        </w:tc>
      </w:tr>
      <w:tr w:rsidR="0036493F" w14:paraId="50D73770" w14:textId="77777777">
        <w:tc>
          <w:tcPr>
            <w:tcW w:w="2689" w:type="dxa"/>
            <w:gridSpan w:val="3"/>
            <w:shd w:val="clear" w:color="auto" w:fill="F2F2F2" w:themeFill="background1" w:themeFillShade="F2"/>
            <w:vAlign w:val="center"/>
          </w:tcPr>
          <w:p w14:paraId="3B1E07E6" w14:textId="77777777" w:rsidR="0036493F"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商务</w:t>
            </w:r>
          </w:p>
        </w:tc>
        <w:tc>
          <w:tcPr>
            <w:tcW w:w="5607" w:type="dxa"/>
            <w:shd w:val="clear" w:color="auto" w:fill="F2F2F2" w:themeFill="background1" w:themeFillShade="F2"/>
            <w:vAlign w:val="center"/>
          </w:tcPr>
          <w:p w14:paraId="0A21E191" w14:textId="77777777" w:rsidR="0036493F"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30</w:t>
            </w:r>
          </w:p>
        </w:tc>
      </w:tr>
      <w:tr w:rsidR="0036493F" w14:paraId="438AD2A8" w14:textId="77777777">
        <w:tc>
          <w:tcPr>
            <w:tcW w:w="704" w:type="dxa"/>
            <w:shd w:val="clear" w:color="auto" w:fill="F2F2F2" w:themeFill="background1" w:themeFillShade="F2"/>
            <w:vAlign w:val="center"/>
          </w:tcPr>
          <w:p w14:paraId="6B76B3A1" w14:textId="77777777" w:rsidR="0036493F"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序号</w:t>
            </w:r>
          </w:p>
        </w:tc>
        <w:tc>
          <w:tcPr>
            <w:tcW w:w="1134" w:type="dxa"/>
            <w:shd w:val="clear" w:color="auto" w:fill="F2F2F2" w:themeFill="background1" w:themeFillShade="F2"/>
            <w:vAlign w:val="center"/>
          </w:tcPr>
          <w:p w14:paraId="43D60F90" w14:textId="77777777" w:rsidR="0036493F"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内容</w:t>
            </w:r>
          </w:p>
        </w:tc>
        <w:tc>
          <w:tcPr>
            <w:tcW w:w="851" w:type="dxa"/>
            <w:shd w:val="clear" w:color="auto" w:fill="F2F2F2" w:themeFill="background1" w:themeFillShade="F2"/>
            <w:vAlign w:val="center"/>
          </w:tcPr>
          <w:p w14:paraId="061FECB2" w14:textId="77777777" w:rsidR="0036493F"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分值</w:t>
            </w:r>
          </w:p>
        </w:tc>
        <w:tc>
          <w:tcPr>
            <w:tcW w:w="5607" w:type="dxa"/>
            <w:shd w:val="clear" w:color="auto" w:fill="F2F2F2" w:themeFill="background1" w:themeFillShade="F2"/>
          </w:tcPr>
          <w:p w14:paraId="11C812ED" w14:textId="77777777" w:rsidR="0036493F"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评分准则</w:t>
            </w:r>
          </w:p>
        </w:tc>
      </w:tr>
      <w:tr w:rsidR="0036493F" w14:paraId="4AC683FB" w14:textId="77777777">
        <w:tc>
          <w:tcPr>
            <w:tcW w:w="704" w:type="dxa"/>
            <w:vAlign w:val="center"/>
          </w:tcPr>
          <w:p w14:paraId="3FC05897" w14:textId="77777777" w:rsidR="0036493F"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1</w:t>
            </w:r>
          </w:p>
        </w:tc>
        <w:tc>
          <w:tcPr>
            <w:tcW w:w="1134" w:type="dxa"/>
            <w:vAlign w:val="center"/>
          </w:tcPr>
          <w:p w14:paraId="51135F5D" w14:textId="77777777" w:rsidR="0036493F"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企业管理体系认证</w:t>
            </w:r>
          </w:p>
        </w:tc>
        <w:tc>
          <w:tcPr>
            <w:tcW w:w="851" w:type="dxa"/>
            <w:vAlign w:val="center"/>
          </w:tcPr>
          <w:p w14:paraId="6F3E49B3" w14:textId="77777777" w:rsidR="0036493F"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3</w:t>
            </w:r>
          </w:p>
        </w:tc>
        <w:tc>
          <w:tcPr>
            <w:tcW w:w="5607" w:type="dxa"/>
          </w:tcPr>
          <w:p w14:paraId="439E4CD7" w14:textId="77777777" w:rsidR="0036493F"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根据投标人具备有效期内的以下管理体系认证证书情况进行评分，</w:t>
            </w:r>
            <w:proofErr w:type="gramStart"/>
            <w:r>
              <w:rPr>
                <w:rFonts w:ascii="仿宋" w:eastAsia="仿宋" w:hAnsi="仿宋" w:cs="宋体" w:hint="eastAsia"/>
                <w:bCs/>
                <w:szCs w:val="21"/>
              </w:rPr>
              <w:t>每具备</w:t>
            </w:r>
            <w:proofErr w:type="gramEnd"/>
            <w:r>
              <w:rPr>
                <w:rFonts w:ascii="仿宋" w:eastAsia="仿宋" w:hAnsi="仿宋" w:cs="宋体" w:hint="eastAsia"/>
                <w:bCs/>
                <w:szCs w:val="21"/>
              </w:rPr>
              <w:t>一项以下认证证书得1.5分，本项满分3分。具体如下：</w:t>
            </w:r>
          </w:p>
          <w:p w14:paraId="2AF6B4D7" w14:textId="77777777" w:rsidR="0036493F"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1、具备有效期内的ISO9001质量管理体系认证的；</w:t>
            </w:r>
          </w:p>
          <w:p w14:paraId="558462B0" w14:textId="77777777" w:rsidR="0036493F"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2、具备有效期内的ISO45001职业健康安全管理体系认证的。</w:t>
            </w:r>
          </w:p>
          <w:p w14:paraId="52CAD7D2" w14:textId="77777777" w:rsidR="0036493F"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注：需提供有效的证书复印件/扫描件作为证明材料，同时提供在全国认证认可信息公共服务平台（http://cx.cnca.cn/）对体系证书的信息查询截图作为评审依据，查询截图显示证书已暂停、失效或撤销的或证明材料不完整的均不得分。</w:t>
            </w:r>
          </w:p>
        </w:tc>
      </w:tr>
      <w:tr w:rsidR="0036493F" w14:paraId="025DA5DE" w14:textId="77777777">
        <w:tc>
          <w:tcPr>
            <w:tcW w:w="704" w:type="dxa"/>
            <w:vAlign w:val="center"/>
          </w:tcPr>
          <w:p w14:paraId="3CC21537" w14:textId="77777777" w:rsidR="0036493F"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2</w:t>
            </w:r>
          </w:p>
        </w:tc>
        <w:tc>
          <w:tcPr>
            <w:tcW w:w="1134" w:type="dxa"/>
            <w:vAlign w:val="center"/>
          </w:tcPr>
          <w:p w14:paraId="7CB4C16F" w14:textId="77777777" w:rsidR="0036493F"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同类项目经验</w:t>
            </w:r>
          </w:p>
        </w:tc>
        <w:tc>
          <w:tcPr>
            <w:tcW w:w="851" w:type="dxa"/>
            <w:vAlign w:val="center"/>
          </w:tcPr>
          <w:p w14:paraId="3D6DB317" w14:textId="77777777" w:rsidR="0036493F"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18</w:t>
            </w:r>
          </w:p>
        </w:tc>
        <w:tc>
          <w:tcPr>
            <w:tcW w:w="5607" w:type="dxa"/>
          </w:tcPr>
          <w:p w14:paraId="347C4542" w14:textId="77777777" w:rsidR="0036493F"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考察投标人自</w:t>
            </w:r>
            <w:r>
              <w:rPr>
                <w:rFonts w:ascii="仿宋" w:eastAsia="仿宋" w:hAnsi="仿宋" w:cs="宋体"/>
                <w:b/>
                <w:szCs w:val="21"/>
              </w:rPr>
              <w:t>202</w:t>
            </w:r>
            <w:r>
              <w:rPr>
                <w:rFonts w:ascii="仿宋" w:eastAsia="仿宋" w:hAnsi="仿宋" w:cs="宋体" w:hint="eastAsia"/>
                <w:b/>
                <w:szCs w:val="21"/>
              </w:rPr>
              <w:t>2</w:t>
            </w:r>
            <w:r>
              <w:rPr>
                <w:rFonts w:ascii="仿宋" w:eastAsia="仿宋" w:hAnsi="仿宋" w:cs="宋体"/>
                <w:b/>
                <w:szCs w:val="21"/>
              </w:rPr>
              <w:t>年1月1日至今</w:t>
            </w:r>
            <w:r>
              <w:rPr>
                <w:rFonts w:ascii="仿宋" w:eastAsia="仿宋" w:hAnsi="仿宋" w:cs="宋体"/>
                <w:bCs/>
                <w:szCs w:val="21"/>
              </w:rPr>
              <w:t>（以合同签订日期为准）承接过</w:t>
            </w:r>
            <w:r>
              <w:rPr>
                <w:rFonts w:ascii="仿宋" w:eastAsia="仿宋" w:hAnsi="仿宋" w:cs="宋体" w:hint="eastAsia"/>
                <w:b/>
                <w:szCs w:val="21"/>
              </w:rPr>
              <w:t>同类项目（同类项目指：视频制作或宣传推广或新媒体平台运营服务类项目）</w:t>
            </w:r>
            <w:r>
              <w:rPr>
                <w:rFonts w:ascii="仿宋" w:eastAsia="仿宋" w:hAnsi="仿宋" w:cs="宋体" w:hint="eastAsia"/>
                <w:bCs/>
                <w:szCs w:val="21"/>
              </w:rPr>
              <w:t>的业绩情况。按照以下所列标准，根据投标人提供的业绩证明材料进行打分</w:t>
            </w:r>
            <w:r>
              <w:rPr>
                <w:rFonts w:ascii="仿宋" w:eastAsia="仿宋" w:hAnsi="仿宋" w:cs="宋体"/>
                <w:bCs/>
                <w:szCs w:val="21"/>
              </w:rPr>
              <w:t>。</w:t>
            </w:r>
          </w:p>
          <w:p w14:paraId="1E79CEE5" w14:textId="77777777" w:rsidR="0036493F" w:rsidRDefault="00000000">
            <w:pPr>
              <w:spacing w:beforeLines="30" w:before="93" w:afterLines="30" w:after="93"/>
              <w:rPr>
                <w:rFonts w:ascii="仿宋" w:eastAsia="仿宋" w:hAnsi="仿宋" w:cs="宋体" w:hint="eastAsia"/>
                <w:bCs/>
                <w:color w:val="FF0000"/>
                <w:szCs w:val="21"/>
              </w:rPr>
            </w:pPr>
            <w:r>
              <w:rPr>
                <w:rFonts w:ascii="仿宋" w:eastAsia="仿宋" w:hAnsi="仿宋" w:cs="宋体" w:hint="eastAsia"/>
                <w:bCs/>
                <w:szCs w:val="21"/>
              </w:rPr>
              <w:t>投标人每提供1份符合要求的业绩证明材料，得3分；本小项最高不超过18分。</w:t>
            </w:r>
          </w:p>
          <w:p w14:paraId="4202D978" w14:textId="77777777" w:rsidR="0036493F"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注：①需提供符合上述要求的同类项目业绩证明材料，包含但不限于合同关键页复印件（包括合同首页、体现项目内容页、合同盖章页等）。证明材料不完整、不清晰、评标委员会无法确定业绩关键信息的将不予认可。②</w:t>
            </w:r>
            <w:proofErr w:type="gramStart"/>
            <w:r>
              <w:rPr>
                <w:rFonts w:ascii="仿宋" w:eastAsia="仿宋" w:hAnsi="仿宋" w:cs="宋体" w:hint="eastAsia"/>
                <w:bCs/>
                <w:szCs w:val="21"/>
              </w:rPr>
              <w:t>若合同</w:t>
            </w:r>
            <w:proofErr w:type="gramEnd"/>
            <w:r>
              <w:rPr>
                <w:rFonts w:ascii="仿宋" w:eastAsia="仿宋" w:hAnsi="仿宋" w:cs="宋体" w:hint="eastAsia"/>
                <w:bCs/>
                <w:szCs w:val="21"/>
              </w:rPr>
              <w:t>无相关签订时间，则以合同中能够体现的服务起始时间进行认定。</w:t>
            </w:r>
          </w:p>
        </w:tc>
      </w:tr>
      <w:tr w:rsidR="0036493F" w14:paraId="21B321C9" w14:textId="77777777">
        <w:tc>
          <w:tcPr>
            <w:tcW w:w="704" w:type="dxa"/>
            <w:vAlign w:val="center"/>
          </w:tcPr>
          <w:p w14:paraId="5DB0DDE2" w14:textId="77777777" w:rsidR="0036493F"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3</w:t>
            </w:r>
          </w:p>
        </w:tc>
        <w:tc>
          <w:tcPr>
            <w:tcW w:w="1134" w:type="dxa"/>
            <w:vAlign w:val="center"/>
          </w:tcPr>
          <w:p w14:paraId="653D15B2" w14:textId="77777777" w:rsidR="0036493F"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拟投入到本项目的服务人员情况</w:t>
            </w:r>
          </w:p>
        </w:tc>
        <w:tc>
          <w:tcPr>
            <w:tcW w:w="851" w:type="dxa"/>
            <w:vAlign w:val="center"/>
          </w:tcPr>
          <w:p w14:paraId="73764266" w14:textId="77777777" w:rsidR="0036493F"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6</w:t>
            </w:r>
          </w:p>
        </w:tc>
        <w:tc>
          <w:tcPr>
            <w:tcW w:w="5607" w:type="dxa"/>
          </w:tcPr>
          <w:p w14:paraId="1ADE431C" w14:textId="77777777" w:rsidR="0036493F"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考察投标人拟投入到本项目的服务人员情况。投标人每配备1名具有与本项目相关的相关专业</w:t>
            </w:r>
            <w:r>
              <w:rPr>
                <w:rFonts w:ascii="仿宋" w:eastAsia="仿宋" w:hAnsi="仿宋" w:cs="宋体" w:hint="eastAsia"/>
                <w:b/>
                <w:szCs w:val="21"/>
              </w:rPr>
              <w:t>本科或以上学历（计算机科学与技术、影视制作、广告学、设计、新闻学、汉语言文学等相关专业）且工作经验不少于2年</w:t>
            </w:r>
            <w:r>
              <w:rPr>
                <w:rFonts w:ascii="仿宋" w:eastAsia="仿宋" w:hAnsi="仿宋" w:cs="宋体" w:hint="eastAsia"/>
                <w:bCs/>
                <w:szCs w:val="21"/>
              </w:rPr>
              <w:t>的人员，得2分；本小项最高不超过6分。</w:t>
            </w:r>
          </w:p>
          <w:p w14:paraId="5BC14CFB" w14:textId="77777777" w:rsidR="0036493F"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注：①提供服务人员的身份证、学历证书复印件或</w:t>
            </w:r>
            <w:proofErr w:type="gramStart"/>
            <w:r>
              <w:rPr>
                <w:rFonts w:ascii="仿宋" w:eastAsia="仿宋" w:hAnsi="仿宋" w:cs="宋体" w:hint="eastAsia"/>
                <w:bCs/>
                <w:szCs w:val="21"/>
              </w:rPr>
              <w:t>学信网查询</w:t>
            </w:r>
            <w:proofErr w:type="gramEnd"/>
            <w:r>
              <w:rPr>
                <w:rFonts w:ascii="仿宋" w:eastAsia="仿宋" w:hAnsi="仿宋" w:cs="宋体" w:hint="eastAsia"/>
                <w:bCs/>
                <w:szCs w:val="21"/>
              </w:rPr>
              <w:t>截图或国外学历认证书作为证明材料，未提供则不得分。②提供2025年5月份至今任意一个月的有效缴纳社保的证明复印件，或劳务合同复印件等，未提供则不得分。③工作经验评审维度以人员学历证书复印件上显示的毕业时间开始累计至投标截止日当天的总时长。</w:t>
            </w:r>
          </w:p>
        </w:tc>
      </w:tr>
      <w:tr w:rsidR="0036493F" w14:paraId="5D7342AA" w14:textId="77777777">
        <w:tc>
          <w:tcPr>
            <w:tcW w:w="704" w:type="dxa"/>
            <w:vAlign w:val="center"/>
          </w:tcPr>
          <w:p w14:paraId="7023E55F" w14:textId="77777777" w:rsidR="0036493F"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4</w:t>
            </w:r>
          </w:p>
        </w:tc>
        <w:tc>
          <w:tcPr>
            <w:tcW w:w="1134" w:type="dxa"/>
            <w:vAlign w:val="center"/>
          </w:tcPr>
          <w:p w14:paraId="2C23670C" w14:textId="77777777" w:rsidR="0036493F"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服务便捷性</w:t>
            </w:r>
          </w:p>
        </w:tc>
        <w:tc>
          <w:tcPr>
            <w:tcW w:w="851" w:type="dxa"/>
            <w:vAlign w:val="center"/>
          </w:tcPr>
          <w:p w14:paraId="653502CF" w14:textId="77777777" w:rsidR="0036493F"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3</w:t>
            </w:r>
          </w:p>
        </w:tc>
        <w:tc>
          <w:tcPr>
            <w:tcW w:w="5607" w:type="dxa"/>
          </w:tcPr>
          <w:p w14:paraId="3DB9BC08" w14:textId="77777777" w:rsidR="0036493F"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考察投标人本地服务支撑能力。投标人总部、分公司或服务团队在</w:t>
            </w:r>
            <w:r>
              <w:rPr>
                <w:rFonts w:ascii="仿宋" w:eastAsia="仿宋" w:hAnsi="仿宋" w:cs="宋体" w:hint="eastAsia"/>
                <w:b/>
                <w:szCs w:val="21"/>
              </w:rPr>
              <w:t>广州市</w:t>
            </w:r>
            <w:r>
              <w:rPr>
                <w:rFonts w:ascii="仿宋" w:eastAsia="仿宋" w:hAnsi="仿宋" w:cs="宋体" w:hint="eastAsia"/>
                <w:bCs/>
                <w:szCs w:val="21"/>
              </w:rPr>
              <w:t>的，或提供承诺</w:t>
            </w:r>
            <w:proofErr w:type="gramStart"/>
            <w:r>
              <w:rPr>
                <w:rFonts w:ascii="仿宋" w:eastAsia="仿宋" w:hAnsi="仿宋" w:cs="宋体" w:hint="eastAsia"/>
                <w:bCs/>
                <w:szCs w:val="21"/>
              </w:rPr>
              <w:t>函承诺</w:t>
            </w:r>
            <w:proofErr w:type="gramEnd"/>
            <w:r>
              <w:rPr>
                <w:rFonts w:ascii="仿宋" w:eastAsia="仿宋" w:hAnsi="仿宋" w:cs="宋体" w:hint="eastAsia"/>
                <w:bCs/>
                <w:szCs w:val="21"/>
              </w:rPr>
              <w:t>中标后在广州市成立本地服务团队的，得3分，否则不得分。</w:t>
            </w:r>
          </w:p>
          <w:p w14:paraId="196F49EA" w14:textId="77777777" w:rsidR="0036493F"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注：提供营业执照复印件，或有效期内的办公室租赁合同</w:t>
            </w:r>
            <w:r>
              <w:rPr>
                <w:rFonts w:ascii="仿宋" w:eastAsia="仿宋" w:hAnsi="仿宋" w:cs="宋体" w:hint="eastAsia"/>
                <w:bCs/>
                <w:szCs w:val="21"/>
              </w:rPr>
              <w:lastRenderedPageBreak/>
              <w:t>复印件（租赁合同租赁方须为投标人或其分支机构，租赁合同内容</w:t>
            </w:r>
            <w:proofErr w:type="gramStart"/>
            <w:r>
              <w:rPr>
                <w:rFonts w:ascii="仿宋" w:eastAsia="仿宋" w:hAnsi="仿宋" w:cs="宋体" w:hint="eastAsia"/>
                <w:bCs/>
                <w:szCs w:val="21"/>
              </w:rPr>
              <w:t>须体现</w:t>
            </w:r>
            <w:proofErr w:type="gramEnd"/>
            <w:r>
              <w:rPr>
                <w:rFonts w:ascii="仿宋" w:eastAsia="仿宋" w:hAnsi="仿宋" w:cs="宋体" w:hint="eastAsia"/>
                <w:bCs/>
                <w:szCs w:val="21"/>
              </w:rPr>
              <w:t>租赁用途为写字楼或办公用途)，或承诺函</w:t>
            </w:r>
            <w:r>
              <w:rPr>
                <w:rFonts w:ascii="仿宋" w:eastAsia="仿宋" w:hAnsi="仿宋" w:hint="eastAsia"/>
              </w:rPr>
              <w:t>（格式自拟）</w:t>
            </w:r>
            <w:r>
              <w:rPr>
                <w:rFonts w:ascii="仿宋" w:eastAsia="仿宋" w:hAnsi="仿宋" w:cs="宋体" w:hint="eastAsia"/>
                <w:bCs/>
                <w:szCs w:val="21"/>
              </w:rPr>
              <w:t>等证明文件。</w:t>
            </w:r>
          </w:p>
        </w:tc>
      </w:tr>
    </w:tbl>
    <w:p w14:paraId="29D1577D" w14:textId="77777777" w:rsidR="0036493F" w:rsidRDefault="0036493F"/>
    <w:p w14:paraId="5F16272E" w14:textId="77777777" w:rsidR="0036493F" w:rsidRDefault="00000000">
      <w:pPr>
        <w:pStyle w:val="2"/>
        <w:numPr>
          <w:ilvl w:val="0"/>
          <w:numId w:val="1"/>
        </w:numPr>
        <w:spacing w:beforeLines="50" w:before="156" w:afterLines="50" w:after="156" w:line="360" w:lineRule="auto"/>
        <w:rPr>
          <w:rFonts w:ascii="仿宋" w:eastAsia="仿宋" w:hAnsi="仿宋" w:hint="eastAsia"/>
          <w:sz w:val="24"/>
          <w:szCs w:val="24"/>
        </w:rPr>
      </w:pPr>
      <w:bookmarkStart w:id="130" w:name="_Toc214525436"/>
      <w:r>
        <w:rPr>
          <w:rFonts w:ascii="仿宋" w:eastAsia="仿宋" w:hAnsi="仿宋" w:hint="eastAsia"/>
          <w:sz w:val="24"/>
          <w:szCs w:val="24"/>
        </w:rPr>
        <w:t>技术评分表</w:t>
      </w:r>
      <w:bookmarkEnd w:id="130"/>
    </w:p>
    <w:tbl>
      <w:tblPr>
        <w:tblStyle w:val="af2"/>
        <w:tblW w:w="0" w:type="auto"/>
        <w:tblLook w:val="04A0" w:firstRow="1" w:lastRow="0" w:firstColumn="1" w:lastColumn="0" w:noHBand="0" w:noVBand="1"/>
      </w:tblPr>
      <w:tblGrid>
        <w:gridCol w:w="704"/>
        <w:gridCol w:w="1134"/>
        <w:gridCol w:w="851"/>
        <w:gridCol w:w="5607"/>
      </w:tblGrid>
      <w:tr w:rsidR="0036493F" w14:paraId="3CFC4451" w14:textId="77777777">
        <w:tc>
          <w:tcPr>
            <w:tcW w:w="2689" w:type="dxa"/>
            <w:gridSpan w:val="3"/>
            <w:shd w:val="clear" w:color="auto" w:fill="F2F2F2" w:themeFill="background1" w:themeFillShade="F2"/>
            <w:vAlign w:val="center"/>
          </w:tcPr>
          <w:p w14:paraId="6FEA0891" w14:textId="77777777" w:rsidR="0036493F"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评分项</w:t>
            </w:r>
          </w:p>
        </w:tc>
        <w:tc>
          <w:tcPr>
            <w:tcW w:w="5607" w:type="dxa"/>
            <w:shd w:val="clear" w:color="auto" w:fill="F2F2F2" w:themeFill="background1" w:themeFillShade="F2"/>
            <w:vAlign w:val="center"/>
          </w:tcPr>
          <w:p w14:paraId="0057A25C" w14:textId="77777777" w:rsidR="0036493F"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权重</w:t>
            </w:r>
          </w:p>
        </w:tc>
      </w:tr>
      <w:tr w:rsidR="0036493F" w14:paraId="62CAD2F9" w14:textId="77777777">
        <w:tc>
          <w:tcPr>
            <w:tcW w:w="2689" w:type="dxa"/>
            <w:gridSpan w:val="3"/>
            <w:shd w:val="clear" w:color="auto" w:fill="F2F2F2" w:themeFill="background1" w:themeFillShade="F2"/>
            <w:vAlign w:val="center"/>
          </w:tcPr>
          <w:p w14:paraId="34D5A74D" w14:textId="77777777" w:rsidR="0036493F"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技术</w:t>
            </w:r>
          </w:p>
        </w:tc>
        <w:tc>
          <w:tcPr>
            <w:tcW w:w="5607" w:type="dxa"/>
            <w:shd w:val="clear" w:color="auto" w:fill="F2F2F2" w:themeFill="background1" w:themeFillShade="F2"/>
            <w:vAlign w:val="center"/>
          </w:tcPr>
          <w:p w14:paraId="03800EF7" w14:textId="77777777" w:rsidR="0036493F"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50</w:t>
            </w:r>
          </w:p>
        </w:tc>
      </w:tr>
      <w:tr w:rsidR="0036493F" w14:paraId="7799DABC" w14:textId="77777777">
        <w:tc>
          <w:tcPr>
            <w:tcW w:w="704" w:type="dxa"/>
            <w:shd w:val="clear" w:color="auto" w:fill="F2F2F2" w:themeFill="background1" w:themeFillShade="F2"/>
            <w:vAlign w:val="center"/>
          </w:tcPr>
          <w:p w14:paraId="1A0C91F8" w14:textId="77777777" w:rsidR="0036493F"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序号</w:t>
            </w:r>
          </w:p>
        </w:tc>
        <w:tc>
          <w:tcPr>
            <w:tcW w:w="1134" w:type="dxa"/>
            <w:shd w:val="clear" w:color="auto" w:fill="F2F2F2" w:themeFill="background1" w:themeFillShade="F2"/>
            <w:vAlign w:val="center"/>
          </w:tcPr>
          <w:p w14:paraId="6F48A611" w14:textId="77777777" w:rsidR="0036493F"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内容</w:t>
            </w:r>
          </w:p>
        </w:tc>
        <w:tc>
          <w:tcPr>
            <w:tcW w:w="851" w:type="dxa"/>
            <w:shd w:val="clear" w:color="auto" w:fill="F2F2F2" w:themeFill="background1" w:themeFillShade="F2"/>
            <w:vAlign w:val="center"/>
          </w:tcPr>
          <w:p w14:paraId="5117C53F" w14:textId="77777777" w:rsidR="0036493F"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分值</w:t>
            </w:r>
          </w:p>
        </w:tc>
        <w:tc>
          <w:tcPr>
            <w:tcW w:w="5607" w:type="dxa"/>
            <w:shd w:val="clear" w:color="auto" w:fill="F2F2F2" w:themeFill="background1" w:themeFillShade="F2"/>
          </w:tcPr>
          <w:p w14:paraId="17F6F175" w14:textId="77777777" w:rsidR="0036493F"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评分准则</w:t>
            </w:r>
          </w:p>
        </w:tc>
      </w:tr>
      <w:tr w:rsidR="0036493F" w14:paraId="096B470B" w14:textId="77777777">
        <w:trPr>
          <w:trHeight w:val="274"/>
        </w:trPr>
        <w:tc>
          <w:tcPr>
            <w:tcW w:w="704" w:type="dxa"/>
            <w:vAlign w:val="center"/>
          </w:tcPr>
          <w:p w14:paraId="64695834" w14:textId="77777777" w:rsidR="0036493F"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bCs/>
                <w:szCs w:val="21"/>
              </w:rPr>
              <w:t>1</w:t>
            </w:r>
          </w:p>
        </w:tc>
        <w:tc>
          <w:tcPr>
            <w:tcW w:w="1134" w:type="dxa"/>
            <w:vAlign w:val="center"/>
          </w:tcPr>
          <w:p w14:paraId="3869B11C" w14:textId="77777777" w:rsidR="0036493F"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对项目的理解</w:t>
            </w:r>
          </w:p>
        </w:tc>
        <w:tc>
          <w:tcPr>
            <w:tcW w:w="851" w:type="dxa"/>
            <w:vAlign w:val="center"/>
          </w:tcPr>
          <w:p w14:paraId="49BC606E" w14:textId="77777777" w:rsidR="0036493F"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10</w:t>
            </w:r>
          </w:p>
        </w:tc>
        <w:tc>
          <w:tcPr>
            <w:tcW w:w="5607" w:type="dxa"/>
            <w:vAlign w:val="center"/>
          </w:tcPr>
          <w:p w14:paraId="5ACC2CF5" w14:textId="77777777" w:rsidR="0036493F"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考察投标人针对本项目需求的理解程度。根据招标人提供的采购需求书，投标人应提供完全满足或优于用户需求的方案，</w:t>
            </w:r>
            <w:r>
              <w:rPr>
                <w:rFonts w:ascii="仿宋" w:eastAsia="仿宋" w:hAnsi="仿宋" w:cs="宋体" w:hint="eastAsia"/>
                <w:b/>
                <w:szCs w:val="21"/>
              </w:rPr>
              <w:t>对本项目重点、难点有全面的认识和理解</w:t>
            </w:r>
            <w:r>
              <w:rPr>
                <w:rFonts w:ascii="仿宋" w:eastAsia="仿宋" w:hAnsi="仿宋" w:cs="宋体" w:hint="eastAsia"/>
                <w:bCs/>
                <w:szCs w:val="21"/>
              </w:rPr>
              <w:t>，且能详细描述。根据其理解的程度进行综合评分。具体如下：</w:t>
            </w:r>
          </w:p>
          <w:p w14:paraId="65E59A67" w14:textId="77777777" w:rsidR="0036493F"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1、对本项目要求完成的工作目标和服务内容理解准确、能响应所有采购需求，能正确指出项目的特点和重点，得10分；</w:t>
            </w:r>
          </w:p>
          <w:p w14:paraId="346154BC" w14:textId="77777777" w:rsidR="0036493F"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2、对本项目要求完成的工作目标和服务内容理解比较准确，能响应大部分采购需求，能正确指出项目的特点和重点，得7分；</w:t>
            </w:r>
          </w:p>
          <w:p w14:paraId="14FC78AE" w14:textId="77777777" w:rsidR="0036493F"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3、对本项目要求完成的工作目标和服务内容理解基本准确，能</w:t>
            </w:r>
            <w:proofErr w:type="gramStart"/>
            <w:r>
              <w:rPr>
                <w:rFonts w:ascii="仿宋" w:eastAsia="仿宋" w:hAnsi="仿宋" w:cs="宋体" w:hint="eastAsia"/>
                <w:bCs/>
                <w:szCs w:val="21"/>
              </w:rPr>
              <w:t>基本响应</w:t>
            </w:r>
            <w:proofErr w:type="gramEnd"/>
            <w:r>
              <w:rPr>
                <w:rFonts w:ascii="仿宋" w:eastAsia="仿宋" w:hAnsi="仿宋" w:cs="宋体" w:hint="eastAsia"/>
                <w:bCs/>
                <w:szCs w:val="21"/>
              </w:rPr>
              <w:t>大部分采购需求，能基本指出项目特点和重点，得4分；</w:t>
            </w:r>
          </w:p>
          <w:p w14:paraId="34AE7085" w14:textId="77777777" w:rsidR="0036493F"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4、对本项目要求完成的工作目标和服务内容理解不准确，不能响应采购需求或其他情况，得1分；</w:t>
            </w:r>
          </w:p>
          <w:p w14:paraId="231F78D5" w14:textId="77777777" w:rsidR="0036493F"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5、未提供相关内容则不得分。</w:t>
            </w:r>
          </w:p>
        </w:tc>
      </w:tr>
      <w:tr w:rsidR="0036493F" w14:paraId="7C1971E8" w14:textId="77777777">
        <w:trPr>
          <w:trHeight w:val="274"/>
        </w:trPr>
        <w:tc>
          <w:tcPr>
            <w:tcW w:w="704" w:type="dxa"/>
            <w:vAlign w:val="center"/>
          </w:tcPr>
          <w:p w14:paraId="7391254B" w14:textId="77777777" w:rsidR="0036493F"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2</w:t>
            </w:r>
          </w:p>
        </w:tc>
        <w:tc>
          <w:tcPr>
            <w:tcW w:w="1134" w:type="dxa"/>
            <w:vAlign w:val="center"/>
          </w:tcPr>
          <w:p w14:paraId="2250A635" w14:textId="77777777" w:rsidR="0036493F"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项目实施方案</w:t>
            </w:r>
          </w:p>
        </w:tc>
        <w:tc>
          <w:tcPr>
            <w:tcW w:w="851" w:type="dxa"/>
            <w:vAlign w:val="center"/>
          </w:tcPr>
          <w:p w14:paraId="0B0511C1" w14:textId="77777777" w:rsidR="0036493F"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15</w:t>
            </w:r>
          </w:p>
        </w:tc>
        <w:tc>
          <w:tcPr>
            <w:tcW w:w="5607" w:type="dxa"/>
            <w:vAlign w:val="center"/>
          </w:tcPr>
          <w:p w14:paraId="5C86CC10" w14:textId="77777777" w:rsidR="0036493F"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考察投标人针对本项目所编制的服务方案。方案包括但不限于</w:t>
            </w:r>
            <w:r>
              <w:rPr>
                <w:rFonts w:ascii="仿宋" w:eastAsia="仿宋" w:hAnsi="仿宋" w:cs="宋体" w:hint="eastAsia"/>
                <w:b/>
                <w:szCs w:val="21"/>
              </w:rPr>
              <w:t>视觉主画面设计、视频类设计及制作方案、</w:t>
            </w:r>
            <w:proofErr w:type="gramStart"/>
            <w:r>
              <w:rPr>
                <w:rFonts w:ascii="仿宋" w:eastAsia="仿宋" w:hAnsi="仿宋" w:cs="宋体" w:hint="eastAsia"/>
                <w:b/>
                <w:szCs w:val="21"/>
              </w:rPr>
              <w:t>微信微博推文</w:t>
            </w:r>
            <w:proofErr w:type="gramEnd"/>
            <w:r>
              <w:rPr>
                <w:rFonts w:ascii="仿宋" w:eastAsia="仿宋" w:hAnsi="仿宋" w:cs="宋体" w:hint="eastAsia"/>
                <w:b/>
                <w:szCs w:val="21"/>
              </w:rPr>
              <w:t>编撰服务方案</w:t>
            </w:r>
            <w:r>
              <w:rPr>
                <w:rFonts w:ascii="仿宋" w:eastAsia="仿宋" w:hAnsi="仿宋" w:cs="宋体" w:hint="eastAsia"/>
                <w:bCs/>
                <w:szCs w:val="21"/>
              </w:rPr>
              <w:t>等内容（不包括宣传推广服务方案）。根据上述内容要点进行综合评分，具体如下：</w:t>
            </w:r>
          </w:p>
          <w:p w14:paraId="3A4F6F6F" w14:textId="77777777" w:rsidR="0036493F"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1、服务方案详细且清晰，能够对应需求书要求实施各项工作，能够覆盖上述所列各要点，各项细节考虑到位，可行性强，能够满足实际需求，得15分；</w:t>
            </w:r>
          </w:p>
          <w:p w14:paraId="1472C533" w14:textId="77777777" w:rsidR="0036493F"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2、服务方案较详细，服务内容基本能够覆盖上述所列各要点，各项细节</w:t>
            </w:r>
            <w:proofErr w:type="gramStart"/>
            <w:r>
              <w:rPr>
                <w:rFonts w:ascii="仿宋" w:eastAsia="仿宋" w:hAnsi="仿宋" w:cs="宋体" w:hint="eastAsia"/>
                <w:bCs/>
                <w:szCs w:val="21"/>
              </w:rPr>
              <w:t>考虑较</w:t>
            </w:r>
            <w:proofErr w:type="gramEnd"/>
            <w:r>
              <w:rPr>
                <w:rFonts w:ascii="仿宋" w:eastAsia="仿宋" w:hAnsi="仿宋" w:cs="宋体" w:hint="eastAsia"/>
                <w:bCs/>
                <w:szCs w:val="21"/>
              </w:rPr>
              <w:t>到位，可行性较强，基本能够满足实际需求，得10分；</w:t>
            </w:r>
          </w:p>
          <w:p w14:paraId="12040122" w14:textId="77777777" w:rsidR="0036493F"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3、服务方案一般，服务内容较为笼统，上述所列的内容要点存在欠缺，部分细节的考虑还需进一步完善优化，可行性一般，得6分；</w:t>
            </w:r>
          </w:p>
          <w:p w14:paraId="3EAC3365" w14:textId="77777777" w:rsidR="0036493F"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4、服务方案较差，无法有效体现上述所列各要点或存在严重的偏差，可行性较差，得2分；</w:t>
            </w:r>
          </w:p>
          <w:p w14:paraId="6F3C6C73" w14:textId="77777777" w:rsidR="0036493F"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5、未提供相关内容则不得分。</w:t>
            </w:r>
          </w:p>
        </w:tc>
      </w:tr>
      <w:tr w:rsidR="0036493F" w14:paraId="4C2C2DDA" w14:textId="77777777">
        <w:tc>
          <w:tcPr>
            <w:tcW w:w="704" w:type="dxa"/>
            <w:vAlign w:val="center"/>
          </w:tcPr>
          <w:p w14:paraId="7733D47A" w14:textId="77777777" w:rsidR="0036493F" w:rsidRDefault="00000000">
            <w:pPr>
              <w:spacing w:beforeLines="30" w:before="93" w:afterLines="30" w:after="93"/>
              <w:jc w:val="center"/>
              <w:rPr>
                <w:rFonts w:ascii="仿宋" w:eastAsia="仿宋" w:hAnsi="仿宋" w:cs="宋体" w:hint="eastAsia"/>
                <w:bCs/>
                <w:szCs w:val="21"/>
              </w:rPr>
            </w:pPr>
            <w:bookmarkStart w:id="131" w:name="_Hlk163650616"/>
            <w:r>
              <w:rPr>
                <w:rFonts w:ascii="仿宋" w:eastAsia="仿宋" w:hAnsi="仿宋" w:cs="宋体" w:hint="eastAsia"/>
                <w:bCs/>
                <w:szCs w:val="21"/>
              </w:rPr>
              <w:t>3</w:t>
            </w:r>
          </w:p>
        </w:tc>
        <w:tc>
          <w:tcPr>
            <w:tcW w:w="1134" w:type="dxa"/>
            <w:vAlign w:val="center"/>
          </w:tcPr>
          <w:p w14:paraId="1A6B4EA0" w14:textId="77777777" w:rsidR="0036493F"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宣传推广</w:t>
            </w:r>
            <w:r>
              <w:rPr>
                <w:rFonts w:ascii="仿宋" w:eastAsia="仿宋" w:hAnsi="仿宋" w:cs="宋体" w:hint="eastAsia"/>
                <w:bCs/>
                <w:szCs w:val="21"/>
              </w:rPr>
              <w:lastRenderedPageBreak/>
              <w:t>方案</w:t>
            </w:r>
          </w:p>
        </w:tc>
        <w:tc>
          <w:tcPr>
            <w:tcW w:w="851" w:type="dxa"/>
            <w:vAlign w:val="center"/>
          </w:tcPr>
          <w:p w14:paraId="21B3FECF" w14:textId="77777777" w:rsidR="0036493F"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lastRenderedPageBreak/>
              <w:t>10</w:t>
            </w:r>
          </w:p>
        </w:tc>
        <w:tc>
          <w:tcPr>
            <w:tcW w:w="5607" w:type="dxa"/>
            <w:vAlign w:val="center"/>
          </w:tcPr>
          <w:p w14:paraId="114304E6" w14:textId="77777777" w:rsidR="0036493F"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考察投标人针对本项目所编制的宣传推广方案。方案包括</w:t>
            </w:r>
            <w:r>
              <w:rPr>
                <w:rFonts w:ascii="仿宋" w:eastAsia="仿宋" w:hAnsi="仿宋" w:cs="宋体" w:hint="eastAsia"/>
                <w:bCs/>
                <w:szCs w:val="21"/>
              </w:rPr>
              <w:lastRenderedPageBreak/>
              <w:t>但不限于</w:t>
            </w:r>
            <w:r>
              <w:rPr>
                <w:rFonts w:ascii="仿宋" w:eastAsia="仿宋" w:hAnsi="仿宋" w:cs="宋体" w:hint="eastAsia"/>
                <w:b/>
                <w:szCs w:val="21"/>
              </w:rPr>
              <w:t>新媒体运营渠道、宣传推广措施</w:t>
            </w:r>
            <w:r>
              <w:rPr>
                <w:rFonts w:ascii="仿宋" w:eastAsia="仿宋" w:hAnsi="仿宋" w:cs="宋体" w:hint="eastAsia"/>
                <w:bCs/>
                <w:szCs w:val="21"/>
              </w:rPr>
              <w:t>等内容。根据上述内容要点进行综合评分，具体如下：</w:t>
            </w:r>
          </w:p>
          <w:p w14:paraId="531F99C9" w14:textId="77777777" w:rsidR="0036493F"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1、宣传推广方案详细、思路清晰，新媒体运营渠道资源丰富，宣传推广形式多样且列有流程和措施，能够覆盖上述所列各要点内容，可行性强，能够满足实际需求，得10分；</w:t>
            </w:r>
          </w:p>
          <w:p w14:paraId="7E5B90A1" w14:textId="77777777" w:rsidR="0036493F"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2、宣传推广方案比较详细，新媒体运营渠道资源较好，宣传推广措施列有简单介绍，基本能够覆盖上述所列各要点内容，可行性较强，基本能够满足实际需求，得7分；</w:t>
            </w:r>
          </w:p>
          <w:p w14:paraId="19C85DD0" w14:textId="77777777" w:rsidR="0036493F"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3、宣传推广方案一般，整体内容较为笼统，上述所列的内容要点存在欠缺，列有对应的措施但还需进一步完善优化，可行性一般，得4分；</w:t>
            </w:r>
          </w:p>
          <w:p w14:paraId="36C3A8A3" w14:textId="77777777" w:rsidR="0036493F"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4、宣传推广方案较差，无法有效体现上述所列各要点或存在严重的偏差，可行性较差，得1分；</w:t>
            </w:r>
          </w:p>
          <w:p w14:paraId="0B295846" w14:textId="77777777" w:rsidR="0036493F"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5、未提供相关内容则不得分。</w:t>
            </w:r>
          </w:p>
        </w:tc>
      </w:tr>
      <w:tr w:rsidR="0036493F" w14:paraId="42913C66" w14:textId="77777777">
        <w:tc>
          <w:tcPr>
            <w:tcW w:w="704" w:type="dxa"/>
            <w:vAlign w:val="center"/>
          </w:tcPr>
          <w:p w14:paraId="55E7D56B" w14:textId="77777777" w:rsidR="0036493F"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lastRenderedPageBreak/>
              <w:t>4</w:t>
            </w:r>
          </w:p>
        </w:tc>
        <w:tc>
          <w:tcPr>
            <w:tcW w:w="1134" w:type="dxa"/>
            <w:vAlign w:val="center"/>
          </w:tcPr>
          <w:p w14:paraId="39F33FD1" w14:textId="77777777" w:rsidR="0036493F"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服务能力展示</w:t>
            </w:r>
          </w:p>
        </w:tc>
        <w:tc>
          <w:tcPr>
            <w:tcW w:w="851" w:type="dxa"/>
            <w:vAlign w:val="center"/>
          </w:tcPr>
          <w:p w14:paraId="43E3F584" w14:textId="77777777" w:rsidR="0036493F"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10</w:t>
            </w:r>
          </w:p>
        </w:tc>
        <w:tc>
          <w:tcPr>
            <w:tcW w:w="5607" w:type="dxa"/>
            <w:vAlign w:val="center"/>
          </w:tcPr>
          <w:p w14:paraId="1B4E9276" w14:textId="77777777" w:rsidR="0036493F"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考察投标人的服务能力展示情况，根据投标人所确定的</w:t>
            </w:r>
            <w:r>
              <w:rPr>
                <w:rFonts w:ascii="仿宋" w:eastAsia="仿宋" w:hAnsi="仿宋" w:cs="宋体" w:hint="eastAsia"/>
                <w:b/>
                <w:szCs w:val="21"/>
              </w:rPr>
              <w:t>服务团队经验、投入设备资源、服务计划情况</w:t>
            </w:r>
            <w:r>
              <w:rPr>
                <w:rFonts w:ascii="仿宋" w:eastAsia="仿宋" w:hAnsi="仿宋" w:cs="宋体" w:hint="eastAsia"/>
                <w:bCs/>
                <w:szCs w:val="21"/>
              </w:rPr>
              <w:t>等方面进行综合评分，具体如下：</w:t>
            </w:r>
          </w:p>
          <w:p w14:paraId="3055739D" w14:textId="77777777" w:rsidR="0036493F"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1、服务团队新媒体平台运营、短视频与</w:t>
            </w:r>
            <w:proofErr w:type="gramStart"/>
            <w:r>
              <w:rPr>
                <w:rFonts w:ascii="仿宋" w:eastAsia="仿宋" w:hAnsi="仿宋" w:cs="宋体" w:hint="eastAsia"/>
                <w:bCs/>
                <w:szCs w:val="21"/>
              </w:rPr>
              <w:t>微信公众号文章</w:t>
            </w:r>
            <w:proofErr w:type="gramEnd"/>
            <w:r>
              <w:rPr>
                <w:rFonts w:ascii="仿宋" w:eastAsia="仿宋" w:hAnsi="仿宋" w:cs="宋体" w:hint="eastAsia"/>
                <w:bCs/>
                <w:szCs w:val="21"/>
              </w:rPr>
              <w:t>制作经验丰富、拍摄与剪辑等设备充足且符合要求、服务计划完善，服务能力展示能够达到预期效果，得10分。</w:t>
            </w:r>
          </w:p>
          <w:p w14:paraId="59411118" w14:textId="77777777" w:rsidR="0036493F"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2、服务团队新媒体平台运营、短视频与</w:t>
            </w:r>
            <w:proofErr w:type="gramStart"/>
            <w:r>
              <w:rPr>
                <w:rFonts w:ascii="仿宋" w:eastAsia="仿宋" w:hAnsi="仿宋" w:cs="宋体" w:hint="eastAsia"/>
                <w:bCs/>
                <w:szCs w:val="21"/>
              </w:rPr>
              <w:t>微信公众号文章</w:t>
            </w:r>
            <w:proofErr w:type="gramEnd"/>
            <w:r>
              <w:rPr>
                <w:rFonts w:ascii="仿宋" w:eastAsia="仿宋" w:hAnsi="仿宋" w:cs="宋体" w:hint="eastAsia"/>
                <w:bCs/>
                <w:szCs w:val="21"/>
              </w:rPr>
              <w:t>制作经验较丰富、拍摄与剪辑等设备较充足，服务计划较完善，服务能力展示基本能够满足实际要求，得7分。</w:t>
            </w:r>
          </w:p>
          <w:p w14:paraId="3039B55D" w14:textId="77777777" w:rsidR="0036493F"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3、服务团队新媒体平台运营、短视频与</w:t>
            </w:r>
            <w:proofErr w:type="gramStart"/>
            <w:r>
              <w:rPr>
                <w:rFonts w:ascii="仿宋" w:eastAsia="仿宋" w:hAnsi="仿宋" w:cs="宋体" w:hint="eastAsia"/>
                <w:bCs/>
                <w:szCs w:val="21"/>
              </w:rPr>
              <w:t>微信公众号文章</w:t>
            </w:r>
            <w:proofErr w:type="gramEnd"/>
            <w:r>
              <w:rPr>
                <w:rFonts w:ascii="仿宋" w:eastAsia="仿宋" w:hAnsi="仿宋" w:cs="宋体" w:hint="eastAsia"/>
                <w:bCs/>
                <w:szCs w:val="21"/>
              </w:rPr>
              <w:t>制作经验一般、拍摄与剪辑等设备一般，服务计划较为笼统，服务能力展示效果一般，得4分。</w:t>
            </w:r>
          </w:p>
          <w:p w14:paraId="30EF7CFD" w14:textId="77777777" w:rsidR="0036493F"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4、服务团队新媒体平台运营、短视频与</w:t>
            </w:r>
            <w:proofErr w:type="gramStart"/>
            <w:r>
              <w:rPr>
                <w:rFonts w:ascii="仿宋" w:eastAsia="仿宋" w:hAnsi="仿宋" w:cs="宋体" w:hint="eastAsia"/>
                <w:bCs/>
                <w:szCs w:val="21"/>
              </w:rPr>
              <w:t>微信公众号文章</w:t>
            </w:r>
            <w:proofErr w:type="gramEnd"/>
            <w:r>
              <w:rPr>
                <w:rFonts w:ascii="仿宋" w:eastAsia="仿宋" w:hAnsi="仿宋" w:cs="宋体" w:hint="eastAsia"/>
                <w:bCs/>
                <w:szCs w:val="21"/>
              </w:rPr>
              <w:t>制作经验不丰富、拍摄与剪辑等设备不足，服务计划不完善，服务能力展示效果较差，得2分。</w:t>
            </w:r>
          </w:p>
          <w:p w14:paraId="6E9AC555" w14:textId="77777777" w:rsidR="0036493F"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5、未提供相关内容则不得分。</w:t>
            </w:r>
          </w:p>
        </w:tc>
      </w:tr>
      <w:tr w:rsidR="0036493F" w14:paraId="7757FF8C" w14:textId="77777777">
        <w:tc>
          <w:tcPr>
            <w:tcW w:w="704" w:type="dxa"/>
            <w:vAlign w:val="center"/>
          </w:tcPr>
          <w:p w14:paraId="58C6EBE5" w14:textId="77777777" w:rsidR="0036493F"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5</w:t>
            </w:r>
          </w:p>
        </w:tc>
        <w:tc>
          <w:tcPr>
            <w:tcW w:w="1134" w:type="dxa"/>
            <w:vAlign w:val="center"/>
          </w:tcPr>
          <w:p w14:paraId="62549E09" w14:textId="77777777" w:rsidR="0036493F"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质量保障计划</w:t>
            </w:r>
          </w:p>
        </w:tc>
        <w:tc>
          <w:tcPr>
            <w:tcW w:w="851" w:type="dxa"/>
            <w:vAlign w:val="center"/>
          </w:tcPr>
          <w:p w14:paraId="633FA40C" w14:textId="77777777" w:rsidR="0036493F"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5</w:t>
            </w:r>
          </w:p>
        </w:tc>
        <w:tc>
          <w:tcPr>
            <w:tcW w:w="5607" w:type="dxa"/>
            <w:vAlign w:val="center"/>
          </w:tcPr>
          <w:p w14:paraId="1B8545F7" w14:textId="77777777" w:rsidR="0036493F"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考察投标人针对本项目所编制的质量保障计划。计划包含不限于</w:t>
            </w:r>
            <w:r>
              <w:rPr>
                <w:rFonts w:ascii="仿宋" w:eastAsia="仿宋" w:hAnsi="仿宋" w:cs="宋体" w:hint="eastAsia"/>
                <w:b/>
                <w:szCs w:val="21"/>
              </w:rPr>
              <w:t>质量及进度控制、应急保障措施、信息安全管理</w:t>
            </w:r>
            <w:r>
              <w:rPr>
                <w:rFonts w:ascii="仿宋" w:eastAsia="仿宋" w:hAnsi="仿宋" w:cs="宋体" w:hint="eastAsia"/>
                <w:bCs/>
                <w:szCs w:val="21"/>
              </w:rPr>
              <w:t>等内容。根据内容的优劣情况进行横向比较，具体如下：</w:t>
            </w:r>
          </w:p>
          <w:p w14:paraId="62D9D3E5" w14:textId="77777777" w:rsidR="0036493F"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1、计划内容合理，能够对应需求书规划合理的进度计划，并基于对执行过程各环节的考虑，制定了完整的应急保障措施和信息安全管理，整体切实可行，能对项目执行起到保障作用，得5分；</w:t>
            </w:r>
          </w:p>
          <w:p w14:paraId="59A2D6C0" w14:textId="77777777" w:rsidR="0036493F"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2、计划内容较为合理，列有简单的进度计划、应急保障措施、信息安全管理等内容，整体契合项目情况，基本可行，能对项目执行起到一定保障作用，得3分；</w:t>
            </w:r>
          </w:p>
          <w:p w14:paraId="5715666E" w14:textId="77777777" w:rsidR="0036493F"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3、计划内容一般，整体内容较为笼统，上述所列的内容要点存在欠缺，可行性一般，对项目执行起到保障作用较小，得2分；</w:t>
            </w:r>
          </w:p>
          <w:p w14:paraId="6B076C44" w14:textId="77777777" w:rsidR="0036493F"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lastRenderedPageBreak/>
              <w:t>4、方案内容较差，存在严重的欠缺，可行性差，得1分；</w:t>
            </w:r>
          </w:p>
          <w:p w14:paraId="16D15289" w14:textId="77777777" w:rsidR="0036493F"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5、未提供相关内容则不得分。</w:t>
            </w:r>
          </w:p>
        </w:tc>
      </w:tr>
      <w:bookmarkEnd w:id="131"/>
    </w:tbl>
    <w:p w14:paraId="05F39D64" w14:textId="77777777" w:rsidR="0036493F" w:rsidRDefault="0036493F"/>
    <w:p w14:paraId="6DE9BECC" w14:textId="77777777" w:rsidR="0036493F" w:rsidRDefault="00000000">
      <w:pPr>
        <w:pStyle w:val="2"/>
        <w:spacing w:beforeLines="50" w:before="156" w:afterLines="50" w:after="156" w:line="360" w:lineRule="auto"/>
        <w:rPr>
          <w:rFonts w:ascii="仿宋" w:eastAsia="仿宋" w:hAnsi="仿宋" w:hint="eastAsia"/>
          <w:sz w:val="24"/>
          <w:szCs w:val="24"/>
        </w:rPr>
      </w:pPr>
      <w:bookmarkStart w:id="132" w:name="_Toc214525437"/>
      <w:r>
        <w:rPr>
          <w:rFonts w:ascii="仿宋" w:eastAsia="仿宋" w:hAnsi="仿宋" w:hint="eastAsia"/>
          <w:sz w:val="24"/>
          <w:szCs w:val="24"/>
        </w:rPr>
        <w:t>（四）价格评分表</w:t>
      </w:r>
      <w:bookmarkEnd w:id="132"/>
    </w:p>
    <w:tbl>
      <w:tblPr>
        <w:tblStyle w:val="af2"/>
        <w:tblW w:w="0" w:type="auto"/>
        <w:tblLook w:val="04A0" w:firstRow="1" w:lastRow="0" w:firstColumn="1" w:lastColumn="0" w:noHBand="0" w:noVBand="1"/>
      </w:tblPr>
      <w:tblGrid>
        <w:gridCol w:w="704"/>
        <w:gridCol w:w="1134"/>
        <w:gridCol w:w="851"/>
        <w:gridCol w:w="5607"/>
      </w:tblGrid>
      <w:tr w:rsidR="0036493F" w14:paraId="15C79797" w14:textId="77777777">
        <w:tc>
          <w:tcPr>
            <w:tcW w:w="2689" w:type="dxa"/>
            <w:gridSpan w:val="3"/>
            <w:shd w:val="clear" w:color="auto" w:fill="F2F2F2" w:themeFill="background1" w:themeFillShade="F2"/>
            <w:vAlign w:val="center"/>
          </w:tcPr>
          <w:p w14:paraId="3B497E2A" w14:textId="77777777" w:rsidR="0036493F"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评分项</w:t>
            </w:r>
          </w:p>
        </w:tc>
        <w:tc>
          <w:tcPr>
            <w:tcW w:w="5607" w:type="dxa"/>
            <w:shd w:val="clear" w:color="auto" w:fill="F2F2F2" w:themeFill="background1" w:themeFillShade="F2"/>
            <w:vAlign w:val="center"/>
          </w:tcPr>
          <w:p w14:paraId="0D79D406" w14:textId="77777777" w:rsidR="0036493F"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权重</w:t>
            </w:r>
          </w:p>
        </w:tc>
      </w:tr>
      <w:tr w:rsidR="0036493F" w14:paraId="7C912F74" w14:textId="77777777">
        <w:tc>
          <w:tcPr>
            <w:tcW w:w="2689" w:type="dxa"/>
            <w:gridSpan w:val="3"/>
            <w:shd w:val="clear" w:color="auto" w:fill="F2F2F2" w:themeFill="background1" w:themeFillShade="F2"/>
            <w:vAlign w:val="center"/>
          </w:tcPr>
          <w:p w14:paraId="250F322E" w14:textId="77777777" w:rsidR="0036493F"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价格</w:t>
            </w:r>
          </w:p>
        </w:tc>
        <w:tc>
          <w:tcPr>
            <w:tcW w:w="5607" w:type="dxa"/>
            <w:shd w:val="clear" w:color="auto" w:fill="F2F2F2" w:themeFill="background1" w:themeFillShade="F2"/>
            <w:vAlign w:val="center"/>
          </w:tcPr>
          <w:p w14:paraId="5304DCA3" w14:textId="77777777" w:rsidR="0036493F"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20</w:t>
            </w:r>
          </w:p>
        </w:tc>
      </w:tr>
      <w:tr w:rsidR="0036493F" w14:paraId="063695DE" w14:textId="77777777">
        <w:tc>
          <w:tcPr>
            <w:tcW w:w="704" w:type="dxa"/>
            <w:shd w:val="clear" w:color="auto" w:fill="F2F2F2" w:themeFill="background1" w:themeFillShade="F2"/>
            <w:vAlign w:val="center"/>
          </w:tcPr>
          <w:p w14:paraId="68D677F7" w14:textId="77777777" w:rsidR="0036493F"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序号</w:t>
            </w:r>
          </w:p>
        </w:tc>
        <w:tc>
          <w:tcPr>
            <w:tcW w:w="1134" w:type="dxa"/>
            <w:shd w:val="clear" w:color="auto" w:fill="F2F2F2" w:themeFill="background1" w:themeFillShade="F2"/>
            <w:vAlign w:val="center"/>
          </w:tcPr>
          <w:p w14:paraId="06C51E45" w14:textId="77777777" w:rsidR="0036493F"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内容</w:t>
            </w:r>
          </w:p>
        </w:tc>
        <w:tc>
          <w:tcPr>
            <w:tcW w:w="851" w:type="dxa"/>
            <w:shd w:val="clear" w:color="auto" w:fill="F2F2F2" w:themeFill="background1" w:themeFillShade="F2"/>
            <w:vAlign w:val="center"/>
          </w:tcPr>
          <w:p w14:paraId="5326E0E2" w14:textId="77777777" w:rsidR="0036493F"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分值</w:t>
            </w:r>
          </w:p>
        </w:tc>
        <w:tc>
          <w:tcPr>
            <w:tcW w:w="5607" w:type="dxa"/>
            <w:shd w:val="clear" w:color="auto" w:fill="F2F2F2" w:themeFill="background1" w:themeFillShade="F2"/>
          </w:tcPr>
          <w:p w14:paraId="158E1133" w14:textId="77777777" w:rsidR="0036493F"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评分准则</w:t>
            </w:r>
          </w:p>
        </w:tc>
      </w:tr>
      <w:tr w:rsidR="0036493F" w14:paraId="2D58C061" w14:textId="77777777">
        <w:tc>
          <w:tcPr>
            <w:tcW w:w="704" w:type="dxa"/>
            <w:vAlign w:val="center"/>
          </w:tcPr>
          <w:p w14:paraId="77200BEF" w14:textId="77777777" w:rsidR="0036493F"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1</w:t>
            </w:r>
          </w:p>
        </w:tc>
        <w:tc>
          <w:tcPr>
            <w:tcW w:w="1134" w:type="dxa"/>
            <w:vAlign w:val="center"/>
          </w:tcPr>
          <w:p w14:paraId="2376C90F" w14:textId="77777777" w:rsidR="0036493F"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价格分</w:t>
            </w:r>
          </w:p>
        </w:tc>
        <w:tc>
          <w:tcPr>
            <w:tcW w:w="851" w:type="dxa"/>
            <w:vAlign w:val="center"/>
          </w:tcPr>
          <w:p w14:paraId="1F0C1A65" w14:textId="77777777" w:rsidR="0036493F"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20</w:t>
            </w:r>
          </w:p>
        </w:tc>
        <w:tc>
          <w:tcPr>
            <w:tcW w:w="5607" w:type="dxa"/>
          </w:tcPr>
          <w:p w14:paraId="2E5D5548" w14:textId="77777777" w:rsidR="0036493F"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本项目价格</w:t>
            </w:r>
            <w:proofErr w:type="gramStart"/>
            <w:r>
              <w:rPr>
                <w:rFonts w:ascii="仿宋" w:eastAsia="仿宋" w:hAnsi="仿宋" w:cs="宋体" w:hint="eastAsia"/>
                <w:bCs/>
                <w:szCs w:val="21"/>
              </w:rPr>
              <w:t>分统一</w:t>
            </w:r>
            <w:proofErr w:type="gramEnd"/>
            <w:r>
              <w:rPr>
                <w:rFonts w:ascii="仿宋" w:eastAsia="仿宋" w:hAnsi="仿宋" w:cs="宋体" w:hint="eastAsia"/>
                <w:bCs/>
                <w:szCs w:val="21"/>
              </w:rPr>
              <w:t>采用</w:t>
            </w:r>
            <w:r>
              <w:rPr>
                <w:rFonts w:ascii="仿宋" w:eastAsia="仿宋" w:hAnsi="仿宋" w:cs="宋体" w:hint="eastAsia"/>
                <w:bCs/>
                <w:szCs w:val="21"/>
                <w:u w:val="single"/>
              </w:rPr>
              <w:t>低价优先法</w:t>
            </w:r>
            <w:r>
              <w:rPr>
                <w:rFonts w:ascii="仿宋" w:eastAsia="仿宋" w:hAnsi="仿宋" w:cs="宋体" w:hint="eastAsia"/>
                <w:bCs/>
                <w:szCs w:val="21"/>
              </w:rPr>
              <w:t>计算，即满足招标文件要求且最后含税总价报价为最低的投标人报价作为基准价，其价格得分为满分，满分为20分。具体公式如下：</w:t>
            </w:r>
          </w:p>
          <w:p w14:paraId="4D9D74A9" w14:textId="77777777" w:rsidR="0036493F"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报价得分=（基准价/有效评审价）×价格分分值。</w:t>
            </w:r>
          </w:p>
          <w:p w14:paraId="2C915881" w14:textId="77777777" w:rsidR="0036493F"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说明：本项目有效评审价为通过初步评审的投标人项目总价（含税）。如价格有算术性修正，请以修正后的价格为准。</w:t>
            </w:r>
          </w:p>
          <w:p w14:paraId="5EFD0FEC" w14:textId="77777777" w:rsidR="0036493F"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备注：价格得分四舍五入，小数点后保留两位有效数。</w:t>
            </w:r>
          </w:p>
        </w:tc>
      </w:tr>
    </w:tbl>
    <w:p w14:paraId="40D91571" w14:textId="77777777" w:rsidR="0036493F" w:rsidRDefault="0036493F"/>
    <w:bookmarkEnd w:id="128"/>
    <w:p w14:paraId="63185F79" w14:textId="77777777" w:rsidR="0036493F" w:rsidRDefault="00000000">
      <w:pPr>
        <w:pStyle w:val="00"/>
        <w:ind w:firstLineChars="0" w:firstLine="0"/>
        <w:rPr>
          <w:rFonts w:ascii="仿宋" w:eastAsia="仿宋" w:hAnsi="仿宋" w:hint="eastAsia"/>
          <w:sz w:val="21"/>
        </w:rPr>
      </w:pPr>
      <w:r>
        <w:rPr>
          <w:rFonts w:ascii="仿宋" w:eastAsia="仿宋" w:hAnsi="仿宋" w:hint="eastAsia"/>
          <w:sz w:val="21"/>
        </w:rPr>
        <w:t>备注：</w:t>
      </w:r>
    </w:p>
    <w:p w14:paraId="3913937A" w14:textId="77777777" w:rsidR="0036493F" w:rsidRDefault="00000000">
      <w:pPr>
        <w:pStyle w:val="00"/>
        <w:ind w:firstLine="420"/>
        <w:rPr>
          <w:rFonts w:ascii="仿宋" w:eastAsia="仿宋" w:hAnsi="仿宋" w:hint="eastAsia"/>
          <w:sz w:val="21"/>
        </w:rPr>
      </w:pPr>
      <w:r>
        <w:rPr>
          <w:rFonts w:ascii="仿宋" w:eastAsia="仿宋" w:hAnsi="仿宋" w:hint="eastAsia"/>
          <w:sz w:val="21"/>
        </w:rPr>
        <w:t>1.评标委员会各评委对有效投标文件按评审标准独立评审打分，投标人商务技术最终得分为各评委个人打分的算术平均值（四舍五入后，小数点后保留两位有效数）。</w:t>
      </w:r>
    </w:p>
    <w:p w14:paraId="3F0D8616" w14:textId="77777777" w:rsidR="0036493F" w:rsidRDefault="00000000">
      <w:pPr>
        <w:pStyle w:val="00"/>
        <w:ind w:firstLine="422"/>
        <w:rPr>
          <w:rFonts w:ascii="仿宋" w:eastAsia="仿宋" w:hAnsi="仿宋" w:hint="eastAsia"/>
          <w:b/>
          <w:bCs/>
          <w:sz w:val="21"/>
        </w:rPr>
      </w:pPr>
      <w:r>
        <w:rPr>
          <w:rFonts w:ascii="仿宋" w:eastAsia="仿宋" w:hAnsi="仿宋" w:hint="eastAsia"/>
          <w:b/>
          <w:bCs/>
          <w:sz w:val="21"/>
        </w:rPr>
        <w:t>2.本项目商务部分设置评分基准线。若投标人的商务评分低于基准线，其投标应答将被视为存在重大商务技术偏差，则投标应答无效，不进入后续评审。</w:t>
      </w:r>
    </w:p>
    <w:p w14:paraId="04DDE0DF" w14:textId="77777777" w:rsidR="0036493F" w:rsidRDefault="00000000">
      <w:pPr>
        <w:pStyle w:val="00"/>
        <w:ind w:firstLine="422"/>
        <w:rPr>
          <w:rFonts w:ascii="仿宋" w:eastAsia="仿宋" w:hAnsi="仿宋" w:hint="eastAsia"/>
          <w:b/>
          <w:bCs/>
          <w:sz w:val="21"/>
        </w:rPr>
      </w:pPr>
      <w:r>
        <w:rPr>
          <w:rFonts w:ascii="仿宋" w:eastAsia="仿宋" w:hAnsi="仿宋" w:hint="eastAsia"/>
          <w:b/>
          <w:bCs/>
          <w:sz w:val="21"/>
        </w:rPr>
        <w:t>商务评分基准线＝本项目商务部分分值×60%（即30×60%=18分）</w:t>
      </w:r>
    </w:p>
    <w:p w14:paraId="4F088D8C" w14:textId="77777777" w:rsidR="0036493F" w:rsidRDefault="00000000">
      <w:pPr>
        <w:pStyle w:val="00"/>
        <w:ind w:firstLineChars="0" w:firstLine="420"/>
        <w:rPr>
          <w:rFonts w:ascii="仿宋" w:eastAsia="仿宋" w:hAnsi="仿宋" w:hint="eastAsia"/>
          <w:sz w:val="21"/>
        </w:rPr>
      </w:pPr>
      <w:r>
        <w:rPr>
          <w:rFonts w:ascii="仿宋" w:eastAsia="仿宋" w:hAnsi="仿宋" w:hint="eastAsia"/>
          <w:sz w:val="21"/>
        </w:rPr>
        <w:t>3.综合评分相等时以投标报价低的优先；投标报价也相等的，按技术得分由高到低顺序排列决定，若技术得分也相同，按商务得分由高到低顺序排列决定，若技术、商务得分也相同时，由评标委员会投票决定推选中标候选人。</w:t>
      </w:r>
    </w:p>
    <w:p w14:paraId="162B1917" w14:textId="77777777" w:rsidR="0036493F" w:rsidRDefault="00000000">
      <w:pPr>
        <w:widowControl/>
        <w:jc w:val="left"/>
      </w:pPr>
      <w:r>
        <w:br w:type="page"/>
      </w:r>
    </w:p>
    <w:p w14:paraId="0E6E4A0C" w14:textId="77777777" w:rsidR="0036493F" w:rsidRDefault="00000000">
      <w:pPr>
        <w:pStyle w:val="ae"/>
        <w:tabs>
          <w:tab w:val="left" w:pos="602"/>
        </w:tabs>
        <w:snapToGrid w:val="0"/>
        <w:spacing w:before="120" w:after="120" w:line="440" w:lineRule="exact"/>
        <w:jc w:val="left"/>
        <w:rPr>
          <w:rFonts w:ascii="仿宋" w:eastAsia="仿宋" w:hAnsi="仿宋" w:hint="eastAsia"/>
          <w:sz w:val="28"/>
          <w:szCs w:val="28"/>
        </w:rPr>
      </w:pPr>
      <w:bookmarkStart w:id="133" w:name="_Toc214525438"/>
      <w:r>
        <w:rPr>
          <w:rFonts w:ascii="仿宋" w:eastAsia="仿宋" w:hAnsi="仿宋" w:hint="eastAsia"/>
          <w:sz w:val="28"/>
          <w:szCs w:val="28"/>
        </w:rPr>
        <w:lastRenderedPageBreak/>
        <w:t>1.</w:t>
      </w:r>
      <w:r>
        <w:rPr>
          <w:rFonts w:ascii="仿宋" w:eastAsia="仿宋" w:hAnsi="仿宋" w:hint="eastAsia"/>
          <w:sz w:val="28"/>
          <w:szCs w:val="28"/>
        </w:rPr>
        <w:tab/>
        <w:t>评标方法</w:t>
      </w:r>
      <w:bookmarkEnd w:id="133"/>
    </w:p>
    <w:p w14:paraId="381B54CC"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本招标项目评审采用综合评分法。评标委员会对满足招标文件实质要求的投标文件，根据本章第2.2款规定的评分因素和评分标准进行评分，按照综合评分由高到低的顺序推荐中标候选人，但投标报价低于其成本的除外。</w:t>
      </w:r>
    </w:p>
    <w:p w14:paraId="0B90F6EC" w14:textId="77777777" w:rsidR="0036493F" w:rsidRDefault="00000000">
      <w:pPr>
        <w:pStyle w:val="ae"/>
        <w:tabs>
          <w:tab w:val="left" w:pos="602"/>
        </w:tabs>
        <w:snapToGrid w:val="0"/>
        <w:spacing w:before="120" w:after="120" w:line="440" w:lineRule="exact"/>
        <w:jc w:val="left"/>
        <w:rPr>
          <w:rFonts w:ascii="仿宋" w:eastAsia="仿宋" w:hAnsi="仿宋" w:hint="eastAsia"/>
          <w:sz w:val="28"/>
          <w:szCs w:val="28"/>
        </w:rPr>
      </w:pPr>
      <w:bookmarkStart w:id="134" w:name="_Toc214525439"/>
      <w:r>
        <w:rPr>
          <w:rFonts w:ascii="仿宋" w:eastAsia="仿宋" w:hAnsi="仿宋" w:hint="eastAsia"/>
          <w:sz w:val="28"/>
          <w:szCs w:val="28"/>
        </w:rPr>
        <w:t>2.</w:t>
      </w:r>
      <w:r>
        <w:rPr>
          <w:rFonts w:ascii="仿宋" w:eastAsia="仿宋" w:hAnsi="仿宋" w:hint="eastAsia"/>
          <w:sz w:val="28"/>
          <w:szCs w:val="28"/>
        </w:rPr>
        <w:tab/>
        <w:t>评审标准</w:t>
      </w:r>
      <w:bookmarkEnd w:id="134"/>
    </w:p>
    <w:p w14:paraId="535D62EC"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2.1初步评审标准</w:t>
      </w:r>
    </w:p>
    <w:p w14:paraId="40A8D180"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初步评审标准：</w:t>
      </w:r>
      <w:r>
        <w:rPr>
          <w:rFonts w:ascii="仿宋" w:eastAsia="仿宋" w:hAnsi="仿宋" w:hint="eastAsia"/>
          <w:u w:val="single"/>
        </w:rPr>
        <w:t>见评标办法前附表</w:t>
      </w:r>
      <w:r>
        <w:rPr>
          <w:rFonts w:ascii="仿宋" w:eastAsia="仿宋" w:hAnsi="仿宋" w:hint="eastAsia"/>
        </w:rPr>
        <w:t>。</w:t>
      </w:r>
    </w:p>
    <w:p w14:paraId="2779E635"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2.2详细评审标准</w:t>
      </w:r>
    </w:p>
    <w:p w14:paraId="0A813668"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详细评审标准：</w:t>
      </w:r>
      <w:r>
        <w:rPr>
          <w:rFonts w:ascii="仿宋" w:eastAsia="仿宋" w:hAnsi="仿宋" w:hint="eastAsia"/>
          <w:u w:val="single"/>
        </w:rPr>
        <w:t>见评标办法前附表</w:t>
      </w:r>
      <w:r>
        <w:rPr>
          <w:rFonts w:ascii="仿宋" w:eastAsia="仿宋" w:hAnsi="仿宋" w:hint="eastAsia"/>
        </w:rPr>
        <w:t>。</w:t>
      </w:r>
    </w:p>
    <w:p w14:paraId="1A10DB45" w14:textId="77777777" w:rsidR="0036493F" w:rsidRDefault="00000000">
      <w:pPr>
        <w:pStyle w:val="ae"/>
        <w:tabs>
          <w:tab w:val="left" w:pos="602"/>
        </w:tabs>
        <w:snapToGrid w:val="0"/>
        <w:spacing w:before="120" w:after="120" w:line="440" w:lineRule="exact"/>
        <w:jc w:val="left"/>
        <w:rPr>
          <w:rFonts w:ascii="仿宋" w:eastAsia="仿宋" w:hAnsi="仿宋" w:hint="eastAsia"/>
          <w:sz w:val="28"/>
          <w:szCs w:val="28"/>
        </w:rPr>
      </w:pPr>
      <w:bookmarkStart w:id="135" w:name="_Toc214525440"/>
      <w:r>
        <w:rPr>
          <w:rFonts w:ascii="仿宋" w:eastAsia="仿宋" w:hAnsi="仿宋" w:hint="eastAsia"/>
          <w:sz w:val="28"/>
          <w:szCs w:val="28"/>
        </w:rPr>
        <w:t>3.</w:t>
      </w:r>
      <w:r>
        <w:rPr>
          <w:rFonts w:ascii="仿宋" w:eastAsia="仿宋" w:hAnsi="仿宋" w:hint="eastAsia"/>
          <w:sz w:val="28"/>
          <w:szCs w:val="28"/>
        </w:rPr>
        <w:tab/>
        <w:t>评标程序</w:t>
      </w:r>
      <w:bookmarkEnd w:id="135"/>
    </w:p>
    <w:p w14:paraId="13B8B558"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3.1初步评审</w:t>
      </w:r>
    </w:p>
    <w:p w14:paraId="3011AB30"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3.1.1评标委员会根据本章第2.1款规定的标准对投标文件进行初步评审。有一项不符合评审标准的，评标委员会应当否决其投标。</w:t>
      </w:r>
    </w:p>
    <w:p w14:paraId="30E12F73"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3.1.2投标人有以下情形之一的，评标委员会应当否决其投标：</w:t>
      </w:r>
    </w:p>
    <w:p w14:paraId="49E60E8B"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（1）第二章“投标人须知”第1.8款规定的任何一种情形的；</w:t>
      </w:r>
    </w:p>
    <w:p w14:paraId="19C8B414"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（2）不按照评标委员会要求澄清、说明或者补正的；</w:t>
      </w:r>
    </w:p>
    <w:p w14:paraId="43B124FA"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（3）投标文件未经投标单位盖章和单位负责人签字；</w:t>
      </w:r>
    </w:p>
    <w:p w14:paraId="7DE4701F"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（4）允许联合体投标的，投标联合体没有递交联合体协议；</w:t>
      </w:r>
    </w:p>
    <w:p w14:paraId="3FAE4548"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（5）投标人不符合国家或者招标文件规定的资格条件；</w:t>
      </w:r>
    </w:p>
    <w:p w14:paraId="1BA4A3EA"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（6）同一投标人递交两个以上不同的投标文件或者投标报价，但招标文件要求递交备选投标的除外；</w:t>
      </w:r>
    </w:p>
    <w:p w14:paraId="163109CC"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（7）投标报价低于成本或者高于招标文件设定的最高投标限价；</w:t>
      </w:r>
    </w:p>
    <w:p w14:paraId="72519D04"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（8）投标文件没有对招标文件的实质性要求和条件做出响应；</w:t>
      </w:r>
    </w:p>
    <w:p w14:paraId="40018E5A"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（9）投标人有串通投标、弄虚作假、行贿等违法行为；</w:t>
      </w:r>
    </w:p>
    <w:p w14:paraId="16BEDBC1"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（10）投标人以他人名义投标；</w:t>
      </w:r>
    </w:p>
    <w:p w14:paraId="33013269"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（11）没有按照招标文件要求提供投标担保或者所提供的投标担保有瑕疵；</w:t>
      </w:r>
    </w:p>
    <w:p w14:paraId="4FF7C1EE"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（12）投标文件载明的招标项目完成期限超过招标文件规定的期限；</w:t>
      </w:r>
    </w:p>
    <w:p w14:paraId="6ED7B4DB"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（13）明显不符合技术规格、技术标准的要求；</w:t>
      </w:r>
    </w:p>
    <w:p w14:paraId="644216E3"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（14）投标文件载明的货物包装方式、检验标准和方法等不符合招标文件的要求；</w:t>
      </w:r>
    </w:p>
    <w:p w14:paraId="567500DE"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（15）投标文件附有招标人不能接受的条件；</w:t>
      </w:r>
    </w:p>
    <w:p w14:paraId="61AF2EE5"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lastRenderedPageBreak/>
        <w:t>（16）不符合招标文件中规定的其他实质性要求。</w:t>
      </w:r>
    </w:p>
    <w:p w14:paraId="18A6F6C3"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3.1.3评标过程中，评标委员会收到低于成本价投标的书面质疑材料、发现投标人的综合报价明显低于其他投标报价或者设有标底时明显低于标底，认为投标报价可能低于其个别成本的，应当书面要求该投标人做出书面说明并提供相关证明材料。投标人不能合理说明或者不能提供相应证明材料的，由评标委员会认定该投标人以低于成本报价竞标，评标委员会应当否决其投标。</w:t>
      </w:r>
    </w:p>
    <w:p w14:paraId="58555C13"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3.1.4投标报价有算术错误的，评标委员会按照以下原则对投标报价进行修正，修正的价格经投标人书面确认后具有约束力。投标人不接受修正价格的，评标委员会应当否决其投标。</w:t>
      </w:r>
    </w:p>
    <w:p w14:paraId="5DBA1872"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（1）投标文件中的大写金额与小写金额不一致的，以大写金额为准；</w:t>
      </w:r>
    </w:p>
    <w:p w14:paraId="4748BB8F"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（2）总价金额与根据单价计算出的结果不一致的，以单价金额为准修正总价，但单价金额小数点有明显错误的除外。</w:t>
      </w:r>
    </w:p>
    <w:p w14:paraId="4C50373D"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3.2详细评审</w:t>
      </w:r>
    </w:p>
    <w:p w14:paraId="3C63F447"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3.2.1评标委员会按照本章第2.2款规定的评审因素和量化标准进行评分，并计算出综合评估得分。</w:t>
      </w:r>
    </w:p>
    <w:p w14:paraId="619F2ED1"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3.2.2评分分值计算原则上保留小数点后两位，小数点后第三位“四舍五入”。另有规定的，见评标办法前附表。</w:t>
      </w:r>
    </w:p>
    <w:p w14:paraId="32D3FEC3"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3.3投标文件的澄清</w:t>
      </w:r>
    </w:p>
    <w:p w14:paraId="09E15BD4"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3.3.1在评标过程中，评标委员会应当以书面形式要求投标人对所递交的投标文件中不明确的内容进行书面澄清、说明或者对投标文件中的细微偏差进行补正。评标委员会不接受投标人主动提出的澄清、说明或者补正。</w:t>
      </w:r>
    </w:p>
    <w:p w14:paraId="258C9774"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3.3.2细微偏差是指投标文件在实质上响应招标文件要求，但个别地方存在漏项或者提供了不完整的技术信息和数据等情况，并且补正这些遗漏或者不完整不会对其他投标人造成不公平的结果。细微偏差不影响投标文件的有效性。</w:t>
      </w:r>
    </w:p>
    <w:p w14:paraId="1D9B02E7"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3.3.3澄清、说明和补正不得改变投标文件的实质性内容（算术性错误修正的除外）。投标人的书面澄清、说明和补正属于投标</w:t>
      </w:r>
      <w:proofErr w:type="gramStart"/>
      <w:r>
        <w:rPr>
          <w:rFonts w:ascii="仿宋" w:eastAsia="仿宋" w:hAnsi="仿宋" w:hint="eastAsia"/>
        </w:rPr>
        <w:t>选文件</w:t>
      </w:r>
      <w:proofErr w:type="gramEnd"/>
      <w:r>
        <w:rPr>
          <w:rFonts w:ascii="仿宋" w:eastAsia="仿宋" w:hAnsi="仿宋" w:hint="eastAsia"/>
        </w:rPr>
        <w:t>的组成部分。</w:t>
      </w:r>
    </w:p>
    <w:p w14:paraId="5ECB0F83"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3.3.4评标委员会对投标人递交的澄清、说明或者补正有疑问的，可以要求投标人进一步澄清、说明或者补正，直至满足评标委员会的要求。</w:t>
      </w:r>
    </w:p>
    <w:p w14:paraId="2F1F0C40"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3.3.5评标委员会必要时可以要求投标人递交有关证明和证件的原件，以便核验。</w:t>
      </w:r>
    </w:p>
    <w:p w14:paraId="5525D029"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3.4中标候选人推荐原则</w:t>
      </w:r>
    </w:p>
    <w:p w14:paraId="26AF97BA"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3.4.1评标委员会按照综合评分由高到低的顺序推荐中标候选人。综合评分相同的，</w:t>
      </w:r>
      <w:r>
        <w:rPr>
          <w:rFonts w:ascii="仿宋" w:eastAsia="仿宋" w:hAnsi="仿宋" w:hint="eastAsia"/>
        </w:rPr>
        <w:lastRenderedPageBreak/>
        <w:t>处理原则见评标办法前附表。</w:t>
      </w:r>
    </w:p>
    <w:p w14:paraId="395C8473"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3.4.2中标候选人推荐原则见评标办法前附表。</w:t>
      </w:r>
    </w:p>
    <w:p w14:paraId="2D520D5D"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3.5评标结果</w:t>
      </w:r>
    </w:p>
    <w:p w14:paraId="3FD77D9B" w14:textId="77777777" w:rsidR="0036493F" w:rsidRDefault="00000000">
      <w:pPr>
        <w:pStyle w:val="a8"/>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3.5.1评标委员会完成评标后，应当向招标人递交书面评标报告。评标委员会分组评标的，应当形成统一、完整的评标报告。</w:t>
      </w:r>
    </w:p>
    <w:p w14:paraId="48FA6E76" w14:textId="77777777" w:rsidR="0036493F" w:rsidRDefault="0036493F"/>
    <w:p w14:paraId="4A6C85D3" w14:textId="77777777" w:rsidR="0036493F" w:rsidRDefault="0036493F"/>
    <w:p w14:paraId="4056CB24" w14:textId="77777777" w:rsidR="0036493F" w:rsidRDefault="0036493F"/>
    <w:p w14:paraId="5CBBF599" w14:textId="77777777" w:rsidR="0036493F" w:rsidRDefault="00000000">
      <w:pPr>
        <w:widowControl/>
        <w:jc w:val="left"/>
      </w:pPr>
      <w:r>
        <w:br w:type="page"/>
      </w:r>
    </w:p>
    <w:p w14:paraId="31C9E066" w14:textId="77777777" w:rsidR="0036493F" w:rsidRDefault="00000000">
      <w:pPr>
        <w:pStyle w:val="bt1bt1"/>
        <w:spacing w:before="240" w:after="120" w:line="360" w:lineRule="auto"/>
        <w:rPr>
          <w:rFonts w:ascii="仿宋" w:eastAsia="仿宋" w:hAnsi="仿宋" w:cs="宋体" w:hint="eastAsia"/>
          <w:b/>
          <w:bCs w:val="0"/>
          <w:kern w:val="0"/>
          <w:sz w:val="32"/>
          <w:szCs w:val="32"/>
          <w:lang w:val="zh-CN"/>
        </w:rPr>
      </w:pPr>
      <w:bookmarkStart w:id="136" w:name="_Toc214525441"/>
      <w:r>
        <w:rPr>
          <w:rFonts w:ascii="仿宋" w:eastAsia="仿宋" w:hAnsi="仿宋" w:cs="宋体" w:hint="eastAsia"/>
          <w:b/>
          <w:bCs w:val="0"/>
          <w:kern w:val="0"/>
          <w:sz w:val="32"/>
          <w:szCs w:val="32"/>
          <w:lang w:val="zh-CN"/>
        </w:rPr>
        <w:lastRenderedPageBreak/>
        <w:t>第六章  投标文件格式</w:t>
      </w:r>
      <w:bookmarkEnd w:id="136"/>
    </w:p>
    <w:p w14:paraId="28B27F86" w14:textId="77777777" w:rsidR="0036493F" w:rsidRDefault="00000000">
      <w:pPr>
        <w:pStyle w:val="00"/>
        <w:ind w:firstLineChars="0" w:firstLine="0"/>
        <w:rPr>
          <w:rFonts w:ascii="仿宋" w:eastAsia="仿宋" w:hAnsi="仿宋" w:hint="eastAsia"/>
          <w:sz w:val="21"/>
        </w:rPr>
      </w:pPr>
      <w:r>
        <w:rPr>
          <w:rFonts w:ascii="仿宋" w:eastAsia="仿宋" w:hAnsi="仿宋" w:hint="eastAsia"/>
          <w:sz w:val="21"/>
        </w:rPr>
        <w:t>说明：</w:t>
      </w:r>
    </w:p>
    <w:p w14:paraId="62D302AE" w14:textId="77777777" w:rsidR="0036493F" w:rsidRDefault="00000000">
      <w:pPr>
        <w:pStyle w:val="00"/>
        <w:ind w:firstLine="420"/>
        <w:rPr>
          <w:rFonts w:ascii="仿宋" w:eastAsia="仿宋" w:hAnsi="仿宋" w:hint="eastAsia"/>
          <w:sz w:val="21"/>
        </w:rPr>
      </w:pPr>
      <w:r>
        <w:rPr>
          <w:rFonts w:ascii="仿宋" w:eastAsia="仿宋" w:hAnsi="仿宋" w:hint="eastAsia"/>
          <w:sz w:val="21"/>
        </w:rPr>
        <w:t>本格式应根据第二章 投标人须知前附表3.1条款中关于纸质文件提供顺序进行修改，应与投标文件组成顺序一一对应。</w:t>
      </w:r>
    </w:p>
    <w:p w14:paraId="541AC698" w14:textId="77777777" w:rsidR="0036493F" w:rsidRDefault="00000000">
      <w:pPr>
        <w:pStyle w:val="a8"/>
        <w:tabs>
          <w:tab w:val="left" w:pos="630"/>
        </w:tabs>
        <w:snapToGrid w:val="0"/>
        <w:spacing w:line="440" w:lineRule="exact"/>
        <w:ind w:firstLineChars="202" w:firstLine="426"/>
        <w:rPr>
          <w:rFonts w:ascii="仿宋" w:eastAsia="仿宋" w:hAnsi="仿宋" w:hint="eastAsia"/>
          <w:b/>
          <w:bCs/>
        </w:rPr>
      </w:pPr>
      <w:r>
        <w:rPr>
          <w:rFonts w:ascii="仿宋" w:eastAsia="仿宋" w:hAnsi="仿宋" w:hint="eastAsia"/>
          <w:b/>
          <w:bCs/>
        </w:rPr>
        <w:t>第一分册 商务、技术分册投标文件</w:t>
      </w:r>
    </w:p>
    <w:p w14:paraId="224198F3" w14:textId="77777777" w:rsidR="0036493F" w:rsidRDefault="00000000">
      <w:pPr>
        <w:pStyle w:val="a8"/>
        <w:numPr>
          <w:ilvl w:val="0"/>
          <w:numId w:val="2"/>
        </w:numPr>
        <w:tabs>
          <w:tab w:val="left" w:pos="630"/>
        </w:tabs>
        <w:snapToGrid w:val="0"/>
        <w:spacing w:line="440" w:lineRule="exact"/>
        <w:rPr>
          <w:rFonts w:ascii="仿宋" w:eastAsia="仿宋" w:hAnsi="仿宋" w:hint="eastAsia"/>
        </w:rPr>
      </w:pPr>
      <w:r>
        <w:rPr>
          <w:rFonts w:ascii="仿宋" w:eastAsia="仿宋" w:hAnsi="仿宋" w:hint="eastAsia"/>
        </w:rPr>
        <w:t>商务、技术分册封面</w:t>
      </w:r>
    </w:p>
    <w:p w14:paraId="4995730D" w14:textId="77777777" w:rsidR="0036493F" w:rsidRDefault="00000000">
      <w:pPr>
        <w:pStyle w:val="a8"/>
        <w:numPr>
          <w:ilvl w:val="0"/>
          <w:numId w:val="2"/>
        </w:numPr>
        <w:tabs>
          <w:tab w:val="left" w:pos="630"/>
        </w:tabs>
        <w:snapToGrid w:val="0"/>
        <w:spacing w:line="440" w:lineRule="exact"/>
        <w:rPr>
          <w:rFonts w:ascii="仿宋" w:eastAsia="仿宋" w:hAnsi="仿宋" w:hint="eastAsia"/>
        </w:rPr>
      </w:pPr>
      <w:r>
        <w:rPr>
          <w:rFonts w:ascii="仿宋" w:eastAsia="仿宋" w:hAnsi="仿宋" w:hint="eastAsia"/>
        </w:rPr>
        <w:t>评标索引表</w:t>
      </w:r>
    </w:p>
    <w:p w14:paraId="056B8C39" w14:textId="77777777" w:rsidR="0036493F" w:rsidRDefault="00000000">
      <w:pPr>
        <w:pStyle w:val="a8"/>
        <w:numPr>
          <w:ilvl w:val="0"/>
          <w:numId w:val="2"/>
        </w:numPr>
        <w:tabs>
          <w:tab w:val="left" w:pos="630"/>
        </w:tabs>
        <w:snapToGrid w:val="0"/>
        <w:spacing w:line="440" w:lineRule="exact"/>
        <w:rPr>
          <w:rFonts w:ascii="仿宋" w:eastAsia="仿宋" w:hAnsi="仿宋" w:hint="eastAsia"/>
        </w:rPr>
      </w:pPr>
      <w:r>
        <w:rPr>
          <w:rFonts w:ascii="仿宋" w:eastAsia="仿宋" w:hAnsi="仿宋" w:hint="eastAsia"/>
        </w:rPr>
        <w:t>投标函</w:t>
      </w:r>
    </w:p>
    <w:p w14:paraId="09EF19A9" w14:textId="77777777" w:rsidR="0036493F" w:rsidRDefault="00000000">
      <w:pPr>
        <w:pStyle w:val="a8"/>
        <w:numPr>
          <w:ilvl w:val="0"/>
          <w:numId w:val="2"/>
        </w:numPr>
        <w:tabs>
          <w:tab w:val="left" w:pos="630"/>
        </w:tabs>
        <w:snapToGrid w:val="0"/>
        <w:spacing w:line="440" w:lineRule="exact"/>
        <w:rPr>
          <w:rFonts w:ascii="仿宋" w:eastAsia="仿宋" w:hAnsi="仿宋" w:hint="eastAsia"/>
        </w:rPr>
      </w:pPr>
      <w:r>
        <w:rPr>
          <w:rFonts w:ascii="仿宋" w:eastAsia="仿宋" w:hAnsi="仿宋" w:hint="eastAsia"/>
        </w:rPr>
        <w:t>法定代表人（负责人）身份证明</w:t>
      </w:r>
    </w:p>
    <w:p w14:paraId="34B82FA7" w14:textId="77777777" w:rsidR="0036493F" w:rsidRDefault="00000000">
      <w:pPr>
        <w:pStyle w:val="a8"/>
        <w:numPr>
          <w:ilvl w:val="0"/>
          <w:numId w:val="2"/>
        </w:numPr>
        <w:tabs>
          <w:tab w:val="left" w:pos="630"/>
        </w:tabs>
        <w:snapToGrid w:val="0"/>
        <w:spacing w:line="440" w:lineRule="exact"/>
        <w:rPr>
          <w:rFonts w:ascii="仿宋" w:eastAsia="仿宋" w:hAnsi="仿宋" w:hint="eastAsia"/>
        </w:rPr>
      </w:pPr>
      <w:r>
        <w:rPr>
          <w:rFonts w:ascii="仿宋" w:eastAsia="仿宋" w:hAnsi="仿宋" w:hint="eastAsia"/>
        </w:rPr>
        <w:t>法定代表人（负责人）授权委托书</w:t>
      </w:r>
    </w:p>
    <w:p w14:paraId="1908E98B" w14:textId="77777777" w:rsidR="0036493F" w:rsidRDefault="00000000">
      <w:pPr>
        <w:pStyle w:val="a8"/>
        <w:numPr>
          <w:ilvl w:val="0"/>
          <w:numId w:val="2"/>
        </w:numPr>
        <w:tabs>
          <w:tab w:val="left" w:pos="630"/>
        </w:tabs>
        <w:snapToGrid w:val="0"/>
        <w:spacing w:line="440" w:lineRule="exact"/>
        <w:rPr>
          <w:rFonts w:ascii="仿宋" w:eastAsia="仿宋" w:hAnsi="仿宋" w:hint="eastAsia"/>
        </w:rPr>
      </w:pPr>
      <w:r>
        <w:rPr>
          <w:rFonts w:ascii="仿宋" w:eastAsia="仿宋" w:hAnsi="仿宋" w:hint="eastAsia"/>
        </w:rPr>
        <w:t>资格审查资料</w:t>
      </w:r>
    </w:p>
    <w:p w14:paraId="05F4451A" w14:textId="77777777" w:rsidR="0036493F" w:rsidRDefault="00000000">
      <w:pPr>
        <w:pStyle w:val="a8"/>
        <w:numPr>
          <w:ilvl w:val="0"/>
          <w:numId w:val="2"/>
        </w:numPr>
        <w:tabs>
          <w:tab w:val="left" w:pos="630"/>
        </w:tabs>
        <w:snapToGrid w:val="0"/>
        <w:spacing w:line="440" w:lineRule="exact"/>
        <w:rPr>
          <w:rFonts w:ascii="仿宋" w:eastAsia="仿宋" w:hAnsi="仿宋" w:hint="eastAsia"/>
        </w:rPr>
      </w:pPr>
      <w:r>
        <w:rPr>
          <w:rFonts w:ascii="仿宋" w:eastAsia="仿宋" w:hAnsi="仿宋" w:hint="eastAsia"/>
        </w:rPr>
        <w:t>商务合同条款偏离表</w:t>
      </w:r>
    </w:p>
    <w:p w14:paraId="070BB47D" w14:textId="77777777" w:rsidR="0036493F" w:rsidRDefault="00000000">
      <w:pPr>
        <w:pStyle w:val="a8"/>
        <w:numPr>
          <w:ilvl w:val="0"/>
          <w:numId w:val="2"/>
        </w:numPr>
        <w:tabs>
          <w:tab w:val="left" w:pos="630"/>
        </w:tabs>
        <w:snapToGrid w:val="0"/>
        <w:spacing w:line="440" w:lineRule="exact"/>
        <w:rPr>
          <w:rFonts w:ascii="仿宋" w:eastAsia="仿宋" w:hAnsi="仿宋" w:hint="eastAsia"/>
        </w:rPr>
      </w:pPr>
      <w:r>
        <w:rPr>
          <w:rFonts w:ascii="仿宋" w:eastAsia="仿宋" w:hAnsi="仿宋" w:hint="eastAsia"/>
        </w:rPr>
        <w:t>实质性条款偏离表</w:t>
      </w:r>
    </w:p>
    <w:p w14:paraId="6717E22B" w14:textId="77777777" w:rsidR="0036493F" w:rsidRDefault="00000000">
      <w:pPr>
        <w:pStyle w:val="a8"/>
        <w:numPr>
          <w:ilvl w:val="0"/>
          <w:numId w:val="2"/>
        </w:numPr>
        <w:tabs>
          <w:tab w:val="left" w:pos="630"/>
        </w:tabs>
        <w:snapToGrid w:val="0"/>
        <w:spacing w:line="440" w:lineRule="exact"/>
        <w:rPr>
          <w:rFonts w:ascii="仿宋" w:eastAsia="仿宋" w:hAnsi="仿宋" w:hint="eastAsia"/>
        </w:rPr>
      </w:pPr>
      <w:r>
        <w:rPr>
          <w:rFonts w:ascii="仿宋" w:eastAsia="仿宋" w:hAnsi="仿宋" w:hint="eastAsia"/>
        </w:rPr>
        <w:t>采购需求条款偏离表</w:t>
      </w:r>
    </w:p>
    <w:p w14:paraId="1A4C85C2" w14:textId="77777777" w:rsidR="0036493F" w:rsidRDefault="00000000">
      <w:pPr>
        <w:pStyle w:val="a8"/>
        <w:numPr>
          <w:ilvl w:val="0"/>
          <w:numId w:val="2"/>
        </w:numPr>
        <w:tabs>
          <w:tab w:val="left" w:pos="630"/>
        </w:tabs>
        <w:snapToGrid w:val="0"/>
        <w:spacing w:line="440" w:lineRule="exact"/>
        <w:rPr>
          <w:rFonts w:ascii="仿宋" w:eastAsia="仿宋" w:hAnsi="仿宋" w:hint="eastAsia"/>
        </w:rPr>
      </w:pPr>
      <w:r>
        <w:rPr>
          <w:rFonts w:ascii="仿宋" w:eastAsia="仿宋" w:hAnsi="仿宋" w:hint="eastAsia"/>
        </w:rPr>
        <w:t>服务承诺函</w:t>
      </w:r>
    </w:p>
    <w:p w14:paraId="04B419CE" w14:textId="77777777" w:rsidR="0036493F" w:rsidRDefault="00000000">
      <w:pPr>
        <w:pStyle w:val="a8"/>
        <w:numPr>
          <w:ilvl w:val="0"/>
          <w:numId w:val="2"/>
        </w:numPr>
        <w:tabs>
          <w:tab w:val="left" w:pos="630"/>
        </w:tabs>
        <w:snapToGrid w:val="0"/>
        <w:spacing w:line="440" w:lineRule="exact"/>
        <w:rPr>
          <w:rFonts w:ascii="仿宋" w:eastAsia="仿宋" w:hAnsi="仿宋" w:hint="eastAsia"/>
        </w:rPr>
      </w:pPr>
      <w:r>
        <w:rPr>
          <w:rFonts w:ascii="仿宋" w:eastAsia="仿宋" w:hAnsi="仿宋" w:hint="eastAsia"/>
        </w:rPr>
        <w:t>同类项目业绩情况</w:t>
      </w:r>
    </w:p>
    <w:p w14:paraId="0C4E9B67" w14:textId="77777777" w:rsidR="0036493F" w:rsidRDefault="00000000">
      <w:pPr>
        <w:pStyle w:val="a8"/>
        <w:numPr>
          <w:ilvl w:val="0"/>
          <w:numId w:val="2"/>
        </w:numPr>
        <w:tabs>
          <w:tab w:val="left" w:pos="630"/>
        </w:tabs>
        <w:snapToGrid w:val="0"/>
        <w:spacing w:line="440" w:lineRule="exact"/>
        <w:rPr>
          <w:rFonts w:ascii="仿宋" w:eastAsia="仿宋" w:hAnsi="仿宋" w:hint="eastAsia"/>
        </w:rPr>
      </w:pPr>
      <w:r>
        <w:rPr>
          <w:rFonts w:ascii="仿宋" w:eastAsia="仿宋" w:hAnsi="仿宋" w:hint="eastAsia"/>
        </w:rPr>
        <w:t>拟投入本项目服务人员</w:t>
      </w:r>
    </w:p>
    <w:p w14:paraId="3EAC6E4C" w14:textId="77777777" w:rsidR="0036493F" w:rsidRDefault="00000000">
      <w:pPr>
        <w:pStyle w:val="a8"/>
        <w:numPr>
          <w:ilvl w:val="0"/>
          <w:numId w:val="2"/>
        </w:numPr>
        <w:tabs>
          <w:tab w:val="left" w:pos="630"/>
        </w:tabs>
        <w:snapToGrid w:val="0"/>
        <w:spacing w:line="440" w:lineRule="exact"/>
        <w:rPr>
          <w:rFonts w:ascii="仿宋" w:eastAsia="仿宋" w:hAnsi="仿宋" w:hint="eastAsia"/>
        </w:rPr>
      </w:pPr>
      <w:r>
        <w:rPr>
          <w:rFonts w:ascii="仿宋" w:eastAsia="仿宋" w:hAnsi="仿宋" w:hint="eastAsia"/>
        </w:rPr>
        <w:t>其他资料（若有）</w:t>
      </w:r>
    </w:p>
    <w:p w14:paraId="78103611" w14:textId="77777777" w:rsidR="0036493F" w:rsidRDefault="00000000">
      <w:pPr>
        <w:pStyle w:val="a8"/>
        <w:numPr>
          <w:ilvl w:val="0"/>
          <w:numId w:val="2"/>
        </w:numPr>
        <w:tabs>
          <w:tab w:val="left" w:pos="630"/>
        </w:tabs>
        <w:snapToGrid w:val="0"/>
        <w:spacing w:line="440" w:lineRule="exact"/>
        <w:rPr>
          <w:rFonts w:ascii="仿宋" w:eastAsia="仿宋" w:hAnsi="仿宋" w:hint="eastAsia"/>
        </w:rPr>
      </w:pPr>
      <w:r>
        <w:rPr>
          <w:rFonts w:ascii="仿宋" w:eastAsia="仿宋" w:hAnsi="仿宋" w:hint="eastAsia"/>
        </w:rPr>
        <w:t>服务方案（格式自拟）</w:t>
      </w:r>
    </w:p>
    <w:p w14:paraId="20F72FED" w14:textId="77777777" w:rsidR="0036493F" w:rsidRDefault="00000000">
      <w:pPr>
        <w:pStyle w:val="a8"/>
        <w:numPr>
          <w:ilvl w:val="0"/>
          <w:numId w:val="2"/>
        </w:numPr>
        <w:tabs>
          <w:tab w:val="left" w:pos="630"/>
        </w:tabs>
        <w:snapToGrid w:val="0"/>
        <w:spacing w:line="440" w:lineRule="exact"/>
        <w:rPr>
          <w:rFonts w:ascii="仿宋" w:eastAsia="仿宋" w:hAnsi="仿宋" w:hint="eastAsia"/>
        </w:rPr>
      </w:pPr>
      <w:r>
        <w:rPr>
          <w:rFonts w:ascii="仿宋" w:eastAsia="仿宋" w:hAnsi="仿宋" w:hint="eastAsia"/>
        </w:rPr>
        <w:t>投标人认为需要提供的其他资料（格式自拟）</w:t>
      </w:r>
    </w:p>
    <w:p w14:paraId="45F6536A" w14:textId="77777777" w:rsidR="0036493F" w:rsidRDefault="0036493F">
      <w:pPr>
        <w:pStyle w:val="a8"/>
        <w:tabs>
          <w:tab w:val="left" w:pos="630"/>
        </w:tabs>
        <w:snapToGrid w:val="0"/>
        <w:spacing w:line="440" w:lineRule="exact"/>
        <w:ind w:firstLineChars="202" w:firstLine="424"/>
        <w:rPr>
          <w:rFonts w:ascii="仿宋" w:eastAsia="仿宋" w:hAnsi="仿宋" w:hint="eastAsia"/>
        </w:rPr>
      </w:pPr>
    </w:p>
    <w:p w14:paraId="15EAEBD1" w14:textId="77777777" w:rsidR="0036493F" w:rsidRDefault="00000000">
      <w:pPr>
        <w:pStyle w:val="a8"/>
        <w:tabs>
          <w:tab w:val="left" w:pos="630"/>
        </w:tabs>
        <w:snapToGrid w:val="0"/>
        <w:spacing w:line="440" w:lineRule="exact"/>
        <w:ind w:firstLineChars="202" w:firstLine="426"/>
        <w:rPr>
          <w:rFonts w:ascii="仿宋" w:eastAsia="仿宋" w:hAnsi="仿宋" w:hint="eastAsia"/>
          <w:b/>
          <w:bCs/>
        </w:rPr>
      </w:pPr>
      <w:r>
        <w:rPr>
          <w:rFonts w:ascii="仿宋" w:eastAsia="仿宋" w:hAnsi="仿宋" w:hint="eastAsia"/>
          <w:b/>
          <w:bCs/>
        </w:rPr>
        <w:t>第二分册 经济分册投标文件</w:t>
      </w:r>
    </w:p>
    <w:p w14:paraId="70657063" w14:textId="77777777" w:rsidR="0036493F" w:rsidRDefault="00000000">
      <w:pPr>
        <w:pStyle w:val="a8"/>
        <w:numPr>
          <w:ilvl w:val="0"/>
          <w:numId w:val="2"/>
        </w:numPr>
        <w:tabs>
          <w:tab w:val="left" w:pos="630"/>
        </w:tabs>
        <w:snapToGrid w:val="0"/>
        <w:spacing w:line="440" w:lineRule="exact"/>
        <w:rPr>
          <w:rFonts w:ascii="仿宋" w:eastAsia="仿宋" w:hAnsi="仿宋" w:hint="eastAsia"/>
        </w:rPr>
      </w:pPr>
      <w:r>
        <w:rPr>
          <w:rFonts w:ascii="仿宋" w:eastAsia="仿宋" w:hAnsi="仿宋" w:hint="eastAsia"/>
        </w:rPr>
        <w:t>经济分册封面</w:t>
      </w:r>
    </w:p>
    <w:p w14:paraId="7E958065" w14:textId="77777777" w:rsidR="0036493F" w:rsidRDefault="00000000">
      <w:pPr>
        <w:pStyle w:val="a8"/>
        <w:numPr>
          <w:ilvl w:val="0"/>
          <w:numId w:val="2"/>
        </w:numPr>
        <w:tabs>
          <w:tab w:val="left" w:pos="630"/>
        </w:tabs>
        <w:snapToGrid w:val="0"/>
        <w:spacing w:line="440" w:lineRule="exact"/>
        <w:rPr>
          <w:rFonts w:ascii="仿宋" w:eastAsia="仿宋" w:hAnsi="仿宋" w:hint="eastAsia"/>
        </w:rPr>
      </w:pPr>
      <w:r>
        <w:rPr>
          <w:rFonts w:ascii="仿宋" w:eastAsia="仿宋" w:hAnsi="仿宋" w:hint="eastAsia"/>
        </w:rPr>
        <w:t>投标报价一览表</w:t>
      </w:r>
    </w:p>
    <w:p w14:paraId="486B9B67" w14:textId="77777777" w:rsidR="0036493F" w:rsidRDefault="00000000">
      <w:pPr>
        <w:pStyle w:val="a8"/>
        <w:numPr>
          <w:ilvl w:val="0"/>
          <w:numId w:val="2"/>
        </w:numPr>
        <w:tabs>
          <w:tab w:val="left" w:pos="630"/>
        </w:tabs>
        <w:snapToGrid w:val="0"/>
        <w:spacing w:line="440" w:lineRule="exact"/>
        <w:rPr>
          <w:rFonts w:ascii="仿宋" w:eastAsia="仿宋" w:hAnsi="仿宋" w:hint="eastAsia"/>
        </w:rPr>
      </w:pPr>
      <w:r>
        <w:rPr>
          <w:rFonts w:ascii="仿宋" w:eastAsia="仿宋" w:hAnsi="仿宋" w:hint="eastAsia"/>
        </w:rPr>
        <w:t>分项报价报</w:t>
      </w:r>
    </w:p>
    <w:p w14:paraId="633589DE" w14:textId="77777777" w:rsidR="0036493F" w:rsidRDefault="00000000">
      <w:pPr>
        <w:pStyle w:val="a8"/>
        <w:numPr>
          <w:ilvl w:val="0"/>
          <w:numId w:val="2"/>
        </w:numPr>
        <w:tabs>
          <w:tab w:val="left" w:pos="630"/>
        </w:tabs>
        <w:snapToGrid w:val="0"/>
        <w:spacing w:line="440" w:lineRule="exact"/>
        <w:rPr>
          <w:rFonts w:ascii="仿宋" w:eastAsia="仿宋" w:hAnsi="仿宋" w:hint="eastAsia"/>
        </w:rPr>
      </w:pPr>
      <w:r>
        <w:rPr>
          <w:rFonts w:ascii="仿宋" w:eastAsia="仿宋" w:hAnsi="仿宋" w:hint="eastAsia"/>
        </w:rPr>
        <w:t>招标代理服务费承诺书</w:t>
      </w:r>
    </w:p>
    <w:p w14:paraId="17F7067B" w14:textId="77777777" w:rsidR="0036493F" w:rsidRDefault="00000000">
      <w:pPr>
        <w:pStyle w:val="a8"/>
        <w:numPr>
          <w:ilvl w:val="0"/>
          <w:numId w:val="2"/>
        </w:numPr>
        <w:tabs>
          <w:tab w:val="left" w:pos="630"/>
        </w:tabs>
        <w:snapToGrid w:val="0"/>
        <w:spacing w:line="440" w:lineRule="exact"/>
        <w:rPr>
          <w:rFonts w:ascii="仿宋" w:eastAsia="仿宋" w:hAnsi="仿宋" w:hint="eastAsia"/>
        </w:rPr>
      </w:pPr>
      <w:r>
        <w:rPr>
          <w:rFonts w:ascii="仿宋" w:eastAsia="仿宋" w:hAnsi="仿宋" w:hint="eastAsia"/>
        </w:rPr>
        <w:t>投标保证金凭证</w:t>
      </w:r>
    </w:p>
    <w:p w14:paraId="7AC067AF" w14:textId="77777777" w:rsidR="0036493F" w:rsidRDefault="0036493F"/>
    <w:p w14:paraId="42569DF5" w14:textId="77777777" w:rsidR="0036493F" w:rsidRDefault="00000000">
      <w:pPr>
        <w:widowControl/>
        <w:jc w:val="left"/>
      </w:pPr>
      <w:r>
        <w:br w:type="page"/>
      </w:r>
    </w:p>
    <w:p w14:paraId="0FF6A3BD" w14:textId="77777777" w:rsidR="0036493F" w:rsidRDefault="00000000">
      <w:pPr>
        <w:pStyle w:val="2"/>
        <w:spacing w:beforeLines="50" w:before="156" w:afterLines="50" w:after="156" w:line="360" w:lineRule="auto"/>
        <w:rPr>
          <w:rFonts w:ascii="仿宋" w:eastAsia="仿宋" w:hAnsi="仿宋" w:hint="eastAsia"/>
          <w:sz w:val="28"/>
          <w:szCs w:val="28"/>
        </w:rPr>
      </w:pPr>
      <w:bookmarkStart w:id="137" w:name="_Toc214525442"/>
      <w:r>
        <w:rPr>
          <w:rFonts w:ascii="仿宋" w:eastAsia="仿宋" w:hAnsi="仿宋" w:hint="eastAsia"/>
          <w:sz w:val="28"/>
          <w:szCs w:val="28"/>
        </w:rPr>
        <w:lastRenderedPageBreak/>
        <w:t>第一分册</w:t>
      </w:r>
      <w:bookmarkEnd w:id="137"/>
    </w:p>
    <w:p w14:paraId="03F43413" w14:textId="77777777" w:rsidR="0036493F" w:rsidRDefault="00000000">
      <w:pPr>
        <w:pStyle w:val="ae"/>
        <w:tabs>
          <w:tab w:val="left" w:pos="319"/>
        </w:tabs>
        <w:snapToGrid w:val="0"/>
        <w:spacing w:before="120" w:after="120" w:line="440" w:lineRule="exact"/>
        <w:jc w:val="left"/>
        <w:rPr>
          <w:rFonts w:ascii="仿宋" w:eastAsia="仿宋" w:hAnsi="仿宋" w:hint="eastAsia"/>
          <w:sz w:val="28"/>
          <w:szCs w:val="28"/>
        </w:rPr>
      </w:pPr>
      <w:bookmarkStart w:id="138" w:name="_Toc214525443"/>
      <w:r>
        <w:rPr>
          <w:rFonts w:ascii="仿宋" w:eastAsia="仿宋" w:hAnsi="仿宋" w:hint="eastAsia"/>
          <w:sz w:val="28"/>
          <w:szCs w:val="28"/>
        </w:rPr>
        <w:t>1.</w:t>
      </w:r>
      <w:r>
        <w:rPr>
          <w:rFonts w:ascii="仿宋" w:eastAsia="仿宋" w:hAnsi="仿宋" w:hint="eastAsia"/>
          <w:sz w:val="28"/>
          <w:szCs w:val="28"/>
        </w:rPr>
        <w:tab/>
        <w:t>商务、技术分册投标文件封面</w:t>
      </w:r>
      <w:bookmarkEnd w:id="138"/>
    </w:p>
    <w:p w14:paraId="4A7E6909" w14:textId="77777777" w:rsidR="0036493F" w:rsidRDefault="0036493F">
      <w:pPr>
        <w:spacing w:beforeLines="30" w:before="93" w:afterLines="30" w:after="93" w:line="360" w:lineRule="auto"/>
        <w:jc w:val="center"/>
        <w:rPr>
          <w:rFonts w:ascii="仿宋" w:eastAsia="仿宋" w:hAnsi="仿宋" w:hint="eastAsia"/>
          <w:sz w:val="24"/>
          <w:szCs w:val="28"/>
        </w:rPr>
      </w:pPr>
    </w:p>
    <w:p w14:paraId="6E905795" w14:textId="77777777" w:rsidR="0036493F" w:rsidRDefault="0036493F">
      <w:pPr>
        <w:spacing w:beforeLines="30" w:before="93" w:afterLines="30" w:after="93" w:line="360" w:lineRule="auto"/>
        <w:jc w:val="center"/>
        <w:rPr>
          <w:rFonts w:ascii="仿宋" w:eastAsia="仿宋" w:hAnsi="仿宋" w:hint="eastAsia"/>
          <w:sz w:val="24"/>
          <w:szCs w:val="28"/>
        </w:rPr>
      </w:pPr>
    </w:p>
    <w:p w14:paraId="327CDCC0" w14:textId="77777777" w:rsidR="0036493F" w:rsidRDefault="00000000">
      <w:pPr>
        <w:spacing w:beforeLines="30" w:before="93" w:afterLines="30" w:after="93" w:line="360" w:lineRule="auto"/>
        <w:jc w:val="center"/>
        <w:rPr>
          <w:rFonts w:ascii="仿宋" w:eastAsia="仿宋" w:hAnsi="仿宋" w:cs="Times New Roman" w:hint="eastAsia"/>
          <w:b/>
          <w:bCs/>
          <w:sz w:val="28"/>
          <w:szCs w:val="28"/>
        </w:rPr>
      </w:pPr>
      <w:r>
        <w:rPr>
          <w:rFonts w:ascii="仿宋" w:eastAsia="仿宋" w:hAnsi="仿宋" w:cs="Times New Roman" w:hint="eastAsia"/>
          <w:b/>
          <w:bCs/>
          <w:sz w:val="28"/>
          <w:szCs w:val="28"/>
          <w:u w:val="single"/>
        </w:rPr>
        <w:t xml:space="preserve">           </w:t>
      </w:r>
      <w:r>
        <w:rPr>
          <w:rFonts w:ascii="仿宋" w:eastAsia="仿宋" w:hAnsi="仿宋" w:cs="Times New Roman" w:hint="eastAsia"/>
          <w:b/>
          <w:bCs/>
          <w:sz w:val="28"/>
          <w:szCs w:val="28"/>
        </w:rPr>
        <w:t>（项目名称）</w:t>
      </w:r>
    </w:p>
    <w:p w14:paraId="7B2D81B2" w14:textId="77777777" w:rsidR="0036493F" w:rsidRDefault="0036493F">
      <w:pPr>
        <w:spacing w:beforeLines="30" w:before="93" w:afterLines="30" w:after="93" w:line="360" w:lineRule="auto"/>
        <w:jc w:val="center"/>
        <w:rPr>
          <w:rFonts w:ascii="仿宋" w:eastAsia="仿宋" w:hAnsi="仿宋" w:hint="eastAsia"/>
          <w:sz w:val="24"/>
          <w:szCs w:val="28"/>
        </w:rPr>
      </w:pPr>
    </w:p>
    <w:p w14:paraId="1BD5829A" w14:textId="77777777" w:rsidR="0036493F" w:rsidRDefault="0036493F">
      <w:pPr>
        <w:spacing w:beforeLines="30" w:before="93" w:afterLines="30" w:after="93" w:line="360" w:lineRule="auto"/>
        <w:jc w:val="center"/>
        <w:rPr>
          <w:rFonts w:ascii="仿宋" w:eastAsia="仿宋" w:hAnsi="仿宋" w:hint="eastAsia"/>
          <w:sz w:val="24"/>
          <w:szCs w:val="28"/>
        </w:rPr>
      </w:pPr>
    </w:p>
    <w:p w14:paraId="69000803" w14:textId="77777777" w:rsidR="0036493F" w:rsidRDefault="0036493F">
      <w:pPr>
        <w:spacing w:beforeLines="30" w:before="93" w:afterLines="30" w:after="93" w:line="360" w:lineRule="auto"/>
        <w:jc w:val="center"/>
        <w:rPr>
          <w:rFonts w:ascii="仿宋" w:eastAsia="仿宋" w:hAnsi="仿宋" w:hint="eastAsia"/>
          <w:sz w:val="24"/>
          <w:szCs w:val="28"/>
        </w:rPr>
      </w:pPr>
    </w:p>
    <w:p w14:paraId="41405287" w14:textId="77777777" w:rsidR="0036493F" w:rsidRDefault="00000000">
      <w:pPr>
        <w:spacing w:beforeLines="30" w:before="93" w:afterLines="30" w:after="93" w:line="360" w:lineRule="auto"/>
        <w:jc w:val="center"/>
        <w:rPr>
          <w:rFonts w:ascii="仿宋" w:eastAsia="仿宋" w:hAnsi="仿宋" w:cs="宋体" w:hint="eastAsia"/>
          <w:b/>
          <w:sz w:val="24"/>
          <w:szCs w:val="24"/>
        </w:rPr>
      </w:pPr>
      <w:r>
        <w:rPr>
          <w:rFonts w:ascii="仿宋" w:eastAsia="仿宋" w:hAnsi="仿宋" w:cs="宋体" w:hint="eastAsia"/>
          <w:b/>
          <w:sz w:val="24"/>
          <w:szCs w:val="24"/>
        </w:rPr>
        <w:t>投标文件（商务、技术分册）部分</w:t>
      </w:r>
    </w:p>
    <w:p w14:paraId="5BAACD0C" w14:textId="77777777" w:rsidR="0036493F" w:rsidRDefault="0036493F">
      <w:pPr>
        <w:spacing w:beforeLines="30" w:before="93" w:afterLines="30" w:after="93" w:line="360" w:lineRule="auto"/>
        <w:jc w:val="center"/>
        <w:rPr>
          <w:rFonts w:ascii="仿宋" w:eastAsia="仿宋" w:hAnsi="仿宋" w:hint="eastAsia"/>
          <w:sz w:val="24"/>
          <w:szCs w:val="28"/>
        </w:rPr>
      </w:pPr>
    </w:p>
    <w:p w14:paraId="4289348E" w14:textId="77777777" w:rsidR="0036493F" w:rsidRDefault="0036493F">
      <w:pPr>
        <w:spacing w:beforeLines="30" w:before="93" w:afterLines="30" w:after="93" w:line="360" w:lineRule="auto"/>
        <w:jc w:val="center"/>
        <w:rPr>
          <w:rFonts w:ascii="仿宋" w:eastAsia="仿宋" w:hAnsi="仿宋" w:hint="eastAsia"/>
          <w:sz w:val="24"/>
          <w:szCs w:val="28"/>
        </w:rPr>
      </w:pPr>
    </w:p>
    <w:p w14:paraId="24B1F458" w14:textId="77777777" w:rsidR="0036493F" w:rsidRDefault="0036493F">
      <w:pPr>
        <w:spacing w:beforeLines="30" w:before="93" w:afterLines="30" w:after="93" w:line="360" w:lineRule="auto"/>
        <w:jc w:val="center"/>
        <w:rPr>
          <w:rFonts w:ascii="仿宋" w:eastAsia="仿宋" w:hAnsi="仿宋" w:hint="eastAsia"/>
          <w:sz w:val="24"/>
          <w:szCs w:val="28"/>
        </w:rPr>
      </w:pPr>
    </w:p>
    <w:p w14:paraId="59F795C1" w14:textId="77777777" w:rsidR="0036493F" w:rsidRDefault="0036493F">
      <w:pPr>
        <w:spacing w:beforeLines="30" w:before="93" w:afterLines="30" w:after="93" w:line="360" w:lineRule="auto"/>
        <w:jc w:val="center"/>
        <w:rPr>
          <w:rFonts w:ascii="仿宋" w:eastAsia="仿宋" w:hAnsi="仿宋" w:hint="eastAsia"/>
          <w:sz w:val="24"/>
          <w:szCs w:val="28"/>
        </w:rPr>
      </w:pPr>
    </w:p>
    <w:p w14:paraId="0A38F963" w14:textId="77777777" w:rsidR="0036493F" w:rsidRDefault="0036493F">
      <w:pPr>
        <w:spacing w:beforeLines="30" w:before="93" w:afterLines="30" w:after="93" w:line="360" w:lineRule="auto"/>
        <w:jc w:val="center"/>
        <w:rPr>
          <w:rFonts w:ascii="仿宋" w:eastAsia="仿宋" w:hAnsi="仿宋" w:hint="eastAsia"/>
          <w:sz w:val="24"/>
          <w:szCs w:val="28"/>
        </w:rPr>
      </w:pPr>
    </w:p>
    <w:p w14:paraId="46C41080" w14:textId="77777777" w:rsidR="0036493F" w:rsidRDefault="00000000">
      <w:pPr>
        <w:spacing w:beforeLines="30" w:before="93" w:afterLines="30" w:after="93" w:line="360" w:lineRule="auto"/>
        <w:jc w:val="center"/>
        <w:rPr>
          <w:rFonts w:ascii="仿宋" w:eastAsia="仿宋" w:hAnsi="仿宋" w:hint="eastAsia"/>
          <w:sz w:val="24"/>
          <w:szCs w:val="28"/>
        </w:rPr>
      </w:pPr>
      <w:r>
        <w:rPr>
          <w:rFonts w:ascii="仿宋" w:eastAsia="仿宋" w:hAnsi="仿宋" w:hint="eastAsia"/>
          <w:sz w:val="24"/>
          <w:szCs w:val="28"/>
        </w:rPr>
        <w:t>投标人名称：</w:t>
      </w:r>
      <w:r>
        <w:rPr>
          <w:rFonts w:ascii="仿宋" w:eastAsia="仿宋" w:hAnsi="仿宋"/>
          <w:sz w:val="24"/>
          <w:szCs w:val="28"/>
          <w:u w:val="single"/>
        </w:rPr>
        <w:t xml:space="preserve">    </w:t>
      </w:r>
      <w:r>
        <w:rPr>
          <w:rFonts w:ascii="仿宋" w:eastAsia="仿宋" w:hAnsi="仿宋" w:hint="eastAsia"/>
          <w:sz w:val="24"/>
          <w:szCs w:val="28"/>
          <w:u w:val="single"/>
        </w:rPr>
        <w:t xml:space="preserve">      </w:t>
      </w:r>
      <w:r>
        <w:rPr>
          <w:rFonts w:ascii="仿宋" w:eastAsia="仿宋" w:hAnsi="仿宋" w:hint="eastAsia"/>
          <w:sz w:val="24"/>
          <w:szCs w:val="28"/>
        </w:rPr>
        <w:t>（盖单位章）</w:t>
      </w:r>
    </w:p>
    <w:p w14:paraId="6AB9C78E" w14:textId="77777777" w:rsidR="0036493F" w:rsidRDefault="00000000">
      <w:pPr>
        <w:spacing w:beforeLines="30" w:before="93" w:afterLines="30" w:after="93" w:line="360" w:lineRule="auto"/>
        <w:jc w:val="center"/>
        <w:rPr>
          <w:rFonts w:ascii="仿宋" w:eastAsia="仿宋" w:hAnsi="仿宋" w:hint="eastAsia"/>
          <w:sz w:val="24"/>
          <w:szCs w:val="28"/>
        </w:rPr>
      </w:pPr>
      <w:r>
        <w:rPr>
          <w:rFonts w:ascii="仿宋" w:eastAsia="仿宋" w:hAnsi="仿宋" w:hint="eastAsia"/>
          <w:sz w:val="24"/>
          <w:szCs w:val="28"/>
        </w:rPr>
        <w:t>日期：</w:t>
      </w:r>
      <w:r>
        <w:rPr>
          <w:rFonts w:ascii="仿宋" w:eastAsia="仿宋" w:hAnsi="仿宋" w:hint="eastAsia"/>
          <w:sz w:val="24"/>
          <w:szCs w:val="28"/>
          <w:u w:val="single"/>
        </w:rPr>
        <w:t xml:space="preserve">    </w:t>
      </w:r>
      <w:r>
        <w:rPr>
          <w:rFonts w:ascii="仿宋" w:eastAsia="仿宋" w:hAnsi="仿宋" w:hint="eastAsia"/>
          <w:sz w:val="24"/>
          <w:szCs w:val="28"/>
        </w:rPr>
        <w:t>年</w:t>
      </w:r>
      <w:r>
        <w:rPr>
          <w:rFonts w:ascii="仿宋" w:eastAsia="仿宋" w:hAnsi="仿宋" w:hint="eastAsia"/>
          <w:sz w:val="24"/>
          <w:szCs w:val="28"/>
          <w:u w:val="single"/>
        </w:rPr>
        <w:t xml:space="preserve">    </w:t>
      </w:r>
      <w:r>
        <w:rPr>
          <w:rFonts w:ascii="仿宋" w:eastAsia="仿宋" w:hAnsi="仿宋" w:hint="eastAsia"/>
          <w:sz w:val="24"/>
          <w:szCs w:val="28"/>
        </w:rPr>
        <w:t>月</w:t>
      </w:r>
      <w:r>
        <w:rPr>
          <w:rFonts w:ascii="仿宋" w:eastAsia="仿宋" w:hAnsi="仿宋" w:hint="eastAsia"/>
          <w:sz w:val="24"/>
          <w:szCs w:val="28"/>
          <w:u w:val="single"/>
        </w:rPr>
        <w:t xml:space="preserve">    </w:t>
      </w:r>
      <w:r>
        <w:rPr>
          <w:rFonts w:ascii="仿宋" w:eastAsia="仿宋" w:hAnsi="仿宋" w:hint="eastAsia"/>
          <w:sz w:val="24"/>
          <w:szCs w:val="28"/>
        </w:rPr>
        <w:t>日</w:t>
      </w:r>
    </w:p>
    <w:p w14:paraId="7429703E" w14:textId="77777777" w:rsidR="0036493F" w:rsidRDefault="0036493F">
      <w:pPr>
        <w:spacing w:beforeLines="30" w:before="93" w:afterLines="30" w:after="93" w:line="360" w:lineRule="auto"/>
        <w:jc w:val="center"/>
        <w:rPr>
          <w:rFonts w:ascii="仿宋" w:eastAsia="仿宋" w:hAnsi="仿宋" w:hint="eastAsia"/>
          <w:sz w:val="24"/>
          <w:szCs w:val="28"/>
        </w:rPr>
      </w:pPr>
    </w:p>
    <w:p w14:paraId="74C3FCAC" w14:textId="77777777" w:rsidR="0036493F" w:rsidRDefault="0036493F">
      <w:pPr>
        <w:spacing w:beforeLines="30" w:before="93" w:afterLines="30" w:after="93" w:line="360" w:lineRule="auto"/>
        <w:jc w:val="center"/>
        <w:rPr>
          <w:rFonts w:ascii="仿宋" w:eastAsia="仿宋" w:hAnsi="仿宋" w:hint="eastAsia"/>
          <w:sz w:val="24"/>
          <w:szCs w:val="28"/>
        </w:rPr>
      </w:pPr>
    </w:p>
    <w:p w14:paraId="1DC13FF5" w14:textId="77777777" w:rsidR="0036493F" w:rsidRDefault="0036493F"/>
    <w:p w14:paraId="19BF5C05" w14:textId="77777777" w:rsidR="0036493F" w:rsidRDefault="0036493F"/>
    <w:p w14:paraId="5D39E044" w14:textId="77777777" w:rsidR="0036493F" w:rsidRDefault="00000000">
      <w:pPr>
        <w:widowControl/>
        <w:jc w:val="left"/>
      </w:pPr>
      <w:r>
        <w:br w:type="page"/>
      </w:r>
    </w:p>
    <w:p w14:paraId="105D703D" w14:textId="77777777" w:rsidR="0036493F" w:rsidRDefault="0036493F"/>
    <w:p w14:paraId="6BA79E56" w14:textId="77777777" w:rsidR="0036493F" w:rsidRDefault="00000000">
      <w:pPr>
        <w:pStyle w:val="ae"/>
        <w:tabs>
          <w:tab w:val="left" w:pos="319"/>
        </w:tabs>
        <w:snapToGrid w:val="0"/>
        <w:spacing w:before="120" w:after="120" w:line="440" w:lineRule="exact"/>
        <w:jc w:val="left"/>
        <w:rPr>
          <w:rFonts w:ascii="仿宋" w:eastAsia="仿宋" w:hAnsi="仿宋" w:hint="eastAsia"/>
          <w:sz w:val="28"/>
          <w:szCs w:val="28"/>
        </w:rPr>
      </w:pPr>
      <w:bookmarkStart w:id="139" w:name="_Toc214525444"/>
      <w:r>
        <w:rPr>
          <w:rFonts w:ascii="仿宋" w:eastAsia="仿宋" w:hAnsi="仿宋" w:hint="eastAsia"/>
          <w:sz w:val="28"/>
          <w:szCs w:val="28"/>
        </w:rPr>
        <w:t>2.</w:t>
      </w:r>
      <w:r>
        <w:rPr>
          <w:rFonts w:ascii="仿宋" w:eastAsia="仿宋" w:hAnsi="仿宋" w:hint="eastAsia"/>
          <w:sz w:val="28"/>
          <w:szCs w:val="28"/>
        </w:rPr>
        <w:tab/>
        <w:t>评标索引表</w:t>
      </w:r>
      <w:bookmarkEnd w:id="139"/>
    </w:p>
    <w:p w14:paraId="187242B4" w14:textId="77777777" w:rsidR="0036493F"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rPr>
        <w:t>评标索引表</w:t>
      </w:r>
    </w:p>
    <w:p w14:paraId="7275B7CC" w14:textId="77777777" w:rsidR="0036493F" w:rsidRDefault="00000000">
      <w:pPr>
        <w:pStyle w:val="00"/>
        <w:ind w:firstLineChars="0" w:firstLine="0"/>
        <w:rPr>
          <w:rFonts w:ascii="仿宋" w:eastAsia="仿宋" w:hAnsi="仿宋" w:hint="eastAsia"/>
          <w:b/>
          <w:bCs/>
          <w:sz w:val="21"/>
        </w:rPr>
      </w:pPr>
      <w:r>
        <w:rPr>
          <w:rFonts w:ascii="仿宋" w:eastAsia="仿宋" w:hAnsi="仿宋" w:hint="eastAsia"/>
          <w:b/>
          <w:bCs/>
          <w:sz w:val="21"/>
        </w:rPr>
        <w:t>说明：</w:t>
      </w:r>
    </w:p>
    <w:p w14:paraId="29190718" w14:textId="77777777" w:rsidR="0036493F" w:rsidRDefault="00000000">
      <w:pPr>
        <w:pStyle w:val="00"/>
        <w:ind w:firstLine="420"/>
        <w:rPr>
          <w:rFonts w:ascii="仿宋" w:eastAsia="仿宋" w:hAnsi="仿宋" w:hint="eastAsia"/>
          <w:sz w:val="21"/>
        </w:rPr>
      </w:pPr>
      <w:r>
        <w:rPr>
          <w:rFonts w:ascii="仿宋" w:eastAsia="仿宋" w:hAnsi="仿宋" w:hint="eastAsia"/>
          <w:sz w:val="21"/>
        </w:rPr>
        <w:t>此部分内容建议按照第五章“评标办法”的评审标准的顺序一一罗列。</w:t>
      </w:r>
    </w:p>
    <w:p w14:paraId="4031F278" w14:textId="77777777" w:rsidR="0036493F" w:rsidRDefault="00000000">
      <w:pPr>
        <w:pStyle w:val="00"/>
        <w:ind w:firstLineChars="0" w:firstLine="0"/>
        <w:jc w:val="center"/>
        <w:rPr>
          <w:rFonts w:ascii="仿宋" w:eastAsia="仿宋" w:hAnsi="仿宋" w:hint="eastAsia"/>
          <w:b/>
          <w:bCs/>
          <w:sz w:val="22"/>
          <w:szCs w:val="22"/>
        </w:rPr>
      </w:pPr>
      <w:r>
        <w:rPr>
          <w:rFonts w:ascii="仿宋" w:eastAsia="仿宋" w:hAnsi="仿宋" w:hint="eastAsia"/>
          <w:b/>
          <w:bCs/>
          <w:sz w:val="22"/>
          <w:szCs w:val="22"/>
        </w:rPr>
        <w:t>资格审查索引表</w:t>
      </w:r>
    </w:p>
    <w:tbl>
      <w:tblPr>
        <w:tblW w:w="8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4114"/>
        <w:gridCol w:w="3689"/>
      </w:tblGrid>
      <w:tr w:rsidR="0036493F" w14:paraId="328C56D5" w14:textId="77777777">
        <w:trPr>
          <w:trHeight w:val="584"/>
          <w:tblHeader/>
          <w:jc w:val="center"/>
        </w:trPr>
        <w:tc>
          <w:tcPr>
            <w:tcW w:w="993" w:type="dxa"/>
            <w:shd w:val="clear" w:color="auto" w:fill="F2F2F2" w:themeFill="background1" w:themeFillShade="F2"/>
            <w:vAlign w:val="center"/>
          </w:tcPr>
          <w:p w14:paraId="572FBBC3" w14:textId="77777777" w:rsidR="0036493F"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序号</w:t>
            </w:r>
          </w:p>
        </w:tc>
        <w:tc>
          <w:tcPr>
            <w:tcW w:w="4114" w:type="dxa"/>
            <w:shd w:val="clear" w:color="auto" w:fill="F2F2F2" w:themeFill="background1" w:themeFillShade="F2"/>
            <w:vAlign w:val="center"/>
          </w:tcPr>
          <w:p w14:paraId="5D42FD55" w14:textId="77777777" w:rsidR="0036493F"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评审因素</w:t>
            </w:r>
          </w:p>
        </w:tc>
        <w:tc>
          <w:tcPr>
            <w:tcW w:w="3689" w:type="dxa"/>
            <w:shd w:val="clear" w:color="auto" w:fill="F2F2F2" w:themeFill="background1" w:themeFillShade="F2"/>
            <w:vAlign w:val="center"/>
          </w:tcPr>
          <w:p w14:paraId="6DFD8962" w14:textId="77777777" w:rsidR="0036493F"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对应页码</w:t>
            </w:r>
          </w:p>
        </w:tc>
      </w:tr>
      <w:tr w:rsidR="0036493F" w14:paraId="60BA597B" w14:textId="77777777">
        <w:trPr>
          <w:trHeight w:val="584"/>
          <w:jc w:val="center"/>
        </w:trPr>
        <w:tc>
          <w:tcPr>
            <w:tcW w:w="993" w:type="dxa"/>
            <w:vAlign w:val="center"/>
          </w:tcPr>
          <w:p w14:paraId="4CEC0850" w14:textId="77777777" w:rsidR="0036493F"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bCs/>
                <w:szCs w:val="21"/>
              </w:rPr>
              <w:t>1</w:t>
            </w:r>
          </w:p>
        </w:tc>
        <w:tc>
          <w:tcPr>
            <w:tcW w:w="4114" w:type="dxa"/>
            <w:vAlign w:val="center"/>
          </w:tcPr>
          <w:p w14:paraId="1607C439" w14:textId="77777777" w:rsidR="0036493F"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投标人名称</w:t>
            </w:r>
          </w:p>
        </w:tc>
        <w:tc>
          <w:tcPr>
            <w:tcW w:w="3689" w:type="dxa"/>
            <w:vAlign w:val="center"/>
          </w:tcPr>
          <w:p w14:paraId="42FF8C68" w14:textId="77777777" w:rsidR="0036493F"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详见投标文件第N页</w:t>
            </w:r>
          </w:p>
        </w:tc>
      </w:tr>
      <w:tr w:rsidR="0036493F" w14:paraId="0274A7C6" w14:textId="77777777">
        <w:trPr>
          <w:trHeight w:val="584"/>
          <w:jc w:val="center"/>
        </w:trPr>
        <w:tc>
          <w:tcPr>
            <w:tcW w:w="993" w:type="dxa"/>
            <w:vAlign w:val="center"/>
          </w:tcPr>
          <w:p w14:paraId="6807AC82" w14:textId="77777777" w:rsidR="0036493F"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2</w:t>
            </w:r>
          </w:p>
        </w:tc>
        <w:tc>
          <w:tcPr>
            <w:tcW w:w="4114" w:type="dxa"/>
            <w:vAlign w:val="center"/>
          </w:tcPr>
          <w:p w14:paraId="0971D57D" w14:textId="77777777" w:rsidR="0036493F"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法人代表证明书及法人授权书</w:t>
            </w:r>
          </w:p>
        </w:tc>
        <w:tc>
          <w:tcPr>
            <w:tcW w:w="3689" w:type="dxa"/>
            <w:vAlign w:val="center"/>
          </w:tcPr>
          <w:p w14:paraId="6F17E337" w14:textId="77777777" w:rsidR="0036493F"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详见投标文件第N页</w:t>
            </w:r>
          </w:p>
        </w:tc>
      </w:tr>
      <w:tr w:rsidR="0036493F" w14:paraId="1CDE0451" w14:textId="77777777">
        <w:trPr>
          <w:trHeight w:val="584"/>
          <w:jc w:val="center"/>
        </w:trPr>
        <w:tc>
          <w:tcPr>
            <w:tcW w:w="993" w:type="dxa"/>
            <w:vAlign w:val="center"/>
          </w:tcPr>
          <w:p w14:paraId="505514E5" w14:textId="77777777" w:rsidR="0036493F"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w:t>
            </w:r>
          </w:p>
        </w:tc>
        <w:tc>
          <w:tcPr>
            <w:tcW w:w="4114" w:type="dxa"/>
            <w:vAlign w:val="center"/>
          </w:tcPr>
          <w:p w14:paraId="6B0F7759" w14:textId="77777777" w:rsidR="0036493F" w:rsidRDefault="00000000">
            <w:pPr>
              <w:autoSpaceDE w:val="0"/>
              <w:autoSpaceDN w:val="0"/>
              <w:spacing w:beforeLines="30" w:before="93" w:afterLines="30" w:after="93" w:line="440" w:lineRule="exact"/>
              <w:jc w:val="center"/>
              <w:rPr>
                <w:rFonts w:ascii="仿宋" w:eastAsia="仿宋" w:hAnsi="仿宋" w:cs="宋体" w:hint="eastAsia"/>
                <w:bCs/>
                <w:szCs w:val="21"/>
              </w:rPr>
            </w:pPr>
            <w:r>
              <w:rPr>
                <w:rFonts w:ascii="仿宋" w:eastAsia="仿宋" w:hAnsi="仿宋" w:cs="宋体" w:hint="eastAsia"/>
                <w:bCs/>
                <w:szCs w:val="21"/>
              </w:rPr>
              <w:t>……</w:t>
            </w:r>
          </w:p>
        </w:tc>
        <w:tc>
          <w:tcPr>
            <w:tcW w:w="3689" w:type="dxa"/>
            <w:vAlign w:val="center"/>
          </w:tcPr>
          <w:p w14:paraId="4B62803A" w14:textId="77777777" w:rsidR="0036493F" w:rsidRDefault="0036493F">
            <w:pPr>
              <w:autoSpaceDE w:val="0"/>
              <w:autoSpaceDN w:val="0"/>
              <w:spacing w:beforeLines="30" w:before="93" w:afterLines="30" w:after="93"/>
              <w:jc w:val="center"/>
              <w:rPr>
                <w:rFonts w:ascii="仿宋" w:eastAsia="仿宋" w:hAnsi="仿宋" w:cs="宋体" w:hint="eastAsia"/>
                <w:bCs/>
                <w:szCs w:val="21"/>
              </w:rPr>
            </w:pPr>
          </w:p>
        </w:tc>
      </w:tr>
      <w:tr w:rsidR="0036493F" w14:paraId="6A54ED72" w14:textId="77777777">
        <w:trPr>
          <w:trHeight w:val="584"/>
          <w:jc w:val="center"/>
        </w:trPr>
        <w:tc>
          <w:tcPr>
            <w:tcW w:w="993" w:type="dxa"/>
            <w:vAlign w:val="center"/>
          </w:tcPr>
          <w:p w14:paraId="0C5869B3" w14:textId="77777777" w:rsidR="0036493F" w:rsidRDefault="0036493F">
            <w:pPr>
              <w:autoSpaceDE w:val="0"/>
              <w:autoSpaceDN w:val="0"/>
              <w:spacing w:beforeLines="30" w:before="93" w:afterLines="30" w:after="93"/>
              <w:jc w:val="center"/>
              <w:rPr>
                <w:rFonts w:ascii="仿宋" w:eastAsia="仿宋" w:hAnsi="仿宋" w:cs="宋体" w:hint="eastAsia"/>
                <w:bCs/>
                <w:szCs w:val="21"/>
              </w:rPr>
            </w:pPr>
          </w:p>
        </w:tc>
        <w:tc>
          <w:tcPr>
            <w:tcW w:w="4114" w:type="dxa"/>
            <w:vAlign w:val="center"/>
          </w:tcPr>
          <w:p w14:paraId="36DBBC70" w14:textId="77777777" w:rsidR="0036493F" w:rsidRDefault="0036493F">
            <w:pPr>
              <w:autoSpaceDE w:val="0"/>
              <w:autoSpaceDN w:val="0"/>
              <w:snapToGrid w:val="0"/>
              <w:spacing w:beforeLines="30" w:before="93" w:afterLines="30" w:after="93"/>
              <w:jc w:val="center"/>
              <w:rPr>
                <w:rFonts w:ascii="仿宋" w:eastAsia="仿宋" w:hAnsi="仿宋" w:cs="宋体" w:hint="eastAsia"/>
                <w:bCs/>
                <w:szCs w:val="21"/>
              </w:rPr>
            </w:pPr>
          </w:p>
        </w:tc>
        <w:tc>
          <w:tcPr>
            <w:tcW w:w="3689" w:type="dxa"/>
            <w:vAlign w:val="center"/>
          </w:tcPr>
          <w:p w14:paraId="26D8E84F" w14:textId="77777777" w:rsidR="0036493F" w:rsidRDefault="0036493F">
            <w:pPr>
              <w:autoSpaceDE w:val="0"/>
              <w:autoSpaceDN w:val="0"/>
              <w:spacing w:beforeLines="30" w:before="93" w:afterLines="30" w:after="93"/>
              <w:jc w:val="center"/>
              <w:rPr>
                <w:rFonts w:ascii="仿宋" w:eastAsia="仿宋" w:hAnsi="仿宋" w:cs="宋体" w:hint="eastAsia"/>
                <w:bCs/>
                <w:szCs w:val="21"/>
              </w:rPr>
            </w:pPr>
          </w:p>
        </w:tc>
      </w:tr>
    </w:tbl>
    <w:p w14:paraId="57262AF2" w14:textId="77777777" w:rsidR="0036493F" w:rsidRDefault="00000000">
      <w:pPr>
        <w:pStyle w:val="00"/>
        <w:ind w:firstLineChars="0" w:firstLine="0"/>
        <w:jc w:val="center"/>
        <w:rPr>
          <w:rFonts w:ascii="仿宋" w:eastAsia="仿宋" w:hAnsi="仿宋" w:hint="eastAsia"/>
          <w:b/>
          <w:bCs/>
          <w:sz w:val="22"/>
          <w:szCs w:val="22"/>
        </w:rPr>
      </w:pPr>
      <w:r>
        <w:rPr>
          <w:rFonts w:ascii="仿宋" w:eastAsia="仿宋" w:hAnsi="仿宋" w:hint="eastAsia"/>
          <w:b/>
          <w:bCs/>
          <w:sz w:val="22"/>
          <w:szCs w:val="22"/>
        </w:rPr>
        <w:t>商务审查索引表</w:t>
      </w:r>
    </w:p>
    <w:tbl>
      <w:tblPr>
        <w:tblW w:w="8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4114"/>
        <w:gridCol w:w="3689"/>
      </w:tblGrid>
      <w:tr w:rsidR="0036493F" w14:paraId="5138B69C" w14:textId="77777777">
        <w:trPr>
          <w:trHeight w:val="584"/>
          <w:tblHeader/>
          <w:jc w:val="center"/>
        </w:trPr>
        <w:tc>
          <w:tcPr>
            <w:tcW w:w="993" w:type="dxa"/>
            <w:shd w:val="clear" w:color="auto" w:fill="F2F2F2" w:themeFill="background1" w:themeFillShade="F2"/>
            <w:vAlign w:val="center"/>
          </w:tcPr>
          <w:p w14:paraId="6E4A5B68" w14:textId="77777777" w:rsidR="0036493F"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序号</w:t>
            </w:r>
          </w:p>
        </w:tc>
        <w:tc>
          <w:tcPr>
            <w:tcW w:w="4114" w:type="dxa"/>
            <w:shd w:val="clear" w:color="auto" w:fill="F2F2F2" w:themeFill="background1" w:themeFillShade="F2"/>
            <w:vAlign w:val="center"/>
          </w:tcPr>
          <w:p w14:paraId="35A18849" w14:textId="77777777" w:rsidR="0036493F"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评审因素</w:t>
            </w:r>
          </w:p>
        </w:tc>
        <w:tc>
          <w:tcPr>
            <w:tcW w:w="3689" w:type="dxa"/>
            <w:shd w:val="clear" w:color="auto" w:fill="F2F2F2" w:themeFill="background1" w:themeFillShade="F2"/>
            <w:vAlign w:val="center"/>
          </w:tcPr>
          <w:p w14:paraId="10F63AC1" w14:textId="77777777" w:rsidR="0036493F"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对应页码</w:t>
            </w:r>
          </w:p>
        </w:tc>
      </w:tr>
      <w:tr w:rsidR="0036493F" w14:paraId="218969B3" w14:textId="77777777">
        <w:trPr>
          <w:trHeight w:val="584"/>
          <w:jc w:val="center"/>
        </w:trPr>
        <w:tc>
          <w:tcPr>
            <w:tcW w:w="993" w:type="dxa"/>
            <w:vAlign w:val="center"/>
          </w:tcPr>
          <w:p w14:paraId="07C256DE" w14:textId="77777777" w:rsidR="0036493F"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bCs/>
                <w:szCs w:val="21"/>
              </w:rPr>
              <w:t>1</w:t>
            </w:r>
          </w:p>
        </w:tc>
        <w:tc>
          <w:tcPr>
            <w:tcW w:w="4114" w:type="dxa"/>
            <w:vAlign w:val="center"/>
          </w:tcPr>
          <w:p w14:paraId="458B2E1B" w14:textId="77777777" w:rsidR="0036493F" w:rsidRDefault="0036493F">
            <w:pPr>
              <w:autoSpaceDE w:val="0"/>
              <w:autoSpaceDN w:val="0"/>
              <w:spacing w:beforeLines="30" w:before="93" w:afterLines="30" w:after="93"/>
              <w:jc w:val="center"/>
              <w:rPr>
                <w:rFonts w:ascii="仿宋" w:eastAsia="仿宋" w:hAnsi="仿宋" w:cs="宋体" w:hint="eastAsia"/>
                <w:bCs/>
                <w:szCs w:val="21"/>
              </w:rPr>
            </w:pPr>
          </w:p>
        </w:tc>
        <w:tc>
          <w:tcPr>
            <w:tcW w:w="3689" w:type="dxa"/>
            <w:vAlign w:val="center"/>
          </w:tcPr>
          <w:p w14:paraId="0774A923" w14:textId="77777777" w:rsidR="0036493F"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详见投标文件第N页</w:t>
            </w:r>
          </w:p>
        </w:tc>
      </w:tr>
      <w:tr w:rsidR="0036493F" w14:paraId="3F5900EB" w14:textId="77777777">
        <w:trPr>
          <w:trHeight w:val="584"/>
          <w:jc w:val="center"/>
        </w:trPr>
        <w:tc>
          <w:tcPr>
            <w:tcW w:w="993" w:type="dxa"/>
            <w:vAlign w:val="center"/>
          </w:tcPr>
          <w:p w14:paraId="2FA8C488" w14:textId="77777777" w:rsidR="0036493F"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2</w:t>
            </w:r>
          </w:p>
        </w:tc>
        <w:tc>
          <w:tcPr>
            <w:tcW w:w="4114" w:type="dxa"/>
            <w:vAlign w:val="center"/>
          </w:tcPr>
          <w:p w14:paraId="78885A56" w14:textId="77777777" w:rsidR="0036493F" w:rsidRDefault="0036493F">
            <w:pPr>
              <w:autoSpaceDE w:val="0"/>
              <w:autoSpaceDN w:val="0"/>
              <w:spacing w:beforeLines="30" w:before="93" w:afterLines="30" w:after="93"/>
              <w:jc w:val="center"/>
              <w:rPr>
                <w:rFonts w:ascii="仿宋" w:eastAsia="仿宋" w:hAnsi="仿宋" w:cs="宋体" w:hint="eastAsia"/>
                <w:bCs/>
                <w:szCs w:val="21"/>
              </w:rPr>
            </w:pPr>
          </w:p>
        </w:tc>
        <w:tc>
          <w:tcPr>
            <w:tcW w:w="3689" w:type="dxa"/>
            <w:vAlign w:val="center"/>
          </w:tcPr>
          <w:p w14:paraId="21FE99A5" w14:textId="77777777" w:rsidR="0036493F"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详见投标文件第N页</w:t>
            </w:r>
          </w:p>
        </w:tc>
      </w:tr>
      <w:tr w:rsidR="0036493F" w14:paraId="2E4781AD" w14:textId="77777777">
        <w:trPr>
          <w:trHeight w:val="584"/>
          <w:jc w:val="center"/>
        </w:trPr>
        <w:tc>
          <w:tcPr>
            <w:tcW w:w="993" w:type="dxa"/>
            <w:vAlign w:val="center"/>
          </w:tcPr>
          <w:p w14:paraId="54851721" w14:textId="77777777" w:rsidR="0036493F"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w:t>
            </w:r>
          </w:p>
        </w:tc>
        <w:tc>
          <w:tcPr>
            <w:tcW w:w="4114" w:type="dxa"/>
            <w:vAlign w:val="center"/>
          </w:tcPr>
          <w:p w14:paraId="10D52C13" w14:textId="77777777" w:rsidR="0036493F" w:rsidRDefault="00000000">
            <w:pPr>
              <w:autoSpaceDE w:val="0"/>
              <w:autoSpaceDN w:val="0"/>
              <w:spacing w:beforeLines="30" w:before="93" w:afterLines="30" w:after="93" w:line="440" w:lineRule="exact"/>
              <w:jc w:val="center"/>
              <w:rPr>
                <w:rFonts w:ascii="仿宋" w:eastAsia="仿宋" w:hAnsi="仿宋" w:cs="宋体" w:hint="eastAsia"/>
                <w:bCs/>
                <w:szCs w:val="21"/>
              </w:rPr>
            </w:pPr>
            <w:r>
              <w:rPr>
                <w:rFonts w:ascii="仿宋" w:eastAsia="仿宋" w:hAnsi="仿宋" w:cs="宋体" w:hint="eastAsia"/>
                <w:bCs/>
                <w:szCs w:val="21"/>
              </w:rPr>
              <w:t>……</w:t>
            </w:r>
          </w:p>
        </w:tc>
        <w:tc>
          <w:tcPr>
            <w:tcW w:w="3689" w:type="dxa"/>
            <w:vAlign w:val="center"/>
          </w:tcPr>
          <w:p w14:paraId="5D089BA2" w14:textId="77777777" w:rsidR="0036493F" w:rsidRDefault="0036493F">
            <w:pPr>
              <w:autoSpaceDE w:val="0"/>
              <w:autoSpaceDN w:val="0"/>
              <w:spacing w:beforeLines="30" w:before="93" w:afterLines="30" w:after="93"/>
              <w:jc w:val="center"/>
              <w:rPr>
                <w:rFonts w:ascii="仿宋" w:eastAsia="仿宋" w:hAnsi="仿宋" w:cs="宋体" w:hint="eastAsia"/>
                <w:bCs/>
                <w:szCs w:val="21"/>
              </w:rPr>
            </w:pPr>
          </w:p>
        </w:tc>
      </w:tr>
      <w:tr w:rsidR="0036493F" w14:paraId="44009DC3" w14:textId="77777777">
        <w:trPr>
          <w:trHeight w:val="584"/>
          <w:jc w:val="center"/>
        </w:trPr>
        <w:tc>
          <w:tcPr>
            <w:tcW w:w="993" w:type="dxa"/>
            <w:vAlign w:val="center"/>
          </w:tcPr>
          <w:p w14:paraId="08468BF0" w14:textId="77777777" w:rsidR="0036493F" w:rsidRDefault="0036493F">
            <w:pPr>
              <w:autoSpaceDE w:val="0"/>
              <w:autoSpaceDN w:val="0"/>
              <w:spacing w:beforeLines="30" w:before="93" w:afterLines="30" w:after="93"/>
              <w:jc w:val="center"/>
              <w:rPr>
                <w:rFonts w:ascii="仿宋" w:eastAsia="仿宋" w:hAnsi="仿宋" w:cs="宋体" w:hint="eastAsia"/>
                <w:bCs/>
                <w:szCs w:val="21"/>
              </w:rPr>
            </w:pPr>
          </w:p>
        </w:tc>
        <w:tc>
          <w:tcPr>
            <w:tcW w:w="4114" w:type="dxa"/>
            <w:vAlign w:val="center"/>
          </w:tcPr>
          <w:p w14:paraId="1573319C" w14:textId="77777777" w:rsidR="0036493F" w:rsidRDefault="0036493F">
            <w:pPr>
              <w:autoSpaceDE w:val="0"/>
              <w:autoSpaceDN w:val="0"/>
              <w:snapToGrid w:val="0"/>
              <w:spacing w:beforeLines="30" w:before="93" w:afterLines="30" w:after="93"/>
              <w:jc w:val="center"/>
              <w:rPr>
                <w:rFonts w:ascii="仿宋" w:eastAsia="仿宋" w:hAnsi="仿宋" w:cs="宋体" w:hint="eastAsia"/>
                <w:bCs/>
                <w:szCs w:val="21"/>
              </w:rPr>
            </w:pPr>
          </w:p>
        </w:tc>
        <w:tc>
          <w:tcPr>
            <w:tcW w:w="3689" w:type="dxa"/>
            <w:vAlign w:val="center"/>
          </w:tcPr>
          <w:p w14:paraId="7F42E2B8" w14:textId="77777777" w:rsidR="0036493F" w:rsidRDefault="0036493F">
            <w:pPr>
              <w:autoSpaceDE w:val="0"/>
              <w:autoSpaceDN w:val="0"/>
              <w:spacing w:beforeLines="30" w:before="93" w:afterLines="30" w:after="93"/>
              <w:jc w:val="center"/>
              <w:rPr>
                <w:rFonts w:ascii="仿宋" w:eastAsia="仿宋" w:hAnsi="仿宋" w:cs="宋体" w:hint="eastAsia"/>
                <w:bCs/>
                <w:szCs w:val="21"/>
              </w:rPr>
            </w:pPr>
          </w:p>
        </w:tc>
      </w:tr>
    </w:tbl>
    <w:p w14:paraId="66B1117D" w14:textId="77777777" w:rsidR="0036493F" w:rsidRDefault="00000000">
      <w:pPr>
        <w:pStyle w:val="00"/>
        <w:ind w:firstLineChars="0" w:firstLine="0"/>
        <w:jc w:val="center"/>
        <w:rPr>
          <w:rFonts w:ascii="仿宋" w:eastAsia="仿宋" w:hAnsi="仿宋" w:hint="eastAsia"/>
          <w:b/>
          <w:bCs/>
          <w:sz w:val="22"/>
          <w:szCs w:val="22"/>
        </w:rPr>
      </w:pPr>
      <w:r>
        <w:rPr>
          <w:rFonts w:ascii="仿宋" w:eastAsia="仿宋" w:hAnsi="仿宋" w:hint="eastAsia"/>
          <w:b/>
          <w:bCs/>
          <w:sz w:val="22"/>
          <w:szCs w:val="22"/>
        </w:rPr>
        <w:t>技术审查索引表</w:t>
      </w:r>
    </w:p>
    <w:tbl>
      <w:tblPr>
        <w:tblW w:w="8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4114"/>
        <w:gridCol w:w="3689"/>
      </w:tblGrid>
      <w:tr w:rsidR="0036493F" w14:paraId="505C7F92" w14:textId="77777777">
        <w:trPr>
          <w:trHeight w:val="584"/>
          <w:tblHeader/>
          <w:jc w:val="center"/>
        </w:trPr>
        <w:tc>
          <w:tcPr>
            <w:tcW w:w="993" w:type="dxa"/>
            <w:shd w:val="clear" w:color="auto" w:fill="F2F2F2" w:themeFill="background1" w:themeFillShade="F2"/>
            <w:vAlign w:val="center"/>
          </w:tcPr>
          <w:p w14:paraId="31F8C579" w14:textId="77777777" w:rsidR="0036493F"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序号</w:t>
            </w:r>
          </w:p>
        </w:tc>
        <w:tc>
          <w:tcPr>
            <w:tcW w:w="4114" w:type="dxa"/>
            <w:shd w:val="clear" w:color="auto" w:fill="F2F2F2" w:themeFill="background1" w:themeFillShade="F2"/>
            <w:vAlign w:val="center"/>
          </w:tcPr>
          <w:p w14:paraId="2FBC7D5D" w14:textId="77777777" w:rsidR="0036493F"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评审因素</w:t>
            </w:r>
          </w:p>
        </w:tc>
        <w:tc>
          <w:tcPr>
            <w:tcW w:w="3689" w:type="dxa"/>
            <w:shd w:val="clear" w:color="auto" w:fill="F2F2F2" w:themeFill="background1" w:themeFillShade="F2"/>
            <w:vAlign w:val="center"/>
          </w:tcPr>
          <w:p w14:paraId="6D221A6B" w14:textId="77777777" w:rsidR="0036493F"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对应页码</w:t>
            </w:r>
          </w:p>
        </w:tc>
      </w:tr>
      <w:tr w:rsidR="0036493F" w14:paraId="3638388E" w14:textId="77777777">
        <w:trPr>
          <w:trHeight w:val="584"/>
          <w:jc w:val="center"/>
        </w:trPr>
        <w:tc>
          <w:tcPr>
            <w:tcW w:w="993" w:type="dxa"/>
            <w:vAlign w:val="center"/>
          </w:tcPr>
          <w:p w14:paraId="0796D1E5" w14:textId="77777777" w:rsidR="0036493F"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bCs/>
                <w:szCs w:val="21"/>
              </w:rPr>
              <w:t>1</w:t>
            </w:r>
          </w:p>
        </w:tc>
        <w:tc>
          <w:tcPr>
            <w:tcW w:w="4114" w:type="dxa"/>
            <w:vAlign w:val="center"/>
          </w:tcPr>
          <w:p w14:paraId="3FFEE71A" w14:textId="77777777" w:rsidR="0036493F" w:rsidRDefault="0036493F">
            <w:pPr>
              <w:autoSpaceDE w:val="0"/>
              <w:autoSpaceDN w:val="0"/>
              <w:spacing w:beforeLines="30" w:before="93" w:afterLines="30" w:after="93"/>
              <w:jc w:val="center"/>
              <w:rPr>
                <w:rFonts w:ascii="仿宋" w:eastAsia="仿宋" w:hAnsi="仿宋" w:cs="宋体" w:hint="eastAsia"/>
                <w:bCs/>
                <w:szCs w:val="21"/>
              </w:rPr>
            </w:pPr>
          </w:p>
        </w:tc>
        <w:tc>
          <w:tcPr>
            <w:tcW w:w="3689" w:type="dxa"/>
            <w:vAlign w:val="center"/>
          </w:tcPr>
          <w:p w14:paraId="30F4B107" w14:textId="77777777" w:rsidR="0036493F"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详见投标文件第N页</w:t>
            </w:r>
          </w:p>
        </w:tc>
      </w:tr>
      <w:tr w:rsidR="0036493F" w14:paraId="177CBC2B" w14:textId="77777777">
        <w:trPr>
          <w:trHeight w:val="584"/>
          <w:jc w:val="center"/>
        </w:trPr>
        <w:tc>
          <w:tcPr>
            <w:tcW w:w="993" w:type="dxa"/>
            <w:vAlign w:val="center"/>
          </w:tcPr>
          <w:p w14:paraId="25DE5F5A" w14:textId="77777777" w:rsidR="0036493F"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2</w:t>
            </w:r>
          </w:p>
        </w:tc>
        <w:tc>
          <w:tcPr>
            <w:tcW w:w="4114" w:type="dxa"/>
            <w:vAlign w:val="center"/>
          </w:tcPr>
          <w:p w14:paraId="5EFCC946" w14:textId="77777777" w:rsidR="0036493F" w:rsidRDefault="0036493F">
            <w:pPr>
              <w:autoSpaceDE w:val="0"/>
              <w:autoSpaceDN w:val="0"/>
              <w:spacing w:beforeLines="30" w:before="93" w:afterLines="30" w:after="93"/>
              <w:jc w:val="center"/>
              <w:rPr>
                <w:rFonts w:ascii="仿宋" w:eastAsia="仿宋" w:hAnsi="仿宋" w:cs="宋体" w:hint="eastAsia"/>
                <w:bCs/>
                <w:szCs w:val="21"/>
              </w:rPr>
            </w:pPr>
          </w:p>
        </w:tc>
        <w:tc>
          <w:tcPr>
            <w:tcW w:w="3689" w:type="dxa"/>
            <w:vAlign w:val="center"/>
          </w:tcPr>
          <w:p w14:paraId="22C26A82" w14:textId="77777777" w:rsidR="0036493F"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详见投标文件第N页</w:t>
            </w:r>
          </w:p>
        </w:tc>
      </w:tr>
      <w:tr w:rsidR="0036493F" w14:paraId="3ED9B51C" w14:textId="77777777">
        <w:trPr>
          <w:trHeight w:val="584"/>
          <w:jc w:val="center"/>
        </w:trPr>
        <w:tc>
          <w:tcPr>
            <w:tcW w:w="993" w:type="dxa"/>
            <w:vAlign w:val="center"/>
          </w:tcPr>
          <w:p w14:paraId="274B8747" w14:textId="77777777" w:rsidR="0036493F"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w:t>
            </w:r>
          </w:p>
        </w:tc>
        <w:tc>
          <w:tcPr>
            <w:tcW w:w="4114" w:type="dxa"/>
            <w:vAlign w:val="center"/>
          </w:tcPr>
          <w:p w14:paraId="1791777A" w14:textId="77777777" w:rsidR="0036493F" w:rsidRDefault="00000000">
            <w:pPr>
              <w:autoSpaceDE w:val="0"/>
              <w:autoSpaceDN w:val="0"/>
              <w:spacing w:beforeLines="30" w:before="93" w:afterLines="30" w:after="93" w:line="440" w:lineRule="exact"/>
              <w:jc w:val="center"/>
              <w:rPr>
                <w:rFonts w:ascii="仿宋" w:eastAsia="仿宋" w:hAnsi="仿宋" w:cs="宋体" w:hint="eastAsia"/>
                <w:bCs/>
                <w:szCs w:val="21"/>
              </w:rPr>
            </w:pPr>
            <w:r>
              <w:rPr>
                <w:rFonts w:ascii="仿宋" w:eastAsia="仿宋" w:hAnsi="仿宋" w:cs="宋体" w:hint="eastAsia"/>
                <w:bCs/>
                <w:szCs w:val="21"/>
              </w:rPr>
              <w:t>……</w:t>
            </w:r>
          </w:p>
        </w:tc>
        <w:tc>
          <w:tcPr>
            <w:tcW w:w="3689" w:type="dxa"/>
            <w:vAlign w:val="center"/>
          </w:tcPr>
          <w:p w14:paraId="42A13E24" w14:textId="77777777" w:rsidR="0036493F" w:rsidRDefault="0036493F">
            <w:pPr>
              <w:autoSpaceDE w:val="0"/>
              <w:autoSpaceDN w:val="0"/>
              <w:spacing w:beforeLines="30" w:before="93" w:afterLines="30" w:after="93"/>
              <w:jc w:val="center"/>
              <w:rPr>
                <w:rFonts w:ascii="仿宋" w:eastAsia="仿宋" w:hAnsi="仿宋" w:cs="宋体" w:hint="eastAsia"/>
                <w:bCs/>
                <w:szCs w:val="21"/>
              </w:rPr>
            </w:pPr>
          </w:p>
        </w:tc>
      </w:tr>
      <w:tr w:rsidR="0036493F" w14:paraId="32A71CB2" w14:textId="77777777">
        <w:trPr>
          <w:trHeight w:val="584"/>
          <w:jc w:val="center"/>
        </w:trPr>
        <w:tc>
          <w:tcPr>
            <w:tcW w:w="993" w:type="dxa"/>
            <w:vAlign w:val="center"/>
          </w:tcPr>
          <w:p w14:paraId="4105B855" w14:textId="77777777" w:rsidR="0036493F" w:rsidRDefault="0036493F">
            <w:pPr>
              <w:autoSpaceDE w:val="0"/>
              <w:autoSpaceDN w:val="0"/>
              <w:spacing w:beforeLines="30" w:before="93" w:afterLines="30" w:after="93"/>
              <w:jc w:val="center"/>
              <w:rPr>
                <w:rFonts w:ascii="仿宋" w:eastAsia="仿宋" w:hAnsi="仿宋" w:cs="宋体" w:hint="eastAsia"/>
                <w:bCs/>
                <w:szCs w:val="21"/>
              </w:rPr>
            </w:pPr>
          </w:p>
        </w:tc>
        <w:tc>
          <w:tcPr>
            <w:tcW w:w="4114" w:type="dxa"/>
            <w:vAlign w:val="center"/>
          </w:tcPr>
          <w:p w14:paraId="137D6175" w14:textId="77777777" w:rsidR="0036493F" w:rsidRDefault="0036493F">
            <w:pPr>
              <w:autoSpaceDE w:val="0"/>
              <w:autoSpaceDN w:val="0"/>
              <w:snapToGrid w:val="0"/>
              <w:spacing w:beforeLines="30" w:before="93" w:afterLines="30" w:after="93"/>
              <w:jc w:val="center"/>
              <w:rPr>
                <w:rFonts w:ascii="仿宋" w:eastAsia="仿宋" w:hAnsi="仿宋" w:cs="宋体" w:hint="eastAsia"/>
                <w:bCs/>
                <w:szCs w:val="21"/>
              </w:rPr>
            </w:pPr>
          </w:p>
        </w:tc>
        <w:tc>
          <w:tcPr>
            <w:tcW w:w="3689" w:type="dxa"/>
            <w:vAlign w:val="center"/>
          </w:tcPr>
          <w:p w14:paraId="4C109168" w14:textId="77777777" w:rsidR="0036493F" w:rsidRDefault="0036493F">
            <w:pPr>
              <w:autoSpaceDE w:val="0"/>
              <w:autoSpaceDN w:val="0"/>
              <w:spacing w:beforeLines="30" w:before="93" w:afterLines="30" w:after="93"/>
              <w:jc w:val="center"/>
              <w:rPr>
                <w:rFonts w:ascii="仿宋" w:eastAsia="仿宋" w:hAnsi="仿宋" w:cs="宋体" w:hint="eastAsia"/>
                <w:bCs/>
                <w:szCs w:val="21"/>
              </w:rPr>
            </w:pPr>
          </w:p>
        </w:tc>
      </w:tr>
    </w:tbl>
    <w:p w14:paraId="5004B14E" w14:textId="77777777" w:rsidR="0036493F" w:rsidRDefault="0036493F"/>
    <w:p w14:paraId="5F12D29A" w14:textId="77777777" w:rsidR="0036493F" w:rsidRDefault="00000000">
      <w:pPr>
        <w:widowControl/>
        <w:jc w:val="left"/>
      </w:pPr>
      <w:r>
        <w:br w:type="page"/>
      </w:r>
    </w:p>
    <w:p w14:paraId="702652E8" w14:textId="77777777" w:rsidR="0036493F" w:rsidRDefault="00000000">
      <w:pPr>
        <w:pStyle w:val="ae"/>
        <w:tabs>
          <w:tab w:val="left" w:pos="319"/>
        </w:tabs>
        <w:snapToGrid w:val="0"/>
        <w:spacing w:before="120" w:after="120" w:line="440" w:lineRule="exact"/>
        <w:jc w:val="left"/>
        <w:rPr>
          <w:rFonts w:ascii="仿宋" w:eastAsia="仿宋" w:hAnsi="仿宋" w:hint="eastAsia"/>
          <w:sz w:val="28"/>
          <w:szCs w:val="28"/>
        </w:rPr>
      </w:pPr>
      <w:bookmarkStart w:id="140" w:name="_Toc214525445"/>
      <w:r>
        <w:rPr>
          <w:rFonts w:ascii="仿宋" w:eastAsia="仿宋" w:hAnsi="仿宋" w:hint="eastAsia"/>
          <w:sz w:val="28"/>
          <w:szCs w:val="28"/>
        </w:rPr>
        <w:lastRenderedPageBreak/>
        <w:t>3.</w:t>
      </w:r>
      <w:r>
        <w:rPr>
          <w:rFonts w:ascii="仿宋" w:eastAsia="仿宋" w:hAnsi="仿宋" w:hint="eastAsia"/>
          <w:sz w:val="28"/>
          <w:szCs w:val="28"/>
        </w:rPr>
        <w:tab/>
        <w:t>投标函</w:t>
      </w:r>
      <w:bookmarkEnd w:id="140"/>
    </w:p>
    <w:p w14:paraId="09477CE1" w14:textId="77777777" w:rsidR="0036493F"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rPr>
        <w:t>投标函</w:t>
      </w:r>
    </w:p>
    <w:p w14:paraId="168E7B1D" w14:textId="77777777" w:rsidR="0036493F" w:rsidRDefault="00000000">
      <w:pPr>
        <w:pStyle w:val="00"/>
        <w:ind w:firstLineChars="0" w:firstLine="0"/>
        <w:rPr>
          <w:rFonts w:ascii="仿宋" w:eastAsia="仿宋" w:hAnsi="仿宋" w:hint="eastAsia"/>
          <w:sz w:val="21"/>
        </w:rPr>
      </w:pPr>
      <w:r>
        <w:rPr>
          <w:rFonts w:ascii="仿宋" w:eastAsia="仿宋" w:hAnsi="仿宋" w:hint="eastAsia"/>
          <w:sz w:val="21"/>
        </w:rPr>
        <w:t>致：</w:t>
      </w:r>
      <w:r>
        <w:rPr>
          <w:rFonts w:ascii="仿宋" w:eastAsia="仿宋" w:hAnsi="仿宋" w:hint="eastAsia"/>
          <w:sz w:val="21"/>
          <w:u w:val="single"/>
        </w:rPr>
        <w:t>今日（广东）国际传播有限公司、广东省南方文化产权交易所股份有限公司</w:t>
      </w:r>
    </w:p>
    <w:p w14:paraId="7315C3ED" w14:textId="77777777" w:rsidR="0036493F" w:rsidRDefault="00000000">
      <w:pPr>
        <w:pStyle w:val="00"/>
        <w:ind w:firstLine="420"/>
        <w:rPr>
          <w:rFonts w:ascii="仿宋" w:eastAsia="仿宋" w:hAnsi="仿宋" w:hint="eastAsia"/>
          <w:sz w:val="21"/>
        </w:rPr>
      </w:pPr>
      <w:r>
        <w:rPr>
          <w:rFonts w:ascii="仿宋" w:eastAsia="仿宋" w:hAnsi="仿宋" w:hint="eastAsia"/>
          <w:sz w:val="21"/>
          <w:u w:val="single"/>
        </w:rPr>
        <w:t xml:space="preserve">      </w:t>
      </w:r>
      <w:r>
        <w:rPr>
          <w:rFonts w:ascii="仿宋" w:eastAsia="仿宋" w:hAnsi="仿宋" w:hint="eastAsia"/>
          <w:sz w:val="21"/>
        </w:rPr>
        <w:t>（投标人名称）（以下称“我方”）已仔细研究了</w:t>
      </w:r>
      <w:r>
        <w:rPr>
          <w:rFonts w:ascii="仿宋" w:eastAsia="仿宋" w:hAnsi="仿宋" w:hint="eastAsia"/>
          <w:sz w:val="21"/>
          <w:u w:val="single"/>
        </w:rPr>
        <w:t>2025年新媒体产品策划制作、推广服务项目</w:t>
      </w:r>
      <w:r>
        <w:rPr>
          <w:rFonts w:ascii="仿宋" w:eastAsia="仿宋" w:hAnsi="仿宋" w:hint="eastAsia"/>
          <w:sz w:val="21"/>
        </w:rPr>
        <w:t>（项目编号：</w:t>
      </w:r>
      <w:r>
        <w:rPr>
          <w:rFonts w:ascii="仿宋" w:eastAsia="仿宋" w:hAnsi="仿宋" w:hint="eastAsia"/>
          <w:sz w:val="21"/>
          <w:u w:val="single"/>
        </w:rPr>
        <w:t>WJS-202511190075</w:t>
      </w:r>
      <w:r>
        <w:rPr>
          <w:rFonts w:ascii="仿宋" w:eastAsia="仿宋" w:hAnsi="仿宋" w:hint="eastAsia"/>
          <w:sz w:val="21"/>
        </w:rPr>
        <w:t>）招标文件的全部内容，包括澄清或者修改文件以及有关附件，我方将严格按照招标文件要求递交符合要求的全部投标文件。</w:t>
      </w:r>
    </w:p>
    <w:p w14:paraId="250A4460" w14:textId="77777777" w:rsidR="0036493F" w:rsidRDefault="00000000">
      <w:pPr>
        <w:pStyle w:val="00"/>
        <w:ind w:firstLine="420"/>
        <w:rPr>
          <w:rFonts w:ascii="仿宋" w:eastAsia="仿宋" w:hAnsi="仿宋" w:hint="eastAsia"/>
          <w:sz w:val="21"/>
        </w:rPr>
      </w:pPr>
      <w:r>
        <w:rPr>
          <w:rFonts w:ascii="仿宋" w:eastAsia="仿宋" w:hAnsi="仿宋" w:hint="eastAsia"/>
          <w:sz w:val="21"/>
        </w:rPr>
        <w:t>我方承诺如下内容：</w:t>
      </w:r>
    </w:p>
    <w:p w14:paraId="15EDD24C" w14:textId="77777777" w:rsidR="0036493F" w:rsidRDefault="00000000">
      <w:pPr>
        <w:pStyle w:val="00"/>
        <w:ind w:firstLine="420"/>
        <w:rPr>
          <w:rFonts w:ascii="仿宋" w:eastAsia="仿宋" w:hAnsi="仿宋" w:hint="eastAsia"/>
          <w:sz w:val="21"/>
        </w:rPr>
      </w:pPr>
      <w:r>
        <w:rPr>
          <w:rFonts w:ascii="仿宋" w:eastAsia="仿宋" w:hAnsi="仿宋" w:hint="eastAsia"/>
          <w:sz w:val="21"/>
        </w:rPr>
        <w:t>1.</w:t>
      </w:r>
      <w:r>
        <w:rPr>
          <w:rFonts w:ascii="仿宋" w:eastAsia="仿宋" w:hAnsi="仿宋" w:hint="eastAsia"/>
          <w:sz w:val="21"/>
        </w:rPr>
        <w:tab/>
        <w:t>我方的投标文件包含第二章“投标人须知”第3.1款规定的全部内容。</w:t>
      </w:r>
    </w:p>
    <w:p w14:paraId="5FA962A8" w14:textId="77777777" w:rsidR="0036493F" w:rsidRDefault="00000000">
      <w:pPr>
        <w:pStyle w:val="00"/>
        <w:ind w:firstLine="420"/>
        <w:rPr>
          <w:rFonts w:ascii="仿宋" w:eastAsia="仿宋" w:hAnsi="仿宋" w:hint="eastAsia"/>
          <w:sz w:val="21"/>
        </w:rPr>
      </w:pPr>
      <w:r>
        <w:rPr>
          <w:rFonts w:ascii="仿宋" w:eastAsia="仿宋" w:hAnsi="仿宋" w:hint="eastAsia"/>
          <w:sz w:val="21"/>
        </w:rPr>
        <w:t>2.</w:t>
      </w:r>
      <w:r>
        <w:rPr>
          <w:rFonts w:ascii="仿宋" w:eastAsia="仿宋" w:hAnsi="仿宋" w:hint="eastAsia"/>
          <w:sz w:val="21"/>
        </w:rPr>
        <w:tab/>
        <w:t>我方承诺在招标文件规定的投标有效期（</w:t>
      </w:r>
      <w:r>
        <w:rPr>
          <w:rFonts w:ascii="仿宋" w:eastAsia="仿宋" w:hAnsi="仿宋" w:hint="eastAsia"/>
          <w:b/>
          <w:bCs/>
          <w:sz w:val="21"/>
          <w:u w:val="single"/>
        </w:rPr>
        <w:t>投标有效期为90天</w:t>
      </w:r>
      <w:r>
        <w:rPr>
          <w:rFonts w:ascii="仿宋" w:eastAsia="仿宋" w:hAnsi="仿宋" w:hint="eastAsia"/>
          <w:sz w:val="21"/>
        </w:rPr>
        <w:t>）内不修改、撤销投标文件。</w:t>
      </w:r>
    </w:p>
    <w:p w14:paraId="003AB7F4" w14:textId="77777777" w:rsidR="0036493F" w:rsidRDefault="00000000">
      <w:pPr>
        <w:pStyle w:val="00"/>
        <w:ind w:firstLine="420"/>
        <w:rPr>
          <w:rFonts w:ascii="仿宋" w:eastAsia="仿宋" w:hAnsi="仿宋" w:hint="eastAsia"/>
          <w:sz w:val="21"/>
        </w:rPr>
      </w:pPr>
      <w:r>
        <w:rPr>
          <w:rFonts w:ascii="仿宋" w:eastAsia="仿宋" w:hAnsi="仿宋" w:hint="eastAsia"/>
          <w:sz w:val="21"/>
        </w:rPr>
        <w:t>3.</w:t>
      </w:r>
      <w:r>
        <w:rPr>
          <w:rFonts w:ascii="仿宋" w:eastAsia="仿宋" w:hAnsi="仿宋" w:hint="eastAsia"/>
          <w:sz w:val="21"/>
        </w:rPr>
        <w:tab/>
        <w:t>随同本投标函递交投标保证金一份，</w:t>
      </w:r>
      <w:r>
        <w:rPr>
          <w:rFonts w:ascii="仿宋" w:eastAsia="仿宋" w:hAnsi="仿宋" w:hint="eastAsia"/>
          <w:b/>
          <w:bCs/>
          <w:sz w:val="21"/>
        </w:rPr>
        <w:t>金额为人民币（大写）</w:t>
      </w:r>
      <w:r>
        <w:rPr>
          <w:rFonts w:ascii="仿宋" w:eastAsia="仿宋" w:hAnsi="仿宋" w:hint="eastAsia"/>
          <w:b/>
          <w:bCs/>
          <w:sz w:val="21"/>
          <w:u w:val="single"/>
        </w:rPr>
        <w:t xml:space="preserve">    </w:t>
      </w:r>
      <w:r>
        <w:rPr>
          <w:rFonts w:ascii="仿宋" w:eastAsia="仿宋" w:hAnsi="仿宋" w:hint="eastAsia"/>
          <w:b/>
          <w:bCs/>
          <w:sz w:val="21"/>
        </w:rPr>
        <w:t>（</w:t>
      </w:r>
      <w:r>
        <w:rPr>
          <w:rFonts w:ascii="Calibri" w:eastAsia="仿宋" w:hAnsi="Calibri" w:cs="Calibri"/>
          <w:b/>
          <w:bCs/>
          <w:sz w:val="21"/>
        </w:rPr>
        <w:t>¥</w:t>
      </w:r>
      <w:r>
        <w:rPr>
          <w:rFonts w:ascii="仿宋" w:eastAsia="仿宋" w:hAnsi="仿宋" w:hint="eastAsia"/>
          <w:b/>
          <w:bCs/>
          <w:sz w:val="21"/>
          <w:u w:val="single"/>
        </w:rPr>
        <w:t xml:space="preserve">    </w:t>
      </w:r>
      <w:r>
        <w:rPr>
          <w:rFonts w:ascii="仿宋" w:eastAsia="仿宋" w:hAnsi="仿宋" w:hint="eastAsia"/>
          <w:b/>
          <w:bCs/>
          <w:sz w:val="21"/>
        </w:rPr>
        <w:t>元）</w:t>
      </w:r>
      <w:r>
        <w:rPr>
          <w:rFonts w:ascii="仿宋" w:eastAsia="仿宋" w:hAnsi="仿宋" w:hint="eastAsia"/>
          <w:sz w:val="21"/>
        </w:rPr>
        <w:t>。</w:t>
      </w:r>
    </w:p>
    <w:p w14:paraId="67AFB4D9" w14:textId="77777777" w:rsidR="0036493F" w:rsidRDefault="00000000">
      <w:pPr>
        <w:pStyle w:val="00"/>
        <w:ind w:firstLine="420"/>
        <w:rPr>
          <w:rFonts w:ascii="仿宋" w:eastAsia="仿宋" w:hAnsi="仿宋" w:hint="eastAsia"/>
          <w:sz w:val="21"/>
        </w:rPr>
      </w:pPr>
      <w:r>
        <w:rPr>
          <w:rFonts w:ascii="仿宋" w:eastAsia="仿宋" w:hAnsi="仿宋" w:hint="eastAsia"/>
          <w:sz w:val="21"/>
        </w:rPr>
        <w:t>4.</w:t>
      </w:r>
      <w:r>
        <w:rPr>
          <w:rFonts w:ascii="仿宋" w:eastAsia="仿宋" w:hAnsi="仿宋" w:hint="eastAsia"/>
          <w:sz w:val="21"/>
        </w:rPr>
        <w:tab/>
        <w:t>我方承诺如果在规定的唱</w:t>
      </w:r>
      <w:proofErr w:type="gramStart"/>
      <w:r>
        <w:rPr>
          <w:rFonts w:ascii="仿宋" w:eastAsia="仿宋" w:hAnsi="仿宋" w:hint="eastAsia"/>
          <w:sz w:val="21"/>
        </w:rPr>
        <w:t>价时间</w:t>
      </w:r>
      <w:proofErr w:type="gramEnd"/>
      <w:r>
        <w:rPr>
          <w:rFonts w:ascii="仿宋" w:eastAsia="仿宋" w:hAnsi="仿宋" w:hint="eastAsia"/>
          <w:sz w:val="21"/>
        </w:rPr>
        <w:t>后，在投标有效期内撤回投标文件，投标保证金将被贵方没收。</w:t>
      </w:r>
    </w:p>
    <w:p w14:paraId="5AB9E54A" w14:textId="77777777" w:rsidR="0036493F" w:rsidRDefault="00000000">
      <w:pPr>
        <w:pStyle w:val="00"/>
        <w:ind w:firstLine="420"/>
        <w:rPr>
          <w:rFonts w:ascii="仿宋" w:eastAsia="仿宋" w:hAnsi="仿宋" w:hint="eastAsia"/>
          <w:sz w:val="21"/>
        </w:rPr>
      </w:pPr>
      <w:r>
        <w:rPr>
          <w:rFonts w:ascii="仿宋" w:eastAsia="仿宋" w:hAnsi="仿宋" w:hint="eastAsia"/>
          <w:sz w:val="21"/>
        </w:rPr>
        <w:t>5.</w:t>
      </w:r>
      <w:r>
        <w:rPr>
          <w:rFonts w:ascii="仿宋" w:eastAsia="仿宋" w:hAnsi="仿宋" w:hint="eastAsia"/>
          <w:sz w:val="21"/>
        </w:rPr>
        <w:tab/>
        <w:t>我方已经详细地阅读了全部招标文件及其附件，包括澄清及参考文件（如果有的话）。我方已完全清晰理解招标文件的要求，不存在任何含糊不清和误解之处，同意放弃对这些文件所提出的异议和质疑的权利</w:t>
      </w:r>
    </w:p>
    <w:p w14:paraId="289E24CC" w14:textId="77777777" w:rsidR="0036493F" w:rsidRDefault="00000000">
      <w:pPr>
        <w:pStyle w:val="00"/>
        <w:ind w:firstLine="420"/>
        <w:rPr>
          <w:rFonts w:ascii="仿宋" w:eastAsia="仿宋" w:hAnsi="仿宋" w:hint="eastAsia"/>
          <w:sz w:val="21"/>
        </w:rPr>
      </w:pPr>
      <w:r>
        <w:rPr>
          <w:rFonts w:ascii="仿宋" w:eastAsia="仿宋" w:hAnsi="仿宋" w:hint="eastAsia"/>
          <w:sz w:val="21"/>
        </w:rPr>
        <w:t>6.</w:t>
      </w:r>
      <w:r>
        <w:rPr>
          <w:rFonts w:ascii="仿宋" w:eastAsia="仿宋" w:hAnsi="仿宋" w:hint="eastAsia"/>
          <w:sz w:val="21"/>
        </w:rPr>
        <w:tab/>
        <w:t>我方在评标过程中根据评标委员会要求提供的符合相关规定的澄清文件，构成投标文件的组成部分。</w:t>
      </w:r>
    </w:p>
    <w:p w14:paraId="55F66293" w14:textId="77777777" w:rsidR="0036493F" w:rsidRDefault="00000000">
      <w:pPr>
        <w:pStyle w:val="00"/>
        <w:ind w:firstLine="420"/>
        <w:rPr>
          <w:rFonts w:ascii="仿宋" w:eastAsia="仿宋" w:hAnsi="仿宋" w:hint="eastAsia"/>
          <w:sz w:val="21"/>
        </w:rPr>
      </w:pPr>
      <w:r>
        <w:rPr>
          <w:rFonts w:ascii="仿宋" w:eastAsia="仿宋" w:hAnsi="仿宋" w:hint="eastAsia"/>
          <w:sz w:val="21"/>
        </w:rPr>
        <w:t>7.</w:t>
      </w:r>
      <w:r>
        <w:rPr>
          <w:rFonts w:ascii="仿宋" w:eastAsia="仿宋" w:hAnsi="仿宋" w:hint="eastAsia"/>
          <w:sz w:val="21"/>
        </w:rPr>
        <w:tab/>
        <w:t>我方为本次报价所提交的所有证明其合格和资格的文件是真实的和正确的，并愿为其真实性和正确性承担法律责任。</w:t>
      </w:r>
    </w:p>
    <w:p w14:paraId="683091A5" w14:textId="77777777" w:rsidR="0036493F" w:rsidRDefault="00000000">
      <w:pPr>
        <w:pStyle w:val="00"/>
        <w:ind w:firstLine="420"/>
        <w:rPr>
          <w:rFonts w:ascii="仿宋" w:eastAsia="仿宋" w:hAnsi="仿宋" w:hint="eastAsia"/>
          <w:sz w:val="21"/>
        </w:rPr>
      </w:pPr>
      <w:r>
        <w:rPr>
          <w:rFonts w:ascii="仿宋" w:eastAsia="仿宋" w:hAnsi="仿宋" w:hint="eastAsia"/>
          <w:sz w:val="21"/>
        </w:rPr>
        <w:t>8.</w:t>
      </w:r>
      <w:r>
        <w:rPr>
          <w:rFonts w:ascii="仿宋" w:eastAsia="仿宋" w:hAnsi="仿宋" w:hint="eastAsia"/>
          <w:sz w:val="21"/>
        </w:rPr>
        <w:tab/>
        <w:t>我方为中华人民共和国境内的合法经营主体，具有独立的民事行为能力；我方具备履行合同所必需的设备和专业技术能力；我方有依法缴纳税收和社会保障资金的良好记录。</w:t>
      </w:r>
    </w:p>
    <w:p w14:paraId="2A504487" w14:textId="77777777" w:rsidR="0036493F" w:rsidRDefault="00000000">
      <w:pPr>
        <w:pStyle w:val="00"/>
        <w:ind w:firstLine="420"/>
        <w:rPr>
          <w:rFonts w:ascii="仿宋" w:eastAsia="仿宋" w:hAnsi="仿宋" w:hint="eastAsia"/>
          <w:sz w:val="21"/>
        </w:rPr>
      </w:pPr>
      <w:r>
        <w:rPr>
          <w:rFonts w:ascii="仿宋" w:eastAsia="仿宋" w:hAnsi="仿宋" w:hint="eastAsia"/>
          <w:sz w:val="21"/>
        </w:rPr>
        <w:t>9.</w:t>
      </w:r>
      <w:r>
        <w:rPr>
          <w:rFonts w:ascii="仿宋" w:eastAsia="仿宋" w:hAnsi="仿宋" w:hint="eastAsia"/>
          <w:sz w:val="21"/>
        </w:rPr>
        <w:tab/>
        <w:t>我方同意提供贵方可能要求的与投标有关的一切数据或者资料，并完全理解贵方不一定接受最低价的投标。</w:t>
      </w:r>
    </w:p>
    <w:p w14:paraId="6461C3DC" w14:textId="77777777" w:rsidR="0036493F" w:rsidRDefault="00000000">
      <w:pPr>
        <w:pStyle w:val="00"/>
        <w:ind w:firstLine="420"/>
        <w:rPr>
          <w:rFonts w:ascii="仿宋" w:eastAsia="仿宋" w:hAnsi="仿宋" w:hint="eastAsia"/>
          <w:sz w:val="21"/>
        </w:rPr>
      </w:pPr>
      <w:r>
        <w:rPr>
          <w:rFonts w:ascii="仿宋" w:eastAsia="仿宋" w:hAnsi="仿宋" w:hint="eastAsia"/>
          <w:sz w:val="21"/>
        </w:rPr>
        <w:t>10.</w:t>
      </w:r>
      <w:r>
        <w:rPr>
          <w:rFonts w:ascii="仿宋" w:eastAsia="仿宋" w:hAnsi="仿宋" w:hint="eastAsia"/>
          <w:sz w:val="21"/>
        </w:rPr>
        <w:tab/>
        <w:t>我方承诺不向第三方透露与招标相关的所有信息。</w:t>
      </w:r>
    </w:p>
    <w:p w14:paraId="15A3C071" w14:textId="77777777" w:rsidR="0036493F" w:rsidRDefault="00000000">
      <w:pPr>
        <w:pStyle w:val="00"/>
        <w:ind w:firstLine="420"/>
        <w:rPr>
          <w:rFonts w:ascii="仿宋" w:eastAsia="仿宋" w:hAnsi="仿宋" w:hint="eastAsia"/>
          <w:sz w:val="21"/>
        </w:rPr>
      </w:pPr>
      <w:r>
        <w:rPr>
          <w:rFonts w:ascii="仿宋" w:eastAsia="仿宋" w:hAnsi="仿宋" w:hint="eastAsia"/>
          <w:sz w:val="21"/>
        </w:rPr>
        <w:t>11.</w:t>
      </w:r>
      <w:r>
        <w:rPr>
          <w:rFonts w:ascii="仿宋" w:eastAsia="仿宋" w:hAnsi="仿宋" w:hint="eastAsia"/>
          <w:sz w:val="21"/>
        </w:rPr>
        <w:tab/>
        <w:t>我方承诺不存在财产被接管或冻结或破产清算状况，遵守国家有关的法律、法令和条例。</w:t>
      </w:r>
    </w:p>
    <w:p w14:paraId="461A69A5" w14:textId="77777777" w:rsidR="0036493F" w:rsidRDefault="00000000">
      <w:pPr>
        <w:pStyle w:val="00"/>
        <w:ind w:firstLine="420"/>
        <w:rPr>
          <w:rFonts w:ascii="仿宋" w:eastAsia="仿宋" w:hAnsi="仿宋" w:hint="eastAsia"/>
          <w:sz w:val="21"/>
        </w:rPr>
      </w:pPr>
      <w:r>
        <w:rPr>
          <w:rFonts w:ascii="仿宋" w:eastAsia="仿宋" w:hAnsi="仿宋" w:hint="eastAsia"/>
          <w:sz w:val="21"/>
        </w:rPr>
        <w:t>12.</w:t>
      </w:r>
      <w:r>
        <w:rPr>
          <w:rFonts w:ascii="仿宋" w:eastAsia="仿宋" w:hAnsi="仿宋" w:hint="eastAsia"/>
          <w:sz w:val="21"/>
        </w:rPr>
        <w:tab/>
        <w:t>如我方中标：</w:t>
      </w:r>
    </w:p>
    <w:p w14:paraId="7E53BA6D" w14:textId="77777777" w:rsidR="0036493F" w:rsidRDefault="00000000">
      <w:pPr>
        <w:pStyle w:val="00"/>
        <w:ind w:firstLine="420"/>
        <w:rPr>
          <w:rFonts w:ascii="仿宋" w:eastAsia="仿宋" w:hAnsi="仿宋" w:hint="eastAsia"/>
          <w:sz w:val="21"/>
        </w:rPr>
      </w:pPr>
      <w:r>
        <w:rPr>
          <w:rFonts w:ascii="仿宋" w:eastAsia="仿宋" w:hAnsi="仿宋" w:hint="eastAsia"/>
          <w:sz w:val="21"/>
        </w:rPr>
        <w:lastRenderedPageBreak/>
        <w:t>（1）我方承诺在收到中标通知书后，在中标通知书规定的期限内与贵方签订合同。</w:t>
      </w:r>
    </w:p>
    <w:p w14:paraId="6D23DF7B" w14:textId="77777777" w:rsidR="0036493F" w:rsidRDefault="00000000">
      <w:pPr>
        <w:pStyle w:val="00"/>
        <w:ind w:firstLine="420"/>
        <w:rPr>
          <w:rFonts w:ascii="仿宋" w:eastAsia="仿宋" w:hAnsi="仿宋" w:hint="eastAsia"/>
          <w:sz w:val="21"/>
        </w:rPr>
      </w:pPr>
      <w:r>
        <w:rPr>
          <w:rFonts w:ascii="仿宋" w:eastAsia="仿宋" w:hAnsi="仿宋" w:hint="eastAsia"/>
          <w:sz w:val="21"/>
        </w:rPr>
        <w:t>（2）我方承诺按照招标文件规定递交履约保证金、支付招标代理服务费和</w:t>
      </w:r>
      <w:proofErr w:type="gramStart"/>
      <w:r>
        <w:rPr>
          <w:rFonts w:ascii="仿宋" w:eastAsia="仿宋" w:hAnsi="仿宋" w:hint="eastAsia"/>
          <w:sz w:val="21"/>
        </w:rPr>
        <w:t>文交</w:t>
      </w:r>
      <w:proofErr w:type="gramEnd"/>
      <w:r>
        <w:rPr>
          <w:rFonts w:ascii="仿宋" w:eastAsia="仿宋" w:hAnsi="仿宋" w:hint="eastAsia"/>
          <w:sz w:val="21"/>
        </w:rPr>
        <w:t>所综合服务费。</w:t>
      </w:r>
    </w:p>
    <w:p w14:paraId="14416381" w14:textId="77777777" w:rsidR="0036493F" w:rsidRDefault="00000000">
      <w:pPr>
        <w:pStyle w:val="00"/>
        <w:ind w:firstLine="420"/>
        <w:rPr>
          <w:rFonts w:ascii="仿宋" w:eastAsia="仿宋" w:hAnsi="仿宋" w:hint="eastAsia"/>
          <w:sz w:val="21"/>
        </w:rPr>
      </w:pPr>
      <w:r>
        <w:rPr>
          <w:rFonts w:ascii="仿宋" w:eastAsia="仿宋" w:hAnsi="仿宋" w:hint="eastAsia"/>
          <w:sz w:val="21"/>
        </w:rPr>
        <w:t>（3）我方承诺按照招标文件的规定及合同约定履行相关责任和义务。</w:t>
      </w:r>
    </w:p>
    <w:p w14:paraId="2B92FC0B" w14:textId="77777777" w:rsidR="0036493F" w:rsidRDefault="00000000">
      <w:pPr>
        <w:pStyle w:val="00"/>
        <w:ind w:firstLine="420"/>
        <w:rPr>
          <w:rFonts w:ascii="仿宋" w:eastAsia="仿宋" w:hAnsi="仿宋" w:hint="eastAsia"/>
          <w:sz w:val="21"/>
        </w:rPr>
      </w:pPr>
      <w:r>
        <w:rPr>
          <w:rFonts w:ascii="仿宋" w:eastAsia="仿宋" w:hAnsi="仿宋" w:hint="eastAsia"/>
          <w:sz w:val="21"/>
        </w:rPr>
        <w:t>（4）我方承诺提供的产品或服务符合国家对网络与信息安全的相关要求。如违反国家对对网络与信息安全的相关要求，责任完全由我方承担。</w:t>
      </w:r>
    </w:p>
    <w:p w14:paraId="40DC03F8" w14:textId="77777777" w:rsidR="0036493F" w:rsidRDefault="00000000">
      <w:pPr>
        <w:pStyle w:val="00"/>
        <w:ind w:firstLine="420"/>
        <w:rPr>
          <w:rFonts w:ascii="仿宋" w:eastAsia="仿宋" w:hAnsi="仿宋" w:hint="eastAsia"/>
          <w:sz w:val="21"/>
        </w:rPr>
      </w:pPr>
      <w:r>
        <w:rPr>
          <w:rFonts w:ascii="仿宋" w:eastAsia="仿宋" w:hAnsi="仿宋" w:hint="eastAsia"/>
          <w:sz w:val="21"/>
        </w:rPr>
        <w:t>（5）我方承诺按照招标文件的规定及合同约定开具增值税发票。</w:t>
      </w:r>
    </w:p>
    <w:p w14:paraId="53910FFE" w14:textId="77777777" w:rsidR="0036493F" w:rsidRDefault="00000000">
      <w:pPr>
        <w:pStyle w:val="00"/>
        <w:ind w:firstLine="420"/>
        <w:rPr>
          <w:rFonts w:ascii="仿宋" w:eastAsia="仿宋" w:hAnsi="仿宋" w:hint="eastAsia"/>
          <w:sz w:val="21"/>
        </w:rPr>
      </w:pPr>
      <w:r>
        <w:rPr>
          <w:rFonts w:ascii="仿宋" w:eastAsia="仿宋" w:hAnsi="仿宋" w:hint="eastAsia"/>
          <w:sz w:val="21"/>
        </w:rPr>
        <w:t>（6）我方承诺中标后</w:t>
      </w:r>
      <w:proofErr w:type="gramStart"/>
      <w:r>
        <w:rPr>
          <w:rFonts w:ascii="仿宋" w:eastAsia="仿宋" w:hAnsi="仿宋" w:hint="eastAsia"/>
          <w:sz w:val="21"/>
        </w:rPr>
        <w:t>不</w:t>
      </w:r>
      <w:proofErr w:type="gramEnd"/>
      <w:r>
        <w:rPr>
          <w:rFonts w:ascii="仿宋" w:eastAsia="仿宋" w:hAnsi="仿宋" w:hint="eastAsia"/>
          <w:sz w:val="21"/>
        </w:rPr>
        <w:t>转包、不违法分包。</w:t>
      </w:r>
    </w:p>
    <w:p w14:paraId="7F1F6760" w14:textId="77777777" w:rsidR="0036493F" w:rsidRDefault="00000000">
      <w:pPr>
        <w:pStyle w:val="00"/>
        <w:ind w:firstLine="420"/>
        <w:rPr>
          <w:rFonts w:ascii="仿宋" w:eastAsia="仿宋" w:hAnsi="仿宋" w:hint="eastAsia"/>
          <w:sz w:val="21"/>
        </w:rPr>
      </w:pPr>
      <w:r>
        <w:rPr>
          <w:rFonts w:ascii="仿宋" w:eastAsia="仿宋" w:hAnsi="仿宋" w:hint="eastAsia"/>
          <w:sz w:val="21"/>
        </w:rPr>
        <w:t>我方在此声明，所递交的投标文件及有关资料内容完整、真实和准确，且不存在第二章“投标人须知”第1.8款规定的任何一种情形。如有弄虚作假，将承担相应的法律责任，并赔偿由此造成的一切损失。</w:t>
      </w:r>
    </w:p>
    <w:p w14:paraId="72CDC17D" w14:textId="77777777" w:rsidR="0036493F" w:rsidRDefault="00000000">
      <w:pPr>
        <w:pStyle w:val="00"/>
        <w:ind w:firstLine="420"/>
        <w:rPr>
          <w:rFonts w:ascii="仿宋" w:eastAsia="仿宋" w:hAnsi="仿宋" w:hint="eastAsia"/>
          <w:sz w:val="21"/>
        </w:rPr>
      </w:pPr>
      <w:r>
        <w:rPr>
          <w:rFonts w:ascii="仿宋" w:eastAsia="仿宋" w:hAnsi="仿宋" w:hint="eastAsia"/>
          <w:sz w:val="21"/>
        </w:rPr>
        <w:t>13.</w:t>
      </w:r>
      <w:r>
        <w:rPr>
          <w:rFonts w:ascii="仿宋" w:eastAsia="仿宋" w:hAnsi="仿宋" w:hint="eastAsia"/>
          <w:sz w:val="21"/>
        </w:rPr>
        <w:tab/>
        <w:t>与本次公开招标的有关的一切正式往来通讯请寄：</w:t>
      </w:r>
    </w:p>
    <w:p w14:paraId="5A84BCBD" w14:textId="77777777" w:rsidR="0036493F" w:rsidRDefault="0036493F">
      <w:pPr>
        <w:pStyle w:val="00"/>
        <w:ind w:firstLine="420"/>
        <w:rPr>
          <w:rFonts w:ascii="仿宋" w:eastAsia="仿宋" w:hAnsi="仿宋" w:hint="eastAsia"/>
          <w:sz w:val="21"/>
        </w:rPr>
      </w:pPr>
    </w:p>
    <w:p w14:paraId="314980E4" w14:textId="77777777" w:rsidR="0036493F" w:rsidRDefault="00000000">
      <w:pPr>
        <w:pStyle w:val="00"/>
        <w:ind w:firstLine="420"/>
        <w:rPr>
          <w:rFonts w:ascii="仿宋" w:eastAsia="仿宋" w:hAnsi="仿宋" w:hint="eastAsia"/>
          <w:sz w:val="21"/>
        </w:rPr>
      </w:pPr>
      <w:r>
        <w:rPr>
          <w:rFonts w:ascii="仿宋" w:eastAsia="仿宋" w:hAnsi="仿宋" w:hint="eastAsia"/>
          <w:sz w:val="21"/>
        </w:rPr>
        <w:t>地址：_____________________  传真：_________________________</w:t>
      </w:r>
    </w:p>
    <w:p w14:paraId="6BE289AF" w14:textId="77777777" w:rsidR="0036493F" w:rsidRDefault="00000000">
      <w:pPr>
        <w:pStyle w:val="00"/>
        <w:ind w:firstLine="420"/>
        <w:rPr>
          <w:rFonts w:ascii="仿宋" w:eastAsia="仿宋" w:hAnsi="仿宋" w:hint="eastAsia"/>
          <w:sz w:val="21"/>
        </w:rPr>
      </w:pPr>
      <w:r>
        <w:rPr>
          <w:rFonts w:ascii="仿宋" w:eastAsia="仿宋" w:hAnsi="仿宋" w:hint="eastAsia"/>
          <w:sz w:val="21"/>
        </w:rPr>
        <w:t>电话：_____________________  电子邮箱：_____________________</w:t>
      </w:r>
    </w:p>
    <w:p w14:paraId="6CC8FD20" w14:textId="77777777" w:rsidR="0036493F" w:rsidRDefault="0036493F">
      <w:pPr>
        <w:pStyle w:val="00"/>
        <w:ind w:firstLine="420"/>
        <w:rPr>
          <w:rFonts w:ascii="仿宋" w:eastAsia="仿宋" w:hAnsi="仿宋" w:hint="eastAsia"/>
          <w:sz w:val="21"/>
        </w:rPr>
      </w:pPr>
    </w:p>
    <w:p w14:paraId="75A3ACE2" w14:textId="77777777" w:rsidR="0036493F" w:rsidRDefault="00000000">
      <w:pPr>
        <w:pStyle w:val="00"/>
        <w:ind w:firstLine="420"/>
        <w:rPr>
          <w:rFonts w:ascii="仿宋" w:eastAsia="仿宋" w:hAnsi="仿宋" w:hint="eastAsia"/>
          <w:sz w:val="21"/>
        </w:rPr>
      </w:pPr>
      <w:r>
        <w:rPr>
          <w:rFonts w:ascii="仿宋" w:eastAsia="仿宋" w:hAnsi="仿宋" w:hint="eastAsia"/>
          <w:sz w:val="21"/>
        </w:rPr>
        <w:t>投标人名称：</w:t>
      </w:r>
      <w:r>
        <w:rPr>
          <w:rFonts w:ascii="仿宋" w:eastAsia="仿宋" w:hAnsi="仿宋" w:hint="eastAsia"/>
          <w:sz w:val="21"/>
          <w:u w:val="single"/>
        </w:rPr>
        <w:t xml:space="preserve">            </w:t>
      </w:r>
      <w:r>
        <w:rPr>
          <w:rFonts w:ascii="仿宋" w:eastAsia="仿宋" w:hAnsi="仿宋" w:hint="eastAsia"/>
          <w:sz w:val="21"/>
        </w:rPr>
        <w:t>（盖章）</w:t>
      </w:r>
    </w:p>
    <w:p w14:paraId="232C4879" w14:textId="77777777" w:rsidR="0036493F" w:rsidRDefault="00000000">
      <w:pPr>
        <w:pStyle w:val="00"/>
        <w:ind w:firstLine="420"/>
        <w:rPr>
          <w:rFonts w:ascii="仿宋" w:eastAsia="仿宋" w:hAnsi="仿宋" w:hint="eastAsia"/>
          <w:sz w:val="21"/>
        </w:rPr>
      </w:pPr>
      <w:r>
        <w:rPr>
          <w:rFonts w:ascii="仿宋" w:eastAsia="仿宋" w:hAnsi="仿宋" w:hint="eastAsia"/>
          <w:sz w:val="21"/>
        </w:rPr>
        <w:t>法定代表人（负责人）或者其委托代理人：</w:t>
      </w:r>
      <w:r>
        <w:rPr>
          <w:rFonts w:ascii="仿宋" w:eastAsia="仿宋" w:hAnsi="仿宋" w:hint="eastAsia"/>
          <w:sz w:val="21"/>
          <w:u w:val="single"/>
        </w:rPr>
        <w:t xml:space="preserve">            </w:t>
      </w:r>
      <w:r>
        <w:rPr>
          <w:rFonts w:ascii="仿宋" w:eastAsia="仿宋" w:hAnsi="仿宋" w:hint="eastAsia"/>
          <w:sz w:val="21"/>
        </w:rPr>
        <w:t>（签字或盖章）</w:t>
      </w:r>
    </w:p>
    <w:p w14:paraId="74E512DC" w14:textId="77777777" w:rsidR="0036493F" w:rsidRDefault="00000000">
      <w:pPr>
        <w:pStyle w:val="00"/>
        <w:ind w:firstLine="420"/>
        <w:rPr>
          <w:rFonts w:ascii="仿宋" w:eastAsia="仿宋" w:hAnsi="仿宋" w:hint="eastAsia"/>
          <w:sz w:val="21"/>
        </w:rPr>
      </w:pPr>
      <w:r>
        <w:rPr>
          <w:rFonts w:ascii="仿宋" w:eastAsia="仿宋" w:hAnsi="仿宋" w:hint="eastAsia"/>
          <w:sz w:val="21"/>
        </w:rPr>
        <w:t>日期：</w:t>
      </w:r>
      <w:r>
        <w:rPr>
          <w:rFonts w:ascii="仿宋" w:eastAsia="仿宋" w:hAnsi="仿宋" w:hint="eastAsia"/>
          <w:sz w:val="21"/>
          <w:u w:val="single"/>
        </w:rPr>
        <w:t xml:space="preserve">    </w:t>
      </w:r>
      <w:r>
        <w:rPr>
          <w:rFonts w:ascii="仿宋" w:eastAsia="仿宋" w:hAnsi="仿宋" w:hint="eastAsia"/>
          <w:sz w:val="21"/>
        </w:rPr>
        <w:t>年</w:t>
      </w:r>
      <w:r>
        <w:rPr>
          <w:rFonts w:ascii="仿宋" w:eastAsia="仿宋" w:hAnsi="仿宋" w:hint="eastAsia"/>
          <w:sz w:val="21"/>
          <w:u w:val="single"/>
        </w:rPr>
        <w:t xml:space="preserve">    </w:t>
      </w:r>
      <w:r>
        <w:rPr>
          <w:rFonts w:ascii="仿宋" w:eastAsia="仿宋" w:hAnsi="仿宋" w:hint="eastAsia"/>
          <w:sz w:val="21"/>
        </w:rPr>
        <w:t>月</w:t>
      </w:r>
      <w:r>
        <w:rPr>
          <w:rFonts w:ascii="仿宋" w:eastAsia="仿宋" w:hAnsi="仿宋" w:hint="eastAsia"/>
          <w:sz w:val="21"/>
          <w:u w:val="single"/>
        </w:rPr>
        <w:t xml:space="preserve">    </w:t>
      </w:r>
      <w:r>
        <w:rPr>
          <w:rFonts w:ascii="仿宋" w:eastAsia="仿宋" w:hAnsi="仿宋" w:hint="eastAsia"/>
          <w:sz w:val="21"/>
        </w:rPr>
        <w:t>日</w:t>
      </w:r>
    </w:p>
    <w:p w14:paraId="13117803" w14:textId="77777777" w:rsidR="0036493F" w:rsidRDefault="0036493F"/>
    <w:p w14:paraId="2035C8C2" w14:textId="77777777" w:rsidR="0036493F" w:rsidRDefault="0036493F"/>
    <w:p w14:paraId="4A6380C2" w14:textId="77777777" w:rsidR="0036493F" w:rsidRDefault="0036493F"/>
    <w:p w14:paraId="664F7ADA" w14:textId="77777777" w:rsidR="0036493F" w:rsidRDefault="00000000">
      <w:pPr>
        <w:widowControl/>
        <w:jc w:val="left"/>
      </w:pPr>
      <w:r>
        <w:br w:type="page"/>
      </w:r>
    </w:p>
    <w:p w14:paraId="1228D803" w14:textId="77777777" w:rsidR="0036493F" w:rsidRDefault="00000000">
      <w:pPr>
        <w:pStyle w:val="ae"/>
        <w:tabs>
          <w:tab w:val="left" w:pos="319"/>
        </w:tabs>
        <w:snapToGrid w:val="0"/>
        <w:spacing w:before="120" w:after="120" w:line="440" w:lineRule="exact"/>
        <w:jc w:val="left"/>
        <w:rPr>
          <w:rFonts w:ascii="仿宋" w:eastAsia="仿宋" w:hAnsi="仿宋" w:hint="eastAsia"/>
          <w:sz w:val="28"/>
          <w:szCs w:val="28"/>
        </w:rPr>
      </w:pPr>
      <w:bookmarkStart w:id="141" w:name="_Toc214525446"/>
      <w:r>
        <w:rPr>
          <w:rFonts w:ascii="仿宋" w:eastAsia="仿宋" w:hAnsi="仿宋" w:hint="eastAsia"/>
          <w:sz w:val="28"/>
          <w:szCs w:val="28"/>
        </w:rPr>
        <w:lastRenderedPageBreak/>
        <w:t>4.</w:t>
      </w:r>
      <w:r>
        <w:rPr>
          <w:rFonts w:ascii="仿宋" w:eastAsia="仿宋" w:hAnsi="仿宋" w:hint="eastAsia"/>
          <w:sz w:val="28"/>
          <w:szCs w:val="28"/>
        </w:rPr>
        <w:tab/>
        <w:t>法定代表人</w:t>
      </w:r>
      <w:bookmarkStart w:id="142" w:name="_Hlk163493834"/>
      <w:r>
        <w:rPr>
          <w:rFonts w:ascii="仿宋" w:eastAsia="仿宋" w:hAnsi="仿宋" w:hint="eastAsia"/>
          <w:sz w:val="28"/>
          <w:szCs w:val="28"/>
        </w:rPr>
        <w:t>（负责人）</w:t>
      </w:r>
      <w:bookmarkEnd w:id="142"/>
      <w:r>
        <w:rPr>
          <w:rFonts w:ascii="仿宋" w:eastAsia="仿宋" w:hAnsi="仿宋" w:hint="eastAsia"/>
          <w:sz w:val="28"/>
          <w:szCs w:val="28"/>
        </w:rPr>
        <w:t>身份证明</w:t>
      </w:r>
      <w:bookmarkEnd w:id="141"/>
    </w:p>
    <w:p w14:paraId="43F3A443" w14:textId="77777777" w:rsidR="0036493F" w:rsidRDefault="0036493F"/>
    <w:p w14:paraId="74F16884" w14:textId="77777777" w:rsidR="0036493F" w:rsidRDefault="00000000">
      <w:pPr>
        <w:pStyle w:val="00"/>
        <w:spacing w:afterLines="50" w:after="156"/>
        <w:ind w:firstLine="482"/>
        <w:jc w:val="center"/>
        <w:rPr>
          <w:rFonts w:ascii="仿宋" w:eastAsia="仿宋" w:hAnsi="仿宋" w:hint="eastAsia"/>
          <w:b/>
          <w:bCs/>
          <w:szCs w:val="24"/>
        </w:rPr>
      </w:pPr>
      <w:r>
        <w:rPr>
          <w:rFonts w:ascii="仿宋" w:eastAsia="仿宋" w:hAnsi="仿宋" w:hint="eastAsia"/>
          <w:b/>
          <w:bCs/>
          <w:szCs w:val="24"/>
        </w:rPr>
        <w:t>法定代表人（负责人）身份证明</w:t>
      </w:r>
    </w:p>
    <w:p w14:paraId="6C438969" w14:textId="77777777" w:rsidR="0036493F" w:rsidRDefault="00000000">
      <w:pPr>
        <w:pStyle w:val="00"/>
        <w:ind w:firstLine="420"/>
        <w:rPr>
          <w:rFonts w:ascii="仿宋" w:eastAsia="仿宋" w:hAnsi="仿宋" w:hint="eastAsia"/>
          <w:sz w:val="21"/>
        </w:rPr>
      </w:pPr>
      <w:r>
        <w:rPr>
          <w:rFonts w:ascii="仿宋" w:eastAsia="仿宋" w:hAnsi="仿宋" w:hint="eastAsia"/>
          <w:sz w:val="21"/>
        </w:rPr>
        <w:t>投标人名称：</w:t>
      </w:r>
      <w:r>
        <w:rPr>
          <w:rFonts w:ascii="仿宋" w:eastAsia="仿宋" w:hAnsi="仿宋" w:hint="eastAsia"/>
          <w:sz w:val="21"/>
          <w:u w:val="single"/>
        </w:rPr>
        <w:t xml:space="preserve">                         </w:t>
      </w:r>
      <w:r>
        <w:rPr>
          <w:rFonts w:ascii="仿宋" w:eastAsia="仿宋" w:hAnsi="仿宋" w:hint="eastAsia"/>
          <w:color w:val="FFFFFF" w:themeColor="background1"/>
          <w:sz w:val="21"/>
        </w:rPr>
        <w:t>.</w:t>
      </w:r>
    </w:p>
    <w:p w14:paraId="75FB6BEA" w14:textId="77777777" w:rsidR="0036493F" w:rsidRDefault="00000000">
      <w:pPr>
        <w:pStyle w:val="00"/>
        <w:ind w:firstLine="420"/>
        <w:rPr>
          <w:rFonts w:ascii="仿宋" w:eastAsia="仿宋" w:hAnsi="仿宋" w:hint="eastAsia"/>
          <w:sz w:val="21"/>
        </w:rPr>
      </w:pPr>
      <w:r>
        <w:rPr>
          <w:rFonts w:ascii="仿宋" w:eastAsia="仿宋" w:hAnsi="仿宋" w:hint="eastAsia"/>
          <w:sz w:val="21"/>
        </w:rPr>
        <w:t>单位性质：</w:t>
      </w:r>
      <w:r>
        <w:rPr>
          <w:rFonts w:ascii="仿宋" w:eastAsia="仿宋" w:hAnsi="仿宋" w:hint="eastAsia"/>
          <w:sz w:val="21"/>
          <w:u w:val="single"/>
        </w:rPr>
        <w:t xml:space="preserve">                           </w:t>
      </w:r>
      <w:r>
        <w:rPr>
          <w:rFonts w:ascii="仿宋" w:eastAsia="仿宋" w:hAnsi="仿宋" w:hint="eastAsia"/>
          <w:color w:val="FFFFFF" w:themeColor="background1"/>
          <w:sz w:val="21"/>
        </w:rPr>
        <w:t>.</w:t>
      </w:r>
    </w:p>
    <w:p w14:paraId="4967EA11" w14:textId="77777777" w:rsidR="0036493F" w:rsidRDefault="00000000">
      <w:pPr>
        <w:pStyle w:val="00"/>
        <w:ind w:firstLine="420"/>
        <w:rPr>
          <w:rFonts w:ascii="仿宋" w:eastAsia="仿宋" w:hAnsi="仿宋" w:hint="eastAsia"/>
          <w:sz w:val="21"/>
        </w:rPr>
      </w:pPr>
      <w:r>
        <w:rPr>
          <w:rFonts w:ascii="仿宋" w:eastAsia="仿宋" w:hAnsi="仿宋" w:hint="eastAsia"/>
          <w:sz w:val="21"/>
        </w:rPr>
        <w:t>成立时间：</w:t>
      </w:r>
      <w:r>
        <w:rPr>
          <w:rFonts w:ascii="仿宋" w:eastAsia="仿宋" w:hAnsi="仿宋" w:hint="eastAsia"/>
          <w:sz w:val="21"/>
          <w:u w:val="single"/>
        </w:rPr>
        <w:t xml:space="preserve">       </w:t>
      </w:r>
      <w:r>
        <w:rPr>
          <w:rFonts w:ascii="仿宋" w:eastAsia="仿宋" w:hAnsi="仿宋" w:hint="eastAsia"/>
          <w:sz w:val="21"/>
        </w:rPr>
        <w:t>年</w:t>
      </w:r>
      <w:r>
        <w:rPr>
          <w:rFonts w:ascii="仿宋" w:eastAsia="仿宋" w:hAnsi="仿宋" w:hint="eastAsia"/>
          <w:sz w:val="21"/>
          <w:u w:val="single"/>
        </w:rPr>
        <w:t xml:space="preserve">       </w:t>
      </w:r>
      <w:r>
        <w:rPr>
          <w:rFonts w:ascii="仿宋" w:eastAsia="仿宋" w:hAnsi="仿宋" w:hint="eastAsia"/>
          <w:sz w:val="21"/>
        </w:rPr>
        <w:t>月</w:t>
      </w:r>
      <w:r>
        <w:rPr>
          <w:rFonts w:ascii="仿宋" w:eastAsia="仿宋" w:hAnsi="仿宋" w:hint="eastAsia"/>
          <w:sz w:val="21"/>
          <w:u w:val="single"/>
        </w:rPr>
        <w:t xml:space="preserve">       </w:t>
      </w:r>
      <w:r>
        <w:rPr>
          <w:rFonts w:ascii="仿宋" w:eastAsia="仿宋" w:hAnsi="仿宋" w:hint="eastAsia"/>
          <w:sz w:val="21"/>
        </w:rPr>
        <w:t>日</w:t>
      </w:r>
    </w:p>
    <w:p w14:paraId="328B63F8" w14:textId="77777777" w:rsidR="0036493F" w:rsidRDefault="00000000">
      <w:pPr>
        <w:pStyle w:val="00"/>
        <w:ind w:firstLine="420"/>
        <w:rPr>
          <w:rFonts w:ascii="仿宋" w:eastAsia="仿宋" w:hAnsi="仿宋" w:hint="eastAsia"/>
          <w:sz w:val="21"/>
        </w:rPr>
      </w:pPr>
      <w:r>
        <w:rPr>
          <w:rFonts w:ascii="仿宋" w:eastAsia="仿宋" w:hAnsi="仿宋" w:hint="eastAsia"/>
          <w:sz w:val="21"/>
        </w:rPr>
        <w:t>经营期限：</w:t>
      </w:r>
      <w:r>
        <w:rPr>
          <w:rFonts w:ascii="仿宋" w:eastAsia="仿宋" w:hAnsi="仿宋" w:hint="eastAsia"/>
          <w:sz w:val="21"/>
          <w:u w:val="single"/>
        </w:rPr>
        <w:t xml:space="preserve">                           </w:t>
      </w:r>
      <w:r>
        <w:rPr>
          <w:rFonts w:ascii="仿宋" w:eastAsia="仿宋" w:hAnsi="仿宋" w:hint="eastAsia"/>
          <w:color w:val="FFFFFF" w:themeColor="background1"/>
          <w:sz w:val="21"/>
        </w:rPr>
        <w:t>.</w:t>
      </w:r>
    </w:p>
    <w:p w14:paraId="2886FA1C" w14:textId="77777777" w:rsidR="0036493F" w:rsidRDefault="00000000">
      <w:pPr>
        <w:pStyle w:val="00"/>
        <w:ind w:firstLine="420"/>
        <w:rPr>
          <w:rFonts w:ascii="仿宋" w:eastAsia="仿宋" w:hAnsi="仿宋" w:hint="eastAsia"/>
          <w:sz w:val="21"/>
        </w:rPr>
      </w:pPr>
      <w:r>
        <w:rPr>
          <w:rFonts w:ascii="仿宋" w:eastAsia="仿宋" w:hAnsi="仿宋" w:hint="eastAsia"/>
          <w:sz w:val="21"/>
        </w:rPr>
        <w:t>姓名：</w:t>
      </w:r>
      <w:r>
        <w:rPr>
          <w:rFonts w:ascii="仿宋" w:eastAsia="仿宋" w:hAnsi="仿宋" w:hint="eastAsia"/>
          <w:sz w:val="21"/>
          <w:u w:val="single"/>
        </w:rPr>
        <w:t xml:space="preserve">        </w:t>
      </w:r>
      <w:r>
        <w:rPr>
          <w:rFonts w:ascii="仿宋" w:eastAsia="仿宋" w:hAnsi="仿宋" w:hint="eastAsia"/>
          <w:sz w:val="21"/>
        </w:rPr>
        <w:t xml:space="preserve"> 性别：</w:t>
      </w:r>
      <w:r>
        <w:rPr>
          <w:rFonts w:ascii="仿宋" w:eastAsia="仿宋" w:hAnsi="仿宋" w:hint="eastAsia"/>
          <w:sz w:val="21"/>
          <w:u w:val="single"/>
        </w:rPr>
        <w:t xml:space="preserve">         </w:t>
      </w:r>
      <w:r>
        <w:rPr>
          <w:rFonts w:ascii="仿宋" w:eastAsia="仿宋" w:hAnsi="仿宋" w:hint="eastAsia"/>
          <w:sz w:val="21"/>
        </w:rPr>
        <w:t xml:space="preserve"> 年龄：</w:t>
      </w:r>
      <w:r>
        <w:rPr>
          <w:rFonts w:ascii="仿宋" w:eastAsia="仿宋" w:hAnsi="仿宋" w:hint="eastAsia"/>
          <w:sz w:val="21"/>
          <w:u w:val="single"/>
        </w:rPr>
        <w:t xml:space="preserve">        </w:t>
      </w:r>
      <w:r>
        <w:rPr>
          <w:rFonts w:ascii="仿宋" w:eastAsia="仿宋" w:hAnsi="仿宋" w:hint="eastAsia"/>
          <w:sz w:val="21"/>
        </w:rPr>
        <w:t xml:space="preserve"> 职务：</w:t>
      </w:r>
      <w:r>
        <w:rPr>
          <w:rFonts w:ascii="仿宋" w:eastAsia="仿宋" w:hAnsi="仿宋" w:hint="eastAsia"/>
          <w:sz w:val="21"/>
          <w:u w:val="single"/>
        </w:rPr>
        <w:t xml:space="preserve">         </w:t>
      </w:r>
      <w:r>
        <w:rPr>
          <w:rFonts w:ascii="仿宋" w:eastAsia="仿宋" w:hAnsi="仿宋" w:hint="eastAsia"/>
          <w:color w:val="FFFFFF" w:themeColor="background1"/>
          <w:sz w:val="21"/>
        </w:rPr>
        <w:t>.</w:t>
      </w:r>
    </w:p>
    <w:p w14:paraId="5D35D5EB" w14:textId="77777777" w:rsidR="0036493F" w:rsidRDefault="00000000">
      <w:pPr>
        <w:pStyle w:val="00"/>
        <w:ind w:firstLine="420"/>
        <w:rPr>
          <w:rFonts w:ascii="仿宋" w:eastAsia="仿宋" w:hAnsi="仿宋" w:hint="eastAsia"/>
          <w:sz w:val="21"/>
        </w:rPr>
      </w:pPr>
      <w:r>
        <w:rPr>
          <w:rFonts w:ascii="仿宋" w:eastAsia="仿宋" w:hAnsi="仿宋" w:hint="eastAsia"/>
          <w:sz w:val="21"/>
        </w:rPr>
        <w:t>系</w:t>
      </w:r>
      <w:r>
        <w:rPr>
          <w:rFonts w:ascii="仿宋" w:eastAsia="仿宋" w:hAnsi="仿宋" w:hint="eastAsia"/>
          <w:sz w:val="21"/>
          <w:u w:val="single"/>
        </w:rPr>
        <w:t xml:space="preserve">          </w:t>
      </w:r>
      <w:r>
        <w:rPr>
          <w:rFonts w:ascii="仿宋" w:eastAsia="仿宋" w:hAnsi="仿宋" w:hint="eastAsia"/>
          <w:sz w:val="21"/>
        </w:rPr>
        <w:t>[投标人单位名称]的法定代表人。</w:t>
      </w:r>
    </w:p>
    <w:p w14:paraId="755C78BA" w14:textId="77777777" w:rsidR="0036493F" w:rsidRDefault="00000000">
      <w:pPr>
        <w:pStyle w:val="00"/>
        <w:ind w:firstLine="420"/>
        <w:rPr>
          <w:rFonts w:ascii="仿宋" w:eastAsia="仿宋" w:hAnsi="仿宋" w:hint="eastAsia"/>
          <w:sz w:val="21"/>
        </w:rPr>
      </w:pPr>
      <w:r>
        <w:rPr>
          <w:rFonts w:ascii="仿宋" w:eastAsia="仿宋" w:hAnsi="仿宋" w:hint="eastAsia"/>
          <w:sz w:val="21"/>
        </w:rPr>
        <w:t>特此证明。</w:t>
      </w:r>
    </w:p>
    <w:p w14:paraId="77906809" w14:textId="77777777" w:rsidR="0036493F" w:rsidRDefault="0036493F">
      <w:pPr>
        <w:pStyle w:val="00"/>
        <w:ind w:firstLine="420"/>
        <w:rPr>
          <w:rFonts w:ascii="仿宋" w:eastAsia="仿宋" w:hAnsi="仿宋" w:hint="eastAsia"/>
          <w:sz w:val="21"/>
        </w:rPr>
      </w:pPr>
    </w:p>
    <w:p w14:paraId="79F413D5" w14:textId="77777777" w:rsidR="0036493F" w:rsidRDefault="00000000">
      <w:pPr>
        <w:pStyle w:val="00"/>
        <w:ind w:firstLine="420"/>
        <w:rPr>
          <w:rFonts w:ascii="仿宋" w:eastAsia="仿宋" w:hAnsi="仿宋" w:hint="eastAsia"/>
          <w:sz w:val="21"/>
        </w:rPr>
      </w:pPr>
      <w:r>
        <w:rPr>
          <w:rFonts w:ascii="仿宋" w:eastAsia="仿宋" w:hAnsi="仿宋" w:hint="eastAsia"/>
          <w:sz w:val="21"/>
        </w:rPr>
        <w:t>附：法定代表人身份证复印件（需同时提供正面及背面）</w:t>
      </w:r>
    </w:p>
    <w:p w14:paraId="23A9C83E" w14:textId="77777777" w:rsidR="0036493F" w:rsidRDefault="00000000">
      <w:pPr>
        <w:pStyle w:val="00"/>
        <w:ind w:firstLine="480"/>
      </w:pPr>
      <w:r>
        <w:rPr>
          <w:rFonts w:hint="eastAsia"/>
          <w:noProof/>
        </w:rPr>
        <mc:AlternateContent>
          <mc:Choice Requires="wps">
            <w:drawing>
              <wp:anchor distT="0" distB="0" distL="114300" distR="114300" simplePos="0" relativeHeight="251662336" behindDoc="0" locked="0" layoutInCell="1" allowOverlap="1" wp14:anchorId="196E8443" wp14:editId="3FD4BDBB">
                <wp:simplePos x="0" y="0"/>
                <wp:positionH relativeFrom="column">
                  <wp:posOffset>2714625</wp:posOffset>
                </wp:positionH>
                <wp:positionV relativeFrom="paragraph">
                  <wp:posOffset>227965</wp:posOffset>
                </wp:positionV>
                <wp:extent cx="3297555" cy="2113915"/>
                <wp:effectExtent l="0" t="0" r="17145" b="19685"/>
                <wp:wrapNone/>
                <wp:docPr id="1322428523" name="流程图: 可选过程 10"/>
                <wp:cNvGraphicFramePr/>
                <a:graphic xmlns:a="http://schemas.openxmlformats.org/drawingml/2006/main">
                  <a:graphicData uri="http://schemas.microsoft.com/office/word/2010/wordprocessingShape">
                    <wps:wsp>
                      <wps:cNvSpPr/>
                      <wps:spPr>
                        <a:xfrm>
                          <a:off x="0" y="0"/>
                          <a:ext cx="3297555" cy="211391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390C20A0" w14:textId="77777777" w:rsidR="0036493F" w:rsidRDefault="00000000">
                            <w:pPr>
                              <w:jc w:val="center"/>
                              <w:rPr>
                                <w:rFonts w:ascii="仿宋" w:eastAsia="仿宋" w:hAnsi="仿宋" w:hint="eastAsia"/>
                              </w:rPr>
                            </w:pPr>
                            <w:r>
                              <w:rPr>
                                <w:rFonts w:ascii="仿宋" w:eastAsia="仿宋" w:hAnsi="仿宋" w:hint="eastAsia"/>
                              </w:rPr>
                              <w:t>法定代表人（负责人）身份证复印件贴于此处</w:t>
                            </w:r>
                          </w:p>
                        </w:txbxContent>
                      </wps:txbx>
                      <wps:bodyPr upright="1"/>
                    </wps:wsp>
                  </a:graphicData>
                </a:graphic>
              </wp:anchor>
            </w:drawing>
          </mc:Choice>
          <mc:Fallback>
            <w:pict>
              <v:shapetype w14:anchorId="196E844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图: 可选过程 10" o:spid="_x0000_s1026" type="#_x0000_t176" style="position:absolute;left:0;text-align:left;margin-left:213.75pt;margin-top:17.95pt;width:259.65pt;height:166.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">
                <v:textbox>
                  <w:txbxContent>
                    <w:p w14:paraId="390C20A0" w14:textId="77777777" w:rsidR="0036493F" w:rsidRDefault="00000000">
                      <w:pPr>
                        <w:jc w:val="center"/>
                        <w:rPr>
                          <w:rFonts w:ascii="仿宋" w:eastAsia="仿宋" w:hAnsi="仿宋" w:hint="eastAsia"/>
                        </w:rPr>
                      </w:pPr>
                      <w:r>
                        <w:rPr>
                          <w:rFonts w:ascii="仿宋" w:eastAsia="仿宋" w:hAnsi="仿宋" w:hint="eastAsia"/>
                        </w:rPr>
                        <w:t>法定代表人（负责人）身份证复印件贴于此处</w:t>
                      </w:r>
                    </w:p>
                  </w:txbxContent>
                </v:textbox>
              </v:shape>
            </w:pict>
          </mc:Fallback>
        </mc:AlternateContent>
      </w:r>
      <w:r>
        <w:rPr>
          <w:rFonts w:hint="eastAsia"/>
          <w:noProof/>
        </w:rPr>
        <mc:AlternateContent>
          <mc:Choice Requires="wps">
            <w:drawing>
              <wp:anchor distT="0" distB="0" distL="114300" distR="114300" simplePos="0" relativeHeight="251661312" behindDoc="0" locked="0" layoutInCell="1" allowOverlap="1" wp14:anchorId="5F7F7C09" wp14:editId="38C63B96">
                <wp:simplePos x="0" y="0"/>
                <wp:positionH relativeFrom="column">
                  <wp:posOffset>-581025</wp:posOffset>
                </wp:positionH>
                <wp:positionV relativeFrom="paragraph">
                  <wp:posOffset>227965</wp:posOffset>
                </wp:positionV>
                <wp:extent cx="3297555" cy="2113915"/>
                <wp:effectExtent l="0" t="0" r="17145" b="19685"/>
                <wp:wrapNone/>
                <wp:docPr id="251874477" name="流程图: 可选过程 9"/>
                <wp:cNvGraphicFramePr/>
                <a:graphic xmlns:a="http://schemas.openxmlformats.org/drawingml/2006/main">
                  <a:graphicData uri="http://schemas.microsoft.com/office/word/2010/wordprocessingShape">
                    <wps:wsp>
                      <wps:cNvSpPr/>
                      <wps:spPr>
                        <a:xfrm>
                          <a:off x="0" y="0"/>
                          <a:ext cx="3297555" cy="211391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0C01284E" w14:textId="77777777" w:rsidR="0036493F" w:rsidRDefault="00000000">
                            <w:pPr>
                              <w:jc w:val="center"/>
                              <w:rPr>
                                <w:rFonts w:ascii="仿宋" w:eastAsia="仿宋" w:hAnsi="仿宋" w:hint="eastAsia"/>
                              </w:rPr>
                            </w:pPr>
                            <w:r>
                              <w:rPr>
                                <w:rFonts w:ascii="仿宋" w:eastAsia="仿宋" w:hAnsi="仿宋" w:hint="eastAsia"/>
                              </w:rPr>
                              <w:t>法定代表人（负责人）身份证复印件贴于此处</w:t>
                            </w:r>
                          </w:p>
                        </w:txbxContent>
                      </wps:txbx>
                      <wps:bodyPr upright="1"/>
                    </wps:wsp>
                  </a:graphicData>
                </a:graphic>
              </wp:anchor>
            </w:drawing>
          </mc:Choice>
          <mc:Fallback>
            <w:pict>
              <v:shape w14:anchorId="5F7F7C09" id="流程图: 可选过程 9" o:spid="_x0000_s1027" type="#_x0000_t176" style="position:absolute;left:0;text-align:left;margin-left:-45.75pt;margin-top:17.95pt;width:259.65pt;height:166.4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">
                <v:textbox>
                  <w:txbxContent>
                    <w:p w14:paraId="0C01284E" w14:textId="77777777" w:rsidR="0036493F" w:rsidRDefault="00000000">
                      <w:pPr>
                        <w:jc w:val="center"/>
                        <w:rPr>
                          <w:rFonts w:ascii="仿宋" w:eastAsia="仿宋" w:hAnsi="仿宋" w:hint="eastAsia"/>
                        </w:rPr>
                      </w:pPr>
                      <w:r>
                        <w:rPr>
                          <w:rFonts w:ascii="仿宋" w:eastAsia="仿宋" w:hAnsi="仿宋" w:hint="eastAsia"/>
                        </w:rPr>
                        <w:t>法定代表人（负责人）身份证复印件贴于此处</w:t>
                      </w:r>
                    </w:p>
                  </w:txbxContent>
                </v:textbox>
              </v:shape>
            </w:pict>
          </mc:Fallback>
        </mc:AlternateContent>
      </w:r>
    </w:p>
    <w:p w14:paraId="4373C1B9" w14:textId="77777777" w:rsidR="0036493F" w:rsidRDefault="0036493F">
      <w:pPr>
        <w:pStyle w:val="00"/>
        <w:ind w:firstLine="480"/>
      </w:pPr>
    </w:p>
    <w:p w14:paraId="4ADBAFD2" w14:textId="77777777" w:rsidR="0036493F" w:rsidRDefault="0036493F">
      <w:pPr>
        <w:pStyle w:val="00"/>
        <w:ind w:firstLine="480"/>
      </w:pPr>
    </w:p>
    <w:p w14:paraId="68F4EE6B" w14:textId="77777777" w:rsidR="0036493F" w:rsidRDefault="0036493F">
      <w:pPr>
        <w:pStyle w:val="00"/>
        <w:ind w:firstLine="480"/>
      </w:pPr>
    </w:p>
    <w:p w14:paraId="176B64A0" w14:textId="77777777" w:rsidR="0036493F" w:rsidRDefault="0036493F">
      <w:pPr>
        <w:pStyle w:val="00"/>
        <w:ind w:firstLine="480"/>
      </w:pPr>
    </w:p>
    <w:p w14:paraId="0E001B3B" w14:textId="77777777" w:rsidR="0036493F" w:rsidRDefault="0036493F">
      <w:pPr>
        <w:pStyle w:val="00"/>
        <w:ind w:firstLine="480"/>
      </w:pPr>
    </w:p>
    <w:p w14:paraId="35215664" w14:textId="77777777" w:rsidR="0036493F" w:rsidRDefault="0036493F">
      <w:pPr>
        <w:pStyle w:val="00"/>
        <w:ind w:firstLine="480"/>
      </w:pPr>
    </w:p>
    <w:p w14:paraId="5AFBF765" w14:textId="77777777" w:rsidR="0036493F" w:rsidRDefault="0036493F">
      <w:pPr>
        <w:pStyle w:val="00"/>
        <w:ind w:firstLine="480"/>
      </w:pPr>
    </w:p>
    <w:p w14:paraId="0F4EB8F5" w14:textId="77777777" w:rsidR="0036493F" w:rsidRDefault="0036493F">
      <w:pPr>
        <w:pStyle w:val="00"/>
        <w:ind w:firstLine="480"/>
      </w:pPr>
    </w:p>
    <w:p w14:paraId="5A1A4B9F" w14:textId="77777777" w:rsidR="0036493F" w:rsidRDefault="00000000">
      <w:pPr>
        <w:pStyle w:val="00"/>
        <w:ind w:firstLine="420"/>
        <w:rPr>
          <w:rFonts w:ascii="仿宋" w:eastAsia="仿宋" w:hAnsi="仿宋" w:hint="eastAsia"/>
          <w:sz w:val="21"/>
        </w:rPr>
      </w:pPr>
      <w:r>
        <w:rPr>
          <w:rFonts w:ascii="仿宋" w:eastAsia="仿宋" w:hAnsi="仿宋" w:hint="eastAsia"/>
          <w:sz w:val="21"/>
        </w:rPr>
        <w:t>日期：</w:t>
      </w:r>
      <w:r>
        <w:rPr>
          <w:rFonts w:ascii="仿宋" w:eastAsia="仿宋" w:hAnsi="仿宋" w:hint="eastAsia"/>
          <w:sz w:val="21"/>
          <w:u w:val="single"/>
        </w:rPr>
        <w:t xml:space="preserve">    </w:t>
      </w:r>
      <w:r>
        <w:rPr>
          <w:rFonts w:ascii="仿宋" w:eastAsia="仿宋" w:hAnsi="仿宋" w:hint="eastAsia"/>
          <w:sz w:val="21"/>
        </w:rPr>
        <w:t>年</w:t>
      </w:r>
      <w:r>
        <w:rPr>
          <w:rFonts w:ascii="仿宋" w:eastAsia="仿宋" w:hAnsi="仿宋" w:hint="eastAsia"/>
          <w:sz w:val="21"/>
          <w:u w:val="single"/>
        </w:rPr>
        <w:t xml:space="preserve">    </w:t>
      </w:r>
      <w:r>
        <w:rPr>
          <w:rFonts w:ascii="仿宋" w:eastAsia="仿宋" w:hAnsi="仿宋" w:hint="eastAsia"/>
          <w:sz w:val="21"/>
        </w:rPr>
        <w:t>月</w:t>
      </w:r>
      <w:r>
        <w:rPr>
          <w:rFonts w:ascii="仿宋" w:eastAsia="仿宋" w:hAnsi="仿宋" w:hint="eastAsia"/>
          <w:sz w:val="21"/>
          <w:u w:val="single"/>
        </w:rPr>
        <w:t xml:space="preserve">    </w:t>
      </w:r>
      <w:r>
        <w:rPr>
          <w:rFonts w:ascii="仿宋" w:eastAsia="仿宋" w:hAnsi="仿宋" w:hint="eastAsia"/>
          <w:sz w:val="21"/>
        </w:rPr>
        <w:t>日</w:t>
      </w:r>
    </w:p>
    <w:p w14:paraId="3DD3EA94" w14:textId="77777777" w:rsidR="0036493F" w:rsidRDefault="0036493F">
      <w:pPr>
        <w:pStyle w:val="00"/>
        <w:ind w:firstLine="480"/>
      </w:pPr>
    </w:p>
    <w:p w14:paraId="05DB051D" w14:textId="77777777" w:rsidR="0036493F" w:rsidRDefault="0036493F"/>
    <w:p w14:paraId="3E5FD8BE" w14:textId="77777777" w:rsidR="0036493F" w:rsidRDefault="0036493F"/>
    <w:p w14:paraId="7E0AB521" w14:textId="77777777" w:rsidR="0036493F" w:rsidRDefault="00000000">
      <w:pPr>
        <w:widowControl/>
        <w:jc w:val="left"/>
      </w:pPr>
      <w:r>
        <w:br w:type="page"/>
      </w:r>
    </w:p>
    <w:p w14:paraId="7BD3B775" w14:textId="77777777" w:rsidR="0036493F" w:rsidRDefault="00000000">
      <w:pPr>
        <w:pStyle w:val="ae"/>
        <w:tabs>
          <w:tab w:val="left" w:pos="319"/>
        </w:tabs>
        <w:snapToGrid w:val="0"/>
        <w:spacing w:before="120" w:after="120" w:line="440" w:lineRule="exact"/>
        <w:jc w:val="left"/>
        <w:rPr>
          <w:rFonts w:ascii="仿宋" w:eastAsia="仿宋" w:hAnsi="仿宋" w:hint="eastAsia"/>
          <w:sz w:val="28"/>
          <w:szCs w:val="28"/>
        </w:rPr>
      </w:pPr>
      <w:bookmarkStart w:id="143" w:name="_Toc214525447"/>
      <w:r>
        <w:rPr>
          <w:rFonts w:ascii="仿宋" w:eastAsia="仿宋" w:hAnsi="仿宋" w:hint="eastAsia"/>
          <w:sz w:val="28"/>
          <w:szCs w:val="28"/>
        </w:rPr>
        <w:lastRenderedPageBreak/>
        <w:t>5.</w:t>
      </w:r>
      <w:r>
        <w:rPr>
          <w:rFonts w:ascii="仿宋" w:eastAsia="仿宋" w:hAnsi="仿宋" w:hint="eastAsia"/>
          <w:sz w:val="28"/>
          <w:szCs w:val="28"/>
        </w:rPr>
        <w:tab/>
        <w:t>法定代表人（负责人）授权委托书</w:t>
      </w:r>
      <w:bookmarkEnd w:id="143"/>
    </w:p>
    <w:p w14:paraId="0432091B" w14:textId="77777777" w:rsidR="0036493F" w:rsidRDefault="0036493F"/>
    <w:p w14:paraId="0E93FF31" w14:textId="77777777" w:rsidR="0036493F" w:rsidRDefault="00000000">
      <w:pPr>
        <w:pStyle w:val="00"/>
        <w:spacing w:afterLines="50" w:after="156"/>
        <w:ind w:firstLine="482"/>
        <w:jc w:val="center"/>
        <w:rPr>
          <w:rFonts w:ascii="仿宋" w:eastAsia="仿宋" w:hAnsi="仿宋" w:hint="eastAsia"/>
          <w:b/>
          <w:bCs/>
          <w:szCs w:val="24"/>
        </w:rPr>
      </w:pPr>
      <w:r>
        <w:rPr>
          <w:rFonts w:ascii="仿宋" w:eastAsia="仿宋" w:hAnsi="仿宋" w:hint="eastAsia"/>
          <w:b/>
          <w:bCs/>
          <w:szCs w:val="24"/>
        </w:rPr>
        <w:t>法定代表人（负责人）授权委托书</w:t>
      </w:r>
    </w:p>
    <w:p w14:paraId="5EB1BEFC" w14:textId="77777777" w:rsidR="0036493F" w:rsidRDefault="00000000">
      <w:pPr>
        <w:pStyle w:val="00"/>
        <w:ind w:firstLine="420"/>
        <w:rPr>
          <w:rFonts w:ascii="仿宋" w:eastAsia="仿宋" w:hAnsi="仿宋" w:hint="eastAsia"/>
          <w:sz w:val="21"/>
        </w:rPr>
      </w:pPr>
      <w:r>
        <w:rPr>
          <w:rFonts w:ascii="仿宋" w:eastAsia="仿宋" w:hAnsi="仿宋" w:hint="eastAsia"/>
          <w:sz w:val="21"/>
        </w:rPr>
        <w:t>本人</w:t>
      </w:r>
      <w:r>
        <w:rPr>
          <w:rFonts w:ascii="仿宋" w:eastAsia="仿宋" w:hAnsi="仿宋" w:hint="eastAsia"/>
          <w:sz w:val="21"/>
          <w:u w:val="single"/>
        </w:rPr>
        <w:t xml:space="preserve">    </w:t>
      </w:r>
      <w:r>
        <w:rPr>
          <w:rFonts w:ascii="仿宋" w:eastAsia="仿宋" w:hAnsi="仿宋" w:hint="eastAsia"/>
          <w:sz w:val="21"/>
        </w:rPr>
        <w:t>[投标人法定代表人（负责人）姓名]系</w:t>
      </w:r>
      <w:r>
        <w:rPr>
          <w:rFonts w:ascii="仿宋" w:eastAsia="仿宋" w:hAnsi="仿宋" w:hint="eastAsia"/>
          <w:sz w:val="21"/>
          <w:u w:val="single"/>
        </w:rPr>
        <w:t xml:space="preserve">    </w:t>
      </w:r>
      <w:r>
        <w:rPr>
          <w:rFonts w:ascii="仿宋" w:eastAsia="仿宋" w:hAnsi="仿宋" w:hint="eastAsia"/>
          <w:sz w:val="21"/>
        </w:rPr>
        <w:t>[投标人名称]的法定代表人，现委托</w:t>
      </w:r>
      <w:r>
        <w:rPr>
          <w:rFonts w:ascii="仿宋" w:eastAsia="仿宋" w:hAnsi="仿宋" w:hint="eastAsia"/>
          <w:sz w:val="21"/>
          <w:u w:val="single"/>
        </w:rPr>
        <w:t xml:space="preserve">    </w:t>
      </w:r>
      <w:r>
        <w:rPr>
          <w:rFonts w:ascii="仿宋" w:eastAsia="仿宋" w:hAnsi="仿宋" w:hint="eastAsia"/>
          <w:sz w:val="21"/>
        </w:rPr>
        <w:t>[委托代理人姓名]为我方代理人。代理人根据授权，以我方名义全权处理</w:t>
      </w:r>
      <w:r>
        <w:rPr>
          <w:rFonts w:ascii="仿宋" w:eastAsia="仿宋" w:hAnsi="仿宋" w:hint="eastAsia"/>
          <w:sz w:val="21"/>
          <w:u w:val="single"/>
        </w:rPr>
        <w:t xml:space="preserve">    </w:t>
      </w:r>
      <w:r>
        <w:rPr>
          <w:rFonts w:ascii="仿宋" w:eastAsia="仿宋" w:hAnsi="仿宋" w:hint="eastAsia"/>
          <w:sz w:val="21"/>
        </w:rPr>
        <w:t>项目[招标项目名称]签署、澄清、说明、补正、递交、撤回、修改投标文件，签订合同和处理一切有关事宜，其法律后果由我方承担。</w:t>
      </w:r>
    </w:p>
    <w:p w14:paraId="63F8AEA0" w14:textId="77777777" w:rsidR="0036493F" w:rsidRDefault="00000000">
      <w:pPr>
        <w:pStyle w:val="00"/>
        <w:ind w:firstLine="420"/>
        <w:rPr>
          <w:rFonts w:ascii="仿宋" w:eastAsia="仿宋" w:hAnsi="仿宋" w:hint="eastAsia"/>
          <w:sz w:val="21"/>
        </w:rPr>
      </w:pPr>
      <w:r>
        <w:rPr>
          <w:rFonts w:ascii="仿宋" w:eastAsia="仿宋" w:hAnsi="仿宋" w:hint="eastAsia"/>
          <w:sz w:val="21"/>
        </w:rPr>
        <w:t>委托代理人无转委托权。</w:t>
      </w:r>
    </w:p>
    <w:p w14:paraId="56500B3D" w14:textId="77777777" w:rsidR="0036493F" w:rsidRDefault="00000000">
      <w:pPr>
        <w:pStyle w:val="00"/>
        <w:ind w:firstLine="420"/>
        <w:rPr>
          <w:rFonts w:ascii="仿宋" w:eastAsia="仿宋" w:hAnsi="仿宋" w:hint="eastAsia"/>
          <w:sz w:val="21"/>
        </w:rPr>
      </w:pPr>
      <w:r>
        <w:rPr>
          <w:rFonts w:ascii="仿宋" w:eastAsia="仿宋" w:hAnsi="仿宋" w:hint="eastAsia"/>
          <w:sz w:val="21"/>
        </w:rPr>
        <w:t>附：委托代理人身份证复印件（需同时提供正面及背面）</w:t>
      </w:r>
    </w:p>
    <w:p w14:paraId="57CBF834" w14:textId="77777777" w:rsidR="0036493F" w:rsidRDefault="00000000">
      <w:pPr>
        <w:pStyle w:val="00"/>
        <w:ind w:firstLine="480"/>
        <w:rPr>
          <w:rFonts w:ascii="仿宋" w:eastAsia="仿宋" w:hAnsi="仿宋" w:hint="eastAsia"/>
          <w:sz w:val="21"/>
        </w:rPr>
      </w:pPr>
      <w:r>
        <w:rPr>
          <w:rFonts w:hint="eastAsia"/>
          <w:noProof/>
        </w:rPr>
        <mc:AlternateContent>
          <mc:Choice Requires="wps">
            <w:drawing>
              <wp:anchor distT="0" distB="0" distL="114300" distR="114300" simplePos="0" relativeHeight="251659264" behindDoc="0" locked="0" layoutInCell="1" allowOverlap="1" wp14:anchorId="27E8CCEC" wp14:editId="290A5500">
                <wp:simplePos x="0" y="0"/>
                <wp:positionH relativeFrom="column">
                  <wp:posOffset>-641985</wp:posOffset>
                </wp:positionH>
                <wp:positionV relativeFrom="paragraph">
                  <wp:posOffset>211455</wp:posOffset>
                </wp:positionV>
                <wp:extent cx="3297555" cy="2113915"/>
                <wp:effectExtent l="0" t="0" r="17145" b="19685"/>
                <wp:wrapNone/>
                <wp:docPr id="2" name="流程图: 可选过程 9"/>
                <wp:cNvGraphicFramePr/>
                <a:graphic xmlns:a="http://schemas.openxmlformats.org/drawingml/2006/main">
                  <a:graphicData uri="http://schemas.microsoft.com/office/word/2010/wordprocessingShape">
                    <wps:wsp>
                      <wps:cNvSpPr/>
                      <wps:spPr>
                        <a:xfrm>
                          <a:off x="0" y="0"/>
                          <a:ext cx="3297555" cy="211391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306CA4C5" w14:textId="77777777" w:rsidR="0036493F" w:rsidRDefault="00000000">
                            <w:pPr>
                              <w:jc w:val="center"/>
                              <w:rPr>
                                <w:rFonts w:ascii="仿宋" w:eastAsia="仿宋" w:hAnsi="仿宋" w:hint="eastAsia"/>
                              </w:rPr>
                            </w:pPr>
                            <w:r>
                              <w:rPr>
                                <w:rFonts w:ascii="仿宋" w:eastAsia="仿宋" w:hAnsi="仿宋" w:hint="eastAsia"/>
                              </w:rPr>
                              <w:t>委托代理人身份证复印件贴于此处</w:t>
                            </w:r>
                          </w:p>
                        </w:txbxContent>
                      </wps:txbx>
                      <wps:bodyPr upright="1"/>
                    </wps:wsp>
                  </a:graphicData>
                </a:graphic>
              </wp:anchor>
            </w:drawing>
          </mc:Choice>
          <mc:Fallback>
            <w:pict>
              <v:shape w14:anchorId="27E8CCEC" id="_x0000_s1028" type="#_x0000_t176" style="position:absolute;left:0;text-align:left;margin-left:-50.55pt;margin-top:16.65pt;width:259.65pt;height:166.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">
                <v:textbox>
                  <w:txbxContent>
                    <w:p w14:paraId="306CA4C5" w14:textId="77777777" w:rsidR="0036493F" w:rsidRDefault="00000000">
                      <w:pPr>
                        <w:jc w:val="center"/>
                        <w:rPr>
                          <w:rFonts w:ascii="仿宋" w:eastAsia="仿宋" w:hAnsi="仿宋" w:hint="eastAsia"/>
                        </w:rPr>
                      </w:pPr>
                      <w:r>
                        <w:rPr>
                          <w:rFonts w:ascii="仿宋" w:eastAsia="仿宋" w:hAnsi="仿宋" w:hint="eastAsia"/>
                        </w:rPr>
                        <w:t>委托代理人身份证复印件贴于此处</w:t>
                      </w:r>
                    </w:p>
                  </w:txbxContent>
                </v:textbox>
              </v:shape>
            </w:pict>
          </mc:Fallback>
        </mc:AlternateContent>
      </w:r>
      <w:r>
        <w:rPr>
          <w:rFonts w:hint="eastAsia"/>
          <w:noProof/>
        </w:rPr>
        <mc:AlternateContent>
          <mc:Choice Requires="wps">
            <w:drawing>
              <wp:anchor distT="0" distB="0" distL="114300" distR="114300" simplePos="0" relativeHeight="251660288" behindDoc="0" locked="0" layoutInCell="1" allowOverlap="1" wp14:anchorId="0C6B9D9F" wp14:editId="178A8E38">
                <wp:simplePos x="0" y="0"/>
                <wp:positionH relativeFrom="column">
                  <wp:posOffset>2653665</wp:posOffset>
                </wp:positionH>
                <wp:positionV relativeFrom="paragraph">
                  <wp:posOffset>211455</wp:posOffset>
                </wp:positionV>
                <wp:extent cx="3297555" cy="2113915"/>
                <wp:effectExtent l="0" t="0" r="17145" b="19685"/>
                <wp:wrapNone/>
                <wp:docPr id="3" name="流程图: 可选过程 10"/>
                <wp:cNvGraphicFramePr/>
                <a:graphic xmlns:a="http://schemas.openxmlformats.org/drawingml/2006/main">
                  <a:graphicData uri="http://schemas.microsoft.com/office/word/2010/wordprocessingShape">
                    <wps:wsp>
                      <wps:cNvSpPr/>
                      <wps:spPr>
                        <a:xfrm>
                          <a:off x="0" y="0"/>
                          <a:ext cx="3297555" cy="211391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5A6EA947" w14:textId="77777777" w:rsidR="0036493F" w:rsidRDefault="00000000">
                            <w:pPr>
                              <w:jc w:val="center"/>
                              <w:rPr>
                                <w:rFonts w:ascii="仿宋" w:eastAsia="仿宋" w:hAnsi="仿宋" w:hint="eastAsia"/>
                              </w:rPr>
                            </w:pPr>
                            <w:r>
                              <w:rPr>
                                <w:rFonts w:ascii="仿宋" w:eastAsia="仿宋" w:hAnsi="仿宋" w:hint="eastAsia"/>
                              </w:rPr>
                              <w:t>委托代理人身份证复印件贴于此处</w:t>
                            </w:r>
                          </w:p>
                        </w:txbxContent>
                      </wps:txbx>
                      <wps:bodyPr upright="1"/>
                    </wps:wsp>
                  </a:graphicData>
                </a:graphic>
              </wp:anchor>
            </w:drawing>
          </mc:Choice>
          <mc:Fallback>
            <w:pict>
              <v:shape w14:anchorId="0C6B9D9F" id="_x0000_s1029" type="#_x0000_t176" style="position:absolute;left:0;text-align:left;margin-left:208.95pt;margin-top:16.65pt;width:259.65pt;height:166.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">
                <v:textbox>
                  <w:txbxContent>
                    <w:p w14:paraId="5A6EA947" w14:textId="77777777" w:rsidR="0036493F" w:rsidRDefault="00000000">
                      <w:pPr>
                        <w:jc w:val="center"/>
                        <w:rPr>
                          <w:rFonts w:ascii="仿宋" w:eastAsia="仿宋" w:hAnsi="仿宋" w:hint="eastAsia"/>
                        </w:rPr>
                      </w:pPr>
                      <w:r>
                        <w:rPr>
                          <w:rFonts w:ascii="仿宋" w:eastAsia="仿宋" w:hAnsi="仿宋" w:hint="eastAsia"/>
                        </w:rPr>
                        <w:t>委托代理人身份证复印件贴于此处</w:t>
                      </w:r>
                    </w:p>
                  </w:txbxContent>
                </v:textbox>
              </v:shape>
            </w:pict>
          </mc:Fallback>
        </mc:AlternateContent>
      </w:r>
    </w:p>
    <w:p w14:paraId="46FDC2F3" w14:textId="77777777" w:rsidR="0036493F" w:rsidRDefault="0036493F">
      <w:pPr>
        <w:pStyle w:val="00"/>
        <w:ind w:firstLine="420"/>
        <w:rPr>
          <w:rFonts w:ascii="仿宋" w:eastAsia="仿宋" w:hAnsi="仿宋" w:hint="eastAsia"/>
          <w:sz w:val="21"/>
        </w:rPr>
      </w:pPr>
    </w:p>
    <w:p w14:paraId="102CB8E0" w14:textId="77777777" w:rsidR="0036493F" w:rsidRDefault="0036493F">
      <w:pPr>
        <w:pStyle w:val="00"/>
        <w:ind w:firstLine="420"/>
        <w:rPr>
          <w:rFonts w:ascii="仿宋" w:eastAsia="仿宋" w:hAnsi="仿宋" w:hint="eastAsia"/>
          <w:sz w:val="21"/>
        </w:rPr>
      </w:pPr>
    </w:p>
    <w:p w14:paraId="1EBD1FA0" w14:textId="77777777" w:rsidR="0036493F" w:rsidRDefault="0036493F">
      <w:pPr>
        <w:pStyle w:val="00"/>
        <w:ind w:firstLine="420"/>
        <w:rPr>
          <w:rFonts w:ascii="仿宋" w:eastAsia="仿宋" w:hAnsi="仿宋" w:hint="eastAsia"/>
          <w:sz w:val="21"/>
        </w:rPr>
      </w:pPr>
    </w:p>
    <w:p w14:paraId="58730415" w14:textId="77777777" w:rsidR="0036493F" w:rsidRDefault="0036493F">
      <w:pPr>
        <w:pStyle w:val="00"/>
        <w:ind w:firstLine="420"/>
        <w:rPr>
          <w:rFonts w:ascii="仿宋" w:eastAsia="仿宋" w:hAnsi="仿宋" w:hint="eastAsia"/>
          <w:sz w:val="21"/>
        </w:rPr>
      </w:pPr>
    </w:p>
    <w:p w14:paraId="4F7073FE" w14:textId="77777777" w:rsidR="0036493F" w:rsidRDefault="0036493F">
      <w:pPr>
        <w:pStyle w:val="00"/>
        <w:ind w:firstLine="420"/>
        <w:rPr>
          <w:rFonts w:ascii="仿宋" w:eastAsia="仿宋" w:hAnsi="仿宋" w:hint="eastAsia"/>
          <w:sz w:val="21"/>
        </w:rPr>
      </w:pPr>
    </w:p>
    <w:p w14:paraId="281EB35D" w14:textId="77777777" w:rsidR="0036493F" w:rsidRDefault="0036493F">
      <w:pPr>
        <w:pStyle w:val="00"/>
        <w:ind w:firstLine="420"/>
        <w:rPr>
          <w:rFonts w:ascii="仿宋" w:eastAsia="仿宋" w:hAnsi="仿宋" w:hint="eastAsia"/>
          <w:sz w:val="21"/>
        </w:rPr>
      </w:pPr>
    </w:p>
    <w:p w14:paraId="3CD3B354" w14:textId="77777777" w:rsidR="0036493F" w:rsidRDefault="0036493F">
      <w:pPr>
        <w:pStyle w:val="00"/>
        <w:ind w:firstLine="420"/>
        <w:rPr>
          <w:rFonts w:ascii="仿宋" w:eastAsia="仿宋" w:hAnsi="仿宋" w:hint="eastAsia"/>
          <w:sz w:val="21"/>
        </w:rPr>
      </w:pPr>
    </w:p>
    <w:p w14:paraId="20936E5E" w14:textId="77777777" w:rsidR="0036493F" w:rsidRDefault="0036493F">
      <w:pPr>
        <w:pStyle w:val="00"/>
        <w:ind w:firstLine="420"/>
        <w:rPr>
          <w:rFonts w:ascii="仿宋" w:eastAsia="仿宋" w:hAnsi="仿宋" w:hint="eastAsia"/>
          <w:sz w:val="21"/>
        </w:rPr>
      </w:pPr>
    </w:p>
    <w:p w14:paraId="52FDBF40" w14:textId="77777777" w:rsidR="0036493F" w:rsidRDefault="00000000">
      <w:pPr>
        <w:pStyle w:val="00"/>
        <w:ind w:firstLine="420"/>
        <w:rPr>
          <w:rFonts w:ascii="仿宋" w:eastAsia="仿宋" w:hAnsi="仿宋" w:hint="eastAsia"/>
          <w:sz w:val="21"/>
        </w:rPr>
      </w:pPr>
      <w:r>
        <w:rPr>
          <w:rFonts w:ascii="仿宋" w:eastAsia="仿宋" w:hAnsi="仿宋" w:hint="eastAsia"/>
          <w:sz w:val="21"/>
        </w:rPr>
        <w:t>投标人名称：</w:t>
      </w:r>
      <w:r>
        <w:rPr>
          <w:rFonts w:ascii="仿宋" w:eastAsia="仿宋" w:hAnsi="仿宋" w:hint="eastAsia"/>
          <w:sz w:val="21"/>
          <w:u w:val="single"/>
        </w:rPr>
        <w:t xml:space="preserve">                             </w:t>
      </w:r>
      <w:r>
        <w:rPr>
          <w:rFonts w:ascii="仿宋" w:eastAsia="仿宋" w:hAnsi="仿宋" w:hint="eastAsia"/>
          <w:sz w:val="21"/>
        </w:rPr>
        <w:t>（盖章）</w:t>
      </w:r>
    </w:p>
    <w:p w14:paraId="6B9ECF71" w14:textId="77777777" w:rsidR="0036493F" w:rsidRDefault="00000000">
      <w:pPr>
        <w:pStyle w:val="00"/>
        <w:ind w:firstLine="420"/>
        <w:rPr>
          <w:rFonts w:ascii="仿宋" w:eastAsia="仿宋" w:hAnsi="仿宋" w:hint="eastAsia"/>
          <w:sz w:val="21"/>
        </w:rPr>
      </w:pPr>
      <w:r>
        <w:rPr>
          <w:rFonts w:ascii="仿宋" w:eastAsia="仿宋" w:hAnsi="仿宋" w:hint="eastAsia"/>
          <w:sz w:val="21"/>
        </w:rPr>
        <w:t>法定代表人（负责人）：</w:t>
      </w:r>
      <w:r>
        <w:rPr>
          <w:rFonts w:ascii="仿宋" w:eastAsia="仿宋" w:hAnsi="仿宋" w:hint="eastAsia"/>
          <w:sz w:val="21"/>
          <w:u w:val="single"/>
        </w:rPr>
        <w:t xml:space="preserve">                    </w:t>
      </w:r>
      <w:r>
        <w:rPr>
          <w:rFonts w:ascii="仿宋" w:eastAsia="仿宋" w:hAnsi="仿宋" w:hint="eastAsia"/>
          <w:sz w:val="21"/>
        </w:rPr>
        <w:t>（签字或盖章）</w:t>
      </w:r>
    </w:p>
    <w:p w14:paraId="4689100C" w14:textId="77777777" w:rsidR="0036493F" w:rsidRDefault="00000000">
      <w:pPr>
        <w:pStyle w:val="00"/>
        <w:ind w:firstLine="420"/>
        <w:rPr>
          <w:rFonts w:ascii="仿宋" w:eastAsia="仿宋" w:hAnsi="仿宋" w:hint="eastAsia"/>
          <w:sz w:val="21"/>
        </w:rPr>
      </w:pPr>
      <w:r>
        <w:rPr>
          <w:rFonts w:ascii="仿宋" w:eastAsia="仿宋" w:hAnsi="仿宋" w:hint="eastAsia"/>
          <w:sz w:val="21"/>
        </w:rPr>
        <w:t>身份证号码：</w:t>
      </w:r>
      <w:r>
        <w:rPr>
          <w:rFonts w:ascii="仿宋" w:eastAsia="仿宋" w:hAnsi="仿宋" w:hint="eastAsia"/>
          <w:sz w:val="21"/>
          <w:u w:val="single"/>
        </w:rPr>
        <w:t xml:space="preserve">                              </w:t>
      </w:r>
      <w:r>
        <w:rPr>
          <w:rFonts w:ascii="仿宋" w:eastAsia="仿宋" w:hAnsi="仿宋" w:hint="eastAsia"/>
          <w:color w:val="FFFFFF" w:themeColor="background1"/>
          <w:sz w:val="21"/>
        </w:rPr>
        <w:t>.</w:t>
      </w:r>
    </w:p>
    <w:p w14:paraId="133968B7" w14:textId="77777777" w:rsidR="0036493F" w:rsidRDefault="00000000">
      <w:pPr>
        <w:pStyle w:val="00"/>
        <w:ind w:firstLine="420"/>
        <w:rPr>
          <w:rFonts w:ascii="仿宋" w:eastAsia="仿宋" w:hAnsi="仿宋" w:hint="eastAsia"/>
          <w:sz w:val="21"/>
        </w:rPr>
      </w:pPr>
      <w:r>
        <w:rPr>
          <w:rFonts w:ascii="仿宋" w:eastAsia="仿宋" w:hAnsi="仿宋" w:hint="eastAsia"/>
          <w:sz w:val="21"/>
        </w:rPr>
        <w:t>委托代理人：</w:t>
      </w:r>
      <w:r>
        <w:rPr>
          <w:rFonts w:ascii="仿宋" w:eastAsia="仿宋" w:hAnsi="仿宋" w:hint="eastAsia"/>
          <w:sz w:val="21"/>
          <w:u w:val="single"/>
        </w:rPr>
        <w:t xml:space="preserve">                              </w:t>
      </w:r>
      <w:r>
        <w:rPr>
          <w:rFonts w:ascii="仿宋" w:eastAsia="仿宋" w:hAnsi="仿宋" w:hint="eastAsia"/>
          <w:sz w:val="21"/>
        </w:rPr>
        <w:t xml:space="preserve">（签字或盖章） </w:t>
      </w:r>
    </w:p>
    <w:p w14:paraId="1C72EB7B" w14:textId="77777777" w:rsidR="0036493F" w:rsidRDefault="00000000">
      <w:pPr>
        <w:pStyle w:val="00"/>
        <w:ind w:firstLine="420"/>
        <w:rPr>
          <w:rFonts w:ascii="仿宋" w:eastAsia="仿宋" w:hAnsi="仿宋" w:hint="eastAsia"/>
          <w:sz w:val="21"/>
        </w:rPr>
      </w:pPr>
      <w:r>
        <w:rPr>
          <w:rFonts w:ascii="仿宋" w:eastAsia="仿宋" w:hAnsi="仿宋" w:hint="eastAsia"/>
          <w:sz w:val="21"/>
        </w:rPr>
        <w:t>身份证号码：</w:t>
      </w:r>
      <w:r>
        <w:rPr>
          <w:rFonts w:ascii="仿宋" w:eastAsia="仿宋" w:hAnsi="仿宋" w:hint="eastAsia"/>
          <w:sz w:val="21"/>
          <w:u w:val="single"/>
        </w:rPr>
        <w:t xml:space="preserve">                              </w:t>
      </w:r>
      <w:r>
        <w:rPr>
          <w:rFonts w:ascii="仿宋" w:eastAsia="仿宋" w:hAnsi="仿宋" w:hint="eastAsia"/>
          <w:color w:val="FFFFFF" w:themeColor="background1"/>
          <w:sz w:val="21"/>
        </w:rPr>
        <w:t>.</w:t>
      </w:r>
    </w:p>
    <w:p w14:paraId="7FC08D98" w14:textId="77777777" w:rsidR="0036493F" w:rsidRDefault="00000000">
      <w:pPr>
        <w:pStyle w:val="00"/>
        <w:ind w:firstLine="420"/>
        <w:rPr>
          <w:rFonts w:ascii="仿宋" w:eastAsia="仿宋" w:hAnsi="仿宋" w:hint="eastAsia"/>
          <w:sz w:val="21"/>
        </w:rPr>
      </w:pPr>
      <w:r>
        <w:rPr>
          <w:rFonts w:ascii="仿宋" w:eastAsia="仿宋" w:hAnsi="仿宋" w:hint="eastAsia"/>
          <w:sz w:val="21"/>
        </w:rPr>
        <w:t>联系方式（手机）：</w:t>
      </w:r>
      <w:r>
        <w:rPr>
          <w:rFonts w:ascii="仿宋" w:eastAsia="仿宋" w:hAnsi="仿宋" w:hint="eastAsia"/>
          <w:sz w:val="21"/>
          <w:u w:val="single"/>
        </w:rPr>
        <w:t xml:space="preserve">                        </w:t>
      </w:r>
      <w:r>
        <w:rPr>
          <w:rFonts w:ascii="仿宋" w:eastAsia="仿宋" w:hAnsi="仿宋" w:hint="eastAsia"/>
          <w:color w:val="FFFFFF" w:themeColor="background1"/>
          <w:sz w:val="21"/>
        </w:rPr>
        <w:t>.</w:t>
      </w:r>
    </w:p>
    <w:p w14:paraId="1904FE1A" w14:textId="77777777" w:rsidR="0036493F" w:rsidRDefault="00000000">
      <w:pPr>
        <w:pStyle w:val="00"/>
        <w:ind w:firstLine="420"/>
        <w:rPr>
          <w:rFonts w:ascii="仿宋" w:eastAsia="仿宋" w:hAnsi="仿宋" w:hint="eastAsia"/>
          <w:sz w:val="21"/>
        </w:rPr>
      </w:pPr>
      <w:r>
        <w:rPr>
          <w:rFonts w:ascii="仿宋" w:eastAsia="仿宋" w:hAnsi="仿宋" w:hint="eastAsia"/>
          <w:sz w:val="21"/>
        </w:rPr>
        <w:t>日期：</w:t>
      </w:r>
      <w:r>
        <w:rPr>
          <w:rFonts w:ascii="仿宋" w:eastAsia="仿宋" w:hAnsi="仿宋" w:hint="eastAsia"/>
          <w:sz w:val="21"/>
          <w:u w:val="single"/>
        </w:rPr>
        <w:t xml:space="preserve">    </w:t>
      </w:r>
      <w:r>
        <w:rPr>
          <w:rFonts w:ascii="仿宋" w:eastAsia="仿宋" w:hAnsi="仿宋" w:hint="eastAsia"/>
          <w:sz w:val="21"/>
        </w:rPr>
        <w:t>年</w:t>
      </w:r>
      <w:r>
        <w:rPr>
          <w:rFonts w:ascii="仿宋" w:eastAsia="仿宋" w:hAnsi="仿宋" w:hint="eastAsia"/>
          <w:sz w:val="21"/>
          <w:u w:val="single"/>
        </w:rPr>
        <w:t xml:space="preserve">    </w:t>
      </w:r>
      <w:r>
        <w:rPr>
          <w:rFonts w:ascii="仿宋" w:eastAsia="仿宋" w:hAnsi="仿宋" w:hint="eastAsia"/>
          <w:sz w:val="21"/>
        </w:rPr>
        <w:t>月</w:t>
      </w:r>
      <w:r>
        <w:rPr>
          <w:rFonts w:ascii="仿宋" w:eastAsia="仿宋" w:hAnsi="仿宋" w:hint="eastAsia"/>
          <w:sz w:val="21"/>
          <w:u w:val="single"/>
        </w:rPr>
        <w:t xml:space="preserve">    </w:t>
      </w:r>
      <w:r>
        <w:rPr>
          <w:rFonts w:ascii="仿宋" w:eastAsia="仿宋" w:hAnsi="仿宋" w:hint="eastAsia"/>
          <w:sz w:val="21"/>
        </w:rPr>
        <w:t>日</w:t>
      </w:r>
    </w:p>
    <w:p w14:paraId="6F94E4EA" w14:textId="77777777" w:rsidR="0036493F" w:rsidRDefault="0036493F"/>
    <w:p w14:paraId="3E1ECB10" w14:textId="77777777" w:rsidR="0036493F" w:rsidRDefault="0036493F"/>
    <w:p w14:paraId="3E60E793" w14:textId="77777777" w:rsidR="0036493F" w:rsidRDefault="00000000">
      <w:pPr>
        <w:widowControl/>
        <w:jc w:val="left"/>
      </w:pPr>
      <w:r>
        <w:br w:type="page"/>
      </w:r>
    </w:p>
    <w:p w14:paraId="26A0C62D" w14:textId="77777777" w:rsidR="0036493F" w:rsidRDefault="00000000">
      <w:pPr>
        <w:pStyle w:val="ae"/>
        <w:tabs>
          <w:tab w:val="left" w:pos="319"/>
        </w:tabs>
        <w:snapToGrid w:val="0"/>
        <w:spacing w:before="120" w:after="120" w:line="440" w:lineRule="exact"/>
        <w:jc w:val="left"/>
        <w:rPr>
          <w:rFonts w:ascii="仿宋" w:eastAsia="仿宋" w:hAnsi="仿宋" w:hint="eastAsia"/>
          <w:sz w:val="28"/>
          <w:szCs w:val="28"/>
        </w:rPr>
      </w:pPr>
      <w:bookmarkStart w:id="144" w:name="_Toc214525448"/>
      <w:r>
        <w:rPr>
          <w:rFonts w:ascii="仿宋" w:eastAsia="仿宋" w:hAnsi="仿宋" w:hint="eastAsia"/>
          <w:sz w:val="28"/>
          <w:szCs w:val="28"/>
        </w:rPr>
        <w:lastRenderedPageBreak/>
        <w:t>6.</w:t>
      </w:r>
      <w:r>
        <w:rPr>
          <w:rFonts w:ascii="仿宋" w:eastAsia="仿宋" w:hAnsi="仿宋" w:hint="eastAsia"/>
          <w:sz w:val="28"/>
          <w:szCs w:val="28"/>
        </w:rPr>
        <w:tab/>
        <w:t>资格审查资料</w:t>
      </w:r>
      <w:bookmarkEnd w:id="144"/>
    </w:p>
    <w:p w14:paraId="00DF62AD" w14:textId="77777777" w:rsidR="0036493F" w:rsidRDefault="00000000">
      <w:pPr>
        <w:pStyle w:val="00"/>
        <w:ind w:firstLineChars="0" w:firstLine="0"/>
        <w:rPr>
          <w:rFonts w:ascii="仿宋" w:eastAsia="仿宋" w:hAnsi="仿宋" w:hint="eastAsia"/>
          <w:sz w:val="21"/>
        </w:rPr>
      </w:pPr>
      <w:r>
        <w:rPr>
          <w:rFonts w:ascii="仿宋" w:eastAsia="仿宋" w:hAnsi="仿宋" w:hint="eastAsia"/>
          <w:sz w:val="21"/>
        </w:rPr>
        <w:t>说明：</w:t>
      </w:r>
    </w:p>
    <w:p w14:paraId="14D92E6A" w14:textId="77777777" w:rsidR="0036493F" w:rsidRDefault="00000000">
      <w:pPr>
        <w:pStyle w:val="00"/>
        <w:ind w:firstLine="420"/>
        <w:rPr>
          <w:rFonts w:ascii="仿宋" w:eastAsia="仿宋" w:hAnsi="仿宋" w:hint="eastAsia"/>
          <w:sz w:val="21"/>
        </w:rPr>
      </w:pPr>
      <w:r>
        <w:rPr>
          <w:rFonts w:ascii="仿宋" w:eastAsia="仿宋" w:hAnsi="仿宋" w:hint="eastAsia"/>
          <w:sz w:val="21"/>
        </w:rPr>
        <w:t>按照招标公告“2.投标人资格要求”资质条件中提到的资格证明文件等相关材料，提供复印件等证明文件。</w:t>
      </w:r>
    </w:p>
    <w:p w14:paraId="6AD64863" w14:textId="77777777" w:rsidR="0036493F" w:rsidRDefault="00000000">
      <w:pPr>
        <w:pStyle w:val="ae"/>
        <w:tabs>
          <w:tab w:val="left" w:pos="588"/>
        </w:tabs>
        <w:snapToGrid w:val="0"/>
        <w:spacing w:before="120" w:after="120" w:line="440" w:lineRule="exact"/>
        <w:jc w:val="left"/>
        <w:outlineLvl w:val="2"/>
        <w:rPr>
          <w:rFonts w:ascii="仿宋" w:eastAsia="仿宋" w:hAnsi="仿宋" w:hint="eastAsia"/>
          <w:sz w:val="24"/>
          <w:szCs w:val="24"/>
        </w:rPr>
      </w:pPr>
      <w:bookmarkStart w:id="145" w:name="_Toc191289719"/>
      <w:bookmarkStart w:id="146" w:name="_Toc214525449"/>
      <w:r>
        <w:rPr>
          <w:rFonts w:ascii="仿宋" w:eastAsia="仿宋" w:hAnsi="仿宋" w:hint="eastAsia"/>
          <w:sz w:val="24"/>
          <w:szCs w:val="24"/>
        </w:rPr>
        <w:t>6.1</w:t>
      </w:r>
      <w:r>
        <w:rPr>
          <w:rFonts w:ascii="仿宋" w:eastAsia="仿宋" w:hAnsi="仿宋" w:hint="eastAsia"/>
          <w:sz w:val="24"/>
          <w:szCs w:val="24"/>
        </w:rPr>
        <w:tab/>
        <w:t>投标人基本情况表</w:t>
      </w:r>
      <w:bookmarkEnd w:id="145"/>
      <w:bookmarkEnd w:id="146"/>
    </w:p>
    <w:p w14:paraId="39A3E5EE" w14:textId="77777777" w:rsidR="0036493F"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rPr>
        <w:t>投标人基本情况表</w:t>
      </w:r>
    </w:p>
    <w:tbl>
      <w:tblPr>
        <w:tblW w:w="8503" w:type="dxa"/>
        <w:jc w:val="center"/>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713"/>
        <w:gridCol w:w="889"/>
        <w:gridCol w:w="945"/>
        <w:gridCol w:w="833"/>
        <w:gridCol w:w="417"/>
        <w:gridCol w:w="310"/>
        <w:gridCol w:w="1069"/>
        <w:gridCol w:w="487"/>
        <w:gridCol w:w="1840"/>
      </w:tblGrid>
      <w:tr w:rsidR="0036493F" w14:paraId="6297A5CA" w14:textId="77777777">
        <w:trPr>
          <w:trHeight w:val="917"/>
          <w:jc w:val="center"/>
        </w:trPr>
        <w:tc>
          <w:tcPr>
            <w:tcW w:w="1713" w:type="dxa"/>
            <w:tcBorders>
              <w:top w:val="double" w:sz="4" w:space="0" w:color="auto"/>
              <w:bottom w:val="single" w:sz="4" w:space="0" w:color="auto"/>
              <w:right w:val="single" w:sz="4" w:space="0" w:color="auto"/>
            </w:tcBorders>
            <w:vAlign w:val="center"/>
          </w:tcPr>
          <w:p w14:paraId="5FB8A32A" w14:textId="77777777" w:rsidR="0036493F"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投标人名称</w:t>
            </w:r>
          </w:p>
        </w:tc>
        <w:tc>
          <w:tcPr>
            <w:tcW w:w="6790" w:type="dxa"/>
            <w:gridSpan w:val="8"/>
            <w:tcBorders>
              <w:top w:val="double" w:sz="4" w:space="0" w:color="auto"/>
              <w:left w:val="single" w:sz="4" w:space="0" w:color="auto"/>
              <w:bottom w:val="single" w:sz="4" w:space="0" w:color="auto"/>
            </w:tcBorders>
            <w:vAlign w:val="center"/>
          </w:tcPr>
          <w:p w14:paraId="49587BF1" w14:textId="77777777" w:rsidR="0036493F" w:rsidRDefault="0036493F">
            <w:pPr>
              <w:autoSpaceDE w:val="0"/>
              <w:autoSpaceDN w:val="0"/>
              <w:spacing w:beforeLines="20" w:before="62" w:afterLines="20" w:after="62" w:line="288" w:lineRule="auto"/>
              <w:jc w:val="center"/>
              <w:rPr>
                <w:rFonts w:ascii="仿宋" w:eastAsia="仿宋" w:hAnsi="仿宋" w:cs="宋体" w:hint="eastAsia"/>
                <w:szCs w:val="21"/>
              </w:rPr>
            </w:pPr>
          </w:p>
        </w:tc>
      </w:tr>
      <w:tr w:rsidR="0036493F" w14:paraId="28FEC239" w14:textId="77777777">
        <w:trPr>
          <w:trHeight w:val="708"/>
          <w:jc w:val="center"/>
        </w:trPr>
        <w:tc>
          <w:tcPr>
            <w:tcW w:w="1713" w:type="dxa"/>
            <w:tcBorders>
              <w:top w:val="single" w:sz="4" w:space="0" w:color="auto"/>
              <w:bottom w:val="single" w:sz="4" w:space="0" w:color="auto"/>
              <w:right w:val="single" w:sz="4" w:space="0" w:color="auto"/>
            </w:tcBorders>
            <w:vAlign w:val="center"/>
          </w:tcPr>
          <w:p w14:paraId="6EC01D08" w14:textId="77777777" w:rsidR="0036493F"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注册地址</w:t>
            </w:r>
          </w:p>
        </w:tc>
        <w:tc>
          <w:tcPr>
            <w:tcW w:w="3394" w:type="dxa"/>
            <w:gridSpan w:val="5"/>
            <w:tcBorders>
              <w:top w:val="single" w:sz="4" w:space="0" w:color="auto"/>
              <w:left w:val="single" w:sz="4" w:space="0" w:color="auto"/>
              <w:bottom w:val="single" w:sz="4" w:space="0" w:color="auto"/>
              <w:right w:val="single" w:sz="4" w:space="0" w:color="auto"/>
            </w:tcBorders>
            <w:vAlign w:val="center"/>
          </w:tcPr>
          <w:p w14:paraId="5B26B643" w14:textId="77777777" w:rsidR="0036493F" w:rsidRDefault="0036493F">
            <w:pPr>
              <w:autoSpaceDE w:val="0"/>
              <w:autoSpaceDN w:val="0"/>
              <w:spacing w:beforeLines="20" w:before="62" w:afterLines="20" w:after="62" w:line="288" w:lineRule="auto"/>
              <w:jc w:val="center"/>
              <w:rPr>
                <w:rFonts w:ascii="仿宋" w:eastAsia="仿宋" w:hAnsi="仿宋" w:cs="宋体" w:hint="eastAsia"/>
                <w:szCs w:val="21"/>
              </w:rPr>
            </w:pPr>
          </w:p>
        </w:tc>
        <w:tc>
          <w:tcPr>
            <w:tcW w:w="1069" w:type="dxa"/>
            <w:tcBorders>
              <w:top w:val="single" w:sz="4" w:space="0" w:color="auto"/>
              <w:left w:val="single" w:sz="4" w:space="0" w:color="auto"/>
              <w:right w:val="single" w:sz="4" w:space="0" w:color="auto"/>
            </w:tcBorders>
            <w:vAlign w:val="center"/>
          </w:tcPr>
          <w:p w14:paraId="772B1A01" w14:textId="77777777" w:rsidR="0036493F"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邮政编码</w:t>
            </w:r>
          </w:p>
        </w:tc>
        <w:tc>
          <w:tcPr>
            <w:tcW w:w="2326" w:type="dxa"/>
            <w:gridSpan w:val="2"/>
            <w:tcBorders>
              <w:top w:val="single" w:sz="4" w:space="0" w:color="auto"/>
              <w:left w:val="single" w:sz="4" w:space="0" w:color="auto"/>
              <w:bottom w:val="single" w:sz="4" w:space="0" w:color="auto"/>
            </w:tcBorders>
            <w:vAlign w:val="center"/>
          </w:tcPr>
          <w:p w14:paraId="4B918742" w14:textId="77777777" w:rsidR="0036493F" w:rsidRDefault="0036493F">
            <w:pPr>
              <w:autoSpaceDE w:val="0"/>
              <w:autoSpaceDN w:val="0"/>
              <w:spacing w:beforeLines="20" w:before="62" w:afterLines="20" w:after="62" w:line="288" w:lineRule="auto"/>
              <w:jc w:val="center"/>
              <w:rPr>
                <w:rFonts w:ascii="仿宋" w:eastAsia="仿宋" w:hAnsi="仿宋" w:cs="宋体" w:hint="eastAsia"/>
                <w:szCs w:val="21"/>
              </w:rPr>
            </w:pPr>
          </w:p>
        </w:tc>
      </w:tr>
      <w:tr w:rsidR="0036493F" w14:paraId="41516737" w14:textId="77777777">
        <w:trPr>
          <w:cantSplit/>
          <w:trHeight w:val="701"/>
          <w:jc w:val="center"/>
        </w:trPr>
        <w:tc>
          <w:tcPr>
            <w:tcW w:w="1713" w:type="dxa"/>
            <w:vMerge w:val="restart"/>
            <w:tcBorders>
              <w:top w:val="single" w:sz="4" w:space="0" w:color="auto"/>
              <w:bottom w:val="single" w:sz="4" w:space="0" w:color="auto"/>
              <w:right w:val="single" w:sz="4" w:space="0" w:color="auto"/>
            </w:tcBorders>
            <w:vAlign w:val="center"/>
          </w:tcPr>
          <w:p w14:paraId="506DD6FA" w14:textId="77777777" w:rsidR="0036493F"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联系方式</w:t>
            </w:r>
          </w:p>
        </w:tc>
        <w:tc>
          <w:tcPr>
            <w:tcW w:w="889" w:type="dxa"/>
            <w:tcBorders>
              <w:top w:val="single" w:sz="4" w:space="0" w:color="auto"/>
              <w:left w:val="single" w:sz="4" w:space="0" w:color="auto"/>
              <w:right w:val="single" w:sz="4" w:space="0" w:color="auto"/>
            </w:tcBorders>
            <w:vAlign w:val="center"/>
          </w:tcPr>
          <w:p w14:paraId="20DD1F98" w14:textId="77777777" w:rsidR="0036493F"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联系人</w:t>
            </w:r>
          </w:p>
        </w:tc>
        <w:tc>
          <w:tcPr>
            <w:tcW w:w="2504" w:type="dxa"/>
            <w:gridSpan w:val="4"/>
            <w:tcBorders>
              <w:top w:val="single" w:sz="4" w:space="0" w:color="auto"/>
              <w:left w:val="single" w:sz="4" w:space="0" w:color="auto"/>
              <w:bottom w:val="single" w:sz="4" w:space="0" w:color="auto"/>
              <w:right w:val="single" w:sz="4" w:space="0" w:color="auto"/>
            </w:tcBorders>
            <w:vAlign w:val="center"/>
          </w:tcPr>
          <w:p w14:paraId="5E11DDD6" w14:textId="77777777" w:rsidR="0036493F" w:rsidRDefault="0036493F">
            <w:pPr>
              <w:autoSpaceDE w:val="0"/>
              <w:autoSpaceDN w:val="0"/>
              <w:spacing w:beforeLines="20" w:before="62" w:afterLines="20" w:after="62" w:line="288" w:lineRule="auto"/>
              <w:jc w:val="center"/>
              <w:rPr>
                <w:rFonts w:ascii="仿宋" w:eastAsia="仿宋" w:hAnsi="仿宋" w:cs="宋体" w:hint="eastAsia"/>
                <w:szCs w:val="21"/>
              </w:rPr>
            </w:pPr>
          </w:p>
        </w:tc>
        <w:tc>
          <w:tcPr>
            <w:tcW w:w="1069" w:type="dxa"/>
            <w:tcBorders>
              <w:top w:val="single" w:sz="4" w:space="0" w:color="auto"/>
              <w:left w:val="single" w:sz="4" w:space="0" w:color="auto"/>
              <w:right w:val="single" w:sz="4" w:space="0" w:color="auto"/>
            </w:tcBorders>
            <w:vAlign w:val="center"/>
          </w:tcPr>
          <w:p w14:paraId="6E784FDA" w14:textId="77777777" w:rsidR="0036493F"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电 话</w:t>
            </w:r>
          </w:p>
        </w:tc>
        <w:tc>
          <w:tcPr>
            <w:tcW w:w="2326" w:type="dxa"/>
            <w:gridSpan w:val="2"/>
            <w:tcBorders>
              <w:top w:val="single" w:sz="4" w:space="0" w:color="auto"/>
              <w:left w:val="single" w:sz="4" w:space="0" w:color="auto"/>
              <w:bottom w:val="single" w:sz="4" w:space="0" w:color="auto"/>
            </w:tcBorders>
            <w:vAlign w:val="center"/>
          </w:tcPr>
          <w:p w14:paraId="189C5ABB" w14:textId="77777777" w:rsidR="0036493F" w:rsidRDefault="0036493F">
            <w:pPr>
              <w:autoSpaceDE w:val="0"/>
              <w:autoSpaceDN w:val="0"/>
              <w:spacing w:beforeLines="20" w:before="62" w:afterLines="20" w:after="62" w:line="288" w:lineRule="auto"/>
              <w:jc w:val="center"/>
              <w:rPr>
                <w:rFonts w:ascii="仿宋" w:eastAsia="仿宋" w:hAnsi="仿宋" w:cs="宋体" w:hint="eastAsia"/>
                <w:szCs w:val="21"/>
              </w:rPr>
            </w:pPr>
          </w:p>
        </w:tc>
      </w:tr>
      <w:tr w:rsidR="0036493F" w14:paraId="445B1D0D" w14:textId="77777777">
        <w:trPr>
          <w:cantSplit/>
          <w:trHeight w:val="710"/>
          <w:jc w:val="center"/>
        </w:trPr>
        <w:tc>
          <w:tcPr>
            <w:tcW w:w="1713" w:type="dxa"/>
            <w:vMerge/>
            <w:tcBorders>
              <w:top w:val="single" w:sz="4" w:space="0" w:color="auto"/>
              <w:bottom w:val="single" w:sz="4" w:space="0" w:color="auto"/>
              <w:right w:val="single" w:sz="4" w:space="0" w:color="auto"/>
            </w:tcBorders>
            <w:vAlign w:val="center"/>
          </w:tcPr>
          <w:p w14:paraId="6AF1740E" w14:textId="77777777" w:rsidR="0036493F" w:rsidRDefault="0036493F">
            <w:pPr>
              <w:autoSpaceDE w:val="0"/>
              <w:autoSpaceDN w:val="0"/>
              <w:spacing w:beforeLines="20" w:before="62" w:afterLines="20" w:after="62" w:line="288" w:lineRule="auto"/>
              <w:jc w:val="center"/>
              <w:rPr>
                <w:rFonts w:ascii="仿宋" w:eastAsia="仿宋" w:hAnsi="仿宋" w:cs="宋体" w:hint="eastAsia"/>
                <w:szCs w:val="21"/>
              </w:rPr>
            </w:pPr>
          </w:p>
        </w:tc>
        <w:tc>
          <w:tcPr>
            <w:tcW w:w="889" w:type="dxa"/>
            <w:tcBorders>
              <w:top w:val="single" w:sz="4" w:space="0" w:color="auto"/>
              <w:left w:val="single" w:sz="4" w:space="0" w:color="auto"/>
              <w:bottom w:val="single" w:sz="4" w:space="0" w:color="auto"/>
              <w:right w:val="single" w:sz="4" w:space="0" w:color="auto"/>
            </w:tcBorders>
            <w:vAlign w:val="center"/>
          </w:tcPr>
          <w:p w14:paraId="4BFE3D70" w14:textId="77777777" w:rsidR="0036493F"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传  真</w:t>
            </w:r>
          </w:p>
        </w:tc>
        <w:tc>
          <w:tcPr>
            <w:tcW w:w="2504" w:type="dxa"/>
            <w:gridSpan w:val="4"/>
            <w:tcBorders>
              <w:top w:val="single" w:sz="4" w:space="0" w:color="auto"/>
              <w:left w:val="single" w:sz="4" w:space="0" w:color="auto"/>
              <w:bottom w:val="nil"/>
              <w:right w:val="single" w:sz="4" w:space="0" w:color="auto"/>
            </w:tcBorders>
            <w:vAlign w:val="center"/>
          </w:tcPr>
          <w:p w14:paraId="7387D15E" w14:textId="77777777" w:rsidR="0036493F" w:rsidRDefault="0036493F">
            <w:pPr>
              <w:autoSpaceDE w:val="0"/>
              <w:autoSpaceDN w:val="0"/>
              <w:spacing w:beforeLines="20" w:before="62" w:afterLines="20" w:after="62" w:line="288" w:lineRule="auto"/>
              <w:jc w:val="center"/>
              <w:rPr>
                <w:rFonts w:ascii="仿宋" w:eastAsia="仿宋" w:hAnsi="仿宋" w:cs="宋体" w:hint="eastAsia"/>
                <w:szCs w:val="21"/>
              </w:rPr>
            </w:pPr>
          </w:p>
        </w:tc>
        <w:tc>
          <w:tcPr>
            <w:tcW w:w="1069" w:type="dxa"/>
            <w:tcBorders>
              <w:top w:val="single" w:sz="4" w:space="0" w:color="auto"/>
              <w:left w:val="single" w:sz="4" w:space="0" w:color="auto"/>
              <w:bottom w:val="single" w:sz="4" w:space="0" w:color="auto"/>
              <w:right w:val="single" w:sz="4" w:space="0" w:color="auto"/>
            </w:tcBorders>
            <w:vAlign w:val="center"/>
          </w:tcPr>
          <w:p w14:paraId="3C7801A1" w14:textId="77777777" w:rsidR="0036493F"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网 址</w:t>
            </w:r>
          </w:p>
        </w:tc>
        <w:tc>
          <w:tcPr>
            <w:tcW w:w="2326" w:type="dxa"/>
            <w:gridSpan w:val="2"/>
            <w:tcBorders>
              <w:top w:val="single" w:sz="4" w:space="0" w:color="auto"/>
              <w:left w:val="single" w:sz="4" w:space="0" w:color="auto"/>
              <w:bottom w:val="single" w:sz="4" w:space="0" w:color="auto"/>
            </w:tcBorders>
            <w:vAlign w:val="center"/>
          </w:tcPr>
          <w:p w14:paraId="62E34857" w14:textId="77777777" w:rsidR="0036493F" w:rsidRDefault="0036493F">
            <w:pPr>
              <w:autoSpaceDE w:val="0"/>
              <w:autoSpaceDN w:val="0"/>
              <w:spacing w:beforeLines="20" w:before="62" w:afterLines="20" w:after="62" w:line="288" w:lineRule="auto"/>
              <w:jc w:val="center"/>
              <w:rPr>
                <w:rFonts w:ascii="仿宋" w:eastAsia="仿宋" w:hAnsi="仿宋" w:cs="宋体" w:hint="eastAsia"/>
                <w:szCs w:val="21"/>
              </w:rPr>
            </w:pPr>
          </w:p>
        </w:tc>
      </w:tr>
      <w:tr w:rsidR="0036493F" w14:paraId="1AE9247B" w14:textId="77777777">
        <w:trPr>
          <w:trHeight w:val="711"/>
          <w:jc w:val="center"/>
        </w:trPr>
        <w:tc>
          <w:tcPr>
            <w:tcW w:w="1713" w:type="dxa"/>
            <w:tcBorders>
              <w:top w:val="single" w:sz="4" w:space="0" w:color="auto"/>
              <w:bottom w:val="single" w:sz="4" w:space="0" w:color="auto"/>
              <w:right w:val="single" w:sz="4" w:space="0" w:color="auto"/>
            </w:tcBorders>
            <w:vAlign w:val="center"/>
          </w:tcPr>
          <w:p w14:paraId="767667B1" w14:textId="77777777" w:rsidR="0036493F"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组织结构</w:t>
            </w:r>
          </w:p>
        </w:tc>
        <w:tc>
          <w:tcPr>
            <w:tcW w:w="6790" w:type="dxa"/>
            <w:gridSpan w:val="8"/>
            <w:tcBorders>
              <w:top w:val="single" w:sz="4" w:space="0" w:color="auto"/>
              <w:left w:val="single" w:sz="4" w:space="0" w:color="auto"/>
              <w:bottom w:val="single" w:sz="4" w:space="0" w:color="auto"/>
            </w:tcBorders>
            <w:vAlign w:val="center"/>
          </w:tcPr>
          <w:p w14:paraId="3774E7B0" w14:textId="77777777" w:rsidR="0036493F" w:rsidRDefault="0036493F">
            <w:pPr>
              <w:autoSpaceDE w:val="0"/>
              <w:autoSpaceDN w:val="0"/>
              <w:spacing w:beforeLines="20" w:before="62" w:afterLines="20" w:after="62" w:line="288" w:lineRule="auto"/>
              <w:jc w:val="center"/>
              <w:rPr>
                <w:rFonts w:ascii="仿宋" w:eastAsia="仿宋" w:hAnsi="仿宋" w:cs="宋体" w:hint="eastAsia"/>
                <w:szCs w:val="21"/>
              </w:rPr>
            </w:pPr>
          </w:p>
        </w:tc>
      </w:tr>
      <w:tr w:rsidR="0036493F" w14:paraId="1E4E9E48" w14:textId="77777777">
        <w:trPr>
          <w:trHeight w:val="704"/>
          <w:jc w:val="center"/>
        </w:trPr>
        <w:tc>
          <w:tcPr>
            <w:tcW w:w="1713" w:type="dxa"/>
            <w:tcBorders>
              <w:top w:val="single" w:sz="4" w:space="0" w:color="auto"/>
              <w:bottom w:val="single" w:sz="4" w:space="0" w:color="auto"/>
              <w:right w:val="single" w:sz="4" w:space="0" w:color="auto"/>
            </w:tcBorders>
            <w:vAlign w:val="center"/>
          </w:tcPr>
          <w:p w14:paraId="7D29387B" w14:textId="77777777" w:rsidR="0036493F"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法定代表人</w:t>
            </w:r>
          </w:p>
          <w:p w14:paraId="3168B08F" w14:textId="77777777" w:rsidR="0036493F"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（负责人）</w:t>
            </w:r>
          </w:p>
        </w:tc>
        <w:tc>
          <w:tcPr>
            <w:tcW w:w="889" w:type="dxa"/>
            <w:tcBorders>
              <w:top w:val="single" w:sz="4" w:space="0" w:color="auto"/>
              <w:left w:val="single" w:sz="4" w:space="0" w:color="auto"/>
              <w:bottom w:val="single" w:sz="4" w:space="0" w:color="auto"/>
              <w:right w:val="single" w:sz="4" w:space="0" w:color="auto"/>
            </w:tcBorders>
            <w:vAlign w:val="center"/>
          </w:tcPr>
          <w:p w14:paraId="184A2AC1" w14:textId="77777777" w:rsidR="0036493F"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姓名</w:t>
            </w:r>
          </w:p>
        </w:tc>
        <w:tc>
          <w:tcPr>
            <w:tcW w:w="2195" w:type="dxa"/>
            <w:gridSpan w:val="3"/>
            <w:tcBorders>
              <w:top w:val="single" w:sz="4" w:space="0" w:color="auto"/>
              <w:left w:val="single" w:sz="4" w:space="0" w:color="auto"/>
              <w:bottom w:val="single" w:sz="4" w:space="0" w:color="auto"/>
              <w:right w:val="single" w:sz="4" w:space="0" w:color="auto"/>
            </w:tcBorders>
            <w:vAlign w:val="center"/>
          </w:tcPr>
          <w:p w14:paraId="7056E88E" w14:textId="77777777" w:rsidR="0036493F" w:rsidRDefault="0036493F">
            <w:pPr>
              <w:autoSpaceDE w:val="0"/>
              <w:autoSpaceDN w:val="0"/>
              <w:spacing w:beforeLines="20" w:before="62" w:afterLines="20" w:after="62" w:line="288" w:lineRule="auto"/>
              <w:jc w:val="center"/>
              <w:rPr>
                <w:rFonts w:ascii="仿宋" w:eastAsia="仿宋" w:hAnsi="仿宋" w:cs="宋体" w:hint="eastAsia"/>
                <w:szCs w:val="21"/>
              </w:rPr>
            </w:pPr>
          </w:p>
        </w:tc>
        <w:tc>
          <w:tcPr>
            <w:tcW w:w="1866" w:type="dxa"/>
            <w:gridSpan w:val="3"/>
            <w:tcBorders>
              <w:top w:val="single" w:sz="4" w:space="0" w:color="auto"/>
              <w:left w:val="single" w:sz="4" w:space="0" w:color="auto"/>
              <w:bottom w:val="single" w:sz="4" w:space="0" w:color="auto"/>
              <w:right w:val="single" w:sz="4" w:space="0" w:color="auto"/>
            </w:tcBorders>
            <w:vAlign w:val="center"/>
          </w:tcPr>
          <w:p w14:paraId="51248380" w14:textId="77777777" w:rsidR="0036493F"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电话</w:t>
            </w:r>
          </w:p>
        </w:tc>
        <w:tc>
          <w:tcPr>
            <w:tcW w:w="1839" w:type="dxa"/>
            <w:tcBorders>
              <w:top w:val="single" w:sz="4" w:space="0" w:color="auto"/>
              <w:left w:val="single" w:sz="4" w:space="0" w:color="auto"/>
              <w:bottom w:val="single" w:sz="4" w:space="0" w:color="auto"/>
            </w:tcBorders>
            <w:vAlign w:val="center"/>
          </w:tcPr>
          <w:p w14:paraId="00D59F58" w14:textId="77777777" w:rsidR="0036493F" w:rsidRDefault="0036493F">
            <w:pPr>
              <w:autoSpaceDE w:val="0"/>
              <w:autoSpaceDN w:val="0"/>
              <w:spacing w:beforeLines="20" w:before="62" w:afterLines="20" w:after="62" w:line="288" w:lineRule="auto"/>
              <w:jc w:val="center"/>
              <w:rPr>
                <w:rFonts w:ascii="仿宋" w:eastAsia="仿宋" w:hAnsi="仿宋" w:cs="宋体" w:hint="eastAsia"/>
                <w:szCs w:val="21"/>
              </w:rPr>
            </w:pPr>
          </w:p>
        </w:tc>
      </w:tr>
      <w:tr w:rsidR="0036493F" w14:paraId="077D6AD5" w14:textId="77777777">
        <w:trPr>
          <w:trHeight w:val="723"/>
          <w:jc w:val="center"/>
        </w:trPr>
        <w:tc>
          <w:tcPr>
            <w:tcW w:w="1713" w:type="dxa"/>
            <w:tcBorders>
              <w:top w:val="single" w:sz="4" w:space="0" w:color="auto"/>
              <w:bottom w:val="single" w:sz="4" w:space="0" w:color="auto"/>
              <w:right w:val="single" w:sz="4" w:space="0" w:color="auto"/>
            </w:tcBorders>
            <w:vAlign w:val="center"/>
          </w:tcPr>
          <w:p w14:paraId="491AE32F" w14:textId="77777777" w:rsidR="0036493F"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成立时间</w:t>
            </w:r>
          </w:p>
        </w:tc>
        <w:tc>
          <w:tcPr>
            <w:tcW w:w="1834" w:type="dxa"/>
            <w:gridSpan w:val="2"/>
            <w:tcBorders>
              <w:top w:val="single" w:sz="4" w:space="0" w:color="auto"/>
              <w:left w:val="single" w:sz="4" w:space="0" w:color="auto"/>
              <w:bottom w:val="nil"/>
              <w:right w:val="single" w:sz="4" w:space="0" w:color="auto"/>
            </w:tcBorders>
            <w:vAlign w:val="center"/>
          </w:tcPr>
          <w:p w14:paraId="278A5BCD" w14:textId="77777777" w:rsidR="0036493F" w:rsidRDefault="0036493F">
            <w:pPr>
              <w:autoSpaceDE w:val="0"/>
              <w:autoSpaceDN w:val="0"/>
              <w:spacing w:beforeLines="20" w:before="62" w:afterLines="20" w:after="62" w:line="288" w:lineRule="auto"/>
              <w:jc w:val="center"/>
              <w:rPr>
                <w:rFonts w:ascii="仿宋" w:eastAsia="仿宋" w:hAnsi="仿宋" w:cs="宋体" w:hint="eastAsia"/>
                <w:szCs w:val="21"/>
              </w:rPr>
            </w:pPr>
          </w:p>
        </w:tc>
        <w:tc>
          <w:tcPr>
            <w:tcW w:w="4956" w:type="dxa"/>
            <w:gridSpan w:val="6"/>
            <w:tcBorders>
              <w:top w:val="single" w:sz="4" w:space="0" w:color="auto"/>
              <w:left w:val="single" w:sz="4" w:space="0" w:color="auto"/>
              <w:bottom w:val="single" w:sz="4" w:space="0" w:color="auto"/>
            </w:tcBorders>
            <w:vAlign w:val="center"/>
          </w:tcPr>
          <w:p w14:paraId="01F0A1D7" w14:textId="77777777" w:rsidR="0036493F"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员工人数：</w:t>
            </w:r>
          </w:p>
        </w:tc>
      </w:tr>
      <w:tr w:rsidR="0036493F" w14:paraId="714D0131" w14:textId="77777777">
        <w:trPr>
          <w:cantSplit/>
          <w:trHeight w:val="998"/>
          <w:jc w:val="center"/>
        </w:trPr>
        <w:tc>
          <w:tcPr>
            <w:tcW w:w="1713" w:type="dxa"/>
            <w:tcBorders>
              <w:top w:val="single" w:sz="4" w:space="0" w:color="auto"/>
              <w:bottom w:val="single" w:sz="4" w:space="0" w:color="auto"/>
              <w:right w:val="single" w:sz="4" w:space="0" w:color="auto"/>
            </w:tcBorders>
            <w:vAlign w:val="center"/>
          </w:tcPr>
          <w:p w14:paraId="717829EC" w14:textId="77777777" w:rsidR="0036493F"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统一社会信用代码</w:t>
            </w:r>
          </w:p>
        </w:tc>
        <w:tc>
          <w:tcPr>
            <w:tcW w:w="1834" w:type="dxa"/>
            <w:gridSpan w:val="2"/>
            <w:tcBorders>
              <w:top w:val="single" w:sz="4" w:space="0" w:color="auto"/>
              <w:left w:val="single" w:sz="4" w:space="0" w:color="auto"/>
              <w:bottom w:val="single" w:sz="4" w:space="0" w:color="auto"/>
              <w:right w:val="single" w:sz="4" w:space="0" w:color="auto"/>
            </w:tcBorders>
            <w:vAlign w:val="center"/>
          </w:tcPr>
          <w:p w14:paraId="29ED2A94" w14:textId="77777777" w:rsidR="0036493F" w:rsidRDefault="0036493F">
            <w:pPr>
              <w:autoSpaceDE w:val="0"/>
              <w:autoSpaceDN w:val="0"/>
              <w:spacing w:beforeLines="20" w:before="62" w:afterLines="20" w:after="62" w:line="288" w:lineRule="auto"/>
              <w:jc w:val="center"/>
              <w:rPr>
                <w:rFonts w:ascii="仿宋" w:eastAsia="仿宋" w:hAnsi="仿宋" w:cs="宋体" w:hint="eastAsia"/>
                <w:szCs w:val="21"/>
              </w:rPr>
            </w:pPr>
          </w:p>
        </w:tc>
        <w:tc>
          <w:tcPr>
            <w:tcW w:w="833" w:type="dxa"/>
            <w:vMerge w:val="restart"/>
            <w:tcBorders>
              <w:top w:val="single" w:sz="4" w:space="0" w:color="auto"/>
              <w:left w:val="single" w:sz="4" w:space="0" w:color="auto"/>
              <w:bottom w:val="single" w:sz="4" w:space="0" w:color="auto"/>
              <w:right w:val="single" w:sz="4" w:space="0" w:color="auto"/>
            </w:tcBorders>
            <w:vAlign w:val="center"/>
          </w:tcPr>
          <w:p w14:paraId="0A873108" w14:textId="77777777" w:rsidR="0036493F"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其中</w:t>
            </w:r>
          </w:p>
        </w:tc>
        <w:tc>
          <w:tcPr>
            <w:tcW w:w="2283" w:type="dxa"/>
            <w:gridSpan w:val="4"/>
            <w:tcBorders>
              <w:top w:val="single" w:sz="4" w:space="0" w:color="auto"/>
              <w:left w:val="single" w:sz="4" w:space="0" w:color="auto"/>
              <w:bottom w:val="single" w:sz="4" w:space="0" w:color="auto"/>
              <w:right w:val="single" w:sz="4" w:space="0" w:color="auto"/>
            </w:tcBorders>
            <w:vAlign w:val="center"/>
          </w:tcPr>
          <w:p w14:paraId="7F70BB65" w14:textId="77777777" w:rsidR="0036493F"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高级职称</w:t>
            </w:r>
          </w:p>
        </w:tc>
        <w:tc>
          <w:tcPr>
            <w:tcW w:w="1839" w:type="dxa"/>
            <w:tcBorders>
              <w:top w:val="single" w:sz="4" w:space="0" w:color="auto"/>
              <w:left w:val="single" w:sz="4" w:space="0" w:color="auto"/>
              <w:bottom w:val="single" w:sz="4" w:space="0" w:color="auto"/>
            </w:tcBorders>
            <w:vAlign w:val="center"/>
          </w:tcPr>
          <w:p w14:paraId="22D21A70" w14:textId="77777777" w:rsidR="0036493F" w:rsidRDefault="0036493F">
            <w:pPr>
              <w:autoSpaceDE w:val="0"/>
              <w:autoSpaceDN w:val="0"/>
              <w:spacing w:beforeLines="20" w:before="62" w:afterLines="20" w:after="62" w:line="288" w:lineRule="auto"/>
              <w:jc w:val="center"/>
              <w:rPr>
                <w:rFonts w:ascii="仿宋" w:eastAsia="仿宋" w:hAnsi="仿宋" w:cs="宋体" w:hint="eastAsia"/>
                <w:szCs w:val="21"/>
              </w:rPr>
            </w:pPr>
          </w:p>
        </w:tc>
      </w:tr>
      <w:tr w:rsidR="0036493F" w14:paraId="10411195" w14:textId="77777777">
        <w:trPr>
          <w:cantSplit/>
          <w:trHeight w:val="910"/>
          <w:jc w:val="center"/>
        </w:trPr>
        <w:tc>
          <w:tcPr>
            <w:tcW w:w="1713" w:type="dxa"/>
            <w:tcBorders>
              <w:top w:val="single" w:sz="4" w:space="0" w:color="auto"/>
              <w:bottom w:val="single" w:sz="4" w:space="0" w:color="auto"/>
              <w:right w:val="single" w:sz="4" w:space="0" w:color="auto"/>
            </w:tcBorders>
            <w:vAlign w:val="center"/>
          </w:tcPr>
          <w:p w14:paraId="3233B215" w14:textId="77777777" w:rsidR="0036493F"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开户银行</w:t>
            </w:r>
          </w:p>
        </w:tc>
        <w:tc>
          <w:tcPr>
            <w:tcW w:w="1834" w:type="dxa"/>
            <w:gridSpan w:val="2"/>
            <w:tcBorders>
              <w:top w:val="single" w:sz="4" w:space="0" w:color="auto"/>
              <w:left w:val="single" w:sz="4" w:space="0" w:color="auto"/>
              <w:bottom w:val="single" w:sz="4" w:space="0" w:color="auto"/>
              <w:right w:val="single" w:sz="4" w:space="0" w:color="auto"/>
            </w:tcBorders>
            <w:vAlign w:val="center"/>
          </w:tcPr>
          <w:p w14:paraId="04439E15" w14:textId="77777777" w:rsidR="0036493F" w:rsidRDefault="0036493F">
            <w:pPr>
              <w:autoSpaceDE w:val="0"/>
              <w:autoSpaceDN w:val="0"/>
              <w:spacing w:beforeLines="20" w:before="62" w:afterLines="20" w:after="62" w:line="288" w:lineRule="auto"/>
              <w:jc w:val="center"/>
              <w:rPr>
                <w:rFonts w:ascii="仿宋" w:eastAsia="仿宋" w:hAnsi="仿宋" w:cs="宋体" w:hint="eastAsia"/>
                <w:szCs w:val="21"/>
              </w:rPr>
            </w:pPr>
          </w:p>
        </w:tc>
        <w:tc>
          <w:tcPr>
            <w:tcW w:w="833" w:type="dxa"/>
            <w:vMerge/>
            <w:tcBorders>
              <w:top w:val="single" w:sz="4" w:space="0" w:color="auto"/>
              <w:left w:val="single" w:sz="4" w:space="0" w:color="auto"/>
              <w:bottom w:val="single" w:sz="4" w:space="0" w:color="auto"/>
              <w:right w:val="single" w:sz="4" w:space="0" w:color="auto"/>
            </w:tcBorders>
            <w:vAlign w:val="center"/>
          </w:tcPr>
          <w:p w14:paraId="311445ED" w14:textId="77777777" w:rsidR="0036493F" w:rsidRDefault="0036493F">
            <w:pPr>
              <w:autoSpaceDE w:val="0"/>
              <w:autoSpaceDN w:val="0"/>
              <w:spacing w:beforeLines="20" w:before="62" w:afterLines="20" w:after="62" w:line="288" w:lineRule="auto"/>
              <w:jc w:val="center"/>
              <w:rPr>
                <w:rFonts w:ascii="仿宋" w:eastAsia="仿宋" w:hAnsi="仿宋" w:cs="宋体" w:hint="eastAsia"/>
                <w:szCs w:val="21"/>
              </w:rPr>
            </w:pPr>
          </w:p>
        </w:tc>
        <w:tc>
          <w:tcPr>
            <w:tcW w:w="2283" w:type="dxa"/>
            <w:gridSpan w:val="4"/>
            <w:tcBorders>
              <w:top w:val="single" w:sz="4" w:space="0" w:color="auto"/>
              <w:left w:val="single" w:sz="4" w:space="0" w:color="auto"/>
              <w:bottom w:val="single" w:sz="4" w:space="0" w:color="auto"/>
              <w:right w:val="single" w:sz="4" w:space="0" w:color="auto"/>
            </w:tcBorders>
            <w:vAlign w:val="center"/>
          </w:tcPr>
          <w:p w14:paraId="71CB54B6" w14:textId="77777777" w:rsidR="0036493F"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中级职称</w:t>
            </w:r>
          </w:p>
        </w:tc>
        <w:tc>
          <w:tcPr>
            <w:tcW w:w="1839" w:type="dxa"/>
            <w:tcBorders>
              <w:top w:val="single" w:sz="4" w:space="0" w:color="auto"/>
              <w:left w:val="single" w:sz="4" w:space="0" w:color="auto"/>
              <w:bottom w:val="single" w:sz="4" w:space="0" w:color="auto"/>
            </w:tcBorders>
            <w:vAlign w:val="center"/>
          </w:tcPr>
          <w:p w14:paraId="207DAC20" w14:textId="77777777" w:rsidR="0036493F" w:rsidRDefault="0036493F">
            <w:pPr>
              <w:autoSpaceDE w:val="0"/>
              <w:autoSpaceDN w:val="0"/>
              <w:spacing w:beforeLines="20" w:before="62" w:afterLines="20" w:after="62" w:line="288" w:lineRule="auto"/>
              <w:jc w:val="center"/>
              <w:rPr>
                <w:rFonts w:ascii="仿宋" w:eastAsia="仿宋" w:hAnsi="仿宋" w:cs="宋体" w:hint="eastAsia"/>
                <w:szCs w:val="21"/>
              </w:rPr>
            </w:pPr>
          </w:p>
        </w:tc>
      </w:tr>
      <w:tr w:rsidR="0036493F" w14:paraId="7706BBFD" w14:textId="77777777">
        <w:trPr>
          <w:cantSplit/>
          <w:trHeight w:val="702"/>
          <w:jc w:val="center"/>
        </w:trPr>
        <w:tc>
          <w:tcPr>
            <w:tcW w:w="1713" w:type="dxa"/>
            <w:tcBorders>
              <w:top w:val="single" w:sz="4" w:space="0" w:color="auto"/>
              <w:bottom w:val="single" w:sz="4" w:space="0" w:color="auto"/>
              <w:right w:val="single" w:sz="4" w:space="0" w:color="auto"/>
            </w:tcBorders>
            <w:vAlign w:val="center"/>
          </w:tcPr>
          <w:p w14:paraId="2B4C3F52" w14:textId="77777777" w:rsidR="0036493F"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账号</w:t>
            </w:r>
          </w:p>
        </w:tc>
        <w:tc>
          <w:tcPr>
            <w:tcW w:w="1834" w:type="dxa"/>
            <w:gridSpan w:val="2"/>
            <w:tcBorders>
              <w:top w:val="single" w:sz="4" w:space="0" w:color="auto"/>
              <w:left w:val="single" w:sz="4" w:space="0" w:color="auto"/>
              <w:bottom w:val="single" w:sz="4" w:space="0" w:color="auto"/>
              <w:right w:val="single" w:sz="4" w:space="0" w:color="auto"/>
            </w:tcBorders>
            <w:vAlign w:val="center"/>
          </w:tcPr>
          <w:p w14:paraId="2725FD7D" w14:textId="77777777" w:rsidR="0036493F" w:rsidRDefault="0036493F">
            <w:pPr>
              <w:autoSpaceDE w:val="0"/>
              <w:autoSpaceDN w:val="0"/>
              <w:spacing w:beforeLines="20" w:before="62" w:afterLines="20" w:after="62" w:line="288" w:lineRule="auto"/>
              <w:jc w:val="center"/>
              <w:rPr>
                <w:rFonts w:ascii="仿宋" w:eastAsia="仿宋" w:hAnsi="仿宋" w:cs="宋体" w:hint="eastAsia"/>
                <w:szCs w:val="21"/>
              </w:rPr>
            </w:pPr>
          </w:p>
        </w:tc>
        <w:tc>
          <w:tcPr>
            <w:tcW w:w="833" w:type="dxa"/>
            <w:vMerge/>
            <w:tcBorders>
              <w:top w:val="nil"/>
              <w:left w:val="single" w:sz="4" w:space="0" w:color="auto"/>
              <w:bottom w:val="single" w:sz="4" w:space="0" w:color="auto"/>
              <w:right w:val="single" w:sz="4" w:space="0" w:color="auto"/>
            </w:tcBorders>
            <w:vAlign w:val="center"/>
          </w:tcPr>
          <w:p w14:paraId="777A6FEF" w14:textId="77777777" w:rsidR="0036493F" w:rsidRDefault="0036493F">
            <w:pPr>
              <w:autoSpaceDE w:val="0"/>
              <w:autoSpaceDN w:val="0"/>
              <w:spacing w:beforeLines="20" w:before="62" w:afterLines="20" w:after="62" w:line="288" w:lineRule="auto"/>
              <w:jc w:val="center"/>
              <w:rPr>
                <w:rFonts w:ascii="仿宋" w:eastAsia="仿宋" w:hAnsi="仿宋" w:cs="宋体" w:hint="eastAsia"/>
                <w:szCs w:val="21"/>
              </w:rPr>
            </w:pPr>
          </w:p>
        </w:tc>
        <w:tc>
          <w:tcPr>
            <w:tcW w:w="2283" w:type="dxa"/>
            <w:gridSpan w:val="4"/>
            <w:tcBorders>
              <w:top w:val="single" w:sz="4" w:space="0" w:color="auto"/>
              <w:left w:val="single" w:sz="4" w:space="0" w:color="auto"/>
              <w:bottom w:val="single" w:sz="4" w:space="0" w:color="auto"/>
              <w:right w:val="single" w:sz="4" w:space="0" w:color="auto"/>
            </w:tcBorders>
            <w:vAlign w:val="center"/>
          </w:tcPr>
          <w:p w14:paraId="2F2527A0" w14:textId="77777777" w:rsidR="0036493F"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初级职称</w:t>
            </w:r>
          </w:p>
        </w:tc>
        <w:tc>
          <w:tcPr>
            <w:tcW w:w="1839" w:type="dxa"/>
            <w:tcBorders>
              <w:top w:val="single" w:sz="4" w:space="0" w:color="auto"/>
              <w:left w:val="single" w:sz="4" w:space="0" w:color="auto"/>
              <w:bottom w:val="single" w:sz="4" w:space="0" w:color="auto"/>
            </w:tcBorders>
            <w:vAlign w:val="center"/>
          </w:tcPr>
          <w:p w14:paraId="3F6DEC15" w14:textId="77777777" w:rsidR="0036493F" w:rsidRDefault="0036493F">
            <w:pPr>
              <w:autoSpaceDE w:val="0"/>
              <w:autoSpaceDN w:val="0"/>
              <w:spacing w:beforeLines="20" w:before="62" w:afterLines="20" w:after="62" w:line="288" w:lineRule="auto"/>
              <w:jc w:val="center"/>
              <w:rPr>
                <w:rFonts w:ascii="仿宋" w:eastAsia="仿宋" w:hAnsi="仿宋" w:cs="宋体" w:hint="eastAsia"/>
                <w:szCs w:val="21"/>
              </w:rPr>
            </w:pPr>
          </w:p>
        </w:tc>
      </w:tr>
      <w:tr w:rsidR="0036493F" w14:paraId="26C5B63C" w14:textId="77777777">
        <w:trPr>
          <w:trHeight w:val="712"/>
          <w:jc w:val="center"/>
        </w:trPr>
        <w:tc>
          <w:tcPr>
            <w:tcW w:w="1713" w:type="dxa"/>
            <w:tcBorders>
              <w:top w:val="single" w:sz="4" w:space="0" w:color="auto"/>
              <w:bottom w:val="double" w:sz="4" w:space="0" w:color="auto"/>
              <w:right w:val="single" w:sz="4" w:space="0" w:color="auto"/>
            </w:tcBorders>
            <w:vAlign w:val="center"/>
          </w:tcPr>
          <w:p w14:paraId="5866DB5C" w14:textId="77777777" w:rsidR="0036493F"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备注</w:t>
            </w:r>
          </w:p>
        </w:tc>
        <w:tc>
          <w:tcPr>
            <w:tcW w:w="6790" w:type="dxa"/>
            <w:gridSpan w:val="8"/>
            <w:tcBorders>
              <w:left w:val="single" w:sz="4" w:space="0" w:color="auto"/>
            </w:tcBorders>
            <w:vAlign w:val="center"/>
          </w:tcPr>
          <w:p w14:paraId="7CFA3B66" w14:textId="77777777" w:rsidR="0036493F" w:rsidRDefault="0036493F">
            <w:pPr>
              <w:autoSpaceDE w:val="0"/>
              <w:autoSpaceDN w:val="0"/>
              <w:spacing w:beforeLines="20" w:before="62" w:afterLines="20" w:after="62" w:line="288" w:lineRule="auto"/>
              <w:jc w:val="center"/>
              <w:rPr>
                <w:rFonts w:ascii="仿宋" w:eastAsia="仿宋" w:hAnsi="仿宋" w:cs="宋体" w:hint="eastAsia"/>
                <w:szCs w:val="21"/>
              </w:rPr>
            </w:pPr>
          </w:p>
        </w:tc>
      </w:tr>
    </w:tbl>
    <w:p w14:paraId="09ECF125" w14:textId="77777777" w:rsidR="0036493F" w:rsidRDefault="00000000">
      <w:pPr>
        <w:pStyle w:val="00"/>
        <w:ind w:firstLineChars="0" w:firstLine="0"/>
        <w:rPr>
          <w:rFonts w:ascii="仿宋" w:eastAsia="仿宋" w:hAnsi="仿宋" w:hint="eastAsia"/>
          <w:sz w:val="21"/>
        </w:rPr>
      </w:pPr>
      <w:r>
        <w:rPr>
          <w:rFonts w:ascii="仿宋" w:eastAsia="仿宋" w:hAnsi="仿宋" w:hint="eastAsia"/>
          <w:sz w:val="21"/>
        </w:rPr>
        <w:t>备注：以上信息如没有的可以不填写。</w:t>
      </w:r>
    </w:p>
    <w:p w14:paraId="61EBC7A5" w14:textId="77777777" w:rsidR="0036493F" w:rsidRDefault="0036493F">
      <w:pPr>
        <w:pStyle w:val="00"/>
        <w:ind w:firstLineChars="0" w:firstLine="0"/>
        <w:rPr>
          <w:rFonts w:ascii="仿宋" w:eastAsia="仿宋" w:hAnsi="仿宋" w:hint="eastAsia"/>
          <w:sz w:val="21"/>
        </w:rPr>
      </w:pPr>
    </w:p>
    <w:p w14:paraId="2D56EF6A" w14:textId="77777777" w:rsidR="0036493F" w:rsidRDefault="00000000">
      <w:pPr>
        <w:widowControl/>
        <w:jc w:val="left"/>
        <w:rPr>
          <w:rFonts w:ascii="仿宋" w:eastAsia="仿宋" w:hAnsi="仿宋" w:cs="Times New Roman" w:hint="eastAsia"/>
          <w:b/>
          <w:bCs/>
          <w:sz w:val="24"/>
          <w:szCs w:val="24"/>
        </w:rPr>
      </w:pPr>
      <w:r>
        <w:rPr>
          <w:rFonts w:ascii="仿宋" w:eastAsia="仿宋" w:hAnsi="仿宋"/>
          <w:sz w:val="24"/>
          <w:szCs w:val="24"/>
        </w:rPr>
        <w:br w:type="page"/>
      </w:r>
    </w:p>
    <w:p w14:paraId="7B2B939D" w14:textId="77777777" w:rsidR="0036493F" w:rsidRDefault="00000000">
      <w:pPr>
        <w:pStyle w:val="ae"/>
        <w:tabs>
          <w:tab w:val="left" w:pos="588"/>
        </w:tabs>
        <w:snapToGrid w:val="0"/>
        <w:spacing w:before="120" w:after="120" w:line="440" w:lineRule="exact"/>
        <w:jc w:val="left"/>
        <w:outlineLvl w:val="2"/>
        <w:rPr>
          <w:rFonts w:ascii="仿宋" w:eastAsia="仿宋" w:hAnsi="仿宋" w:hint="eastAsia"/>
          <w:sz w:val="24"/>
          <w:szCs w:val="24"/>
        </w:rPr>
      </w:pPr>
      <w:bookmarkStart w:id="147" w:name="_Toc191289720"/>
      <w:bookmarkStart w:id="148" w:name="_Toc214525450"/>
      <w:r>
        <w:rPr>
          <w:rFonts w:ascii="仿宋" w:eastAsia="仿宋" w:hAnsi="仿宋" w:hint="eastAsia"/>
          <w:sz w:val="24"/>
          <w:szCs w:val="24"/>
        </w:rPr>
        <w:lastRenderedPageBreak/>
        <w:t>6.2</w:t>
      </w:r>
      <w:r>
        <w:rPr>
          <w:rFonts w:ascii="仿宋" w:eastAsia="仿宋" w:hAnsi="仿宋" w:hint="eastAsia"/>
          <w:sz w:val="24"/>
          <w:szCs w:val="24"/>
        </w:rPr>
        <w:tab/>
        <w:t>资格要求材料</w:t>
      </w:r>
      <w:bookmarkEnd w:id="147"/>
      <w:bookmarkEnd w:id="148"/>
    </w:p>
    <w:p w14:paraId="51CAF3A2" w14:textId="77777777" w:rsidR="0036493F" w:rsidRDefault="00000000">
      <w:pPr>
        <w:pStyle w:val="00"/>
        <w:ind w:firstLineChars="0" w:firstLine="0"/>
        <w:rPr>
          <w:rFonts w:ascii="仿宋" w:eastAsia="仿宋" w:hAnsi="仿宋" w:hint="eastAsia"/>
          <w:sz w:val="21"/>
        </w:rPr>
      </w:pPr>
      <w:r>
        <w:rPr>
          <w:rFonts w:ascii="仿宋" w:eastAsia="仿宋" w:hAnsi="仿宋" w:hint="eastAsia"/>
          <w:sz w:val="21"/>
        </w:rPr>
        <w:t>说明：</w:t>
      </w:r>
    </w:p>
    <w:p w14:paraId="71F16298" w14:textId="77777777" w:rsidR="0036493F" w:rsidRDefault="00000000">
      <w:pPr>
        <w:pStyle w:val="00"/>
        <w:ind w:firstLine="420"/>
        <w:rPr>
          <w:rFonts w:ascii="仿宋" w:eastAsia="仿宋" w:hAnsi="仿宋" w:hint="eastAsia"/>
          <w:sz w:val="21"/>
        </w:rPr>
      </w:pPr>
      <w:r>
        <w:rPr>
          <w:rFonts w:ascii="仿宋" w:eastAsia="仿宋" w:hAnsi="仿宋" w:hint="eastAsia"/>
          <w:sz w:val="21"/>
        </w:rPr>
        <w:t>按照第一章“招标公告”中“2. 投标人资格要求”。</w:t>
      </w:r>
    </w:p>
    <w:p w14:paraId="54604BC4" w14:textId="77777777" w:rsidR="0036493F" w:rsidRDefault="00000000">
      <w:pPr>
        <w:pStyle w:val="00"/>
        <w:ind w:firstLine="420"/>
        <w:rPr>
          <w:rFonts w:ascii="仿宋" w:eastAsia="仿宋" w:hAnsi="仿宋" w:hint="eastAsia"/>
          <w:sz w:val="21"/>
        </w:rPr>
      </w:pPr>
      <w:r>
        <w:rPr>
          <w:rFonts w:ascii="仿宋" w:eastAsia="仿宋" w:hAnsi="仿宋" w:hint="eastAsia"/>
          <w:sz w:val="21"/>
        </w:rPr>
        <w:t>1、投标人须在中华人民共和国境内注册的具有独立承担民事责任能力的法人或其他组织，提供营业执照或事业法人证书（分公司投标须得到总公司授权，同时提供总公司营业执照及盖章授权函）。</w:t>
      </w:r>
    </w:p>
    <w:p w14:paraId="0D47836F" w14:textId="77777777" w:rsidR="0036493F" w:rsidRDefault="0036493F">
      <w:pPr>
        <w:pStyle w:val="00"/>
        <w:ind w:firstLineChars="0" w:firstLine="0"/>
        <w:rPr>
          <w:rFonts w:ascii="仿宋" w:eastAsia="仿宋" w:hAnsi="仿宋" w:hint="eastAsia"/>
          <w:sz w:val="21"/>
        </w:rPr>
      </w:pPr>
    </w:p>
    <w:p w14:paraId="0B89FC04" w14:textId="77777777" w:rsidR="0036493F" w:rsidRDefault="00000000">
      <w:pPr>
        <w:pStyle w:val="00"/>
        <w:ind w:firstLine="420"/>
        <w:rPr>
          <w:rFonts w:ascii="仿宋" w:eastAsia="仿宋" w:hAnsi="仿宋" w:hint="eastAsia"/>
          <w:sz w:val="21"/>
        </w:rPr>
      </w:pPr>
      <w:r>
        <w:rPr>
          <w:rFonts w:ascii="仿宋" w:eastAsia="仿宋" w:hAnsi="仿宋" w:hint="eastAsia"/>
          <w:sz w:val="21"/>
        </w:rPr>
        <w:t>2、投标人具有依法缴纳税收和社会保障资金的良好记录，良好的商业信誉和健全的财务会计制度，以及履行合同所必需的设备和专业技术能力。投标人须按照招标文件要求提供《资格声明函》。</w:t>
      </w:r>
    </w:p>
    <w:p w14:paraId="4795CBE4" w14:textId="77777777" w:rsidR="0036493F" w:rsidRDefault="0036493F">
      <w:pPr>
        <w:pStyle w:val="00"/>
        <w:ind w:firstLineChars="0" w:firstLine="0"/>
        <w:rPr>
          <w:rFonts w:ascii="仿宋" w:eastAsia="仿宋" w:hAnsi="仿宋" w:hint="eastAsia"/>
          <w:sz w:val="21"/>
        </w:rPr>
      </w:pPr>
    </w:p>
    <w:p w14:paraId="58BBCAA2" w14:textId="77777777" w:rsidR="0036493F" w:rsidRDefault="00000000">
      <w:pPr>
        <w:pStyle w:val="00"/>
        <w:ind w:firstLine="420"/>
        <w:rPr>
          <w:rFonts w:ascii="仿宋" w:eastAsia="仿宋" w:hAnsi="仿宋" w:hint="eastAsia"/>
          <w:sz w:val="21"/>
        </w:rPr>
      </w:pPr>
      <w:r>
        <w:rPr>
          <w:rFonts w:ascii="仿宋" w:eastAsia="仿宋" w:hAnsi="仿宋" w:hint="eastAsia"/>
          <w:sz w:val="21"/>
        </w:rPr>
        <w:t>3、投标人未被列入“信用中国”网站（www.creditchina.gov.cn）“失信被执行人”或“重大税收违法失信主体名单”；不处于中国政府采购网（www.ccgp.gov.cn）“政府采购严重违法失信行为信息记录”中的禁止参加政府采购活动期间（以招标代理机构于投标截止日当天在“信用中国”网站（www.creditchina.gov.cn）及中国政府采购网（www.ccgp.gov.cn）查询结果为准；如相关失信记录已失效，投标人需提供相关证明资料）。。</w:t>
      </w:r>
    </w:p>
    <w:p w14:paraId="37599CC4" w14:textId="77777777" w:rsidR="0036493F" w:rsidRDefault="0036493F">
      <w:pPr>
        <w:pStyle w:val="00"/>
        <w:ind w:firstLineChars="0" w:firstLine="0"/>
        <w:rPr>
          <w:rFonts w:ascii="仿宋" w:eastAsia="仿宋" w:hAnsi="仿宋" w:hint="eastAsia"/>
          <w:sz w:val="21"/>
        </w:rPr>
      </w:pPr>
    </w:p>
    <w:p w14:paraId="03DFE4F9" w14:textId="77777777" w:rsidR="0036493F" w:rsidRDefault="00000000">
      <w:pPr>
        <w:pStyle w:val="00"/>
        <w:ind w:firstLine="420"/>
        <w:rPr>
          <w:rFonts w:ascii="仿宋" w:eastAsia="仿宋" w:hAnsi="仿宋" w:hint="eastAsia"/>
          <w:sz w:val="21"/>
        </w:rPr>
      </w:pPr>
      <w:r>
        <w:rPr>
          <w:rFonts w:ascii="仿宋" w:eastAsia="仿宋" w:hAnsi="仿宋" w:hint="eastAsia"/>
          <w:sz w:val="21"/>
        </w:rPr>
        <w:t>4、单位负责人为同一人或者存在直接控股、管理关系的不同投标人，不得参加同一标段投标或者未划分标段的同一招标项目投标，以《投标人控股及管理关系情况申报表》填报的内容进行评审。</w:t>
      </w:r>
    </w:p>
    <w:p w14:paraId="3F5FC8CC" w14:textId="77777777" w:rsidR="0036493F" w:rsidRDefault="0036493F">
      <w:pPr>
        <w:pStyle w:val="00"/>
        <w:ind w:firstLineChars="0" w:firstLine="0"/>
        <w:rPr>
          <w:rFonts w:ascii="仿宋" w:eastAsia="仿宋" w:hAnsi="仿宋" w:hint="eastAsia"/>
          <w:sz w:val="21"/>
        </w:rPr>
      </w:pPr>
    </w:p>
    <w:p w14:paraId="58A7179E" w14:textId="77777777" w:rsidR="0036493F" w:rsidRDefault="00000000">
      <w:pPr>
        <w:pStyle w:val="00"/>
        <w:ind w:firstLine="420"/>
        <w:rPr>
          <w:rFonts w:ascii="仿宋" w:eastAsia="仿宋" w:hAnsi="仿宋" w:hint="eastAsia"/>
          <w:sz w:val="21"/>
        </w:rPr>
      </w:pPr>
      <w:r>
        <w:rPr>
          <w:rFonts w:ascii="仿宋" w:eastAsia="仿宋" w:hAnsi="仿宋" w:hint="eastAsia"/>
          <w:sz w:val="21"/>
        </w:rPr>
        <w:t>5、联合体情况：我司为非联合体投标。我司承诺</w:t>
      </w:r>
      <w:proofErr w:type="gramStart"/>
      <w:r>
        <w:rPr>
          <w:rFonts w:ascii="仿宋" w:eastAsia="仿宋" w:hAnsi="仿宋" w:hint="eastAsia"/>
          <w:sz w:val="21"/>
        </w:rPr>
        <w:t>不</w:t>
      </w:r>
      <w:proofErr w:type="gramEnd"/>
      <w:r>
        <w:rPr>
          <w:rFonts w:ascii="仿宋" w:eastAsia="仿宋" w:hAnsi="仿宋" w:hint="eastAsia"/>
          <w:sz w:val="21"/>
        </w:rPr>
        <w:t>转包、不违法分包。</w:t>
      </w:r>
    </w:p>
    <w:p w14:paraId="1D41FC9D" w14:textId="77777777" w:rsidR="0036493F" w:rsidRDefault="0036493F">
      <w:pPr>
        <w:pStyle w:val="00"/>
        <w:ind w:firstLineChars="0" w:firstLine="0"/>
        <w:rPr>
          <w:rFonts w:ascii="仿宋" w:eastAsia="仿宋" w:hAnsi="仿宋" w:hint="eastAsia"/>
          <w:sz w:val="21"/>
        </w:rPr>
      </w:pPr>
    </w:p>
    <w:p w14:paraId="0784E250" w14:textId="77777777" w:rsidR="0036493F" w:rsidRDefault="0036493F"/>
    <w:p w14:paraId="0FEAD149" w14:textId="77777777" w:rsidR="0036493F" w:rsidRDefault="00000000">
      <w:pPr>
        <w:widowControl/>
        <w:jc w:val="left"/>
      </w:pPr>
      <w:r>
        <w:br w:type="page"/>
      </w:r>
    </w:p>
    <w:p w14:paraId="3E6B962A" w14:textId="77777777" w:rsidR="0036493F" w:rsidRDefault="00000000">
      <w:pPr>
        <w:pStyle w:val="ae"/>
        <w:tabs>
          <w:tab w:val="left" w:pos="588"/>
        </w:tabs>
        <w:snapToGrid w:val="0"/>
        <w:spacing w:before="120" w:after="120" w:line="440" w:lineRule="exact"/>
        <w:jc w:val="left"/>
        <w:outlineLvl w:val="2"/>
        <w:rPr>
          <w:rFonts w:ascii="仿宋" w:eastAsia="仿宋" w:hAnsi="仿宋" w:hint="eastAsia"/>
          <w:sz w:val="24"/>
          <w:szCs w:val="24"/>
        </w:rPr>
      </w:pPr>
      <w:bookmarkStart w:id="149" w:name="_Toc191289721"/>
      <w:bookmarkStart w:id="150" w:name="_Toc214525451"/>
      <w:r>
        <w:rPr>
          <w:rFonts w:ascii="仿宋" w:eastAsia="仿宋" w:hAnsi="仿宋" w:hint="eastAsia"/>
          <w:sz w:val="24"/>
          <w:szCs w:val="24"/>
        </w:rPr>
        <w:lastRenderedPageBreak/>
        <w:t>6.3</w:t>
      </w:r>
      <w:r>
        <w:rPr>
          <w:rFonts w:ascii="仿宋" w:eastAsia="仿宋" w:hAnsi="仿宋" w:hint="eastAsia"/>
          <w:sz w:val="24"/>
          <w:szCs w:val="24"/>
        </w:rPr>
        <w:tab/>
        <w:t>关于资格的声明函</w:t>
      </w:r>
      <w:bookmarkEnd w:id="149"/>
      <w:bookmarkEnd w:id="150"/>
    </w:p>
    <w:p w14:paraId="406CAF63" w14:textId="77777777" w:rsidR="0036493F"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rPr>
        <w:t>资格声明函</w:t>
      </w:r>
    </w:p>
    <w:p w14:paraId="2491328C" w14:textId="77777777" w:rsidR="0036493F" w:rsidRDefault="00000000">
      <w:pPr>
        <w:pStyle w:val="00"/>
        <w:ind w:firstLineChars="95" w:firstLine="199"/>
        <w:rPr>
          <w:rFonts w:ascii="仿宋" w:eastAsia="仿宋" w:hAnsi="仿宋" w:hint="eastAsia"/>
          <w:sz w:val="21"/>
        </w:rPr>
      </w:pPr>
      <w:r>
        <w:rPr>
          <w:rFonts w:ascii="仿宋" w:eastAsia="仿宋" w:hAnsi="仿宋" w:hint="eastAsia"/>
          <w:sz w:val="21"/>
        </w:rPr>
        <w:t>致：</w:t>
      </w:r>
      <w:r>
        <w:rPr>
          <w:rFonts w:ascii="仿宋" w:eastAsia="仿宋" w:hAnsi="仿宋" w:hint="eastAsia"/>
          <w:sz w:val="21"/>
          <w:u w:val="single"/>
        </w:rPr>
        <w:t>今日（广东）国际传播有限公司、广东省南方文化产权交易所股份有限公司</w:t>
      </w:r>
    </w:p>
    <w:p w14:paraId="714CE692" w14:textId="77777777" w:rsidR="0036493F" w:rsidRDefault="00000000">
      <w:pPr>
        <w:pStyle w:val="00"/>
        <w:ind w:firstLine="420"/>
        <w:rPr>
          <w:rFonts w:ascii="仿宋" w:eastAsia="仿宋" w:hAnsi="仿宋" w:hint="eastAsia"/>
          <w:sz w:val="21"/>
        </w:rPr>
      </w:pPr>
      <w:r>
        <w:rPr>
          <w:rFonts w:ascii="仿宋" w:eastAsia="仿宋" w:hAnsi="仿宋" w:hint="eastAsia"/>
          <w:sz w:val="21"/>
        </w:rPr>
        <w:t>我方愿响应</w:t>
      </w:r>
      <w:bookmarkStart w:id="151" w:name="_Hlk163488172"/>
      <w:r>
        <w:rPr>
          <w:rFonts w:ascii="仿宋" w:eastAsia="仿宋" w:hAnsi="仿宋" w:hint="eastAsia"/>
          <w:sz w:val="21"/>
          <w:u w:val="single"/>
        </w:rPr>
        <w:t>2025年新媒体产品策划制作、推广服务项目</w:t>
      </w:r>
      <w:r>
        <w:rPr>
          <w:rFonts w:ascii="仿宋" w:eastAsia="仿宋" w:hAnsi="仿宋" w:hint="eastAsia"/>
          <w:sz w:val="21"/>
        </w:rPr>
        <w:t>（项目编号：</w:t>
      </w:r>
      <w:r>
        <w:rPr>
          <w:rFonts w:ascii="仿宋" w:eastAsia="仿宋" w:hAnsi="仿宋" w:hint="eastAsia"/>
          <w:sz w:val="21"/>
          <w:u w:val="single"/>
        </w:rPr>
        <w:t>WJS-202511190075</w:t>
      </w:r>
      <w:r>
        <w:rPr>
          <w:rFonts w:ascii="仿宋" w:eastAsia="仿宋" w:hAnsi="仿宋" w:hint="eastAsia"/>
          <w:sz w:val="21"/>
        </w:rPr>
        <w:t>）</w:t>
      </w:r>
      <w:bookmarkEnd w:id="151"/>
      <w:r>
        <w:rPr>
          <w:rFonts w:ascii="仿宋" w:eastAsia="仿宋" w:hAnsi="仿宋" w:hint="eastAsia"/>
          <w:sz w:val="21"/>
        </w:rPr>
        <w:t>，参与投标应答，提供招标人需求中规定的货物或服务，并按招标文件要求提交所附资格文件且声明和保证如下：</w:t>
      </w:r>
    </w:p>
    <w:p w14:paraId="2E365458" w14:textId="77777777" w:rsidR="0036493F" w:rsidRDefault="00000000">
      <w:pPr>
        <w:pStyle w:val="00"/>
        <w:ind w:firstLine="420"/>
        <w:rPr>
          <w:rFonts w:ascii="仿宋" w:eastAsia="仿宋" w:hAnsi="仿宋" w:hint="eastAsia"/>
          <w:sz w:val="21"/>
        </w:rPr>
      </w:pPr>
      <w:r>
        <w:rPr>
          <w:rFonts w:ascii="仿宋" w:eastAsia="仿宋" w:hAnsi="仿宋" w:hint="eastAsia"/>
          <w:sz w:val="21"/>
        </w:rPr>
        <w:t>1、我方为本次投标所提交的所有证明其合格和资格的文件是真实的和正确的，并愿为其真实性和正确性承担法律责任；</w:t>
      </w:r>
    </w:p>
    <w:p w14:paraId="754E7D9F" w14:textId="77777777" w:rsidR="0036493F" w:rsidRDefault="00000000">
      <w:pPr>
        <w:pStyle w:val="00"/>
        <w:ind w:firstLine="420"/>
        <w:rPr>
          <w:rFonts w:ascii="仿宋" w:eastAsia="仿宋" w:hAnsi="仿宋" w:hint="eastAsia"/>
          <w:sz w:val="21"/>
        </w:rPr>
      </w:pPr>
      <w:r>
        <w:rPr>
          <w:rFonts w:ascii="仿宋" w:eastAsia="仿宋" w:hAnsi="仿宋" w:hint="eastAsia"/>
          <w:sz w:val="21"/>
        </w:rPr>
        <w:t>2、我方为中华人民共和国境内的合法经营主体，具有独立的民事行为能力；具有依法缴纳税收和社会保障资金的良好记录；具有良好的商业信誉和健全的财务会计制度；具备履行合同所必需的专业技术能力。</w:t>
      </w:r>
    </w:p>
    <w:p w14:paraId="5F362BCE" w14:textId="77777777" w:rsidR="0036493F" w:rsidRDefault="00000000">
      <w:pPr>
        <w:pStyle w:val="00"/>
        <w:ind w:firstLine="420"/>
        <w:rPr>
          <w:rFonts w:ascii="仿宋" w:eastAsia="仿宋" w:hAnsi="仿宋" w:hint="eastAsia"/>
          <w:sz w:val="21"/>
        </w:rPr>
      </w:pPr>
      <w:r>
        <w:rPr>
          <w:rFonts w:ascii="仿宋" w:eastAsia="仿宋" w:hAnsi="仿宋" w:hint="eastAsia"/>
          <w:sz w:val="21"/>
        </w:rPr>
        <w:t>3、我方（企业）具备招标公告中规定的资格条件，并已清楚招标文件的要求及有关文件规定，并承诺在本次招标采购活动中，如有违法、违规、弄虚作假行为，所造成的损失、不良后果及法律责任，一律由我方（企业）承担。</w:t>
      </w:r>
    </w:p>
    <w:p w14:paraId="3C3B5F2B" w14:textId="77777777" w:rsidR="0036493F" w:rsidRDefault="00000000">
      <w:pPr>
        <w:pStyle w:val="00"/>
        <w:ind w:firstLine="420"/>
        <w:rPr>
          <w:rFonts w:ascii="仿宋" w:eastAsia="仿宋" w:hAnsi="仿宋" w:hint="eastAsia"/>
          <w:sz w:val="21"/>
        </w:rPr>
      </w:pPr>
      <w:r>
        <w:rPr>
          <w:rFonts w:ascii="仿宋" w:eastAsia="仿宋" w:hAnsi="仿宋" w:hint="eastAsia"/>
          <w:sz w:val="21"/>
        </w:rPr>
        <w:t>4、我方是依法注册的法人（或其他组织），在法律上、财务上和运作上完全独立于</w:t>
      </w:r>
      <w:r>
        <w:rPr>
          <w:rFonts w:ascii="仿宋" w:eastAsia="仿宋" w:hAnsi="仿宋" w:hint="eastAsia"/>
          <w:sz w:val="21"/>
          <w:u w:val="single"/>
        </w:rPr>
        <w:t>今日（广东）国际传播有限公司</w:t>
      </w:r>
      <w:r>
        <w:rPr>
          <w:rFonts w:ascii="仿宋" w:eastAsia="仿宋" w:hAnsi="仿宋" w:hint="eastAsia"/>
          <w:sz w:val="21"/>
        </w:rPr>
        <w:t>（招标人）及</w:t>
      </w:r>
      <w:r>
        <w:rPr>
          <w:rFonts w:ascii="仿宋" w:eastAsia="仿宋" w:hAnsi="仿宋" w:hint="eastAsia"/>
          <w:sz w:val="21"/>
          <w:u w:val="single"/>
        </w:rPr>
        <w:t>广东省南方文化产权交易所股份有限公司</w:t>
      </w:r>
      <w:r>
        <w:rPr>
          <w:rFonts w:ascii="仿宋" w:eastAsia="仿宋" w:hAnsi="仿宋" w:hint="eastAsia"/>
          <w:sz w:val="21"/>
        </w:rPr>
        <w:t>（招标代理机构）。</w:t>
      </w:r>
    </w:p>
    <w:p w14:paraId="4CBECC96" w14:textId="77777777" w:rsidR="0036493F" w:rsidRDefault="00000000">
      <w:pPr>
        <w:pStyle w:val="00"/>
        <w:ind w:firstLine="420"/>
        <w:rPr>
          <w:rFonts w:ascii="仿宋" w:eastAsia="仿宋" w:hAnsi="仿宋" w:hint="eastAsia"/>
          <w:sz w:val="21"/>
        </w:rPr>
      </w:pPr>
      <w:r>
        <w:rPr>
          <w:rFonts w:ascii="仿宋" w:eastAsia="仿宋" w:hAnsi="仿宋" w:hint="eastAsia"/>
          <w:sz w:val="21"/>
        </w:rPr>
        <w:t>5、我方非联合体参与本项目投标。我司承诺</w:t>
      </w:r>
      <w:proofErr w:type="gramStart"/>
      <w:r>
        <w:rPr>
          <w:rFonts w:ascii="仿宋" w:eastAsia="仿宋" w:hAnsi="仿宋" w:hint="eastAsia"/>
          <w:sz w:val="21"/>
        </w:rPr>
        <w:t>不</w:t>
      </w:r>
      <w:proofErr w:type="gramEnd"/>
      <w:r>
        <w:rPr>
          <w:rFonts w:ascii="仿宋" w:eastAsia="仿宋" w:hAnsi="仿宋" w:hint="eastAsia"/>
          <w:sz w:val="21"/>
        </w:rPr>
        <w:t>转包、</w:t>
      </w:r>
      <w:proofErr w:type="gramStart"/>
      <w:r>
        <w:rPr>
          <w:rFonts w:ascii="仿宋" w:eastAsia="仿宋" w:hAnsi="仿宋" w:hint="eastAsia"/>
          <w:sz w:val="21"/>
        </w:rPr>
        <w:t>不</w:t>
      </w:r>
      <w:proofErr w:type="gramEnd"/>
      <w:r>
        <w:rPr>
          <w:rFonts w:ascii="仿宋" w:eastAsia="仿宋" w:hAnsi="仿宋" w:hint="eastAsia"/>
          <w:sz w:val="21"/>
        </w:rPr>
        <w:t>分包。</w:t>
      </w:r>
    </w:p>
    <w:p w14:paraId="4EBB79C6" w14:textId="77777777" w:rsidR="0036493F" w:rsidRDefault="00000000">
      <w:pPr>
        <w:pStyle w:val="00"/>
        <w:ind w:firstLine="420"/>
        <w:rPr>
          <w:rFonts w:ascii="仿宋" w:eastAsia="仿宋" w:hAnsi="仿宋" w:hint="eastAsia"/>
          <w:sz w:val="21"/>
        </w:rPr>
      </w:pPr>
      <w:r>
        <w:rPr>
          <w:rFonts w:ascii="仿宋" w:eastAsia="仿宋" w:hAnsi="仿宋" w:hint="eastAsia"/>
          <w:sz w:val="21"/>
        </w:rPr>
        <w:t>6、我方在参加本次投标前3年内，在经营活动及参与采购活动中没有重大违法活动及涉嫌违规行为，并没有因而被有关部门警告或处分的记录。</w:t>
      </w:r>
    </w:p>
    <w:p w14:paraId="093B6E42" w14:textId="77777777" w:rsidR="0036493F" w:rsidRDefault="00000000">
      <w:pPr>
        <w:pStyle w:val="00"/>
        <w:ind w:firstLine="420"/>
        <w:rPr>
          <w:rFonts w:ascii="仿宋" w:eastAsia="仿宋" w:hAnsi="仿宋" w:hint="eastAsia"/>
          <w:sz w:val="21"/>
        </w:rPr>
      </w:pPr>
      <w:r>
        <w:rPr>
          <w:rFonts w:ascii="仿宋" w:eastAsia="仿宋" w:hAnsi="仿宋" w:hint="eastAsia"/>
          <w:sz w:val="21"/>
        </w:rPr>
        <w:t>特此声明！</w:t>
      </w:r>
    </w:p>
    <w:p w14:paraId="48019ED6" w14:textId="77777777" w:rsidR="0036493F" w:rsidRDefault="0036493F">
      <w:pPr>
        <w:pStyle w:val="00"/>
        <w:ind w:firstLine="420"/>
        <w:rPr>
          <w:rFonts w:ascii="仿宋" w:eastAsia="仿宋" w:hAnsi="仿宋" w:hint="eastAsia"/>
          <w:sz w:val="21"/>
        </w:rPr>
      </w:pPr>
    </w:p>
    <w:p w14:paraId="01374ED0" w14:textId="77777777" w:rsidR="0036493F" w:rsidRDefault="00000000">
      <w:pPr>
        <w:pStyle w:val="00"/>
        <w:ind w:firstLine="420"/>
        <w:rPr>
          <w:rFonts w:ascii="仿宋" w:eastAsia="仿宋" w:hAnsi="仿宋" w:hint="eastAsia"/>
          <w:sz w:val="21"/>
        </w:rPr>
      </w:pPr>
      <w:r>
        <w:rPr>
          <w:rFonts w:ascii="仿宋" w:eastAsia="仿宋" w:hAnsi="仿宋" w:hint="eastAsia"/>
          <w:sz w:val="21"/>
        </w:rPr>
        <w:t>投标人名称（盖章）：</w:t>
      </w:r>
      <w:r>
        <w:rPr>
          <w:rFonts w:ascii="仿宋" w:eastAsia="仿宋" w:hAnsi="仿宋" w:hint="eastAsia"/>
          <w:sz w:val="21"/>
          <w:u w:val="single"/>
        </w:rPr>
        <w:t xml:space="preserve">                              </w:t>
      </w:r>
      <w:r>
        <w:rPr>
          <w:rFonts w:ascii="仿宋" w:eastAsia="仿宋" w:hAnsi="仿宋" w:hint="eastAsia"/>
          <w:color w:val="FFFFFF" w:themeColor="background1"/>
          <w:sz w:val="21"/>
        </w:rPr>
        <w:t>.</w:t>
      </w:r>
    </w:p>
    <w:p w14:paraId="41D73796" w14:textId="77777777" w:rsidR="0036493F" w:rsidRDefault="00000000">
      <w:pPr>
        <w:pStyle w:val="00"/>
        <w:ind w:firstLine="420"/>
        <w:rPr>
          <w:rFonts w:ascii="仿宋" w:eastAsia="仿宋" w:hAnsi="仿宋" w:hint="eastAsia"/>
          <w:sz w:val="21"/>
        </w:rPr>
      </w:pPr>
      <w:r>
        <w:rPr>
          <w:rFonts w:ascii="仿宋" w:eastAsia="仿宋" w:hAnsi="仿宋" w:hint="eastAsia"/>
          <w:sz w:val="21"/>
        </w:rPr>
        <w:t>法定代表或其授权代表（签字或盖章）：</w:t>
      </w:r>
      <w:r>
        <w:rPr>
          <w:rFonts w:ascii="仿宋" w:eastAsia="仿宋" w:hAnsi="仿宋" w:hint="eastAsia"/>
          <w:sz w:val="21"/>
          <w:u w:val="single"/>
        </w:rPr>
        <w:t xml:space="preserve">                              </w:t>
      </w:r>
      <w:r>
        <w:rPr>
          <w:rFonts w:ascii="仿宋" w:eastAsia="仿宋" w:hAnsi="仿宋" w:hint="eastAsia"/>
          <w:color w:val="FFFFFF" w:themeColor="background1"/>
          <w:sz w:val="21"/>
        </w:rPr>
        <w:t>.</w:t>
      </w:r>
    </w:p>
    <w:p w14:paraId="787C4DE8" w14:textId="77777777" w:rsidR="0036493F" w:rsidRDefault="00000000">
      <w:pPr>
        <w:pStyle w:val="00"/>
        <w:ind w:firstLine="420"/>
        <w:rPr>
          <w:rFonts w:ascii="仿宋" w:eastAsia="仿宋" w:hAnsi="仿宋" w:hint="eastAsia"/>
          <w:sz w:val="21"/>
        </w:rPr>
      </w:pPr>
      <w:r>
        <w:rPr>
          <w:rFonts w:ascii="仿宋" w:eastAsia="仿宋" w:hAnsi="仿宋" w:hint="eastAsia"/>
          <w:sz w:val="21"/>
        </w:rPr>
        <w:t>日期：</w:t>
      </w:r>
      <w:r>
        <w:rPr>
          <w:rFonts w:ascii="仿宋" w:eastAsia="仿宋" w:hAnsi="仿宋" w:hint="eastAsia"/>
          <w:sz w:val="21"/>
          <w:u w:val="single"/>
        </w:rPr>
        <w:t xml:space="preserve">    </w:t>
      </w:r>
      <w:r>
        <w:rPr>
          <w:rFonts w:ascii="仿宋" w:eastAsia="仿宋" w:hAnsi="仿宋" w:hint="eastAsia"/>
          <w:sz w:val="21"/>
        </w:rPr>
        <w:t>年</w:t>
      </w:r>
      <w:r>
        <w:rPr>
          <w:rFonts w:ascii="仿宋" w:eastAsia="仿宋" w:hAnsi="仿宋" w:hint="eastAsia"/>
          <w:sz w:val="21"/>
          <w:u w:val="single"/>
        </w:rPr>
        <w:t xml:space="preserve">    </w:t>
      </w:r>
      <w:r>
        <w:rPr>
          <w:rFonts w:ascii="仿宋" w:eastAsia="仿宋" w:hAnsi="仿宋" w:hint="eastAsia"/>
          <w:sz w:val="21"/>
        </w:rPr>
        <w:t>月</w:t>
      </w:r>
      <w:r>
        <w:rPr>
          <w:rFonts w:ascii="仿宋" w:eastAsia="仿宋" w:hAnsi="仿宋" w:hint="eastAsia"/>
          <w:sz w:val="21"/>
          <w:u w:val="single"/>
        </w:rPr>
        <w:t xml:space="preserve">    </w:t>
      </w:r>
      <w:r>
        <w:rPr>
          <w:rFonts w:ascii="仿宋" w:eastAsia="仿宋" w:hAnsi="仿宋" w:hint="eastAsia"/>
          <w:sz w:val="21"/>
        </w:rPr>
        <w:t>日</w:t>
      </w:r>
    </w:p>
    <w:p w14:paraId="53C5AF79" w14:textId="77777777" w:rsidR="0036493F" w:rsidRDefault="0036493F"/>
    <w:p w14:paraId="61E987E7" w14:textId="77777777" w:rsidR="0036493F" w:rsidRDefault="0036493F"/>
    <w:p w14:paraId="570F85AE" w14:textId="77777777" w:rsidR="0036493F" w:rsidRDefault="00000000">
      <w:pPr>
        <w:widowControl/>
        <w:jc w:val="left"/>
      </w:pPr>
      <w:r>
        <w:br w:type="page"/>
      </w:r>
    </w:p>
    <w:p w14:paraId="0988391C" w14:textId="77777777" w:rsidR="0036493F" w:rsidRDefault="00000000">
      <w:pPr>
        <w:pStyle w:val="ae"/>
        <w:tabs>
          <w:tab w:val="left" w:pos="588"/>
        </w:tabs>
        <w:snapToGrid w:val="0"/>
        <w:spacing w:before="120" w:after="120" w:line="440" w:lineRule="exact"/>
        <w:jc w:val="left"/>
        <w:outlineLvl w:val="2"/>
        <w:rPr>
          <w:rFonts w:ascii="仿宋" w:eastAsia="仿宋" w:hAnsi="仿宋" w:hint="eastAsia"/>
          <w:sz w:val="24"/>
          <w:szCs w:val="24"/>
        </w:rPr>
      </w:pPr>
      <w:bookmarkStart w:id="152" w:name="_Toc191289722"/>
      <w:bookmarkStart w:id="153" w:name="_Toc214525452"/>
      <w:r>
        <w:rPr>
          <w:rFonts w:ascii="仿宋" w:eastAsia="仿宋" w:hAnsi="仿宋" w:hint="eastAsia"/>
          <w:sz w:val="24"/>
          <w:szCs w:val="24"/>
        </w:rPr>
        <w:lastRenderedPageBreak/>
        <w:t>6.4</w:t>
      </w:r>
      <w:r>
        <w:rPr>
          <w:rFonts w:ascii="仿宋" w:eastAsia="仿宋" w:hAnsi="仿宋" w:hint="eastAsia"/>
          <w:sz w:val="24"/>
          <w:szCs w:val="24"/>
        </w:rPr>
        <w:tab/>
        <w:t>投标人控股及管理关系情况申报</w:t>
      </w:r>
      <w:bookmarkEnd w:id="152"/>
      <w:bookmarkEnd w:id="153"/>
    </w:p>
    <w:p w14:paraId="4A0392EE" w14:textId="77777777" w:rsidR="0036493F" w:rsidRDefault="00000000">
      <w:pPr>
        <w:spacing w:line="360" w:lineRule="auto"/>
        <w:jc w:val="center"/>
        <w:rPr>
          <w:rFonts w:ascii="仿宋" w:eastAsia="仿宋" w:hAnsi="仿宋" w:hint="eastAsia"/>
          <w:b/>
          <w:sz w:val="28"/>
          <w:szCs w:val="28"/>
        </w:rPr>
      </w:pPr>
      <w:bookmarkStart w:id="154" w:name="_Toc14134_WPSOffice_Level3"/>
      <w:r>
        <w:rPr>
          <w:rFonts w:ascii="仿宋" w:eastAsia="仿宋" w:hAnsi="仿宋" w:hint="eastAsia"/>
          <w:b/>
          <w:sz w:val="28"/>
          <w:szCs w:val="28"/>
        </w:rPr>
        <w:t>投标人控股及管理关系情况申报表</w:t>
      </w:r>
      <w:bookmarkEnd w:id="154"/>
    </w:p>
    <w:p w14:paraId="0628914D" w14:textId="77777777" w:rsidR="0036493F" w:rsidRDefault="00000000">
      <w:pPr>
        <w:pStyle w:val="00"/>
        <w:ind w:firstLineChars="0" w:firstLine="0"/>
        <w:rPr>
          <w:rFonts w:ascii="仿宋" w:eastAsia="仿宋" w:hAnsi="仿宋" w:hint="eastAsia"/>
          <w:sz w:val="21"/>
        </w:rPr>
      </w:pPr>
      <w:r>
        <w:rPr>
          <w:rFonts w:ascii="仿宋" w:eastAsia="仿宋" w:hAnsi="仿宋" w:hint="eastAsia"/>
          <w:sz w:val="21"/>
        </w:rPr>
        <w:t>致：</w:t>
      </w:r>
      <w:r>
        <w:rPr>
          <w:rFonts w:ascii="仿宋" w:eastAsia="仿宋" w:hAnsi="仿宋" w:hint="eastAsia"/>
          <w:sz w:val="21"/>
          <w:u w:val="single"/>
        </w:rPr>
        <w:t>今日（广东）国际传播有限公司、广东省南方文化产权交易所股份有限公司</w:t>
      </w:r>
    </w:p>
    <w:p w14:paraId="5D5AEC78" w14:textId="77777777" w:rsidR="0036493F" w:rsidRDefault="00000000">
      <w:pPr>
        <w:pStyle w:val="00"/>
        <w:ind w:firstLineChars="95" w:firstLine="199"/>
        <w:rPr>
          <w:rFonts w:ascii="仿宋" w:eastAsia="仿宋" w:hAnsi="仿宋" w:hint="eastAsia"/>
          <w:sz w:val="21"/>
        </w:rPr>
      </w:pPr>
      <w:r>
        <w:rPr>
          <w:rFonts w:ascii="仿宋" w:eastAsia="仿宋" w:hAnsi="仿宋" w:hint="eastAsia"/>
          <w:sz w:val="21"/>
        </w:rPr>
        <w:t>我方参加</w:t>
      </w:r>
      <w:r>
        <w:rPr>
          <w:rFonts w:ascii="仿宋" w:eastAsia="仿宋" w:hAnsi="仿宋" w:hint="eastAsia"/>
          <w:sz w:val="21"/>
          <w:u w:val="single"/>
        </w:rPr>
        <w:t>2025年新媒体产品策划制作、推广服务项目</w:t>
      </w:r>
      <w:r>
        <w:rPr>
          <w:rFonts w:ascii="仿宋" w:eastAsia="仿宋" w:hAnsi="仿宋" w:hint="eastAsia"/>
          <w:sz w:val="21"/>
        </w:rPr>
        <w:t>（项目编号：</w:t>
      </w:r>
      <w:r>
        <w:rPr>
          <w:rFonts w:ascii="仿宋" w:eastAsia="仿宋" w:hAnsi="仿宋" w:hint="eastAsia"/>
          <w:sz w:val="21"/>
          <w:u w:val="single"/>
        </w:rPr>
        <w:t>WJS-202511190075</w:t>
      </w:r>
      <w:r>
        <w:rPr>
          <w:rFonts w:ascii="仿宋" w:eastAsia="仿宋" w:hAnsi="仿宋" w:hint="eastAsia"/>
          <w:sz w:val="21"/>
        </w:rPr>
        <w:t>）的投标，根据法律法规维护采购公正性的相关规定，特就本单位控股及管理关系情况申报如下，并承担申报不实的责任。</w:t>
      </w:r>
    </w:p>
    <w:tbl>
      <w:tblPr>
        <w:tblW w:w="878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926"/>
        <w:gridCol w:w="2240"/>
        <w:gridCol w:w="4619"/>
      </w:tblGrid>
      <w:tr w:rsidR="0036493F" w14:paraId="29F31D53" w14:textId="77777777">
        <w:trPr>
          <w:trHeight w:val="541"/>
          <w:jc w:val="center"/>
        </w:trPr>
        <w:tc>
          <w:tcPr>
            <w:tcW w:w="1926" w:type="dxa"/>
            <w:vAlign w:val="center"/>
          </w:tcPr>
          <w:p w14:paraId="042EABF6" w14:textId="77777777" w:rsidR="0036493F" w:rsidRDefault="00000000">
            <w:pPr>
              <w:autoSpaceDE w:val="0"/>
              <w:autoSpaceDN w:val="0"/>
              <w:spacing w:beforeLines="20" w:before="62" w:afterLines="20" w:after="62" w:line="288" w:lineRule="auto"/>
              <w:jc w:val="center"/>
              <w:rPr>
                <w:rFonts w:ascii="仿宋" w:eastAsia="仿宋" w:hAnsi="仿宋" w:hint="eastAsia"/>
              </w:rPr>
            </w:pPr>
            <w:r>
              <w:rPr>
                <w:rFonts w:ascii="仿宋" w:eastAsia="仿宋" w:hAnsi="仿宋" w:hint="eastAsia"/>
              </w:rPr>
              <w:t>申报人名称</w:t>
            </w:r>
          </w:p>
        </w:tc>
        <w:tc>
          <w:tcPr>
            <w:tcW w:w="6859" w:type="dxa"/>
            <w:gridSpan w:val="2"/>
            <w:vAlign w:val="center"/>
          </w:tcPr>
          <w:p w14:paraId="0D87B338" w14:textId="77777777" w:rsidR="0036493F" w:rsidRDefault="00000000">
            <w:pPr>
              <w:rPr>
                <w:rFonts w:ascii="仿宋" w:eastAsia="仿宋" w:hAnsi="仿宋" w:hint="eastAsia"/>
              </w:rPr>
            </w:pPr>
            <w:r>
              <w:rPr>
                <w:rFonts w:ascii="仿宋" w:eastAsia="仿宋" w:hAnsi="仿宋" w:hint="eastAsia"/>
                <w:szCs w:val="21"/>
              </w:rPr>
              <w:t>【    [投标人名称]】</w:t>
            </w:r>
          </w:p>
        </w:tc>
      </w:tr>
      <w:tr w:rsidR="0036493F" w14:paraId="1FE902A3" w14:textId="77777777">
        <w:trPr>
          <w:cantSplit/>
          <w:trHeight w:val="550"/>
          <w:jc w:val="center"/>
        </w:trPr>
        <w:tc>
          <w:tcPr>
            <w:tcW w:w="1926" w:type="dxa"/>
            <w:vMerge w:val="restart"/>
            <w:vAlign w:val="center"/>
          </w:tcPr>
          <w:p w14:paraId="6EB8B28B" w14:textId="77777777" w:rsidR="0036493F" w:rsidRDefault="00000000">
            <w:pPr>
              <w:autoSpaceDE w:val="0"/>
              <w:autoSpaceDN w:val="0"/>
              <w:spacing w:beforeLines="20" w:before="62" w:afterLines="20" w:after="62" w:line="288" w:lineRule="auto"/>
              <w:jc w:val="center"/>
              <w:rPr>
                <w:rFonts w:ascii="仿宋" w:eastAsia="仿宋" w:hAnsi="仿宋" w:hint="eastAsia"/>
              </w:rPr>
            </w:pPr>
            <w:r>
              <w:rPr>
                <w:rFonts w:ascii="仿宋" w:eastAsia="仿宋" w:hAnsi="仿宋" w:hint="eastAsia"/>
              </w:rPr>
              <w:t>法定代表人/单位负责人</w:t>
            </w:r>
          </w:p>
        </w:tc>
        <w:tc>
          <w:tcPr>
            <w:tcW w:w="2240" w:type="dxa"/>
            <w:vAlign w:val="center"/>
          </w:tcPr>
          <w:p w14:paraId="3EA683F2" w14:textId="77777777" w:rsidR="0036493F" w:rsidRDefault="00000000">
            <w:pPr>
              <w:autoSpaceDE w:val="0"/>
              <w:autoSpaceDN w:val="0"/>
              <w:spacing w:beforeLines="20" w:before="62" w:afterLines="20" w:after="62" w:line="288" w:lineRule="auto"/>
              <w:jc w:val="center"/>
              <w:rPr>
                <w:rFonts w:ascii="仿宋" w:eastAsia="仿宋" w:hAnsi="仿宋" w:hint="eastAsia"/>
              </w:rPr>
            </w:pPr>
            <w:r>
              <w:rPr>
                <w:rFonts w:ascii="仿宋" w:eastAsia="仿宋" w:hAnsi="仿宋" w:hint="eastAsia"/>
              </w:rPr>
              <w:t>姓    名</w:t>
            </w:r>
          </w:p>
        </w:tc>
        <w:tc>
          <w:tcPr>
            <w:tcW w:w="4619" w:type="dxa"/>
            <w:vAlign w:val="center"/>
          </w:tcPr>
          <w:p w14:paraId="1520A1B9" w14:textId="77777777" w:rsidR="0036493F" w:rsidRDefault="00000000">
            <w:pPr>
              <w:autoSpaceDE w:val="0"/>
              <w:autoSpaceDN w:val="0"/>
              <w:spacing w:beforeLines="20" w:before="62" w:afterLines="20" w:after="62" w:line="288" w:lineRule="auto"/>
              <w:jc w:val="center"/>
              <w:rPr>
                <w:rFonts w:ascii="仿宋" w:eastAsia="仿宋" w:hAnsi="仿宋" w:hint="eastAsia"/>
              </w:rPr>
            </w:pPr>
            <w:r>
              <w:rPr>
                <w:rFonts w:ascii="仿宋" w:eastAsia="仿宋" w:hAnsi="仿宋" w:hint="eastAsia"/>
                <w:szCs w:val="21"/>
              </w:rPr>
              <w:t>【    [投标人法定代表人/负责人姓名]】</w:t>
            </w:r>
          </w:p>
        </w:tc>
      </w:tr>
      <w:tr w:rsidR="0036493F" w14:paraId="7818A571" w14:textId="77777777">
        <w:trPr>
          <w:cantSplit/>
          <w:trHeight w:val="173"/>
          <w:jc w:val="center"/>
        </w:trPr>
        <w:tc>
          <w:tcPr>
            <w:tcW w:w="1926" w:type="dxa"/>
            <w:vMerge/>
            <w:vAlign w:val="center"/>
          </w:tcPr>
          <w:p w14:paraId="4916E52E" w14:textId="77777777" w:rsidR="0036493F" w:rsidRDefault="0036493F">
            <w:pPr>
              <w:autoSpaceDE w:val="0"/>
              <w:autoSpaceDN w:val="0"/>
              <w:spacing w:beforeLines="20" w:before="62" w:afterLines="20" w:after="62" w:line="288" w:lineRule="auto"/>
              <w:jc w:val="center"/>
              <w:rPr>
                <w:rFonts w:ascii="仿宋" w:eastAsia="仿宋" w:hAnsi="仿宋" w:hint="eastAsia"/>
              </w:rPr>
            </w:pPr>
          </w:p>
        </w:tc>
        <w:tc>
          <w:tcPr>
            <w:tcW w:w="2240" w:type="dxa"/>
            <w:vAlign w:val="center"/>
          </w:tcPr>
          <w:p w14:paraId="0E62F7DF" w14:textId="77777777" w:rsidR="0036493F" w:rsidRDefault="00000000">
            <w:pPr>
              <w:autoSpaceDE w:val="0"/>
              <w:autoSpaceDN w:val="0"/>
              <w:spacing w:beforeLines="20" w:before="62" w:afterLines="20" w:after="62" w:line="288" w:lineRule="auto"/>
              <w:jc w:val="center"/>
              <w:rPr>
                <w:rFonts w:ascii="仿宋" w:eastAsia="仿宋" w:hAnsi="仿宋" w:hint="eastAsia"/>
              </w:rPr>
            </w:pPr>
            <w:r>
              <w:rPr>
                <w:rFonts w:ascii="仿宋" w:eastAsia="仿宋" w:hAnsi="仿宋" w:hint="eastAsia"/>
              </w:rPr>
              <w:t>身份证号</w:t>
            </w:r>
          </w:p>
        </w:tc>
        <w:tc>
          <w:tcPr>
            <w:tcW w:w="4619" w:type="dxa"/>
            <w:vAlign w:val="center"/>
          </w:tcPr>
          <w:p w14:paraId="05CBD78B" w14:textId="77777777" w:rsidR="0036493F" w:rsidRDefault="00000000">
            <w:pPr>
              <w:autoSpaceDE w:val="0"/>
              <w:autoSpaceDN w:val="0"/>
              <w:spacing w:beforeLines="20" w:before="62" w:afterLines="20" w:after="62" w:line="288" w:lineRule="auto"/>
              <w:jc w:val="center"/>
              <w:rPr>
                <w:rFonts w:ascii="仿宋" w:eastAsia="仿宋" w:hAnsi="仿宋" w:hint="eastAsia"/>
              </w:rPr>
            </w:pPr>
            <w:r>
              <w:rPr>
                <w:rFonts w:ascii="仿宋" w:eastAsia="仿宋" w:hAnsi="仿宋" w:hint="eastAsia"/>
                <w:szCs w:val="21"/>
              </w:rPr>
              <w:t>【    [投标人法定代表人/负责人身份证号]】</w:t>
            </w:r>
          </w:p>
        </w:tc>
      </w:tr>
      <w:tr w:rsidR="0036493F" w14:paraId="12A5B834" w14:textId="77777777">
        <w:trPr>
          <w:trHeight w:val="1011"/>
          <w:jc w:val="center"/>
        </w:trPr>
        <w:tc>
          <w:tcPr>
            <w:tcW w:w="1926" w:type="dxa"/>
            <w:vAlign w:val="center"/>
          </w:tcPr>
          <w:p w14:paraId="648FD7DC" w14:textId="77777777" w:rsidR="0036493F" w:rsidRDefault="00000000">
            <w:pPr>
              <w:autoSpaceDE w:val="0"/>
              <w:autoSpaceDN w:val="0"/>
              <w:spacing w:beforeLines="20" w:before="62" w:afterLines="20" w:after="62" w:line="288" w:lineRule="auto"/>
              <w:jc w:val="center"/>
              <w:rPr>
                <w:rFonts w:ascii="仿宋" w:eastAsia="仿宋" w:hAnsi="仿宋" w:hint="eastAsia"/>
              </w:rPr>
            </w:pPr>
            <w:r>
              <w:rPr>
                <w:rFonts w:ascii="仿宋" w:eastAsia="仿宋" w:hAnsi="仿宋" w:hint="eastAsia"/>
              </w:rPr>
              <w:t>控股股东/投资人名称</w:t>
            </w:r>
          </w:p>
          <w:p w14:paraId="7D58FDD7" w14:textId="77777777" w:rsidR="0036493F" w:rsidRDefault="00000000">
            <w:pPr>
              <w:autoSpaceDE w:val="0"/>
              <w:autoSpaceDN w:val="0"/>
              <w:spacing w:beforeLines="20" w:before="62" w:afterLines="20" w:after="62" w:line="288" w:lineRule="auto"/>
              <w:jc w:val="center"/>
              <w:rPr>
                <w:rFonts w:ascii="仿宋" w:eastAsia="仿宋" w:hAnsi="仿宋" w:hint="eastAsia"/>
              </w:rPr>
            </w:pPr>
            <w:r>
              <w:rPr>
                <w:rFonts w:ascii="仿宋" w:eastAsia="仿宋" w:hAnsi="仿宋" w:hint="eastAsia"/>
              </w:rPr>
              <w:t>及出资比例</w:t>
            </w:r>
          </w:p>
        </w:tc>
        <w:tc>
          <w:tcPr>
            <w:tcW w:w="6859" w:type="dxa"/>
            <w:gridSpan w:val="2"/>
            <w:vAlign w:val="center"/>
          </w:tcPr>
          <w:p w14:paraId="5A0F2906" w14:textId="77777777" w:rsidR="0036493F" w:rsidRDefault="00000000">
            <w:pPr>
              <w:autoSpaceDE w:val="0"/>
              <w:autoSpaceDN w:val="0"/>
              <w:spacing w:beforeLines="20" w:before="62" w:afterLines="20" w:after="62" w:line="288" w:lineRule="auto"/>
              <w:jc w:val="left"/>
              <w:rPr>
                <w:rFonts w:ascii="仿宋" w:eastAsia="仿宋" w:hAnsi="仿宋" w:hint="eastAsia"/>
              </w:rPr>
            </w:pPr>
            <w:r>
              <w:rPr>
                <w:rFonts w:ascii="仿宋" w:eastAsia="仿宋" w:hAnsi="仿宋" w:hint="eastAsia"/>
                <w:szCs w:val="21"/>
              </w:rPr>
              <w:t>【    [公司名称]/    [自然人]，出资比例    %，[投标人控股股东/投资人名称及出资比例]】</w:t>
            </w:r>
          </w:p>
        </w:tc>
      </w:tr>
      <w:tr w:rsidR="0036493F" w14:paraId="3AEF491D" w14:textId="77777777">
        <w:trPr>
          <w:trHeight w:val="1020"/>
          <w:jc w:val="center"/>
        </w:trPr>
        <w:tc>
          <w:tcPr>
            <w:tcW w:w="1926" w:type="dxa"/>
            <w:vAlign w:val="center"/>
          </w:tcPr>
          <w:p w14:paraId="7A986161" w14:textId="77777777" w:rsidR="0036493F" w:rsidRDefault="00000000">
            <w:pPr>
              <w:autoSpaceDE w:val="0"/>
              <w:autoSpaceDN w:val="0"/>
              <w:spacing w:beforeLines="20" w:before="62" w:afterLines="20" w:after="62" w:line="288" w:lineRule="auto"/>
              <w:jc w:val="center"/>
              <w:rPr>
                <w:rFonts w:ascii="仿宋" w:eastAsia="仿宋" w:hAnsi="仿宋" w:hint="eastAsia"/>
              </w:rPr>
            </w:pPr>
            <w:r>
              <w:rPr>
                <w:rFonts w:ascii="仿宋" w:eastAsia="仿宋" w:hAnsi="仿宋" w:hint="eastAsia"/>
              </w:rPr>
              <w:t>非控股股东/投资人名称</w:t>
            </w:r>
          </w:p>
          <w:p w14:paraId="42DCB2CF" w14:textId="77777777" w:rsidR="0036493F" w:rsidRDefault="00000000">
            <w:pPr>
              <w:autoSpaceDE w:val="0"/>
              <w:autoSpaceDN w:val="0"/>
              <w:spacing w:beforeLines="20" w:before="62" w:afterLines="20" w:after="62" w:line="288" w:lineRule="auto"/>
              <w:jc w:val="center"/>
              <w:rPr>
                <w:rFonts w:ascii="仿宋" w:eastAsia="仿宋" w:hAnsi="仿宋" w:hint="eastAsia"/>
              </w:rPr>
            </w:pPr>
            <w:r>
              <w:rPr>
                <w:rFonts w:ascii="仿宋" w:eastAsia="仿宋" w:hAnsi="仿宋" w:hint="eastAsia"/>
              </w:rPr>
              <w:t>及出资比例</w:t>
            </w:r>
          </w:p>
        </w:tc>
        <w:tc>
          <w:tcPr>
            <w:tcW w:w="6859" w:type="dxa"/>
            <w:gridSpan w:val="2"/>
            <w:vAlign w:val="center"/>
          </w:tcPr>
          <w:p w14:paraId="27C490AF" w14:textId="77777777" w:rsidR="0036493F" w:rsidRDefault="00000000">
            <w:pPr>
              <w:autoSpaceDE w:val="0"/>
              <w:autoSpaceDN w:val="0"/>
              <w:spacing w:beforeLines="20" w:before="62" w:afterLines="20" w:after="62" w:line="288" w:lineRule="auto"/>
              <w:jc w:val="left"/>
              <w:rPr>
                <w:rFonts w:ascii="仿宋" w:eastAsia="仿宋" w:hAnsi="仿宋" w:hint="eastAsia"/>
              </w:rPr>
            </w:pPr>
            <w:r>
              <w:rPr>
                <w:rFonts w:ascii="仿宋" w:eastAsia="仿宋" w:hAnsi="仿宋" w:hint="eastAsia"/>
                <w:szCs w:val="21"/>
              </w:rPr>
              <w:t>【    [公司名称]/    [自然人]，出资比例    %，[投标人非控股股东/投资人名称及出资比例，应从出资比例由高到低进行填写]】</w:t>
            </w:r>
          </w:p>
        </w:tc>
      </w:tr>
      <w:tr w:rsidR="0036493F" w14:paraId="0A7CD3B9" w14:textId="77777777">
        <w:trPr>
          <w:cantSplit/>
          <w:trHeight w:val="541"/>
          <w:jc w:val="center"/>
        </w:trPr>
        <w:tc>
          <w:tcPr>
            <w:tcW w:w="1926" w:type="dxa"/>
            <w:vMerge w:val="restart"/>
            <w:vAlign w:val="center"/>
          </w:tcPr>
          <w:p w14:paraId="08D4B894" w14:textId="77777777" w:rsidR="0036493F" w:rsidRDefault="00000000">
            <w:pPr>
              <w:autoSpaceDE w:val="0"/>
              <w:autoSpaceDN w:val="0"/>
              <w:spacing w:beforeLines="20" w:before="62" w:afterLines="20" w:after="62" w:line="288" w:lineRule="auto"/>
              <w:jc w:val="center"/>
              <w:rPr>
                <w:rFonts w:ascii="仿宋" w:eastAsia="仿宋" w:hAnsi="仿宋" w:hint="eastAsia"/>
              </w:rPr>
            </w:pPr>
            <w:r>
              <w:rPr>
                <w:rFonts w:ascii="仿宋" w:eastAsia="仿宋" w:hAnsi="仿宋" w:hint="eastAsia"/>
              </w:rPr>
              <w:t>管理关系单位名称</w:t>
            </w:r>
          </w:p>
        </w:tc>
        <w:tc>
          <w:tcPr>
            <w:tcW w:w="2240" w:type="dxa"/>
            <w:vAlign w:val="center"/>
          </w:tcPr>
          <w:p w14:paraId="63B9AD7A" w14:textId="77777777" w:rsidR="0036493F" w:rsidRDefault="00000000">
            <w:pPr>
              <w:autoSpaceDE w:val="0"/>
              <w:autoSpaceDN w:val="0"/>
              <w:spacing w:beforeLines="20" w:before="62" w:afterLines="20" w:after="62" w:line="288" w:lineRule="auto"/>
              <w:jc w:val="center"/>
              <w:rPr>
                <w:rFonts w:ascii="仿宋" w:eastAsia="仿宋" w:hAnsi="仿宋" w:hint="eastAsia"/>
              </w:rPr>
            </w:pPr>
            <w:r>
              <w:rPr>
                <w:rFonts w:ascii="仿宋" w:eastAsia="仿宋" w:hAnsi="仿宋" w:hint="eastAsia"/>
              </w:rPr>
              <w:t>管理关系单位名称</w:t>
            </w:r>
          </w:p>
        </w:tc>
        <w:tc>
          <w:tcPr>
            <w:tcW w:w="4619" w:type="dxa"/>
            <w:vAlign w:val="center"/>
          </w:tcPr>
          <w:p w14:paraId="6541057F" w14:textId="77777777" w:rsidR="0036493F" w:rsidRDefault="00000000">
            <w:pPr>
              <w:autoSpaceDE w:val="0"/>
              <w:autoSpaceDN w:val="0"/>
              <w:spacing w:beforeLines="20" w:before="62" w:afterLines="20" w:after="62" w:line="288" w:lineRule="auto"/>
              <w:jc w:val="left"/>
              <w:rPr>
                <w:rFonts w:ascii="仿宋" w:eastAsia="仿宋" w:hAnsi="仿宋" w:hint="eastAsia"/>
              </w:rPr>
            </w:pPr>
            <w:r>
              <w:rPr>
                <w:rFonts w:ascii="仿宋" w:eastAsia="仿宋" w:hAnsi="仿宋" w:hint="eastAsia"/>
                <w:szCs w:val="21"/>
              </w:rPr>
              <w:t>【    [管理单位全称]】</w:t>
            </w:r>
          </w:p>
        </w:tc>
      </w:tr>
      <w:tr w:rsidR="0036493F" w14:paraId="78FA66CA" w14:textId="77777777">
        <w:trPr>
          <w:cantSplit/>
          <w:trHeight w:val="173"/>
          <w:jc w:val="center"/>
        </w:trPr>
        <w:tc>
          <w:tcPr>
            <w:tcW w:w="1926" w:type="dxa"/>
            <w:vMerge/>
            <w:vAlign w:val="center"/>
          </w:tcPr>
          <w:p w14:paraId="71D319F9" w14:textId="77777777" w:rsidR="0036493F" w:rsidRDefault="0036493F">
            <w:pPr>
              <w:autoSpaceDE w:val="0"/>
              <w:autoSpaceDN w:val="0"/>
              <w:spacing w:beforeLines="20" w:before="62" w:afterLines="20" w:after="62" w:line="288" w:lineRule="auto"/>
              <w:jc w:val="center"/>
              <w:rPr>
                <w:rFonts w:ascii="仿宋" w:eastAsia="仿宋" w:hAnsi="仿宋" w:hint="eastAsia"/>
              </w:rPr>
            </w:pPr>
          </w:p>
        </w:tc>
        <w:tc>
          <w:tcPr>
            <w:tcW w:w="2240" w:type="dxa"/>
            <w:vAlign w:val="center"/>
          </w:tcPr>
          <w:p w14:paraId="4A986762" w14:textId="77777777" w:rsidR="0036493F" w:rsidRDefault="00000000">
            <w:pPr>
              <w:autoSpaceDE w:val="0"/>
              <w:autoSpaceDN w:val="0"/>
              <w:spacing w:beforeLines="20" w:before="62" w:afterLines="20" w:after="62" w:line="288" w:lineRule="auto"/>
              <w:jc w:val="center"/>
              <w:rPr>
                <w:rFonts w:ascii="仿宋" w:eastAsia="仿宋" w:hAnsi="仿宋" w:hint="eastAsia"/>
              </w:rPr>
            </w:pPr>
            <w:r>
              <w:rPr>
                <w:rFonts w:ascii="仿宋" w:eastAsia="仿宋" w:hAnsi="仿宋" w:hint="eastAsia"/>
              </w:rPr>
              <w:t>被管理关系单位名称</w:t>
            </w:r>
          </w:p>
        </w:tc>
        <w:tc>
          <w:tcPr>
            <w:tcW w:w="4619" w:type="dxa"/>
            <w:vAlign w:val="center"/>
          </w:tcPr>
          <w:p w14:paraId="53C2F33E" w14:textId="77777777" w:rsidR="0036493F" w:rsidRDefault="00000000">
            <w:pPr>
              <w:autoSpaceDE w:val="0"/>
              <w:autoSpaceDN w:val="0"/>
              <w:spacing w:beforeLines="20" w:before="62" w:afterLines="20" w:after="62" w:line="288" w:lineRule="auto"/>
              <w:jc w:val="left"/>
              <w:rPr>
                <w:rFonts w:ascii="仿宋" w:eastAsia="仿宋" w:hAnsi="仿宋" w:hint="eastAsia"/>
              </w:rPr>
            </w:pPr>
            <w:r>
              <w:rPr>
                <w:rFonts w:ascii="仿宋" w:eastAsia="仿宋" w:hAnsi="仿宋" w:hint="eastAsia"/>
                <w:szCs w:val="21"/>
              </w:rPr>
              <w:t>【    [被管理单位全称，应列明所有被管理单位]】</w:t>
            </w:r>
          </w:p>
        </w:tc>
      </w:tr>
      <w:tr w:rsidR="0036493F" w14:paraId="585246A3" w14:textId="77777777">
        <w:trPr>
          <w:trHeight w:val="550"/>
          <w:jc w:val="center"/>
        </w:trPr>
        <w:tc>
          <w:tcPr>
            <w:tcW w:w="8785" w:type="dxa"/>
            <w:gridSpan w:val="3"/>
            <w:vAlign w:val="center"/>
          </w:tcPr>
          <w:p w14:paraId="39464859" w14:textId="77777777" w:rsidR="0036493F" w:rsidRDefault="00000000">
            <w:pPr>
              <w:autoSpaceDE w:val="0"/>
              <w:autoSpaceDN w:val="0"/>
              <w:spacing w:beforeLines="20" w:before="62" w:afterLines="20" w:after="62" w:line="288" w:lineRule="auto"/>
              <w:jc w:val="left"/>
              <w:rPr>
                <w:rFonts w:ascii="仿宋" w:eastAsia="仿宋" w:hAnsi="仿宋" w:hint="eastAsia"/>
              </w:rPr>
            </w:pPr>
            <w:r>
              <w:rPr>
                <w:rFonts w:ascii="仿宋" w:eastAsia="仿宋" w:hAnsi="仿宋" w:hint="eastAsia"/>
              </w:rPr>
              <w:t>备注：</w:t>
            </w:r>
          </w:p>
        </w:tc>
      </w:tr>
    </w:tbl>
    <w:p w14:paraId="676CBFEB" w14:textId="77777777" w:rsidR="0036493F" w:rsidRDefault="00000000">
      <w:pPr>
        <w:pStyle w:val="00"/>
        <w:ind w:firstLineChars="95" w:firstLine="199"/>
        <w:rPr>
          <w:rFonts w:ascii="仿宋" w:eastAsia="仿宋" w:hAnsi="仿宋" w:hint="eastAsia"/>
          <w:sz w:val="21"/>
        </w:rPr>
      </w:pPr>
      <w:r>
        <w:rPr>
          <w:rFonts w:ascii="仿宋" w:eastAsia="仿宋" w:hAnsi="仿宋" w:hint="eastAsia"/>
          <w:sz w:val="21"/>
        </w:rPr>
        <w:t>说明：1.控股股东/投资人是指出资比例在50%以上，或者出资比例不足50%，但享有公司股东会/董事会控制权的投资方（</w:t>
      </w:r>
      <w:proofErr w:type="gramStart"/>
      <w:r>
        <w:rPr>
          <w:rFonts w:ascii="仿宋" w:eastAsia="仿宋" w:hAnsi="仿宋" w:hint="eastAsia"/>
          <w:sz w:val="21"/>
        </w:rPr>
        <w:t>含单位</w:t>
      </w:r>
      <w:proofErr w:type="gramEnd"/>
      <w:r>
        <w:rPr>
          <w:rFonts w:ascii="仿宋" w:eastAsia="仿宋" w:hAnsi="仿宋" w:hint="eastAsia"/>
          <w:sz w:val="21"/>
        </w:rPr>
        <w:t>或者个人）；</w:t>
      </w:r>
    </w:p>
    <w:p w14:paraId="520B7901" w14:textId="77777777" w:rsidR="0036493F" w:rsidRDefault="00000000">
      <w:pPr>
        <w:pStyle w:val="00"/>
        <w:ind w:firstLineChars="95" w:firstLine="199"/>
        <w:rPr>
          <w:rFonts w:ascii="仿宋" w:eastAsia="仿宋" w:hAnsi="仿宋" w:hint="eastAsia"/>
          <w:sz w:val="21"/>
        </w:rPr>
      </w:pPr>
      <w:r>
        <w:rPr>
          <w:rFonts w:ascii="仿宋" w:eastAsia="仿宋" w:hAnsi="仿宋" w:hint="eastAsia"/>
          <w:sz w:val="21"/>
        </w:rPr>
        <w:t xml:space="preserve">    2.管理关系单位是指与不具有出资持股关系的其他单位之间存在管理与被管理关系的单位；</w:t>
      </w:r>
    </w:p>
    <w:p w14:paraId="1D2E0504" w14:textId="77777777" w:rsidR="0036493F" w:rsidRDefault="00000000">
      <w:pPr>
        <w:pStyle w:val="00"/>
        <w:ind w:firstLineChars="95" w:firstLine="199"/>
        <w:rPr>
          <w:rFonts w:ascii="仿宋" w:eastAsia="仿宋" w:hAnsi="仿宋" w:hint="eastAsia"/>
          <w:sz w:val="21"/>
        </w:rPr>
      </w:pPr>
      <w:r>
        <w:rPr>
          <w:rFonts w:ascii="仿宋" w:eastAsia="仿宋" w:hAnsi="仿宋" w:hint="eastAsia"/>
          <w:sz w:val="21"/>
        </w:rPr>
        <w:t xml:space="preserve">    3.如未有相关情况，请在相应栏填写“无”。</w:t>
      </w:r>
    </w:p>
    <w:p w14:paraId="09832247" w14:textId="77777777" w:rsidR="0036493F" w:rsidRDefault="0036493F">
      <w:pPr>
        <w:pStyle w:val="00"/>
        <w:ind w:firstLine="420"/>
        <w:rPr>
          <w:rFonts w:ascii="仿宋" w:eastAsia="仿宋" w:hAnsi="仿宋" w:hint="eastAsia"/>
          <w:sz w:val="21"/>
        </w:rPr>
      </w:pPr>
    </w:p>
    <w:p w14:paraId="06C6BDA3" w14:textId="77777777" w:rsidR="0036493F" w:rsidRDefault="00000000">
      <w:pPr>
        <w:pStyle w:val="00"/>
        <w:ind w:firstLine="420"/>
        <w:rPr>
          <w:rFonts w:ascii="仿宋" w:eastAsia="仿宋" w:hAnsi="仿宋" w:hint="eastAsia"/>
          <w:sz w:val="21"/>
        </w:rPr>
      </w:pPr>
      <w:r>
        <w:rPr>
          <w:rFonts w:ascii="仿宋" w:eastAsia="仿宋" w:hAnsi="仿宋" w:hint="eastAsia"/>
          <w:sz w:val="21"/>
        </w:rPr>
        <w:t>投标人名称：</w:t>
      </w:r>
      <w:r>
        <w:rPr>
          <w:rFonts w:ascii="仿宋" w:eastAsia="仿宋" w:hAnsi="仿宋" w:hint="eastAsia"/>
          <w:sz w:val="21"/>
          <w:u w:val="single"/>
        </w:rPr>
        <w:t xml:space="preserve">                    </w:t>
      </w:r>
      <w:r>
        <w:rPr>
          <w:rFonts w:ascii="仿宋" w:eastAsia="仿宋" w:hAnsi="仿宋" w:hint="eastAsia"/>
          <w:sz w:val="21"/>
        </w:rPr>
        <w:t>（盖章）</w:t>
      </w:r>
    </w:p>
    <w:p w14:paraId="1165C067" w14:textId="77777777" w:rsidR="0036493F" w:rsidRDefault="00000000">
      <w:pPr>
        <w:pStyle w:val="00"/>
        <w:ind w:firstLine="420"/>
        <w:rPr>
          <w:rFonts w:ascii="仿宋" w:eastAsia="仿宋" w:hAnsi="仿宋" w:hint="eastAsia"/>
          <w:sz w:val="21"/>
        </w:rPr>
      </w:pPr>
      <w:r>
        <w:rPr>
          <w:rFonts w:ascii="仿宋" w:eastAsia="仿宋" w:hAnsi="仿宋" w:hint="eastAsia"/>
          <w:sz w:val="21"/>
        </w:rPr>
        <w:t>日期：</w:t>
      </w:r>
      <w:r>
        <w:rPr>
          <w:rFonts w:ascii="仿宋" w:eastAsia="仿宋" w:hAnsi="仿宋" w:hint="eastAsia"/>
          <w:sz w:val="21"/>
          <w:u w:val="single"/>
        </w:rPr>
        <w:t xml:space="preserve">    </w:t>
      </w:r>
      <w:r>
        <w:rPr>
          <w:rFonts w:ascii="仿宋" w:eastAsia="仿宋" w:hAnsi="仿宋" w:hint="eastAsia"/>
          <w:sz w:val="21"/>
        </w:rPr>
        <w:t>年</w:t>
      </w:r>
      <w:r>
        <w:rPr>
          <w:rFonts w:ascii="仿宋" w:eastAsia="仿宋" w:hAnsi="仿宋" w:hint="eastAsia"/>
          <w:sz w:val="21"/>
          <w:u w:val="single"/>
        </w:rPr>
        <w:t xml:space="preserve">    </w:t>
      </w:r>
      <w:r>
        <w:rPr>
          <w:rFonts w:ascii="仿宋" w:eastAsia="仿宋" w:hAnsi="仿宋" w:hint="eastAsia"/>
          <w:sz w:val="21"/>
        </w:rPr>
        <w:t>月</w:t>
      </w:r>
      <w:r>
        <w:rPr>
          <w:rFonts w:ascii="仿宋" w:eastAsia="仿宋" w:hAnsi="仿宋" w:hint="eastAsia"/>
          <w:sz w:val="21"/>
          <w:u w:val="single"/>
        </w:rPr>
        <w:t xml:space="preserve">    </w:t>
      </w:r>
      <w:r>
        <w:rPr>
          <w:rFonts w:ascii="仿宋" w:eastAsia="仿宋" w:hAnsi="仿宋" w:hint="eastAsia"/>
          <w:sz w:val="21"/>
        </w:rPr>
        <w:t>日</w:t>
      </w:r>
    </w:p>
    <w:p w14:paraId="0792ED03" w14:textId="77777777" w:rsidR="0036493F" w:rsidRDefault="0036493F"/>
    <w:p w14:paraId="2A9B4B68" w14:textId="77777777" w:rsidR="0036493F" w:rsidRDefault="0036493F"/>
    <w:p w14:paraId="22A89AEB" w14:textId="77777777" w:rsidR="0036493F" w:rsidRDefault="0036493F"/>
    <w:p w14:paraId="394BDD72" w14:textId="77777777" w:rsidR="0036493F" w:rsidRDefault="00000000">
      <w:pPr>
        <w:widowControl/>
        <w:jc w:val="left"/>
      </w:pPr>
      <w:r>
        <w:br w:type="page"/>
      </w:r>
    </w:p>
    <w:p w14:paraId="2E7B4178" w14:textId="77777777" w:rsidR="0036493F" w:rsidRDefault="00000000">
      <w:pPr>
        <w:pStyle w:val="ae"/>
        <w:tabs>
          <w:tab w:val="left" w:pos="319"/>
        </w:tabs>
        <w:snapToGrid w:val="0"/>
        <w:spacing w:before="120" w:after="120" w:line="440" w:lineRule="exact"/>
        <w:jc w:val="left"/>
        <w:rPr>
          <w:rFonts w:ascii="仿宋" w:eastAsia="仿宋" w:hAnsi="仿宋" w:hint="eastAsia"/>
          <w:sz w:val="28"/>
          <w:szCs w:val="28"/>
        </w:rPr>
      </w:pPr>
      <w:bookmarkStart w:id="155" w:name="_Toc214525453"/>
      <w:r>
        <w:rPr>
          <w:rFonts w:ascii="仿宋" w:eastAsia="仿宋" w:hAnsi="仿宋" w:hint="eastAsia"/>
          <w:sz w:val="28"/>
          <w:szCs w:val="28"/>
        </w:rPr>
        <w:lastRenderedPageBreak/>
        <w:t>7.</w:t>
      </w:r>
      <w:r>
        <w:rPr>
          <w:rFonts w:ascii="仿宋" w:eastAsia="仿宋" w:hAnsi="仿宋" w:hint="eastAsia"/>
          <w:sz w:val="28"/>
          <w:szCs w:val="28"/>
        </w:rPr>
        <w:tab/>
        <w:t>商务合同条款偏离表</w:t>
      </w:r>
      <w:bookmarkEnd w:id="155"/>
    </w:p>
    <w:p w14:paraId="498B7761" w14:textId="77777777" w:rsidR="0036493F"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rPr>
        <w:t>商务合同条款偏离表</w:t>
      </w:r>
    </w:p>
    <w:p w14:paraId="066F9577" w14:textId="77777777" w:rsidR="0036493F" w:rsidRDefault="00000000">
      <w:pPr>
        <w:pStyle w:val="00"/>
        <w:ind w:firstLineChars="95"/>
        <w:rPr>
          <w:rFonts w:ascii="仿宋" w:eastAsia="仿宋" w:hAnsi="仿宋" w:hint="eastAsia"/>
          <w:b/>
          <w:bCs/>
          <w:sz w:val="21"/>
        </w:rPr>
      </w:pPr>
      <w:r>
        <w:rPr>
          <w:rFonts w:ascii="仿宋" w:eastAsia="仿宋" w:hAnsi="仿宋" w:hint="eastAsia"/>
          <w:b/>
          <w:bCs/>
          <w:sz w:val="21"/>
        </w:rPr>
        <w:t>项目编号：WJS-202511190075</w:t>
      </w:r>
    </w:p>
    <w:p w14:paraId="01C5A5D0" w14:textId="77777777" w:rsidR="0036493F" w:rsidRDefault="00000000">
      <w:pPr>
        <w:pStyle w:val="00"/>
        <w:ind w:firstLineChars="95"/>
        <w:rPr>
          <w:rFonts w:ascii="仿宋" w:eastAsia="仿宋" w:hAnsi="仿宋" w:hint="eastAsia"/>
          <w:b/>
          <w:bCs/>
          <w:sz w:val="21"/>
        </w:rPr>
      </w:pPr>
      <w:r>
        <w:rPr>
          <w:rFonts w:ascii="仿宋" w:eastAsia="仿宋" w:hAnsi="仿宋" w:hint="eastAsia"/>
          <w:b/>
          <w:bCs/>
          <w:sz w:val="21"/>
        </w:rPr>
        <w:t>项目名称：2025年新媒体产品策划制作、推广服务项目</w:t>
      </w:r>
    </w:p>
    <w:tbl>
      <w:tblPr>
        <w:tblStyle w:val="af2"/>
        <w:tblW w:w="8714" w:type="dxa"/>
        <w:jc w:val="center"/>
        <w:tblLook w:val="04A0" w:firstRow="1" w:lastRow="0" w:firstColumn="1" w:lastColumn="0" w:noHBand="0" w:noVBand="1"/>
      </w:tblPr>
      <w:tblGrid>
        <w:gridCol w:w="888"/>
        <w:gridCol w:w="1787"/>
        <w:gridCol w:w="2553"/>
        <w:gridCol w:w="2138"/>
        <w:gridCol w:w="1348"/>
      </w:tblGrid>
      <w:tr w:rsidR="0036493F" w14:paraId="4D5F90E1" w14:textId="77777777">
        <w:trPr>
          <w:trHeight w:val="851"/>
          <w:jc w:val="center"/>
        </w:trPr>
        <w:tc>
          <w:tcPr>
            <w:tcW w:w="888" w:type="dxa"/>
            <w:shd w:val="clear" w:color="auto" w:fill="F2F2F2" w:themeFill="background1" w:themeFillShade="F2"/>
            <w:vAlign w:val="center"/>
          </w:tcPr>
          <w:p w14:paraId="1676DD27" w14:textId="77777777" w:rsidR="0036493F"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序号</w:t>
            </w:r>
          </w:p>
        </w:tc>
        <w:tc>
          <w:tcPr>
            <w:tcW w:w="1787" w:type="dxa"/>
            <w:shd w:val="clear" w:color="auto" w:fill="F2F2F2" w:themeFill="background1" w:themeFillShade="F2"/>
            <w:vAlign w:val="center"/>
          </w:tcPr>
          <w:p w14:paraId="690EEAAC" w14:textId="77777777" w:rsidR="0036493F"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招标文件条目号</w:t>
            </w:r>
          </w:p>
        </w:tc>
        <w:tc>
          <w:tcPr>
            <w:tcW w:w="2553" w:type="dxa"/>
            <w:shd w:val="clear" w:color="auto" w:fill="F2F2F2" w:themeFill="background1" w:themeFillShade="F2"/>
            <w:vAlign w:val="center"/>
          </w:tcPr>
          <w:p w14:paraId="7C4DC097" w14:textId="77777777" w:rsidR="0036493F"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招标文件的合同条款</w:t>
            </w:r>
          </w:p>
        </w:tc>
        <w:tc>
          <w:tcPr>
            <w:tcW w:w="2138" w:type="dxa"/>
            <w:shd w:val="clear" w:color="auto" w:fill="F2F2F2" w:themeFill="background1" w:themeFillShade="F2"/>
            <w:vAlign w:val="center"/>
          </w:tcPr>
          <w:p w14:paraId="4DE26793" w14:textId="77777777" w:rsidR="0036493F"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投标文件的合同条款响应情况</w:t>
            </w:r>
          </w:p>
        </w:tc>
        <w:tc>
          <w:tcPr>
            <w:tcW w:w="1348" w:type="dxa"/>
            <w:shd w:val="clear" w:color="auto" w:fill="F2F2F2" w:themeFill="background1" w:themeFillShade="F2"/>
            <w:vAlign w:val="center"/>
          </w:tcPr>
          <w:p w14:paraId="01AC6306" w14:textId="77777777" w:rsidR="0036493F"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说明</w:t>
            </w:r>
          </w:p>
        </w:tc>
      </w:tr>
      <w:tr w:rsidR="0036493F" w14:paraId="4B192F66" w14:textId="77777777">
        <w:trPr>
          <w:trHeight w:val="491"/>
          <w:jc w:val="center"/>
        </w:trPr>
        <w:tc>
          <w:tcPr>
            <w:tcW w:w="888" w:type="dxa"/>
            <w:vAlign w:val="center"/>
          </w:tcPr>
          <w:p w14:paraId="6645EE51" w14:textId="77777777" w:rsidR="0036493F"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1</w:t>
            </w:r>
          </w:p>
        </w:tc>
        <w:tc>
          <w:tcPr>
            <w:tcW w:w="1787" w:type="dxa"/>
            <w:vAlign w:val="center"/>
          </w:tcPr>
          <w:p w14:paraId="23D47D75"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29DDB7CA"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39E08265"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74F73780"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r>
      <w:tr w:rsidR="0036493F" w14:paraId="603DA98B" w14:textId="77777777">
        <w:trPr>
          <w:trHeight w:val="499"/>
          <w:jc w:val="center"/>
        </w:trPr>
        <w:tc>
          <w:tcPr>
            <w:tcW w:w="888" w:type="dxa"/>
            <w:vAlign w:val="center"/>
          </w:tcPr>
          <w:p w14:paraId="203C2650" w14:textId="77777777" w:rsidR="0036493F"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2</w:t>
            </w:r>
          </w:p>
        </w:tc>
        <w:tc>
          <w:tcPr>
            <w:tcW w:w="1787" w:type="dxa"/>
            <w:vAlign w:val="center"/>
          </w:tcPr>
          <w:p w14:paraId="3E967EC3"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2E89E56B"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7B3306E5"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6F9C74E7"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r>
      <w:tr w:rsidR="0036493F" w14:paraId="637F3D84" w14:textId="77777777">
        <w:trPr>
          <w:trHeight w:val="491"/>
          <w:jc w:val="center"/>
        </w:trPr>
        <w:tc>
          <w:tcPr>
            <w:tcW w:w="888" w:type="dxa"/>
            <w:vAlign w:val="center"/>
          </w:tcPr>
          <w:p w14:paraId="389E1B6E" w14:textId="77777777" w:rsidR="0036493F"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w:t>
            </w:r>
          </w:p>
        </w:tc>
        <w:tc>
          <w:tcPr>
            <w:tcW w:w="1787" w:type="dxa"/>
            <w:vAlign w:val="center"/>
          </w:tcPr>
          <w:p w14:paraId="248F0DF3"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1F16E597"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4C72A22E"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64C48DC2"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r>
      <w:tr w:rsidR="0036493F" w14:paraId="6BD2EF0B" w14:textId="77777777">
        <w:trPr>
          <w:trHeight w:val="499"/>
          <w:jc w:val="center"/>
        </w:trPr>
        <w:tc>
          <w:tcPr>
            <w:tcW w:w="888" w:type="dxa"/>
            <w:vAlign w:val="center"/>
          </w:tcPr>
          <w:p w14:paraId="2367DC54"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1787" w:type="dxa"/>
            <w:vAlign w:val="center"/>
          </w:tcPr>
          <w:p w14:paraId="627C4127"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53DC6FAD"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4AB51903"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208D67C7"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r>
      <w:tr w:rsidR="0036493F" w14:paraId="21292F4D" w14:textId="77777777">
        <w:trPr>
          <w:trHeight w:val="491"/>
          <w:jc w:val="center"/>
        </w:trPr>
        <w:tc>
          <w:tcPr>
            <w:tcW w:w="888" w:type="dxa"/>
            <w:vAlign w:val="center"/>
          </w:tcPr>
          <w:p w14:paraId="16296A37"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1787" w:type="dxa"/>
            <w:vAlign w:val="center"/>
          </w:tcPr>
          <w:p w14:paraId="4DDC8524"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1FEC82A8"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4F5D32EF"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4577D4BD"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r>
      <w:tr w:rsidR="0036493F" w14:paraId="6177A225" w14:textId="77777777">
        <w:trPr>
          <w:trHeight w:val="491"/>
          <w:jc w:val="center"/>
        </w:trPr>
        <w:tc>
          <w:tcPr>
            <w:tcW w:w="888" w:type="dxa"/>
            <w:vAlign w:val="center"/>
          </w:tcPr>
          <w:p w14:paraId="4408723E"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1787" w:type="dxa"/>
            <w:vAlign w:val="center"/>
          </w:tcPr>
          <w:p w14:paraId="13138320"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6E9A2ADA"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2B6AF14C"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40B7AD14"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r>
    </w:tbl>
    <w:p w14:paraId="45944307" w14:textId="77777777" w:rsidR="0036493F" w:rsidRDefault="00000000">
      <w:pPr>
        <w:pStyle w:val="00"/>
        <w:ind w:firstLineChars="0" w:firstLine="0"/>
        <w:rPr>
          <w:rFonts w:ascii="仿宋" w:eastAsia="仿宋" w:hAnsi="仿宋" w:hint="eastAsia"/>
          <w:sz w:val="21"/>
        </w:rPr>
      </w:pPr>
      <w:r>
        <w:rPr>
          <w:rFonts w:ascii="仿宋" w:eastAsia="仿宋" w:hAnsi="仿宋" w:hint="eastAsia"/>
          <w:sz w:val="21"/>
        </w:rPr>
        <w:t>备注：投标人对照“第四章 商务合同”条款内容进行偏离应答。</w:t>
      </w:r>
    </w:p>
    <w:p w14:paraId="63DC385C" w14:textId="77777777" w:rsidR="0036493F" w:rsidRDefault="00000000">
      <w:pPr>
        <w:pStyle w:val="00"/>
        <w:ind w:firstLine="420"/>
        <w:rPr>
          <w:rFonts w:ascii="仿宋" w:eastAsia="仿宋" w:hAnsi="仿宋" w:hint="eastAsia"/>
          <w:sz w:val="21"/>
        </w:rPr>
      </w:pPr>
      <w:r>
        <w:rPr>
          <w:rFonts w:ascii="仿宋" w:eastAsia="仿宋" w:hAnsi="仿宋" w:hint="eastAsia"/>
          <w:sz w:val="21"/>
        </w:rPr>
        <w:t>1、如有优于招标文件要求的条件或与招标文件要求有偏离的条目应填写“商务合同条款偏离表”。</w:t>
      </w:r>
    </w:p>
    <w:p w14:paraId="126B12F1" w14:textId="77777777" w:rsidR="0036493F" w:rsidRDefault="00000000">
      <w:pPr>
        <w:pStyle w:val="00"/>
        <w:ind w:firstLine="420"/>
        <w:rPr>
          <w:rFonts w:ascii="仿宋" w:eastAsia="仿宋" w:hAnsi="仿宋" w:hint="eastAsia"/>
          <w:sz w:val="21"/>
        </w:rPr>
      </w:pPr>
      <w:r>
        <w:rPr>
          <w:rFonts w:ascii="仿宋" w:eastAsia="仿宋" w:hAnsi="仿宋" w:hint="eastAsia"/>
          <w:sz w:val="21"/>
        </w:rPr>
        <w:t>投标人保证：除商务合同条款偏离表列出的偏差外，投标人响应招标文件的商务合同全部要求。以上所指条款以</w:t>
      </w:r>
      <w:r>
        <w:rPr>
          <w:rFonts w:ascii="仿宋" w:eastAsia="仿宋" w:hAnsi="仿宋" w:hint="eastAsia"/>
          <w:b/>
          <w:bCs/>
          <w:sz w:val="21"/>
          <w:u w:val="single"/>
        </w:rPr>
        <w:t>最小条目号</w:t>
      </w:r>
      <w:r>
        <w:rPr>
          <w:rFonts w:ascii="仿宋" w:eastAsia="仿宋" w:hAnsi="仿宋" w:hint="eastAsia"/>
          <w:sz w:val="21"/>
        </w:rPr>
        <w:t>所在内容认定为一条款。</w:t>
      </w:r>
    </w:p>
    <w:p w14:paraId="30C26225" w14:textId="77777777" w:rsidR="0036493F" w:rsidRDefault="00000000">
      <w:pPr>
        <w:pStyle w:val="00"/>
        <w:ind w:firstLine="420"/>
        <w:rPr>
          <w:rFonts w:ascii="仿宋" w:eastAsia="仿宋" w:hAnsi="仿宋" w:hint="eastAsia"/>
          <w:sz w:val="21"/>
        </w:rPr>
      </w:pPr>
      <w:r>
        <w:rPr>
          <w:rFonts w:ascii="仿宋" w:eastAsia="仿宋" w:hAnsi="仿宋" w:hint="eastAsia"/>
          <w:sz w:val="21"/>
        </w:rPr>
        <w:t>2、如全部无偏离在“商务合同条款偏离表”中“投标文件的合同条款响应情况”一栏中填写“全部条款无偏离”。</w:t>
      </w:r>
      <w:r>
        <w:rPr>
          <w:rFonts w:ascii="仿宋" w:eastAsia="仿宋" w:hAnsi="仿宋" w:hint="eastAsia"/>
          <w:b/>
          <w:bCs/>
          <w:sz w:val="21"/>
        </w:rPr>
        <w:t>若投标人提供空白表格，则视为“商务合同条款全部响应无偏离”。</w:t>
      </w:r>
    </w:p>
    <w:p w14:paraId="2C3C00EE" w14:textId="77777777" w:rsidR="0036493F" w:rsidRDefault="00000000">
      <w:pPr>
        <w:pStyle w:val="00"/>
        <w:ind w:firstLine="420"/>
        <w:rPr>
          <w:rFonts w:ascii="仿宋" w:eastAsia="仿宋" w:hAnsi="仿宋" w:hint="eastAsia"/>
          <w:sz w:val="21"/>
        </w:rPr>
      </w:pPr>
      <w:r>
        <w:rPr>
          <w:rFonts w:ascii="仿宋" w:eastAsia="仿宋" w:hAnsi="仿宋" w:hint="eastAsia"/>
          <w:sz w:val="21"/>
        </w:rPr>
        <w:t>3、“商务合同条款偏离表”需加盖单位章。</w:t>
      </w:r>
    </w:p>
    <w:p w14:paraId="14FC7BFC" w14:textId="77777777" w:rsidR="0036493F" w:rsidRDefault="00000000">
      <w:pPr>
        <w:pStyle w:val="00"/>
        <w:ind w:firstLine="420"/>
        <w:rPr>
          <w:rFonts w:ascii="仿宋" w:eastAsia="仿宋" w:hAnsi="仿宋" w:hint="eastAsia"/>
          <w:sz w:val="21"/>
        </w:rPr>
      </w:pPr>
      <w:r>
        <w:rPr>
          <w:rFonts w:ascii="仿宋" w:eastAsia="仿宋" w:hAnsi="仿宋" w:hint="eastAsia"/>
          <w:sz w:val="21"/>
        </w:rPr>
        <w:t>4、正偏离（优于招标文件要求），无偏离（“等于”招标文件要求），负偏离（低于招标文件要求）。投标人正偏离的，需在说明一栏给出详细的文字说明。</w:t>
      </w:r>
    </w:p>
    <w:p w14:paraId="352D3E00" w14:textId="77777777" w:rsidR="0036493F" w:rsidRDefault="0036493F">
      <w:pPr>
        <w:pStyle w:val="00"/>
        <w:ind w:firstLine="420"/>
        <w:rPr>
          <w:rFonts w:ascii="仿宋" w:eastAsia="仿宋" w:hAnsi="仿宋" w:hint="eastAsia"/>
          <w:sz w:val="21"/>
        </w:rPr>
      </w:pPr>
    </w:p>
    <w:p w14:paraId="23B05C78" w14:textId="77777777" w:rsidR="0036493F" w:rsidRDefault="00000000">
      <w:pPr>
        <w:pStyle w:val="00"/>
        <w:ind w:firstLine="420"/>
        <w:rPr>
          <w:rFonts w:ascii="仿宋" w:eastAsia="仿宋" w:hAnsi="仿宋" w:hint="eastAsia"/>
          <w:sz w:val="21"/>
        </w:rPr>
      </w:pPr>
      <w:r>
        <w:rPr>
          <w:rFonts w:ascii="仿宋" w:eastAsia="仿宋" w:hAnsi="仿宋" w:hint="eastAsia"/>
          <w:sz w:val="21"/>
        </w:rPr>
        <w:t>投标人名称：</w:t>
      </w:r>
      <w:r>
        <w:rPr>
          <w:rFonts w:ascii="仿宋" w:eastAsia="仿宋" w:hAnsi="仿宋" w:hint="eastAsia"/>
          <w:sz w:val="21"/>
          <w:u w:val="single"/>
        </w:rPr>
        <w:t xml:space="preserve">                    </w:t>
      </w:r>
      <w:r>
        <w:rPr>
          <w:rFonts w:ascii="仿宋" w:eastAsia="仿宋" w:hAnsi="仿宋" w:hint="eastAsia"/>
          <w:sz w:val="21"/>
        </w:rPr>
        <w:t>（盖章）</w:t>
      </w:r>
    </w:p>
    <w:p w14:paraId="3FD83299" w14:textId="77777777" w:rsidR="0036493F" w:rsidRDefault="00000000">
      <w:pPr>
        <w:pStyle w:val="00"/>
        <w:ind w:firstLine="420"/>
        <w:rPr>
          <w:rFonts w:ascii="仿宋" w:eastAsia="仿宋" w:hAnsi="仿宋" w:hint="eastAsia"/>
          <w:sz w:val="21"/>
        </w:rPr>
      </w:pPr>
      <w:r>
        <w:rPr>
          <w:rFonts w:ascii="仿宋" w:eastAsia="仿宋" w:hAnsi="仿宋" w:hint="eastAsia"/>
          <w:sz w:val="21"/>
        </w:rPr>
        <w:t>日期：</w:t>
      </w:r>
      <w:r>
        <w:rPr>
          <w:rFonts w:ascii="仿宋" w:eastAsia="仿宋" w:hAnsi="仿宋" w:hint="eastAsia"/>
          <w:sz w:val="21"/>
          <w:u w:val="single"/>
        </w:rPr>
        <w:t xml:space="preserve">    </w:t>
      </w:r>
      <w:r>
        <w:rPr>
          <w:rFonts w:ascii="仿宋" w:eastAsia="仿宋" w:hAnsi="仿宋" w:hint="eastAsia"/>
          <w:sz w:val="21"/>
        </w:rPr>
        <w:t>年</w:t>
      </w:r>
      <w:r>
        <w:rPr>
          <w:rFonts w:ascii="仿宋" w:eastAsia="仿宋" w:hAnsi="仿宋" w:hint="eastAsia"/>
          <w:sz w:val="21"/>
          <w:u w:val="single"/>
        </w:rPr>
        <w:t xml:space="preserve">    </w:t>
      </w:r>
      <w:r>
        <w:rPr>
          <w:rFonts w:ascii="仿宋" w:eastAsia="仿宋" w:hAnsi="仿宋" w:hint="eastAsia"/>
          <w:sz w:val="21"/>
        </w:rPr>
        <w:t>月</w:t>
      </w:r>
      <w:r>
        <w:rPr>
          <w:rFonts w:ascii="仿宋" w:eastAsia="仿宋" w:hAnsi="仿宋" w:hint="eastAsia"/>
          <w:sz w:val="21"/>
          <w:u w:val="single"/>
        </w:rPr>
        <w:t xml:space="preserve">    </w:t>
      </w:r>
      <w:r>
        <w:rPr>
          <w:rFonts w:ascii="仿宋" w:eastAsia="仿宋" w:hAnsi="仿宋" w:hint="eastAsia"/>
          <w:sz w:val="21"/>
        </w:rPr>
        <w:t>日</w:t>
      </w:r>
    </w:p>
    <w:p w14:paraId="6419EA9A" w14:textId="77777777" w:rsidR="0036493F" w:rsidRDefault="0036493F"/>
    <w:p w14:paraId="5149F9AD" w14:textId="77777777" w:rsidR="0036493F" w:rsidRDefault="00000000">
      <w:pPr>
        <w:widowControl/>
        <w:jc w:val="left"/>
      </w:pPr>
      <w:r>
        <w:br w:type="page"/>
      </w:r>
    </w:p>
    <w:p w14:paraId="1DFC329F" w14:textId="77777777" w:rsidR="0036493F" w:rsidRDefault="00000000">
      <w:pPr>
        <w:pStyle w:val="ae"/>
        <w:tabs>
          <w:tab w:val="left" w:pos="319"/>
        </w:tabs>
        <w:snapToGrid w:val="0"/>
        <w:spacing w:before="120" w:after="120" w:line="440" w:lineRule="exact"/>
        <w:jc w:val="left"/>
        <w:rPr>
          <w:rFonts w:ascii="仿宋" w:eastAsia="仿宋" w:hAnsi="仿宋" w:hint="eastAsia"/>
          <w:sz w:val="28"/>
          <w:szCs w:val="28"/>
        </w:rPr>
      </w:pPr>
      <w:bookmarkStart w:id="156" w:name="_Toc214525454"/>
      <w:r>
        <w:rPr>
          <w:rFonts w:ascii="仿宋" w:eastAsia="仿宋" w:hAnsi="仿宋" w:hint="eastAsia"/>
          <w:sz w:val="28"/>
          <w:szCs w:val="28"/>
        </w:rPr>
        <w:lastRenderedPageBreak/>
        <w:t>8.</w:t>
      </w:r>
      <w:r>
        <w:rPr>
          <w:rFonts w:ascii="仿宋" w:eastAsia="仿宋" w:hAnsi="仿宋" w:hint="eastAsia"/>
          <w:sz w:val="28"/>
          <w:szCs w:val="28"/>
        </w:rPr>
        <w:tab/>
        <w:t>实质性条款偏离表</w:t>
      </w:r>
      <w:bookmarkEnd w:id="156"/>
    </w:p>
    <w:p w14:paraId="6F2ED041" w14:textId="77777777" w:rsidR="0036493F"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rPr>
        <w:t>实质性条款偏离表（★条款）</w:t>
      </w:r>
    </w:p>
    <w:p w14:paraId="71F84D4A" w14:textId="77777777" w:rsidR="0036493F" w:rsidRDefault="00000000">
      <w:pPr>
        <w:pStyle w:val="00"/>
        <w:ind w:firstLineChars="95"/>
        <w:rPr>
          <w:rFonts w:ascii="仿宋" w:eastAsia="仿宋" w:hAnsi="仿宋" w:hint="eastAsia"/>
          <w:b/>
          <w:bCs/>
          <w:sz w:val="21"/>
        </w:rPr>
      </w:pPr>
      <w:r>
        <w:rPr>
          <w:rFonts w:ascii="仿宋" w:eastAsia="仿宋" w:hAnsi="仿宋" w:hint="eastAsia"/>
          <w:b/>
          <w:bCs/>
          <w:sz w:val="21"/>
        </w:rPr>
        <w:t>项目编号：WJS-202511190075</w:t>
      </w:r>
    </w:p>
    <w:p w14:paraId="5DB9FD80" w14:textId="77777777" w:rsidR="0036493F" w:rsidRDefault="00000000">
      <w:pPr>
        <w:pStyle w:val="00"/>
        <w:ind w:firstLineChars="95"/>
        <w:rPr>
          <w:rFonts w:ascii="仿宋" w:eastAsia="仿宋" w:hAnsi="仿宋" w:hint="eastAsia"/>
          <w:b/>
          <w:bCs/>
          <w:sz w:val="21"/>
        </w:rPr>
      </w:pPr>
      <w:r>
        <w:rPr>
          <w:rFonts w:ascii="仿宋" w:eastAsia="仿宋" w:hAnsi="仿宋" w:hint="eastAsia"/>
          <w:b/>
          <w:bCs/>
          <w:sz w:val="21"/>
        </w:rPr>
        <w:t>项目名称：2025年新媒体产品策划制作、推广服务项目</w:t>
      </w:r>
    </w:p>
    <w:tbl>
      <w:tblPr>
        <w:tblStyle w:val="af2"/>
        <w:tblW w:w="8714" w:type="dxa"/>
        <w:jc w:val="center"/>
        <w:tblLook w:val="04A0" w:firstRow="1" w:lastRow="0" w:firstColumn="1" w:lastColumn="0" w:noHBand="0" w:noVBand="1"/>
      </w:tblPr>
      <w:tblGrid>
        <w:gridCol w:w="888"/>
        <w:gridCol w:w="1787"/>
        <w:gridCol w:w="2553"/>
        <w:gridCol w:w="2138"/>
        <w:gridCol w:w="1348"/>
      </w:tblGrid>
      <w:tr w:rsidR="0036493F" w14:paraId="6FCA96FE" w14:textId="77777777">
        <w:trPr>
          <w:trHeight w:val="851"/>
          <w:jc w:val="center"/>
        </w:trPr>
        <w:tc>
          <w:tcPr>
            <w:tcW w:w="888" w:type="dxa"/>
            <w:shd w:val="clear" w:color="auto" w:fill="F2F2F2" w:themeFill="background1" w:themeFillShade="F2"/>
            <w:vAlign w:val="center"/>
          </w:tcPr>
          <w:p w14:paraId="433F0DD0" w14:textId="77777777" w:rsidR="0036493F"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序号</w:t>
            </w:r>
          </w:p>
        </w:tc>
        <w:tc>
          <w:tcPr>
            <w:tcW w:w="1787" w:type="dxa"/>
            <w:shd w:val="clear" w:color="auto" w:fill="F2F2F2" w:themeFill="background1" w:themeFillShade="F2"/>
            <w:vAlign w:val="center"/>
          </w:tcPr>
          <w:p w14:paraId="6501B722" w14:textId="77777777" w:rsidR="0036493F"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招标文件条目号</w:t>
            </w:r>
          </w:p>
        </w:tc>
        <w:tc>
          <w:tcPr>
            <w:tcW w:w="2553" w:type="dxa"/>
            <w:shd w:val="clear" w:color="auto" w:fill="F2F2F2" w:themeFill="background1" w:themeFillShade="F2"/>
            <w:vAlign w:val="center"/>
          </w:tcPr>
          <w:p w14:paraId="0DDB73A3" w14:textId="77777777" w:rsidR="0036493F"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招标文件的实质性条款</w:t>
            </w:r>
          </w:p>
        </w:tc>
        <w:tc>
          <w:tcPr>
            <w:tcW w:w="2138" w:type="dxa"/>
            <w:shd w:val="clear" w:color="auto" w:fill="F2F2F2" w:themeFill="background1" w:themeFillShade="F2"/>
            <w:vAlign w:val="center"/>
          </w:tcPr>
          <w:p w14:paraId="36EFF75A" w14:textId="77777777" w:rsidR="0036493F"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投标文件的实质性条款响应情况</w:t>
            </w:r>
          </w:p>
        </w:tc>
        <w:tc>
          <w:tcPr>
            <w:tcW w:w="1348" w:type="dxa"/>
            <w:shd w:val="clear" w:color="auto" w:fill="F2F2F2" w:themeFill="background1" w:themeFillShade="F2"/>
            <w:vAlign w:val="center"/>
          </w:tcPr>
          <w:p w14:paraId="2EF107F2" w14:textId="77777777" w:rsidR="0036493F"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说明</w:t>
            </w:r>
          </w:p>
        </w:tc>
      </w:tr>
      <w:tr w:rsidR="0036493F" w14:paraId="4C6D25BA" w14:textId="77777777">
        <w:trPr>
          <w:trHeight w:val="491"/>
          <w:jc w:val="center"/>
        </w:trPr>
        <w:tc>
          <w:tcPr>
            <w:tcW w:w="888" w:type="dxa"/>
            <w:vAlign w:val="center"/>
          </w:tcPr>
          <w:p w14:paraId="4A0F846F" w14:textId="77777777" w:rsidR="0036493F"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1</w:t>
            </w:r>
          </w:p>
        </w:tc>
        <w:tc>
          <w:tcPr>
            <w:tcW w:w="1787" w:type="dxa"/>
            <w:vAlign w:val="center"/>
          </w:tcPr>
          <w:p w14:paraId="50588165"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6E68EF2F"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4AACC2B4"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60B64B21"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r>
      <w:tr w:rsidR="0036493F" w14:paraId="6582D9DC" w14:textId="77777777">
        <w:trPr>
          <w:trHeight w:val="499"/>
          <w:jc w:val="center"/>
        </w:trPr>
        <w:tc>
          <w:tcPr>
            <w:tcW w:w="888" w:type="dxa"/>
            <w:vAlign w:val="center"/>
          </w:tcPr>
          <w:p w14:paraId="124D2A43" w14:textId="77777777" w:rsidR="0036493F"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2</w:t>
            </w:r>
          </w:p>
        </w:tc>
        <w:tc>
          <w:tcPr>
            <w:tcW w:w="1787" w:type="dxa"/>
            <w:vAlign w:val="center"/>
          </w:tcPr>
          <w:p w14:paraId="355B1013"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01848A8A"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54C3773F"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69C27EAE"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r>
      <w:tr w:rsidR="0036493F" w14:paraId="38415CD2" w14:textId="77777777">
        <w:trPr>
          <w:trHeight w:val="491"/>
          <w:jc w:val="center"/>
        </w:trPr>
        <w:tc>
          <w:tcPr>
            <w:tcW w:w="888" w:type="dxa"/>
            <w:vAlign w:val="center"/>
          </w:tcPr>
          <w:p w14:paraId="67ECC867" w14:textId="77777777" w:rsidR="0036493F"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w:t>
            </w:r>
          </w:p>
        </w:tc>
        <w:tc>
          <w:tcPr>
            <w:tcW w:w="1787" w:type="dxa"/>
            <w:vAlign w:val="center"/>
          </w:tcPr>
          <w:p w14:paraId="01D0FE73"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49BE2BE3"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1FA68075"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519ABC94"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r>
      <w:tr w:rsidR="0036493F" w14:paraId="54A17561" w14:textId="77777777">
        <w:trPr>
          <w:trHeight w:val="499"/>
          <w:jc w:val="center"/>
        </w:trPr>
        <w:tc>
          <w:tcPr>
            <w:tcW w:w="888" w:type="dxa"/>
            <w:vAlign w:val="center"/>
          </w:tcPr>
          <w:p w14:paraId="3E92C313"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1787" w:type="dxa"/>
            <w:vAlign w:val="center"/>
          </w:tcPr>
          <w:p w14:paraId="1F528120"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3B307E92"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4E7467A0"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62B854FE"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r>
      <w:tr w:rsidR="0036493F" w14:paraId="7B4571D1" w14:textId="77777777">
        <w:trPr>
          <w:trHeight w:val="491"/>
          <w:jc w:val="center"/>
        </w:trPr>
        <w:tc>
          <w:tcPr>
            <w:tcW w:w="888" w:type="dxa"/>
            <w:vAlign w:val="center"/>
          </w:tcPr>
          <w:p w14:paraId="5120F3A9"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1787" w:type="dxa"/>
            <w:vAlign w:val="center"/>
          </w:tcPr>
          <w:p w14:paraId="78308A09"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792C6DD5"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387E7A3E"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67246BB8"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r>
      <w:tr w:rsidR="0036493F" w14:paraId="64705641" w14:textId="77777777">
        <w:trPr>
          <w:trHeight w:val="491"/>
          <w:jc w:val="center"/>
        </w:trPr>
        <w:tc>
          <w:tcPr>
            <w:tcW w:w="888" w:type="dxa"/>
            <w:vAlign w:val="center"/>
          </w:tcPr>
          <w:p w14:paraId="322C686C"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1787" w:type="dxa"/>
            <w:vAlign w:val="center"/>
          </w:tcPr>
          <w:p w14:paraId="6CAEB6B2"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05A3C51A"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76CD226D"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36AEA157"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r>
    </w:tbl>
    <w:p w14:paraId="44A9D8AD" w14:textId="77777777" w:rsidR="0036493F" w:rsidRDefault="00000000">
      <w:pPr>
        <w:pStyle w:val="00"/>
        <w:ind w:firstLineChars="0" w:firstLine="0"/>
        <w:rPr>
          <w:rFonts w:ascii="仿宋" w:eastAsia="仿宋" w:hAnsi="仿宋" w:hint="eastAsia"/>
          <w:sz w:val="21"/>
        </w:rPr>
      </w:pPr>
      <w:r>
        <w:rPr>
          <w:rFonts w:ascii="仿宋" w:eastAsia="仿宋" w:hAnsi="仿宋" w:hint="eastAsia"/>
          <w:sz w:val="21"/>
        </w:rPr>
        <w:t>备注：投标人对照招标文件正文及“第三章 采购需求书”：</w:t>
      </w:r>
    </w:p>
    <w:p w14:paraId="42EA2F40" w14:textId="77777777" w:rsidR="0036493F" w:rsidRDefault="00000000">
      <w:pPr>
        <w:pStyle w:val="00"/>
        <w:ind w:firstLine="420"/>
        <w:rPr>
          <w:rFonts w:ascii="仿宋" w:eastAsia="仿宋" w:hAnsi="仿宋" w:hint="eastAsia"/>
          <w:sz w:val="21"/>
        </w:rPr>
      </w:pPr>
      <w:r>
        <w:rPr>
          <w:rFonts w:ascii="仿宋" w:eastAsia="仿宋" w:hAnsi="仿宋" w:hint="eastAsia"/>
          <w:sz w:val="21"/>
        </w:rPr>
        <w:t>1、如有优于招标文件★条款要求的条件或与招标文件★条款要求有偏离的条目应填写“实质性条款偏离表”。</w:t>
      </w:r>
    </w:p>
    <w:p w14:paraId="2D239240" w14:textId="77777777" w:rsidR="0036493F" w:rsidRDefault="00000000">
      <w:pPr>
        <w:pStyle w:val="00"/>
        <w:ind w:firstLine="420"/>
        <w:rPr>
          <w:rFonts w:ascii="仿宋" w:eastAsia="仿宋" w:hAnsi="仿宋" w:hint="eastAsia"/>
          <w:sz w:val="21"/>
        </w:rPr>
      </w:pPr>
      <w:r>
        <w:rPr>
          <w:rFonts w:ascii="仿宋" w:eastAsia="仿宋" w:hAnsi="仿宋" w:hint="eastAsia"/>
          <w:sz w:val="21"/>
        </w:rPr>
        <w:t>投标人保证：除实质性条款偏离表列出的偏差外，投标人响应招标文件的全部要求。以上所指条款以</w:t>
      </w:r>
      <w:r>
        <w:rPr>
          <w:rFonts w:ascii="仿宋" w:eastAsia="仿宋" w:hAnsi="仿宋" w:hint="eastAsia"/>
          <w:b/>
          <w:bCs/>
          <w:sz w:val="21"/>
          <w:u w:val="single"/>
        </w:rPr>
        <w:t>最小条目号</w:t>
      </w:r>
      <w:r>
        <w:rPr>
          <w:rFonts w:ascii="仿宋" w:eastAsia="仿宋" w:hAnsi="仿宋" w:hint="eastAsia"/>
          <w:sz w:val="21"/>
        </w:rPr>
        <w:t>所在内容认定为一条款。</w:t>
      </w:r>
    </w:p>
    <w:p w14:paraId="48AE7F96" w14:textId="77777777" w:rsidR="0036493F" w:rsidRDefault="00000000">
      <w:pPr>
        <w:pStyle w:val="00"/>
        <w:ind w:firstLine="420"/>
        <w:rPr>
          <w:rFonts w:ascii="仿宋" w:eastAsia="仿宋" w:hAnsi="仿宋" w:hint="eastAsia"/>
          <w:sz w:val="21"/>
        </w:rPr>
      </w:pPr>
      <w:r>
        <w:rPr>
          <w:rFonts w:ascii="仿宋" w:eastAsia="仿宋" w:hAnsi="仿宋" w:hint="eastAsia"/>
          <w:sz w:val="21"/>
        </w:rPr>
        <w:t>2、如全部无偏离在“实质性条款偏离表”中“投标文件的实质性条款响应”一栏中填写“全部条款无偏离”。</w:t>
      </w:r>
      <w:r>
        <w:rPr>
          <w:rFonts w:ascii="仿宋" w:eastAsia="仿宋" w:hAnsi="仿宋" w:hint="eastAsia"/>
          <w:b/>
          <w:bCs/>
          <w:sz w:val="21"/>
        </w:rPr>
        <w:t>若投标人提供空白表格，则视为“实质性条款全部响应无偏离”。</w:t>
      </w:r>
    </w:p>
    <w:p w14:paraId="69616B44" w14:textId="77777777" w:rsidR="0036493F" w:rsidRDefault="00000000">
      <w:pPr>
        <w:pStyle w:val="00"/>
        <w:ind w:firstLine="420"/>
        <w:rPr>
          <w:rFonts w:ascii="仿宋" w:eastAsia="仿宋" w:hAnsi="仿宋" w:hint="eastAsia"/>
          <w:sz w:val="21"/>
        </w:rPr>
      </w:pPr>
      <w:r>
        <w:rPr>
          <w:rFonts w:ascii="仿宋" w:eastAsia="仿宋" w:hAnsi="仿宋" w:hint="eastAsia"/>
          <w:sz w:val="21"/>
        </w:rPr>
        <w:t>3、“实质性条款偏离表”需加盖单位章。</w:t>
      </w:r>
    </w:p>
    <w:p w14:paraId="595CFE5F" w14:textId="77777777" w:rsidR="0036493F" w:rsidRDefault="00000000">
      <w:pPr>
        <w:pStyle w:val="00"/>
        <w:ind w:firstLine="420"/>
        <w:rPr>
          <w:rFonts w:ascii="仿宋" w:eastAsia="仿宋" w:hAnsi="仿宋" w:hint="eastAsia"/>
          <w:sz w:val="21"/>
        </w:rPr>
      </w:pPr>
      <w:r>
        <w:rPr>
          <w:rFonts w:ascii="仿宋" w:eastAsia="仿宋" w:hAnsi="仿宋" w:hint="eastAsia"/>
          <w:sz w:val="21"/>
        </w:rPr>
        <w:t>4、正偏离（优于招标文件要求），无偏离（“等于”招标文件要求），负偏离（低于招标文件要求）。投标人正偏离的，需在说明一栏给出详细的文字说明。</w:t>
      </w:r>
    </w:p>
    <w:p w14:paraId="5F976737" w14:textId="77777777" w:rsidR="0036493F" w:rsidRDefault="0036493F">
      <w:pPr>
        <w:pStyle w:val="00"/>
        <w:ind w:firstLine="420"/>
        <w:rPr>
          <w:rFonts w:ascii="仿宋" w:eastAsia="仿宋" w:hAnsi="仿宋" w:hint="eastAsia"/>
          <w:sz w:val="21"/>
        </w:rPr>
      </w:pPr>
    </w:p>
    <w:p w14:paraId="4E5F879D" w14:textId="77777777" w:rsidR="0036493F" w:rsidRDefault="00000000">
      <w:pPr>
        <w:pStyle w:val="00"/>
        <w:ind w:firstLine="420"/>
        <w:rPr>
          <w:rFonts w:ascii="仿宋" w:eastAsia="仿宋" w:hAnsi="仿宋" w:hint="eastAsia"/>
          <w:sz w:val="21"/>
        </w:rPr>
      </w:pPr>
      <w:r>
        <w:rPr>
          <w:rFonts w:ascii="仿宋" w:eastAsia="仿宋" w:hAnsi="仿宋" w:hint="eastAsia"/>
          <w:sz w:val="21"/>
        </w:rPr>
        <w:t>投标人名称：</w:t>
      </w:r>
      <w:r>
        <w:rPr>
          <w:rFonts w:ascii="仿宋" w:eastAsia="仿宋" w:hAnsi="仿宋" w:hint="eastAsia"/>
          <w:sz w:val="21"/>
          <w:u w:val="single"/>
        </w:rPr>
        <w:t xml:space="preserve">                    </w:t>
      </w:r>
      <w:r>
        <w:rPr>
          <w:rFonts w:ascii="仿宋" w:eastAsia="仿宋" w:hAnsi="仿宋" w:hint="eastAsia"/>
          <w:sz w:val="21"/>
        </w:rPr>
        <w:t>（盖章）</w:t>
      </w:r>
    </w:p>
    <w:p w14:paraId="41E27BAF" w14:textId="77777777" w:rsidR="0036493F" w:rsidRDefault="00000000">
      <w:pPr>
        <w:pStyle w:val="00"/>
        <w:ind w:firstLine="420"/>
        <w:rPr>
          <w:rFonts w:ascii="仿宋" w:eastAsia="仿宋" w:hAnsi="仿宋" w:hint="eastAsia"/>
          <w:sz w:val="21"/>
        </w:rPr>
      </w:pPr>
      <w:r>
        <w:rPr>
          <w:rFonts w:ascii="仿宋" w:eastAsia="仿宋" w:hAnsi="仿宋" w:hint="eastAsia"/>
          <w:sz w:val="21"/>
        </w:rPr>
        <w:t>日期：</w:t>
      </w:r>
      <w:r>
        <w:rPr>
          <w:rFonts w:ascii="仿宋" w:eastAsia="仿宋" w:hAnsi="仿宋" w:hint="eastAsia"/>
          <w:sz w:val="21"/>
          <w:u w:val="single"/>
        </w:rPr>
        <w:t xml:space="preserve">    </w:t>
      </w:r>
      <w:r>
        <w:rPr>
          <w:rFonts w:ascii="仿宋" w:eastAsia="仿宋" w:hAnsi="仿宋" w:hint="eastAsia"/>
          <w:sz w:val="21"/>
        </w:rPr>
        <w:t>年</w:t>
      </w:r>
      <w:r>
        <w:rPr>
          <w:rFonts w:ascii="仿宋" w:eastAsia="仿宋" w:hAnsi="仿宋" w:hint="eastAsia"/>
          <w:sz w:val="21"/>
          <w:u w:val="single"/>
        </w:rPr>
        <w:t xml:space="preserve">    </w:t>
      </w:r>
      <w:r>
        <w:rPr>
          <w:rFonts w:ascii="仿宋" w:eastAsia="仿宋" w:hAnsi="仿宋" w:hint="eastAsia"/>
          <w:sz w:val="21"/>
        </w:rPr>
        <w:t>月</w:t>
      </w:r>
      <w:r>
        <w:rPr>
          <w:rFonts w:ascii="仿宋" w:eastAsia="仿宋" w:hAnsi="仿宋" w:hint="eastAsia"/>
          <w:sz w:val="21"/>
          <w:u w:val="single"/>
        </w:rPr>
        <w:t xml:space="preserve">    </w:t>
      </w:r>
      <w:r>
        <w:rPr>
          <w:rFonts w:ascii="仿宋" w:eastAsia="仿宋" w:hAnsi="仿宋" w:hint="eastAsia"/>
          <w:sz w:val="21"/>
        </w:rPr>
        <w:t>日</w:t>
      </w:r>
    </w:p>
    <w:p w14:paraId="28AFC6C3" w14:textId="77777777" w:rsidR="0036493F" w:rsidRDefault="0036493F"/>
    <w:p w14:paraId="7A68E6AD" w14:textId="77777777" w:rsidR="0036493F" w:rsidRDefault="0036493F"/>
    <w:p w14:paraId="256671C3" w14:textId="77777777" w:rsidR="0036493F" w:rsidRDefault="00000000">
      <w:pPr>
        <w:widowControl/>
        <w:jc w:val="left"/>
      </w:pPr>
      <w:r>
        <w:br w:type="page"/>
      </w:r>
    </w:p>
    <w:p w14:paraId="66270381" w14:textId="77777777" w:rsidR="0036493F" w:rsidRDefault="00000000">
      <w:pPr>
        <w:pStyle w:val="ae"/>
        <w:tabs>
          <w:tab w:val="left" w:pos="602"/>
        </w:tabs>
        <w:snapToGrid w:val="0"/>
        <w:spacing w:before="120" w:after="120" w:line="440" w:lineRule="exact"/>
        <w:jc w:val="left"/>
        <w:rPr>
          <w:rFonts w:ascii="仿宋" w:eastAsia="仿宋" w:hAnsi="仿宋" w:hint="eastAsia"/>
          <w:sz w:val="28"/>
          <w:szCs w:val="28"/>
        </w:rPr>
      </w:pPr>
      <w:bookmarkStart w:id="157" w:name="_Toc214525455"/>
      <w:r>
        <w:rPr>
          <w:rFonts w:ascii="仿宋" w:eastAsia="仿宋" w:hAnsi="仿宋" w:hint="eastAsia"/>
          <w:sz w:val="28"/>
          <w:szCs w:val="28"/>
        </w:rPr>
        <w:lastRenderedPageBreak/>
        <w:t>9.采购需求条款偏离表</w:t>
      </w:r>
      <w:bookmarkEnd w:id="157"/>
    </w:p>
    <w:p w14:paraId="01BE5883" w14:textId="77777777" w:rsidR="0036493F"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rPr>
        <w:t>采购需求条款偏离表</w:t>
      </w:r>
    </w:p>
    <w:p w14:paraId="7E565B99" w14:textId="77777777" w:rsidR="0036493F" w:rsidRDefault="00000000">
      <w:pPr>
        <w:pStyle w:val="00"/>
        <w:ind w:firstLineChars="95"/>
        <w:rPr>
          <w:rFonts w:ascii="仿宋" w:eastAsia="仿宋" w:hAnsi="仿宋" w:hint="eastAsia"/>
          <w:b/>
          <w:bCs/>
          <w:sz w:val="21"/>
        </w:rPr>
      </w:pPr>
      <w:r>
        <w:rPr>
          <w:rFonts w:ascii="仿宋" w:eastAsia="仿宋" w:hAnsi="仿宋" w:hint="eastAsia"/>
          <w:b/>
          <w:bCs/>
          <w:sz w:val="21"/>
        </w:rPr>
        <w:t>项目编号：WJS-202511190075</w:t>
      </w:r>
    </w:p>
    <w:p w14:paraId="5204FDC3" w14:textId="77777777" w:rsidR="0036493F" w:rsidRDefault="00000000">
      <w:pPr>
        <w:pStyle w:val="00"/>
        <w:ind w:firstLineChars="95"/>
        <w:rPr>
          <w:rFonts w:ascii="仿宋" w:eastAsia="仿宋" w:hAnsi="仿宋" w:hint="eastAsia"/>
          <w:b/>
          <w:bCs/>
          <w:sz w:val="21"/>
        </w:rPr>
      </w:pPr>
      <w:r>
        <w:rPr>
          <w:rFonts w:ascii="仿宋" w:eastAsia="仿宋" w:hAnsi="仿宋" w:hint="eastAsia"/>
          <w:b/>
          <w:bCs/>
          <w:sz w:val="21"/>
        </w:rPr>
        <w:t>项目名称：2025年新媒体产品策划制作、推广服务项目</w:t>
      </w:r>
    </w:p>
    <w:tbl>
      <w:tblPr>
        <w:tblStyle w:val="af2"/>
        <w:tblW w:w="8714" w:type="dxa"/>
        <w:jc w:val="center"/>
        <w:tblLook w:val="04A0" w:firstRow="1" w:lastRow="0" w:firstColumn="1" w:lastColumn="0" w:noHBand="0" w:noVBand="1"/>
      </w:tblPr>
      <w:tblGrid>
        <w:gridCol w:w="888"/>
        <w:gridCol w:w="1787"/>
        <w:gridCol w:w="2553"/>
        <w:gridCol w:w="2138"/>
        <w:gridCol w:w="1348"/>
      </w:tblGrid>
      <w:tr w:rsidR="0036493F" w14:paraId="17364912" w14:textId="77777777">
        <w:trPr>
          <w:trHeight w:val="851"/>
          <w:jc w:val="center"/>
        </w:trPr>
        <w:tc>
          <w:tcPr>
            <w:tcW w:w="888" w:type="dxa"/>
            <w:shd w:val="clear" w:color="auto" w:fill="F2F2F2" w:themeFill="background1" w:themeFillShade="F2"/>
            <w:vAlign w:val="center"/>
          </w:tcPr>
          <w:p w14:paraId="2487F217" w14:textId="77777777" w:rsidR="0036493F"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序号</w:t>
            </w:r>
          </w:p>
        </w:tc>
        <w:tc>
          <w:tcPr>
            <w:tcW w:w="1787" w:type="dxa"/>
            <w:shd w:val="clear" w:color="auto" w:fill="F2F2F2" w:themeFill="background1" w:themeFillShade="F2"/>
            <w:vAlign w:val="center"/>
          </w:tcPr>
          <w:p w14:paraId="0E5F2471" w14:textId="77777777" w:rsidR="0036493F"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招标文件条目号</w:t>
            </w:r>
          </w:p>
        </w:tc>
        <w:tc>
          <w:tcPr>
            <w:tcW w:w="2553" w:type="dxa"/>
            <w:shd w:val="clear" w:color="auto" w:fill="F2F2F2" w:themeFill="background1" w:themeFillShade="F2"/>
            <w:vAlign w:val="center"/>
          </w:tcPr>
          <w:p w14:paraId="7305AC7C" w14:textId="77777777" w:rsidR="0036493F"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招标文件的采购需求条款</w:t>
            </w:r>
          </w:p>
        </w:tc>
        <w:tc>
          <w:tcPr>
            <w:tcW w:w="2138" w:type="dxa"/>
            <w:shd w:val="clear" w:color="auto" w:fill="F2F2F2" w:themeFill="background1" w:themeFillShade="F2"/>
            <w:vAlign w:val="center"/>
          </w:tcPr>
          <w:p w14:paraId="3BB6FC0C" w14:textId="77777777" w:rsidR="0036493F"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投标文件的采购需求响应情况</w:t>
            </w:r>
          </w:p>
        </w:tc>
        <w:tc>
          <w:tcPr>
            <w:tcW w:w="1348" w:type="dxa"/>
            <w:shd w:val="clear" w:color="auto" w:fill="F2F2F2" w:themeFill="background1" w:themeFillShade="F2"/>
            <w:vAlign w:val="center"/>
          </w:tcPr>
          <w:p w14:paraId="75F01A85" w14:textId="77777777" w:rsidR="0036493F"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说明</w:t>
            </w:r>
          </w:p>
        </w:tc>
      </w:tr>
      <w:tr w:rsidR="0036493F" w14:paraId="425B8498" w14:textId="77777777">
        <w:trPr>
          <w:trHeight w:val="491"/>
          <w:jc w:val="center"/>
        </w:trPr>
        <w:tc>
          <w:tcPr>
            <w:tcW w:w="888" w:type="dxa"/>
            <w:vAlign w:val="center"/>
          </w:tcPr>
          <w:p w14:paraId="189DE89F" w14:textId="77777777" w:rsidR="0036493F"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1</w:t>
            </w:r>
          </w:p>
        </w:tc>
        <w:tc>
          <w:tcPr>
            <w:tcW w:w="1787" w:type="dxa"/>
            <w:vAlign w:val="center"/>
          </w:tcPr>
          <w:p w14:paraId="7CF1CE43"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6382CA83"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2B9FEC44"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3137BD07"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r>
      <w:tr w:rsidR="0036493F" w14:paraId="65819292" w14:textId="77777777">
        <w:trPr>
          <w:trHeight w:val="499"/>
          <w:jc w:val="center"/>
        </w:trPr>
        <w:tc>
          <w:tcPr>
            <w:tcW w:w="888" w:type="dxa"/>
            <w:vAlign w:val="center"/>
          </w:tcPr>
          <w:p w14:paraId="4BFA86E5" w14:textId="77777777" w:rsidR="0036493F"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2</w:t>
            </w:r>
          </w:p>
        </w:tc>
        <w:tc>
          <w:tcPr>
            <w:tcW w:w="1787" w:type="dxa"/>
            <w:vAlign w:val="center"/>
          </w:tcPr>
          <w:p w14:paraId="6515EA90"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14D47B52"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368BA692"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26820835"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r>
      <w:tr w:rsidR="0036493F" w14:paraId="55D81656" w14:textId="77777777">
        <w:trPr>
          <w:trHeight w:val="491"/>
          <w:jc w:val="center"/>
        </w:trPr>
        <w:tc>
          <w:tcPr>
            <w:tcW w:w="888" w:type="dxa"/>
            <w:vAlign w:val="center"/>
          </w:tcPr>
          <w:p w14:paraId="36E0E985" w14:textId="77777777" w:rsidR="0036493F"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w:t>
            </w:r>
          </w:p>
        </w:tc>
        <w:tc>
          <w:tcPr>
            <w:tcW w:w="1787" w:type="dxa"/>
            <w:vAlign w:val="center"/>
          </w:tcPr>
          <w:p w14:paraId="6D6B5E2B"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4B088311"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20990F4D"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2AECB492"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r>
      <w:tr w:rsidR="0036493F" w14:paraId="2EAC4A9D" w14:textId="77777777">
        <w:trPr>
          <w:trHeight w:val="499"/>
          <w:jc w:val="center"/>
        </w:trPr>
        <w:tc>
          <w:tcPr>
            <w:tcW w:w="888" w:type="dxa"/>
            <w:vAlign w:val="center"/>
          </w:tcPr>
          <w:p w14:paraId="5DDDBE27"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1787" w:type="dxa"/>
            <w:vAlign w:val="center"/>
          </w:tcPr>
          <w:p w14:paraId="1ED4C100"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62FCE6E1"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1B322354"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6D81FBF8"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r>
      <w:tr w:rsidR="0036493F" w14:paraId="4434A560" w14:textId="77777777">
        <w:trPr>
          <w:trHeight w:val="491"/>
          <w:jc w:val="center"/>
        </w:trPr>
        <w:tc>
          <w:tcPr>
            <w:tcW w:w="888" w:type="dxa"/>
            <w:vAlign w:val="center"/>
          </w:tcPr>
          <w:p w14:paraId="22B723B5"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1787" w:type="dxa"/>
            <w:vAlign w:val="center"/>
          </w:tcPr>
          <w:p w14:paraId="66E192D8"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76CB5C3B"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729E359F"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3A7C0E12"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r>
      <w:tr w:rsidR="0036493F" w14:paraId="7C88B9E5" w14:textId="77777777">
        <w:trPr>
          <w:trHeight w:val="491"/>
          <w:jc w:val="center"/>
        </w:trPr>
        <w:tc>
          <w:tcPr>
            <w:tcW w:w="888" w:type="dxa"/>
            <w:vAlign w:val="center"/>
          </w:tcPr>
          <w:p w14:paraId="32B92FBD"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1787" w:type="dxa"/>
            <w:vAlign w:val="center"/>
          </w:tcPr>
          <w:p w14:paraId="056933AA"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2FEFB79B"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1A638DA7"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783DF90F"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r>
    </w:tbl>
    <w:p w14:paraId="2450735D" w14:textId="77777777" w:rsidR="0036493F" w:rsidRDefault="00000000">
      <w:pPr>
        <w:pStyle w:val="00"/>
        <w:ind w:firstLineChars="0" w:firstLine="0"/>
        <w:rPr>
          <w:rFonts w:ascii="仿宋" w:eastAsia="仿宋" w:hAnsi="仿宋" w:hint="eastAsia"/>
          <w:sz w:val="21"/>
        </w:rPr>
      </w:pPr>
      <w:r>
        <w:rPr>
          <w:rFonts w:ascii="仿宋" w:eastAsia="仿宋" w:hAnsi="仿宋" w:hint="eastAsia"/>
          <w:sz w:val="21"/>
        </w:rPr>
        <w:t>备注：投标人对照“第三章 采购需求书”：</w:t>
      </w:r>
    </w:p>
    <w:p w14:paraId="3D66834A" w14:textId="77777777" w:rsidR="0036493F" w:rsidRDefault="00000000">
      <w:pPr>
        <w:pStyle w:val="00"/>
        <w:ind w:firstLine="420"/>
        <w:rPr>
          <w:rFonts w:ascii="仿宋" w:eastAsia="仿宋" w:hAnsi="仿宋" w:hint="eastAsia"/>
          <w:sz w:val="21"/>
        </w:rPr>
      </w:pPr>
      <w:r>
        <w:rPr>
          <w:rFonts w:ascii="仿宋" w:eastAsia="仿宋" w:hAnsi="仿宋" w:hint="eastAsia"/>
          <w:sz w:val="21"/>
        </w:rPr>
        <w:t>1、如有优于招标文件要求的条件或与招标文件要求有偏离的条目应填写“采购需求条款偏离表”。</w:t>
      </w:r>
    </w:p>
    <w:p w14:paraId="20C772D2" w14:textId="77777777" w:rsidR="0036493F" w:rsidRDefault="00000000">
      <w:pPr>
        <w:pStyle w:val="00"/>
        <w:ind w:firstLine="420"/>
        <w:rPr>
          <w:rFonts w:ascii="仿宋" w:eastAsia="仿宋" w:hAnsi="仿宋" w:hint="eastAsia"/>
          <w:sz w:val="21"/>
        </w:rPr>
      </w:pPr>
      <w:r>
        <w:rPr>
          <w:rFonts w:ascii="仿宋" w:eastAsia="仿宋" w:hAnsi="仿宋" w:hint="eastAsia"/>
          <w:sz w:val="21"/>
        </w:rPr>
        <w:t>投标人保证：除采购需求条款偏离表列出的偏差外，投标人响应招标文件的全部要求。以上所指条款以</w:t>
      </w:r>
      <w:r>
        <w:rPr>
          <w:rFonts w:ascii="仿宋" w:eastAsia="仿宋" w:hAnsi="仿宋" w:hint="eastAsia"/>
          <w:b/>
          <w:bCs/>
          <w:sz w:val="21"/>
          <w:u w:val="single"/>
        </w:rPr>
        <w:t>最小条目号</w:t>
      </w:r>
      <w:r>
        <w:rPr>
          <w:rFonts w:ascii="仿宋" w:eastAsia="仿宋" w:hAnsi="仿宋" w:hint="eastAsia"/>
          <w:sz w:val="21"/>
        </w:rPr>
        <w:t>所在内容认定为一条款。</w:t>
      </w:r>
    </w:p>
    <w:p w14:paraId="1E8C99F7" w14:textId="77777777" w:rsidR="0036493F" w:rsidRDefault="00000000">
      <w:pPr>
        <w:pStyle w:val="00"/>
        <w:ind w:firstLine="420"/>
        <w:rPr>
          <w:rFonts w:ascii="仿宋" w:eastAsia="仿宋" w:hAnsi="仿宋" w:hint="eastAsia"/>
          <w:sz w:val="21"/>
        </w:rPr>
      </w:pPr>
      <w:r>
        <w:rPr>
          <w:rFonts w:ascii="仿宋" w:eastAsia="仿宋" w:hAnsi="仿宋" w:hint="eastAsia"/>
          <w:sz w:val="21"/>
        </w:rPr>
        <w:t>2、如全部无偏离在“采购需求条款偏离表”中“投标文件的采购需求响应情况”一栏中填写“全部条款无偏离”。</w:t>
      </w:r>
      <w:r>
        <w:rPr>
          <w:rFonts w:ascii="仿宋" w:eastAsia="仿宋" w:hAnsi="仿宋" w:hint="eastAsia"/>
          <w:b/>
          <w:bCs/>
          <w:sz w:val="21"/>
        </w:rPr>
        <w:t>若投标人提供空白表格，则视为“采购需求条款全部响应无偏离”。</w:t>
      </w:r>
    </w:p>
    <w:p w14:paraId="12FB4AA3" w14:textId="77777777" w:rsidR="0036493F" w:rsidRDefault="00000000">
      <w:pPr>
        <w:pStyle w:val="00"/>
        <w:ind w:firstLine="420"/>
        <w:rPr>
          <w:rFonts w:ascii="仿宋" w:eastAsia="仿宋" w:hAnsi="仿宋" w:hint="eastAsia"/>
          <w:sz w:val="21"/>
        </w:rPr>
      </w:pPr>
      <w:r>
        <w:rPr>
          <w:rFonts w:ascii="仿宋" w:eastAsia="仿宋" w:hAnsi="仿宋" w:hint="eastAsia"/>
          <w:sz w:val="21"/>
        </w:rPr>
        <w:t>3、“采购需求条款偏离表”需加盖单位章。</w:t>
      </w:r>
    </w:p>
    <w:p w14:paraId="4D6B01A4" w14:textId="77777777" w:rsidR="0036493F" w:rsidRDefault="00000000">
      <w:pPr>
        <w:pStyle w:val="00"/>
        <w:ind w:firstLine="420"/>
        <w:rPr>
          <w:rFonts w:ascii="仿宋" w:eastAsia="仿宋" w:hAnsi="仿宋" w:hint="eastAsia"/>
          <w:sz w:val="21"/>
        </w:rPr>
      </w:pPr>
      <w:r>
        <w:rPr>
          <w:rFonts w:ascii="仿宋" w:eastAsia="仿宋" w:hAnsi="仿宋" w:hint="eastAsia"/>
          <w:sz w:val="21"/>
        </w:rPr>
        <w:t>4、正偏离（优于招标文件要求），无偏离（“等于”招标文件要求），负偏离（低于招标文件要求）。投标人正偏离的，需在说明一栏给出详细的文字说明。</w:t>
      </w:r>
    </w:p>
    <w:p w14:paraId="1D2AD3C9" w14:textId="77777777" w:rsidR="0036493F" w:rsidRDefault="0036493F">
      <w:pPr>
        <w:pStyle w:val="00"/>
        <w:ind w:firstLine="420"/>
        <w:rPr>
          <w:rFonts w:ascii="仿宋" w:eastAsia="仿宋" w:hAnsi="仿宋" w:hint="eastAsia"/>
          <w:sz w:val="21"/>
        </w:rPr>
      </w:pPr>
    </w:p>
    <w:p w14:paraId="0F0B8C61" w14:textId="77777777" w:rsidR="0036493F" w:rsidRDefault="00000000">
      <w:pPr>
        <w:pStyle w:val="00"/>
        <w:ind w:firstLine="420"/>
        <w:rPr>
          <w:rFonts w:ascii="仿宋" w:eastAsia="仿宋" w:hAnsi="仿宋" w:hint="eastAsia"/>
          <w:sz w:val="21"/>
        </w:rPr>
      </w:pPr>
      <w:r>
        <w:rPr>
          <w:rFonts w:ascii="仿宋" w:eastAsia="仿宋" w:hAnsi="仿宋" w:hint="eastAsia"/>
          <w:sz w:val="21"/>
        </w:rPr>
        <w:t>投标人名称：</w:t>
      </w:r>
      <w:r>
        <w:rPr>
          <w:rFonts w:ascii="仿宋" w:eastAsia="仿宋" w:hAnsi="仿宋" w:hint="eastAsia"/>
          <w:sz w:val="21"/>
          <w:u w:val="single"/>
        </w:rPr>
        <w:t xml:space="preserve">                    </w:t>
      </w:r>
      <w:r>
        <w:rPr>
          <w:rFonts w:ascii="仿宋" w:eastAsia="仿宋" w:hAnsi="仿宋" w:hint="eastAsia"/>
          <w:sz w:val="21"/>
        </w:rPr>
        <w:t>（盖章）</w:t>
      </w:r>
    </w:p>
    <w:p w14:paraId="49152E38" w14:textId="77777777" w:rsidR="0036493F" w:rsidRDefault="00000000">
      <w:pPr>
        <w:pStyle w:val="00"/>
        <w:ind w:firstLine="420"/>
        <w:rPr>
          <w:rFonts w:ascii="仿宋" w:eastAsia="仿宋" w:hAnsi="仿宋" w:hint="eastAsia"/>
          <w:sz w:val="21"/>
        </w:rPr>
      </w:pPr>
      <w:r>
        <w:rPr>
          <w:rFonts w:ascii="仿宋" w:eastAsia="仿宋" w:hAnsi="仿宋" w:hint="eastAsia"/>
          <w:sz w:val="21"/>
        </w:rPr>
        <w:t>日期：</w:t>
      </w:r>
      <w:r>
        <w:rPr>
          <w:rFonts w:ascii="仿宋" w:eastAsia="仿宋" w:hAnsi="仿宋" w:hint="eastAsia"/>
          <w:sz w:val="21"/>
          <w:u w:val="single"/>
        </w:rPr>
        <w:t xml:space="preserve">    </w:t>
      </w:r>
      <w:r>
        <w:rPr>
          <w:rFonts w:ascii="仿宋" w:eastAsia="仿宋" w:hAnsi="仿宋" w:hint="eastAsia"/>
          <w:sz w:val="21"/>
        </w:rPr>
        <w:t>年</w:t>
      </w:r>
      <w:r>
        <w:rPr>
          <w:rFonts w:ascii="仿宋" w:eastAsia="仿宋" w:hAnsi="仿宋" w:hint="eastAsia"/>
          <w:sz w:val="21"/>
          <w:u w:val="single"/>
        </w:rPr>
        <w:t xml:space="preserve">    </w:t>
      </w:r>
      <w:r>
        <w:rPr>
          <w:rFonts w:ascii="仿宋" w:eastAsia="仿宋" w:hAnsi="仿宋" w:hint="eastAsia"/>
          <w:sz w:val="21"/>
        </w:rPr>
        <w:t>月</w:t>
      </w:r>
      <w:r>
        <w:rPr>
          <w:rFonts w:ascii="仿宋" w:eastAsia="仿宋" w:hAnsi="仿宋" w:hint="eastAsia"/>
          <w:sz w:val="21"/>
          <w:u w:val="single"/>
        </w:rPr>
        <w:t xml:space="preserve">    </w:t>
      </w:r>
      <w:r>
        <w:rPr>
          <w:rFonts w:ascii="仿宋" w:eastAsia="仿宋" w:hAnsi="仿宋" w:hint="eastAsia"/>
          <w:sz w:val="21"/>
        </w:rPr>
        <w:t>日</w:t>
      </w:r>
    </w:p>
    <w:p w14:paraId="4C9AF109" w14:textId="77777777" w:rsidR="0036493F" w:rsidRDefault="0036493F"/>
    <w:p w14:paraId="6F1DC62D" w14:textId="77777777" w:rsidR="0036493F" w:rsidRDefault="0036493F"/>
    <w:p w14:paraId="6448995E" w14:textId="77777777" w:rsidR="0036493F" w:rsidRDefault="00000000">
      <w:pPr>
        <w:widowControl/>
        <w:jc w:val="left"/>
      </w:pPr>
      <w:r>
        <w:br w:type="page"/>
      </w:r>
    </w:p>
    <w:p w14:paraId="50309014" w14:textId="77777777" w:rsidR="0036493F" w:rsidRDefault="00000000">
      <w:pPr>
        <w:pStyle w:val="ae"/>
        <w:tabs>
          <w:tab w:val="left" w:pos="602"/>
        </w:tabs>
        <w:snapToGrid w:val="0"/>
        <w:spacing w:before="120" w:after="120" w:line="440" w:lineRule="exact"/>
        <w:jc w:val="left"/>
        <w:rPr>
          <w:rFonts w:ascii="仿宋" w:eastAsia="仿宋" w:hAnsi="仿宋" w:hint="eastAsia"/>
          <w:sz w:val="28"/>
          <w:szCs w:val="28"/>
        </w:rPr>
      </w:pPr>
      <w:bookmarkStart w:id="158" w:name="_Toc214525456"/>
      <w:r>
        <w:rPr>
          <w:rFonts w:ascii="仿宋" w:eastAsia="仿宋" w:hAnsi="仿宋" w:hint="eastAsia"/>
          <w:sz w:val="28"/>
          <w:szCs w:val="28"/>
        </w:rPr>
        <w:lastRenderedPageBreak/>
        <w:t>10.服务承诺函</w:t>
      </w:r>
      <w:bookmarkEnd w:id="158"/>
    </w:p>
    <w:p w14:paraId="72141C70" w14:textId="77777777" w:rsidR="0036493F" w:rsidRDefault="00000000">
      <w:pPr>
        <w:spacing w:line="360" w:lineRule="auto"/>
        <w:jc w:val="center"/>
        <w:rPr>
          <w:rFonts w:ascii="仿宋" w:eastAsia="仿宋" w:hAnsi="仿宋" w:hint="eastAsia"/>
          <w:b/>
          <w:sz w:val="28"/>
          <w:szCs w:val="28"/>
        </w:rPr>
      </w:pPr>
      <w:bookmarkStart w:id="159" w:name="OLE_LINK12"/>
      <w:r>
        <w:rPr>
          <w:rFonts w:ascii="仿宋" w:eastAsia="仿宋" w:hAnsi="仿宋" w:hint="eastAsia"/>
          <w:b/>
          <w:sz w:val="28"/>
          <w:szCs w:val="28"/>
        </w:rPr>
        <w:t>服务承诺函</w:t>
      </w:r>
    </w:p>
    <w:bookmarkEnd w:id="159"/>
    <w:p w14:paraId="0893F857" w14:textId="77777777" w:rsidR="0036493F" w:rsidRDefault="00000000">
      <w:pPr>
        <w:pStyle w:val="00"/>
        <w:ind w:firstLineChars="0" w:firstLine="0"/>
        <w:rPr>
          <w:rFonts w:ascii="仿宋" w:eastAsia="仿宋" w:hAnsi="仿宋" w:hint="eastAsia"/>
          <w:sz w:val="21"/>
        </w:rPr>
      </w:pPr>
      <w:r>
        <w:rPr>
          <w:rFonts w:ascii="仿宋" w:eastAsia="仿宋" w:hAnsi="仿宋" w:hint="eastAsia"/>
          <w:sz w:val="21"/>
        </w:rPr>
        <w:t>致：</w:t>
      </w:r>
      <w:r>
        <w:rPr>
          <w:rFonts w:ascii="仿宋" w:eastAsia="仿宋" w:hAnsi="仿宋" w:hint="eastAsia"/>
          <w:sz w:val="21"/>
          <w:u w:val="single"/>
        </w:rPr>
        <w:t>今日（广东）国际传播有限公司、广东省南方文化产权交易所股份有限公司</w:t>
      </w:r>
    </w:p>
    <w:p w14:paraId="2FAADAA1" w14:textId="77777777" w:rsidR="0036493F" w:rsidRDefault="00000000">
      <w:pPr>
        <w:pStyle w:val="00"/>
        <w:ind w:firstLine="420"/>
        <w:rPr>
          <w:rFonts w:ascii="仿宋" w:eastAsia="仿宋" w:hAnsi="仿宋" w:hint="eastAsia"/>
          <w:sz w:val="21"/>
        </w:rPr>
      </w:pPr>
      <w:r>
        <w:rPr>
          <w:rFonts w:ascii="仿宋" w:eastAsia="仿宋" w:hAnsi="仿宋" w:hint="eastAsia"/>
          <w:sz w:val="21"/>
        </w:rPr>
        <w:t>关于我公司在贵公司组织的“</w:t>
      </w:r>
      <w:r>
        <w:rPr>
          <w:rFonts w:ascii="仿宋" w:eastAsia="仿宋" w:hAnsi="仿宋" w:hint="eastAsia"/>
          <w:sz w:val="21"/>
          <w:u w:val="single"/>
        </w:rPr>
        <w:t xml:space="preserve">  （项目名称）  </w:t>
      </w:r>
      <w:r>
        <w:rPr>
          <w:rFonts w:ascii="仿宋" w:eastAsia="仿宋" w:hAnsi="仿宋" w:hint="eastAsia"/>
          <w:sz w:val="21"/>
        </w:rPr>
        <w:t>”中，我方已仔细研究了招标文件的全部内容，现我公司承诺如下内容：</w:t>
      </w:r>
    </w:p>
    <w:p w14:paraId="48920EBB" w14:textId="77777777" w:rsidR="0036493F" w:rsidRDefault="00000000">
      <w:pPr>
        <w:pStyle w:val="00"/>
        <w:ind w:firstLine="420"/>
        <w:rPr>
          <w:rFonts w:ascii="仿宋" w:eastAsia="仿宋" w:hAnsi="仿宋" w:hint="eastAsia"/>
          <w:sz w:val="21"/>
        </w:rPr>
      </w:pPr>
      <w:r>
        <w:rPr>
          <w:rFonts w:ascii="仿宋" w:eastAsia="仿宋" w:hAnsi="仿宋" w:hint="eastAsia"/>
          <w:sz w:val="21"/>
        </w:rPr>
        <w:t>1、我公司充分理解本次招标的需求内容，将严格按照招标人的要求开展各项目工作。</w:t>
      </w:r>
    </w:p>
    <w:p w14:paraId="264BF746" w14:textId="77777777" w:rsidR="0036493F" w:rsidRDefault="00000000">
      <w:pPr>
        <w:pStyle w:val="00"/>
        <w:ind w:firstLine="420"/>
        <w:rPr>
          <w:rFonts w:ascii="仿宋" w:eastAsia="仿宋" w:hAnsi="仿宋" w:hint="eastAsia"/>
          <w:sz w:val="21"/>
        </w:rPr>
      </w:pPr>
      <w:r>
        <w:rPr>
          <w:rFonts w:ascii="仿宋" w:eastAsia="仿宋" w:hAnsi="仿宋" w:hint="eastAsia"/>
          <w:sz w:val="21"/>
        </w:rPr>
        <w:t>2、我公司将按照投标应答时所列的团队人员清单安排到岗，按质按量按时提供项目需求的各项服务。</w:t>
      </w:r>
    </w:p>
    <w:p w14:paraId="4B59FC04" w14:textId="77777777" w:rsidR="0036493F" w:rsidRDefault="00000000">
      <w:pPr>
        <w:pStyle w:val="00"/>
        <w:ind w:firstLine="420"/>
        <w:rPr>
          <w:rFonts w:ascii="仿宋" w:eastAsia="仿宋" w:hAnsi="仿宋" w:hint="eastAsia"/>
          <w:sz w:val="21"/>
        </w:rPr>
      </w:pPr>
      <w:r>
        <w:rPr>
          <w:rFonts w:ascii="仿宋" w:eastAsia="仿宋" w:hAnsi="仿宋" w:hint="eastAsia"/>
          <w:sz w:val="21"/>
        </w:rPr>
        <w:t>3、我公司确保把握好政治和政策导向，落实意识形态工作责任制，防范意识形态风险，不允许存在违反国家相关政策法规的内容。同时，在本项目服务过程中，做好预案与应对措施，落实项目服务团队人员的政治审查工作。</w:t>
      </w:r>
    </w:p>
    <w:p w14:paraId="5625F926" w14:textId="77777777" w:rsidR="0036493F" w:rsidRDefault="00000000">
      <w:pPr>
        <w:pStyle w:val="00"/>
        <w:ind w:firstLine="420"/>
        <w:rPr>
          <w:rFonts w:ascii="仿宋" w:eastAsia="仿宋" w:hAnsi="仿宋" w:hint="eastAsia"/>
          <w:sz w:val="21"/>
        </w:rPr>
      </w:pPr>
      <w:r>
        <w:rPr>
          <w:rFonts w:ascii="仿宋" w:eastAsia="仿宋" w:hAnsi="仿宋" w:hint="eastAsia"/>
          <w:sz w:val="21"/>
        </w:rPr>
        <w:t>4、我公司针对本项目列有相应的保密措施，若我司中标本项目，承诺将严格按照要求及所列措施对参与本项目过程中所接触的所有商业和技术等信息做好各项保密工作。如因我司保密不当导致信息泄漏，对招标利益、项目活动执行等造成影响的，我司将按照合同条款和采购需求中的规定承担相应责任。</w:t>
      </w:r>
    </w:p>
    <w:p w14:paraId="09D3FC87" w14:textId="77777777" w:rsidR="0036493F" w:rsidRDefault="00000000">
      <w:pPr>
        <w:pStyle w:val="00"/>
        <w:ind w:firstLine="420"/>
        <w:rPr>
          <w:rFonts w:ascii="仿宋" w:eastAsia="仿宋" w:hAnsi="仿宋" w:hint="eastAsia"/>
          <w:sz w:val="21"/>
        </w:rPr>
      </w:pPr>
      <w:r>
        <w:rPr>
          <w:rFonts w:ascii="仿宋" w:eastAsia="仿宋" w:hAnsi="仿宋" w:hint="eastAsia"/>
          <w:sz w:val="21"/>
        </w:rPr>
        <w:t>5、如若我司在本项目中中标，我公司承诺按照招标人要求开具符合法律要求的发票。</w:t>
      </w:r>
    </w:p>
    <w:p w14:paraId="248B72BA" w14:textId="77777777" w:rsidR="0036493F" w:rsidRDefault="0036493F">
      <w:pPr>
        <w:pStyle w:val="00"/>
        <w:ind w:firstLine="420"/>
        <w:rPr>
          <w:rFonts w:ascii="仿宋" w:eastAsia="仿宋" w:hAnsi="仿宋" w:hint="eastAsia"/>
          <w:sz w:val="21"/>
        </w:rPr>
      </w:pPr>
    </w:p>
    <w:p w14:paraId="14BD1F71" w14:textId="77777777" w:rsidR="0036493F" w:rsidRDefault="00000000">
      <w:pPr>
        <w:pStyle w:val="00"/>
        <w:ind w:firstLine="420"/>
        <w:rPr>
          <w:rFonts w:ascii="仿宋" w:eastAsia="仿宋" w:hAnsi="仿宋" w:hint="eastAsia"/>
          <w:sz w:val="21"/>
        </w:rPr>
      </w:pPr>
      <w:r>
        <w:rPr>
          <w:rFonts w:ascii="仿宋" w:eastAsia="仿宋" w:hAnsi="仿宋" w:hint="eastAsia"/>
          <w:sz w:val="21"/>
        </w:rPr>
        <w:t>特此承诺！</w:t>
      </w:r>
    </w:p>
    <w:p w14:paraId="366BEBAC" w14:textId="77777777" w:rsidR="0036493F" w:rsidRDefault="0036493F">
      <w:pPr>
        <w:pStyle w:val="00"/>
        <w:ind w:firstLine="420"/>
        <w:rPr>
          <w:rFonts w:ascii="仿宋" w:eastAsia="仿宋" w:hAnsi="仿宋" w:hint="eastAsia"/>
          <w:sz w:val="21"/>
        </w:rPr>
      </w:pPr>
    </w:p>
    <w:p w14:paraId="653CF31C" w14:textId="77777777" w:rsidR="0036493F" w:rsidRDefault="00000000">
      <w:pPr>
        <w:pStyle w:val="00"/>
        <w:ind w:firstLine="420"/>
        <w:rPr>
          <w:rFonts w:ascii="仿宋" w:eastAsia="仿宋" w:hAnsi="仿宋" w:hint="eastAsia"/>
          <w:sz w:val="21"/>
        </w:rPr>
      </w:pPr>
      <w:r>
        <w:rPr>
          <w:rFonts w:ascii="仿宋" w:eastAsia="仿宋" w:hAnsi="仿宋" w:hint="eastAsia"/>
          <w:sz w:val="21"/>
        </w:rPr>
        <w:t>投标人名称：</w:t>
      </w:r>
      <w:r>
        <w:rPr>
          <w:rFonts w:ascii="仿宋" w:eastAsia="仿宋" w:hAnsi="仿宋" w:hint="eastAsia"/>
          <w:sz w:val="21"/>
          <w:u w:val="single"/>
        </w:rPr>
        <w:t xml:space="preserve">                    </w:t>
      </w:r>
      <w:r>
        <w:rPr>
          <w:rFonts w:ascii="仿宋" w:eastAsia="仿宋" w:hAnsi="仿宋" w:hint="eastAsia"/>
          <w:sz w:val="21"/>
        </w:rPr>
        <w:t>（盖章）</w:t>
      </w:r>
    </w:p>
    <w:p w14:paraId="6E4759E7" w14:textId="77777777" w:rsidR="0036493F" w:rsidRDefault="00000000">
      <w:pPr>
        <w:pStyle w:val="00"/>
        <w:ind w:firstLine="420"/>
        <w:rPr>
          <w:rFonts w:ascii="仿宋" w:eastAsia="仿宋" w:hAnsi="仿宋" w:hint="eastAsia"/>
          <w:sz w:val="21"/>
        </w:rPr>
      </w:pPr>
      <w:r>
        <w:rPr>
          <w:rFonts w:ascii="仿宋" w:eastAsia="仿宋" w:hAnsi="仿宋" w:hint="eastAsia"/>
          <w:sz w:val="21"/>
        </w:rPr>
        <w:t>日期：</w:t>
      </w:r>
      <w:r>
        <w:rPr>
          <w:rFonts w:ascii="仿宋" w:eastAsia="仿宋" w:hAnsi="仿宋" w:hint="eastAsia"/>
          <w:sz w:val="21"/>
          <w:u w:val="single"/>
        </w:rPr>
        <w:t xml:space="preserve">    </w:t>
      </w:r>
      <w:r>
        <w:rPr>
          <w:rFonts w:ascii="仿宋" w:eastAsia="仿宋" w:hAnsi="仿宋" w:hint="eastAsia"/>
          <w:sz w:val="21"/>
        </w:rPr>
        <w:t>年</w:t>
      </w:r>
      <w:r>
        <w:rPr>
          <w:rFonts w:ascii="仿宋" w:eastAsia="仿宋" w:hAnsi="仿宋" w:hint="eastAsia"/>
          <w:sz w:val="21"/>
          <w:u w:val="single"/>
        </w:rPr>
        <w:t xml:space="preserve">    </w:t>
      </w:r>
      <w:r>
        <w:rPr>
          <w:rFonts w:ascii="仿宋" w:eastAsia="仿宋" w:hAnsi="仿宋" w:hint="eastAsia"/>
          <w:sz w:val="21"/>
        </w:rPr>
        <w:t>月</w:t>
      </w:r>
      <w:r>
        <w:rPr>
          <w:rFonts w:ascii="仿宋" w:eastAsia="仿宋" w:hAnsi="仿宋" w:hint="eastAsia"/>
          <w:sz w:val="21"/>
          <w:u w:val="single"/>
        </w:rPr>
        <w:t xml:space="preserve">    </w:t>
      </w:r>
      <w:r>
        <w:rPr>
          <w:rFonts w:ascii="仿宋" w:eastAsia="仿宋" w:hAnsi="仿宋" w:hint="eastAsia"/>
          <w:sz w:val="21"/>
        </w:rPr>
        <w:t>日</w:t>
      </w:r>
    </w:p>
    <w:p w14:paraId="4250DFDD" w14:textId="77777777" w:rsidR="0036493F" w:rsidRDefault="0036493F"/>
    <w:p w14:paraId="33A8FF52" w14:textId="77777777" w:rsidR="0036493F" w:rsidRDefault="0036493F"/>
    <w:p w14:paraId="7557C50D" w14:textId="77777777" w:rsidR="0036493F" w:rsidRDefault="00000000">
      <w:pPr>
        <w:widowControl/>
        <w:jc w:val="left"/>
      </w:pPr>
      <w:r>
        <w:br w:type="page"/>
      </w:r>
    </w:p>
    <w:p w14:paraId="432F82E0" w14:textId="77777777" w:rsidR="0036493F" w:rsidRDefault="00000000">
      <w:pPr>
        <w:pStyle w:val="ae"/>
        <w:tabs>
          <w:tab w:val="left" w:pos="602"/>
        </w:tabs>
        <w:snapToGrid w:val="0"/>
        <w:spacing w:before="120" w:after="120" w:line="440" w:lineRule="exact"/>
        <w:jc w:val="left"/>
        <w:rPr>
          <w:rFonts w:ascii="仿宋" w:eastAsia="仿宋" w:hAnsi="仿宋" w:hint="eastAsia"/>
          <w:sz w:val="28"/>
          <w:szCs w:val="28"/>
        </w:rPr>
      </w:pPr>
      <w:bookmarkStart w:id="160" w:name="_Toc214525457"/>
      <w:r>
        <w:rPr>
          <w:rFonts w:ascii="仿宋" w:eastAsia="仿宋" w:hAnsi="仿宋" w:hint="eastAsia"/>
          <w:sz w:val="28"/>
          <w:szCs w:val="28"/>
        </w:rPr>
        <w:lastRenderedPageBreak/>
        <w:t>11.同类项目业绩情况</w:t>
      </w:r>
      <w:bookmarkEnd w:id="160"/>
    </w:p>
    <w:p w14:paraId="10BCAEA8" w14:textId="77777777" w:rsidR="0036493F"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u w:val="single"/>
        </w:rPr>
        <w:t>2022年1月1日（含）至今</w:t>
      </w:r>
      <w:r>
        <w:rPr>
          <w:rFonts w:ascii="仿宋" w:eastAsia="仿宋" w:hAnsi="仿宋" w:hint="eastAsia"/>
          <w:b/>
          <w:sz w:val="28"/>
          <w:szCs w:val="28"/>
        </w:rPr>
        <w:t>具备的同类项目业绩表</w:t>
      </w:r>
    </w:p>
    <w:tbl>
      <w:tblPr>
        <w:tblStyle w:val="af2"/>
        <w:tblW w:w="11052" w:type="dxa"/>
        <w:jc w:val="center"/>
        <w:tblLook w:val="04A0" w:firstRow="1" w:lastRow="0" w:firstColumn="1" w:lastColumn="0" w:noHBand="0" w:noVBand="1"/>
      </w:tblPr>
      <w:tblGrid>
        <w:gridCol w:w="851"/>
        <w:gridCol w:w="1417"/>
        <w:gridCol w:w="1701"/>
        <w:gridCol w:w="1280"/>
        <w:gridCol w:w="1638"/>
        <w:gridCol w:w="1472"/>
        <w:gridCol w:w="1559"/>
        <w:gridCol w:w="1134"/>
      </w:tblGrid>
      <w:tr w:rsidR="0036493F" w14:paraId="482A5513" w14:textId="77777777">
        <w:trPr>
          <w:trHeight w:val="865"/>
          <w:jc w:val="center"/>
        </w:trPr>
        <w:tc>
          <w:tcPr>
            <w:tcW w:w="851" w:type="dxa"/>
            <w:shd w:val="clear" w:color="auto" w:fill="F2F2F2" w:themeFill="background1" w:themeFillShade="F2"/>
            <w:vAlign w:val="center"/>
          </w:tcPr>
          <w:p w14:paraId="3185305C" w14:textId="77777777" w:rsidR="0036493F"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序号</w:t>
            </w:r>
          </w:p>
        </w:tc>
        <w:tc>
          <w:tcPr>
            <w:tcW w:w="1417" w:type="dxa"/>
            <w:shd w:val="clear" w:color="auto" w:fill="F2F2F2" w:themeFill="background1" w:themeFillShade="F2"/>
            <w:vAlign w:val="center"/>
          </w:tcPr>
          <w:p w14:paraId="5D9CFE48" w14:textId="77777777" w:rsidR="0036493F"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合同名称</w:t>
            </w:r>
          </w:p>
        </w:tc>
        <w:tc>
          <w:tcPr>
            <w:tcW w:w="1701" w:type="dxa"/>
            <w:shd w:val="clear" w:color="auto" w:fill="F2F2F2" w:themeFill="background1" w:themeFillShade="F2"/>
            <w:vAlign w:val="center"/>
          </w:tcPr>
          <w:p w14:paraId="6AD3E738" w14:textId="77777777" w:rsidR="0036493F"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合同类型</w:t>
            </w:r>
          </w:p>
        </w:tc>
        <w:tc>
          <w:tcPr>
            <w:tcW w:w="1280" w:type="dxa"/>
            <w:shd w:val="clear" w:color="auto" w:fill="F2F2F2" w:themeFill="background1" w:themeFillShade="F2"/>
            <w:vAlign w:val="center"/>
          </w:tcPr>
          <w:p w14:paraId="5E5A5218" w14:textId="77777777" w:rsidR="0036493F"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合同金额</w:t>
            </w:r>
          </w:p>
          <w:p w14:paraId="4A0C3B35" w14:textId="77777777" w:rsidR="0036493F"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（万元）</w:t>
            </w:r>
          </w:p>
        </w:tc>
        <w:tc>
          <w:tcPr>
            <w:tcW w:w="1638" w:type="dxa"/>
            <w:shd w:val="clear" w:color="auto" w:fill="F2F2F2" w:themeFill="background1" w:themeFillShade="F2"/>
            <w:vAlign w:val="center"/>
          </w:tcPr>
          <w:p w14:paraId="52484DF3" w14:textId="77777777" w:rsidR="0036493F"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甲方名称</w:t>
            </w:r>
          </w:p>
        </w:tc>
        <w:tc>
          <w:tcPr>
            <w:tcW w:w="1472" w:type="dxa"/>
            <w:shd w:val="clear" w:color="auto" w:fill="F2F2F2" w:themeFill="background1" w:themeFillShade="F2"/>
            <w:vAlign w:val="center"/>
          </w:tcPr>
          <w:p w14:paraId="3AE33A1F" w14:textId="77777777" w:rsidR="0036493F"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甲方类型</w:t>
            </w:r>
          </w:p>
        </w:tc>
        <w:tc>
          <w:tcPr>
            <w:tcW w:w="1559" w:type="dxa"/>
            <w:shd w:val="clear" w:color="auto" w:fill="F2F2F2" w:themeFill="background1" w:themeFillShade="F2"/>
            <w:vAlign w:val="center"/>
          </w:tcPr>
          <w:p w14:paraId="3A397EBE" w14:textId="77777777" w:rsidR="0036493F"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签订合同时间</w:t>
            </w:r>
          </w:p>
        </w:tc>
        <w:tc>
          <w:tcPr>
            <w:tcW w:w="1134" w:type="dxa"/>
            <w:shd w:val="clear" w:color="auto" w:fill="F2F2F2" w:themeFill="background1" w:themeFillShade="F2"/>
            <w:vAlign w:val="center"/>
          </w:tcPr>
          <w:p w14:paraId="4AC023CD" w14:textId="77777777" w:rsidR="0036493F"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投标文件对应页码</w:t>
            </w:r>
          </w:p>
        </w:tc>
      </w:tr>
      <w:tr w:rsidR="0036493F" w14:paraId="79D45794" w14:textId="77777777">
        <w:trPr>
          <w:trHeight w:val="499"/>
          <w:jc w:val="center"/>
        </w:trPr>
        <w:tc>
          <w:tcPr>
            <w:tcW w:w="851" w:type="dxa"/>
            <w:vAlign w:val="center"/>
          </w:tcPr>
          <w:p w14:paraId="1B0E9F6F" w14:textId="77777777" w:rsidR="0036493F"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示例1</w:t>
            </w:r>
          </w:p>
        </w:tc>
        <w:tc>
          <w:tcPr>
            <w:tcW w:w="1417" w:type="dxa"/>
            <w:vAlign w:val="center"/>
          </w:tcPr>
          <w:p w14:paraId="1B071D86" w14:textId="77777777" w:rsidR="0036493F"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某某合同</w:t>
            </w:r>
          </w:p>
        </w:tc>
        <w:tc>
          <w:tcPr>
            <w:tcW w:w="1701" w:type="dxa"/>
            <w:vAlign w:val="center"/>
          </w:tcPr>
          <w:p w14:paraId="7B0459FE" w14:textId="77777777" w:rsidR="0036493F"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视频制作或宣传推广/新媒体平台运营服务类</w:t>
            </w:r>
          </w:p>
        </w:tc>
        <w:tc>
          <w:tcPr>
            <w:tcW w:w="1280" w:type="dxa"/>
            <w:vAlign w:val="center"/>
          </w:tcPr>
          <w:p w14:paraId="70FD6DF1" w14:textId="77777777" w:rsidR="0036493F"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N万元</w:t>
            </w:r>
          </w:p>
        </w:tc>
        <w:tc>
          <w:tcPr>
            <w:tcW w:w="1638" w:type="dxa"/>
            <w:vAlign w:val="center"/>
          </w:tcPr>
          <w:p w14:paraId="456F9C61" w14:textId="77777777" w:rsidR="0036493F"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某单位</w:t>
            </w:r>
          </w:p>
        </w:tc>
        <w:tc>
          <w:tcPr>
            <w:tcW w:w="1472" w:type="dxa"/>
            <w:vAlign w:val="center"/>
          </w:tcPr>
          <w:p w14:paraId="65CF0961" w14:textId="77777777" w:rsidR="0036493F"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企业/事业机关单位</w:t>
            </w:r>
          </w:p>
        </w:tc>
        <w:tc>
          <w:tcPr>
            <w:tcW w:w="1559" w:type="dxa"/>
            <w:vAlign w:val="center"/>
          </w:tcPr>
          <w:p w14:paraId="52A7CDC4" w14:textId="77777777" w:rsidR="0036493F"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2022年1月1日</w:t>
            </w:r>
          </w:p>
        </w:tc>
        <w:tc>
          <w:tcPr>
            <w:tcW w:w="1134" w:type="dxa"/>
            <w:vAlign w:val="center"/>
          </w:tcPr>
          <w:p w14:paraId="0A8DB7E4" w14:textId="77777777" w:rsidR="0036493F"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详见第M页</w:t>
            </w:r>
          </w:p>
        </w:tc>
      </w:tr>
      <w:tr w:rsidR="0036493F" w14:paraId="772D243B" w14:textId="77777777">
        <w:trPr>
          <w:trHeight w:val="507"/>
          <w:jc w:val="center"/>
        </w:trPr>
        <w:tc>
          <w:tcPr>
            <w:tcW w:w="851" w:type="dxa"/>
            <w:vAlign w:val="center"/>
          </w:tcPr>
          <w:p w14:paraId="6230B9FB" w14:textId="77777777" w:rsidR="0036493F"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2</w:t>
            </w:r>
          </w:p>
        </w:tc>
        <w:tc>
          <w:tcPr>
            <w:tcW w:w="1417" w:type="dxa"/>
            <w:vAlign w:val="center"/>
          </w:tcPr>
          <w:p w14:paraId="025BBDB6"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1701" w:type="dxa"/>
            <w:vAlign w:val="center"/>
          </w:tcPr>
          <w:p w14:paraId="14899555"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1280" w:type="dxa"/>
            <w:vAlign w:val="center"/>
          </w:tcPr>
          <w:p w14:paraId="7D32A9C8"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1638" w:type="dxa"/>
            <w:vAlign w:val="center"/>
          </w:tcPr>
          <w:p w14:paraId="1BA84E93"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1472" w:type="dxa"/>
            <w:vAlign w:val="center"/>
          </w:tcPr>
          <w:p w14:paraId="22DB2D0E"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1559" w:type="dxa"/>
            <w:vAlign w:val="center"/>
          </w:tcPr>
          <w:p w14:paraId="4D5C28C8"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1134" w:type="dxa"/>
            <w:vAlign w:val="center"/>
          </w:tcPr>
          <w:p w14:paraId="6395716C"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r>
      <w:tr w:rsidR="0036493F" w14:paraId="3C092CF3" w14:textId="77777777">
        <w:trPr>
          <w:trHeight w:val="499"/>
          <w:jc w:val="center"/>
        </w:trPr>
        <w:tc>
          <w:tcPr>
            <w:tcW w:w="851" w:type="dxa"/>
            <w:vAlign w:val="center"/>
          </w:tcPr>
          <w:p w14:paraId="19D3F022" w14:textId="77777777" w:rsidR="0036493F"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w:t>
            </w:r>
          </w:p>
        </w:tc>
        <w:tc>
          <w:tcPr>
            <w:tcW w:w="1417" w:type="dxa"/>
            <w:vAlign w:val="center"/>
          </w:tcPr>
          <w:p w14:paraId="72B01633"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1701" w:type="dxa"/>
            <w:vAlign w:val="center"/>
          </w:tcPr>
          <w:p w14:paraId="6850982A"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1280" w:type="dxa"/>
            <w:vAlign w:val="center"/>
          </w:tcPr>
          <w:p w14:paraId="76EA63FD"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1638" w:type="dxa"/>
            <w:vAlign w:val="center"/>
          </w:tcPr>
          <w:p w14:paraId="190ACDDC"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1472" w:type="dxa"/>
            <w:vAlign w:val="center"/>
          </w:tcPr>
          <w:p w14:paraId="4E882898"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1559" w:type="dxa"/>
            <w:vAlign w:val="center"/>
          </w:tcPr>
          <w:p w14:paraId="588A277C"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1134" w:type="dxa"/>
            <w:vAlign w:val="center"/>
          </w:tcPr>
          <w:p w14:paraId="471998D6"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r>
      <w:tr w:rsidR="0036493F" w14:paraId="522F03DB" w14:textId="77777777">
        <w:trPr>
          <w:trHeight w:val="507"/>
          <w:jc w:val="center"/>
        </w:trPr>
        <w:tc>
          <w:tcPr>
            <w:tcW w:w="851" w:type="dxa"/>
            <w:vAlign w:val="center"/>
          </w:tcPr>
          <w:p w14:paraId="470E2CA3"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1417" w:type="dxa"/>
            <w:vAlign w:val="center"/>
          </w:tcPr>
          <w:p w14:paraId="05D33233"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1701" w:type="dxa"/>
            <w:vAlign w:val="center"/>
          </w:tcPr>
          <w:p w14:paraId="12397EDC"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1280" w:type="dxa"/>
            <w:vAlign w:val="center"/>
          </w:tcPr>
          <w:p w14:paraId="42C47778"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1638" w:type="dxa"/>
            <w:vAlign w:val="center"/>
          </w:tcPr>
          <w:p w14:paraId="0627FD41"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1472" w:type="dxa"/>
            <w:vAlign w:val="center"/>
          </w:tcPr>
          <w:p w14:paraId="472B651A"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1559" w:type="dxa"/>
            <w:vAlign w:val="center"/>
          </w:tcPr>
          <w:p w14:paraId="66D28304"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1134" w:type="dxa"/>
            <w:vAlign w:val="center"/>
          </w:tcPr>
          <w:p w14:paraId="34F911DC"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r>
      <w:tr w:rsidR="0036493F" w14:paraId="276C9260" w14:textId="77777777">
        <w:trPr>
          <w:trHeight w:val="499"/>
          <w:jc w:val="center"/>
        </w:trPr>
        <w:tc>
          <w:tcPr>
            <w:tcW w:w="851" w:type="dxa"/>
            <w:vAlign w:val="center"/>
          </w:tcPr>
          <w:p w14:paraId="70B3C7B7"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1417" w:type="dxa"/>
            <w:vAlign w:val="center"/>
          </w:tcPr>
          <w:p w14:paraId="3C01AB8C"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1701" w:type="dxa"/>
            <w:vAlign w:val="center"/>
          </w:tcPr>
          <w:p w14:paraId="271EDB46"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1280" w:type="dxa"/>
            <w:vAlign w:val="center"/>
          </w:tcPr>
          <w:p w14:paraId="65CED5DC"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1638" w:type="dxa"/>
            <w:vAlign w:val="center"/>
          </w:tcPr>
          <w:p w14:paraId="4AEF330F"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1472" w:type="dxa"/>
            <w:vAlign w:val="center"/>
          </w:tcPr>
          <w:p w14:paraId="5586B3FE"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1559" w:type="dxa"/>
            <w:vAlign w:val="center"/>
          </w:tcPr>
          <w:p w14:paraId="2BB4068B"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1134" w:type="dxa"/>
            <w:vAlign w:val="center"/>
          </w:tcPr>
          <w:p w14:paraId="346BD239"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r>
      <w:tr w:rsidR="0036493F" w14:paraId="60025C47" w14:textId="77777777">
        <w:trPr>
          <w:trHeight w:val="499"/>
          <w:jc w:val="center"/>
        </w:trPr>
        <w:tc>
          <w:tcPr>
            <w:tcW w:w="851" w:type="dxa"/>
            <w:vAlign w:val="center"/>
          </w:tcPr>
          <w:p w14:paraId="0B383329"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1417" w:type="dxa"/>
            <w:vAlign w:val="center"/>
          </w:tcPr>
          <w:p w14:paraId="060F6DE9"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1701" w:type="dxa"/>
            <w:vAlign w:val="center"/>
          </w:tcPr>
          <w:p w14:paraId="18F83819"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1280" w:type="dxa"/>
            <w:vAlign w:val="center"/>
          </w:tcPr>
          <w:p w14:paraId="058CD042"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1638" w:type="dxa"/>
            <w:vAlign w:val="center"/>
          </w:tcPr>
          <w:p w14:paraId="061E17CC"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1472" w:type="dxa"/>
            <w:vAlign w:val="center"/>
          </w:tcPr>
          <w:p w14:paraId="4B8399D7"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1559" w:type="dxa"/>
            <w:vAlign w:val="center"/>
          </w:tcPr>
          <w:p w14:paraId="12B1B7CE"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1134" w:type="dxa"/>
            <w:vAlign w:val="center"/>
          </w:tcPr>
          <w:p w14:paraId="46E5267D"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r>
    </w:tbl>
    <w:p w14:paraId="559B0BF3" w14:textId="77777777" w:rsidR="0036493F" w:rsidRDefault="00000000">
      <w:pPr>
        <w:pStyle w:val="00"/>
        <w:ind w:firstLineChars="0" w:firstLine="0"/>
        <w:rPr>
          <w:rFonts w:ascii="仿宋" w:eastAsia="仿宋" w:hAnsi="仿宋" w:hint="eastAsia"/>
          <w:sz w:val="21"/>
        </w:rPr>
      </w:pPr>
      <w:r>
        <w:rPr>
          <w:rFonts w:ascii="仿宋" w:eastAsia="仿宋" w:hAnsi="仿宋" w:hint="eastAsia"/>
          <w:sz w:val="21"/>
        </w:rPr>
        <w:t>备注：投标人必须如实填写，须按第五章 评标办法中“商务评分表”的评审细则要求提供有效证明材料，否则不予认可。</w:t>
      </w:r>
    </w:p>
    <w:p w14:paraId="3826424B" w14:textId="77777777" w:rsidR="0036493F" w:rsidRDefault="0036493F"/>
    <w:p w14:paraId="2ECA08FF" w14:textId="77777777" w:rsidR="0036493F" w:rsidRDefault="0036493F"/>
    <w:p w14:paraId="17C7D8A2" w14:textId="77777777" w:rsidR="0036493F" w:rsidRDefault="0036493F"/>
    <w:p w14:paraId="68CE88F4" w14:textId="77777777" w:rsidR="0036493F" w:rsidRDefault="00000000">
      <w:pPr>
        <w:widowControl/>
        <w:jc w:val="left"/>
      </w:pPr>
      <w:r>
        <w:br w:type="page"/>
      </w:r>
    </w:p>
    <w:p w14:paraId="5668EB21" w14:textId="77777777" w:rsidR="0036493F" w:rsidRDefault="00000000">
      <w:pPr>
        <w:pStyle w:val="ae"/>
        <w:tabs>
          <w:tab w:val="left" w:pos="602"/>
        </w:tabs>
        <w:snapToGrid w:val="0"/>
        <w:spacing w:before="120" w:after="120" w:line="440" w:lineRule="exact"/>
        <w:jc w:val="left"/>
        <w:rPr>
          <w:rFonts w:ascii="仿宋" w:eastAsia="仿宋" w:hAnsi="仿宋" w:hint="eastAsia"/>
          <w:sz w:val="28"/>
          <w:szCs w:val="28"/>
        </w:rPr>
      </w:pPr>
      <w:bookmarkStart w:id="161" w:name="_Toc214525458"/>
      <w:r>
        <w:rPr>
          <w:rFonts w:ascii="仿宋" w:eastAsia="仿宋" w:hAnsi="仿宋" w:hint="eastAsia"/>
          <w:sz w:val="28"/>
          <w:szCs w:val="28"/>
        </w:rPr>
        <w:lastRenderedPageBreak/>
        <w:t>12.拟投入本项目服务人员</w:t>
      </w:r>
      <w:bookmarkEnd w:id="161"/>
    </w:p>
    <w:p w14:paraId="12113FCF" w14:textId="77777777" w:rsidR="0036493F" w:rsidRDefault="00000000">
      <w:pPr>
        <w:pStyle w:val="ae"/>
        <w:tabs>
          <w:tab w:val="left" w:pos="588"/>
        </w:tabs>
        <w:snapToGrid w:val="0"/>
        <w:spacing w:before="120" w:after="120" w:line="440" w:lineRule="exact"/>
        <w:jc w:val="left"/>
        <w:outlineLvl w:val="2"/>
        <w:rPr>
          <w:rFonts w:ascii="仿宋" w:eastAsia="仿宋" w:hAnsi="仿宋" w:hint="eastAsia"/>
          <w:sz w:val="24"/>
          <w:szCs w:val="24"/>
        </w:rPr>
      </w:pPr>
      <w:bookmarkStart w:id="162" w:name="_Toc191289730"/>
      <w:bookmarkStart w:id="163" w:name="_Toc214525459"/>
      <w:r>
        <w:rPr>
          <w:rFonts w:ascii="仿宋" w:eastAsia="仿宋" w:hAnsi="仿宋" w:hint="eastAsia"/>
          <w:sz w:val="24"/>
          <w:szCs w:val="24"/>
        </w:rPr>
        <w:t>12.1</w:t>
      </w:r>
      <w:r>
        <w:rPr>
          <w:rFonts w:ascii="仿宋" w:eastAsia="仿宋" w:hAnsi="仿宋" w:hint="eastAsia"/>
          <w:sz w:val="24"/>
          <w:szCs w:val="24"/>
        </w:rPr>
        <w:tab/>
        <w:t>项目负责人情况</w:t>
      </w:r>
      <w:bookmarkEnd w:id="162"/>
      <w:bookmarkEnd w:id="163"/>
    </w:p>
    <w:p w14:paraId="3AC9B47A" w14:textId="77777777" w:rsidR="0036493F"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rPr>
        <w:t>项目负责人情况表</w:t>
      </w:r>
    </w:p>
    <w:tbl>
      <w:tblPr>
        <w:tblW w:w="9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7"/>
        <w:gridCol w:w="492"/>
        <w:gridCol w:w="1174"/>
        <w:gridCol w:w="605"/>
        <w:gridCol w:w="501"/>
        <w:gridCol w:w="321"/>
        <w:gridCol w:w="964"/>
        <w:gridCol w:w="576"/>
        <w:gridCol w:w="869"/>
        <w:gridCol w:w="550"/>
        <w:gridCol w:w="125"/>
        <w:gridCol w:w="1643"/>
      </w:tblGrid>
      <w:tr w:rsidR="0036493F" w14:paraId="7F953B58" w14:textId="77777777">
        <w:trPr>
          <w:trHeight w:val="460"/>
          <w:jc w:val="center"/>
        </w:trPr>
        <w:tc>
          <w:tcPr>
            <w:tcW w:w="1297" w:type="dxa"/>
          </w:tcPr>
          <w:p w14:paraId="671D82B6" w14:textId="77777777" w:rsidR="0036493F"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bCs/>
                <w:szCs w:val="21"/>
              </w:rPr>
              <w:t>姓名</w:t>
            </w:r>
          </w:p>
        </w:tc>
        <w:tc>
          <w:tcPr>
            <w:tcW w:w="1666" w:type="dxa"/>
            <w:gridSpan w:val="2"/>
          </w:tcPr>
          <w:p w14:paraId="722C6A83" w14:textId="77777777" w:rsidR="0036493F" w:rsidRDefault="0036493F">
            <w:pPr>
              <w:autoSpaceDE w:val="0"/>
              <w:autoSpaceDN w:val="0"/>
              <w:spacing w:beforeLines="30" w:before="93" w:afterLines="30" w:after="93"/>
              <w:jc w:val="center"/>
              <w:rPr>
                <w:rFonts w:ascii="仿宋" w:eastAsia="仿宋" w:hAnsi="仿宋" w:cs="宋体" w:hint="eastAsia"/>
                <w:bCs/>
                <w:szCs w:val="21"/>
              </w:rPr>
            </w:pPr>
          </w:p>
        </w:tc>
        <w:tc>
          <w:tcPr>
            <w:tcW w:w="1106" w:type="dxa"/>
            <w:gridSpan w:val="2"/>
          </w:tcPr>
          <w:p w14:paraId="2CFF2119" w14:textId="77777777" w:rsidR="0036493F"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bCs/>
                <w:szCs w:val="21"/>
              </w:rPr>
              <w:t>性别</w:t>
            </w:r>
          </w:p>
        </w:tc>
        <w:tc>
          <w:tcPr>
            <w:tcW w:w="1861" w:type="dxa"/>
            <w:gridSpan w:val="3"/>
          </w:tcPr>
          <w:p w14:paraId="52A57926" w14:textId="77777777" w:rsidR="0036493F" w:rsidRDefault="0036493F">
            <w:pPr>
              <w:autoSpaceDE w:val="0"/>
              <w:autoSpaceDN w:val="0"/>
              <w:spacing w:beforeLines="30" w:before="93" w:afterLines="30" w:after="93"/>
              <w:jc w:val="center"/>
              <w:rPr>
                <w:rFonts w:ascii="仿宋" w:eastAsia="仿宋" w:hAnsi="仿宋" w:cs="宋体" w:hint="eastAsia"/>
                <w:bCs/>
                <w:szCs w:val="21"/>
              </w:rPr>
            </w:pPr>
          </w:p>
        </w:tc>
        <w:tc>
          <w:tcPr>
            <w:tcW w:w="1544" w:type="dxa"/>
            <w:gridSpan w:val="3"/>
          </w:tcPr>
          <w:p w14:paraId="31258212" w14:textId="77777777" w:rsidR="0036493F"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bCs/>
                <w:szCs w:val="21"/>
              </w:rPr>
              <w:t>年龄</w:t>
            </w:r>
          </w:p>
        </w:tc>
        <w:tc>
          <w:tcPr>
            <w:tcW w:w="1643" w:type="dxa"/>
          </w:tcPr>
          <w:p w14:paraId="06FBA929" w14:textId="77777777" w:rsidR="0036493F" w:rsidRDefault="0036493F">
            <w:pPr>
              <w:autoSpaceDE w:val="0"/>
              <w:autoSpaceDN w:val="0"/>
              <w:spacing w:beforeLines="30" w:before="93" w:afterLines="30" w:after="93"/>
              <w:jc w:val="center"/>
              <w:rPr>
                <w:rFonts w:ascii="仿宋" w:eastAsia="仿宋" w:hAnsi="仿宋" w:cs="宋体" w:hint="eastAsia"/>
                <w:bCs/>
                <w:szCs w:val="21"/>
              </w:rPr>
            </w:pPr>
          </w:p>
        </w:tc>
      </w:tr>
      <w:tr w:rsidR="0036493F" w14:paraId="235D8D2F" w14:textId="77777777">
        <w:trPr>
          <w:trHeight w:val="460"/>
          <w:jc w:val="center"/>
        </w:trPr>
        <w:tc>
          <w:tcPr>
            <w:tcW w:w="1297" w:type="dxa"/>
          </w:tcPr>
          <w:p w14:paraId="1B129AAE" w14:textId="77777777" w:rsidR="0036493F"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bCs/>
                <w:szCs w:val="21"/>
              </w:rPr>
              <w:t>职务</w:t>
            </w:r>
          </w:p>
        </w:tc>
        <w:tc>
          <w:tcPr>
            <w:tcW w:w="1666" w:type="dxa"/>
            <w:gridSpan w:val="2"/>
          </w:tcPr>
          <w:p w14:paraId="33C4B47E" w14:textId="77777777" w:rsidR="0036493F" w:rsidRDefault="0036493F">
            <w:pPr>
              <w:autoSpaceDE w:val="0"/>
              <w:autoSpaceDN w:val="0"/>
              <w:spacing w:beforeLines="30" w:before="93" w:afterLines="30" w:after="93"/>
              <w:jc w:val="center"/>
              <w:rPr>
                <w:rFonts w:ascii="仿宋" w:eastAsia="仿宋" w:hAnsi="仿宋" w:cs="宋体" w:hint="eastAsia"/>
                <w:bCs/>
                <w:szCs w:val="21"/>
              </w:rPr>
            </w:pPr>
          </w:p>
        </w:tc>
        <w:tc>
          <w:tcPr>
            <w:tcW w:w="1106" w:type="dxa"/>
            <w:gridSpan w:val="2"/>
          </w:tcPr>
          <w:p w14:paraId="1C4D10DB" w14:textId="77777777" w:rsidR="0036493F"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bCs/>
                <w:szCs w:val="21"/>
              </w:rPr>
              <w:t>职称</w:t>
            </w:r>
          </w:p>
        </w:tc>
        <w:tc>
          <w:tcPr>
            <w:tcW w:w="1861" w:type="dxa"/>
            <w:gridSpan w:val="3"/>
          </w:tcPr>
          <w:p w14:paraId="538C552F" w14:textId="77777777" w:rsidR="0036493F" w:rsidRDefault="0036493F">
            <w:pPr>
              <w:autoSpaceDE w:val="0"/>
              <w:autoSpaceDN w:val="0"/>
              <w:spacing w:beforeLines="30" w:before="93" w:afterLines="30" w:after="93"/>
              <w:jc w:val="center"/>
              <w:rPr>
                <w:rFonts w:ascii="仿宋" w:eastAsia="仿宋" w:hAnsi="仿宋" w:cs="宋体" w:hint="eastAsia"/>
                <w:bCs/>
                <w:szCs w:val="21"/>
              </w:rPr>
            </w:pPr>
          </w:p>
        </w:tc>
        <w:tc>
          <w:tcPr>
            <w:tcW w:w="1544" w:type="dxa"/>
            <w:gridSpan w:val="3"/>
          </w:tcPr>
          <w:p w14:paraId="49ACCBAF" w14:textId="77777777" w:rsidR="0036493F"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bCs/>
                <w:szCs w:val="21"/>
              </w:rPr>
              <w:t>学历</w:t>
            </w:r>
          </w:p>
        </w:tc>
        <w:tc>
          <w:tcPr>
            <w:tcW w:w="1643" w:type="dxa"/>
          </w:tcPr>
          <w:p w14:paraId="050EC9BA" w14:textId="77777777" w:rsidR="0036493F" w:rsidRDefault="0036493F">
            <w:pPr>
              <w:autoSpaceDE w:val="0"/>
              <w:autoSpaceDN w:val="0"/>
              <w:spacing w:beforeLines="30" w:before="93" w:afterLines="30" w:after="93"/>
              <w:jc w:val="center"/>
              <w:rPr>
                <w:rFonts w:ascii="仿宋" w:eastAsia="仿宋" w:hAnsi="仿宋" w:cs="宋体" w:hint="eastAsia"/>
                <w:bCs/>
                <w:szCs w:val="21"/>
              </w:rPr>
            </w:pPr>
          </w:p>
        </w:tc>
      </w:tr>
      <w:tr w:rsidR="0036493F" w14:paraId="10A8688B" w14:textId="77777777">
        <w:trPr>
          <w:trHeight w:val="460"/>
          <w:jc w:val="center"/>
        </w:trPr>
        <w:tc>
          <w:tcPr>
            <w:tcW w:w="1297" w:type="dxa"/>
          </w:tcPr>
          <w:p w14:paraId="56FE08C8" w14:textId="77777777" w:rsidR="0036493F"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专业</w:t>
            </w:r>
          </w:p>
        </w:tc>
        <w:tc>
          <w:tcPr>
            <w:tcW w:w="1666" w:type="dxa"/>
            <w:gridSpan w:val="2"/>
          </w:tcPr>
          <w:p w14:paraId="6AA3D026" w14:textId="77777777" w:rsidR="0036493F" w:rsidRDefault="0036493F">
            <w:pPr>
              <w:autoSpaceDE w:val="0"/>
              <w:autoSpaceDN w:val="0"/>
              <w:spacing w:beforeLines="30" w:before="93" w:afterLines="30" w:after="93"/>
              <w:jc w:val="center"/>
              <w:rPr>
                <w:rFonts w:ascii="仿宋" w:eastAsia="仿宋" w:hAnsi="仿宋" w:cs="宋体" w:hint="eastAsia"/>
                <w:bCs/>
                <w:szCs w:val="21"/>
              </w:rPr>
            </w:pPr>
          </w:p>
        </w:tc>
        <w:tc>
          <w:tcPr>
            <w:tcW w:w="1106" w:type="dxa"/>
            <w:gridSpan w:val="2"/>
          </w:tcPr>
          <w:p w14:paraId="2975266F" w14:textId="77777777" w:rsidR="0036493F"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bCs/>
                <w:szCs w:val="21"/>
              </w:rPr>
              <w:t>电话</w:t>
            </w:r>
          </w:p>
        </w:tc>
        <w:tc>
          <w:tcPr>
            <w:tcW w:w="1861" w:type="dxa"/>
            <w:gridSpan w:val="3"/>
          </w:tcPr>
          <w:p w14:paraId="0E5047FE" w14:textId="77777777" w:rsidR="0036493F" w:rsidRDefault="0036493F">
            <w:pPr>
              <w:autoSpaceDE w:val="0"/>
              <w:autoSpaceDN w:val="0"/>
              <w:spacing w:beforeLines="30" w:before="93" w:afterLines="30" w:after="93"/>
              <w:jc w:val="center"/>
              <w:rPr>
                <w:rFonts w:ascii="仿宋" w:eastAsia="仿宋" w:hAnsi="仿宋" w:cs="宋体" w:hint="eastAsia"/>
                <w:bCs/>
                <w:szCs w:val="21"/>
              </w:rPr>
            </w:pPr>
          </w:p>
        </w:tc>
        <w:tc>
          <w:tcPr>
            <w:tcW w:w="1544" w:type="dxa"/>
            <w:gridSpan w:val="3"/>
          </w:tcPr>
          <w:p w14:paraId="38E6A2AE" w14:textId="77777777" w:rsidR="0036493F"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E-mail</w:t>
            </w:r>
          </w:p>
        </w:tc>
        <w:tc>
          <w:tcPr>
            <w:tcW w:w="1643" w:type="dxa"/>
          </w:tcPr>
          <w:p w14:paraId="02FBCB06" w14:textId="77777777" w:rsidR="0036493F" w:rsidRDefault="0036493F">
            <w:pPr>
              <w:autoSpaceDE w:val="0"/>
              <w:autoSpaceDN w:val="0"/>
              <w:spacing w:beforeLines="30" w:before="93" w:afterLines="30" w:after="93"/>
              <w:jc w:val="center"/>
              <w:rPr>
                <w:rFonts w:ascii="仿宋" w:eastAsia="仿宋" w:hAnsi="仿宋" w:cs="宋体" w:hint="eastAsia"/>
                <w:bCs/>
                <w:szCs w:val="21"/>
              </w:rPr>
            </w:pPr>
          </w:p>
        </w:tc>
      </w:tr>
      <w:tr w:rsidR="0036493F" w14:paraId="3DB7DED2" w14:textId="77777777">
        <w:trPr>
          <w:cantSplit/>
          <w:trHeight w:val="450"/>
          <w:jc w:val="center"/>
        </w:trPr>
        <w:tc>
          <w:tcPr>
            <w:tcW w:w="1789" w:type="dxa"/>
            <w:gridSpan w:val="2"/>
          </w:tcPr>
          <w:p w14:paraId="27BF5B4A" w14:textId="77777777" w:rsidR="0036493F"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bCs/>
                <w:szCs w:val="21"/>
              </w:rPr>
              <w:t>参加工作时间</w:t>
            </w:r>
          </w:p>
        </w:tc>
        <w:tc>
          <w:tcPr>
            <w:tcW w:w="2601" w:type="dxa"/>
            <w:gridSpan w:val="4"/>
          </w:tcPr>
          <w:p w14:paraId="731DF89A" w14:textId="77777777" w:rsidR="0036493F" w:rsidRDefault="0036493F">
            <w:pPr>
              <w:autoSpaceDE w:val="0"/>
              <w:autoSpaceDN w:val="0"/>
              <w:spacing w:beforeLines="30" w:before="93" w:afterLines="30" w:after="93"/>
              <w:jc w:val="center"/>
              <w:rPr>
                <w:rFonts w:ascii="仿宋" w:eastAsia="仿宋" w:hAnsi="仿宋" w:cs="宋体" w:hint="eastAsia"/>
                <w:bCs/>
                <w:szCs w:val="21"/>
              </w:rPr>
            </w:pPr>
          </w:p>
        </w:tc>
        <w:tc>
          <w:tcPr>
            <w:tcW w:w="2409" w:type="dxa"/>
            <w:gridSpan w:val="3"/>
          </w:tcPr>
          <w:p w14:paraId="5FD71A2A" w14:textId="77777777" w:rsidR="0036493F"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任职</w:t>
            </w:r>
            <w:r>
              <w:rPr>
                <w:rFonts w:ascii="仿宋" w:eastAsia="仿宋" w:hAnsi="仿宋" w:cs="宋体"/>
                <w:bCs/>
                <w:szCs w:val="21"/>
              </w:rPr>
              <w:t>年限</w:t>
            </w:r>
          </w:p>
        </w:tc>
        <w:tc>
          <w:tcPr>
            <w:tcW w:w="2318" w:type="dxa"/>
            <w:gridSpan w:val="3"/>
          </w:tcPr>
          <w:p w14:paraId="5A139E97" w14:textId="77777777" w:rsidR="0036493F" w:rsidRDefault="0036493F">
            <w:pPr>
              <w:autoSpaceDE w:val="0"/>
              <w:autoSpaceDN w:val="0"/>
              <w:spacing w:beforeLines="30" w:before="93" w:afterLines="30" w:after="93"/>
              <w:jc w:val="center"/>
              <w:rPr>
                <w:rFonts w:ascii="仿宋" w:eastAsia="仿宋" w:hAnsi="仿宋" w:cs="宋体" w:hint="eastAsia"/>
                <w:bCs/>
                <w:szCs w:val="21"/>
              </w:rPr>
            </w:pPr>
          </w:p>
        </w:tc>
      </w:tr>
      <w:tr w:rsidR="0036493F" w14:paraId="6A91DA01" w14:textId="77777777">
        <w:trPr>
          <w:cantSplit/>
          <w:trHeight w:val="460"/>
          <w:jc w:val="center"/>
        </w:trPr>
        <w:tc>
          <w:tcPr>
            <w:tcW w:w="1789" w:type="dxa"/>
            <w:gridSpan w:val="2"/>
          </w:tcPr>
          <w:p w14:paraId="51EC0191" w14:textId="77777777" w:rsidR="0036493F"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获得资质情况</w:t>
            </w:r>
          </w:p>
        </w:tc>
        <w:tc>
          <w:tcPr>
            <w:tcW w:w="7328" w:type="dxa"/>
            <w:gridSpan w:val="10"/>
          </w:tcPr>
          <w:p w14:paraId="66050B5D" w14:textId="77777777" w:rsidR="0036493F" w:rsidRDefault="0036493F">
            <w:pPr>
              <w:autoSpaceDE w:val="0"/>
              <w:autoSpaceDN w:val="0"/>
              <w:spacing w:beforeLines="30" w:before="93" w:afterLines="30" w:after="93"/>
              <w:jc w:val="center"/>
              <w:rPr>
                <w:rFonts w:ascii="仿宋" w:eastAsia="仿宋" w:hAnsi="仿宋" w:cs="宋体" w:hint="eastAsia"/>
                <w:bCs/>
                <w:szCs w:val="21"/>
              </w:rPr>
            </w:pPr>
          </w:p>
        </w:tc>
      </w:tr>
      <w:tr w:rsidR="0036493F" w14:paraId="62992922" w14:textId="77777777">
        <w:trPr>
          <w:cantSplit/>
          <w:trHeight w:val="460"/>
          <w:jc w:val="center"/>
        </w:trPr>
        <w:tc>
          <w:tcPr>
            <w:tcW w:w="9117" w:type="dxa"/>
            <w:gridSpan w:val="12"/>
          </w:tcPr>
          <w:p w14:paraId="786555CA" w14:textId="77777777" w:rsidR="0036493F"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参与过的同类</w:t>
            </w:r>
            <w:r>
              <w:rPr>
                <w:rFonts w:ascii="仿宋" w:eastAsia="仿宋" w:hAnsi="仿宋" w:cs="宋体"/>
                <w:bCs/>
                <w:szCs w:val="21"/>
              </w:rPr>
              <w:t>项目情况</w:t>
            </w:r>
          </w:p>
        </w:tc>
      </w:tr>
      <w:tr w:rsidR="0036493F" w14:paraId="7137750D" w14:textId="77777777">
        <w:trPr>
          <w:trHeight w:val="730"/>
          <w:jc w:val="center"/>
        </w:trPr>
        <w:tc>
          <w:tcPr>
            <w:tcW w:w="1789" w:type="dxa"/>
            <w:gridSpan w:val="2"/>
            <w:vAlign w:val="center"/>
          </w:tcPr>
          <w:p w14:paraId="28CBD5D8" w14:textId="77777777" w:rsidR="0036493F"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甲方单位</w:t>
            </w:r>
          </w:p>
        </w:tc>
        <w:tc>
          <w:tcPr>
            <w:tcW w:w="1779" w:type="dxa"/>
            <w:gridSpan w:val="2"/>
            <w:vAlign w:val="center"/>
          </w:tcPr>
          <w:p w14:paraId="2ED786CD" w14:textId="77777777" w:rsidR="0036493F"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bCs/>
                <w:szCs w:val="21"/>
              </w:rPr>
              <w:t>项目名称</w:t>
            </w:r>
          </w:p>
        </w:tc>
        <w:tc>
          <w:tcPr>
            <w:tcW w:w="1786" w:type="dxa"/>
            <w:gridSpan w:val="3"/>
            <w:vAlign w:val="center"/>
          </w:tcPr>
          <w:p w14:paraId="1D5B3D51" w14:textId="77777777" w:rsidR="0036493F"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担任职务或承担工作内容</w:t>
            </w:r>
          </w:p>
        </w:tc>
        <w:tc>
          <w:tcPr>
            <w:tcW w:w="1995" w:type="dxa"/>
            <w:gridSpan w:val="3"/>
            <w:vAlign w:val="center"/>
          </w:tcPr>
          <w:p w14:paraId="504C13E8" w14:textId="77777777" w:rsidR="0036493F"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服务期限</w:t>
            </w:r>
          </w:p>
        </w:tc>
        <w:tc>
          <w:tcPr>
            <w:tcW w:w="1768" w:type="dxa"/>
            <w:gridSpan w:val="2"/>
            <w:vAlign w:val="center"/>
          </w:tcPr>
          <w:p w14:paraId="11A49010" w14:textId="77777777" w:rsidR="0036493F"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项目效果简述</w:t>
            </w:r>
          </w:p>
        </w:tc>
      </w:tr>
      <w:tr w:rsidR="0036493F" w14:paraId="70E1704A" w14:textId="77777777">
        <w:trPr>
          <w:trHeight w:val="460"/>
          <w:jc w:val="center"/>
        </w:trPr>
        <w:tc>
          <w:tcPr>
            <w:tcW w:w="1789" w:type="dxa"/>
            <w:gridSpan w:val="2"/>
            <w:vAlign w:val="center"/>
          </w:tcPr>
          <w:p w14:paraId="7792593F" w14:textId="77777777" w:rsidR="0036493F" w:rsidRDefault="0036493F">
            <w:pPr>
              <w:autoSpaceDE w:val="0"/>
              <w:autoSpaceDN w:val="0"/>
              <w:spacing w:beforeLines="30" w:before="93" w:afterLines="30" w:after="93"/>
              <w:rPr>
                <w:rFonts w:ascii="仿宋" w:eastAsia="仿宋" w:hAnsi="仿宋" w:cs="宋体" w:hint="eastAsia"/>
                <w:b/>
                <w:szCs w:val="21"/>
              </w:rPr>
            </w:pPr>
          </w:p>
        </w:tc>
        <w:tc>
          <w:tcPr>
            <w:tcW w:w="1779" w:type="dxa"/>
            <w:gridSpan w:val="2"/>
            <w:vAlign w:val="center"/>
          </w:tcPr>
          <w:p w14:paraId="4476CAE2" w14:textId="77777777" w:rsidR="0036493F" w:rsidRDefault="0036493F">
            <w:pPr>
              <w:autoSpaceDE w:val="0"/>
              <w:autoSpaceDN w:val="0"/>
              <w:spacing w:beforeLines="30" w:before="93" w:afterLines="30" w:after="93"/>
              <w:rPr>
                <w:rFonts w:ascii="仿宋" w:eastAsia="仿宋" w:hAnsi="仿宋" w:cs="宋体" w:hint="eastAsia"/>
                <w:b/>
                <w:szCs w:val="21"/>
              </w:rPr>
            </w:pPr>
          </w:p>
        </w:tc>
        <w:tc>
          <w:tcPr>
            <w:tcW w:w="1786" w:type="dxa"/>
            <w:gridSpan w:val="3"/>
            <w:vAlign w:val="center"/>
          </w:tcPr>
          <w:p w14:paraId="1C5229D4" w14:textId="77777777" w:rsidR="0036493F" w:rsidRDefault="0036493F">
            <w:pPr>
              <w:autoSpaceDE w:val="0"/>
              <w:autoSpaceDN w:val="0"/>
              <w:spacing w:beforeLines="30" w:before="93" w:afterLines="30" w:after="93"/>
              <w:rPr>
                <w:rFonts w:ascii="仿宋" w:eastAsia="仿宋" w:hAnsi="仿宋" w:cs="宋体" w:hint="eastAsia"/>
                <w:b/>
                <w:szCs w:val="21"/>
              </w:rPr>
            </w:pPr>
          </w:p>
        </w:tc>
        <w:tc>
          <w:tcPr>
            <w:tcW w:w="1995" w:type="dxa"/>
            <w:gridSpan w:val="3"/>
            <w:vAlign w:val="center"/>
          </w:tcPr>
          <w:p w14:paraId="171B68CF" w14:textId="77777777" w:rsidR="0036493F" w:rsidRDefault="0036493F">
            <w:pPr>
              <w:autoSpaceDE w:val="0"/>
              <w:autoSpaceDN w:val="0"/>
              <w:spacing w:beforeLines="30" w:before="93" w:afterLines="30" w:after="93"/>
              <w:rPr>
                <w:rFonts w:ascii="仿宋" w:eastAsia="仿宋" w:hAnsi="仿宋" w:cs="宋体" w:hint="eastAsia"/>
                <w:b/>
                <w:szCs w:val="21"/>
              </w:rPr>
            </w:pPr>
          </w:p>
        </w:tc>
        <w:tc>
          <w:tcPr>
            <w:tcW w:w="1768" w:type="dxa"/>
            <w:gridSpan w:val="2"/>
            <w:vAlign w:val="center"/>
          </w:tcPr>
          <w:p w14:paraId="119088EC" w14:textId="77777777" w:rsidR="0036493F" w:rsidRDefault="0036493F">
            <w:pPr>
              <w:autoSpaceDE w:val="0"/>
              <w:autoSpaceDN w:val="0"/>
              <w:spacing w:beforeLines="30" w:before="93" w:afterLines="30" w:after="93"/>
              <w:rPr>
                <w:rFonts w:ascii="仿宋" w:eastAsia="仿宋" w:hAnsi="仿宋" w:cs="宋体" w:hint="eastAsia"/>
                <w:b/>
                <w:szCs w:val="21"/>
              </w:rPr>
            </w:pPr>
          </w:p>
        </w:tc>
      </w:tr>
      <w:tr w:rsidR="0036493F" w14:paraId="355D4382" w14:textId="77777777">
        <w:trPr>
          <w:trHeight w:val="460"/>
          <w:jc w:val="center"/>
        </w:trPr>
        <w:tc>
          <w:tcPr>
            <w:tcW w:w="1789" w:type="dxa"/>
            <w:gridSpan w:val="2"/>
            <w:vAlign w:val="center"/>
          </w:tcPr>
          <w:p w14:paraId="139DCDAF" w14:textId="77777777" w:rsidR="0036493F" w:rsidRDefault="0036493F">
            <w:pPr>
              <w:autoSpaceDE w:val="0"/>
              <w:autoSpaceDN w:val="0"/>
              <w:spacing w:beforeLines="30" w:before="93" w:afterLines="30" w:after="93"/>
              <w:rPr>
                <w:rFonts w:ascii="仿宋" w:eastAsia="仿宋" w:hAnsi="仿宋" w:cs="宋体" w:hint="eastAsia"/>
                <w:b/>
                <w:szCs w:val="21"/>
              </w:rPr>
            </w:pPr>
          </w:p>
        </w:tc>
        <w:tc>
          <w:tcPr>
            <w:tcW w:w="1779" w:type="dxa"/>
            <w:gridSpan w:val="2"/>
            <w:vAlign w:val="center"/>
          </w:tcPr>
          <w:p w14:paraId="27E85D5C" w14:textId="77777777" w:rsidR="0036493F" w:rsidRDefault="0036493F">
            <w:pPr>
              <w:autoSpaceDE w:val="0"/>
              <w:autoSpaceDN w:val="0"/>
              <w:spacing w:beforeLines="30" w:before="93" w:afterLines="30" w:after="93"/>
              <w:rPr>
                <w:rFonts w:ascii="仿宋" w:eastAsia="仿宋" w:hAnsi="仿宋" w:cs="宋体" w:hint="eastAsia"/>
                <w:b/>
                <w:szCs w:val="21"/>
              </w:rPr>
            </w:pPr>
          </w:p>
        </w:tc>
        <w:tc>
          <w:tcPr>
            <w:tcW w:w="1786" w:type="dxa"/>
            <w:gridSpan w:val="3"/>
            <w:vAlign w:val="center"/>
          </w:tcPr>
          <w:p w14:paraId="18526166" w14:textId="77777777" w:rsidR="0036493F" w:rsidRDefault="0036493F">
            <w:pPr>
              <w:autoSpaceDE w:val="0"/>
              <w:autoSpaceDN w:val="0"/>
              <w:spacing w:beforeLines="30" w:before="93" w:afterLines="30" w:after="93"/>
              <w:rPr>
                <w:rFonts w:ascii="仿宋" w:eastAsia="仿宋" w:hAnsi="仿宋" w:cs="宋体" w:hint="eastAsia"/>
                <w:b/>
                <w:szCs w:val="21"/>
              </w:rPr>
            </w:pPr>
          </w:p>
        </w:tc>
        <w:tc>
          <w:tcPr>
            <w:tcW w:w="1995" w:type="dxa"/>
            <w:gridSpan w:val="3"/>
            <w:vAlign w:val="center"/>
          </w:tcPr>
          <w:p w14:paraId="2B6F4AC4" w14:textId="77777777" w:rsidR="0036493F" w:rsidRDefault="0036493F">
            <w:pPr>
              <w:autoSpaceDE w:val="0"/>
              <w:autoSpaceDN w:val="0"/>
              <w:spacing w:beforeLines="30" w:before="93" w:afterLines="30" w:after="93"/>
              <w:rPr>
                <w:rFonts w:ascii="仿宋" w:eastAsia="仿宋" w:hAnsi="仿宋" w:cs="宋体" w:hint="eastAsia"/>
                <w:b/>
                <w:szCs w:val="21"/>
              </w:rPr>
            </w:pPr>
          </w:p>
        </w:tc>
        <w:tc>
          <w:tcPr>
            <w:tcW w:w="1768" w:type="dxa"/>
            <w:gridSpan w:val="2"/>
            <w:vAlign w:val="center"/>
          </w:tcPr>
          <w:p w14:paraId="67940A55" w14:textId="77777777" w:rsidR="0036493F" w:rsidRDefault="0036493F">
            <w:pPr>
              <w:autoSpaceDE w:val="0"/>
              <w:autoSpaceDN w:val="0"/>
              <w:spacing w:beforeLines="30" w:before="93" w:afterLines="30" w:after="93"/>
              <w:rPr>
                <w:rFonts w:ascii="仿宋" w:eastAsia="仿宋" w:hAnsi="仿宋" w:cs="宋体" w:hint="eastAsia"/>
                <w:b/>
                <w:szCs w:val="21"/>
              </w:rPr>
            </w:pPr>
          </w:p>
        </w:tc>
      </w:tr>
      <w:tr w:rsidR="0036493F" w14:paraId="734A0853" w14:textId="77777777">
        <w:trPr>
          <w:trHeight w:val="460"/>
          <w:jc w:val="center"/>
        </w:trPr>
        <w:tc>
          <w:tcPr>
            <w:tcW w:w="1789" w:type="dxa"/>
            <w:gridSpan w:val="2"/>
            <w:vAlign w:val="center"/>
          </w:tcPr>
          <w:p w14:paraId="55F3A9E4" w14:textId="77777777" w:rsidR="0036493F" w:rsidRDefault="0036493F">
            <w:pPr>
              <w:autoSpaceDE w:val="0"/>
              <w:autoSpaceDN w:val="0"/>
              <w:spacing w:beforeLines="30" w:before="93" w:afterLines="30" w:after="93"/>
              <w:rPr>
                <w:rFonts w:ascii="仿宋" w:eastAsia="仿宋" w:hAnsi="仿宋" w:cs="宋体" w:hint="eastAsia"/>
                <w:b/>
                <w:szCs w:val="21"/>
              </w:rPr>
            </w:pPr>
          </w:p>
        </w:tc>
        <w:tc>
          <w:tcPr>
            <w:tcW w:w="1779" w:type="dxa"/>
            <w:gridSpan w:val="2"/>
            <w:vAlign w:val="center"/>
          </w:tcPr>
          <w:p w14:paraId="7FC97D98" w14:textId="77777777" w:rsidR="0036493F" w:rsidRDefault="0036493F">
            <w:pPr>
              <w:autoSpaceDE w:val="0"/>
              <w:autoSpaceDN w:val="0"/>
              <w:spacing w:beforeLines="30" w:before="93" w:afterLines="30" w:after="93"/>
              <w:rPr>
                <w:rFonts w:ascii="仿宋" w:eastAsia="仿宋" w:hAnsi="仿宋" w:cs="宋体" w:hint="eastAsia"/>
                <w:b/>
                <w:szCs w:val="21"/>
              </w:rPr>
            </w:pPr>
          </w:p>
        </w:tc>
        <w:tc>
          <w:tcPr>
            <w:tcW w:w="1786" w:type="dxa"/>
            <w:gridSpan w:val="3"/>
            <w:vAlign w:val="center"/>
          </w:tcPr>
          <w:p w14:paraId="6FE43464" w14:textId="77777777" w:rsidR="0036493F" w:rsidRDefault="0036493F">
            <w:pPr>
              <w:autoSpaceDE w:val="0"/>
              <w:autoSpaceDN w:val="0"/>
              <w:spacing w:beforeLines="30" w:before="93" w:afterLines="30" w:after="93"/>
              <w:rPr>
                <w:rFonts w:ascii="仿宋" w:eastAsia="仿宋" w:hAnsi="仿宋" w:cs="宋体" w:hint="eastAsia"/>
                <w:b/>
                <w:szCs w:val="21"/>
              </w:rPr>
            </w:pPr>
          </w:p>
        </w:tc>
        <w:tc>
          <w:tcPr>
            <w:tcW w:w="1995" w:type="dxa"/>
            <w:gridSpan w:val="3"/>
            <w:vAlign w:val="center"/>
          </w:tcPr>
          <w:p w14:paraId="20BACA0E" w14:textId="77777777" w:rsidR="0036493F" w:rsidRDefault="0036493F">
            <w:pPr>
              <w:autoSpaceDE w:val="0"/>
              <w:autoSpaceDN w:val="0"/>
              <w:spacing w:beforeLines="30" w:before="93" w:afterLines="30" w:after="93"/>
              <w:rPr>
                <w:rFonts w:ascii="仿宋" w:eastAsia="仿宋" w:hAnsi="仿宋" w:cs="宋体" w:hint="eastAsia"/>
                <w:b/>
                <w:szCs w:val="21"/>
              </w:rPr>
            </w:pPr>
          </w:p>
        </w:tc>
        <w:tc>
          <w:tcPr>
            <w:tcW w:w="1768" w:type="dxa"/>
            <w:gridSpan w:val="2"/>
            <w:vAlign w:val="center"/>
          </w:tcPr>
          <w:p w14:paraId="38E639F4" w14:textId="77777777" w:rsidR="0036493F" w:rsidRDefault="0036493F">
            <w:pPr>
              <w:autoSpaceDE w:val="0"/>
              <w:autoSpaceDN w:val="0"/>
              <w:spacing w:beforeLines="30" w:before="93" w:afterLines="30" w:after="93"/>
              <w:rPr>
                <w:rFonts w:ascii="仿宋" w:eastAsia="仿宋" w:hAnsi="仿宋" w:cs="宋体" w:hint="eastAsia"/>
                <w:b/>
                <w:szCs w:val="21"/>
              </w:rPr>
            </w:pPr>
          </w:p>
        </w:tc>
      </w:tr>
      <w:tr w:rsidR="0036493F" w14:paraId="006C431B" w14:textId="77777777">
        <w:trPr>
          <w:trHeight w:val="450"/>
          <w:jc w:val="center"/>
        </w:trPr>
        <w:tc>
          <w:tcPr>
            <w:tcW w:w="1789" w:type="dxa"/>
            <w:gridSpan w:val="2"/>
            <w:vAlign w:val="center"/>
          </w:tcPr>
          <w:p w14:paraId="7A2E4B50" w14:textId="77777777" w:rsidR="0036493F" w:rsidRDefault="0036493F">
            <w:pPr>
              <w:autoSpaceDE w:val="0"/>
              <w:autoSpaceDN w:val="0"/>
              <w:spacing w:beforeLines="30" w:before="93" w:afterLines="30" w:after="93"/>
              <w:rPr>
                <w:rFonts w:ascii="仿宋" w:eastAsia="仿宋" w:hAnsi="仿宋" w:cs="宋体" w:hint="eastAsia"/>
                <w:b/>
                <w:szCs w:val="21"/>
              </w:rPr>
            </w:pPr>
          </w:p>
        </w:tc>
        <w:tc>
          <w:tcPr>
            <w:tcW w:w="1779" w:type="dxa"/>
            <w:gridSpan w:val="2"/>
            <w:vAlign w:val="center"/>
          </w:tcPr>
          <w:p w14:paraId="5D0C434E" w14:textId="77777777" w:rsidR="0036493F" w:rsidRDefault="0036493F">
            <w:pPr>
              <w:autoSpaceDE w:val="0"/>
              <w:autoSpaceDN w:val="0"/>
              <w:spacing w:beforeLines="30" w:before="93" w:afterLines="30" w:after="93"/>
              <w:rPr>
                <w:rFonts w:ascii="仿宋" w:eastAsia="仿宋" w:hAnsi="仿宋" w:cs="宋体" w:hint="eastAsia"/>
                <w:b/>
                <w:szCs w:val="21"/>
              </w:rPr>
            </w:pPr>
          </w:p>
        </w:tc>
        <w:tc>
          <w:tcPr>
            <w:tcW w:w="1786" w:type="dxa"/>
            <w:gridSpan w:val="3"/>
            <w:vAlign w:val="center"/>
          </w:tcPr>
          <w:p w14:paraId="3A7F024B" w14:textId="77777777" w:rsidR="0036493F" w:rsidRDefault="0036493F">
            <w:pPr>
              <w:autoSpaceDE w:val="0"/>
              <w:autoSpaceDN w:val="0"/>
              <w:spacing w:beforeLines="30" w:before="93" w:afterLines="30" w:after="93"/>
              <w:rPr>
                <w:rFonts w:ascii="仿宋" w:eastAsia="仿宋" w:hAnsi="仿宋" w:cs="宋体" w:hint="eastAsia"/>
                <w:b/>
                <w:szCs w:val="21"/>
              </w:rPr>
            </w:pPr>
          </w:p>
        </w:tc>
        <w:tc>
          <w:tcPr>
            <w:tcW w:w="1995" w:type="dxa"/>
            <w:gridSpan w:val="3"/>
            <w:vAlign w:val="center"/>
          </w:tcPr>
          <w:p w14:paraId="3587D3DC" w14:textId="77777777" w:rsidR="0036493F" w:rsidRDefault="0036493F">
            <w:pPr>
              <w:autoSpaceDE w:val="0"/>
              <w:autoSpaceDN w:val="0"/>
              <w:spacing w:beforeLines="30" w:before="93" w:afterLines="30" w:after="93"/>
              <w:rPr>
                <w:rFonts w:ascii="仿宋" w:eastAsia="仿宋" w:hAnsi="仿宋" w:cs="宋体" w:hint="eastAsia"/>
                <w:b/>
                <w:szCs w:val="21"/>
              </w:rPr>
            </w:pPr>
          </w:p>
        </w:tc>
        <w:tc>
          <w:tcPr>
            <w:tcW w:w="1768" w:type="dxa"/>
            <w:gridSpan w:val="2"/>
            <w:vAlign w:val="center"/>
          </w:tcPr>
          <w:p w14:paraId="36D765E1" w14:textId="77777777" w:rsidR="0036493F" w:rsidRDefault="0036493F">
            <w:pPr>
              <w:autoSpaceDE w:val="0"/>
              <w:autoSpaceDN w:val="0"/>
              <w:spacing w:beforeLines="30" w:before="93" w:afterLines="30" w:after="93"/>
              <w:rPr>
                <w:rFonts w:ascii="仿宋" w:eastAsia="仿宋" w:hAnsi="仿宋" w:cs="宋体" w:hint="eastAsia"/>
                <w:b/>
                <w:szCs w:val="21"/>
              </w:rPr>
            </w:pPr>
          </w:p>
        </w:tc>
      </w:tr>
      <w:tr w:rsidR="0036493F" w14:paraId="098EF8CF" w14:textId="77777777">
        <w:trPr>
          <w:trHeight w:val="460"/>
          <w:jc w:val="center"/>
        </w:trPr>
        <w:tc>
          <w:tcPr>
            <w:tcW w:w="1789" w:type="dxa"/>
            <w:gridSpan w:val="2"/>
            <w:vAlign w:val="center"/>
          </w:tcPr>
          <w:p w14:paraId="54571888" w14:textId="77777777" w:rsidR="0036493F" w:rsidRDefault="0036493F">
            <w:pPr>
              <w:autoSpaceDE w:val="0"/>
              <w:autoSpaceDN w:val="0"/>
              <w:spacing w:beforeLines="30" w:before="93" w:afterLines="30" w:after="93"/>
              <w:rPr>
                <w:rFonts w:ascii="仿宋" w:eastAsia="仿宋" w:hAnsi="仿宋" w:cs="宋体" w:hint="eastAsia"/>
                <w:b/>
                <w:szCs w:val="21"/>
              </w:rPr>
            </w:pPr>
          </w:p>
        </w:tc>
        <w:tc>
          <w:tcPr>
            <w:tcW w:w="1779" w:type="dxa"/>
            <w:gridSpan w:val="2"/>
            <w:vAlign w:val="center"/>
          </w:tcPr>
          <w:p w14:paraId="2C54FC50" w14:textId="77777777" w:rsidR="0036493F" w:rsidRDefault="0036493F">
            <w:pPr>
              <w:autoSpaceDE w:val="0"/>
              <w:autoSpaceDN w:val="0"/>
              <w:spacing w:beforeLines="30" w:before="93" w:afterLines="30" w:after="93"/>
              <w:rPr>
                <w:rFonts w:ascii="仿宋" w:eastAsia="仿宋" w:hAnsi="仿宋" w:cs="宋体" w:hint="eastAsia"/>
                <w:b/>
                <w:szCs w:val="21"/>
              </w:rPr>
            </w:pPr>
          </w:p>
        </w:tc>
        <w:tc>
          <w:tcPr>
            <w:tcW w:w="1786" w:type="dxa"/>
            <w:gridSpan w:val="3"/>
            <w:vAlign w:val="center"/>
          </w:tcPr>
          <w:p w14:paraId="53606560" w14:textId="77777777" w:rsidR="0036493F" w:rsidRDefault="0036493F">
            <w:pPr>
              <w:autoSpaceDE w:val="0"/>
              <w:autoSpaceDN w:val="0"/>
              <w:spacing w:beforeLines="30" w:before="93" w:afterLines="30" w:after="93"/>
              <w:rPr>
                <w:rFonts w:ascii="仿宋" w:eastAsia="仿宋" w:hAnsi="仿宋" w:cs="宋体" w:hint="eastAsia"/>
                <w:b/>
                <w:szCs w:val="21"/>
              </w:rPr>
            </w:pPr>
          </w:p>
        </w:tc>
        <w:tc>
          <w:tcPr>
            <w:tcW w:w="1995" w:type="dxa"/>
            <w:gridSpan w:val="3"/>
            <w:vAlign w:val="center"/>
          </w:tcPr>
          <w:p w14:paraId="341DE553" w14:textId="77777777" w:rsidR="0036493F" w:rsidRDefault="0036493F">
            <w:pPr>
              <w:autoSpaceDE w:val="0"/>
              <w:autoSpaceDN w:val="0"/>
              <w:spacing w:beforeLines="30" w:before="93" w:afterLines="30" w:after="93"/>
              <w:rPr>
                <w:rFonts w:ascii="仿宋" w:eastAsia="仿宋" w:hAnsi="仿宋" w:cs="宋体" w:hint="eastAsia"/>
                <w:b/>
                <w:szCs w:val="21"/>
              </w:rPr>
            </w:pPr>
          </w:p>
        </w:tc>
        <w:tc>
          <w:tcPr>
            <w:tcW w:w="1768" w:type="dxa"/>
            <w:gridSpan w:val="2"/>
            <w:vAlign w:val="center"/>
          </w:tcPr>
          <w:p w14:paraId="79F365A2" w14:textId="77777777" w:rsidR="0036493F" w:rsidRDefault="0036493F">
            <w:pPr>
              <w:autoSpaceDE w:val="0"/>
              <w:autoSpaceDN w:val="0"/>
              <w:spacing w:beforeLines="30" w:before="93" w:afterLines="30" w:after="93"/>
              <w:rPr>
                <w:rFonts w:ascii="仿宋" w:eastAsia="仿宋" w:hAnsi="仿宋" w:cs="宋体" w:hint="eastAsia"/>
                <w:b/>
                <w:szCs w:val="21"/>
              </w:rPr>
            </w:pPr>
          </w:p>
        </w:tc>
      </w:tr>
      <w:tr w:rsidR="0036493F" w14:paraId="62D06610" w14:textId="77777777">
        <w:trPr>
          <w:trHeight w:val="460"/>
          <w:jc w:val="center"/>
        </w:trPr>
        <w:tc>
          <w:tcPr>
            <w:tcW w:w="1789" w:type="dxa"/>
            <w:gridSpan w:val="2"/>
            <w:vAlign w:val="center"/>
          </w:tcPr>
          <w:p w14:paraId="4CEBC18A" w14:textId="77777777" w:rsidR="0036493F" w:rsidRDefault="0036493F">
            <w:pPr>
              <w:autoSpaceDE w:val="0"/>
              <w:autoSpaceDN w:val="0"/>
              <w:spacing w:beforeLines="30" w:before="93" w:afterLines="30" w:after="93"/>
              <w:rPr>
                <w:rFonts w:ascii="仿宋" w:eastAsia="仿宋" w:hAnsi="仿宋" w:cs="宋体" w:hint="eastAsia"/>
                <w:b/>
                <w:szCs w:val="21"/>
              </w:rPr>
            </w:pPr>
          </w:p>
        </w:tc>
        <w:tc>
          <w:tcPr>
            <w:tcW w:w="1779" w:type="dxa"/>
            <w:gridSpan w:val="2"/>
            <w:vAlign w:val="center"/>
          </w:tcPr>
          <w:p w14:paraId="0B6CA8A6" w14:textId="77777777" w:rsidR="0036493F" w:rsidRDefault="0036493F">
            <w:pPr>
              <w:autoSpaceDE w:val="0"/>
              <w:autoSpaceDN w:val="0"/>
              <w:spacing w:beforeLines="30" w:before="93" w:afterLines="30" w:after="93"/>
              <w:rPr>
                <w:rFonts w:ascii="仿宋" w:eastAsia="仿宋" w:hAnsi="仿宋" w:cs="宋体" w:hint="eastAsia"/>
                <w:b/>
                <w:szCs w:val="21"/>
              </w:rPr>
            </w:pPr>
          </w:p>
        </w:tc>
        <w:tc>
          <w:tcPr>
            <w:tcW w:w="1786" w:type="dxa"/>
            <w:gridSpan w:val="3"/>
            <w:vAlign w:val="center"/>
          </w:tcPr>
          <w:p w14:paraId="628E8FCA" w14:textId="77777777" w:rsidR="0036493F" w:rsidRDefault="0036493F">
            <w:pPr>
              <w:autoSpaceDE w:val="0"/>
              <w:autoSpaceDN w:val="0"/>
              <w:spacing w:beforeLines="30" w:before="93" w:afterLines="30" w:after="93"/>
              <w:rPr>
                <w:rFonts w:ascii="仿宋" w:eastAsia="仿宋" w:hAnsi="仿宋" w:cs="宋体" w:hint="eastAsia"/>
                <w:b/>
                <w:szCs w:val="21"/>
              </w:rPr>
            </w:pPr>
          </w:p>
        </w:tc>
        <w:tc>
          <w:tcPr>
            <w:tcW w:w="1995" w:type="dxa"/>
            <w:gridSpan w:val="3"/>
            <w:vAlign w:val="center"/>
          </w:tcPr>
          <w:p w14:paraId="122F2E06" w14:textId="77777777" w:rsidR="0036493F" w:rsidRDefault="0036493F">
            <w:pPr>
              <w:autoSpaceDE w:val="0"/>
              <w:autoSpaceDN w:val="0"/>
              <w:spacing w:beforeLines="30" w:before="93" w:afterLines="30" w:after="93"/>
              <w:rPr>
                <w:rFonts w:ascii="仿宋" w:eastAsia="仿宋" w:hAnsi="仿宋" w:cs="宋体" w:hint="eastAsia"/>
                <w:b/>
                <w:szCs w:val="21"/>
              </w:rPr>
            </w:pPr>
          </w:p>
        </w:tc>
        <w:tc>
          <w:tcPr>
            <w:tcW w:w="1768" w:type="dxa"/>
            <w:gridSpan w:val="2"/>
            <w:vAlign w:val="center"/>
          </w:tcPr>
          <w:p w14:paraId="37055666" w14:textId="77777777" w:rsidR="0036493F" w:rsidRDefault="0036493F">
            <w:pPr>
              <w:autoSpaceDE w:val="0"/>
              <w:autoSpaceDN w:val="0"/>
              <w:spacing w:beforeLines="30" w:before="93" w:afterLines="30" w:after="93"/>
              <w:rPr>
                <w:rFonts w:ascii="仿宋" w:eastAsia="仿宋" w:hAnsi="仿宋" w:cs="宋体" w:hint="eastAsia"/>
                <w:b/>
                <w:szCs w:val="21"/>
              </w:rPr>
            </w:pPr>
          </w:p>
        </w:tc>
      </w:tr>
      <w:tr w:rsidR="0036493F" w14:paraId="270FF9C0" w14:textId="77777777">
        <w:trPr>
          <w:trHeight w:val="460"/>
          <w:jc w:val="center"/>
        </w:trPr>
        <w:tc>
          <w:tcPr>
            <w:tcW w:w="1789" w:type="dxa"/>
            <w:gridSpan w:val="2"/>
            <w:vAlign w:val="center"/>
          </w:tcPr>
          <w:p w14:paraId="6FE859F0" w14:textId="77777777" w:rsidR="0036493F" w:rsidRDefault="0036493F">
            <w:pPr>
              <w:autoSpaceDE w:val="0"/>
              <w:autoSpaceDN w:val="0"/>
              <w:spacing w:beforeLines="30" w:before="93" w:afterLines="30" w:after="93"/>
              <w:rPr>
                <w:rFonts w:ascii="仿宋" w:eastAsia="仿宋" w:hAnsi="仿宋" w:cs="宋体" w:hint="eastAsia"/>
                <w:b/>
                <w:szCs w:val="21"/>
              </w:rPr>
            </w:pPr>
          </w:p>
        </w:tc>
        <w:tc>
          <w:tcPr>
            <w:tcW w:w="1779" w:type="dxa"/>
            <w:gridSpan w:val="2"/>
            <w:vAlign w:val="center"/>
          </w:tcPr>
          <w:p w14:paraId="3FCF3C21" w14:textId="77777777" w:rsidR="0036493F" w:rsidRDefault="0036493F">
            <w:pPr>
              <w:autoSpaceDE w:val="0"/>
              <w:autoSpaceDN w:val="0"/>
              <w:spacing w:beforeLines="30" w:before="93" w:afterLines="30" w:after="93"/>
              <w:rPr>
                <w:rFonts w:ascii="仿宋" w:eastAsia="仿宋" w:hAnsi="仿宋" w:cs="宋体" w:hint="eastAsia"/>
                <w:b/>
                <w:szCs w:val="21"/>
              </w:rPr>
            </w:pPr>
          </w:p>
        </w:tc>
        <w:tc>
          <w:tcPr>
            <w:tcW w:w="1786" w:type="dxa"/>
            <w:gridSpan w:val="3"/>
            <w:vAlign w:val="center"/>
          </w:tcPr>
          <w:p w14:paraId="0C42A638" w14:textId="77777777" w:rsidR="0036493F" w:rsidRDefault="0036493F">
            <w:pPr>
              <w:autoSpaceDE w:val="0"/>
              <w:autoSpaceDN w:val="0"/>
              <w:spacing w:beforeLines="30" w:before="93" w:afterLines="30" w:after="93"/>
              <w:rPr>
                <w:rFonts w:ascii="仿宋" w:eastAsia="仿宋" w:hAnsi="仿宋" w:cs="宋体" w:hint="eastAsia"/>
                <w:b/>
                <w:szCs w:val="21"/>
              </w:rPr>
            </w:pPr>
          </w:p>
        </w:tc>
        <w:tc>
          <w:tcPr>
            <w:tcW w:w="1995" w:type="dxa"/>
            <w:gridSpan w:val="3"/>
            <w:vAlign w:val="center"/>
          </w:tcPr>
          <w:p w14:paraId="73EF58DB" w14:textId="77777777" w:rsidR="0036493F" w:rsidRDefault="0036493F">
            <w:pPr>
              <w:autoSpaceDE w:val="0"/>
              <w:autoSpaceDN w:val="0"/>
              <w:spacing w:beforeLines="30" w:before="93" w:afterLines="30" w:after="93"/>
              <w:rPr>
                <w:rFonts w:ascii="仿宋" w:eastAsia="仿宋" w:hAnsi="仿宋" w:cs="宋体" w:hint="eastAsia"/>
                <w:b/>
                <w:szCs w:val="21"/>
              </w:rPr>
            </w:pPr>
          </w:p>
        </w:tc>
        <w:tc>
          <w:tcPr>
            <w:tcW w:w="1768" w:type="dxa"/>
            <w:gridSpan w:val="2"/>
            <w:vAlign w:val="center"/>
          </w:tcPr>
          <w:p w14:paraId="4030B156" w14:textId="77777777" w:rsidR="0036493F" w:rsidRDefault="0036493F">
            <w:pPr>
              <w:autoSpaceDE w:val="0"/>
              <w:autoSpaceDN w:val="0"/>
              <w:spacing w:beforeLines="30" w:before="93" w:afterLines="30" w:after="93"/>
              <w:rPr>
                <w:rFonts w:ascii="仿宋" w:eastAsia="仿宋" w:hAnsi="仿宋" w:cs="宋体" w:hint="eastAsia"/>
                <w:b/>
                <w:szCs w:val="21"/>
              </w:rPr>
            </w:pPr>
          </w:p>
        </w:tc>
      </w:tr>
      <w:tr w:rsidR="0036493F" w14:paraId="2DD272A0" w14:textId="77777777">
        <w:trPr>
          <w:trHeight w:val="460"/>
          <w:jc w:val="center"/>
        </w:trPr>
        <w:tc>
          <w:tcPr>
            <w:tcW w:w="1789" w:type="dxa"/>
            <w:gridSpan w:val="2"/>
            <w:vAlign w:val="center"/>
          </w:tcPr>
          <w:p w14:paraId="2AECF57F" w14:textId="77777777" w:rsidR="0036493F" w:rsidRDefault="0036493F">
            <w:pPr>
              <w:autoSpaceDE w:val="0"/>
              <w:autoSpaceDN w:val="0"/>
              <w:spacing w:beforeLines="30" w:before="93" w:afterLines="30" w:after="93"/>
              <w:rPr>
                <w:rFonts w:ascii="仿宋" w:eastAsia="仿宋" w:hAnsi="仿宋" w:cs="宋体" w:hint="eastAsia"/>
                <w:b/>
                <w:szCs w:val="21"/>
              </w:rPr>
            </w:pPr>
          </w:p>
        </w:tc>
        <w:tc>
          <w:tcPr>
            <w:tcW w:w="1779" w:type="dxa"/>
            <w:gridSpan w:val="2"/>
            <w:vAlign w:val="center"/>
          </w:tcPr>
          <w:p w14:paraId="5F92CC32" w14:textId="77777777" w:rsidR="0036493F" w:rsidRDefault="0036493F">
            <w:pPr>
              <w:autoSpaceDE w:val="0"/>
              <w:autoSpaceDN w:val="0"/>
              <w:spacing w:beforeLines="30" w:before="93" w:afterLines="30" w:after="93"/>
              <w:rPr>
                <w:rFonts w:ascii="仿宋" w:eastAsia="仿宋" w:hAnsi="仿宋" w:cs="宋体" w:hint="eastAsia"/>
                <w:b/>
                <w:szCs w:val="21"/>
              </w:rPr>
            </w:pPr>
          </w:p>
        </w:tc>
        <w:tc>
          <w:tcPr>
            <w:tcW w:w="1786" w:type="dxa"/>
            <w:gridSpan w:val="3"/>
            <w:vAlign w:val="center"/>
          </w:tcPr>
          <w:p w14:paraId="1DB089CF" w14:textId="77777777" w:rsidR="0036493F" w:rsidRDefault="0036493F">
            <w:pPr>
              <w:autoSpaceDE w:val="0"/>
              <w:autoSpaceDN w:val="0"/>
              <w:spacing w:beforeLines="30" w:before="93" w:afterLines="30" w:after="93"/>
              <w:rPr>
                <w:rFonts w:ascii="仿宋" w:eastAsia="仿宋" w:hAnsi="仿宋" w:cs="宋体" w:hint="eastAsia"/>
                <w:b/>
                <w:szCs w:val="21"/>
              </w:rPr>
            </w:pPr>
          </w:p>
        </w:tc>
        <w:tc>
          <w:tcPr>
            <w:tcW w:w="1995" w:type="dxa"/>
            <w:gridSpan w:val="3"/>
            <w:vAlign w:val="center"/>
          </w:tcPr>
          <w:p w14:paraId="18A39667" w14:textId="77777777" w:rsidR="0036493F" w:rsidRDefault="0036493F">
            <w:pPr>
              <w:autoSpaceDE w:val="0"/>
              <w:autoSpaceDN w:val="0"/>
              <w:spacing w:beforeLines="30" w:before="93" w:afterLines="30" w:after="93"/>
              <w:rPr>
                <w:rFonts w:ascii="仿宋" w:eastAsia="仿宋" w:hAnsi="仿宋" w:cs="宋体" w:hint="eastAsia"/>
                <w:b/>
                <w:szCs w:val="21"/>
              </w:rPr>
            </w:pPr>
          </w:p>
        </w:tc>
        <w:tc>
          <w:tcPr>
            <w:tcW w:w="1768" w:type="dxa"/>
            <w:gridSpan w:val="2"/>
            <w:vAlign w:val="center"/>
          </w:tcPr>
          <w:p w14:paraId="56CDBCD7" w14:textId="77777777" w:rsidR="0036493F" w:rsidRDefault="0036493F">
            <w:pPr>
              <w:autoSpaceDE w:val="0"/>
              <w:autoSpaceDN w:val="0"/>
              <w:spacing w:beforeLines="30" w:before="93" w:afterLines="30" w:after="93"/>
              <w:rPr>
                <w:rFonts w:ascii="仿宋" w:eastAsia="仿宋" w:hAnsi="仿宋" w:cs="宋体" w:hint="eastAsia"/>
                <w:b/>
                <w:szCs w:val="21"/>
              </w:rPr>
            </w:pPr>
          </w:p>
        </w:tc>
      </w:tr>
      <w:tr w:rsidR="0036493F" w14:paraId="6E184FB5" w14:textId="77777777">
        <w:trPr>
          <w:trHeight w:val="460"/>
          <w:jc w:val="center"/>
        </w:trPr>
        <w:tc>
          <w:tcPr>
            <w:tcW w:w="1789" w:type="dxa"/>
            <w:gridSpan w:val="2"/>
            <w:vAlign w:val="center"/>
          </w:tcPr>
          <w:p w14:paraId="7D843AE3" w14:textId="77777777" w:rsidR="0036493F" w:rsidRDefault="0036493F">
            <w:pPr>
              <w:autoSpaceDE w:val="0"/>
              <w:autoSpaceDN w:val="0"/>
              <w:spacing w:beforeLines="30" w:before="93" w:afterLines="30" w:after="93"/>
              <w:rPr>
                <w:rFonts w:ascii="仿宋" w:eastAsia="仿宋" w:hAnsi="仿宋" w:cs="宋体" w:hint="eastAsia"/>
                <w:b/>
                <w:szCs w:val="21"/>
              </w:rPr>
            </w:pPr>
          </w:p>
        </w:tc>
        <w:tc>
          <w:tcPr>
            <w:tcW w:w="1779" w:type="dxa"/>
            <w:gridSpan w:val="2"/>
            <w:vAlign w:val="center"/>
          </w:tcPr>
          <w:p w14:paraId="54D423B4" w14:textId="77777777" w:rsidR="0036493F" w:rsidRDefault="0036493F">
            <w:pPr>
              <w:autoSpaceDE w:val="0"/>
              <w:autoSpaceDN w:val="0"/>
              <w:spacing w:beforeLines="30" w:before="93" w:afterLines="30" w:after="93"/>
              <w:rPr>
                <w:rFonts w:ascii="仿宋" w:eastAsia="仿宋" w:hAnsi="仿宋" w:cs="宋体" w:hint="eastAsia"/>
                <w:b/>
                <w:szCs w:val="21"/>
              </w:rPr>
            </w:pPr>
          </w:p>
        </w:tc>
        <w:tc>
          <w:tcPr>
            <w:tcW w:w="1786" w:type="dxa"/>
            <w:gridSpan w:val="3"/>
            <w:vAlign w:val="center"/>
          </w:tcPr>
          <w:p w14:paraId="696A995D" w14:textId="77777777" w:rsidR="0036493F" w:rsidRDefault="0036493F">
            <w:pPr>
              <w:autoSpaceDE w:val="0"/>
              <w:autoSpaceDN w:val="0"/>
              <w:spacing w:beforeLines="30" w:before="93" w:afterLines="30" w:after="93"/>
              <w:rPr>
                <w:rFonts w:ascii="仿宋" w:eastAsia="仿宋" w:hAnsi="仿宋" w:cs="宋体" w:hint="eastAsia"/>
                <w:b/>
                <w:szCs w:val="21"/>
              </w:rPr>
            </w:pPr>
          </w:p>
        </w:tc>
        <w:tc>
          <w:tcPr>
            <w:tcW w:w="1995" w:type="dxa"/>
            <w:gridSpan w:val="3"/>
            <w:vAlign w:val="center"/>
          </w:tcPr>
          <w:p w14:paraId="398A70FB" w14:textId="77777777" w:rsidR="0036493F" w:rsidRDefault="0036493F">
            <w:pPr>
              <w:autoSpaceDE w:val="0"/>
              <w:autoSpaceDN w:val="0"/>
              <w:spacing w:beforeLines="30" w:before="93" w:afterLines="30" w:after="93"/>
              <w:rPr>
                <w:rFonts w:ascii="仿宋" w:eastAsia="仿宋" w:hAnsi="仿宋" w:cs="宋体" w:hint="eastAsia"/>
                <w:b/>
                <w:szCs w:val="21"/>
              </w:rPr>
            </w:pPr>
          </w:p>
        </w:tc>
        <w:tc>
          <w:tcPr>
            <w:tcW w:w="1768" w:type="dxa"/>
            <w:gridSpan w:val="2"/>
            <w:vAlign w:val="center"/>
          </w:tcPr>
          <w:p w14:paraId="0F1D321E" w14:textId="77777777" w:rsidR="0036493F" w:rsidRDefault="0036493F">
            <w:pPr>
              <w:autoSpaceDE w:val="0"/>
              <w:autoSpaceDN w:val="0"/>
              <w:spacing w:beforeLines="30" w:before="93" w:afterLines="30" w:after="93"/>
              <w:rPr>
                <w:rFonts w:ascii="仿宋" w:eastAsia="仿宋" w:hAnsi="仿宋" w:cs="宋体" w:hint="eastAsia"/>
                <w:b/>
                <w:szCs w:val="21"/>
              </w:rPr>
            </w:pPr>
          </w:p>
        </w:tc>
      </w:tr>
      <w:tr w:rsidR="0036493F" w14:paraId="7B12EAC1" w14:textId="77777777">
        <w:trPr>
          <w:trHeight w:val="450"/>
          <w:jc w:val="center"/>
        </w:trPr>
        <w:tc>
          <w:tcPr>
            <w:tcW w:w="1789" w:type="dxa"/>
            <w:gridSpan w:val="2"/>
            <w:vAlign w:val="center"/>
          </w:tcPr>
          <w:p w14:paraId="35B6D667" w14:textId="77777777" w:rsidR="0036493F" w:rsidRDefault="0036493F">
            <w:pPr>
              <w:autoSpaceDE w:val="0"/>
              <w:autoSpaceDN w:val="0"/>
              <w:spacing w:beforeLines="30" w:before="93" w:afterLines="30" w:after="93"/>
              <w:rPr>
                <w:rFonts w:ascii="仿宋" w:eastAsia="仿宋" w:hAnsi="仿宋" w:cs="宋体" w:hint="eastAsia"/>
                <w:b/>
                <w:szCs w:val="21"/>
              </w:rPr>
            </w:pPr>
          </w:p>
        </w:tc>
        <w:tc>
          <w:tcPr>
            <w:tcW w:w="1779" w:type="dxa"/>
            <w:gridSpan w:val="2"/>
            <w:vAlign w:val="center"/>
          </w:tcPr>
          <w:p w14:paraId="424C0CCD" w14:textId="77777777" w:rsidR="0036493F" w:rsidRDefault="0036493F">
            <w:pPr>
              <w:autoSpaceDE w:val="0"/>
              <w:autoSpaceDN w:val="0"/>
              <w:spacing w:beforeLines="30" w:before="93" w:afterLines="30" w:after="93"/>
              <w:rPr>
                <w:rFonts w:ascii="仿宋" w:eastAsia="仿宋" w:hAnsi="仿宋" w:cs="宋体" w:hint="eastAsia"/>
                <w:b/>
                <w:szCs w:val="21"/>
              </w:rPr>
            </w:pPr>
          </w:p>
        </w:tc>
        <w:tc>
          <w:tcPr>
            <w:tcW w:w="1786" w:type="dxa"/>
            <w:gridSpan w:val="3"/>
            <w:vAlign w:val="center"/>
          </w:tcPr>
          <w:p w14:paraId="7A93F713" w14:textId="77777777" w:rsidR="0036493F" w:rsidRDefault="0036493F">
            <w:pPr>
              <w:autoSpaceDE w:val="0"/>
              <w:autoSpaceDN w:val="0"/>
              <w:spacing w:beforeLines="30" w:before="93" w:afterLines="30" w:after="93"/>
              <w:rPr>
                <w:rFonts w:ascii="仿宋" w:eastAsia="仿宋" w:hAnsi="仿宋" w:cs="宋体" w:hint="eastAsia"/>
                <w:b/>
                <w:szCs w:val="21"/>
              </w:rPr>
            </w:pPr>
          </w:p>
        </w:tc>
        <w:tc>
          <w:tcPr>
            <w:tcW w:w="1995" w:type="dxa"/>
            <w:gridSpan w:val="3"/>
            <w:vAlign w:val="center"/>
          </w:tcPr>
          <w:p w14:paraId="197A959B" w14:textId="77777777" w:rsidR="0036493F" w:rsidRDefault="0036493F">
            <w:pPr>
              <w:autoSpaceDE w:val="0"/>
              <w:autoSpaceDN w:val="0"/>
              <w:spacing w:beforeLines="30" w:before="93" w:afterLines="30" w:after="93"/>
              <w:rPr>
                <w:rFonts w:ascii="仿宋" w:eastAsia="仿宋" w:hAnsi="仿宋" w:cs="宋体" w:hint="eastAsia"/>
                <w:b/>
                <w:szCs w:val="21"/>
              </w:rPr>
            </w:pPr>
          </w:p>
        </w:tc>
        <w:tc>
          <w:tcPr>
            <w:tcW w:w="1768" w:type="dxa"/>
            <w:gridSpan w:val="2"/>
            <w:vAlign w:val="center"/>
          </w:tcPr>
          <w:p w14:paraId="0ECA1EF9" w14:textId="77777777" w:rsidR="0036493F" w:rsidRDefault="0036493F">
            <w:pPr>
              <w:autoSpaceDE w:val="0"/>
              <w:autoSpaceDN w:val="0"/>
              <w:spacing w:beforeLines="30" w:before="93" w:afterLines="30" w:after="93"/>
              <w:rPr>
                <w:rFonts w:ascii="仿宋" w:eastAsia="仿宋" w:hAnsi="仿宋" w:cs="宋体" w:hint="eastAsia"/>
                <w:b/>
                <w:szCs w:val="21"/>
              </w:rPr>
            </w:pPr>
          </w:p>
        </w:tc>
      </w:tr>
    </w:tbl>
    <w:p w14:paraId="1FC4E613" w14:textId="77777777" w:rsidR="0036493F" w:rsidRDefault="00000000">
      <w:pPr>
        <w:pStyle w:val="00"/>
        <w:ind w:firstLineChars="0" w:firstLine="0"/>
        <w:rPr>
          <w:rFonts w:ascii="仿宋" w:eastAsia="仿宋" w:hAnsi="仿宋" w:hint="eastAsia"/>
          <w:sz w:val="21"/>
        </w:rPr>
      </w:pPr>
      <w:r>
        <w:rPr>
          <w:rFonts w:ascii="仿宋" w:eastAsia="仿宋" w:hAnsi="仿宋" w:hint="eastAsia"/>
          <w:sz w:val="21"/>
        </w:rPr>
        <w:t>备注：投标人需附上以上人员的身份证、学历证书复印件或</w:t>
      </w:r>
      <w:proofErr w:type="gramStart"/>
      <w:r>
        <w:rPr>
          <w:rFonts w:ascii="仿宋" w:eastAsia="仿宋" w:hAnsi="仿宋" w:hint="eastAsia"/>
          <w:sz w:val="21"/>
        </w:rPr>
        <w:t>学信网查询</w:t>
      </w:r>
      <w:proofErr w:type="gramEnd"/>
      <w:r>
        <w:rPr>
          <w:rFonts w:ascii="仿宋" w:eastAsia="仿宋" w:hAnsi="仿宋" w:hint="eastAsia"/>
          <w:sz w:val="21"/>
        </w:rPr>
        <w:t>截图或国外学历认证书、2025年5月至今任意一个月的有效缴纳</w:t>
      </w:r>
      <w:proofErr w:type="gramStart"/>
      <w:r>
        <w:rPr>
          <w:rFonts w:ascii="仿宋" w:eastAsia="仿宋" w:hAnsi="仿宋" w:hint="eastAsia"/>
          <w:sz w:val="21"/>
        </w:rPr>
        <w:t>社保证明</w:t>
      </w:r>
      <w:proofErr w:type="gramEnd"/>
      <w:r>
        <w:rPr>
          <w:rFonts w:ascii="仿宋" w:eastAsia="仿宋" w:hAnsi="仿宋" w:hint="eastAsia"/>
          <w:sz w:val="21"/>
        </w:rPr>
        <w:t>材料，或有效期内的劳动合同复印件。</w:t>
      </w:r>
    </w:p>
    <w:p w14:paraId="5FBB3966" w14:textId="77777777" w:rsidR="0036493F" w:rsidRDefault="0036493F">
      <w:pPr>
        <w:pStyle w:val="00"/>
        <w:ind w:firstLineChars="0" w:firstLine="0"/>
        <w:rPr>
          <w:rFonts w:ascii="仿宋" w:eastAsia="仿宋" w:hAnsi="仿宋" w:hint="eastAsia"/>
          <w:sz w:val="21"/>
        </w:rPr>
      </w:pPr>
    </w:p>
    <w:p w14:paraId="2C95D75F" w14:textId="77777777" w:rsidR="0036493F" w:rsidRDefault="00000000">
      <w:pPr>
        <w:widowControl/>
        <w:jc w:val="left"/>
      </w:pPr>
      <w:r>
        <w:br w:type="page"/>
      </w:r>
    </w:p>
    <w:p w14:paraId="0B741EC6" w14:textId="77777777" w:rsidR="0036493F" w:rsidRDefault="00000000">
      <w:pPr>
        <w:pStyle w:val="ae"/>
        <w:tabs>
          <w:tab w:val="left" w:pos="588"/>
        </w:tabs>
        <w:snapToGrid w:val="0"/>
        <w:spacing w:before="120" w:after="120" w:line="440" w:lineRule="exact"/>
        <w:jc w:val="left"/>
        <w:outlineLvl w:val="2"/>
        <w:rPr>
          <w:rFonts w:ascii="仿宋" w:eastAsia="仿宋" w:hAnsi="仿宋" w:hint="eastAsia"/>
          <w:sz w:val="24"/>
          <w:szCs w:val="24"/>
        </w:rPr>
      </w:pPr>
      <w:bookmarkStart w:id="164" w:name="_Toc191289731"/>
      <w:bookmarkStart w:id="165" w:name="_Toc214525460"/>
      <w:r>
        <w:rPr>
          <w:rFonts w:ascii="仿宋" w:eastAsia="仿宋" w:hAnsi="仿宋" w:hint="eastAsia"/>
          <w:sz w:val="24"/>
          <w:szCs w:val="24"/>
        </w:rPr>
        <w:lastRenderedPageBreak/>
        <w:t>12.2</w:t>
      </w:r>
      <w:r>
        <w:rPr>
          <w:rFonts w:ascii="仿宋" w:eastAsia="仿宋" w:hAnsi="仿宋" w:hint="eastAsia"/>
          <w:sz w:val="24"/>
          <w:szCs w:val="24"/>
        </w:rPr>
        <w:tab/>
        <w:t>团队人员情况</w:t>
      </w:r>
      <w:bookmarkEnd w:id="164"/>
      <w:bookmarkEnd w:id="165"/>
    </w:p>
    <w:p w14:paraId="00CD3B72" w14:textId="77777777" w:rsidR="0036493F"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rPr>
        <w:t>拟投入本项目服务人员明细表</w:t>
      </w:r>
    </w:p>
    <w:tbl>
      <w:tblPr>
        <w:tblStyle w:val="af2"/>
        <w:tblW w:w="10201" w:type="dxa"/>
        <w:jc w:val="center"/>
        <w:tblLook w:val="04A0" w:firstRow="1" w:lastRow="0" w:firstColumn="1" w:lastColumn="0" w:noHBand="0" w:noVBand="1"/>
      </w:tblPr>
      <w:tblGrid>
        <w:gridCol w:w="751"/>
        <w:gridCol w:w="1087"/>
        <w:gridCol w:w="1418"/>
        <w:gridCol w:w="1417"/>
        <w:gridCol w:w="1701"/>
        <w:gridCol w:w="1559"/>
        <w:gridCol w:w="1418"/>
        <w:gridCol w:w="850"/>
      </w:tblGrid>
      <w:tr w:rsidR="0036493F" w14:paraId="0940D014" w14:textId="77777777">
        <w:trPr>
          <w:trHeight w:val="645"/>
          <w:jc w:val="center"/>
        </w:trPr>
        <w:tc>
          <w:tcPr>
            <w:tcW w:w="10201" w:type="dxa"/>
            <w:gridSpan w:val="8"/>
            <w:vAlign w:val="center"/>
          </w:tcPr>
          <w:p w14:paraId="5C6E29A7" w14:textId="77777777" w:rsidR="0036493F" w:rsidRDefault="00000000">
            <w:pPr>
              <w:autoSpaceDE w:val="0"/>
              <w:autoSpaceDN w:val="0"/>
              <w:spacing w:beforeLines="20" w:before="62" w:afterLines="20" w:after="62"/>
              <w:rPr>
                <w:rFonts w:ascii="仿宋" w:eastAsia="仿宋" w:hAnsi="仿宋" w:cs="宋体" w:hint="eastAsia"/>
                <w:b/>
                <w:bCs/>
                <w:szCs w:val="21"/>
              </w:rPr>
            </w:pPr>
            <w:r>
              <w:rPr>
                <w:rFonts w:ascii="仿宋" w:eastAsia="仿宋" w:hAnsi="仿宋" w:cs="宋体" w:hint="eastAsia"/>
                <w:b/>
                <w:bCs/>
                <w:szCs w:val="21"/>
              </w:rPr>
              <w:t>投标人名称：</w:t>
            </w:r>
          </w:p>
        </w:tc>
      </w:tr>
      <w:tr w:rsidR="0036493F" w14:paraId="07B4AB00" w14:textId="77777777">
        <w:trPr>
          <w:trHeight w:val="851"/>
          <w:jc w:val="center"/>
        </w:trPr>
        <w:tc>
          <w:tcPr>
            <w:tcW w:w="751" w:type="dxa"/>
            <w:shd w:val="clear" w:color="auto" w:fill="F2F2F2" w:themeFill="background1" w:themeFillShade="F2"/>
            <w:vAlign w:val="center"/>
          </w:tcPr>
          <w:p w14:paraId="167B3721" w14:textId="77777777" w:rsidR="0036493F"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序号</w:t>
            </w:r>
          </w:p>
        </w:tc>
        <w:tc>
          <w:tcPr>
            <w:tcW w:w="1087" w:type="dxa"/>
            <w:shd w:val="clear" w:color="auto" w:fill="F2F2F2" w:themeFill="background1" w:themeFillShade="F2"/>
            <w:vAlign w:val="center"/>
          </w:tcPr>
          <w:p w14:paraId="0FFEB8BE" w14:textId="77777777" w:rsidR="0036493F"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姓名</w:t>
            </w:r>
          </w:p>
        </w:tc>
        <w:tc>
          <w:tcPr>
            <w:tcW w:w="1418" w:type="dxa"/>
            <w:shd w:val="clear" w:color="auto" w:fill="F2F2F2" w:themeFill="background1" w:themeFillShade="F2"/>
            <w:vAlign w:val="center"/>
          </w:tcPr>
          <w:p w14:paraId="3A021D00" w14:textId="77777777" w:rsidR="0036493F"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学历、专业、职称、认证证书</w:t>
            </w:r>
          </w:p>
        </w:tc>
        <w:tc>
          <w:tcPr>
            <w:tcW w:w="1417" w:type="dxa"/>
            <w:shd w:val="clear" w:color="auto" w:fill="F2F2F2" w:themeFill="background1" w:themeFillShade="F2"/>
            <w:vAlign w:val="center"/>
          </w:tcPr>
          <w:p w14:paraId="7E1F69E1" w14:textId="77777777" w:rsidR="0036493F"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相关行业从业年限</w:t>
            </w:r>
          </w:p>
        </w:tc>
        <w:tc>
          <w:tcPr>
            <w:tcW w:w="1701" w:type="dxa"/>
            <w:shd w:val="clear" w:color="auto" w:fill="F2F2F2" w:themeFill="background1" w:themeFillShade="F2"/>
            <w:vAlign w:val="center"/>
          </w:tcPr>
          <w:p w14:paraId="162DD7A0" w14:textId="77777777" w:rsidR="0036493F"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参与过的同类项目名称</w:t>
            </w:r>
          </w:p>
        </w:tc>
        <w:tc>
          <w:tcPr>
            <w:tcW w:w="1559" w:type="dxa"/>
            <w:shd w:val="clear" w:color="auto" w:fill="F2F2F2" w:themeFill="background1" w:themeFillShade="F2"/>
            <w:vAlign w:val="center"/>
          </w:tcPr>
          <w:p w14:paraId="77B5C467" w14:textId="77777777" w:rsidR="0036493F"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拟担任职务</w:t>
            </w:r>
          </w:p>
        </w:tc>
        <w:tc>
          <w:tcPr>
            <w:tcW w:w="1418" w:type="dxa"/>
            <w:shd w:val="clear" w:color="auto" w:fill="F2F2F2" w:themeFill="background1" w:themeFillShade="F2"/>
            <w:vAlign w:val="center"/>
          </w:tcPr>
          <w:p w14:paraId="133C94DD" w14:textId="77777777" w:rsidR="0036493F"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承担工作内容</w:t>
            </w:r>
          </w:p>
        </w:tc>
        <w:tc>
          <w:tcPr>
            <w:tcW w:w="850" w:type="dxa"/>
            <w:shd w:val="clear" w:color="auto" w:fill="F2F2F2" w:themeFill="background1" w:themeFillShade="F2"/>
            <w:vAlign w:val="center"/>
          </w:tcPr>
          <w:p w14:paraId="16279610" w14:textId="77777777" w:rsidR="0036493F"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备注</w:t>
            </w:r>
          </w:p>
        </w:tc>
      </w:tr>
      <w:tr w:rsidR="0036493F" w14:paraId="739D34D7" w14:textId="77777777">
        <w:trPr>
          <w:trHeight w:val="491"/>
          <w:jc w:val="center"/>
        </w:trPr>
        <w:tc>
          <w:tcPr>
            <w:tcW w:w="751" w:type="dxa"/>
            <w:vAlign w:val="center"/>
          </w:tcPr>
          <w:p w14:paraId="3910C18B" w14:textId="77777777" w:rsidR="0036493F"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示例1</w:t>
            </w:r>
          </w:p>
        </w:tc>
        <w:tc>
          <w:tcPr>
            <w:tcW w:w="1087" w:type="dxa"/>
            <w:vAlign w:val="center"/>
          </w:tcPr>
          <w:p w14:paraId="52DDC138" w14:textId="77777777" w:rsidR="0036493F"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张三</w:t>
            </w:r>
          </w:p>
        </w:tc>
        <w:tc>
          <w:tcPr>
            <w:tcW w:w="1418" w:type="dxa"/>
            <w:vAlign w:val="center"/>
          </w:tcPr>
          <w:p w14:paraId="204A6560" w14:textId="77777777" w:rsidR="0036493F"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本科、某专业、某证书</w:t>
            </w:r>
          </w:p>
        </w:tc>
        <w:tc>
          <w:tcPr>
            <w:tcW w:w="1417" w:type="dxa"/>
            <w:vAlign w:val="center"/>
          </w:tcPr>
          <w:p w14:paraId="611FDA28" w14:textId="77777777" w:rsidR="0036493F"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10</w:t>
            </w:r>
          </w:p>
        </w:tc>
        <w:tc>
          <w:tcPr>
            <w:tcW w:w="1701" w:type="dxa"/>
            <w:vAlign w:val="center"/>
          </w:tcPr>
          <w:p w14:paraId="1E0118E9" w14:textId="77777777" w:rsidR="0036493F" w:rsidRDefault="00000000">
            <w:pPr>
              <w:autoSpaceDE w:val="0"/>
              <w:autoSpaceDN w:val="0"/>
              <w:spacing w:beforeLines="20" w:before="62" w:afterLines="20" w:after="62"/>
              <w:jc w:val="center"/>
              <w:rPr>
                <w:rFonts w:ascii="仿宋" w:eastAsia="仿宋" w:hAnsi="仿宋" w:cs="宋体" w:hint="eastAsia"/>
                <w:szCs w:val="21"/>
              </w:rPr>
            </w:pPr>
            <w:proofErr w:type="gramStart"/>
            <w:r>
              <w:rPr>
                <w:rFonts w:ascii="仿宋" w:eastAsia="仿宋" w:hAnsi="仿宋" w:cs="宋体" w:hint="eastAsia"/>
                <w:szCs w:val="21"/>
              </w:rPr>
              <w:t>某某项目</w:t>
            </w:r>
            <w:proofErr w:type="gramEnd"/>
          </w:p>
        </w:tc>
        <w:tc>
          <w:tcPr>
            <w:tcW w:w="1559" w:type="dxa"/>
            <w:vAlign w:val="center"/>
          </w:tcPr>
          <w:p w14:paraId="2B255719" w14:textId="77777777" w:rsidR="0036493F"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项目负责人/其他人员</w:t>
            </w:r>
          </w:p>
        </w:tc>
        <w:tc>
          <w:tcPr>
            <w:tcW w:w="1418" w:type="dxa"/>
            <w:vAlign w:val="center"/>
          </w:tcPr>
          <w:p w14:paraId="528B1340"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850" w:type="dxa"/>
            <w:vAlign w:val="center"/>
          </w:tcPr>
          <w:p w14:paraId="3C6E6ECB"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r>
      <w:tr w:rsidR="0036493F" w14:paraId="03093A29" w14:textId="77777777">
        <w:trPr>
          <w:trHeight w:val="499"/>
          <w:jc w:val="center"/>
        </w:trPr>
        <w:tc>
          <w:tcPr>
            <w:tcW w:w="751" w:type="dxa"/>
            <w:vAlign w:val="center"/>
          </w:tcPr>
          <w:p w14:paraId="710106CD" w14:textId="77777777" w:rsidR="0036493F"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2</w:t>
            </w:r>
          </w:p>
        </w:tc>
        <w:tc>
          <w:tcPr>
            <w:tcW w:w="1087" w:type="dxa"/>
            <w:vAlign w:val="center"/>
          </w:tcPr>
          <w:p w14:paraId="4F6ED97D"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1418" w:type="dxa"/>
            <w:vAlign w:val="center"/>
          </w:tcPr>
          <w:p w14:paraId="6A9A635A"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1417" w:type="dxa"/>
            <w:vAlign w:val="center"/>
          </w:tcPr>
          <w:p w14:paraId="3FE276D2"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1701" w:type="dxa"/>
            <w:vAlign w:val="center"/>
          </w:tcPr>
          <w:p w14:paraId="6DF52B2E"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1559" w:type="dxa"/>
            <w:vAlign w:val="center"/>
          </w:tcPr>
          <w:p w14:paraId="71867C31"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1418" w:type="dxa"/>
          </w:tcPr>
          <w:p w14:paraId="4F576700"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850" w:type="dxa"/>
            <w:vAlign w:val="center"/>
          </w:tcPr>
          <w:p w14:paraId="671746EF"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r>
      <w:tr w:rsidR="0036493F" w14:paraId="1DF54895" w14:textId="77777777">
        <w:trPr>
          <w:trHeight w:val="491"/>
          <w:jc w:val="center"/>
        </w:trPr>
        <w:tc>
          <w:tcPr>
            <w:tcW w:w="751" w:type="dxa"/>
            <w:vAlign w:val="center"/>
          </w:tcPr>
          <w:p w14:paraId="1408E9A0" w14:textId="77777777" w:rsidR="0036493F"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w:t>
            </w:r>
          </w:p>
        </w:tc>
        <w:tc>
          <w:tcPr>
            <w:tcW w:w="1087" w:type="dxa"/>
            <w:vAlign w:val="center"/>
          </w:tcPr>
          <w:p w14:paraId="34F7517B"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1418" w:type="dxa"/>
            <w:vAlign w:val="center"/>
          </w:tcPr>
          <w:p w14:paraId="0EFDA890"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1417" w:type="dxa"/>
            <w:vAlign w:val="center"/>
          </w:tcPr>
          <w:p w14:paraId="34385DBA"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1701" w:type="dxa"/>
            <w:vAlign w:val="center"/>
          </w:tcPr>
          <w:p w14:paraId="717071FF"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1559" w:type="dxa"/>
            <w:vAlign w:val="center"/>
          </w:tcPr>
          <w:p w14:paraId="01D24425"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1418" w:type="dxa"/>
          </w:tcPr>
          <w:p w14:paraId="7A8CE055"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850" w:type="dxa"/>
            <w:vAlign w:val="center"/>
          </w:tcPr>
          <w:p w14:paraId="0987131F"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r>
      <w:tr w:rsidR="0036493F" w14:paraId="2B53493E" w14:textId="77777777">
        <w:trPr>
          <w:trHeight w:val="499"/>
          <w:jc w:val="center"/>
        </w:trPr>
        <w:tc>
          <w:tcPr>
            <w:tcW w:w="751" w:type="dxa"/>
            <w:vAlign w:val="center"/>
          </w:tcPr>
          <w:p w14:paraId="65EE3812"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1087" w:type="dxa"/>
            <w:vAlign w:val="center"/>
          </w:tcPr>
          <w:p w14:paraId="7EE9F05D"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1418" w:type="dxa"/>
            <w:vAlign w:val="center"/>
          </w:tcPr>
          <w:p w14:paraId="6FB71A37"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1417" w:type="dxa"/>
            <w:vAlign w:val="center"/>
          </w:tcPr>
          <w:p w14:paraId="5E75A8B0"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1701" w:type="dxa"/>
            <w:vAlign w:val="center"/>
          </w:tcPr>
          <w:p w14:paraId="62D559C0"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1559" w:type="dxa"/>
            <w:vAlign w:val="center"/>
          </w:tcPr>
          <w:p w14:paraId="2DE11795"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1418" w:type="dxa"/>
          </w:tcPr>
          <w:p w14:paraId="2F527A22"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850" w:type="dxa"/>
            <w:vAlign w:val="center"/>
          </w:tcPr>
          <w:p w14:paraId="0A243D60"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r>
      <w:tr w:rsidR="0036493F" w14:paraId="0DADC2C9" w14:textId="77777777">
        <w:trPr>
          <w:trHeight w:val="491"/>
          <w:jc w:val="center"/>
        </w:trPr>
        <w:tc>
          <w:tcPr>
            <w:tcW w:w="751" w:type="dxa"/>
            <w:vAlign w:val="center"/>
          </w:tcPr>
          <w:p w14:paraId="352DA04C"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1087" w:type="dxa"/>
            <w:vAlign w:val="center"/>
          </w:tcPr>
          <w:p w14:paraId="326B561B"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1418" w:type="dxa"/>
            <w:vAlign w:val="center"/>
          </w:tcPr>
          <w:p w14:paraId="5AD3231F"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1417" w:type="dxa"/>
            <w:vAlign w:val="center"/>
          </w:tcPr>
          <w:p w14:paraId="70F749E1"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1701" w:type="dxa"/>
            <w:vAlign w:val="center"/>
          </w:tcPr>
          <w:p w14:paraId="59DA32F9"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1559" w:type="dxa"/>
            <w:vAlign w:val="center"/>
          </w:tcPr>
          <w:p w14:paraId="22E26C93"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1418" w:type="dxa"/>
          </w:tcPr>
          <w:p w14:paraId="636C0F61"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850" w:type="dxa"/>
            <w:vAlign w:val="center"/>
          </w:tcPr>
          <w:p w14:paraId="4396DD1F"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r>
      <w:tr w:rsidR="0036493F" w14:paraId="0F70C39F" w14:textId="77777777">
        <w:trPr>
          <w:trHeight w:val="491"/>
          <w:jc w:val="center"/>
        </w:trPr>
        <w:tc>
          <w:tcPr>
            <w:tcW w:w="751" w:type="dxa"/>
            <w:vAlign w:val="center"/>
          </w:tcPr>
          <w:p w14:paraId="5E16484C"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1087" w:type="dxa"/>
            <w:vAlign w:val="center"/>
          </w:tcPr>
          <w:p w14:paraId="17E07D0E"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1418" w:type="dxa"/>
            <w:vAlign w:val="center"/>
          </w:tcPr>
          <w:p w14:paraId="1A2A35B7"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1417" w:type="dxa"/>
            <w:vAlign w:val="center"/>
          </w:tcPr>
          <w:p w14:paraId="605B66B9"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1701" w:type="dxa"/>
            <w:vAlign w:val="center"/>
          </w:tcPr>
          <w:p w14:paraId="2D80BEB8"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1559" w:type="dxa"/>
            <w:vAlign w:val="center"/>
          </w:tcPr>
          <w:p w14:paraId="3F2167D2"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1418" w:type="dxa"/>
          </w:tcPr>
          <w:p w14:paraId="7F98A7FF"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850" w:type="dxa"/>
            <w:vAlign w:val="center"/>
          </w:tcPr>
          <w:p w14:paraId="1E71D122"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r>
    </w:tbl>
    <w:p w14:paraId="740D5C10" w14:textId="77777777" w:rsidR="0036493F" w:rsidRDefault="00000000">
      <w:pPr>
        <w:pStyle w:val="00"/>
        <w:ind w:firstLineChars="0" w:firstLine="0"/>
        <w:rPr>
          <w:rFonts w:ascii="仿宋" w:eastAsia="仿宋" w:hAnsi="仿宋" w:hint="eastAsia"/>
          <w:sz w:val="21"/>
        </w:rPr>
      </w:pPr>
      <w:r>
        <w:rPr>
          <w:rFonts w:ascii="仿宋" w:eastAsia="仿宋" w:hAnsi="仿宋" w:hint="eastAsia"/>
          <w:sz w:val="21"/>
        </w:rPr>
        <w:t>说明：以上人员将作为本次项目的服务人员，未经招标人签名确认，不允许随意变更。</w:t>
      </w:r>
    </w:p>
    <w:p w14:paraId="3F91BF95" w14:textId="77777777" w:rsidR="0036493F" w:rsidRDefault="00000000">
      <w:pPr>
        <w:pStyle w:val="00"/>
        <w:ind w:firstLineChars="0" w:firstLine="0"/>
        <w:rPr>
          <w:rFonts w:ascii="仿宋" w:eastAsia="仿宋" w:hAnsi="仿宋" w:hint="eastAsia"/>
          <w:sz w:val="21"/>
        </w:rPr>
      </w:pPr>
      <w:r>
        <w:rPr>
          <w:rFonts w:ascii="仿宋" w:eastAsia="仿宋" w:hAnsi="仿宋" w:hint="eastAsia"/>
          <w:sz w:val="21"/>
        </w:rPr>
        <w:t>备注：需至少提供服务团队人员的身份证、学历证书复印件或</w:t>
      </w:r>
      <w:proofErr w:type="gramStart"/>
      <w:r>
        <w:rPr>
          <w:rFonts w:ascii="仿宋" w:eastAsia="仿宋" w:hAnsi="仿宋" w:hint="eastAsia"/>
          <w:sz w:val="21"/>
        </w:rPr>
        <w:t>学信网查询</w:t>
      </w:r>
      <w:proofErr w:type="gramEnd"/>
      <w:r>
        <w:rPr>
          <w:rFonts w:ascii="仿宋" w:eastAsia="仿宋" w:hAnsi="仿宋" w:hint="eastAsia"/>
          <w:sz w:val="21"/>
        </w:rPr>
        <w:t>截图或国外学历认证书、2025年5月份至今任意一个月的有效缴纳社保的证明复印件，或有效期内的劳动合同复印件等。</w:t>
      </w:r>
    </w:p>
    <w:p w14:paraId="556F9503" w14:textId="77777777" w:rsidR="0036493F" w:rsidRDefault="0036493F"/>
    <w:p w14:paraId="34B484C8" w14:textId="77777777" w:rsidR="0036493F" w:rsidRDefault="0036493F"/>
    <w:p w14:paraId="0C56CDB1" w14:textId="77777777" w:rsidR="0036493F" w:rsidRDefault="00000000">
      <w:pPr>
        <w:widowControl/>
        <w:jc w:val="left"/>
      </w:pPr>
      <w:r>
        <w:br w:type="page"/>
      </w:r>
    </w:p>
    <w:p w14:paraId="791DBB64" w14:textId="77777777" w:rsidR="0036493F" w:rsidRDefault="00000000">
      <w:pPr>
        <w:pStyle w:val="ae"/>
        <w:tabs>
          <w:tab w:val="left" w:pos="602"/>
        </w:tabs>
        <w:snapToGrid w:val="0"/>
        <w:spacing w:before="120" w:after="120" w:line="440" w:lineRule="exact"/>
        <w:jc w:val="left"/>
        <w:rPr>
          <w:rFonts w:ascii="仿宋" w:eastAsia="仿宋" w:hAnsi="仿宋" w:hint="eastAsia"/>
          <w:sz w:val="28"/>
          <w:szCs w:val="28"/>
        </w:rPr>
      </w:pPr>
      <w:bookmarkStart w:id="166" w:name="_Toc214525461"/>
      <w:r>
        <w:rPr>
          <w:rFonts w:ascii="仿宋" w:eastAsia="仿宋" w:hAnsi="仿宋" w:hint="eastAsia"/>
          <w:sz w:val="28"/>
          <w:szCs w:val="28"/>
        </w:rPr>
        <w:lastRenderedPageBreak/>
        <w:t>13.其他资料（如有）</w:t>
      </w:r>
      <w:bookmarkEnd w:id="166"/>
    </w:p>
    <w:p w14:paraId="04AADF19" w14:textId="77777777" w:rsidR="0036493F" w:rsidRDefault="00000000">
      <w:pPr>
        <w:pStyle w:val="ae"/>
        <w:tabs>
          <w:tab w:val="left" w:pos="588"/>
        </w:tabs>
        <w:snapToGrid w:val="0"/>
        <w:spacing w:before="120" w:after="120" w:line="440" w:lineRule="exact"/>
        <w:jc w:val="left"/>
        <w:outlineLvl w:val="2"/>
        <w:rPr>
          <w:rFonts w:ascii="仿宋" w:eastAsia="仿宋" w:hAnsi="仿宋" w:hint="eastAsia"/>
          <w:sz w:val="24"/>
          <w:szCs w:val="24"/>
        </w:rPr>
      </w:pPr>
      <w:bookmarkStart w:id="167" w:name="_Toc191289733"/>
      <w:bookmarkStart w:id="168" w:name="_Toc214525462"/>
      <w:r>
        <w:rPr>
          <w:rFonts w:ascii="仿宋" w:eastAsia="仿宋" w:hAnsi="仿宋" w:hint="eastAsia"/>
          <w:sz w:val="24"/>
          <w:szCs w:val="24"/>
        </w:rPr>
        <w:t>13.1</w:t>
      </w:r>
      <w:r>
        <w:rPr>
          <w:rFonts w:ascii="仿宋" w:eastAsia="仿宋" w:hAnsi="仿宋" w:hint="eastAsia"/>
          <w:sz w:val="24"/>
          <w:szCs w:val="24"/>
        </w:rPr>
        <w:tab/>
        <w:t>企业认证、资质、荣誉证书（如有）</w:t>
      </w:r>
      <w:bookmarkEnd w:id="167"/>
      <w:bookmarkEnd w:id="168"/>
    </w:p>
    <w:p w14:paraId="2A3D679F" w14:textId="77777777" w:rsidR="0036493F"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rPr>
        <w:t>企业认证、资质、荣誉证书</w:t>
      </w:r>
    </w:p>
    <w:tbl>
      <w:tblPr>
        <w:tblW w:w="852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04"/>
        <w:gridCol w:w="3034"/>
        <w:gridCol w:w="2665"/>
        <w:gridCol w:w="2122"/>
      </w:tblGrid>
      <w:tr w:rsidR="0036493F" w14:paraId="558F167B" w14:textId="77777777">
        <w:trPr>
          <w:trHeight w:val="594"/>
          <w:jc w:val="center"/>
        </w:trPr>
        <w:tc>
          <w:tcPr>
            <w:tcW w:w="704" w:type="dxa"/>
            <w:tcBorders>
              <w:top w:val="single" w:sz="4" w:space="0" w:color="auto"/>
              <w:left w:val="single" w:sz="4" w:space="0" w:color="auto"/>
              <w:bottom w:val="single" w:sz="4" w:space="0" w:color="auto"/>
            </w:tcBorders>
            <w:shd w:val="clear" w:color="auto" w:fill="F2F2F2" w:themeFill="background1" w:themeFillShade="F2"/>
            <w:vAlign w:val="center"/>
          </w:tcPr>
          <w:p w14:paraId="10BD18AE" w14:textId="77777777" w:rsidR="0036493F"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序号</w:t>
            </w:r>
          </w:p>
        </w:tc>
        <w:tc>
          <w:tcPr>
            <w:tcW w:w="3034" w:type="dxa"/>
            <w:tcBorders>
              <w:top w:val="single" w:sz="4" w:space="0" w:color="auto"/>
              <w:bottom w:val="single" w:sz="4" w:space="0" w:color="auto"/>
            </w:tcBorders>
            <w:shd w:val="clear" w:color="auto" w:fill="F2F2F2" w:themeFill="background1" w:themeFillShade="F2"/>
            <w:vAlign w:val="center"/>
          </w:tcPr>
          <w:p w14:paraId="41687D7D" w14:textId="77777777" w:rsidR="0036493F"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企业证书名称</w:t>
            </w:r>
          </w:p>
          <w:p w14:paraId="60A2F9AD" w14:textId="77777777" w:rsidR="0036493F"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（认证/资质/荣誉证书）</w:t>
            </w:r>
          </w:p>
        </w:tc>
        <w:tc>
          <w:tcPr>
            <w:tcW w:w="2665" w:type="dxa"/>
            <w:tcBorders>
              <w:top w:val="single" w:sz="4" w:space="0" w:color="auto"/>
              <w:bottom w:val="single" w:sz="4" w:space="0" w:color="auto"/>
            </w:tcBorders>
            <w:shd w:val="clear" w:color="auto" w:fill="F2F2F2" w:themeFill="background1" w:themeFillShade="F2"/>
            <w:vAlign w:val="center"/>
          </w:tcPr>
          <w:p w14:paraId="675156CF" w14:textId="77777777" w:rsidR="0036493F"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证书获取时间</w:t>
            </w:r>
          </w:p>
        </w:tc>
        <w:tc>
          <w:tcPr>
            <w:tcW w:w="2122" w:type="dxa"/>
            <w:tcBorders>
              <w:top w:val="single" w:sz="4" w:space="0" w:color="auto"/>
              <w:bottom w:val="single" w:sz="4" w:space="0" w:color="auto"/>
              <w:right w:val="single" w:sz="4" w:space="0" w:color="auto"/>
            </w:tcBorders>
            <w:shd w:val="clear" w:color="auto" w:fill="F2F2F2" w:themeFill="background1" w:themeFillShade="F2"/>
            <w:vAlign w:val="center"/>
          </w:tcPr>
          <w:p w14:paraId="367C31CB" w14:textId="77777777" w:rsidR="0036493F"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投标文件对应页码</w:t>
            </w:r>
          </w:p>
        </w:tc>
      </w:tr>
      <w:tr w:rsidR="0036493F" w14:paraId="7F7652E5" w14:textId="77777777">
        <w:trPr>
          <w:trHeight w:val="714"/>
          <w:jc w:val="center"/>
        </w:trPr>
        <w:tc>
          <w:tcPr>
            <w:tcW w:w="704" w:type="dxa"/>
            <w:tcBorders>
              <w:top w:val="single" w:sz="4" w:space="0" w:color="auto"/>
              <w:left w:val="single" w:sz="4" w:space="0" w:color="auto"/>
              <w:bottom w:val="single" w:sz="4" w:space="0" w:color="auto"/>
            </w:tcBorders>
            <w:vAlign w:val="center"/>
          </w:tcPr>
          <w:p w14:paraId="6D5E4F70" w14:textId="77777777" w:rsidR="0036493F"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1</w:t>
            </w:r>
          </w:p>
        </w:tc>
        <w:tc>
          <w:tcPr>
            <w:tcW w:w="3034" w:type="dxa"/>
            <w:tcBorders>
              <w:top w:val="single" w:sz="4" w:space="0" w:color="auto"/>
              <w:bottom w:val="single" w:sz="4" w:space="0" w:color="auto"/>
            </w:tcBorders>
            <w:vAlign w:val="center"/>
          </w:tcPr>
          <w:p w14:paraId="561A64F6"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2665" w:type="dxa"/>
            <w:tcBorders>
              <w:top w:val="single" w:sz="4" w:space="0" w:color="auto"/>
              <w:bottom w:val="single" w:sz="4" w:space="0" w:color="auto"/>
            </w:tcBorders>
            <w:vAlign w:val="center"/>
          </w:tcPr>
          <w:p w14:paraId="4DA01326"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2122" w:type="dxa"/>
            <w:tcBorders>
              <w:top w:val="single" w:sz="4" w:space="0" w:color="auto"/>
              <w:bottom w:val="single" w:sz="4" w:space="0" w:color="auto"/>
              <w:right w:val="single" w:sz="4" w:space="0" w:color="auto"/>
            </w:tcBorders>
            <w:vAlign w:val="center"/>
          </w:tcPr>
          <w:p w14:paraId="110B7438"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r>
      <w:tr w:rsidR="0036493F" w14:paraId="3C6317E6" w14:textId="77777777">
        <w:trPr>
          <w:trHeight w:val="714"/>
          <w:jc w:val="center"/>
        </w:trPr>
        <w:tc>
          <w:tcPr>
            <w:tcW w:w="704" w:type="dxa"/>
            <w:tcBorders>
              <w:top w:val="single" w:sz="4" w:space="0" w:color="auto"/>
              <w:left w:val="single" w:sz="4" w:space="0" w:color="auto"/>
              <w:bottom w:val="single" w:sz="4" w:space="0" w:color="auto"/>
            </w:tcBorders>
            <w:vAlign w:val="center"/>
          </w:tcPr>
          <w:p w14:paraId="79571120" w14:textId="77777777" w:rsidR="0036493F"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2</w:t>
            </w:r>
          </w:p>
        </w:tc>
        <w:tc>
          <w:tcPr>
            <w:tcW w:w="3034" w:type="dxa"/>
            <w:tcBorders>
              <w:top w:val="single" w:sz="4" w:space="0" w:color="auto"/>
              <w:bottom w:val="single" w:sz="4" w:space="0" w:color="auto"/>
            </w:tcBorders>
            <w:vAlign w:val="center"/>
          </w:tcPr>
          <w:p w14:paraId="1C38F53C"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2665" w:type="dxa"/>
            <w:tcBorders>
              <w:top w:val="single" w:sz="4" w:space="0" w:color="auto"/>
              <w:bottom w:val="single" w:sz="4" w:space="0" w:color="auto"/>
            </w:tcBorders>
            <w:vAlign w:val="center"/>
          </w:tcPr>
          <w:p w14:paraId="5024B4F8"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2122" w:type="dxa"/>
            <w:tcBorders>
              <w:top w:val="single" w:sz="4" w:space="0" w:color="auto"/>
              <w:bottom w:val="single" w:sz="4" w:space="0" w:color="auto"/>
              <w:right w:val="single" w:sz="4" w:space="0" w:color="auto"/>
            </w:tcBorders>
            <w:vAlign w:val="center"/>
          </w:tcPr>
          <w:p w14:paraId="2B3F7473"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r>
      <w:tr w:rsidR="0036493F" w14:paraId="272AB862" w14:textId="77777777">
        <w:trPr>
          <w:trHeight w:val="714"/>
          <w:jc w:val="center"/>
        </w:trPr>
        <w:tc>
          <w:tcPr>
            <w:tcW w:w="704" w:type="dxa"/>
            <w:tcBorders>
              <w:top w:val="single" w:sz="4" w:space="0" w:color="auto"/>
              <w:left w:val="single" w:sz="4" w:space="0" w:color="auto"/>
              <w:bottom w:val="single" w:sz="4" w:space="0" w:color="auto"/>
            </w:tcBorders>
            <w:vAlign w:val="center"/>
          </w:tcPr>
          <w:p w14:paraId="4098AE44" w14:textId="77777777" w:rsidR="0036493F"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w:t>
            </w:r>
          </w:p>
        </w:tc>
        <w:tc>
          <w:tcPr>
            <w:tcW w:w="3034" w:type="dxa"/>
            <w:tcBorders>
              <w:top w:val="single" w:sz="4" w:space="0" w:color="auto"/>
              <w:bottom w:val="single" w:sz="4" w:space="0" w:color="auto"/>
            </w:tcBorders>
            <w:vAlign w:val="center"/>
          </w:tcPr>
          <w:p w14:paraId="3C624D21"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2665" w:type="dxa"/>
            <w:tcBorders>
              <w:top w:val="single" w:sz="4" w:space="0" w:color="auto"/>
              <w:bottom w:val="single" w:sz="4" w:space="0" w:color="auto"/>
            </w:tcBorders>
            <w:vAlign w:val="center"/>
          </w:tcPr>
          <w:p w14:paraId="2235D071"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2122" w:type="dxa"/>
            <w:tcBorders>
              <w:top w:val="single" w:sz="4" w:space="0" w:color="auto"/>
              <w:bottom w:val="single" w:sz="4" w:space="0" w:color="auto"/>
              <w:right w:val="single" w:sz="4" w:space="0" w:color="auto"/>
            </w:tcBorders>
            <w:vAlign w:val="center"/>
          </w:tcPr>
          <w:p w14:paraId="058A56A5"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r>
      <w:tr w:rsidR="0036493F" w14:paraId="109471E1" w14:textId="77777777">
        <w:trPr>
          <w:trHeight w:val="714"/>
          <w:jc w:val="center"/>
        </w:trPr>
        <w:tc>
          <w:tcPr>
            <w:tcW w:w="704" w:type="dxa"/>
            <w:tcBorders>
              <w:top w:val="single" w:sz="4" w:space="0" w:color="auto"/>
              <w:left w:val="single" w:sz="4" w:space="0" w:color="auto"/>
              <w:bottom w:val="single" w:sz="4" w:space="0" w:color="auto"/>
            </w:tcBorders>
            <w:vAlign w:val="center"/>
          </w:tcPr>
          <w:p w14:paraId="2CF0432C"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3034" w:type="dxa"/>
            <w:tcBorders>
              <w:top w:val="single" w:sz="4" w:space="0" w:color="auto"/>
              <w:bottom w:val="single" w:sz="4" w:space="0" w:color="auto"/>
            </w:tcBorders>
            <w:vAlign w:val="center"/>
          </w:tcPr>
          <w:p w14:paraId="184DB1F9"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2665" w:type="dxa"/>
            <w:tcBorders>
              <w:top w:val="single" w:sz="4" w:space="0" w:color="auto"/>
              <w:bottom w:val="single" w:sz="4" w:space="0" w:color="auto"/>
            </w:tcBorders>
            <w:vAlign w:val="center"/>
          </w:tcPr>
          <w:p w14:paraId="77B15FC4"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c>
          <w:tcPr>
            <w:tcW w:w="2122" w:type="dxa"/>
            <w:tcBorders>
              <w:top w:val="single" w:sz="4" w:space="0" w:color="auto"/>
              <w:bottom w:val="single" w:sz="4" w:space="0" w:color="auto"/>
              <w:right w:val="single" w:sz="4" w:space="0" w:color="auto"/>
            </w:tcBorders>
            <w:vAlign w:val="center"/>
          </w:tcPr>
          <w:p w14:paraId="6AB3D8E3"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r>
    </w:tbl>
    <w:p w14:paraId="29E1906B" w14:textId="77777777" w:rsidR="0036493F" w:rsidRDefault="00000000">
      <w:pPr>
        <w:pStyle w:val="00"/>
        <w:ind w:firstLineChars="0" w:firstLine="0"/>
        <w:rPr>
          <w:rFonts w:ascii="仿宋" w:eastAsia="仿宋" w:hAnsi="仿宋" w:hint="eastAsia"/>
          <w:sz w:val="21"/>
        </w:rPr>
      </w:pPr>
      <w:r>
        <w:rPr>
          <w:rFonts w:ascii="仿宋" w:eastAsia="仿宋" w:hAnsi="仿宋" w:hint="eastAsia"/>
          <w:sz w:val="21"/>
        </w:rPr>
        <w:t>备注：须按上表填写顺序提供对应的证书证明材料复印件。如为ISO体系认证证书，还须同时提供在全国认证认可信息公共服务平台（http://cx.cnca.cn/）对体系证书的信息查询截图。</w:t>
      </w:r>
    </w:p>
    <w:p w14:paraId="4D6E1DE1" w14:textId="77777777" w:rsidR="0036493F" w:rsidRDefault="0036493F">
      <w:pPr>
        <w:pStyle w:val="00"/>
        <w:ind w:firstLineChars="0" w:firstLine="0"/>
        <w:rPr>
          <w:rFonts w:ascii="仿宋" w:eastAsia="仿宋" w:hAnsi="仿宋" w:hint="eastAsia"/>
          <w:sz w:val="21"/>
        </w:rPr>
      </w:pPr>
    </w:p>
    <w:p w14:paraId="147D25BF" w14:textId="77777777" w:rsidR="0036493F" w:rsidRDefault="0036493F">
      <w:pPr>
        <w:rPr>
          <w:rFonts w:ascii="仿宋" w:eastAsia="仿宋" w:hAnsi="仿宋" w:hint="eastAsia"/>
        </w:rPr>
      </w:pPr>
    </w:p>
    <w:p w14:paraId="201DBE2C" w14:textId="77777777" w:rsidR="0036493F" w:rsidRDefault="0036493F"/>
    <w:p w14:paraId="301550C9" w14:textId="77777777" w:rsidR="0036493F" w:rsidRDefault="00000000">
      <w:pPr>
        <w:widowControl/>
        <w:jc w:val="left"/>
      </w:pPr>
      <w:r>
        <w:br w:type="page"/>
      </w:r>
    </w:p>
    <w:p w14:paraId="3CC90EB4" w14:textId="77777777" w:rsidR="0036493F" w:rsidRDefault="00000000">
      <w:pPr>
        <w:pStyle w:val="ae"/>
        <w:tabs>
          <w:tab w:val="left" w:pos="602"/>
        </w:tabs>
        <w:snapToGrid w:val="0"/>
        <w:spacing w:before="120" w:after="120" w:line="440" w:lineRule="exact"/>
        <w:jc w:val="left"/>
        <w:rPr>
          <w:rFonts w:ascii="仿宋" w:eastAsia="仿宋" w:hAnsi="仿宋" w:hint="eastAsia"/>
          <w:sz w:val="28"/>
          <w:szCs w:val="28"/>
        </w:rPr>
      </w:pPr>
      <w:bookmarkStart w:id="169" w:name="_Toc214525463"/>
      <w:r>
        <w:rPr>
          <w:rFonts w:ascii="仿宋" w:eastAsia="仿宋" w:hAnsi="仿宋" w:hint="eastAsia"/>
          <w:sz w:val="28"/>
          <w:szCs w:val="28"/>
        </w:rPr>
        <w:lastRenderedPageBreak/>
        <w:t>14.服务方案（格式自拟）</w:t>
      </w:r>
      <w:bookmarkEnd w:id="169"/>
    </w:p>
    <w:p w14:paraId="0845E783" w14:textId="77777777" w:rsidR="0036493F" w:rsidRDefault="00000000">
      <w:pPr>
        <w:pStyle w:val="00"/>
        <w:ind w:firstLine="420"/>
        <w:rPr>
          <w:rFonts w:ascii="仿宋" w:eastAsia="仿宋" w:hAnsi="仿宋" w:hint="eastAsia"/>
          <w:sz w:val="21"/>
        </w:rPr>
      </w:pPr>
      <w:r>
        <w:rPr>
          <w:rFonts w:ascii="仿宋" w:eastAsia="仿宋" w:hAnsi="仿宋" w:hint="eastAsia"/>
          <w:sz w:val="21"/>
        </w:rPr>
        <w:t>建议投标人按第五章 评标办法“技术评分表”纬度编制相关内容，投标人也可自行根据实际情况补充。</w:t>
      </w:r>
    </w:p>
    <w:p w14:paraId="7CCF3114" w14:textId="77777777" w:rsidR="0036493F" w:rsidRDefault="00000000">
      <w:pPr>
        <w:pStyle w:val="00"/>
        <w:ind w:firstLine="422"/>
      </w:pPr>
      <w:r>
        <w:rPr>
          <w:rFonts w:ascii="仿宋" w:eastAsia="仿宋" w:hAnsi="仿宋" w:hint="eastAsia"/>
          <w:b/>
          <w:bCs/>
          <w:sz w:val="21"/>
        </w:rPr>
        <w:t>本项目整体服务方案内容包含但不限于：</w:t>
      </w:r>
      <w:r>
        <w:rPr>
          <w:rFonts w:ascii="仿宋" w:eastAsia="仿宋" w:hAnsi="仿宋" w:hint="eastAsia"/>
          <w:b/>
          <w:bCs/>
          <w:sz w:val="21"/>
          <w:u w:val="single"/>
        </w:rPr>
        <w:t>对项目的理解、项目实施方案、宣传推广方案、服务能力展示、质量保障计划</w:t>
      </w:r>
      <w:r>
        <w:rPr>
          <w:rFonts w:ascii="仿宋" w:eastAsia="仿宋" w:hAnsi="仿宋" w:hint="eastAsia"/>
          <w:b/>
          <w:bCs/>
          <w:sz w:val="21"/>
        </w:rPr>
        <w:t>等</w:t>
      </w:r>
    </w:p>
    <w:p w14:paraId="339AB7B7" w14:textId="77777777" w:rsidR="0036493F" w:rsidRDefault="0036493F">
      <w:pPr>
        <w:pStyle w:val="00"/>
        <w:ind w:firstLineChars="0" w:firstLine="0"/>
      </w:pPr>
    </w:p>
    <w:p w14:paraId="5186AD3D" w14:textId="77777777" w:rsidR="0036493F" w:rsidRDefault="0036493F">
      <w:pPr>
        <w:pStyle w:val="00"/>
        <w:ind w:firstLineChars="0" w:firstLine="0"/>
      </w:pPr>
    </w:p>
    <w:p w14:paraId="36B0DB1F" w14:textId="77777777" w:rsidR="0036493F" w:rsidRDefault="0036493F">
      <w:pPr>
        <w:pStyle w:val="00"/>
        <w:ind w:firstLineChars="0" w:firstLine="0"/>
      </w:pPr>
    </w:p>
    <w:p w14:paraId="39D3058F" w14:textId="77777777" w:rsidR="0036493F" w:rsidRDefault="00000000">
      <w:pPr>
        <w:widowControl/>
        <w:jc w:val="left"/>
        <w:rPr>
          <w:rFonts w:ascii="仿宋" w:eastAsia="仿宋" w:hAnsi="仿宋" w:cs="Times New Roman" w:hint="eastAsia"/>
          <w:b/>
          <w:bCs/>
          <w:sz w:val="28"/>
          <w:szCs w:val="28"/>
        </w:rPr>
      </w:pPr>
      <w:r>
        <w:rPr>
          <w:rFonts w:ascii="仿宋" w:eastAsia="仿宋" w:hAnsi="仿宋" w:hint="eastAsia"/>
          <w:sz w:val="28"/>
          <w:szCs w:val="28"/>
        </w:rPr>
        <w:br w:type="page"/>
      </w:r>
    </w:p>
    <w:p w14:paraId="6F891BDC" w14:textId="77777777" w:rsidR="0036493F" w:rsidRDefault="00000000">
      <w:pPr>
        <w:pStyle w:val="ae"/>
        <w:tabs>
          <w:tab w:val="left" w:pos="602"/>
        </w:tabs>
        <w:snapToGrid w:val="0"/>
        <w:spacing w:before="120" w:after="120" w:line="440" w:lineRule="exact"/>
        <w:jc w:val="left"/>
        <w:rPr>
          <w:rFonts w:ascii="仿宋" w:eastAsia="仿宋" w:hAnsi="仿宋" w:hint="eastAsia"/>
          <w:sz w:val="28"/>
          <w:szCs w:val="28"/>
        </w:rPr>
      </w:pPr>
      <w:bookmarkStart w:id="170" w:name="_Toc214525464"/>
      <w:r>
        <w:rPr>
          <w:rFonts w:ascii="仿宋" w:eastAsia="仿宋" w:hAnsi="仿宋" w:hint="eastAsia"/>
          <w:sz w:val="28"/>
          <w:szCs w:val="28"/>
        </w:rPr>
        <w:lastRenderedPageBreak/>
        <w:t>15.投标人认为需要提供的其他资料（格式自拟）</w:t>
      </w:r>
      <w:bookmarkEnd w:id="170"/>
    </w:p>
    <w:p w14:paraId="79FEA9C0" w14:textId="77777777" w:rsidR="0036493F" w:rsidRDefault="00000000">
      <w:pPr>
        <w:pStyle w:val="00"/>
        <w:ind w:firstLine="420"/>
        <w:rPr>
          <w:rFonts w:ascii="仿宋" w:eastAsia="仿宋" w:hAnsi="仿宋" w:hint="eastAsia"/>
          <w:sz w:val="21"/>
        </w:rPr>
      </w:pPr>
      <w:r>
        <w:rPr>
          <w:rFonts w:ascii="仿宋" w:eastAsia="仿宋" w:hAnsi="仿宋" w:hint="eastAsia"/>
          <w:sz w:val="21"/>
        </w:rPr>
        <w:t>投标人应结合招标文件要求，提供其他相关有利于体现企业实力、服务能力的其他内容。其他内容可根据企业情况自行补充。</w:t>
      </w:r>
    </w:p>
    <w:p w14:paraId="39C31B11" w14:textId="77777777" w:rsidR="0036493F" w:rsidRDefault="0036493F"/>
    <w:p w14:paraId="0CF23FCF" w14:textId="77777777" w:rsidR="0036493F" w:rsidRDefault="00000000">
      <w:pPr>
        <w:widowControl/>
        <w:jc w:val="left"/>
      </w:pPr>
      <w:r>
        <w:br w:type="page"/>
      </w:r>
    </w:p>
    <w:p w14:paraId="44869981" w14:textId="77777777" w:rsidR="0036493F" w:rsidRDefault="00000000">
      <w:pPr>
        <w:pStyle w:val="2"/>
        <w:spacing w:beforeLines="50" w:before="156" w:afterLines="50" w:after="156" w:line="360" w:lineRule="auto"/>
        <w:rPr>
          <w:rFonts w:ascii="仿宋" w:eastAsia="仿宋" w:hAnsi="仿宋" w:hint="eastAsia"/>
          <w:sz w:val="28"/>
          <w:szCs w:val="28"/>
        </w:rPr>
      </w:pPr>
      <w:bookmarkStart w:id="171" w:name="_Toc214525465"/>
      <w:r>
        <w:rPr>
          <w:rFonts w:ascii="仿宋" w:eastAsia="仿宋" w:hAnsi="仿宋" w:hint="eastAsia"/>
          <w:sz w:val="28"/>
          <w:szCs w:val="28"/>
        </w:rPr>
        <w:lastRenderedPageBreak/>
        <w:t>第二分册</w:t>
      </w:r>
      <w:bookmarkEnd w:id="171"/>
    </w:p>
    <w:p w14:paraId="7ABBB144" w14:textId="77777777" w:rsidR="0036493F" w:rsidRDefault="00000000">
      <w:pPr>
        <w:pStyle w:val="ae"/>
        <w:tabs>
          <w:tab w:val="left" w:pos="319"/>
        </w:tabs>
        <w:snapToGrid w:val="0"/>
        <w:spacing w:before="120" w:after="120" w:line="440" w:lineRule="exact"/>
        <w:jc w:val="left"/>
        <w:rPr>
          <w:rFonts w:ascii="仿宋" w:eastAsia="仿宋" w:hAnsi="仿宋" w:hint="eastAsia"/>
          <w:sz w:val="28"/>
          <w:szCs w:val="28"/>
        </w:rPr>
      </w:pPr>
      <w:bookmarkStart w:id="172" w:name="_Toc214525466"/>
      <w:r>
        <w:rPr>
          <w:rFonts w:ascii="仿宋" w:eastAsia="仿宋" w:hAnsi="仿宋" w:hint="eastAsia"/>
          <w:sz w:val="28"/>
          <w:szCs w:val="28"/>
        </w:rPr>
        <w:t>1.</w:t>
      </w:r>
      <w:r>
        <w:rPr>
          <w:rFonts w:ascii="仿宋" w:eastAsia="仿宋" w:hAnsi="仿宋" w:hint="eastAsia"/>
          <w:sz w:val="28"/>
          <w:szCs w:val="28"/>
        </w:rPr>
        <w:tab/>
        <w:t>经济分册投标文件封面</w:t>
      </w:r>
      <w:bookmarkEnd w:id="172"/>
    </w:p>
    <w:p w14:paraId="0D8C81E1" w14:textId="77777777" w:rsidR="0036493F" w:rsidRDefault="0036493F">
      <w:pPr>
        <w:spacing w:beforeLines="30" w:before="93" w:afterLines="30" w:after="93" w:line="360" w:lineRule="auto"/>
        <w:jc w:val="center"/>
        <w:rPr>
          <w:rFonts w:ascii="仿宋" w:eastAsia="仿宋" w:hAnsi="仿宋" w:hint="eastAsia"/>
          <w:sz w:val="24"/>
          <w:szCs w:val="28"/>
        </w:rPr>
      </w:pPr>
    </w:p>
    <w:p w14:paraId="625F5819" w14:textId="77777777" w:rsidR="0036493F" w:rsidRDefault="0036493F">
      <w:pPr>
        <w:spacing w:beforeLines="30" w:before="93" w:afterLines="30" w:after="93" w:line="360" w:lineRule="auto"/>
        <w:jc w:val="center"/>
        <w:rPr>
          <w:rFonts w:ascii="仿宋" w:eastAsia="仿宋" w:hAnsi="仿宋" w:hint="eastAsia"/>
          <w:sz w:val="24"/>
          <w:szCs w:val="28"/>
        </w:rPr>
      </w:pPr>
    </w:p>
    <w:p w14:paraId="7EC39C3B" w14:textId="77777777" w:rsidR="0036493F" w:rsidRDefault="00000000">
      <w:pPr>
        <w:spacing w:beforeLines="30" w:before="93" w:afterLines="30" w:after="93" w:line="360" w:lineRule="auto"/>
        <w:jc w:val="center"/>
        <w:rPr>
          <w:rFonts w:ascii="仿宋" w:eastAsia="仿宋" w:hAnsi="仿宋" w:cs="Times New Roman" w:hint="eastAsia"/>
          <w:b/>
          <w:bCs/>
          <w:sz w:val="28"/>
          <w:szCs w:val="28"/>
        </w:rPr>
      </w:pPr>
      <w:r>
        <w:rPr>
          <w:rFonts w:ascii="仿宋" w:eastAsia="仿宋" w:hAnsi="仿宋" w:cs="Times New Roman" w:hint="eastAsia"/>
          <w:b/>
          <w:bCs/>
          <w:sz w:val="28"/>
          <w:szCs w:val="28"/>
          <w:u w:val="single"/>
        </w:rPr>
        <w:t xml:space="preserve">           </w:t>
      </w:r>
      <w:r>
        <w:rPr>
          <w:rFonts w:ascii="仿宋" w:eastAsia="仿宋" w:hAnsi="仿宋" w:cs="Times New Roman" w:hint="eastAsia"/>
          <w:b/>
          <w:bCs/>
          <w:sz w:val="28"/>
          <w:szCs w:val="28"/>
        </w:rPr>
        <w:t>（项目名称）</w:t>
      </w:r>
    </w:p>
    <w:p w14:paraId="314D8BE1" w14:textId="77777777" w:rsidR="0036493F" w:rsidRDefault="0036493F">
      <w:pPr>
        <w:spacing w:beforeLines="30" w:before="93" w:afterLines="30" w:after="93" w:line="360" w:lineRule="auto"/>
        <w:jc w:val="center"/>
        <w:rPr>
          <w:rFonts w:ascii="仿宋" w:eastAsia="仿宋" w:hAnsi="仿宋" w:hint="eastAsia"/>
          <w:sz w:val="24"/>
          <w:szCs w:val="28"/>
        </w:rPr>
      </w:pPr>
    </w:p>
    <w:p w14:paraId="06FC07BD" w14:textId="77777777" w:rsidR="0036493F" w:rsidRDefault="0036493F">
      <w:pPr>
        <w:spacing w:beforeLines="30" w:before="93" w:afterLines="30" w:after="93" w:line="360" w:lineRule="auto"/>
        <w:jc w:val="center"/>
        <w:rPr>
          <w:rFonts w:ascii="仿宋" w:eastAsia="仿宋" w:hAnsi="仿宋" w:hint="eastAsia"/>
          <w:sz w:val="24"/>
          <w:szCs w:val="28"/>
        </w:rPr>
      </w:pPr>
    </w:p>
    <w:p w14:paraId="0DC19EB4" w14:textId="77777777" w:rsidR="0036493F" w:rsidRDefault="0036493F">
      <w:pPr>
        <w:spacing w:beforeLines="30" w:before="93" w:afterLines="30" w:after="93" w:line="360" w:lineRule="auto"/>
        <w:jc w:val="center"/>
        <w:rPr>
          <w:rFonts w:ascii="仿宋" w:eastAsia="仿宋" w:hAnsi="仿宋" w:hint="eastAsia"/>
          <w:sz w:val="24"/>
          <w:szCs w:val="28"/>
        </w:rPr>
      </w:pPr>
    </w:p>
    <w:p w14:paraId="57F205FA" w14:textId="77777777" w:rsidR="0036493F" w:rsidRDefault="00000000">
      <w:pPr>
        <w:spacing w:beforeLines="30" w:before="93" w:afterLines="30" w:after="93" w:line="360" w:lineRule="auto"/>
        <w:jc w:val="center"/>
        <w:rPr>
          <w:rFonts w:ascii="仿宋" w:eastAsia="仿宋" w:hAnsi="仿宋" w:cs="宋体" w:hint="eastAsia"/>
          <w:b/>
          <w:sz w:val="24"/>
          <w:szCs w:val="24"/>
        </w:rPr>
      </w:pPr>
      <w:r>
        <w:rPr>
          <w:rFonts w:ascii="仿宋" w:eastAsia="仿宋" w:hAnsi="仿宋" w:cs="宋体" w:hint="eastAsia"/>
          <w:b/>
          <w:sz w:val="24"/>
          <w:szCs w:val="24"/>
        </w:rPr>
        <w:t>投标文件（经济分册）部分</w:t>
      </w:r>
    </w:p>
    <w:p w14:paraId="7ADC3690" w14:textId="77777777" w:rsidR="0036493F" w:rsidRDefault="0036493F">
      <w:pPr>
        <w:spacing w:beforeLines="30" w:before="93" w:afterLines="30" w:after="93" w:line="360" w:lineRule="auto"/>
        <w:jc w:val="center"/>
        <w:rPr>
          <w:rFonts w:ascii="仿宋" w:eastAsia="仿宋" w:hAnsi="仿宋" w:hint="eastAsia"/>
          <w:sz w:val="24"/>
          <w:szCs w:val="28"/>
        </w:rPr>
      </w:pPr>
    </w:p>
    <w:p w14:paraId="6D261DFB" w14:textId="77777777" w:rsidR="0036493F" w:rsidRDefault="0036493F">
      <w:pPr>
        <w:spacing w:beforeLines="30" w:before="93" w:afterLines="30" w:after="93" w:line="360" w:lineRule="auto"/>
        <w:jc w:val="center"/>
        <w:rPr>
          <w:rFonts w:ascii="仿宋" w:eastAsia="仿宋" w:hAnsi="仿宋" w:hint="eastAsia"/>
          <w:sz w:val="24"/>
          <w:szCs w:val="28"/>
        </w:rPr>
      </w:pPr>
    </w:p>
    <w:p w14:paraId="6A592722" w14:textId="77777777" w:rsidR="0036493F" w:rsidRDefault="0036493F">
      <w:pPr>
        <w:spacing w:beforeLines="30" w:before="93" w:afterLines="30" w:after="93" w:line="360" w:lineRule="auto"/>
        <w:jc w:val="center"/>
        <w:rPr>
          <w:rFonts w:ascii="仿宋" w:eastAsia="仿宋" w:hAnsi="仿宋" w:hint="eastAsia"/>
          <w:sz w:val="24"/>
          <w:szCs w:val="28"/>
        </w:rPr>
      </w:pPr>
    </w:p>
    <w:p w14:paraId="793F346A" w14:textId="77777777" w:rsidR="0036493F" w:rsidRDefault="0036493F">
      <w:pPr>
        <w:spacing w:beforeLines="30" w:before="93" w:afterLines="30" w:after="93" w:line="360" w:lineRule="auto"/>
        <w:jc w:val="center"/>
        <w:rPr>
          <w:rFonts w:ascii="仿宋" w:eastAsia="仿宋" w:hAnsi="仿宋" w:hint="eastAsia"/>
          <w:sz w:val="24"/>
          <w:szCs w:val="28"/>
        </w:rPr>
      </w:pPr>
    </w:p>
    <w:p w14:paraId="08CACA63" w14:textId="77777777" w:rsidR="0036493F" w:rsidRDefault="0036493F">
      <w:pPr>
        <w:spacing w:beforeLines="30" w:before="93" w:afterLines="30" w:after="93" w:line="360" w:lineRule="auto"/>
        <w:jc w:val="center"/>
        <w:rPr>
          <w:rFonts w:ascii="仿宋" w:eastAsia="仿宋" w:hAnsi="仿宋" w:hint="eastAsia"/>
          <w:sz w:val="24"/>
          <w:szCs w:val="28"/>
        </w:rPr>
      </w:pPr>
    </w:p>
    <w:p w14:paraId="66C2DF73" w14:textId="77777777" w:rsidR="0036493F" w:rsidRDefault="00000000">
      <w:pPr>
        <w:spacing w:beforeLines="30" w:before="93" w:afterLines="30" w:after="93" w:line="360" w:lineRule="auto"/>
        <w:jc w:val="center"/>
        <w:rPr>
          <w:rFonts w:ascii="仿宋" w:eastAsia="仿宋" w:hAnsi="仿宋" w:hint="eastAsia"/>
          <w:sz w:val="24"/>
          <w:szCs w:val="28"/>
        </w:rPr>
      </w:pPr>
      <w:r>
        <w:rPr>
          <w:rFonts w:ascii="仿宋" w:eastAsia="仿宋" w:hAnsi="仿宋" w:hint="eastAsia"/>
          <w:sz w:val="24"/>
          <w:szCs w:val="28"/>
        </w:rPr>
        <w:t>投标人名称：</w:t>
      </w:r>
      <w:r>
        <w:rPr>
          <w:rFonts w:ascii="仿宋" w:eastAsia="仿宋" w:hAnsi="仿宋"/>
          <w:sz w:val="24"/>
          <w:szCs w:val="28"/>
          <w:u w:val="single"/>
        </w:rPr>
        <w:t xml:space="preserve">    </w:t>
      </w:r>
      <w:r>
        <w:rPr>
          <w:rFonts w:ascii="仿宋" w:eastAsia="仿宋" w:hAnsi="仿宋" w:hint="eastAsia"/>
          <w:sz w:val="24"/>
          <w:szCs w:val="28"/>
          <w:u w:val="single"/>
        </w:rPr>
        <w:t xml:space="preserve">      </w:t>
      </w:r>
      <w:r>
        <w:rPr>
          <w:rFonts w:ascii="仿宋" w:eastAsia="仿宋" w:hAnsi="仿宋" w:hint="eastAsia"/>
          <w:sz w:val="24"/>
          <w:szCs w:val="28"/>
        </w:rPr>
        <w:t>（盖单位章）</w:t>
      </w:r>
    </w:p>
    <w:p w14:paraId="5D03346A" w14:textId="77777777" w:rsidR="0036493F" w:rsidRDefault="00000000">
      <w:pPr>
        <w:spacing w:beforeLines="30" w:before="93" w:afterLines="30" w:after="93" w:line="360" w:lineRule="auto"/>
        <w:jc w:val="center"/>
        <w:rPr>
          <w:rFonts w:ascii="仿宋" w:eastAsia="仿宋" w:hAnsi="仿宋" w:hint="eastAsia"/>
          <w:sz w:val="24"/>
          <w:szCs w:val="28"/>
        </w:rPr>
      </w:pPr>
      <w:r>
        <w:rPr>
          <w:rFonts w:ascii="仿宋" w:eastAsia="仿宋" w:hAnsi="仿宋" w:hint="eastAsia"/>
          <w:sz w:val="24"/>
          <w:szCs w:val="28"/>
        </w:rPr>
        <w:t>日期：</w:t>
      </w:r>
      <w:r>
        <w:rPr>
          <w:rFonts w:ascii="仿宋" w:eastAsia="仿宋" w:hAnsi="仿宋" w:hint="eastAsia"/>
          <w:sz w:val="24"/>
          <w:szCs w:val="28"/>
          <w:u w:val="single"/>
        </w:rPr>
        <w:t xml:space="preserve">    </w:t>
      </w:r>
      <w:r>
        <w:rPr>
          <w:rFonts w:ascii="仿宋" w:eastAsia="仿宋" w:hAnsi="仿宋" w:hint="eastAsia"/>
          <w:sz w:val="24"/>
          <w:szCs w:val="28"/>
        </w:rPr>
        <w:t>年</w:t>
      </w:r>
      <w:r>
        <w:rPr>
          <w:rFonts w:ascii="仿宋" w:eastAsia="仿宋" w:hAnsi="仿宋" w:hint="eastAsia"/>
          <w:sz w:val="24"/>
          <w:szCs w:val="28"/>
          <w:u w:val="single"/>
        </w:rPr>
        <w:t xml:space="preserve">    </w:t>
      </w:r>
      <w:r>
        <w:rPr>
          <w:rFonts w:ascii="仿宋" w:eastAsia="仿宋" w:hAnsi="仿宋" w:hint="eastAsia"/>
          <w:sz w:val="24"/>
          <w:szCs w:val="28"/>
        </w:rPr>
        <w:t>月</w:t>
      </w:r>
      <w:r>
        <w:rPr>
          <w:rFonts w:ascii="仿宋" w:eastAsia="仿宋" w:hAnsi="仿宋" w:hint="eastAsia"/>
          <w:sz w:val="24"/>
          <w:szCs w:val="28"/>
          <w:u w:val="single"/>
        </w:rPr>
        <w:t xml:space="preserve">    </w:t>
      </w:r>
      <w:r>
        <w:rPr>
          <w:rFonts w:ascii="仿宋" w:eastAsia="仿宋" w:hAnsi="仿宋" w:hint="eastAsia"/>
          <w:sz w:val="24"/>
          <w:szCs w:val="28"/>
        </w:rPr>
        <w:t>日</w:t>
      </w:r>
    </w:p>
    <w:p w14:paraId="5EFEA717" w14:textId="77777777" w:rsidR="0036493F" w:rsidRDefault="0036493F">
      <w:pPr>
        <w:spacing w:beforeLines="30" w:before="93" w:afterLines="30" w:after="93" w:line="360" w:lineRule="auto"/>
        <w:jc w:val="center"/>
        <w:rPr>
          <w:rFonts w:ascii="仿宋" w:eastAsia="仿宋" w:hAnsi="仿宋" w:hint="eastAsia"/>
          <w:sz w:val="24"/>
          <w:szCs w:val="28"/>
        </w:rPr>
      </w:pPr>
    </w:p>
    <w:p w14:paraId="6A5CFC5D" w14:textId="77777777" w:rsidR="0036493F" w:rsidRDefault="0036493F">
      <w:pPr>
        <w:spacing w:beforeLines="30" w:before="93" w:afterLines="30" w:after="93" w:line="360" w:lineRule="auto"/>
        <w:jc w:val="center"/>
        <w:rPr>
          <w:rFonts w:ascii="仿宋" w:eastAsia="仿宋" w:hAnsi="仿宋" w:hint="eastAsia"/>
          <w:sz w:val="24"/>
          <w:szCs w:val="28"/>
        </w:rPr>
      </w:pPr>
    </w:p>
    <w:p w14:paraId="0C4A61EA" w14:textId="77777777" w:rsidR="0036493F" w:rsidRDefault="0036493F"/>
    <w:p w14:paraId="1C9B1797" w14:textId="77777777" w:rsidR="0036493F" w:rsidRDefault="0036493F"/>
    <w:p w14:paraId="04E4BD92" w14:textId="77777777" w:rsidR="0036493F" w:rsidRDefault="00000000">
      <w:pPr>
        <w:widowControl/>
        <w:jc w:val="left"/>
      </w:pPr>
      <w:r>
        <w:br w:type="page"/>
      </w:r>
    </w:p>
    <w:p w14:paraId="564948FA" w14:textId="77777777" w:rsidR="0036493F" w:rsidRDefault="00000000">
      <w:pPr>
        <w:pStyle w:val="ae"/>
        <w:tabs>
          <w:tab w:val="left" w:pos="319"/>
        </w:tabs>
        <w:snapToGrid w:val="0"/>
        <w:spacing w:before="120" w:after="120" w:line="440" w:lineRule="exact"/>
        <w:jc w:val="left"/>
        <w:rPr>
          <w:rFonts w:ascii="仿宋" w:eastAsia="仿宋" w:hAnsi="仿宋" w:hint="eastAsia"/>
          <w:sz w:val="28"/>
          <w:szCs w:val="28"/>
        </w:rPr>
      </w:pPr>
      <w:bookmarkStart w:id="173" w:name="_Toc214525467"/>
      <w:r>
        <w:rPr>
          <w:rFonts w:ascii="仿宋" w:eastAsia="仿宋" w:hAnsi="仿宋" w:hint="eastAsia"/>
          <w:sz w:val="28"/>
          <w:szCs w:val="28"/>
        </w:rPr>
        <w:lastRenderedPageBreak/>
        <w:t>2.</w:t>
      </w:r>
      <w:r>
        <w:rPr>
          <w:rFonts w:ascii="仿宋" w:eastAsia="仿宋" w:hAnsi="仿宋" w:hint="eastAsia"/>
          <w:sz w:val="28"/>
          <w:szCs w:val="28"/>
        </w:rPr>
        <w:tab/>
      </w:r>
      <w:bookmarkStart w:id="174" w:name="_Hlk163491146"/>
      <w:r>
        <w:rPr>
          <w:rFonts w:ascii="仿宋" w:eastAsia="仿宋" w:hAnsi="仿宋" w:hint="eastAsia"/>
          <w:sz w:val="28"/>
          <w:szCs w:val="28"/>
        </w:rPr>
        <w:t>投标报价一览表</w:t>
      </w:r>
      <w:bookmarkEnd w:id="173"/>
      <w:bookmarkEnd w:id="174"/>
    </w:p>
    <w:p w14:paraId="54818ED6" w14:textId="77777777" w:rsidR="0036493F"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rPr>
        <w:t>投标报价一览表</w:t>
      </w:r>
    </w:p>
    <w:p w14:paraId="095196CA" w14:textId="77777777" w:rsidR="0036493F" w:rsidRDefault="00000000">
      <w:pPr>
        <w:pStyle w:val="00"/>
        <w:ind w:firstLineChars="95"/>
        <w:rPr>
          <w:rFonts w:ascii="仿宋" w:eastAsia="仿宋" w:hAnsi="仿宋" w:hint="eastAsia"/>
          <w:b/>
          <w:bCs/>
          <w:sz w:val="21"/>
        </w:rPr>
      </w:pPr>
      <w:r>
        <w:rPr>
          <w:rFonts w:ascii="仿宋" w:eastAsia="仿宋" w:hAnsi="仿宋" w:hint="eastAsia"/>
          <w:b/>
          <w:bCs/>
          <w:sz w:val="21"/>
        </w:rPr>
        <w:t>项目编号：WJS-202511190075</w:t>
      </w:r>
    </w:p>
    <w:p w14:paraId="1A127E34" w14:textId="77777777" w:rsidR="0036493F" w:rsidRDefault="00000000">
      <w:pPr>
        <w:pStyle w:val="00"/>
        <w:ind w:firstLineChars="95"/>
        <w:rPr>
          <w:rFonts w:ascii="仿宋" w:eastAsia="仿宋" w:hAnsi="仿宋" w:hint="eastAsia"/>
          <w:b/>
          <w:bCs/>
          <w:sz w:val="21"/>
        </w:rPr>
      </w:pPr>
      <w:r>
        <w:rPr>
          <w:rFonts w:ascii="仿宋" w:eastAsia="仿宋" w:hAnsi="仿宋" w:hint="eastAsia"/>
          <w:b/>
          <w:bCs/>
          <w:sz w:val="21"/>
        </w:rPr>
        <w:t>项目名称：2025年新媒体产品策划制作、推广服务项目</w:t>
      </w:r>
    </w:p>
    <w:tbl>
      <w:tblPr>
        <w:tblW w:w="54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544"/>
        <w:gridCol w:w="2690"/>
        <w:gridCol w:w="2027"/>
      </w:tblGrid>
      <w:tr w:rsidR="0036493F" w14:paraId="6C6B2B81" w14:textId="77777777">
        <w:trPr>
          <w:trHeight w:val="615"/>
          <w:jc w:val="center"/>
        </w:trPr>
        <w:tc>
          <w:tcPr>
            <w:tcW w:w="464" w:type="pct"/>
            <w:shd w:val="clear" w:color="auto" w:fill="F2F2F2" w:themeFill="background1" w:themeFillShade="F2"/>
            <w:vAlign w:val="center"/>
          </w:tcPr>
          <w:p w14:paraId="52805AEB" w14:textId="77777777" w:rsidR="0036493F"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序号</w:t>
            </w:r>
          </w:p>
        </w:tc>
        <w:tc>
          <w:tcPr>
            <w:tcW w:w="1946" w:type="pct"/>
            <w:shd w:val="clear" w:color="auto" w:fill="F2F2F2" w:themeFill="background1" w:themeFillShade="F2"/>
            <w:vAlign w:val="center"/>
          </w:tcPr>
          <w:p w14:paraId="212CD4E5" w14:textId="77777777" w:rsidR="0036493F"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报价内容</w:t>
            </w:r>
          </w:p>
        </w:tc>
        <w:tc>
          <w:tcPr>
            <w:tcW w:w="1477" w:type="pct"/>
            <w:shd w:val="clear" w:color="auto" w:fill="F2F2F2" w:themeFill="background1" w:themeFillShade="F2"/>
            <w:vAlign w:val="center"/>
          </w:tcPr>
          <w:p w14:paraId="4FF021C4" w14:textId="77777777" w:rsidR="0036493F"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含税总报价（元）</w:t>
            </w:r>
          </w:p>
        </w:tc>
        <w:tc>
          <w:tcPr>
            <w:tcW w:w="1113" w:type="pct"/>
            <w:shd w:val="clear" w:color="auto" w:fill="F2F2F2" w:themeFill="background1" w:themeFillShade="F2"/>
            <w:vAlign w:val="center"/>
          </w:tcPr>
          <w:p w14:paraId="4A4C4E78" w14:textId="77777777" w:rsidR="0036493F"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增值税税率（%）</w:t>
            </w:r>
          </w:p>
        </w:tc>
      </w:tr>
      <w:tr w:rsidR="0036493F" w14:paraId="709D41DF" w14:textId="77777777">
        <w:trPr>
          <w:trHeight w:val="922"/>
          <w:jc w:val="center"/>
        </w:trPr>
        <w:tc>
          <w:tcPr>
            <w:tcW w:w="464" w:type="pct"/>
            <w:vAlign w:val="center"/>
          </w:tcPr>
          <w:p w14:paraId="6670F2DD" w14:textId="77777777" w:rsidR="0036493F"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1</w:t>
            </w:r>
          </w:p>
        </w:tc>
        <w:tc>
          <w:tcPr>
            <w:tcW w:w="1946" w:type="pct"/>
            <w:vAlign w:val="center"/>
          </w:tcPr>
          <w:p w14:paraId="162203FF" w14:textId="77777777" w:rsidR="0036493F" w:rsidRPr="005B1560" w:rsidRDefault="00000000">
            <w:pPr>
              <w:autoSpaceDE w:val="0"/>
              <w:autoSpaceDN w:val="0"/>
              <w:spacing w:beforeLines="20" w:before="62" w:afterLines="20" w:after="62"/>
              <w:jc w:val="center"/>
              <w:rPr>
                <w:rFonts w:ascii="仿宋" w:eastAsia="仿宋" w:hAnsi="仿宋" w:cs="宋体" w:hint="eastAsia"/>
                <w:szCs w:val="21"/>
              </w:rPr>
            </w:pPr>
            <w:r w:rsidRPr="00CB3066">
              <w:rPr>
                <w:rFonts w:ascii="仿宋" w:eastAsia="仿宋" w:hAnsi="仿宋" w:hint="eastAsia"/>
              </w:rPr>
              <w:t>2025年新媒体产品策划制作、推广服务</w:t>
            </w:r>
          </w:p>
        </w:tc>
        <w:tc>
          <w:tcPr>
            <w:tcW w:w="1477" w:type="pct"/>
            <w:vAlign w:val="center"/>
          </w:tcPr>
          <w:p w14:paraId="31FFFCD8" w14:textId="77777777" w:rsidR="0036493F" w:rsidRDefault="00000000">
            <w:pPr>
              <w:pStyle w:val="a3"/>
              <w:widowControl w:val="0"/>
              <w:snapToGrid/>
              <w:spacing w:beforeLines="20" w:before="62" w:afterLines="20" w:after="62" w:line="240" w:lineRule="auto"/>
              <w:ind w:firstLineChars="0" w:firstLine="0"/>
              <w:jc w:val="center"/>
              <w:rPr>
                <w:rFonts w:ascii="仿宋" w:eastAsia="仿宋" w:hAnsi="仿宋" w:cs="宋体" w:hint="eastAsia"/>
                <w:kern w:val="2"/>
                <w:sz w:val="21"/>
                <w:szCs w:val="21"/>
              </w:rPr>
            </w:pPr>
            <w:r>
              <w:rPr>
                <w:rFonts w:ascii="仿宋" w:eastAsia="仿宋" w:hAnsi="仿宋" w:cs="宋体" w:hint="eastAsia"/>
                <w:kern w:val="2"/>
                <w:sz w:val="21"/>
                <w:szCs w:val="21"/>
              </w:rPr>
              <w:t>填写小写金额</w:t>
            </w:r>
          </w:p>
        </w:tc>
        <w:tc>
          <w:tcPr>
            <w:tcW w:w="1113" w:type="pct"/>
            <w:vAlign w:val="center"/>
          </w:tcPr>
          <w:p w14:paraId="4493AE94" w14:textId="77777777" w:rsidR="0036493F" w:rsidRDefault="0036493F">
            <w:pPr>
              <w:autoSpaceDE w:val="0"/>
              <w:autoSpaceDN w:val="0"/>
              <w:spacing w:beforeLines="20" w:before="62" w:afterLines="20" w:after="62"/>
              <w:jc w:val="center"/>
              <w:rPr>
                <w:rFonts w:ascii="仿宋" w:eastAsia="仿宋" w:hAnsi="仿宋" w:cs="宋体" w:hint="eastAsia"/>
                <w:szCs w:val="21"/>
              </w:rPr>
            </w:pPr>
          </w:p>
        </w:tc>
      </w:tr>
    </w:tbl>
    <w:p w14:paraId="5BF50D9C" w14:textId="77777777" w:rsidR="0036493F" w:rsidRDefault="00000000">
      <w:pPr>
        <w:pStyle w:val="00"/>
        <w:ind w:firstLineChars="0" w:firstLine="0"/>
        <w:rPr>
          <w:rFonts w:ascii="仿宋" w:eastAsia="仿宋" w:hAnsi="仿宋" w:hint="eastAsia"/>
          <w:sz w:val="21"/>
        </w:rPr>
      </w:pPr>
      <w:r>
        <w:rPr>
          <w:rFonts w:ascii="仿宋" w:eastAsia="仿宋" w:hAnsi="仿宋" w:hint="eastAsia"/>
          <w:sz w:val="21"/>
        </w:rPr>
        <w:t>说明：</w:t>
      </w:r>
    </w:p>
    <w:p w14:paraId="6317EE6A" w14:textId="77777777" w:rsidR="0036493F" w:rsidRDefault="00000000">
      <w:pPr>
        <w:pStyle w:val="00"/>
        <w:ind w:firstLine="420"/>
        <w:rPr>
          <w:rFonts w:ascii="仿宋" w:eastAsia="仿宋" w:hAnsi="仿宋" w:hint="eastAsia"/>
          <w:sz w:val="21"/>
        </w:rPr>
      </w:pPr>
      <w:r>
        <w:rPr>
          <w:rFonts w:ascii="仿宋" w:eastAsia="仿宋" w:hAnsi="仿宋" w:hint="eastAsia"/>
          <w:sz w:val="21"/>
        </w:rPr>
        <w:t>1、以上内容为实质性响应内容，投标人漏写或者错写，将导致被否决投标。</w:t>
      </w:r>
    </w:p>
    <w:p w14:paraId="2822430F" w14:textId="40F6BAF1" w:rsidR="0036493F" w:rsidRDefault="00000000">
      <w:pPr>
        <w:pStyle w:val="00"/>
        <w:ind w:firstLine="422"/>
        <w:rPr>
          <w:rFonts w:ascii="仿宋" w:eastAsia="仿宋" w:hAnsi="仿宋" w:hint="eastAsia"/>
          <w:b/>
          <w:bCs/>
          <w:sz w:val="21"/>
        </w:rPr>
      </w:pPr>
      <w:r>
        <w:rPr>
          <w:rFonts w:ascii="仿宋" w:eastAsia="仿宋" w:hAnsi="仿宋" w:hint="eastAsia"/>
          <w:b/>
          <w:bCs/>
          <w:sz w:val="21"/>
        </w:rPr>
        <w:t>2、本项目设置最高投标限价。</w:t>
      </w:r>
      <w:r w:rsidR="005B1560" w:rsidRPr="005B1560">
        <w:rPr>
          <w:rFonts w:ascii="仿宋" w:eastAsia="仿宋" w:hAnsi="仿宋" w:hint="eastAsia"/>
          <w:b/>
          <w:bCs/>
          <w:sz w:val="21"/>
        </w:rPr>
        <w:t>其中，</w:t>
      </w:r>
      <w:r w:rsidR="005B1560" w:rsidRPr="00CB3066">
        <w:rPr>
          <w:rFonts w:ascii="仿宋" w:eastAsia="仿宋" w:hAnsi="仿宋" w:hint="eastAsia"/>
          <w:b/>
          <w:bCs/>
          <w:sz w:val="21"/>
          <w:u w:val="single"/>
        </w:rPr>
        <w:t>“新媒体产品策划、制作服务”最高限价为850,000.00元人民币（含税），“推广服务”最高限价为130,000.00元人民币（含税）</w:t>
      </w:r>
      <w:r>
        <w:rPr>
          <w:rFonts w:ascii="仿宋" w:eastAsia="仿宋" w:hAnsi="仿宋" w:hint="eastAsia"/>
          <w:b/>
          <w:bCs/>
          <w:sz w:val="21"/>
        </w:rPr>
        <w:t>。如投标人所报价格高于最高投标限价的，其投标将被否决。</w:t>
      </w:r>
    </w:p>
    <w:p w14:paraId="4573552A" w14:textId="77777777" w:rsidR="0036493F" w:rsidRDefault="00000000">
      <w:pPr>
        <w:pStyle w:val="00"/>
        <w:ind w:firstLine="420"/>
        <w:rPr>
          <w:rFonts w:ascii="仿宋" w:eastAsia="仿宋" w:hAnsi="仿宋" w:hint="eastAsia"/>
          <w:sz w:val="21"/>
        </w:rPr>
      </w:pPr>
      <w:r>
        <w:rPr>
          <w:rFonts w:ascii="仿宋" w:eastAsia="仿宋" w:hAnsi="仿宋" w:hint="eastAsia"/>
          <w:sz w:val="21"/>
        </w:rPr>
        <w:t>3、本项目的总报价包括所有材料、人工、利润及相关税费等所有费用。除招标人引起的项目变更外，投标人不得向招标人收取以上报价外的任何费用，如有弄虚作假，则取消投标人本项目投标资格。</w:t>
      </w:r>
    </w:p>
    <w:p w14:paraId="7497075E" w14:textId="77777777" w:rsidR="0036493F" w:rsidRDefault="00000000">
      <w:pPr>
        <w:pStyle w:val="00"/>
        <w:ind w:firstLine="420"/>
        <w:rPr>
          <w:rFonts w:ascii="仿宋" w:eastAsia="仿宋" w:hAnsi="仿宋" w:hint="eastAsia"/>
          <w:sz w:val="21"/>
        </w:rPr>
      </w:pPr>
      <w:r>
        <w:rPr>
          <w:rFonts w:ascii="仿宋" w:eastAsia="仿宋" w:hAnsi="仿宋" w:hint="eastAsia"/>
          <w:sz w:val="21"/>
        </w:rPr>
        <w:t>4、构成本项目报价的各个</w:t>
      </w:r>
      <w:proofErr w:type="gramStart"/>
      <w:r>
        <w:rPr>
          <w:rFonts w:ascii="仿宋" w:eastAsia="仿宋" w:hAnsi="仿宋" w:hint="eastAsia"/>
          <w:sz w:val="21"/>
        </w:rPr>
        <w:t>子表相互</w:t>
      </w:r>
      <w:proofErr w:type="gramEnd"/>
      <w:r>
        <w:rPr>
          <w:rFonts w:ascii="仿宋" w:eastAsia="仿宋" w:hAnsi="仿宋" w:hint="eastAsia"/>
          <w:sz w:val="21"/>
        </w:rPr>
        <w:t>关联，互为说明；如存在不一致时，将按照以下原则进行修正：</w:t>
      </w:r>
    </w:p>
    <w:p w14:paraId="61029C8E" w14:textId="77777777" w:rsidR="0036493F" w:rsidRDefault="00000000">
      <w:pPr>
        <w:pStyle w:val="00"/>
        <w:ind w:firstLine="420"/>
        <w:rPr>
          <w:rFonts w:ascii="仿宋" w:eastAsia="仿宋" w:hAnsi="仿宋" w:hint="eastAsia"/>
          <w:sz w:val="21"/>
        </w:rPr>
      </w:pPr>
      <w:r>
        <w:rPr>
          <w:rFonts w:ascii="仿宋" w:eastAsia="仿宋" w:hAnsi="仿宋" w:hint="eastAsia"/>
          <w:sz w:val="21"/>
        </w:rPr>
        <w:t>（1）总价金额与根据单项金额累计合计的结果不一致的，以单项金额为准修正总价；</w:t>
      </w:r>
    </w:p>
    <w:p w14:paraId="3C3CD3B8" w14:textId="77777777" w:rsidR="0036493F" w:rsidRDefault="00000000">
      <w:pPr>
        <w:pStyle w:val="00"/>
        <w:ind w:firstLine="420"/>
        <w:rPr>
          <w:rFonts w:ascii="仿宋" w:eastAsia="仿宋" w:hAnsi="仿宋" w:hint="eastAsia"/>
          <w:sz w:val="21"/>
        </w:rPr>
      </w:pPr>
      <w:r>
        <w:rPr>
          <w:rFonts w:ascii="仿宋" w:eastAsia="仿宋" w:hAnsi="仿宋" w:hint="eastAsia"/>
          <w:sz w:val="21"/>
        </w:rPr>
        <w:t>（2）总表价格与各</w:t>
      </w:r>
      <w:proofErr w:type="gramStart"/>
      <w:r>
        <w:rPr>
          <w:rFonts w:ascii="仿宋" w:eastAsia="仿宋" w:hAnsi="仿宋" w:hint="eastAsia"/>
          <w:sz w:val="21"/>
        </w:rPr>
        <w:t>分项子表汇总</w:t>
      </w:r>
      <w:proofErr w:type="gramEnd"/>
      <w:r>
        <w:rPr>
          <w:rFonts w:ascii="仿宋" w:eastAsia="仿宋" w:hAnsi="仿宋" w:hint="eastAsia"/>
          <w:sz w:val="21"/>
        </w:rPr>
        <w:t>价格不一致的，以各</w:t>
      </w:r>
      <w:proofErr w:type="gramStart"/>
      <w:r>
        <w:rPr>
          <w:rFonts w:ascii="仿宋" w:eastAsia="仿宋" w:hAnsi="仿宋" w:hint="eastAsia"/>
          <w:sz w:val="21"/>
        </w:rPr>
        <w:t>分项子表价格</w:t>
      </w:r>
      <w:proofErr w:type="gramEnd"/>
      <w:r>
        <w:rPr>
          <w:rFonts w:ascii="仿宋" w:eastAsia="仿宋" w:hAnsi="仿宋" w:hint="eastAsia"/>
          <w:sz w:val="21"/>
        </w:rPr>
        <w:t>金额为准修正总表价格。</w:t>
      </w:r>
    </w:p>
    <w:p w14:paraId="04931569" w14:textId="77777777" w:rsidR="0036493F" w:rsidRDefault="00000000">
      <w:pPr>
        <w:pStyle w:val="00"/>
        <w:ind w:firstLine="420"/>
        <w:rPr>
          <w:rFonts w:ascii="仿宋" w:eastAsia="仿宋" w:hAnsi="仿宋" w:hint="eastAsia"/>
          <w:sz w:val="21"/>
        </w:rPr>
      </w:pPr>
      <w:r>
        <w:rPr>
          <w:rFonts w:ascii="仿宋" w:eastAsia="仿宋" w:hAnsi="仿宋" w:hint="eastAsia"/>
          <w:sz w:val="21"/>
        </w:rPr>
        <w:t>5、投标人含税总价将作为价格分评审依据。</w:t>
      </w:r>
    </w:p>
    <w:p w14:paraId="19A90F46" w14:textId="77777777" w:rsidR="0036493F" w:rsidRDefault="00000000">
      <w:pPr>
        <w:pStyle w:val="00"/>
        <w:ind w:firstLine="420"/>
        <w:rPr>
          <w:rFonts w:ascii="仿宋" w:eastAsia="仿宋" w:hAnsi="仿宋" w:hint="eastAsia"/>
          <w:sz w:val="21"/>
        </w:rPr>
      </w:pPr>
      <w:r>
        <w:rPr>
          <w:rFonts w:ascii="仿宋" w:eastAsia="仿宋" w:hAnsi="仿宋" w:hint="eastAsia"/>
          <w:sz w:val="21"/>
        </w:rPr>
        <w:t>6、本表中，报价项精确到小数点后两位（四舍五入）。</w:t>
      </w:r>
    </w:p>
    <w:p w14:paraId="05BBB7C4" w14:textId="77777777" w:rsidR="0036493F" w:rsidRDefault="0036493F">
      <w:pPr>
        <w:pStyle w:val="00"/>
        <w:ind w:firstLine="420"/>
        <w:rPr>
          <w:rFonts w:ascii="仿宋" w:eastAsia="仿宋" w:hAnsi="仿宋" w:hint="eastAsia"/>
          <w:sz w:val="21"/>
        </w:rPr>
      </w:pPr>
    </w:p>
    <w:p w14:paraId="0D858AAF" w14:textId="77777777" w:rsidR="0036493F" w:rsidRDefault="00000000">
      <w:pPr>
        <w:pStyle w:val="00"/>
        <w:ind w:firstLine="420"/>
        <w:rPr>
          <w:rFonts w:ascii="仿宋" w:eastAsia="仿宋" w:hAnsi="仿宋" w:hint="eastAsia"/>
          <w:sz w:val="21"/>
        </w:rPr>
      </w:pPr>
      <w:r>
        <w:rPr>
          <w:rFonts w:ascii="仿宋" w:eastAsia="仿宋" w:hAnsi="仿宋" w:hint="eastAsia"/>
          <w:sz w:val="21"/>
        </w:rPr>
        <w:t>投标人名称：</w:t>
      </w:r>
      <w:r>
        <w:rPr>
          <w:rFonts w:ascii="仿宋" w:eastAsia="仿宋" w:hAnsi="仿宋" w:hint="eastAsia"/>
          <w:sz w:val="21"/>
          <w:u w:val="single"/>
        </w:rPr>
        <w:t xml:space="preserve">            </w:t>
      </w:r>
      <w:r>
        <w:rPr>
          <w:rFonts w:ascii="仿宋" w:eastAsia="仿宋" w:hAnsi="仿宋" w:hint="eastAsia"/>
          <w:sz w:val="21"/>
        </w:rPr>
        <w:t>（盖章）</w:t>
      </w:r>
    </w:p>
    <w:p w14:paraId="5726230E" w14:textId="77777777" w:rsidR="0036493F" w:rsidRDefault="00000000">
      <w:pPr>
        <w:pStyle w:val="00"/>
        <w:ind w:firstLine="420"/>
        <w:rPr>
          <w:rFonts w:ascii="仿宋" w:eastAsia="仿宋" w:hAnsi="仿宋" w:hint="eastAsia"/>
          <w:sz w:val="21"/>
        </w:rPr>
      </w:pPr>
      <w:r>
        <w:rPr>
          <w:rFonts w:ascii="仿宋" w:eastAsia="仿宋" w:hAnsi="仿宋" w:hint="eastAsia"/>
          <w:sz w:val="21"/>
        </w:rPr>
        <w:t>法定代表人（负责人）或者其委托代理人：</w:t>
      </w:r>
      <w:r>
        <w:rPr>
          <w:rFonts w:ascii="仿宋" w:eastAsia="仿宋" w:hAnsi="仿宋" w:hint="eastAsia"/>
          <w:sz w:val="21"/>
          <w:u w:val="single"/>
        </w:rPr>
        <w:t xml:space="preserve">            </w:t>
      </w:r>
      <w:r>
        <w:rPr>
          <w:rFonts w:ascii="仿宋" w:eastAsia="仿宋" w:hAnsi="仿宋" w:hint="eastAsia"/>
          <w:sz w:val="21"/>
        </w:rPr>
        <w:t>（签字或盖章）</w:t>
      </w:r>
    </w:p>
    <w:p w14:paraId="6D1BB4DD" w14:textId="77777777" w:rsidR="0036493F" w:rsidRDefault="00000000">
      <w:pPr>
        <w:pStyle w:val="00"/>
        <w:ind w:firstLine="420"/>
        <w:rPr>
          <w:rFonts w:ascii="仿宋" w:eastAsia="仿宋" w:hAnsi="仿宋" w:hint="eastAsia"/>
          <w:sz w:val="21"/>
        </w:rPr>
      </w:pPr>
      <w:r>
        <w:rPr>
          <w:rFonts w:ascii="仿宋" w:eastAsia="仿宋" w:hAnsi="仿宋" w:hint="eastAsia"/>
          <w:sz w:val="21"/>
        </w:rPr>
        <w:t>日期：</w:t>
      </w:r>
      <w:r>
        <w:rPr>
          <w:rFonts w:ascii="仿宋" w:eastAsia="仿宋" w:hAnsi="仿宋" w:hint="eastAsia"/>
          <w:sz w:val="21"/>
          <w:u w:val="single"/>
        </w:rPr>
        <w:t xml:space="preserve">    </w:t>
      </w:r>
      <w:r>
        <w:rPr>
          <w:rFonts w:ascii="仿宋" w:eastAsia="仿宋" w:hAnsi="仿宋" w:hint="eastAsia"/>
          <w:sz w:val="21"/>
        </w:rPr>
        <w:t>年</w:t>
      </w:r>
      <w:r>
        <w:rPr>
          <w:rFonts w:ascii="仿宋" w:eastAsia="仿宋" w:hAnsi="仿宋" w:hint="eastAsia"/>
          <w:sz w:val="21"/>
          <w:u w:val="single"/>
        </w:rPr>
        <w:t xml:space="preserve">    </w:t>
      </w:r>
      <w:r>
        <w:rPr>
          <w:rFonts w:ascii="仿宋" w:eastAsia="仿宋" w:hAnsi="仿宋" w:hint="eastAsia"/>
          <w:sz w:val="21"/>
        </w:rPr>
        <w:t>月</w:t>
      </w:r>
      <w:r>
        <w:rPr>
          <w:rFonts w:ascii="仿宋" w:eastAsia="仿宋" w:hAnsi="仿宋" w:hint="eastAsia"/>
          <w:sz w:val="21"/>
          <w:u w:val="single"/>
        </w:rPr>
        <w:t xml:space="preserve">    </w:t>
      </w:r>
      <w:r>
        <w:rPr>
          <w:rFonts w:ascii="仿宋" w:eastAsia="仿宋" w:hAnsi="仿宋" w:hint="eastAsia"/>
          <w:sz w:val="21"/>
        </w:rPr>
        <w:t>日</w:t>
      </w:r>
    </w:p>
    <w:p w14:paraId="5AF667E3" w14:textId="77777777" w:rsidR="0036493F" w:rsidRDefault="0036493F">
      <w:pPr>
        <w:pStyle w:val="00"/>
        <w:ind w:firstLine="420"/>
        <w:rPr>
          <w:rFonts w:ascii="仿宋" w:eastAsia="仿宋" w:hAnsi="仿宋" w:hint="eastAsia"/>
          <w:sz w:val="21"/>
        </w:rPr>
      </w:pPr>
    </w:p>
    <w:p w14:paraId="39FC54FE" w14:textId="77777777" w:rsidR="0036493F" w:rsidRDefault="00000000">
      <w:pPr>
        <w:pStyle w:val="00"/>
        <w:ind w:firstLine="480"/>
      </w:pPr>
      <w:r>
        <w:br w:type="page"/>
      </w:r>
    </w:p>
    <w:p w14:paraId="205572D6" w14:textId="77777777" w:rsidR="0036493F" w:rsidRDefault="00000000">
      <w:pPr>
        <w:pStyle w:val="ae"/>
        <w:tabs>
          <w:tab w:val="left" w:pos="319"/>
        </w:tabs>
        <w:snapToGrid w:val="0"/>
        <w:spacing w:before="120" w:after="120" w:line="440" w:lineRule="exact"/>
        <w:jc w:val="left"/>
        <w:rPr>
          <w:rFonts w:ascii="仿宋" w:eastAsia="仿宋" w:hAnsi="仿宋" w:hint="eastAsia"/>
          <w:sz w:val="28"/>
          <w:szCs w:val="28"/>
        </w:rPr>
      </w:pPr>
      <w:bookmarkStart w:id="175" w:name="_Toc214525468"/>
      <w:r>
        <w:rPr>
          <w:rFonts w:ascii="仿宋" w:eastAsia="仿宋" w:hAnsi="仿宋" w:hint="eastAsia"/>
          <w:sz w:val="28"/>
          <w:szCs w:val="28"/>
        </w:rPr>
        <w:lastRenderedPageBreak/>
        <w:t>3.</w:t>
      </w:r>
      <w:r>
        <w:rPr>
          <w:rFonts w:ascii="仿宋" w:eastAsia="仿宋" w:hAnsi="仿宋" w:hint="eastAsia"/>
          <w:sz w:val="28"/>
          <w:szCs w:val="28"/>
        </w:rPr>
        <w:tab/>
        <w:t>分项报价表（格式参考）</w:t>
      </w:r>
      <w:bookmarkEnd w:id="175"/>
    </w:p>
    <w:p w14:paraId="09233810" w14:textId="77777777" w:rsidR="0036493F"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rPr>
        <w:t>分项报价表</w:t>
      </w:r>
    </w:p>
    <w:p w14:paraId="272A79C2" w14:textId="77777777" w:rsidR="0036493F" w:rsidRDefault="00000000">
      <w:pPr>
        <w:pStyle w:val="00"/>
        <w:ind w:firstLineChars="95"/>
        <w:rPr>
          <w:rFonts w:ascii="仿宋" w:eastAsia="仿宋" w:hAnsi="仿宋" w:hint="eastAsia"/>
          <w:b/>
          <w:bCs/>
          <w:sz w:val="21"/>
        </w:rPr>
      </w:pPr>
      <w:r>
        <w:rPr>
          <w:rFonts w:ascii="仿宋" w:eastAsia="仿宋" w:hAnsi="仿宋" w:hint="eastAsia"/>
          <w:b/>
          <w:bCs/>
          <w:sz w:val="21"/>
        </w:rPr>
        <w:t>项目编号：WJS-202511190075</w:t>
      </w:r>
    </w:p>
    <w:p w14:paraId="238DC6F1" w14:textId="77777777" w:rsidR="0036493F" w:rsidRDefault="00000000">
      <w:pPr>
        <w:autoSpaceDE w:val="0"/>
        <w:autoSpaceDN w:val="0"/>
        <w:spacing w:beforeLines="20" w:before="62" w:afterLines="20" w:after="62"/>
        <w:ind w:firstLineChars="100" w:firstLine="211"/>
        <w:rPr>
          <w:rFonts w:ascii="仿宋" w:eastAsia="仿宋" w:hAnsi="仿宋" w:hint="eastAsia"/>
          <w:b/>
          <w:bCs/>
        </w:rPr>
      </w:pPr>
      <w:r>
        <w:rPr>
          <w:rFonts w:ascii="仿宋" w:eastAsia="仿宋" w:hAnsi="仿宋" w:hint="eastAsia"/>
          <w:b/>
          <w:bCs/>
        </w:rPr>
        <w:t>项目名称：2025年新媒体产品策划制作、推广服务项目</w:t>
      </w:r>
    </w:p>
    <w:tbl>
      <w:tblPr>
        <w:tblW w:w="58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2807"/>
        <w:gridCol w:w="4151"/>
        <w:gridCol w:w="1491"/>
      </w:tblGrid>
      <w:tr w:rsidR="005B1560" w14:paraId="115DDAEC" w14:textId="77777777" w:rsidTr="00CB3066">
        <w:trPr>
          <w:trHeight w:val="372"/>
          <w:jc w:val="center"/>
        </w:trPr>
        <w:tc>
          <w:tcPr>
            <w:tcW w:w="5000" w:type="pct"/>
            <w:gridSpan w:val="4"/>
            <w:shd w:val="clear" w:color="auto" w:fill="F2F2F2" w:themeFill="background1" w:themeFillShade="F2"/>
            <w:vAlign w:val="center"/>
          </w:tcPr>
          <w:p w14:paraId="05971DC6" w14:textId="77777777" w:rsidR="005B1560" w:rsidRDefault="005B1560" w:rsidP="009514D7">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（一）</w:t>
            </w:r>
            <w:r w:rsidRPr="005B1560">
              <w:rPr>
                <w:rFonts w:ascii="仿宋" w:eastAsia="仿宋" w:hAnsi="仿宋" w:cs="宋体" w:hint="eastAsia"/>
                <w:b/>
                <w:bCs/>
                <w:szCs w:val="21"/>
              </w:rPr>
              <w:t>新媒体产品策划、制作服务</w:t>
            </w:r>
          </w:p>
        </w:tc>
      </w:tr>
      <w:tr w:rsidR="005B1560" w14:paraId="5EC17220" w14:textId="77777777" w:rsidTr="00CB3066">
        <w:trPr>
          <w:trHeight w:val="372"/>
          <w:jc w:val="center"/>
        </w:trPr>
        <w:tc>
          <w:tcPr>
            <w:tcW w:w="624" w:type="pct"/>
            <w:shd w:val="clear" w:color="auto" w:fill="F2F2F2" w:themeFill="background1" w:themeFillShade="F2"/>
            <w:vAlign w:val="center"/>
          </w:tcPr>
          <w:p w14:paraId="58A446BB" w14:textId="77777777" w:rsidR="005B1560" w:rsidRDefault="005B1560" w:rsidP="009514D7">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序号</w:t>
            </w:r>
          </w:p>
        </w:tc>
        <w:tc>
          <w:tcPr>
            <w:tcW w:w="1454" w:type="pct"/>
            <w:shd w:val="clear" w:color="auto" w:fill="F2F2F2" w:themeFill="background1" w:themeFillShade="F2"/>
            <w:vAlign w:val="center"/>
          </w:tcPr>
          <w:p w14:paraId="313A5A36" w14:textId="77777777" w:rsidR="005B1560" w:rsidRDefault="005B1560" w:rsidP="009514D7">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报价细项</w:t>
            </w:r>
          </w:p>
        </w:tc>
        <w:tc>
          <w:tcPr>
            <w:tcW w:w="2150" w:type="pct"/>
            <w:shd w:val="clear" w:color="auto" w:fill="F2F2F2" w:themeFill="background1" w:themeFillShade="F2"/>
            <w:vAlign w:val="center"/>
          </w:tcPr>
          <w:p w14:paraId="26A3A123" w14:textId="77777777" w:rsidR="005B1560" w:rsidRDefault="005B1560" w:rsidP="009514D7">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含税总报价（元）</w:t>
            </w:r>
          </w:p>
        </w:tc>
        <w:tc>
          <w:tcPr>
            <w:tcW w:w="772" w:type="pct"/>
            <w:shd w:val="clear" w:color="auto" w:fill="F2F2F2" w:themeFill="background1" w:themeFillShade="F2"/>
            <w:vAlign w:val="center"/>
          </w:tcPr>
          <w:p w14:paraId="6E69752F" w14:textId="77777777" w:rsidR="005B1560" w:rsidRDefault="005B1560" w:rsidP="009514D7">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备注</w:t>
            </w:r>
          </w:p>
        </w:tc>
      </w:tr>
      <w:tr w:rsidR="005B1560" w14:paraId="72A96F1F" w14:textId="77777777" w:rsidTr="00CB3066">
        <w:trPr>
          <w:trHeight w:val="537"/>
          <w:jc w:val="center"/>
        </w:trPr>
        <w:tc>
          <w:tcPr>
            <w:tcW w:w="624" w:type="pct"/>
            <w:vAlign w:val="center"/>
          </w:tcPr>
          <w:p w14:paraId="3E441EC0" w14:textId="77777777" w:rsidR="005B1560" w:rsidRDefault="005B1560" w:rsidP="009514D7">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1</w:t>
            </w:r>
          </w:p>
        </w:tc>
        <w:tc>
          <w:tcPr>
            <w:tcW w:w="1454" w:type="pct"/>
            <w:vAlign w:val="center"/>
          </w:tcPr>
          <w:p w14:paraId="565C7F85" w14:textId="77777777" w:rsidR="005B1560" w:rsidRDefault="005B1560" w:rsidP="009514D7">
            <w:pPr>
              <w:autoSpaceDE w:val="0"/>
              <w:autoSpaceDN w:val="0"/>
              <w:spacing w:beforeLines="20" w:before="62" w:afterLines="20" w:after="62"/>
              <w:jc w:val="center"/>
              <w:rPr>
                <w:rFonts w:ascii="仿宋" w:eastAsia="仿宋" w:hAnsi="仿宋" w:cs="宋体" w:hint="eastAsia"/>
                <w:szCs w:val="21"/>
              </w:rPr>
            </w:pPr>
          </w:p>
        </w:tc>
        <w:tc>
          <w:tcPr>
            <w:tcW w:w="2150" w:type="pct"/>
            <w:vAlign w:val="center"/>
          </w:tcPr>
          <w:p w14:paraId="3594EE01" w14:textId="77777777" w:rsidR="005B1560" w:rsidRDefault="005B1560" w:rsidP="009514D7">
            <w:pPr>
              <w:pStyle w:val="a3"/>
              <w:widowControl w:val="0"/>
              <w:snapToGrid/>
              <w:spacing w:beforeLines="20" w:before="62" w:afterLines="20" w:after="62" w:line="240" w:lineRule="auto"/>
              <w:ind w:firstLineChars="0" w:firstLine="0"/>
              <w:jc w:val="center"/>
              <w:rPr>
                <w:rFonts w:ascii="仿宋" w:eastAsia="仿宋" w:hAnsi="仿宋" w:cs="宋体" w:hint="eastAsia"/>
                <w:kern w:val="2"/>
                <w:sz w:val="21"/>
                <w:szCs w:val="21"/>
              </w:rPr>
            </w:pPr>
            <w:r>
              <w:rPr>
                <w:rFonts w:ascii="仿宋" w:eastAsia="仿宋" w:hAnsi="仿宋" w:cs="宋体" w:hint="eastAsia"/>
                <w:kern w:val="2"/>
                <w:sz w:val="21"/>
                <w:szCs w:val="21"/>
              </w:rPr>
              <w:t>填写小写金额</w:t>
            </w:r>
          </w:p>
        </w:tc>
        <w:tc>
          <w:tcPr>
            <w:tcW w:w="772" w:type="pct"/>
            <w:vAlign w:val="center"/>
          </w:tcPr>
          <w:p w14:paraId="2D7B6A4A" w14:textId="77777777" w:rsidR="005B1560" w:rsidRDefault="005B1560" w:rsidP="009514D7">
            <w:pPr>
              <w:autoSpaceDE w:val="0"/>
              <w:autoSpaceDN w:val="0"/>
              <w:spacing w:beforeLines="20" w:before="62" w:afterLines="20" w:after="62"/>
              <w:jc w:val="center"/>
              <w:rPr>
                <w:rFonts w:ascii="仿宋" w:eastAsia="仿宋" w:hAnsi="仿宋" w:cs="宋体" w:hint="eastAsia"/>
                <w:szCs w:val="21"/>
              </w:rPr>
            </w:pPr>
          </w:p>
        </w:tc>
      </w:tr>
      <w:tr w:rsidR="005B1560" w14:paraId="5AAADAE9" w14:textId="77777777" w:rsidTr="00CB3066">
        <w:trPr>
          <w:trHeight w:val="537"/>
          <w:jc w:val="center"/>
        </w:trPr>
        <w:tc>
          <w:tcPr>
            <w:tcW w:w="624" w:type="pct"/>
            <w:vAlign w:val="center"/>
          </w:tcPr>
          <w:p w14:paraId="6918FB16" w14:textId="77777777" w:rsidR="005B1560" w:rsidRDefault="005B1560" w:rsidP="009514D7">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w:t>
            </w:r>
          </w:p>
        </w:tc>
        <w:tc>
          <w:tcPr>
            <w:tcW w:w="1454" w:type="pct"/>
            <w:vAlign w:val="center"/>
          </w:tcPr>
          <w:p w14:paraId="7E655A86" w14:textId="77777777" w:rsidR="005B1560" w:rsidRDefault="005B1560" w:rsidP="009514D7">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w:t>
            </w:r>
          </w:p>
        </w:tc>
        <w:tc>
          <w:tcPr>
            <w:tcW w:w="2150" w:type="pct"/>
            <w:vAlign w:val="center"/>
          </w:tcPr>
          <w:p w14:paraId="114EB73A" w14:textId="77777777" w:rsidR="005B1560" w:rsidRDefault="005B1560" w:rsidP="009514D7">
            <w:pPr>
              <w:pStyle w:val="a3"/>
              <w:widowControl w:val="0"/>
              <w:snapToGrid/>
              <w:spacing w:beforeLines="20" w:before="62" w:afterLines="20" w:after="62" w:line="240" w:lineRule="auto"/>
              <w:ind w:firstLineChars="0" w:firstLine="0"/>
              <w:jc w:val="center"/>
              <w:rPr>
                <w:rFonts w:ascii="仿宋" w:eastAsia="仿宋" w:hAnsi="仿宋" w:cs="宋体" w:hint="eastAsia"/>
                <w:kern w:val="2"/>
                <w:sz w:val="21"/>
                <w:szCs w:val="21"/>
              </w:rPr>
            </w:pPr>
          </w:p>
        </w:tc>
        <w:tc>
          <w:tcPr>
            <w:tcW w:w="772" w:type="pct"/>
            <w:vAlign w:val="center"/>
          </w:tcPr>
          <w:p w14:paraId="13D7D8F5" w14:textId="77777777" w:rsidR="005B1560" w:rsidRDefault="005B1560" w:rsidP="009514D7">
            <w:pPr>
              <w:autoSpaceDE w:val="0"/>
              <w:autoSpaceDN w:val="0"/>
              <w:spacing w:beforeLines="20" w:before="62" w:afterLines="20" w:after="62"/>
              <w:jc w:val="center"/>
              <w:rPr>
                <w:rFonts w:ascii="仿宋" w:eastAsia="仿宋" w:hAnsi="仿宋" w:cs="宋体" w:hint="eastAsia"/>
                <w:szCs w:val="21"/>
              </w:rPr>
            </w:pPr>
          </w:p>
        </w:tc>
      </w:tr>
      <w:tr w:rsidR="005B1560" w14:paraId="5E61B9D8" w14:textId="77777777" w:rsidTr="00CB3066">
        <w:trPr>
          <w:trHeight w:val="537"/>
          <w:jc w:val="center"/>
        </w:trPr>
        <w:tc>
          <w:tcPr>
            <w:tcW w:w="2078" w:type="pct"/>
            <w:gridSpan w:val="2"/>
            <w:vAlign w:val="center"/>
          </w:tcPr>
          <w:p w14:paraId="679D076A" w14:textId="77777777" w:rsidR="005B1560" w:rsidRDefault="005B1560" w:rsidP="009514D7">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b/>
                <w:bCs/>
                <w:szCs w:val="21"/>
              </w:rPr>
              <w:t>含税价格 小计1</w:t>
            </w:r>
          </w:p>
        </w:tc>
        <w:tc>
          <w:tcPr>
            <w:tcW w:w="2150" w:type="pct"/>
            <w:vAlign w:val="center"/>
          </w:tcPr>
          <w:p w14:paraId="0E32677F" w14:textId="77777777" w:rsidR="005B1560" w:rsidRDefault="005B1560" w:rsidP="009514D7">
            <w:pPr>
              <w:pStyle w:val="a3"/>
              <w:widowControl w:val="0"/>
              <w:snapToGrid/>
              <w:spacing w:beforeLines="20" w:before="62" w:afterLines="20" w:after="62" w:line="240" w:lineRule="auto"/>
              <w:ind w:firstLineChars="0" w:firstLine="0"/>
              <w:jc w:val="center"/>
              <w:rPr>
                <w:rFonts w:ascii="仿宋" w:eastAsia="仿宋" w:hAnsi="仿宋" w:cs="宋体" w:hint="eastAsia"/>
                <w:kern w:val="2"/>
                <w:sz w:val="21"/>
                <w:szCs w:val="21"/>
              </w:rPr>
            </w:pPr>
          </w:p>
        </w:tc>
        <w:tc>
          <w:tcPr>
            <w:tcW w:w="772" w:type="pct"/>
            <w:vAlign w:val="center"/>
          </w:tcPr>
          <w:p w14:paraId="3EB91B86" w14:textId="77777777" w:rsidR="005B1560" w:rsidRDefault="005B1560" w:rsidP="009514D7">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b/>
                <w:bCs/>
                <w:szCs w:val="21"/>
              </w:rPr>
              <w:t>——</w:t>
            </w:r>
          </w:p>
        </w:tc>
      </w:tr>
      <w:tr w:rsidR="005B1560" w14:paraId="7D3E46A7" w14:textId="77777777" w:rsidTr="00CB3066">
        <w:trPr>
          <w:trHeight w:val="537"/>
          <w:jc w:val="center"/>
        </w:trPr>
        <w:tc>
          <w:tcPr>
            <w:tcW w:w="5000" w:type="pct"/>
            <w:gridSpan w:val="4"/>
            <w:shd w:val="clear" w:color="auto" w:fill="F2F2F2" w:themeFill="background1" w:themeFillShade="F2"/>
            <w:vAlign w:val="center"/>
          </w:tcPr>
          <w:p w14:paraId="66238F53" w14:textId="77777777" w:rsidR="005B1560" w:rsidRDefault="005B1560" w:rsidP="009514D7">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（二）</w:t>
            </w:r>
            <w:r w:rsidRPr="005B1560">
              <w:rPr>
                <w:rFonts w:ascii="仿宋" w:eastAsia="仿宋" w:hAnsi="仿宋" w:cs="宋体" w:hint="eastAsia"/>
                <w:b/>
                <w:bCs/>
                <w:szCs w:val="21"/>
              </w:rPr>
              <w:t>推广服务</w:t>
            </w:r>
          </w:p>
        </w:tc>
      </w:tr>
      <w:tr w:rsidR="005B1560" w14:paraId="763CFB49" w14:textId="77777777" w:rsidTr="00CB3066">
        <w:trPr>
          <w:trHeight w:val="537"/>
          <w:jc w:val="center"/>
        </w:trPr>
        <w:tc>
          <w:tcPr>
            <w:tcW w:w="624" w:type="pct"/>
            <w:shd w:val="clear" w:color="auto" w:fill="F2F2F2" w:themeFill="background1" w:themeFillShade="F2"/>
            <w:vAlign w:val="center"/>
          </w:tcPr>
          <w:p w14:paraId="59297D43" w14:textId="77777777" w:rsidR="005B1560" w:rsidRDefault="005B1560" w:rsidP="009514D7">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序号</w:t>
            </w:r>
          </w:p>
        </w:tc>
        <w:tc>
          <w:tcPr>
            <w:tcW w:w="1454" w:type="pct"/>
            <w:shd w:val="clear" w:color="auto" w:fill="F2F2F2" w:themeFill="background1" w:themeFillShade="F2"/>
            <w:vAlign w:val="center"/>
          </w:tcPr>
          <w:p w14:paraId="27B75247" w14:textId="77777777" w:rsidR="005B1560" w:rsidRDefault="005B1560" w:rsidP="009514D7">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报价细项</w:t>
            </w:r>
          </w:p>
        </w:tc>
        <w:tc>
          <w:tcPr>
            <w:tcW w:w="2150" w:type="pct"/>
            <w:shd w:val="clear" w:color="auto" w:fill="F2F2F2" w:themeFill="background1" w:themeFillShade="F2"/>
            <w:vAlign w:val="center"/>
          </w:tcPr>
          <w:p w14:paraId="3EDC2697" w14:textId="77777777" w:rsidR="005B1560" w:rsidRDefault="005B1560" w:rsidP="009514D7">
            <w:pPr>
              <w:pStyle w:val="a3"/>
              <w:widowControl w:val="0"/>
              <w:snapToGrid/>
              <w:spacing w:beforeLines="20" w:before="62" w:afterLines="20" w:after="62" w:line="240" w:lineRule="auto"/>
              <w:ind w:firstLineChars="0" w:firstLine="0"/>
              <w:jc w:val="center"/>
              <w:rPr>
                <w:rFonts w:ascii="仿宋" w:eastAsia="仿宋" w:hAnsi="仿宋" w:cs="宋体" w:hint="eastAsia"/>
                <w:b/>
                <w:bCs/>
                <w:kern w:val="2"/>
                <w:sz w:val="21"/>
                <w:szCs w:val="21"/>
              </w:rPr>
            </w:pPr>
            <w:r>
              <w:rPr>
                <w:rFonts w:ascii="仿宋" w:eastAsia="仿宋" w:hAnsi="仿宋" w:cs="宋体" w:hint="eastAsia"/>
                <w:b/>
                <w:bCs/>
                <w:kern w:val="2"/>
                <w:sz w:val="21"/>
                <w:szCs w:val="21"/>
              </w:rPr>
              <w:t>含税总报价（元）</w:t>
            </w:r>
          </w:p>
        </w:tc>
        <w:tc>
          <w:tcPr>
            <w:tcW w:w="772" w:type="pct"/>
            <w:shd w:val="clear" w:color="auto" w:fill="F2F2F2" w:themeFill="background1" w:themeFillShade="F2"/>
            <w:vAlign w:val="center"/>
          </w:tcPr>
          <w:p w14:paraId="1EC13C8F" w14:textId="77777777" w:rsidR="005B1560" w:rsidRDefault="005B1560" w:rsidP="009514D7">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备注</w:t>
            </w:r>
          </w:p>
        </w:tc>
      </w:tr>
      <w:tr w:rsidR="005B1560" w14:paraId="746878E2" w14:textId="77777777" w:rsidTr="00CB3066">
        <w:trPr>
          <w:trHeight w:val="537"/>
          <w:jc w:val="center"/>
        </w:trPr>
        <w:tc>
          <w:tcPr>
            <w:tcW w:w="624" w:type="pct"/>
            <w:vAlign w:val="center"/>
          </w:tcPr>
          <w:p w14:paraId="1C810859" w14:textId="77777777" w:rsidR="005B1560" w:rsidRDefault="005B1560" w:rsidP="009514D7">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1</w:t>
            </w:r>
          </w:p>
        </w:tc>
        <w:tc>
          <w:tcPr>
            <w:tcW w:w="1454" w:type="pct"/>
            <w:vAlign w:val="center"/>
          </w:tcPr>
          <w:p w14:paraId="1D29F64E" w14:textId="77777777" w:rsidR="005B1560" w:rsidRDefault="005B1560" w:rsidP="009514D7">
            <w:pPr>
              <w:autoSpaceDE w:val="0"/>
              <w:autoSpaceDN w:val="0"/>
              <w:spacing w:beforeLines="20" w:before="62" w:afterLines="20" w:after="62"/>
              <w:jc w:val="center"/>
              <w:rPr>
                <w:rFonts w:ascii="仿宋" w:eastAsia="仿宋" w:hAnsi="仿宋" w:cs="宋体" w:hint="eastAsia"/>
                <w:szCs w:val="21"/>
              </w:rPr>
            </w:pPr>
          </w:p>
        </w:tc>
        <w:tc>
          <w:tcPr>
            <w:tcW w:w="2150" w:type="pct"/>
            <w:vAlign w:val="center"/>
          </w:tcPr>
          <w:p w14:paraId="6DDADC1C" w14:textId="77777777" w:rsidR="005B1560" w:rsidRDefault="005B1560" w:rsidP="009514D7">
            <w:pPr>
              <w:pStyle w:val="a3"/>
              <w:widowControl w:val="0"/>
              <w:snapToGrid/>
              <w:spacing w:beforeLines="20" w:before="62" w:afterLines="20" w:after="62" w:line="240" w:lineRule="auto"/>
              <w:ind w:firstLineChars="0" w:firstLine="0"/>
              <w:jc w:val="center"/>
              <w:rPr>
                <w:rFonts w:ascii="仿宋" w:eastAsia="仿宋" w:hAnsi="仿宋" w:cs="宋体" w:hint="eastAsia"/>
                <w:kern w:val="2"/>
                <w:sz w:val="21"/>
                <w:szCs w:val="21"/>
              </w:rPr>
            </w:pPr>
            <w:r>
              <w:rPr>
                <w:rFonts w:ascii="仿宋" w:eastAsia="仿宋" w:hAnsi="仿宋" w:cs="宋体" w:hint="eastAsia"/>
                <w:kern w:val="2"/>
                <w:sz w:val="21"/>
                <w:szCs w:val="21"/>
              </w:rPr>
              <w:t>填写小写金额</w:t>
            </w:r>
          </w:p>
        </w:tc>
        <w:tc>
          <w:tcPr>
            <w:tcW w:w="772" w:type="pct"/>
            <w:vAlign w:val="center"/>
          </w:tcPr>
          <w:p w14:paraId="003B0CD8" w14:textId="77777777" w:rsidR="005B1560" w:rsidRDefault="005B1560" w:rsidP="009514D7">
            <w:pPr>
              <w:autoSpaceDE w:val="0"/>
              <w:autoSpaceDN w:val="0"/>
              <w:spacing w:beforeLines="20" w:before="62" w:afterLines="20" w:after="62"/>
              <w:jc w:val="center"/>
              <w:rPr>
                <w:rFonts w:ascii="仿宋" w:eastAsia="仿宋" w:hAnsi="仿宋" w:cs="宋体" w:hint="eastAsia"/>
                <w:szCs w:val="21"/>
              </w:rPr>
            </w:pPr>
          </w:p>
        </w:tc>
      </w:tr>
      <w:tr w:rsidR="005B1560" w14:paraId="42D7850F" w14:textId="77777777" w:rsidTr="00CB3066">
        <w:trPr>
          <w:trHeight w:val="537"/>
          <w:jc w:val="center"/>
        </w:trPr>
        <w:tc>
          <w:tcPr>
            <w:tcW w:w="624" w:type="pct"/>
            <w:vAlign w:val="center"/>
          </w:tcPr>
          <w:p w14:paraId="66F25BB4" w14:textId="77777777" w:rsidR="005B1560" w:rsidRDefault="005B1560" w:rsidP="009514D7">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w:t>
            </w:r>
          </w:p>
        </w:tc>
        <w:tc>
          <w:tcPr>
            <w:tcW w:w="1454" w:type="pct"/>
            <w:vAlign w:val="center"/>
          </w:tcPr>
          <w:p w14:paraId="7AB4FC4D" w14:textId="77777777" w:rsidR="005B1560" w:rsidRDefault="005B1560" w:rsidP="009514D7">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w:t>
            </w:r>
          </w:p>
        </w:tc>
        <w:tc>
          <w:tcPr>
            <w:tcW w:w="2150" w:type="pct"/>
            <w:vAlign w:val="center"/>
          </w:tcPr>
          <w:p w14:paraId="0C40161B" w14:textId="77777777" w:rsidR="005B1560" w:rsidRDefault="005B1560" w:rsidP="009514D7">
            <w:pPr>
              <w:pStyle w:val="a3"/>
              <w:widowControl w:val="0"/>
              <w:snapToGrid/>
              <w:spacing w:beforeLines="20" w:before="62" w:afterLines="20" w:after="62" w:line="240" w:lineRule="auto"/>
              <w:ind w:firstLineChars="0" w:firstLine="0"/>
              <w:jc w:val="center"/>
              <w:rPr>
                <w:rFonts w:ascii="仿宋" w:eastAsia="仿宋" w:hAnsi="仿宋" w:cs="宋体" w:hint="eastAsia"/>
                <w:kern w:val="2"/>
                <w:sz w:val="21"/>
                <w:szCs w:val="21"/>
              </w:rPr>
            </w:pPr>
          </w:p>
        </w:tc>
        <w:tc>
          <w:tcPr>
            <w:tcW w:w="772" w:type="pct"/>
            <w:vAlign w:val="center"/>
          </w:tcPr>
          <w:p w14:paraId="119CAE4D" w14:textId="77777777" w:rsidR="005B1560" w:rsidRDefault="005B1560" w:rsidP="009514D7">
            <w:pPr>
              <w:autoSpaceDE w:val="0"/>
              <w:autoSpaceDN w:val="0"/>
              <w:spacing w:beforeLines="20" w:before="62" w:afterLines="20" w:after="62"/>
              <w:jc w:val="center"/>
              <w:rPr>
                <w:rFonts w:ascii="仿宋" w:eastAsia="仿宋" w:hAnsi="仿宋" w:cs="宋体" w:hint="eastAsia"/>
                <w:szCs w:val="21"/>
              </w:rPr>
            </w:pPr>
          </w:p>
        </w:tc>
      </w:tr>
      <w:tr w:rsidR="005B1560" w14:paraId="6732885F" w14:textId="77777777" w:rsidTr="00CB3066">
        <w:trPr>
          <w:trHeight w:val="537"/>
          <w:jc w:val="center"/>
        </w:trPr>
        <w:tc>
          <w:tcPr>
            <w:tcW w:w="2078" w:type="pct"/>
            <w:gridSpan w:val="2"/>
            <w:vAlign w:val="center"/>
          </w:tcPr>
          <w:p w14:paraId="6118560E" w14:textId="77777777" w:rsidR="005B1560" w:rsidRDefault="005B1560" w:rsidP="009514D7">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含税价格 小计2</w:t>
            </w:r>
          </w:p>
        </w:tc>
        <w:tc>
          <w:tcPr>
            <w:tcW w:w="2150" w:type="pct"/>
            <w:vAlign w:val="center"/>
          </w:tcPr>
          <w:p w14:paraId="7DAA4D78" w14:textId="77777777" w:rsidR="005B1560" w:rsidRDefault="005B1560" w:rsidP="009514D7">
            <w:pPr>
              <w:pStyle w:val="a3"/>
              <w:widowControl w:val="0"/>
              <w:snapToGrid/>
              <w:spacing w:beforeLines="20" w:before="62" w:afterLines="20" w:after="62" w:line="240" w:lineRule="auto"/>
              <w:ind w:firstLineChars="0" w:firstLine="0"/>
              <w:jc w:val="center"/>
              <w:rPr>
                <w:rFonts w:ascii="仿宋" w:eastAsia="仿宋" w:hAnsi="仿宋" w:cs="宋体" w:hint="eastAsia"/>
                <w:b/>
                <w:bCs/>
                <w:kern w:val="2"/>
                <w:sz w:val="21"/>
                <w:szCs w:val="21"/>
              </w:rPr>
            </w:pPr>
          </w:p>
        </w:tc>
        <w:tc>
          <w:tcPr>
            <w:tcW w:w="772" w:type="pct"/>
            <w:vAlign w:val="center"/>
          </w:tcPr>
          <w:p w14:paraId="096AF480" w14:textId="77777777" w:rsidR="005B1560" w:rsidRDefault="005B1560" w:rsidP="009514D7">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w:t>
            </w:r>
          </w:p>
        </w:tc>
      </w:tr>
      <w:tr w:rsidR="005B1560" w14:paraId="34D6319C" w14:textId="77777777" w:rsidTr="00CB3066">
        <w:trPr>
          <w:trHeight w:val="537"/>
          <w:jc w:val="center"/>
        </w:trPr>
        <w:tc>
          <w:tcPr>
            <w:tcW w:w="2078" w:type="pct"/>
            <w:gridSpan w:val="2"/>
            <w:shd w:val="clear" w:color="auto" w:fill="F2F2F2" w:themeFill="background1" w:themeFillShade="F2"/>
            <w:vAlign w:val="center"/>
          </w:tcPr>
          <w:p w14:paraId="18A6955B" w14:textId="77777777" w:rsidR="005B1560" w:rsidRPr="00777665" w:rsidRDefault="005B1560" w:rsidP="009514D7">
            <w:pPr>
              <w:autoSpaceDE w:val="0"/>
              <w:autoSpaceDN w:val="0"/>
              <w:spacing w:beforeLines="20" w:before="62" w:afterLines="20" w:after="62"/>
              <w:jc w:val="center"/>
              <w:rPr>
                <w:rFonts w:ascii="仿宋" w:eastAsia="仿宋" w:hAnsi="仿宋" w:cs="宋体" w:hint="eastAsia"/>
                <w:b/>
                <w:bCs/>
                <w:szCs w:val="21"/>
              </w:rPr>
            </w:pPr>
            <w:r w:rsidRPr="00C65191">
              <w:rPr>
                <w:rFonts w:ascii="仿宋" w:eastAsia="仿宋" w:hAnsi="仿宋" w:hint="eastAsia"/>
                <w:b/>
                <w:bCs/>
              </w:rPr>
              <w:t>合计 含税总价</w:t>
            </w:r>
            <w:r>
              <w:rPr>
                <w:rFonts w:ascii="仿宋" w:eastAsia="仿宋" w:hAnsi="仿宋" w:hint="eastAsia"/>
                <w:b/>
                <w:bCs/>
              </w:rPr>
              <w:t>（1+2）</w:t>
            </w:r>
          </w:p>
        </w:tc>
        <w:tc>
          <w:tcPr>
            <w:tcW w:w="2150" w:type="pct"/>
            <w:vAlign w:val="center"/>
          </w:tcPr>
          <w:p w14:paraId="49BC8CAA" w14:textId="77777777" w:rsidR="005B1560" w:rsidRDefault="005B1560" w:rsidP="009514D7">
            <w:pPr>
              <w:pStyle w:val="a3"/>
              <w:widowControl w:val="0"/>
              <w:snapToGrid/>
              <w:spacing w:beforeLines="20" w:before="62" w:afterLines="20" w:after="62" w:line="240" w:lineRule="auto"/>
              <w:ind w:firstLineChars="0" w:firstLine="0"/>
              <w:jc w:val="center"/>
              <w:rPr>
                <w:rFonts w:ascii="仿宋" w:eastAsia="仿宋" w:hAnsi="仿宋" w:cs="宋体" w:hint="eastAsia"/>
                <w:b/>
                <w:bCs/>
                <w:kern w:val="2"/>
                <w:sz w:val="21"/>
                <w:szCs w:val="21"/>
              </w:rPr>
            </w:pPr>
          </w:p>
        </w:tc>
        <w:tc>
          <w:tcPr>
            <w:tcW w:w="772" w:type="pct"/>
            <w:vAlign w:val="center"/>
          </w:tcPr>
          <w:p w14:paraId="616D2FF8" w14:textId="77777777" w:rsidR="005B1560" w:rsidRDefault="005B1560" w:rsidP="009514D7">
            <w:pPr>
              <w:autoSpaceDE w:val="0"/>
              <w:autoSpaceDN w:val="0"/>
              <w:spacing w:beforeLines="20" w:before="62" w:afterLines="20" w:after="62"/>
              <w:jc w:val="center"/>
              <w:rPr>
                <w:rFonts w:ascii="仿宋" w:eastAsia="仿宋" w:hAnsi="仿宋" w:cs="宋体" w:hint="eastAsia"/>
                <w:b/>
                <w:bCs/>
                <w:szCs w:val="21"/>
              </w:rPr>
            </w:pPr>
          </w:p>
        </w:tc>
      </w:tr>
    </w:tbl>
    <w:p w14:paraId="1839F275" w14:textId="77777777" w:rsidR="0036493F" w:rsidRDefault="00000000">
      <w:pPr>
        <w:pStyle w:val="00"/>
        <w:ind w:firstLineChars="0" w:firstLine="0"/>
        <w:rPr>
          <w:rFonts w:ascii="仿宋" w:eastAsia="仿宋" w:hAnsi="仿宋" w:hint="eastAsia"/>
          <w:sz w:val="21"/>
        </w:rPr>
      </w:pPr>
      <w:r>
        <w:rPr>
          <w:rFonts w:ascii="仿宋" w:eastAsia="仿宋" w:hAnsi="仿宋" w:hint="eastAsia"/>
          <w:sz w:val="21"/>
        </w:rPr>
        <w:t>说明：</w:t>
      </w:r>
    </w:p>
    <w:p w14:paraId="0217429B" w14:textId="77777777" w:rsidR="0036493F" w:rsidRDefault="00000000">
      <w:pPr>
        <w:pStyle w:val="00"/>
        <w:ind w:firstLine="420"/>
        <w:rPr>
          <w:rFonts w:ascii="仿宋" w:eastAsia="仿宋" w:hAnsi="仿宋" w:hint="eastAsia"/>
          <w:sz w:val="21"/>
        </w:rPr>
      </w:pPr>
      <w:r>
        <w:rPr>
          <w:rFonts w:ascii="仿宋" w:eastAsia="仿宋" w:hAnsi="仿宋" w:hint="eastAsia"/>
          <w:sz w:val="21"/>
        </w:rPr>
        <w:t>1、本报价表是各分项的报价明细。请投标人应按照采购需求书要求，根据自身的服务情况，填写出详细的分项报价清单。投标人可在本表中的适当位置插入行，但不得对本表的格式进行结构性更改。</w:t>
      </w:r>
    </w:p>
    <w:p w14:paraId="5162EE74" w14:textId="77777777" w:rsidR="0036493F" w:rsidRDefault="00000000">
      <w:pPr>
        <w:pStyle w:val="00"/>
        <w:ind w:firstLine="420"/>
        <w:rPr>
          <w:rFonts w:ascii="仿宋" w:eastAsia="仿宋" w:hAnsi="仿宋" w:hint="eastAsia"/>
          <w:sz w:val="21"/>
        </w:rPr>
      </w:pPr>
      <w:r>
        <w:rPr>
          <w:rFonts w:ascii="仿宋" w:eastAsia="仿宋" w:hAnsi="仿宋" w:hint="eastAsia"/>
          <w:sz w:val="21"/>
        </w:rPr>
        <w:t>2、本表中，“合计含税总价”的价格应与《报价一览表》中对应的含税总报价一致，均不得超出最高限价。</w:t>
      </w:r>
    </w:p>
    <w:p w14:paraId="5B62B02F" w14:textId="77777777" w:rsidR="0036493F" w:rsidRDefault="00000000">
      <w:pPr>
        <w:pStyle w:val="00"/>
        <w:ind w:firstLine="420"/>
        <w:rPr>
          <w:rFonts w:ascii="仿宋" w:eastAsia="仿宋" w:hAnsi="仿宋" w:hint="eastAsia"/>
          <w:sz w:val="21"/>
        </w:rPr>
      </w:pPr>
      <w:r>
        <w:rPr>
          <w:rFonts w:ascii="仿宋" w:eastAsia="仿宋" w:hAnsi="仿宋" w:hint="eastAsia"/>
          <w:sz w:val="21"/>
        </w:rPr>
        <w:t>3、投标报价为投标人最终的投标报价，包含《第三章 采购需求书》所述服务需要的全部费用。如果投标人在中标并签署合同后，在项目实施过程中出现任何遗漏，均由中标单位免费提供，招标人将不再支付任何费用。</w:t>
      </w:r>
    </w:p>
    <w:p w14:paraId="740DD5F6" w14:textId="77777777" w:rsidR="0036493F" w:rsidRDefault="00000000">
      <w:pPr>
        <w:pStyle w:val="00"/>
        <w:ind w:firstLine="420"/>
        <w:rPr>
          <w:rFonts w:ascii="仿宋" w:eastAsia="仿宋" w:hAnsi="仿宋" w:hint="eastAsia"/>
          <w:sz w:val="21"/>
        </w:rPr>
      </w:pPr>
      <w:r>
        <w:rPr>
          <w:rFonts w:ascii="仿宋" w:eastAsia="仿宋" w:hAnsi="仿宋" w:hint="eastAsia"/>
          <w:sz w:val="21"/>
        </w:rPr>
        <w:t>4、本表中，报价项精确到小数点后两位（四舍五入）。</w:t>
      </w:r>
    </w:p>
    <w:p w14:paraId="1F514512" w14:textId="77777777" w:rsidR="0036493F" w:rsidRDefault="00000000">
      <w:pPr>
        <w:pStyle w:val="00"/>
        <w:ind w:firstLine="420"/>
        <w:rPr>
          <w:rFonts w:ascii="仿宋" w:eastAsia="仿宋" w:hAnsi="仿宋" w:hint="eastAsia"/>
          <w:sz w:val="21"/>
        </w:rPr>
      </w:pPr>
      <w:r>
        <w:rPr>
          <w:rFonts w:ascii="仿宋" w:eastAsia="仿宋" w:hAnsi="仿宋" w:hint="eastAsia"/>
          <w:sz w:val="21"/>
        </w:rPr>
        <w:t>投标人名称：</w:t>
      </w:r>
      <w:r>
        <w:rPr>
          <w:rFonts w:ascii="仿宋" w:eastAsia="仿宋" w:hAnsi="仿宋" w:hint="eastAsia"/>
          <w:sz w:val="21"/>
          <w:u w:val="single"/>
        </w:rPr>
        <w:t xml:space="preserve">            </w:t>
      </w:r>
      <w:r>
        <w:rPr>
          <w:rFonts w:ascii="仿宋" w:eastAsia="仿宋" w:hAnsi="仿宋" w:hint="eastAsia"/>
          <w:sz w:val="21"/>
        </w:rPr>
        <w:t>（盖章）</w:t>
      </w:r>
    </w:p>
    <w:p w14:paraId="0BD39703" w14:textId="77777777" w:rsidR="0036493F" w:rsidRDefault="00000000">
      <w:pPr>
        <w:pStyle w:val="00"/>
        <w:ind w:firstLine="420"/>
        <w:rPr>
          <w:rFonts w:ascii="仿宋" w:eastAsia="仿宋" w:hAnsi="仿宋" w:hint="eastAsia"/>
          <w:sz w:val="21"/>
        </w:rPr>
      </w:pPr>
      <w:r>
        <w:rPr>
          <w:rFonts w:ascii="仿宋" w:eastAsia="仿宋" w:hAnsi="仿宋" w:hint="eastAsia"/>
          <w:sz w:val="21"/>
        </w:rPr>
        <w:t>法定代表人（负责人）或者其委托代理人：</w:t>
      </w:r>
      <w:r>
        <w:rPr>
          <w:rFonts w:ascii="仿宋" w:eastAsia="仿宋" w:hAnsi="仿宋" w:hint="eastAsia"/>
          <w:sz w:val="21"/>
          <w:u w:val="single"/>
        </w:rPr>
        <w:t xml:space="preserve">            </w:t>
      </w:r>
      <w:r>
        <w:rPr>
          <w:rFonts w:ascii="仿宋" w:eastAsia="仿宋" w:hAnsi="仿宋" w:hint="eastAsia"/>
          <w:sz w:val="21"/>
        </w:rPr>
        <w:t>（签字或盖章）</w:t>
      </w:r>
    </w:p>
    <w:p w14:paraId="4F550EE7" w14:textId="77777777" w:rsidR="0036493F" w:rsidRDefault="00000000">
      <w:pPr>
        <w:pStyle w:val="00"/>
        <w:ind w:firstLine="420"/>
      </w:pPr>
      <w:r>
        <w:rPr>
          <w:rFonts w:ascii="仿宋" w:eastAsia="仿宋" w:hAnsi="仿宋" w:hint="eastAsia"/>
          <w:sz w:val="21"/>
        </w:rPr>
        <w:t>日期：</w:t>
      </w:r>
      <w:r>
        <w:rPr>
          <w:rFonts w:ascii="仿宋" w:eastAsia="仿宋" w:hAnsi="仿宋" w:hint="eastAsia"/>
          <w:sz w:val="21"/>
          <w:u w:val="single"/>
        </w:rPr>
        <w:t xml:space="preserve">    </w:t>
      </w:r>
      <w:r>
        <w:rPr>
          <w:rFonts w:ascii="仿宋" w:eastAsia="仿宋" w:hAnsi="仿宋" w:hint="eastAsia"/>
          <w:sz w:val="21"/>
        </w:rPr>
        <w:t>年</w:t>
      </w:r>
      <w:r>
        <w:rPr>
          <w:rFonts w:ascii="仿宋" w:eastAsia="仿宋" w:hAnsi="仿宋" w:hint="eastAsia"/>
          <w:sz w:val="21"/>
          <w:u w:val="single"/>
        </w:rPr>
        <w:t xml:space="preserve">    </w:t>
      </w:r>
      <w:r>
        <w:rPr>
          <w:rFonts w:ascii="仿宋" w:eastAsia="仿宋" w:hAnsi="仿宋" w:hint="eastAsia"/>
          <w:sz w:val="21"/>
        </w:rPr>
        <w:t>月</w:t>
      </w:r>
      <w:r>
        <w:rPr>
          <w:rFonts w:ascii="仿宋" w:eastAsia="仿宋" w:hAnsi="仿宋" w:hint="eastAsia"/>
          <w:sz w:val="21"/>
          <w:u w:val="single"/>
        </w:rPr>
        <w:t xml:space="preserve">    </w:t>
      </w:r>
      <w:r>
        <w:rPr>
          <w:rFonts w:ascii="仿宋" w:eastAsia="仿宋" w:hAnsi="仿宋" w:hint="eastAsia"/>
          <w:sz w:val="21"/>
        </w:rPr>
        <w:t>日</w:t>
      </w:r>
      <w:r>
        <w:br w:type="page"/>
      </w:r>
    </w:p>
    <w:p w14:paraId="0D299255" w14:textId="77777777" w:rsidR="0036493F" w:rsidRDefault="00000000">
      <w:pPr>
        <w:pStyle w:val="ae"/>
        <w:tabs>
          <w:tab w:val="left" w:pos="319"/>
        </w:tabs>
        <w:snapToGrid w:val="0"/>
        <w:spacing w:before="120" w:after="120" w:line="440" w:lineRule="exact"/>
        <w:jc w:val="left"/>
        <w:rPr>
          <w:rFonts w:ascii="仿宋" w:eastAsia="仿宋" w:hAnsi="仿宋" w:hint="eastAsia"/>
          <w:sz w:val="28"/>
          <w:szCs w:val="28"/>
        </w:rPr>
      </w:pPr>
      <w:bookmarkStart w:id="176" w:name="_Toc214525469"/>
      <w:r>
        <w:rPr>
          <w:rFonts w:ascii="仿宋" w:eastAsia="仿宋" w:hAnsi="仿宋" w:hint="eastAsia"/>
          <w:sz w:val="28"/>
          <w:szCs w:val="28"/>
        </w:rPr>
        <w:lastRenderedPageBreak/>
        <w:t>4.</w:t>
      </w:r>
      <w:r>
        <w:rPr>
          <w:rFonts w:ascii="仿宋" w:eastAsia="仿宋" w:hAnsi="仿宋" w:hint="eastAsia"/>
          <w:sz w:val="28"/>
          <w:szCs w:val="28"/>
        </w:rPr>
        <w:tab/>
        <w:t>招标代理服务费承诺书</w:t>
      </w:r>
      <w:bookmarkEnd w:id="176"/>
    </w:p>
    <w:p w14:paraId="0EDF7543" w14:textId="77777777" w:rsidR="0036493F"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rPr>
        <w:t>招标代理服务费承诺书</w:t>
      </w:r>
    </w:p>
    <w:p w14:paraId="2DA24F87" w14:textId="77777777" w:rsidR="0036493F" w:rsidRDefault="00000000">
      <w:pPr>
        <w:pStyle w:val="00"/>
        <w:ind w:firstLineChars="0" w:firstLine="0"/>
        <w:rPr>
          <w:rFonts w:ascii="仿宋" w:eastAsia="仿宋" w:hAnsi="仿宋" w:hint="eastAsia"/>
          <w:sz w:val="21"/>
        </w:rPr>
      </w:pPr>
      <w:r>
        <w:rPr>
          <w:rFonts w:ascii="仿宋" w:eastAsia="仿宋" w:hAnsi="仿宋" w:hint="eastAsia"/>
          <w:sz w:val="21"/>
        </w:rPr>
        <w:t>致：</w:t>
      </w:r>
      <w:r>
        <w:rPr>
          <w:rFonts w:ascii="仿宋" w:eastAsia="仿宋" w:hAnsi="仿宋" w:hint="eastAsia"/>
          <w:sz w:val="21"/>
          <w:u w:val="single"/>
        </w:rPr>
        <w:t>今日（广东）国际传播有限公司、广东省南方文化产权交易所股份有限公司</w:t>
      </w:r>
    </w:p>
    <w:p w14:paraId="46D1ACC2" w14:textId="77777777" w:rsidR="0036493F" w:rsidRDefault="00000000">
      <w:pPr>
        <w:pStyle w:val="00"/>
        <w:ind w:firstLine="420"/>
        <w:rPr>
          <w:rFonts w:ascii="仿宋" w:eastAsia="仿宋" w:hAnsi="仿宋" w:hint="eastAsia"/>
          <w:sz w:val="21"/>
        </w:rPr>
      </w:pPr>
      <w:r>
        <w:rPr>
          <w:rFonts w:ascii="仿宋" w:eastAsia="仿宋" w:hAnsi="仿宋" w:hint="eastAsia"/>
          <w:sz w:val="21"/>
        </w:rPr>
        <w:t>我公司同意招标人不向贵公司支付任何费用，而由中标人向贵公司支付招标代理服务费。我公司承诺如下：</w:t>
      </w:r>
    </w:p>
    <w:p w14:paraId="74DD6996" w14:textId="77777777" w:rsidR="0036493F" w:rsidRDefault="00000000">
      <w:pPr>
        <w:pStyle w:val="00"/>
        <w:ind w:firstLine="420"/>
        <w:rPr>
          <w:rFonts w:ascii="仿宋" w:eastAsia="仿宋" w:hAnsi="仿宋" w:hint="eastAsia"/>
          <w:sz w:val="21"/>
        </w:rPr>
      </w:pPr>
      <w:r>
        <w:rPr>
          <w:rFonts w:ascii="仿宋" w:eastAsia="仿宋" w:hAnsi="仿宋" w:hint="eastAsia"/>
          <w:sz w:val="21"/>
        </w:rPr>
        <w:t>若我司在</w:t>
      </w:r>
      <w:r>
        <w:rPr>
          <w:rFonts w:ascii="仿宋" w:eastAsia="仿宋" w:hAnsi="仿宋" w:hint="eastAsia"/>
          <w:sz w:val="21"/>
          <w:u w:val="single"/>
        </w:rPr>
        <w:t>广东省南方文化产权交易所股份有限公司</w:t>
      </w:r>
      <w:r>
        <w:rPr>
          <w:rFonts w:ascii="仿宋" w:eastAsia="仿宋" w:hAnsi="仿宋" w:hint="eastAsia"/>
          <w:sz w:val="21"/>
        </w:rPr>
        <w:t>组织的“</w:t>
      </w:r>
      <w:r>
        <w:rPr>
          <w:rFonts w:ascii="仿宋" w:eastAsia="仿宋" w:hAnsi="仿宋" w:hint="eastAsia"/>
          <w:sz w:val="21"/>
          <w:u w:val="single"/>
        </w:rPr>
        <w:t>2025年新媒体产品策划制作、推广服务项目</w:t>
      </w:r>
      <w:r>
        <w:rPr>
          <w:rFonts w:ascii="仿宋" w:eastAsia="仿宋" w:hAnsi="仿宋" w:hint="eastAsia"/>
          <w:sz w:val="21"/>
        </w:rPr>
        <w:t>（项目编号：</w:t>
      </w:r>
      <w:r>
        <w:rPr>
          <w:rFonts w:ascii="仿宋" w:eastAsia="仿宋" w:hAnsi="仿宋" w:hint="eastAsia"/>
          <w:sz w:val="21"/>
          <w:u w:val="single"/>
        </w:rPr>
        <w:t>WJS-202511190075</w:t>
      </w:r>
      <w:r>
        <w:rPr>
          <w:rFonts w:ascii="仿宋" w:eastAsia="仿宋" w:hAnsi="仿宋" w:hint="eastAsia"/>
          <w:sz w:val="21"/>
        </w:rPr>
        <w:t>）”招标中获中标。我公司保证在贵公司发出招标代理</w:t>
      </w:r>
      <w:r>
        <w:rPr>
          <w:rFonts w:ascii="仿宋" w:eastAsia="仿宋" w:hAnsi="仿宋" w:hint="eastAsia"/>
          <w:b/>
          <w:bCs/>
          <w:sz w:val="21"/>
        </w:rPr>
        <w:t>服务费缴费通知后15天</w:t>
      </w:r>
      <w:r>
        <w:rPr>
          <w:rFonts w:ascii="仿宋" w:eastAsia="仿宋" w:hAnsi="仿宋" w:hint="eastAsia"/>
          <w:sz w:val="21"/>
        </w:rPr>
        <w:t>内，以银行电汇形式向贵公司缴交代理服务费。</w:t>
      </w:r>
    </w:p>
    <w:p w14:paraId="6D289AE6" w14:textId="77777777" w:rsidR="0036493F" w:rsidRDefault="00000000">
      <w:pPr>
        <w:pStyle w:val="00"/>
        <w:ind w:firstLine="420"/>
        <w:rPr>
          <w:rFonts w:ascii="仿宋" w:eastAsia="仿宋" w:hAnsi="仿宋" w:hint="eastAsia"/>
          <w:sz w:val="21"/>
        </w:rPr>
      </w:pPr>
      <w:r>
        <w:rPr>
          <w:rFonts w:ascii="仿宋" w:eastAsia="仿宋" w:hAnsi="仿宋" w:hint="eastAsia"/>
          <w:sz w:val="21"/>
        </w:rPr>
        <w:t>特此承诺！</w:t>
      </w:r>
    </w:p>
    <w:p w14:paraId="49CB49B0" w14:textId="77777777" w:rsidR="0036493F" w:rsidRDefault="00000000">
      <w:pPr>
        <w:pStyle w:val="00"/>
        <w:ind w:firstLine="420"/>
        <w:rPr>
          <w:rFonts w:ascii="仿宋" w:eastAsia="仿宋" w:hAnsi="仿宋" w:hint="eastAsia"/>
          <w:sz w:val="21"/>
        </w:rPr>
      </w:pPr>
      <w:r>
        <w:rPr>
          <w:rFonts w:ascii="仿宋" w:eastAsia="仿宋" w:hAnsi="仿宋" w:hint="eastAsia"/>
          <w:sz w:val="21"/>
        </w:rPr>
        <w:t>说明：</w:t>
      </w:r>
    </w:p>
    <w:p w14:paraId="16D6C094" w14:textId="77777777" w:rsidR="0036493F" w:rsidRDefault="00000000">
      <w:pPr>
        <w:pStyle w:val="00"/>
        <w:ind w:firstLine="420"/>
        <w:rPr>
          <w:rFonts w:ascii="仿宋" w:eastAsia="仿宋" w:hAnsi="仿宋" w:hint="eastAsia"/>
          <w:sz w:val="21"/>
        </w:rPr>
      </w:pPr>
      <w:r>
        <w:rPr>
          <w:rFonts w:ascii="仿宋" w:eastAsia="仿宋" w:hAnsi="仿宋" w:hint="eastAsia"/>
          <w:sz w:val="21"/>
        </w:rPr>
        <w:t>（1）本项目招标代理服务费开具电子发票，请投标人填写以下开票信息：</w:t>
      </w:r>
    </w:p>
    <w:p w14:paraId="47A6A6DC" w14:textId="77777777" w:rsidR="0036493F" w:rsidRDefault="00000000">
      <w:pPr>
        <w:pStyle w:val="00"/>
        <w:ind w:firstLine="420"/>
        <w:rPr>
          <w:rFonts w:ascii="仿宋" w:eastAsia="仿宋" w:hAnsi="仿宋" w:hint="eastAsia"/>
          <w:sz w:val="21"/>
        </w:rPr>
      </w:pPr>
      <w:r>
        <w:rPr>
          <w:rFonts w:ascii="仿宋" w:eastAsia="仿宋" w:hAnsi="仿宋" w:hint="eastAsia"/>
          <w:sz w:val="21"/>
        </w:rPr>
        <w:t>服务费发票抬头（投标人名称）：</w:t>
      </w:r>
    </w:p>
    <w:p w14:paraId="5F5C2F7F" w14:textId="77777777" w:rsidR="0036493F" w:rsidRDefault="00000000">
      <w:pPr>
        <w:pStyle w:val="00"/>
        <w:ind w:firstLine="420"/>
        <w:rPr>
          <w:rFonts w:ascii="仿宋" w:eastAsia="仿宋" w:hAnsi="仿宋" w:hint="eastAsia"/>
          <w:sz w:val="21"/>
        </w:rPr>
      </w:pPr>
      <w:r>
        <w:rPr>
          <w:rFonts w:ascii="仿宋" w:eastAsia="仿宋" w:hAnsi="仿宋" w:hint="eastAsia"/>
          <w:sz w:val="21"/>
        </w:rPr>
        <w:t>税号：</w:t>
      </w:r>
    </w:p>
    <w:p w14:paraId="6E96F25A" w14:textId="77777777" w:rsidR="0036493F" w:rsidRDefault="00000000">
      <w:pPr>
        <w:pStyle w:val="00"/>
        <w:ind w:firstLine="420"/>
        <w:rPr>
          <w:rFonts w:ascii="仿宋" w:eastAsia="仿宋" w:hAnsi="仿宋" w:hint="eastAsia"/>
          <w:sz w:val="21"/>
          <w:u w:val="single"/>
        </w:rPr>
      </w:pPr>
      <w:r>
        <w:rPr>
          <w:rFonts w:ascii="仿宋" w:eastAsia="仿宋" w:hAnsi="仿宋" w:hint="eastAsia"/>
          <w:sz w:val="21"/>
        </w:rPr>
        <w:t>单位地址：</w:t>
      </w:r>
    </w:p>
    <w:p w14:paraId="2FDC5105" w14:textId="77777777" w:rsidR="0036493F" w:rsidRDefault="00000000">
      <w:pPr>
        <w:pStyle w:val="00"/>
        <w:ind w:firstLine="420"/>
        <w:rPr>
          <w:rFonts w:ascii="仿宋" w:eastAsia="仿宋" w:hAnsi="仿宋" w:hint="eastAsia"/>
          <w:sz w:val="21"/>
          <w:u w:val="single"/>
        </w:rPr>
      </w:pPr>
      <w:r>
        <w:rPr>
          <w:rFonts w:ascii="仿宋" w:eastAsia="仿宋" w:hAnsi="仿宋" w:hint="eastAsia"/>
          <w:sz w:val="21"/>
        </w:rPr>
        <w:t>发票接收联系人电话：</w:t>
      </w:r>
    </w:p>
    <w:p w14:paraId="321CFD11" w14:textId="77777777" w:rsidR="0036493F" w:rsidRDefault="00000000">
      <w:pPr>
        <w:pStyle w:val="00"/>
        <w:ind w:firstLine="420"/>
        <w:rPr>
          <w:rFonts w:ascii="仿宋" w:eastAsia="仿宋" w:hAnsi="仿宋" w:hint="eastAsia"/>
          <w:color w:val="FFFFFF" w:themeColor="background1"/>
          <w:sz w:val="21"/>
        </w:rPr>
      </w:pPr>
      <w:r>
        <w:rPr>
          <w:rFonts w:ascii="仿宋" w:eastAsia="仿宋" w:hAnsi="仿宋" w:hint="eastAsia"/>
          <w:sz w:val="21"/>
        </w:rPr>
        <w:t>发票接收电子邮箱：</w:t>
      </w:r>
    </w:p>
    <w:p w14:paraId="1D253D42" w14:textId="77777777" w:rsidR="0036493F" w:rsidRDefault="00000000">
      <w:pPr>
        <w:pStyle w:val="00"/>
        <w:ind w:firstLine="420"/>
        <w:rPr>
          <w:rFonts w:ascii="仿宋" w:eastAsia="仿宋" w:hAnsi="仿宋" w:hint="eastAsia"/>
          <w:sz w:val="21"/>
        </w:rPr>
      </w:pPr>
      <w:r>
        <w:rPr>
          <w:rFonts w:ascii="仿宋" w:eastAsia="仿宋" w:hAnsi="仿宋" w:hint="eastAsia"/>
          <w:sz w:val="21"/>
        </w:rPr>
        <w:t>（2）因前述事项发生争议，我方同意将争议提交法院仲裁解决。</w:t>
      </w:r>
    </w:p>
    <w:p w14:paraId="38ABDCC7" w14:textId="77777777" w:rsidR="0036493F" w:rsidRDefault="0036493F">
      <w:pPr>
        <w:pStyle w:val="00"/>
        <w:ind w:firstLine="420"/>
        <w:rPr>
          <w:rFonts w:ascii="仿宋" w:eastAsia="仿宋" w:hAnsi="仿宋" w:hint="eastAsia"/>
          <w:sz w:val="21"/>
        </w:rPr>
      </w:pPr>
    </w:p>
    <w:p w14:paraId="344182EE" w14:textId="77777777" w:rsidR="0036493F" w:rsidRDefault="00000000">
      <w:pPr>
        <w:pStyle w:val="00"/>
        <w:ind w:firstLine="420"/>
        <w:rPr>
          <w:rFonts w:ascii="仿宋" w:eastAsia="仿宋" w:hAnsi="仿宋" w:hint="eastAsia"/>
          <w:sz w:val="21"/>
        </w:rPr>
      </w:pPr>
      <w:r>
        <w:rPr>
          <w:rFonts w:ascii="仿宋" w:eastAsia="仿宋" w:hAnsi="仿宋" w:hint="eastAsia"/>
          <w:sz w:val="21"/>
        </w:rPr>
        <w:t>承诺方盖章：</w:t>
      </w:r>
      <w:r>
        <w:rPr>
          <w:rFonts w:ascii="仿宋" w:eastAsia="仿宋" w:hAnsi="仿宋" w:hint="eastAsia"/>
          <w:sz w:val="21"/>
          <w:u w:val="single"/>
        </w:rPr>
        <w:t xml:space="preserve">                        </w:t>
      </w:r>
      <w:r>
        <w:rPr>
          <w:rFonts w:ascii="仿宋" w:eastAsia="仿宋" w:hAnsi="仿宋" w:hint="eastAsia"/>
          <w:color w:val="FFFFFF" w:themeColor="background1"/>
          <w:sz w:val="21"/>
        </w:rPr>
        <w:t>.</w:t>
      </w:r>
    </w:p>
    <w:p w14:paraId="5048A69F" w14:textId="77777777" w:rsidR="0036493F" w:rsidRDefault="00000000">
      <w:pPr>
        <w:pStyle w:val="00"/>
        <w:ind w:firstLine="420"/>
        <w:rPr>
          <w:rFonts w:ascii="仿宋" w:eastAsia="仿宋" w:hAnsi="仿宋" w:hint="eastAsia"/>
          <w:sz w:val="21"/>
        </w:rPr>
      </w:pPr>
      <w:r>
        <w:rPr>
          <w:rFonts w:ascii="仿宋" w:eastAsia="仿宋" w:hAnsi="仿宋" w:hint="eastAsia"/>
          <w:sz w:val="21"/>
        </w:rPr>
        <w:t>承诺方授权代表签字：</w:t>
      </w:r>
      <w:r>
        <w:rPr>
          <w:rFonts w:ascii="仿宋" w:eastAsia="仿宋" w:hAnsi="仿宋" w:hint="eastAsia"/>
          <w:sz w:val="21"/>
          <w:u w:val="single"/>
        </w:rPr>
        <w:t xml:space="preserve">                </w:t>
      </w:r>
      <w:r>
        <w:rPr>
          <w:rFonts w:ascii="仿宋" w:eastAsia="仿宋" w:hAnsi="仿宋" w:hint="eastAsia"/>
          <w:color w:val="FFFFFF" w:themeColor="background1"/>
          <w:sz w:val="21"/>
        </w:rPr>
        <w:t>.</w:t>
      </w:r>
    </w:p>
    <w:p w14:paraId="0E2D0A84" w14:textId="77777777" w:rsidR="0036493F" w:rsidRDefault="00000000">
      <w:pPr>
        <w:pStyle w:val="00"/>
        <w:ind w:firstLine="420"/>
        <w:rPr>
          <w:rFonts w:ascii="仿宋" w:eastAsia="仿宋" w:hAnsi="仿宋" w:hint="eastAsia"/>
          <w:sz w:val="21"/>
        </w:rPr>
      </w:pPr>
      <w:r>
        <w:rPr>
          <w:rFonts w:ascii="仿宋" w:eastAsia="仿宋" w:hAnsi="仿宋" w:hint="eastAsia"/>
          <w:sz w:val="21"/>
        </w:rPr>
        <w:t>承诺日期：</w:t>
      </w:r>
      <w:r>
        <w:rPr>
          <w:rFonts w:ascii="仿宋" w:eastAsia="仿宋" w:hAnsi="仿宋" w:hint="eastAsia"/>
          <w:sz w:val="21"/>
          <w:u w:val="single"/>
        </w:rPr>
        <w:t xml:space="preserve">    </w:t>
      </w:r>
      <w:r>
        <w:rPr>
          <w:rFonts w:ascii="仿宋" w:eastAsia="仿宋" w:hAnsi="仿宋" w:hint="eastAsia"/>
          <w:sz w:val="21"/>
        </w:rPr>
        <w:t>年</w:t>
      </w:r>
      <w:r>
        <w:rPr>
          <w:rFonts w:ascii="仿宋" w:eastAsia="仿宋" w:hAnsi="仿宋" w:hint="eastAsia"/>
          <w:sz w:val="21"/>
          <w:u w:val="single"/>
        </w:rPr>
        <w:t xml:space="preserve">    </w:t>
      </w:r>
      <w:r>
        <w:rPr>
          <w:rFonts w:ascii="仿宋" w:eastAsia="仿宋" w:hAnsi="仿宋" w:hint="eastAsia"/>
          <w:sz w:val="21"/>
        </w:rPr>
        <w:t>月</w:t>
      </w:r>
      <w:r>
        <w:rPr>
          <w:rFonts w:ascii="仿宋" w:eastAsia="仿宋" w:hAnsi="仿宋" w:hint="eastAsia"/>
          <w:sz w:val="21"/>
          <w:u w:val="single"/>
        </w:rPr>
        <w:t xml:space="preserve">    </w:t>
      </w:r>
      <w:r>
        <w:rPr>
          <w:rFonts w:ascii="仿宋" w:eastAsia="仿宋" w:hAnsi="仿宋" w:hint="eastAsia"/>
          <w:sz w:val="21"/>
        </w:rPr>
        <w:t>日</w:t>
      </w:r>
    </w:p>
    <w:p w14:paraId="70F91AE1" w14:textId="77777777" w:rsidR="0036493F" w:rsidRDefault="0036493F">
      <w:pPr>
        <w:pStyle w:val="00"/>
        <w:ind w:firstLine="420"/>
        <w:rPr>
          <w:rFonts w:ascii="仿宋" w:eastAsia="仿宋" w:hAnsi="仿宋" w:hint="eastAsia"/>
          <w:sz w:val="21"/>
        </w:rPr>
      </w:pPr>
    </w:p>
    <w:p w14:paraId="1F891B08" w14:textId="77777777" w:rsidR="0036493F" w:rsidRDefault="0036493F">
      <w:pPr>
        <w:pStyle w:val="00"/>
        <w:ind w:firstLine="420"/>
        <w:rPr>
          <w:rFonts w:ascii="仿宋" w:eastAsia="仿宋" w:hAnsi="仿宋" w:hint="eastAsia"/>
          <w:sz w:val="21"/>
        </w:rPr>
      </w:pPr>
    </w:p>
    <w:p w14:paraId="69DECDF5" w14:textId="77777777" w:rsidR="0036493F" w:rsidRDefault="00000000">
      <w:pPr>
        <w:pStyle w:val="00"/>
        <w:ind w:firstLine="480"/>
      </w:pPr>
      <w:r>
        <w:br w:type="page"/>
      </w:r>
    </w:p>
    <w:p w14:paraId="239017DB" w14:textId="77777777" w:rsidR="0036493F" w:rsidRDefault="00000000">
      <w:pPr>
        <w:pStyle w:val="ae"/>
        <w:tabs>
          <w:tab w:val="left" w:pos="319"/>
        </w:tabs>
        <w:snapToGrid w:val="0"/>
        <w:spacing w:before="120" w:after="120" w:line="440" w:lineRule="exact"/>
        <w:jc w:val="left"/>
        <w:rPr>
          <w:rFonts w:ascii="仿宋" w:eastAsia="仿宋" w:hAnsi="仿宋" w:hint="eastAsia"/>
          <w:sz w:val="28"/>
          <w:szCs w:val="28"/>
        </w:rPr>
      </w:pPr>
      <w:bookmarkStart w:id="177" w:name="_Toc214525470"/>
      <w:r>
        <w:rPr>
          <w:rFonts w:ascii="仿宋" w:eastAsia="仿宋" w:hAnsi="仿宋" w:hint="eastAsia"/>
          <w:sz w:val="28"/>
          <w:szCs w:val="28"/>
        </w:rPr>
        <w:lastRenderedPageBreak/>
        <w:t>5.</w:t>
      </w:r>
      <w:r>
        <w:rPr>
          <w:rFonts w:ascii="仿宋" w:eastAsia="仿宋" w:hAnsi="仿宋" w:hint="eastAsia"/>
          <w:sz w:val="28"/>
          <w:szCs w:val="28"/>
        </w:rPr>
        <w:tab/>
        <w:t>投标保证金凭证</w:t>
      </w:r>
      <w:bookmarkEnd w:id="177"/>
    </w:p>
    <w:p w14:paraId="69EFFCF4" w14:textId="77777777" w:rsidR="0036493F" w:rsidRDefault="00000000">
      <w:pPr>
        <w:pStyle w:val="00"/>
        <w:ind w:firstLineChars="0" w:firstLine="0"/>
        <w:rPr>
          <w:rFonts w:ascii="仿宋" w:eastAsia="仿宋" w:hAnsi="仿宋" w:hint="eastAsia"/>
          <w:b/>
          <w:bCs/>
          <w:sz w:val="21"/>
        </w:rPr>
      </w:pPr>
      <w:r>
        <w:rPr>
          <w:rFonts w:ascii="仿宋" w:eastAsia="仿宋" w:hAnsi="仿宋" w:hint="eastAsia"/>
          <w:b/>
          <w:bCs/>
          <w:sz w:val="21"/>
        </w:rPr>
        <w:t>说明：</w:t>
      </w:r>
    </w:p>
    <w:p w14:paraId="36C81906" w14:textId="77777777" w:rsidR="0036493F" w:rsidRDefault="00000000">
      <w:pPr>
        <w:pStyle w:val="00"/>
        <w:ind w:firstLine="420"/>
        <w:rPr>
          <w:rFonts w:ascii="仿宋" w:eastAsia="仿宋" w:hAnsi="仿宋" w:hint="eastAsia"/>
          <w:sz w:val="21"/>
        </w:rPr>
      </w:pPr>
      <w:r>
        <w:rPr>
          <w:rFonts w:ascii="仿宋" w:eastAsia="仿宋" w:hAnsi="仿宋" w:hint="eastAsia"/>
          <w:sz w:val="21"/>
        </w:rPr>
        <w:t>投标保证金具体要求详见第二章“投标人须知”前附表。</w:t>
      </w:r>
    </w:p>
    <w:p w14:paraId="3574C2BD" w14:textId="77777777" w:rsidR="0036493F" w:rsidRDefault="0036493F">
      <w:pPr>
        <w:pStyle w:val="00"/>
        <w:ind w:firstLineChars="0" w:firstLine="0"/>
        <w:rPr>
          <w:rFonts w:ascii="仿宋" w:eastAsia="仿宋" w:hAnsi="仿宋" w:hint="eastAsia"/>
          <w:sz w:val="21"/>
        </w:rPr>
      </w:pPr>
    </w:p>
    <w:p w14:paraId="5B5F920B" w14:textId="77777777" w:rsidR="0036493F" w:rsidRDefault="00000000">
      <w:pPr>
        <w:pStyle w:val="00"/>
        <w:ind w:firstLineChars="0" w:firstLine="0"/>
        <w:rPr>
          <w:rFonts w:ascii="仿宋" w:eastAsia="仿宋" w:hAnsi="仿宋" w:hint="eastAsia"/>
          <w:b/>
          <w:bCs/>
          <w:sz w:val="21"/>
        </w:rPr>
      </w:pPr>
      <w:r>
        <w:rPr>
          <w:rFonts w:ascii="仿宋" w:eastAsia="仿宋" w:hAnsi="仿宋" w:hint="eastAsia"/>
          <w:b/>
          <w:bCs/>
          <w:sz w:val="21"/>
        </w:rPr>
        <w:t>（1）汇款转账形式</w:t>
      </w:r>
    </w:p>
    <w:p w14:paraId="7C729179" w14:textId="77777777" w:rsidR="0036493F" w:rsidRDefault="0036493F">
      <w:pPr>
        <w:pStyle w:val="00"/>
        <w:pBdr>
          <w:top w:val="double" w:sz="6" w:space="1" w:color="auto"/>
          <w:left w:val="double" w:sz="6" w:space="4" w:color="auto"/>
          <w:bottom w:val="double" w:sz="6" w:space="1" w:color="auto"/>
          <w:right w:val="double" w:sz="6" w:space="4" w:color="auto"/>
        </w:pBdr>
        <w:ind w:firstLineChars="0" w:firstLine="0"/>
        <w:rPr>
          <w:rFonts w:ascii="仿宋" w:eastAsia="仿宋" w:hAnsi="仿宋" w:hint="eastAsia"/>
          <w:sz w:val="21"/>
        </w:rPr>
      </w:pPr>
    </w:p>
    <w:p w14:paraId="5243DB39" w14:textId="77777777" w:rsidR="0036493F" w:rsidRDefault="0036493F">
      <w:pPr>
        <w:pStyle w:val="00"/>
        <w:pBdr>
          <w:top w:val="double" w:sz="6" w:space="1" w:color="auto"/>
          <w:left w:val="double" w:sz="6" w:space="4" w:color="auto"/>
          <w:bottom w:val="double" w:sz="6" w:space="1" w:color="auto"/>
          <w:right w:val="double" w:sz="6" w:space="4" w:color="auto"/>
        </w:pBdr>
        <w:ind w:firstLineChars="0" w:firstLine="0"/>
        <w:rPr>
          <w:rFonts w:ascii="仿宋" w:eastAsia="仿宋" w:hAnsi="仿宋" w:hint="eastAsia"/>
          <w:sz w:val="21"/>
        </w:rPr>
      </w:pPr>
    </w:p>
    <w:p w14:paraId="103DF4C0" w14:textId="77777777" w:rsidR="0036493F" w:rsidRDefault="00000000">
      <w:pPr>
        <w:pStyle w:val="00"/>
        <w:pBdr>
          <w:top w:val="double" w:sz="6" w:space="1" w:color="auto"/>
          <w:left w:val="double" w:sz="6" w:space="4" w:color="auto"/>
          <w:bottom w:val="double" w:sz="6" w:space="1" w:color="auto"/>
          <w:right w:val="double" w:sz="6" w:space="4" w:color="auto"/>
        </w:pBdr>
        <w:ind w:firstLineChars="0" w:firstLine="0"/>
        <w:jc w:val="center"/>
        <w:rPr>
          <w:rFonts w:ascii="仿宋" w:eastAsia="仿宋" w:hAnsi="仿宋" w:hint="eastAsia"/>
          <w:b/>
          <w:bCs/>
          <w:sz w:val="21"/>
        </w:rPr>
      </w:pPr>
      <w:r>
        <w:rPr>
          <w:rFonts w:ascii="仿宋" w:eastAsia="仿宋" w:hAnsi="仿宋" w:hint="eastAsia"/>
          <w:b/>
          <w:bCs/>
          <w:sz w:val="21"/>
        </w:rPr>
        <w:t>提供清晰的投标保证金付款凭证</w:t>
      </w:r>
    </w:p>
    <w:p w14:paraId="33E31177" w14:textId="77777777" w:rsidR="0036493F" w:rsidRDefault="0036493F">
      <w:pPr>
        <w:pStyle w:val="00"/>
        <w:pBdr>
          <w:top w:val="double" w:sz="6" w:space="1" w:color="auto"/>
          <w:left w:val="double" w:sz="6" w:space="4" w:color="auto"/>
          <w:bottom w:val="double" w:sz="6" w:space="1" w:color="auto"/>
          <w:right w:val="double" w:sz="6" w:space="4" w:color="auto"/>
        </w:pBdr>
        <w:ind w:firstLineChars="0" w:firstLine="0"/>
        <w:rPr>
          <w:rFonts w:ascii="仿宋" w:eastAsia="仿宋" w:hAnsi="仿宋" w:hint="eastAsia"/>
          <w:sz w:val="21"/>
        </w:rPr>
      </w:pPr>
    </w:p>
    <w:p w14:paraId="2921C00C" w14:textId="77777777" w:rsidR="0036493F" w:rsidRDefault="0036493F">
      <w:pPr>
        <w:pStyle w:val="00"/>
        <w:pBdr>
          <w:top w:val="double" w:sz="6" w:space="1" w:color="auto"/>
          <w:left w:val="double" w:sz="6" w:space="4" w:color="auto"/>
          <w:bottom w:val="double" w:sz="6" w:space="1" w:color="auto"/>
          <w:right w:val="double" w:sz="6" w:space="4" w:color="auto"/>
        </w:pBdr>
        <w:ind w:firstLineChars="0" w:firstLine="0"/>
        <w:rPr>
          <w:rFonts w:ascii="仿宋" w:eastAsia="仿宋" w:hAnsi="仿宋" w:hint="eastAsia"/>
          <w:sz w:val="21"/>
        </w:rPr>
      </w:pPr>
    </w:p>
    <w:p w14:paraId="0ED16095" w14:textId="77777777" w:rsidR="0036493F" w:rsidRDefault="0036493F">
      <w:pPr>
        <w:pStyle w:val="00"/>
        <w:ind w:firstLineChars="0" w:firstLine="0"/>
        <w:rPr>
          <w:rFonts w:ascii="仿宋" w:eastAsia="仿宋" w:hAnsi="仿宋" w:hint="eastAsia"/>
          <w:sz w:val="21"/>
        </w:rPr>
      </w:pPr>
    </w:p>
    <w:p w14:paraId="1172EDE7" w14:textId="77777777" w:rsidR="0036493F" w:rsidRDefault="00000000">
      <w:pPr>
        <w:widowControl/>
        <w:jc w:val="left"/>
        <w:rPr>
          <w:rFonts w:ascii="仿宋" w:eastAsia="仿宋" w:hAnsi="仿宋" w:cs="Times New Roman" w:hint="eastAsia"/>
          <w:szCs w:val="21"/>
        </w:rPr>
      </w:pPr>
      <w:r>
        <w:rPr>
          <w:rFonts w:ascii="仿宋" w:eastAsia="仿宋" w:hAnsi="仿宋" w:hint="eastAsia"/>
        </w:rPr>
        <w:br w:type="page"/>
      </w:r>
    </w:p>
    <w:p w14:paraId="011D6C1F" w14:textId="77777777" w:rsidR="0036493F" w:rsidRDefault="00000000">
      <w:pPr>
        <w:pStyle w:val="00"/>
        <w:ind w:firstLineChars="0" w:firstLine="0"/>
        <w:rPr>
          <w:rFonts w:ascii="仿宋" w:eastAsia="仿宋" w:hAnsi="仿宋" w:hint="eastAsia"/>
          <w:b/>
          <w:bCs/>
          <w:sz w:val="21"/>
        </w:rPr>
      </w:pPr>
      <w:r>
        <w:rPr>
          <w:rFonts w:ascii="仿宋" w:eastAsia="仿宋" w:hAnsi="仿宋" w:hint="eastAsia"/>
          <w:b/>
          <w:bCs/>
        </w:rPr>
        <w:lastRenderedPageBreak/>
        <w:t>（2）</w:t>
      </w:r>
      <w:r>
        <w:rPr>
          <w:rFonts w:ascii="仿宋" w:eastAsia="仿宋" w:hAnsi="仿宋" w:hint="eastAsia"/>
          <w:b/>
          <w:bCs/>
          <w:sz w:val="21"/>
        </w:rPr>
        <w:t>银行保函参考格式</w:t>
      </w:r>
    </w:p>
    <w:p w14:paraId="60C99363" w14:textId="77777777" w:rsidR="0036493F" w:rsidRDefault="00000000">
      <w:pPr>
        <w:pStyle w:val="00"/>
        <w:ind w:firstLineChars="0" w:firstLine="0"/>
        <w:rPr>
          <w:rFonts w:ascii="仿宋" w:eastAsia="仿宋" w:hAnsi="仿宋" w:hint="eastAsia"/>
          <w:b/>
          <w:bCs/>
        </w:rPr>
      </w:pPr>
      <w:r>
        <w:rPr>
          <w:rFonts w:ascii="仿宋" w:eastAsia="仿宋" w:hAnsi="仿宋" w:hint="eastAsia"/>
          <w:b/>
          <w:bCs/>
          <w:sz w:val="21"/>
        </w:rPr>
        <w:t>说明：①如投标人以保函形式提供投标保证金的，应提供投标保函原件，同时将投标保函复印件装订至经济分册中。②如银行开具的保函格式有所不同，招标人予以接受，但必须确保重要内容的完整性。</w:t>
      </w:r>
    </w:p>
    <w:p w14:paraId="30282AAA" w14:textId="77777777" w:rsidR="0036493F" w:rsidRDefault="00000000">
      <w:pPr>
        <w:spacing w:beforeLines="30" w:before="93" w:afterLines="30" w:after="93" w:line="360" w:lineRule="auto"/>
        <w:jc w:val="center"/>
        <w:rPr>
          <w:rFonts w:ascii="仿宋" w:eastAsia="仿宋" w:hAnsi="仿宋" w:hint="eastAsia"/>
          <w:b/>
          <w:sz w:val="28"/>
          <w:szCs w:val="28"/>
        </w:rPr>
      </w:pPr>
      <w:r>
        <w:rPr>
          <w:rFonts w:ascii="仿宋" w:eastAsia="仿宋" w:hAnsi="仿宋" w:hint="eastAsia"/>
          <w:b/>
          <w:sz w:val="28"/>
          <w:szCs w:val="28"/>
        </w:rPr>
        <w:t>投标保证金（保函）（如适用）</w:t>
      </w:r>
    </w:p>
    <w:p w14:paraId="0FF977B4" w14:textId="77777777" w:rsidR="0036493F" w:rsidRDefault="00000000">
      <w:pPr>
        <w:snapToGrid w:val="0"/>
        <w:spacing w:afterLines="50" w:after="156" w:line="288" w:lineRule="auto"/>
        <w:rPr>
          <w:rFonts w:ascii="仿宋" w:eastAsia="仿宋" w:hAnsi="仿宋" w:cs="宋体" w:hint="eastAsia"/>
          <w:szCs w:val="21"/>
        </w:rPr>
      </w:pPr>
      <w:r>
        <w:rPr>
          <w:rFonts w:ascii="仿宋" w:eastAsia="仿宋" w:hAnsi="仿宋" w:cs="宋体" w:hint="eastAsia"/>
          <w:szCs w:val="21"/>
        </w:rPr>
        <w:t>致：</w:t>
      </w:r>
      <w:r>
        <w:rPr>
          <w:rFonts w:ascii="仿宋" w:eastAsia="仿宋" w:hAnsi="仿宋" w:cs="宋体" w:hint="eastAsia"/>
          <w:szCs w:val="21"/>
          <w:u w:val="single"/>
        </w:rPr>
        <w:t>（招标人名称）</w:t>
      </w:r>
    </w:p>
    <w:p w14:paraId="7071F3DA" w14:textId="77777777" w:rsidR="0036493F" w:rsidRDefault="00000000">
      <w:pPr>
        <w:snapToGrid w:val="0"/>
        <w:spacing w:line="288" w:lineRule="auto"/>
        <w:ind w:firstLineChars="202" w:firstLine="424"/>
        <w:rPr>
          <w:rFonts w:ascii="仿宋" w:eastAsia="仿宋" w:hAnsi="仿宋" w:cs="宋体" w:hint="eastAsia"/>
          <w:szCs w:val="21"/>
        </w:rPr>
      </w:pPr>
      <w:r>
        <w:rPr>
          <w:rFonts w:ascii="仿宋" w:eastAsia="仿宋" w:hAnsi="仿宋" w:cs="宋体" w:hint="eastAsia"/>
          <w:szCs w:val="21"/>
        </w:rPr>
        <w:t>本保函作为</w:t>
      </w:r>
      <w:r>
        <w:rPr>
          <w:rFonts w:ascii="仿宋" w:eastAsia="仿宋" w:hAnsi="仿宋" w:cs="宋体" w:hint="eastAsia"/>
          <w:szCs w:val="21"/>
          <w:u w:val="single"/>
        </w:rPr>
        <w:t>（投标人名称）</w:t>
      </w:r>
      <w:r>
        <w:rPr>
          <w:rFonts w:ascii="仿宋" w:eastAsia="仿宋" w:hAnsi="仿宋" w:cs="宋体" w:hint="eastAsia"/>
          <w:szCs w:val="21"/>
        </w:rPr>
        <w:t>（以下简称</w:t>
      </w:r>
      <w:r>
        <w:rPr>
          <w:rFonts w:ascii="仿宋" w:eastAsia="仿宋" w:hAnsi="仿宋" w:cs="宋体" w:hint="eastAsia"/>
          <w:szCs w:val="21"/>
          <w:u w:val="single"/>
        </w:rPr>
        <w:t>投标</w:t>
      </w:r>
      <w:r>
        <w:rPr>
          <w:rFonts w:ascii="仿宋" w:eastAsia="仿宋" w:hAnsi="仿宋" w:cs="宋体" w:hint="eastAsia"/>
          <w:szCs w:val="21"/>
        </w:rPr>
        <w:t>人）对</w:t>
      </w:r>
      <w:r>
        <w:rPr>
          <w:rFonts w:ascii="仿宋" w:eastAsia="仿宋" w:hAnsi="仿宋" w:cs="宋体" w:hint="eastAsia"/>
          <w:szCs w:val="21"/>
          <w:u w:val="single"/>
        </w:rPr>
        <w:t>（招标人名称）（项目名称）</w:t>
      </w:r>
      <w:r>
        <w:rPr>
          <w:rFonts w:ascii="仿宋" w:eastAsia="仿宋" w:hAnsi="仿宋" w:cs="宋体" w:hint="eastAsia"/>
          <w:szCs w:val="21"/>
        </w:rPr>
        <w:t>的投标邀请而提供的投标保函。</w:t>
      </w:r>
    </w:p>
    <w:p w14:paraId="5EA4ECA0" w14:textId="77777777" w:rsidR="0036493F" w:rsidRDefault="00000000">
      <w:pPr>
        <w:snapToGrid w:val="0"/>
        <w:spacing w:line="288" w:lineRule="auto"/>
        <w:ind w:firstLineChars="202" w:firstLine="424"/>
        <w:rPr>
          <w:rFonts w:ascii="仿宋" w:eastAsia="仿宋" w:hAnsi="仿宋" w:cs="宋体" w:hint="eastAsia"/>
          <w:szCs w:val="21"/>
        </w:rPr>
      </w:pPr>
      <w:r>
        <w:rPr>
          <w:rFonts w:ascii="仿宋" w:eastAsia="仿宋" w:hAnsi="仿宋" w:cs="宋体" w:hint="eastAsia"/>
          <w:iCs/>
          <w:szCs w:val="21"/>
          <w:u w:val="single"/>
        </w:rPr>
        <w:t>（出具保函银行名称）</w:t>
      </w:r>
      <w:r>
        <w:rPr>
          <w:rFonts w:ascii="仿宋" w:eastAsia="仿宋" w:hAnsi="仿宋" w:cs="宋体" w:hint="eastAsia"/>
          <w:szCs w:val="21"/>
        </w:rPr>
        <w:t>无条件地、不可撤销地具结保证并约束本行、其继承人和受让人，一旦收到贵方提出的就下述任何一种事实的书面通知，</w:t>
      </w:r>
      <w:proofErr w:type="gramStart"/>
      <w:r>
        <w:rPr>
          <w:rFonts w:ascii="仿宋" w:eastAsia="仿宋" w:hAnsi="仿宋" w:cs="宋体" w:hint="eastAsia"/>
          <w:szCs w:val="21"/>
        </w:rPr>
        <w:t>立即无</w:t>
      </w:r>
      <w:proofErr w:type="gramEnd"/>
      <w:r>
        <w:rPr>
          <w:rFonts w:ascii="仿宋" w:eastAsia="仿宋" w:hAnsi="仿宋" w:cs="宋体" w:hint="eastAsia"/>
          <w:szCs w:val="21"/>
        </w:rPr>
        <w:t>追索地向贵方支付金额为</w:t>
      </w:r>
      <w:r>
        <w:rPr>
          <w:rFonts w:ascii="仿宋" w:eastAsia="仿宋" w:hAnsi="仿宋" w:cs="宋体" w:hint="eastAsia"/>
          <w:iCs/>
          <w:szCs w:val="21"/>
          <w:u w:val="single"/>
        </w:rPr>
        <w:t>（按投标须知要求规定的金额和币种）</w:t>
      </w:r>
      <w:r>
        <w:rPr>
          <w:rFonts w:ascii="仿宋" w:eastAsia="仿宋" w:hAnsi="仿宋" w:cs="宋体" w:hint="eastAsia"/>
          <w:szCs w:val="21"/>
        </w:rPr>
        <w:t>保证金：</w:t>
      </w:r>
    </w:p>
    <w:p w14:paraId="7816AED5" w14:textId="77777777" w:rsidR="0036493F" w:rsidRDefault="00000000">
      <w:pPr>
        <w:numPr>
          <w:ilvl w:val="0"/>
          <w:numId w:val="3"/>
        </w:numPr>
        <w:autoSpaceDE w:val="0"/>
        <w:autoSpaceDN w:val="0"/>
        <w:adjustRightInd w:val="0"/>
        <w:snapToGrid w:val="0"/>
        <w:spacing w:line="288" w:lineRule="auto"/>
        <w:ind w:left="0" w:firstLineChars="202" w:firstLine="424"/>
        <w:rPr>
          <w:rFonts w:ascii="仿宋" w:eastAsia="仿宋" w:hAnsi="仿宋" w:cs="宋体" w:hint="eastAsia"/>
          <w:szCs w:val="21"/>
        </w:rPr>
      </w:pPr>
      <w:r>
        <w:rPr>
          <w:rFonts w:ascii="仿宋" w:eastAsia="仿宋" w:hAnsi="仿宋" w:cs="宋体" w:hint="eastAsia"/>
          <w:szCs w:val="21"/>
        </w:rPr>
        <w:t>投标人在招标文件规定的投标截止时间后投标有效期内撤回其投标；</w:t>
      </w:r>
    </w:p>
    <w:p w14:paraId="193E131F" w14:textId="77777777" w:rsidR="0036493F" w:rsidRDefault="00000000">
      <w:pPr>
        <w:numPr>
          <w:ilvl w:val="0"/>
          <w:numId w:val="3"/>
        </w:numPr>
        <w:autoSpaceDE w:val="0"/>
        <w:autoSpaceDN w:val="0"/>
        <w:adjustRightInd w:val="0"/>
        <w:snapToGrid w:val="0"/>
        <w:spacing w:line="288" w:lineRule="auto"/>
        <w:ind w:left="0" w:firstLineChars="202" w:firstLine="424"/>
        <w:rPr>
          <w:rFonts w:ascii="仿宋" w:eastAsia="仿宋" w:hAnsi="仿宋" w:cs="宋体" w:hint="eastAsia"/>
          <w:szCs w:val="21"/>
        </w:rPr>
      </w:pPr>
      <w:r>
        <w:rPr>
          <w:rFonts w:ascii="仿宋" w:eastAsia="仿宋" w:hAnsi="仿宋" w:cs="宋体" w:hint="eastAsia"/>
          <w:szCs w:val="21"/>
        </w:rPr>
        <w:t>投标人在投标截止时间后对投标文件作实质性修改；</w:t>
      </w:r>
    </w:p>
    <w:p w14:paraId="7D705BE8" w14:textId="77777777" w:rsidR="0036493F" w:rsidRDefault="00000000">
      <w:pPr>
        <w:numPr>
          <w:ilvl w:val="0"/>
          <w:numId w:val="3"/>
        </w:numPr>
        <w:autoSpaceDE w:val="0"/>
        <w:autoSpaceDN w:val="0"/>
        <w:adjustRightInd w:val="0"/>
        <w:snapToGrid w:val="0"/>
        <w:spacing w:line="288" w:lineRule="auto"/>
        <w:ind w:left="0" w:firstLineChars="202" w:firstLine="424"/>
        <w:rPr>
          <w:rFonts w:ascii="仿宋" w:eastAsia="仿宋" w:hAnsi="仿宋" w:cs="宋体" w:hint="eastAsia"/>
          <w:szCs w:val="21"/>
        </w:rPr>
      </w:pPr>
      <w:r>
        <w:rPr>
          <w:rFonts w:ascii="仿宋" w:eastAsia="仿宋" w:hAnsi="仿宋" w:cs="宋体" w:hint="eastAsia"/>
          <w:szCs w:val="21"/>
        </w:rPr>
        <w:t>投标人在投标文件中提供虚假的文件和材料，意图骗取中标的；</w:t>
      </w:r>
    </w:p>
    <w:p w14:paraId="5A82D6B4" w14:textId="77777777" w:rsidR="0036493F" w:rsidRDefault="00000000">
      <w:pPr>
        <w:numPr>
          <w:ilvl w:val="0"/>
          <w:numId w:val="3"/>
        </w:numPr>
        <w:autoSpaceDE w:val="0"/>
        <w:autoSpaceDN w:val="0"/>
        <w:adjustRightInd w:val="0"/>
        <w:snapToGrid w:val="0"/>
        <w:spacing w:line="288" w:lineRule="auto"/>
        <w:ind w:left="0" w:firstLineChars="202" w:firstLine="424"/>
        <w:rPr>
          <w:rFonts w:ascii="仿宋" w:eastAsia="仿宋" w:hAnsi="仿宋" w:cs="宋体" w:hint="eastAsia"/>
          <w:szCs w:val="21"/>
        </w:rPr>
      </w:pPr>
      <w:r>
        <w:rPr>
          <w:rFonts w:ascii="仿宋" w:eastAsia="仿宋" w:hAnsi="仿宋" w:cs="宋体" w:hint="eastAsia"/>
          <w:szCs w:val="21"/>
        </w:rPr>
        <w:t>投标人串通投标的；</w:t>
      </w:r>
    </w:p>
    <w:p w14:paraId="6873A84E" w14:textId="77777777" w:rsidR="0036493F" w:rsidRDefault="00000000">
      <w:pPr>
        <w:numPr>
          <w:ilvl w:val="0"/>
          <w:numId w:val="3"/>
        </w:numPr>
        <w:autoSpaceDE w:val="0"/>
        <w:autoSpaceDN w:val="0"/>
        <w:adjustRightInd w:val="0"/>
        <w:snapToGrid w:val="0"/>
        <w:spacing w:line="288" w:lineRule="auto"/>
        <w:ind w:left="0" w:firstLineChars="202" w:firstLine="424"/>
        <w:rPr>
          <w:rFonts w:ascii="仿宋" w:eastAsia="仿宋" w:hAnsi="仿宋" w:cs="宋体" w:hint="eastAsia"/>
          <w:szCs w:val="21"/>
        </w:rPr>
      </w:pPr>
      <w:r>
        <w:rPr>
          <w:rFonts w:ascii="仿宋" w:eastAsia="仿宋" w:hAnsi="仿宋" w:cs="宋体" w:hint="eastAsia"/>
          <w:szCs w:val="21"/>
        </w:rPr>
        <w:t>在中标通知书发出后30天内，投标人无正当理由不按中标时规定的内容与招标人签订合同；</w:t>
      </w:r>
    </w:p>
    <w:p w14:paraId="380CAE46" w14:textId="77777777" w:rsidR="0036493F" w:rsidRDefault="00000000">
      <w:pPr>
        <w:numPr>
          <w:ilvl w:val="0"/>
          <w:numId w:val="3"/>
        </w:numPr>
        <w:autoSpaceDE w:val="0"/>
        <w:autoSpaceDN w:val="0"/>
        <w:adjustRightInd w:val="0"/>
        <w:snapToGrid w:val="0"/>
        <w:spacing w:line="288" w:lineRule="auto"/>
        <w:ind w:left="0" w:firstLineChars="202" w:firstLine="424"/>
        <w:rPr>
          <w:rFonts w:ascii="仿宋" w:eastAsia="仿宋" w:hAnsi="仿宋" w:cs="宋体" w:hint="eastAsia"/>
          <w:szCs w:val="21"/>
        </w:rPr>
      </w:pPr>
      <w:r>
        <w:rPr>
          <w:rFonts w:ascii="仿宋" w:eastAsia="仿宋" w:hAnsi="仿宋" w:cs="宋体" w:hint="eastAsia"/>
          <w:szCs w:val="21"/>
        </w:rPr>
        <w:t>中标人放弃中标；</w:t>
      </w:r>
    </w:p>
    <w:p w14:paraId="59868985" w14:textId="77777777" w:rsidR="0036493F" w:rsidRDefault="00000000">
      <w:pPr>
        <w:numPr>
          <w:ilvl w:val="0"/>
          <w:numId w:val="3"/>
        </w:numPr>
        <w:autoSpaceDE w:val="0"/>
        <w:autoSpaceDN w:val="0"/>
        <w:adjustRightInd w:val="0"/>
        <w:snapToGrid w:val="0"/>
        <w:spacing w:line="288" w:lineRule="auto"/>
        <w:ind w:left="0" w:firstLineChars="202" w:firstLine="424"/>
        <w:rPr>
          <w:rFonts w:ascii="仿宋" w:eastAsia="仿宋" w:hAnsi="仿宋" w:cs="宋体" w:hint="eastAsia"/>
          <w:szCs w:val="21"/>
        </w:rPr>
      </w:pPr>
      <w:r>
        <w:rPr>
          <w:rFonts w:ascii="仿宋" w:eastAsia="仿宋" w:hAnsi="仿宋" w:cs="宋体" w:hint="eastAsia"/>
          <w:szCs w:val="21"/>
        </w:rPr>
        <w:t>投标人违反招标文件中有关投标保证金其它规定的。</w:t>
      </w:r>
    </w:p>
    <w:p w14:paraId="1956A835" w14:textId="77777777" w:rsidR="0036493F" w:rsidRDefault="00000000">
      <w:pPr>
        <w:snapToGrid w:val="0"/>
        <w:spacing w:line="288" w:lineRule="auto"/>
        <w:ind w:firstLineChars="202" w:firstLine="424"/>
        <w:rPr>
          <w:rFonts w:ascii="仿宋" w:eastAsia="仿宋" w:hAnsi="仿宋" w:cs="宋体" w:hint="eastAsia"/>
          <w:szCs w:val="21"/>
        </w:rPr>
      </w:pPr>
      <w:r>
        <w:rPr>
          <w:rFonts w:ascii="仿宋" w:eastAsia="仿宋" w:hAnsi="仿宋" w:cs="宋体" w:hint="eastAsia"/>
          <w:szCs w:val="21"/>
        </w:rPr>
        <w:t>本保函有效期应不短于投标有效期，从投标文件递交截止之日起计算，并在贵方和投标人同意延长的有效期内保持有效，延长的有效期只需通知本行即可。贵方有权提前终止或解除本保函。</w:t>
      </w:r>
    </w:p>
    <w:p w14:paraId="2C7FBA85" w14:textId="77777777" w:rsidR="0036493F" w:rsidRDefault="00000000">
      <w:pPr>
        <w:snapToGrid w:val="0"/>
        <w:spacing w:line="288" w:lineRule="auto"/>
        <w:ind w:firstLineChars="202" w:firstLine="424"/>
        <w:rPr>
          <w:rFonts w:ascii="仿宋" w:eastAsia="仿宋" w:hAnsi="仿宋" w:cs="宋体" w:hint="eastAsia"/>
          <w:szCs w:val="21"/>
        </w:rPr>
      </w:pPr>
      <w:r>
        <w:rPr>
          <w:rFonts w:ascii="仿宋" w:eastAsia="仿宋" w:hAnsi="仿宋" w:cs="宋体" w:hint="eastAsia"/>
          <w:szCs w:val="21"/>
        </w:rPr>
        <w:t>如果投标人中标，本保证金将在上述期满后继续有效，直至投标人与</w:t>
      </w:r>
      <w:r>
        <w:rPr>
          <w:rFonts w:ascii="仿宋" w:eastAsia="仿宋" w:hAnsi="仿宋" w:cs="宋体" w:hint="eastAsia"/>
          <w:szCs w:val="21"/>
          <w:u w:val="single"/>
        </w:rPr>
        <w:t>（</w:t>
      </w:r>
      <w:r>
        <w:rPr>
          <w:rFonts w:ascii="仿宋" w:eastAsia="仿宋" w:hAnsi="仿宋" w:cs="宋体" w:hint="eastAsia"/>
          <w:b/>
          <w:szCs w:val="21"/>
          <w:u w:val="single"/>
        </w:rPr>
        <w:t>招标人</w:t>
      </w:r>
      <w:r>
        <w:rPr>
          <w:rFonts w:ascii="仿宋" w:eastAsia="仿宋" w:hAnsi="仿宋" w:cs="宋体" w:hint="eastAsia"/>
          <w:szCs w:val="21"/>
          <w:u w:val="single"/>
        </w:rPr>
        <w:t>）</w:t>
      </w:r>
      <w:r>
        <w:rPr>
          <w:rFonts w:ascii="仿宋" w:eastAsia="仿宋" w:hAnsi="仿宋" w:cs="宋体" w:hint="eastAsia"/>
          <w:szCs w:val="21"/>
        </w:rPr>
        <w:t>签订合同为止，但本保函最迟不得晚于</w:t>
      </w:r>
      <w:r>
        <w:rPr>
          <w:rFonts w:ascii="仿宋" w:eastAsia="仿宋" w:hAnsi="仿宋" w:cs="宋体" w:hint="eastAsia"/>
          <w:szCs w:val="21"/>
          <w:u w:val="single"/>
        </w:rPr>
        <w:t>（填写时间）</w:t>
      </w:r>
      <w:r>
        <w:rPr>
          <w:rFonts w:ascii="仿宋" w:eastAsia="仿宋" w:hAnsi="仿宋" w:cs="宋体" w:hint="eastAsia"/>
          <w:szCs w:val="21"/>
        </w:rPr>
        <w:t>失效。</w:t>
      </w:r>
    </w:p>
    <w:p w14:paraId="3B233BCF" w14:textId="77777777" w:rsidR="0036493F" w:rsidRDefault="0036493F">
      <w:pPr>
        <w:snapToGrid w:val="0"/>
        <w:spacing w:line="288" w:lineRule="auto"/>
        <w:ind w:firstLineChars="202" w:firstLine="424"/>
        <w:rPr>
          <w:rFonts w:ascii="仿宋" w:eastAsia="仿宋" w:hAnsi="仿宋" w:cs="宋体" w:hint="eastAsia"/>
          <w:szCs w:val="21"/>
        </w:rPr>
      </w:pPr>
    </w:p>
    <w:p w14:paraId="51BA5694" w14:textId="77777777" w:rsidR="0036493F" w:rsidRDefault="0036493F">
      <w:pPr>
        <w:snapToGrid w:val="0"/>
        <w:spacing w:line="288" w:lineRule="auto"/>
        <w:ind w:firstLineChars="202" w:firstLine="424"/>
        <w:rPr>
          <w:rFonts w:ascii="仿宋" w:eastAsia="仿宋" w:hAnsi="仿宋" w:cs="宋体" w:hint="eastAsia"/>
          <w:szCs w:val="21"/>
        </w:rPr>
      </w:pPr>
    </w:p>
    <w:p w14:paraId="7498588F" w14:textId="77777777" w:rsidR="0036493F" w:rsidRDefault="0036493F">
      <w:pPr>
        <w:snapToGrid w:val="0"/>
        <w:spacing w:line="288" w:lineRule="auto"/>
        <w:ind w:firstLineChars="202" w:firstLine="424"/>
        <w:rPr>
          <w:rFonts w:ascii="仿宋" w:eastAsia="仿宋" w:hAnsi="仿宋" w:cs="宋体" w:hint="eastAsia"/>
          <w:szCs w:val="21"/>
        </w:rPr>
      </w:pPr>
    </w:p>
    <w:p w14:paraId="138A5C44" w14:textId="77777777" w:rsidR="0036493F" w:rsidRDefault="00000000">
      <w:pPr>
        <w:snapToGrid w:val="0"/>
        <w:spacing w:line="288" w:lineRule="auto"/>
        <w:ind w:firstLineChars="2092" w:firstLine="4393"/>
        <w:rPr>
          <w:rFonts w:ascii="仿宋" w:eastAsia="仿宋" w:hAnsi="仿宋" w:cs="宋体" w:hint="eastAsia"/>
          <w:szCs w:val="21"/>
        </w:rPr>
      </w:pPr>
      <w:r>
        <w:rPr>
          <w:rFonts w:ascii="仿宋" w:eastAsia="仿宋" w:hAnsi="仿宋" w:cs="宋体" w:hint="eastAsia"/>
          <w:szCs w:val="21"/>
        </w:rPr>
        <w:t>出具保函银行名称</w:t>
      </w:r>
      <w:r>
        <w:rPr>
          <w:rFonts w:ascii="仿宋" w:eastAsia="仿宋" w:hAnsi="仿宋" w:cs="宋体" w:hint="eastAsia"/>
          <w:szCs w:val="21"/>
          <w:u w:val="single"/>
        </w:rPr>
        <w:t xml:space="preserve">                  </w:t>
      </w:r>
    </w:p>
    <w:p w14:paraId="3E0248FC" w14:textId="77777777" w:rsidR="0036493F" w:rsidRDefault="00000000">
      <w:pPr>
        <w:snapToGrid w:val="0"/>
        <w:spacing w:line="288" w:lineRule="auto"/>
        <w:ind w:firstLineChars="2092" w:firstLine="4393"/>
        <w:rPr>
          <w:rFonts w:ascii="仿宋" w:eastAsia="仿宋" w:hAnsi="仿宋" w:cs="宋体" w:hint="eastAsia"/>
          <w:szCs w:val="21"/>
        </w:rPr>
      </w:pPr>
      <w:r>
        <w:rPr>
          <w:rFonts w:ascii="仿宋" w:eastAsia="仿宋" w:hAnsi="仿宋" w:cs="宋体" w:hint="eastAsia"/>
          <w:szCs w:val="21"/>
        </w:rPr>
        <w:t>签字人姓名和职务</w:t>
      </w:r>
      <w:r>
        <w:rPr>
          <w:rFonts w:ascii="仿宋" w:eastAsia="仿宋" w:hAnsi="仿宋" w:cs="宋体" w:hint="eastAsia"/>
          <w:szCs w:val="21"/>
          <w:u w:val="single"/>
        </w:rPr>
        <w:t xml:space="preserve">                  </w:t>
      </w:r>
    </w:p>
    <w:p w14:paraId="78B6D2CC" w14:textId="77777777" w:rsidR="0036493F" w:rsidRDefault="00000000">
      <w:pPr>
        <w:snapToGrid w:val="0"/>
        <w:spacing w:line="288" w:lineRule="auto"/>
        <w:ind w:firstLineChars="2092" w:firstLine="4393"/>
        <w:rPr>
          <w:rFonts w:ascii="仿宋" w:eastAsia="仿宋" w:hAnsi="仿宋" w:cs="宋体" w:hint="eastAsia"/>
          <w:szCs w:val="21"/>
        </w:rPr>
      </w:pPr>
      <w:r>
        <w:rPr>
          <w:rFonts w:ascii="仿宋" w:eastAsia="仿宋" w:hAnsi="仿宋" w:cs="宋体" w:hint="eastAsia"/>
          <w:szCs w:val="21"/>
        </w:rPr>
        <w:t>签  字  人 签 名</w:t>
      </w:r>
      <w:r>
        <w:rPr>
          <w:rFonts w:ascii="仿宋" w:eastAsia="仿宋" w:hAnsi="仿宋" w:cs="宋体" w:hint="eastAsia"/>
          <w:szCs w:val="21"/>
          <w:u w:val="single"/>
        </w:rPr>
        <w:t xml:space="preserve">                  </w:t>
      </w:r>
    </w:p>
    <w:p w14:paraId="18C1C17D" w14:textId="77777777" w:rsidR="0036493F" w:rsidRDefault="00000000">
      <w:pPr>
        <w:snapToGrid w:val="0"/>
        <w:spacing w:line="288" w:lineRule="auto"/>
        <w:ind w:firstLineChars="2092" w:firstLine="4393"/>
        <w:rPr>
          <w:rFonts w:ascii="仿宋" w:eastAsia="仿宋" w:hAnsi="仿宋" w:cs="宋体" w:hint="eastAsia"/>
          <w:szCs w:val="21"/>
        </w:rPr>
      </w:pPr>
      <w:r>
        <w:rPr>
          <w:rFonts w:ascii="仿宋" w:eastAsia="仿宋" w:hAnsi="仿宋" w:cs="宋体" w:hint="eastAsia"/>
          <w:szCs w:val="21"/>
        </w:rPr>
        <w:t>公            章</w:t>
      </w:r>
      <w:r>
        <w:rPr>
          <w:rFonts w:ascii="仿宋" w:eastAsia="仿宋" w:hAnsi="仿宋" w:cs="宋体" w:hint="eastAsia"/>
          <w:szCs w:val="21"/>
          <w:u w:val="single"/>
        </w:rPr>
        <w:t xml:space="preserve">                  </w:t>
      </w:r>
    </w:p>
    <w:p w14:paraId="5C28A91B" w14:textId="77777777" w:rsidR="0036493F" w:rsidRDefault="00000000">
      <w:pPr>
        <w:snapToGrid w:val="0"/>
        <w:spacing w:line="288" w:lineRule="auto"/>
        <w:ind w:firstLineChars="2092" w:firstLine="4393"/>
        <w:rPr>
          <w:rFonts w:ascii="仿宋" w:eastAsia="仿宋" w:hAnsi="仿宋" w:cs="宋体" w:hint="eastAsia"/>
          <w:szCs w:val="21"/>
          <w:u w:val="single"/>
        </w:rPr>
      </w:pPr>
      <w:r>
        <w:rPr>
          <w:rFonts w:ascii="仿宋" w:eastAsia="仿宋" w:hAnsi="仿宋" w:cs="宋体" w:hint="eastAsia"/>
          <w:szCs w:val="21"/>
        </w:rPr>
        <w:t>日            期</w:t>
      </w:r>
      <w:r>
        <w:rPr>
          <w:rFonts w:ascii="仿宋" w:eastAsia="仿宋" w:hAnsi="仿宋" w:cs="宋体" w:hint="eastAsia"/>
          <w:szCs w:val="21"/>
          <w:u w:val="single"/>
        </w:rPr>
        <w:t xml:space="preserve">                  </w:t>
      </w:r>
    </w:p>
    <w:p w14:paraId="1EEC62B4" w14:textId="77777777" w:rsidR="0036493F" w:rsidRDefault="0036493F">
      <w:pPr>
        <w:rPr>
          <w:rFonts w:ascii="Times New Roman" w:hAnsi="Times New Roman"/>
          <w:szCs w:val="24"/>
        </w:rPr>
      </w:pPr>
    </w:p>
    <w:p w14:paraId="6D934A76" w14:textId="77777777" w:rsidR="0036493F" w:rsidRDefault="0036493F">
      <w:pPr>
        <w:pStyle w:val="00"/>
        <w:ind w:firstLineChars="0" w:firstLine="0"/>
        <w:rPr>
          <w:rFonts w:ascii="仿宋" w:eastAsia="仿宋" w:hAnsi="仿宋" w:hint="eastAsia"/>
          <w:sz w:val="21"/>
        </w:rPr>
      </w:pPr>
    </w:p>
    <w:p w14:paraId="469C7E1D" w14:textId="77777777" w:rsidR="0036493F" w:rsidRDefault="0036493F"/>
    <w:p w14:paraId="7C9EF214" w14:textId="77777777" w:rsidR="0036493F" w:rsidRDefault="0036493F"/>
    <w:sectPr w:rsidR="0036493F">
      <w:footerReference w:type="default" r:id="rId9"/>
      <w:pgSz w:w="11906" w:h="16838"/>
      <w:pgMar w:top="1440" w:right="1797" w:bottom="1440" w:left="1797"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BED1E7" w14:textId="77777777" w:rsidR="00274E54" w:rsidRDefault="00274E54">
      <w:r>
        <w:separator/>
      </w:r>
    </w:p>
  </w:endnote>
  <w:endnote w:type="continuationSeparator" w:id="0">
    <w:p w14:paraId="19B8D49A" w14:textId="77777777" w:rsidR="00274E54" w:rsidRDefault="00274E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74B89EF-46FE-4067-B858-D1ACB6F466A1}"/>
    <w:embedBold r:id="rId2" w:fontKey="{4CDC9431-DF5C-451E-A2D0-E6E16F16662F}"/>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00" w:usb3="00000000" w:csb0="0004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Bold r:id="rId3" w:fontKey="{0D8EAEFE-BDF2-4CDA-A109-B721A5C40787}"/>
  </w:font>
  <w:font w:name="Calibri Light">
    <w:panose1 w:val="020F0302020204030204"/>
    <w:charset w:val="00"/>
    <w:family w:val="swiss"/>
    <w:pitch w:val="variable"/>
    <w:sig w:usb0="E4002EFF" w:usb1="C200247B" w:usb2="00000009" w:usb3="00000000" w:csb0="000001FF" w:csb1="00000000"/>
    <w:embedRegular r:id="rId4" w:fontKey="{192337BB-8FF5-4CED-8020-2CCC820A490A}"/>
  </w:font>
  <w:font w:name="仿宋">
    <w:panose1 w:val="02010609060101010101"/>
    <w:charset w:val="86"/>
    <w:family w:val="modern"/>
    <w:pitch w:val="fixed"/>
    <w:sig w:usb0="800002BF" w:usb1="38CF7CFA" w:usb2="00000016" w:usb3="00000000" w:csb0="00040001" w:csb1="00000000"/>
    <w:embedRegular r:id="rId5" w:subsetted="1" w:fontKey="{A3BC1DC9-6962-472D-A7B1-670E6F197DA7}"/>
    <w:embedBold r:id="rId6" w:subsetted="1" w:fontKey="{D82E1485-AE30-46E0-BA43-0E2FC0527062}"/>
  </w:font>
  <w:font w:name="仿宋_GB2312">
    <w:panose1 w:val="02010609030101010101"/>
    <w:charset w:val="86"/>
    <w:family w:val="modern"/>
    <w:pitch w:val="fixed"/>
    <w:sig w:usb0="00000001" w:usb1="080E0000" w:usb2="00000010" w:usb3="00000000" w:csb0="00040000" w:csb1="00000000"/>
    <w:embedRegular r:id="rId7" w:subsetted="1" w:fontKey="{483AAC79-DAE9-4A8E-8DF3-AE73A9D4B72B}"/>
  </w:font>
  <w:font w:name="Segoe UI Symbol">
    <w:panose1 w:val="020B0502040204020203"/>
    <w:charset w:val="00"/>
    <w:family w:val="swiss"/>
    <w:pitch w:val="variable"/>
    <w:sig w:usb0="800001E3" w:usb1="1200FFEF" w:usb2="00040000" w:usb3="00000000" w:csb0="00000001" w:csb1="00000000"/>
    <w:embedBold r:id="rId8" w:fontKey="{7434EB56-7548-4B2A-9208-85F1C605DD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仿宋" w:eastAsia="仿宋" w:hAnsi="仿宋"/>
      </w:rPr>
      <w:id w:val="649409457"/>
    </w:sdtPr>
    <w:sdtContent>
      <w:sdt>
        <w:sdtPr>
          <w:rPr>
            <w:rFonts w:ascii="仿宋" w:eastAsia="仿宋" w:hAnsi="仿宋"/>
          </w:rPr>
          <w:id w:val="1728636285"/>
        </w:sdtPr>
        <w:sdtContent>
          <w:p w14:paraId="5BA852B4" w14:textId="77777777" w:rsidR="0036493F" w:rsidRDefault="00000000">
            <w:pPr>
              <w:pStyle w:val="aa"/>
              <w:jc w:val="center"/>
              <w:rPr>
                <w:rFonts w:ascii="仿宋" w:eastAsia="仿宋" w:hAnsi="仿宋" w:hint="eastAsia"/>
              </w:rPr>
            </w:pPr>
            <w:r>
              <w:rPr>
                <w:rFonts w:ascii="仿宋" w:eastAsia="仿宋" w:hAnsi="仿宋" w:hint="eastAsia"/>
              </w:rPr>
              <w:t>第</w:t>
            </w:r>
            <w:r>
              <w:rPr>
                <w:rFonts w:ascii="仿宋" w:eastAsia="仿宋" w:hAnsi="仿宋"/>
                <w:lang w:val="zh-CN"/>
              </w:rPr>
              <w:t xml:space="preserve"> </w:t>
            </w:r>
            <w:r>
              <w:rPr>
                <w:rFonts w:ascii="仿宋" w:eastAsia="仿宋" w:hAnsi="仿宋"/>
              </w:rPr>
              <w:fldChar w:fldCharType="begin"/>
            </w:r>
            <w:r>
              <w:rPr>
                <w:rFonts w:ascii="仿宋" w:eastAsia="仿宋" w:hAnsi="仿宋"/>
              </w:rPr>
              <w:instrText>PAGE</w:instrText>
            </w:r>
            <w:r>
              <w:rPr>
                <w:rFonts w:ascii="仿宋" w:eastAsia="仿宋" w:hAnsi="仿宋"/>
              </w:rPr>
              <w:fldChar w:fldCharType="separate"/>
            </w:r>
            <w:r>
              <w:rPr>
                <w:rFonts w:ascii="仿宋" w:eastAsia="仿宋" w:hAnsi="仿宋"/>
                <w:lang w:val="zh-CN"/>
              </w:rPr>
              <w:t>2</w:t>
            </w:r>
            <w:r>
              <w:rPr>
                <w:rFonts w:ascii="仿宋" w:eastAsia="仿宋" w:hAnsi="仿宋"/>
              </w:rPr>
              <w:fldChar w:fldCharType="end"/>
            </w:r>
            <w:r>
              <w:rPr>
                <w:rFonts w:ascii="仿宋" w:eastAsia="仿宋" w:hAnsi="仿宋"/>
                <w:lang w:val="zh-CN"/>
              </w:rPr>
              <w:t xml:space="preserve"> </w:t>
            </w:r>
            <w:r>
              <w:rPr>
                <w:rFonts w:ascii="仿宋" w:eastAsia="仿宋" w:hAnsi="仿宋" w:hint="eastAsia"/>
                <w:lang w:val="zh-CN"/>
              </w:rPr>
              <w:t>页</w:t>
            </w:r>
            <w:r>
              <w:rPr>
                <w:rFonts w:ascii="仿宋" w:eastAsia="仿宋" w:hAnsi="仿宋"/>
                <w:lang w:val="zh-CN"/>
              </w:rPr>
              <w:t>/</w:t>
            </w:r>
            <w:r>
              <w:rPr>
                <w:rFonts w:ascii="仿宋" w:eastAsia="仿宋" w:hAnsi="仿宋" w:hint="eastAsia"/>
                <w:lang w:val="zh-CN"/>
              </w:rPr>
              <w:t>共</w:t>
            </w:r>
            <w:r>
              <w:rPr>
                <w:rFonts w:ascii="仿宋" w:eastAsia="仿宋" w:hAnsi="仿宋"/>
                <w:lang w:val="zh-CN"/>
              </w:rPr>
              <w:t xml:space="preserve"> </w:t>
            </w:r>
            <w:r>
              <w:rPr>
                <w:rFonts w:ascii="仿宋" w:eastAsia="仿宋" w:hAnsi="仿宋"/>
              </w:rPr>
              <w:fldChar w:fldCharType="begin"/>
            </w:r>
            <w:r>
              <w:rPr>
                <w:rFonts w:ascii="仿宋" w:eastAsia="仿宋" w:hAnsi="仿宋"/>
              </w:rPr>
              <w:instrText>NUMPAGES</w:instrText>
            </w:r>
            <w:r>
              <w:rPr>
                <w:rFonts w:ascii="仿宋" w:eastAsia="仿宋" w:hAnsi="仿宋"/>
              </w:rPr>
              <w:fldChar w:fldCharType="separate"/>
            </w:r>
            <w:r>
              <w:rPr>
                <w:rFonts w:ascii="仿宋" w:eastAsia="仿宋" w:hAnsi="仿宋"/>
                <w:lang w:val="zh-CN"/>
              </w:rPr>
              <w:t>2</w:t>
            </w:r>
            <w:r>
              <w:rPr>
                <w:rFonts w:ascii="仿宋" w:eastAsia="仿宋" w:hAnsi="仿宋"/>
              </w:rPr>
              <w:fldChar w:fldCharType="end"/>
            </w:r>
            <w:r>
              <w:rPr>
                <w:rFonts w:ascii="仿宋" w:eastAsia="仿宋" w:hAnsi="仿宋" w:hint="eastAsia"/>
              </w:rPr>
              <w:t xml:space="preserve"> 页</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F0D6E7" w14:textId="77777777" w:rsidR="00274E54" w:rsidRDefault="00274E54">
      <w:r>
        <w:separator/>
      </w:r>
    </w:p>
  </w:footnote>
  <w:footnote w:type="continuationSeparator" w:id="0">
    <w:p w14:paraId="32CC294A" w14:textId="77777777" w:rsidR="00274E54" w:rsidRDefault="00274E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C"/>
    <w:multiLevelType w:val="multilevel"/>
    <w:tmpl w:val="0000000C"/>
    <w:lvl w:ilvl="0">
      <w:start w:val="1"/>
      <w:numFmt w:val="decimal"/>
      <w:lvlText w:val="%1."/>
      <w:lvlJc w:val="left"/>
      <w:pPr>
        <w:tabs>
          <w:tab w:val="left" w:pos="780"/>
        </w:tabs>
        <w:ind w:left="78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15:restartNumberingAfterBreak="0">
    <w:nsid w:val="231DEC00"/>
    <w:multiLevelType w:val="singleLevel"/>
    <w:tmpl w:val="231DEC00"/>
    <w:lvl w:ilvl="0">
      <w:start w:val="2"/>
      <w:numFmt w:val="chineseCounting"/>
      <w:suff w:val="nothing"/>
      <w:lvlText w:val="（%1）"/>
      <w:lvlJc w:val="left"/>
      <w:rPr>
        <w:rFonts w:hint="eastAsia"/>
      </w:rPr>
    </w:lvl>
  </w:abstractNum>
  <w:abstractNum w:abstractNumId="2" w15:restartNumberingAfterBreak="0">
    <w:nsid w:val="2A071643"/>
    <w:multiLevelType w:val="multilevel"/>
    <w:tmpl w:val="2A071643"/>
    <w:lvl w:ilvl="0">
      <w:start w:val="1"/>
      <w:numFmt w:val="decimal"/>
      <w:lvlText w:val="%1."/>
      <w:lvlJc w:val="left"/>
      <w:pPr>
        <w:ind w:left="864" w:hanging="440"/>
      </w:pPr>
      <w:rPr>
        <w:rFonts w:hint="eastAsia"/>
      </w:rPr>
    </w:lvl>
    <w:lvl w:ilvl="1">
      <w:start w:val="1"/>
      <w:numFmt w:val="lowerLetter"/>
      <w:lvlText w:val="%2)"/>
      <w:lvlJc w:val="left"/>
      <w:pPr>
        <w:ind w:left="1304" w:hanging="440"/>
      </w:pPr>
    </w:lvl>
    <w:lvl w:ilvl="2">
      <w:start w:val="1"/>
      <w:numFmt w:val="lowerRoman"/>
      <w:lvlText w:val="%3."/>
      <w:lvlJc w:val="right"/>
      <w:pPr>
        <w:ind w:left="1744" w:hanging="440"/>
      </w:pPr>
    </w:lvl>
    <w:lvl w:ilvl="3">
      <w:start w:val="1"/>
      <w:numFmt w:val="decimal"/>
      <w:lvlText w:val="%4."/>
      <w:lvlJc w:val="left"/>
      <w:pPr>
        <w:ind w:left="2184" w:hanging="440"/>
      </w:pPr>
    </w:lvl>
    <w:lvl w:ilvl="4">
      <w:start w:val="1"/>
      <w:numFmt w:val="lowerLetter"/>
      <w:lvlText w:val="%5)"/>
      <w:lvlJc w:val="left"/>
      <w:pPr>
        <w:ind w:left="2624" w:hanging="440"/>
      </w:pPr>
    </w:lvl>
    <w:lvl w:ilvl="5">
      <w:start w:val="1"/>
      <w:numFmt w:val="lowerRoman"/>
      <w:lvlText w:val="%6."/>
      <w:lvlJc w:val="right"/>
      <w:pPr>
        <w:ind w:left="3064" w:hanging="440"/>
      </w:pPr>
    </w:lvl>
    <w:lvl w:ilvl="6">
      <w:start w:val="1"/>
      <w:numFmt w:val="decimal"/>
      <w:lvlText w:val="%7."/>
      <w:lvlJc w:val="left"/>
      <w:pPr>
        <w:ind w:left="3504" w:hanging="440"/>
      </w:pPr>
    </w:lvl>
    <w:lvl w:ilvl="7">
      <w:start w:val="1"/>
      <w:numFmt w:val="lowerLetter"/>
      <w:lvlText w:val="%8)"/>
      <w:lvlJc w:val="left"/>
      <w:pPr>
        <w:ind w:left="3944" w:hanging="440"/>
      </w:pPr>
    </w:lvl>
    <w:lvl w:ilvl="8">
      <w:start w:val="1"/>
      <w:numFmt w:val="lowerRoman"/>
      <w:lvlText w:val="%9."/>
      <w:lvlJc w:val="right"/>
      <w:pPr>
        <w:ind w:left="4384" w:hanging="440"/>
      </w:pPr>
    </w:lvl>
  </w:abstractNum>
  <w:num w:numId="1" w16cid:durableId="54548605">
    <w:abstractNumId w:val="1"/>
  </w:num>
  <w:num w:numId="2" w16cid:durableId="898394591">
    <w:abstractNumId w:val="2"/>
  </w:num>
  <w:num w:numId="3" w16cid:durableId="1700672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clean"/>
  <w:defaultTabStop w:val="4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TQxZTFmMjY5YjQxODQ4MjgwYjcyMzIwODYzMDNhYmQifQ=="/>
  </w:docVars>
  <w:rsids>
    <w:rsidRoot w:val="00D82F88"/>
    <w:rsid w:val="00000114"/>
    <w:rsid w:val="00001124"/>
    <w:rsid w:val="00004308"/>
    <w:rsid w:val="000043D7"/>
    <w:rsid w:val="0000498D"/>
    <w:rsid w:val="0000673A"/>
    <w:rsid w:val="00011D65"/>
    <w:rsid w:val="000123B5"/>
    <w:rsid w:val="00014FC0"/>
    <w:rsid w:val="00015846"/>
    <w:rsid w:val="0002209B"/>
    <w:rsid w:val="00023C2A"/>
    <w:rsid w:val="000268DF"/>
    <w:rsid w:val="00026D8A"/>
    <w:rsid w:val="00030929"/>
    <w:rsid w:val="000312C8"/>
    <w:rsid w:val="000322BF"/>
    <w:rsid w:val="000334E8"/>
    <w:rsid w:val="000377B6"/>
    <w:rsid w:val="00040D44"/>
    <w:rsid w:val="00041233"/>
    <w:rsid w:val="00043D03"/>
    <w:rsid w:val="0004670C"/>
    <w:rsid w:val="00047D00"/>
    <w:rsid w:val="000561AA"/>
    <w:rsid w:val="00056FE9"/>
    <w:rsid w:val="00061B6A"/>
    <w:rsid w:val="0006371A"/>
    <w:rsid w:val="00063E98"/>
    <w:rsid w:val="000734B1"/>
    <w:rsid w:val="000748D9"/>
    <w:rsid w:val="0007649E"/>
    <w:rsid w:val="00081D58"/>
    <w:rsid w:val="000832C9"/>
    <w:rsid w:val="00095AF2"/>
    <w:rsid w:val="00096FF2"/>
    <w:rsid w:val="000A0781"/>
    <w:rsid w:val="000A1A55"/>
    <w:rsid w:val="000A52B6"/>
    <w:rsid w:val="000A627E"/>
    <w:rsid w:val="000B131D"/>
    <w:rsid w:val="000B153F"/>
    <w:rsid w:val="000B179C"/>
    <w:rsid w:val="000B253F"/>
    <w:rsid w:val="000B3ADF"/>
    <w:rsid w:val="000B4B87"/>
    <w:rsid w:val="000C1429"/>
    <w:rsid w:val="000C3688"/>
    <w:rsid w:val="000D1E5B"/>
    <w:rsid w:val="000D53A7"/>
    <w:rsid w:val="000E1481"/>
    <w:rsid w:val="000E3364"/>
    <w:rsid w:val="000E6264"/>
    <w:rsid w:val="000F02EF"/>
    <w:rsid w:val="000F2C82"/>
    <w:rsid w:val="000F3CD3"/>
    <w:rsid w:val="00101F28"/>
    <w:rsid w:val="00104643"/>
    <w:rsid w:val="00105D7F"/>
    <w:rsid w:val="0010618A"/>
    <w:rsid w:val="00113AF0"/>
    <w:rsid w:val="00116C92"/>
    <w:rsid w:val="001171AE"/>
    <w:rsid w:val="001244EB"/>
    <w:rsid w:val="0012485F"/>
    <w:rsid w:val="00127092"/>
    <w:rsid w:val="00130104"/>
    <w:rsid w:val="00130373"/>
    <w:rsid w:val="0013338E"/>
    <w:rsid w:val="00133EB7"/>
    <w:rsid w:val="00133F86"/>
    <w:rsid w:val="001346FA"/>
    <w:rsid w:val="001361C0"/>
    <w:rsid w:val="00136A33"/>
    <w:rsid w:val="00137C15"/>
    <w:rsid w:val="00141E08"/>
    <w:rsid w:val="001456EC"/>
    <w:rsid w:val="0015084E"/>
    <w:rsid w:val="00154612"/>
    <w:rsid w:val="001564FE"/>
    <w:rsid w:val="00160019"/>
    <w:rsid w:val="001608DD"/>
    <w:rsid w:val="00160B71"/>
    <w:rsid w:val="001629FE"/>
    <w:rsid w:val="00171D87"/>
    <w:rsid w:val="001805FF"/>
    <w:rsid w:val="00180ECD"/>
    <w:rsid w:val="001903A2"/>
    <w:rsid w:val="00191C04"/>
    <w:rsid w:val="00192A5A"/>
    <w:rsid w:val="00193069"/>
    <w:rsid w:val="00193CB0"/>
    <w:rsid w:val="00193F58"/>
    <w:rsid w:val="001A0418"/>
    <w:rsid w:val="001A40BE"/>
    <w:rsid w:val="001A5EE7"/>
    <w:rsid w:val="001B13B6"/>
    <w:rsid w:val="001B360D"/>
    <w:rsid w:val="001B3CCA"/>
    <w:rsid w:val="001B5C3C"/>
    <w:rsid w:val="001C07DC"/>
    <w:rsid w:val="001C4349"/>
    <w:rsid w:val="001C68B2"/>
    <w:rsid w:val="001C7752"/>
    <w:rsid w:val="001D0201"/>
    <w:rsid w:val="001D1F57"/>
    <w:rsid w:val="001E087A"/>
    <w:rsid w:val="001E1A14"/>
    <w:rsid w:val="001E5798"/>
    <w:rsid w:val="001E63FC"/>
    <w:rsid w:val="001E73F6"/>
    <w:rsid w:val="001F1CE4"/>
    <w:rsid w:val="001F1D21"/>
    <w:rsid w:val="001F4E1B"/>
    <w:rsid w:val="001F6D34"/>
    <w:rsid w:val="001F75A2"/>
    <w:rsid w:val="001F7A29"/>
    <w:rsid w:val="001F7A3A"/>
    <w:rsid w:val="001F7DDF"/>
    <w:rsid w:val="00201A67"/>
    <w:rsid w:val="00201C3C"/>
    <w:rsid w:val="00201CCD"/>
    <w:rsid w:val="002040A6"/>
    <w:rsid w:val="002047BF"/>
    <w:rsid w:val="00206A4F"/>
    <w:rsid w:val="00206D45"/>
    <w:rsid w:val="00207041"/>
    <w:rsid w:val="00211729"/>
    <w:rsid w:val="00212FA8"/>
    <w:rsid w:val="0021449D"/>
    <w:rsid w:val="0022077C"/>
    <w:rsid w:val="00224143"/>
    <w:rsid w:val="002247BE"/>
    <w:rsid w:val="00225655"/>
    <w:rsid w:val="00226072"/>
    <w:rsid w:val="00226EC8"/>
    <w:rsid w:val="0023143C"/>
    <w:rsid w:val="00233744"/>
    <w:rsid w:val="00235416"/>
    <w:rsid w:val="00235447"/>
    <w:rsid w:val="002371A7"/>
    <w:rsid w:val="002371D8"/>
    <w:rsid w:val="002415A9"/>
    <w:rsid w:val="00241A8D"/>
    <w:rsid w:val="00244BC9"/>
    <w:rsid w:val="00250666"/>
    <w:rsid w:val="002528AE"/>
    <w:rsid w:val="00254D80"/>
    <w:rsid w:val="002576CB"/>
    <w:rsid w:val="00260A84"/>
    <w:rsid w:val="00260E11"/>
    <w:rsid w:val="002631A6"/>
    <w:rsid w:val="00264834"/>
    <w:rsid w:val="002723CE"/>
    <w:rsid w:val="002739A0"/>
    <w:rsid w:val="00273E87"/>
    <w:rsid w:val="00274E54"/>
    <w:rsid w:val="002777D8"/>
    <w:rsid w:val="00280E02"/>
    <w:rsid w:val="002851BB"/>
    <w:rsid w:val="00286EA5"/>
    <w:rsid w:val="0029677A"/>
    <w:rsid w:val="00296C13"/>
    <w:rsid w:val="00297FB1"/>
    <w:rsid w:val="002A2635"/>
    <w:rsid w:val="002A3334"/>
    <w:rsid w:val="002B173F"/>
    <w:rsid w:val="002B5418"/>
    <w:rsid w:val="002B6E45"/>
    <w:rsid w:val="002B6FC1"/>
    <w:rsid w:val="002B740C"/>
    <w:rsid w:val="002C07F7"/>
    <w:rsid w:val="002C16E4"/>
    <w:rsid w:val="002C3F15"/>
    <w:rsid w:val="002C49D9"/>
    <w:rsid w:val="002D1A00"/>
    <w:rsid w:val="002D1E75"/>
    <w:rsid w:val="002D1EA2"/>
    <w:rsid w:val="002D285B"/>
    <w:rsid w:val="002D3779"/>
    <w:rsid w:val="002D62BF"/>
    <w:rsid w:val="002E1F0C"/>
    <w:rsid w:val="002E4E0B"/>
    <w:rsid w:val="002F07FD"/>
    <w:rsid w:val="002F4617"/>
    <w:rsid w:val="002F6DA7"/>
    <w:rsid w:val="00301C5E"/>
    <w:rsid w:val="00302563"/>
    <w:rsid w:val="00302AB7"/>
    <w:rsid w:val="00306965"/>
    <w:rsid w:val="0031441C"/>
    <w:rsid w:val="00314ACB"/>
    <w:rsid w:val="0031571C"/>
    <w:rsid w:val="00315D9E"/>
    <w:rsid w:val="00315F16"/>
    <w:rsid w:val="003179D0"/>
    <w:rsid w:val="00320218"/>
    <w:rsid w:val="00321DD2"/>
    <w:rsid w:val="00322D38"/>
    <w:rsid w:val="00323F96"/>
    <w:rsid w:val="0032408A"/>
    <w:rsid w:val="00324732"/>
    <w:rsid w:val="00327FE5"/>
    <w:rsid w:val="00334EC3"/>
    <w:rsid w:val="00335F37"/>
    <w:rsid w:val="003403DA"/>
    <w:rsid w:val="003437C3"/>
    <w:rsid w:val="00350F05"/>
    <w:rsid w:val="0035238F"/>
    <w:rsid w:val="003538F4"/>
    <w:rsid w:val="00357F80"/>
    <w:rsid w:val="00361FD2"/>
    <w:rsid w:val="0036493F"/>
    <w:rsid w:val="00365449"/>
    <w:rsid w:val="00371206"/>
    <w:rsid w:val="00372AB9"/>
    <w:rsid w:val="003737E4"/>
    <w:rsid w:val="0037733F"/>
    <w:rsid w:val="0037744D"/>
    <w:rsid w:val="003818DA"/>
    <w:rsid w:val="00391BE0"/>
    <w:rsid w:val="00397FC1"/>
    <w:rsid w:val="003A0DEC"/>
    <w:rsid w:val="003A4012"/>
    <w:rsid w:val="003A7432"/>
    <w:rsid w:val="003A7F74"/>
    <w:rsid w:val="003B0B27"/>
    <w:rsid w:val="003B1139"/>
    <w:rsid w:val="003B1A83"/>
    <w:rsid w:val="003B3548"/>
    <w:rsid w:val="003B56A4"/>
    <w:rsid w:val="003B6D69"/>
    <w:rsid w:val="003C3610"/>
    <w:rsid w:val="003C43A7"/>
    <w:rsid w:val="003C48AB"/>
    <w:rsid w:val="003C73B1"/>
    <w:rsid w:val="003D01E7"/>
    <w:rsid w:val="003D25BC"/>
    <w:rsid w:val="003D4AE8"/>
    <w:rsid w:val="003D769E"/>
    <w:rsid w:val="003D78C8"/>
    <w:rsid w:val="003E047B"/>
    <w:rsid w:val="003F07DE"/>
    <w:rsid w:val="003F495B"/>
    <w:rsid w:val="003F4EFB"/>
    <w:rsid w:val="003F7C1F"/>
    <w:rsid w:val="004014B7"/>
    <w:rsid w:val="00401FF8"/>
    <w:rsid w:val="00406427"/>
    <w:rsid w:val="0040738F"/>
    <w:rsid w:val="004075FD"/>
    <w:rsid w:val="00412DF1"/>
    <w:rsid w:val="00415809"/>
    <w:rsid w:val="004316B0"/>
    <w:rsid w:val="00433874"/>
    <w:rsid w:val="00434648"/>
    <w:rsid w:val="00435FB8"/>
    <w:rsid w:val="004371AA"/>
    <w:rsid w:val="00440A3C"/>
    <w:rsid w:val="00444C03"/>
    <w:rsid w:val="0044586D"/>
    <w:rsid w:val="00453EF5"/>
    <w:rsid w:val="00465E8F"/>
    <w:rsid w:val="00467104"/>
    <w:rsid w:val="004673A3"/>
    <w:rsid w:val="00472CA3"/>
    <w:rsid w:val="004822F0"/>
    <w:rsid w:val="004830F4"/>
    <w:rsid w:val="004877F8"/>
    <w:rsid w:val="00487D35"/>
    <w:rsid w:val="00496CC1"/>
    <w:rsid w:val="004979BD"/>
    <w:rsid w:val="004A3465"/>
    <w:rsid w:val="004A5ADF"/>
    <w:rsid w:val="004A5B4B"/>
    <w:rsid w:val="004C0800"/>
    <w:rsid w:val="004C3093"/>
    <w:rsid w:val="004C51D2"/>
    <w:rsid w:val="004C717A"/>
    <w:rsid w:val="004D2107"/>
    <w:rsid w:val="004D2869"/>
    <w:rsid w:val="004E5E57"/>
    <w:rsid w:val="004F0080"/>
    <w:rsid w:val="004F1F61"/>
    <w:rsid w:val="004F35D8"/>
    <w:rsid w:val="004F7CEE"/>
    <w:rsid w:val="005023E6"/>
    <w:rsid w:val="0050454E"/>
    <w:rsid w:val="00510C9D"/>
    <w:rsid w:val="00516C24"/>
    <w:rsid w:val="00520A34"/>
    <w:rsid w:val="005210D1"/>
    <w:rsid w:val="0052327B"/>
    <w:rsid w:val="00523767"/>
    <w:rsid w:val="00524A0C"/>
    <w:rsid w:val="005263C9"/>
    <w:rsid w:val="005277D7"/>
    <w:rsid w:val="005315A2"/>
    <w:rsid w:val="00532DD2"/>
    <w:rsid w:val="005337CA"/>
    <w:rsid w:val="00534A06"/>
    <w:rsid w:val="0053543B"/>
    <w:rsid w:val="00536E91"/>
    <w:rsid w:val="00541544"/>
    <w:rsid w:val="00550310"/>
    <w:rsid w:val="0055254A"/>
    <w:rsid w:val="00552B75"/>
    <w:rsid w:val="00554A33"/>
    <w:rsid w:val="00565675"/>
    <w:rsid w:val="00571DB6"/>
    <w:rsid w:val="005729D2"/>
    <w:rsid w:val="00574B43"/>
    <w:rsid w:val="005764D4"/>
    <w:rsid w:val="005804B3"/>
    <w:rsid w:val="00581C17"/>
    <w:rsid w:val="00581CAE"/>
    <w:rsid w:val="00584A31"/>
    <w:rsid w:val="00584CB7"/>
    <w:rsid w:val="00585453"/>
    <w:rsid w:val="00585898"/>
    <w:rsid w:val="00591F78"/>
    <w:rsid w:val="00592BDD"/>
    <w:rsid w:val="00596D93"/>
    <w:rsid w:val="00596DA4"/>
    <w:rsid w:val="005A0EDD"/>
    <w:rsid w:val="005A3CFB"/>
    <w:rsid w:val="005A50B4"/>
    <w:rsid w:val="005A5C20"/>
    <w:rsid w:val="005A74D7"/>
    <w:rsid w:val="005B1560"/>
    <w:rsid w:val="005B1BF9"/>
    <w:rsid w:val="005B429D"/>
    <w:rsid w:val="005B4DD4"/>
    <w:rsid w:val="005B6A46"/>
    <w:rsid w:val="005B721C"/>
    <w:rsid w:val="005C4D30"/>
    <w:rsid w:val="005C7095"/>
    <w:rsid w:val="005D0056"/>
    <w:rsid w:val="005D09EC"/>
    <w:rsid w:val="005D11AC"/>
    <w:rsid w:val="005D287E"/>
    <w:rsid w:val="005D2BB7"/>
    <w:rsid w:val="005D4158"/>
    <w:rsid w:val="005D7F70"/>
    <w:rsid w:val="005E250C"/>
    <w:rsid w:val="005E50D9"/>
    <w:rsid w:val="005E5CBA"/>
    <w:rsid w:val="005F06C0"/>
    <w:rsid w:val="005F076D"/>
    <w:rsid w:val="005F29E7"/>
    <w:rsid w:val="005F3DE2"/>
    <w:rsid w:val="005F5A10"/>
    <w:rsid w:val="005F67A5"/>
    <w:rsid w:val="005F6A5F"/>
    <w:rsid w:val="0060072A"/>
    <w:rsid w:val="00600A5E"/>
    <w:rsid w:val="00601DBC"/>
    <w:rsid w:val="00605F7E"/>
    <w:rsid w:val="0061121E"/>
    <w:rsid w:val="00612C1B"/>
    <w:rsid w:val="0061440D"/>
    <w:rsid w:val="00616FB2"/>
    <w:rsid w:val="00617B9A"/>
    <w:rsid w:val="00620839"/>
    <w:rsid w:val="00622A93"/>
    <w:rsid w:val="00624F5A"/>
    <w:rsid w:val="006272C8"/>
    <w:rsid w:val="00630B96"/>
    <w:rsid w:val="00632266"/>
    <w:rsid w:val="00633471"/>
    <w:rsid w:val="006351C4"/>
    <w:rsid w:val="006418CF"/>
    <w:rsid w:val="00643775"/>
    <w:rsid w:val="00644B54"/>
    <w:rsid w:val="00650C8F"/>
    <w:rsid w:val="006511C1"/>
    <w:rsid w:val="00662A23"/>
    <w:rsid w:val="00664EBC"/>
    <w:rsid w:val="006651FD"/>
    <w:rsid w:val="00665FF3"/>
    <w:rsid w:val="00673AA0"/>
    <w:rsid w:val="00676098"/>
    <w:rsid w:val="006766BF"/>
    <w:rsid w:val="0068009A"/>
    <w:rsid w:val="00680868"/>
    <w:rsid w:val="006810FE"/>
    <w:rsid w:val="00681A98"/>
    <w:rsid w:val="00686041"/>
    <w:rsid w:val="00686CB5"/>
    <w:rsid w:val="0068713C"/>
    <w:rsid w:val="0068749E"/>
    <w:rsid w:val="0068750D"/>
    <w:rsid w:val="00691A7A"/>
    <w:rsid w:val="006927CE"/>
    <w:rsid w:val="00693A58"/>
    <w:rsid w:val="0069426F"/>
    <w:rsid w:val="006970D3"/>
    <w:rsid w:val="006A0192"/>
    <w:rsid w:val="006A06E8"/>
    <w:rsid w:val="006A6B57"/>
    <w:rsid w:val="006B02A8"/>
    <w:rsid w:val="006C019A"/>
    <w:rsid w:val="006C1883"/>
    <w:rsid w:val="006C4A23"/>
    <w:rsid w:val="006C6B99"/>
    <w:rsid w:val="006C6D4D"/>
    <w:rsid w:val="006D0C44"/>
    <w:rsid w:val="006D16D4"/>
    <w:rsid w:val="006D1DA6"/>
    <w:rsid w:val="006D4D0A"/>
    <w:rsid w:val="006D55D6"/>
    <w:rsid w:val="006D5915"/>
    <w:rsid w:val="006E30A2"/>
    <w:rsid w:val="006E3CC0"/>
    <w:rsid w:val="006E7ABF"/>
    <w:rsid w:val="006F11BF"/>
    <w:rsid w:val="006F3085"/>
    <w:rsid w:val="00701802"/>
    <w:rsid w:val="00702309"/>
    <w:rsid w:val="00703686"/>
    <w:rsid w:val="00705015"/>
    <w:rsid w:val="00705DE6"/>
    <w:rsid w:val="00706FE2"/>
    <w:rsid w:val="00707223"/>
    <w:rsid w:val="00710A58"/>
    <w:rsid w:val="0071528A"/>
    <w:rsid w:val="00716EEB"/>
    <w:rsid w:val="007248A1"/>
    <w:rsid w:val="007278F1"/>
    <w:rsid w:val="007312BC"/>
    <w:rsid w:val="00733C70"/>
    <w:rsid w:val="007358BE"/>
    <w:rsid w:val="00735DC3"/>
    <w:rsid w:val="007372FC"/>
    <w:rsid w:val="0074037E"/>
    <w:rsid w:val="00741C4D"/>
    <w:rsid w:val="007427A5"/>
    <w:rsid w:val="00742978"/>
    <w:rsid w:val="00742A38"/>
    <w:rsid w:val="00742F7E"/>
    <w:rsid w:val="00743308"/>
    <w:rsid w:val="00744012"/>
    <w:rsid w:val="00751D7A"/>
    <w:rsid w:val="00751F96"/>
    <w:rsid w:val="00754526"/>
    <w:rsid w:val="00756595"/>
    <w:rsid w:val="00757387"/>
    <w:rsid w:val="00757613"/>
    <w:rsid w:val="007611FC"/>
    <w:rsid w:val="007658A1"/>
    <w:rsid w:val="00765E18"/>
    <w:rsid w:val="00770AD5"/>
    <w:rsid w:val="007711C5"/>
    <w:rsid w:val="00772C24"/>
    <w:rsid w:val="00775604"/>
    <w:rsid w:val="00777665"/>
    <w:rsid w:val="0078000F"/>
    <w:rsid w:val="00780CA0"/>
    <w:rsid w:val="00783453"/>
    <w:rsid w:val="00783869"/>
    <w:rsid w:val="00784F17"/>
    <w:rsid w:val="00785C49"/>
    <w:rsid w:val="00790F1A"/>
    <w:rsid w:val="0079385F"/>
    <w:rsid w:val="007A2297"/>
    <w:rsid w:val="007A3FD7"/>
    <w:rsid w:val="007A4827"/>
    <w:rsid w:val="007A5C73"/>
    <w:rsid w:val="007A6686"/>
    <w:rsid w:val="007B38FC"/>
    <w:rsid w:val="007C1D3E"/>
    <w:rsid w:val="007C2A58"/>
    <w:rsid w:val="007C50B9"/>
    <w:rsid w:val="007C5828"/>
    <w:rsid w:val="007D13EB"/>
    <w:rsid w:val="007D1CC3"/>
    <w:rsid w:val="007D24F5"/>
    <w:rsid w:val="007D35CC"/>
    <w:rsid w:val="007D41F9"/>
    <w:rsid w:val="007D4421"/>
    <w:rsid w:val="007D5047"/>
    <w:rsid w:val="007D5660"/>
    <w:rsid w:val="007D7E76"/>
    <w:rsid w:val="007E0A1B"/>
    <w:rsid w:val="007E2FC5"/>
    <w:rsid w:val="007E3B6F"/>
    <w:rsid w:val="007E5045"/>
    <w:rsid w:val="007E5B85"/>
    <w:rsid w:val="007F0340"/>
    <w:rsid w:val="00801209"/>
    <w:rsid w:val="008037F7"/>
    <w:rsid w:val="008074EB"/>
    <w:rsid w:val="00814713"/>
    <w:rsid w:val="0082070D"/>
    <w:rsid w:val="008207FC"/>
    <w:rsid w:val="0082158A"/>
    <w:rsid w:val="00823696"/>
    <w:rsid w:val="00823B64"/>
    <w:rsid w:val="008256C7"/>
    <w:rsid w:val="00825E30"/>
    <w:rsid w:val="0082625F"/>
    <w:rsid w:val="008314FE"/>
    <w:rsid w:val="008344D5"/>
    <w:rsid w:val="00834B0E"/>
    <w:rsid w:val="008409BA"/>
    <w:rsid w:val="00840B2C"/>
    <w:rsid w:val="008464E7"/>
    <w:rsid w:val="00847734"/>
    <w:rsid w:val="0085007F"/>
    <w:rsid w:val="00850FB2"/>
    <w:rsid w:val="008529E4"/>
    <w:rsid w:val="00854F04"/>
    <w:rsid w:val="00864137"/>
    <w:rsid w:val="00864A8D"/>
    <w:rsid w:val="00874917"/>
    <w:rsid w:val="00890038"/>
    <w:rsid w:val="008915C0"/>
    <w:rsid w:val="0089369C"/>
    <w:rsid w:val="00893CE6"/>
    <w:rsid w:val="00894B68"/>
    <w:rsid w:val="00895CD5"/>
    <w:rsid w:val="00896F37"/>
    <w:rsid w:val="008A241F"/>
    <w:rsid w:val="008A30F6"/>
    <w:rsid w:val="008B5D6D"/>
    <w:rsid w:val="008B5FE7"/>
    <w:rsid w:val="008C0182"/>
    <w:rsid w:val="008C1000"/>
    <w:rsid w:val="008C1437"/>
    <w:rsid w:val="008C2A2E"/>
    <w:rsid w:val="008D27EC"/>
    <w:rsid w:val="008D3CB1"/>
    <w:rsid w:val="008D46A4"/>
    <w:rsid w:val="008D59AB"/>
    <w:rsid w:val="008E01C0"/>
    <w:rsid w:val="008E131E"/>
    <w:rsid w:val="008E13C2"/>
    <w:rsid w:val="008E25B2"/>
    <w:rsid w:val="008E3766"/>
    <w:rsid w:val="008E6262"/>
    <w:rsid w:val="008F2B2A"/>
    <w:rsid w:val="009012EE"/>
    <w:rsid w:val="00902C9C"/>
    <w:rsid w:val="009108A0"/>
    <w:rsid w:val="00913886"/>
    <w:rsid w:val="009142F0"/>
    <w:rsid w:val="00914A49"/>
    <w:rsid w:val="00915560"/>
    <w:rsid w:val="00921A18"/>
    <w:rsid w:val="009228F7"/>
    <w:rsid w:val="0092341C"/>
    <w:rsid w:val="009258EA"/>
    <w:rsid w:val="00926937"/>
    <w:rsid w:val="00931F59"/>
    <w:rsid w:val="00933A80"/>
    <w:rsid w:val="00935958"/>
    <w:rsid w:val="00936C20"/>
    <w:rsid w:val="009409F8"/>
    <w:rsid w:val="00943493"/>
    <w:rsid w:val="00945628"/>
    <w:rsid w:val="00952A8F"/>
    <w:rsid w:val="00954C44"/>
    <w:rsid w:val="00954FB7"/>
    <w:rsid w:val="00955E34"/>
    <w:rsid w:val="0095629F"/>
    <w:rsid w:val="00956E95"/>
    <w:rsid w:val="00957415"/>
    <w:rsid w:val="00957473"/>
    <w:rsid w:val="009613AA"/>
    <w:rsid w:val="00965717"/>
    <w:rsid w:val="009662B3"/>
    <w:rsid w:val="00971B3C"/>
    <w:rsid w:val="00975360"/>
    <w:rsid w:val="009841E0"/>
    <w:rsid w:val="009913A0"/>
    <w:rsid w:val="0099183A"/>
    <w:rsid w:val="00993CF2"/>
    <w:rsid w:val="009A1208"/>
    <w:rsid w:val="009A1895"/>
    <w:rsid w:val="009A1CC7"/>
    <w:rsid w:val="009A33A4"/>
    <w:rsid w:val="009A51B4"/>
    <w:rsid w:val="009A746F"/>
    <w:rsid w:val="009B09A3"/>
    <w:rsid w:val="009B0F5B"/>
    <w:rsid w:val="009B2D7D"/>
    <w:rsid w:val="009B4647"/>
    <w:rsid w:val="009B7E33"/>
    <w:rsid w:val="009C017A"/>
    <w:rsid w:val="009C0885"/>
    <w:rsid w:val="009C0FBD"/>
    <w:rsid w:val="009C1791"/>
    <w:rsid w:val="009C1966"/>
    <w:rsid w:val="009C3F3D"/>
    <w:rsid w:val="009C5D07"/>
    <w:rsid w:val="009C5F9B"/>
    <w:rsid w:val="009D1AE2"/>
    <w:rsid w:val="009D7E40"/>
    <w:rsid w:val="009E13E5"/>
    <w:rsid w:val="009E25E3"/>
    <w:rsid w:val="009E2C79"/>
    <w:rsid w:val="009E37D7"/>
    <w:rsid w:val="009E4350"/>
    <w:rsid w:val="009F1580"/>
    <w:rsid w:val="009F17A1"/>
    <w:rsid w:val="009F1AC3"/>
    <w:rsid w:val="00A021B7"/>
    <w:rsid w:val="00A02595"/>
    <w:rsid w:val="00A0299A"/>
    <w:rsid w:val="00A05CEF"/>
    <w:rsid w:val="00A0705B"/>
    <w:rsid w:val="00A07C0D"/>
    <w:rsid w:val="00A13E45"/>
    <w:rsid w:val="00A15F52"/>
    <w:rsid w:val="00A26613"/>
    <w:rsid w:val="00A26F1E"/>
    <w:rsid w:val="00A27EFC"/>
    <w:rsid w:val="00A305CE"/>
    <w:rsid w:val="00A32D96"/>
    <w:rsid w:val="00A34198"/>
    <w:rsid w:val="00A37C96"/>
    <w:rsid w:val="00A44384"/>
    <w:rsid w:val="00A45D30"/>
    <w:rsid w:val="00A45DB0"/>
    <w:rsid w:val="00A60220"/>
    <w:rsid w:val="00A6565E"/>
    <w:rsid w:val="00A70632"/>
    <w:rsid w:val="00A73091"/>
    <w:rsid w:val="00A73570"/>
    <w:rsid w:val="00A75750"/>
    <w:rsid w:val="00A819B4"/>
    <w:rsid w:val="00A84EF1"/>
    <w:rsid w:val="00A859B1"/>
    <w:rsid w:val="00A90C56"/>
    <w:rsid w:val="00A92479"/>
    <w:rsid w:val="00A93191"/>
    <w:rsid w:val="00A95E58"/>
    <w:rsid w:val="00A97BDF"/>
    <w:rsid w:val="00AA456F"/>
    <w:rsid w:val="00AA68A2"/>
    <w:rsid w:val="00AB041C"/>
    <w:rsid w:val="00AC1DAD"/>
    <w:rsid w:val="00AC50C2"/>
    <w:rsid w:val="00AC50FC"/>
    <w:rsid w:val="00AC5F7F"/>
    <w:rsid w:val="00AD0209"/>
    <w:rsid w:val="00AD211D"/>
    <w:rsid w:val="00AD2973"/>
    <w:rsid w:val="00AD29B0"/>
    <w:rsid w:val="00AD4CC7"/>
    <w:rsid w:val="00AE127B"/>
    <w:rsid w:val="00AE1915"/>
    <w:rsid w:val="00AE3468"/>
    <w:rsid w:val="00AE5235"/>
    <w:rsid w:val="00AE5830"/>
    <w:rsid w:val="00AE617F"/>
    <w:rsid w:val="00AE68FE"/>
    <w:rsid w:val="00AE7A66"/>
    <w:rsid w:val="00AE7F7E"/>
    <w:rsid w:val="00AF21F0"/>
    <w:rsid w:val="00AF391B"/>
    <w:rsid w:val="00AF3C0B"/>
    <w:rsid w:val="00AF6202"/>
    <w:rsid w:val="00AF7093"/>
    <w:rsid w:val="00AF7E67"/>
    <w:rsid w:val="00B005E3"/>
    <w:rsid w:val="00B0282A"/>
    <w:rsid w:val="00B02947"/>
    <w:rsid w:val="00B03D25"/>
    <w:rsid w:val="00B07628"/>
    <w:rsid w:val="00B10FD8"/>
    <w:rsid w:val="00B174AD"/>
    <w:rsid w:val="00B17D16"/>
    <w:rsid w:val="00B22288"/>
    <w:rsid w:val="00B25433"/>
    <w:rsid w:val="00B30D75"/>
    <w:rsid w:val="00B32024"/>
    <w:rsid w:val="00B410C0"/>
    <w:rsid w:val="00B416D0"/>
    <w:rsid w:val="00B43EE5"/>
    <w:rsid w:val="00B460D9"/>
    <w:rsid w:val="00B519A6"/>
    <w:rsid w:val="00B51D7B"/>
    <w:rsid w:val="00B529B3"/>
    <w:rsid w:val="00B5462A"/>
    <w:rsid w:val="00B54B80"/>
    <w:rsid w:val="00B55412"/>
    <w:rsid w:val="00B565C1"/>
    <w:rsid w:val="00B56D4C"/>
    <w:rsid w:val="00B56EFF"/>
    <w:rsid w:val="00B635E8"/>
    <w:rsid w:val="00B64586"/>
    <w:rsid w:val="00B64679"/>
    <w:rsid w:val="00B66041"/>
    <w:rsid w:val="00B66A0E"/>
    <w:rsid w:val="00B67150"/>
    <w:rsid w:val="00B7074B"/>
    <w:rsid w:val="00B72086"/>
    <w:rsid w:val="00B73EFC"/>
    <w:rsid w:val="00B74DB1"/>
    <w:rsid w:val="00B77F8E"/>
    <w:rsid w:val="00B80689"/>
    <w:rsid w:val="00B8106E"/>
    <w:rsid w:val="00B84FA2"/>
    <w:rsid w:val="00B91570"/>
    <w:rsid w:val="00B92DB3"/>
    <w:rsid w:val="00B940BA"/>
    <w:rsid w:val="00B9548E"/>
    <w:rsid w:val="00B96495"/>
    <w:rsid w:val="00BA10C8"/>
    <w:rsid w:val="00BB17A4"/>
    <w:rsid w:val="00BB24B9"/>
    <w:rsid w:val="00BB3906"/>
    <w:rsid w:val="00BB4A81"/>
    <w:rsid w:val="00BB503C"/>
    <w:rsid w:val="00BB75DD"/>
    <w:rsid w:val="00BC05E8"/>
    <w:rsid w:val="00BC0726"/>
    <w:rsid w:val="00BC4E3E"/>
    <w:rsid w:val="00BC5711"/>
    <w:rsid w:val="00BD01F7"/>
    <w:rsid w:val="00BD3191"/>
    <w:rsid w:val="00BD490F"/>
    <w:rsid w:val="00BD4E1E"/>
    <w:rsid w:val="00BE0A19"/>
    <w:rsid w:val="00BE0D92"/>
    <w:rsid w:val="00BE0FD5"/>
    <w:rsid w:val="00BE32C6"/>
    <w:rsid w:val="00BE4B29"/>
    <w:rsid w:val="00BE5506"/>
    <w:rsid w:val="00BE5EB4"/>
    <w:rsid w:val="00BF5522"/>
    <w:rsid w:val="00BF64DB"/>
    <w:rsid w:val="00BF69A5"/>
    <w:rsid w:val="00BF69B4"/>
    <w:rsid w:val="00BF6B0C"/>
    <w:rsid w:val="00BF70E9"/>
    <w:rsid w:val="00C0154A"/>
    <w:rsid w:val="00C04744"/>
    <w:rsid w:val="00C07AA9"/>
    <w:rsid w:val="00C11586"/>
    <w:rsid w:val="00C12968"/>
    <w:rsid w:val="00C17BA9"/>
    <w:rsid w:val="00C22F2A"/>
    <w:rsid w:val="00C23969"/>
    <w:rsid w:val="00C2403F"/>
    <w:rsid w:val="00C26DB9"/>
    <w:rsid w:val="00C327E0"/>
    <w:rsid w:val="00C3383A"/>
    <w:rsid w:val="00C34584"/>
    <w:rsid w:val="00C3567D"/>
    <w:rsid w:val="00C4014F"/>
    <w:rsid w:val="00C415FA"/>
    <w:rsid w:val="00C42C8A"/>
    <w:rsid w:val="00C442E6"/>
    <w:rsid w:val="00C444E9"/>
    <w:rsid w:val="00C4604B"/>
    <w:rsid w:val="00C4729C"/>
    <w:rsid w:val="00C512B8"/>
    <w:rsid w:val="00C525DC"/>
    <w:rsid w:val="00C53CF8"/>
    <w:rsid w:val="00C57032"/>
    <w:rsid w:val="00C64801"/>
    <w:rsid w:val="00C64C02"/>
    <w:rsid w:val="00C65191"/>
    <w:rsid w:val="00C652DD"/>
    <w:rsid w:val="00C6579D"/>
    <w:rsid w:val="00C70D51"/>
    <w:rsid w:val="00C7166F"/>
    <w:rsid w:val="00C77CC5"/>
    <w:rsid w:val="00C8017A"/>
    <w:rsid w:val="00C844C4"/>
    <w:rsid w:val="00C85D5E"/>
    <w:rsid w:val="00C87601"/>
    <w:rsid w:val="00C947C2"/>
    <w:rsid w:val="00C95971"/>
    <w:rsid w:val="00CA1376"/>
    <w:rsid w:val="00CA4C5B"/>
    <w:rsid w:val="00CA5BB2"/>
    <w:rsid w:val="00CA70A5"/>
    <w:rsid w:val="00CB0021"/>
    <w:rsid w:val="00CB15C4"/>
    <w:rsid w:val="00CB3066"/>
    <w:rsid w:val="00CB3DB4"/>
    <w:rsid w:val="00CB59B2"/>
    <w:rsid w:val="00CB7584"/>
    <w:rsid w:val="00CC0CD0"/>
    <w:rsid w:val="00CC25EB"/>
    <w:rsid w:val="00CC643D"/>
    <w:rsid w:val="00CC7B8C"/>
    <w:rsid w:val="00CD097A"/>
    <w:rsid w:val="00CD1886"/>
    <w:rsid w:val="00CD39E6"/>
    <w:rsid w:val="00CD4B59"/>
    <w:rsid w:val="00CD5D56"/>
    <w:rsid w:val="00CD5D80"/>
    <w:rsid w:val="00CD7436"/>
    <w:rsid w:val="00CD7498"/>
    <w:rsid w:val="00CE0EC6"/>
    <w:rsid w:val="00CE27A4"/>
    <w:rsid w:val="00CE419A"/>
    <w:rsid w:val="00CF6ABE"/>
    <w:rsid w:val="00CF7495"/>
    <w:rsid w:val="00D0182F"/>
    <w:rsid w:val="00D06BA5"/>
    <w:rsid w:val="00D071F0"/>
    <w:rsid w:val="00D10DC6"/>
    <w:rsid w:val="00D1286D"/>
    <w:rsid w:val="00D142DA"/>
    <w:rsid w:val="00D200E3"/>
    <w:rsid w:val="00D21E21"/>
    <w:rsid w:val="00D24600"/>
    <w:rsid w:val="00D26EE3"/>
    <w:rsid w:val="00D32BD2"/>
    <w:rsid w:val="00D35BFC"/>
    <w:rsid w:val="00D36C3D"/>
    <w:rsid w:val="00D374C8"/>
    <w:rsid w:val="00D414B5"/>
    <w:rsid w:val="00D44067"/>
    <w:rsid w:val="00D44893"/>
    <w:rsid w:val="00D45A40"/>
    <w:rsid w:val="00D466C8"/>
    <w:rsid w:val="00D50A11"/>
    <w:rsid w:val="00D52218"/>
    <w:rsid w:val="00D52372"/>
    <w:rsid w:val="00D56724"/>
    <w:rsid w:val="00D60343"/>
    <w:rsid w:val="00D640A0"/>
    <w:rsid w:val="00D7094E"/>
    <w:rsid w:val="00D7417C"/>
    <w:rsid w:val="00D74474"/>
    <w:rsid w:val="00D74721"/>
    <w:rsid w:val="00D763CA"/>
    <w:rsid w:val="00D77FAB"/>
    <w:rsid w:val="00D80D79"/>
    <w:rsid w:val="00D82F88"/>
    <w:rsid w:val="00D8347B"/>
    <w:rsid w:val="00D85F18"/>
    <w:rsid w:val="00D92427"/>
    <w:rsid w:val="00D92483"/>
    <w:rsid w:val="00D94EAB"/>
    <w:rsid w:val="00DA04C9"/>
    <w:rsid w:val="00DA1EBC"/>
    <w:rsid w:val="00DA2C73"/>
    <w:rsid w:val="00DA7A9C"/>
    <w:rsid w:val="00DB287C"/>
    <w:rsid w:val="00DB3D24"/>
    <w:rsid w:val="00DB4132"/>
    <w:rsid w:val="00DB7B23"/>
    <w:rsid w:val="00DC054F"/>
    <w:rsid w:val="00DC2DC6"/>
    <w:rsid w:val="00DC4293"/>
    <w:rsid w:val="00DC7756"/>
    <w:rsid w:val="00DD1421"/>
    <w:rsid w:val="00DD1937"/>
    <w:rsid w:val="00DD4ABB"/>
    <w:rsid w:val="00DE21AB"/>
    <w:rsid w:val="00DE2FE8"/>
    <w:rsid w:val="00DE5C8E"/>
    <w:rsid w:val="00DE67B7"/>
    <w:rsid w:val="00DE6B5C"/>
    <w:rsid w:val="00DE72FC"/>
    <w:rsid w:val="00DE7AF3"/>
    <w:rsid w:val="00DF132E"/>
    <w:rsid w:val="00DF1D8E"/>
    <w:rsid w:val="00DF329C"/>
    <w:rsid w:val="00DF7C88"/>
    <w:rsid w:val="00E011B0"/>
    <w:rsid w:val="00E01FEF"/>
    <w:rsid w:val="00E02231"/>
    <w:rsid w:val="00E02F93"/>
    <w:rsid w:val="00E03C96"/>
    <w:rsid w:val="00E0438B"/>
    <w:rsid w:val="00E048E9"/>
    <w:rsid w:val="00E05328"/>
    <w:rsid w:val="00E07090"/>
    <w:rsid w:val="00E102DC"/>
    <w:rsid w:val="00E131D0"/>
    <w:rsid w:val="00E17918"/>
    <w:rsid w:val="00E2144A"/>
    <w:rsid w:val="00E24F79"/>
    <w:rsid w:val="00E25262"/>
    <w:rsid w:val="00E26A1A"/>
    <w:rsid w:val="00E30E80"/>
    <w:rsid w:val="00E32A66"/>
    <w:rsid w:val="00E35B57"/>
    <w:rsid w:val="00E35C10"/>
    <w:rsid w:val="00E3798B"/>
    <w:rsid w:val="00E4047D"/>
    <w:rsid w:val="00E40A83"/>
    <w:rsid w:val="00E40F8F"/>
    <w:rsid w:val="00E425AF"/>
    <w:rsid w:val="00E4278A"/>
    <w:rsid w:val="00E43E9A"/>
    <w:rsid w:val="00E46966"/>
    <w:rsid w:val="00E577E8"/>
    <w:rsid w:val="00E63E8C"/>
    <w:rsid w:val="00E725C7"/>
    <w:rsid w:val="00E72983"/>
    <w:rsid w:val="00E7480E"/>
    <w:rsid w:val="00E77AA3"/>
    <w:rsid w:val="00E80CE9"/>
    <w:rsid w:val="00E84FAE"/>
    <w:rsid w:val="00E8648A"/>
    <w:rsid w:val="00E876D4"/>
    <w:rsid w:val="00EA0E57"/>
    <w:rsid w:val="00EA3A0F"/>
    <w:rsid w:val="00EA45C9"/>
    <w:rsid w:val="00EA5391"/>
    <w:rsid w:val="00EA6C47"/>
    <w:rsid w:val="00EA72AC"/>
    <w:rsid w:val="00EB1595"/>
    <w:rsid w:val="00EB39E3"/>
    <w:rsid w:val="00EB4805"/>
    <w:rsid w:val="00EB5F2B"/>
    <w:rsid w:val="00EB6311"/>
    <w:rsid w:val="00EC1DF8"/>
    <w:rsid w:val="00EC2BD4"/>
    <w:rsid w:val="00EC4457"/>
    <w:rsid w:val="00EC478B"/>
    <w:rsid w:val="00EC64C2"/>
    <w:rsid w:val="00ED48C6"/>
    <w:rsid w:val="00ED50B7"/>
    <w:rsid w:val="00EE0474"/>
    <w:rsid w:val="00EE070B"/>
    <w:rsid w:val="00EE1149"/>
    <w:rsid w:val="00EE15AE"/>
    <w:rsid w:val="00EE321C"/>
    <w:rsid w:val="00EE360A"/>
    <w:rsid w:val="00EE37F7"/>
    <w:rsid w:val="00EE3822"/>
    <w:rsid w:val="00EE5488"/>
    <w:rsid w:val="00EE5FEF"/>
    <w:rsid w:val="00EE68A8"/>
    <w:rsid w:val="00EF287E"/>
    <w:rsid w:val="00EF7B3C"/>
    <w:rsid w:val="00F0088A"/>
    <w:rsid w:val="00F03DEA"/>
    <w:rsid w:val="00F056FC"/>
    <w:rsid w:val="00F05B14"/>
    <w:rsid w:val="00F07336"/>
    <w:rsid w:val="00F13B78"/>
    <w:rsid w:val="00F13E73"/>
    <w:rsid w:val="00F14F4B"/>
    <w:rsid w:val="00F15EC9"/>
    <w:rsid w:val="00F16316"/>
    <w:rsid w:val="00F17091"/>
    <w:rsid w:val="00F20FE3"/>
    <w:rsid w:val="00F217A3"/>
    <w:rsid w:val="00F31678"/>
    <w:rsid w:val="00F34E02"/>
    <w:rsid w:val="00F40D0E"/>
    <w:rsid w:val="00F42360"/>
    <w:rsid w:val="00F45677"/>
    <w:rsid w:val="00F46A6D"/>
    <w:rsid w:val="00F57E5C"/>
    <w:rsid w:val="00F61144"/>
    <w:rsid w:val="00F61437"/>
    <w:rsid w:val="00F65F21"/>
    <w:rsid w:val="00F66C40"/>
    <w:rsid w:val="00F71EFC"/>
    <w:rsid w:val="00F76722"/>
    <w:rsid w:val="00F80BD7"/>
    <w:rsid w:val="00F80F1F"/>
    <w:rsid w:val="00F8257C"/>
    <w:rsid w:val="00F833D4"/>
    <w:rsid w:val="00F84AFE"/>
    <w:rsid w:val="00F95570"/>
    <w:rsid w:val="00F95B1D"/>
    <w:rsid w:val="00F96F66"/>
    <w:rsid w:val="00F970B3"/>
    <w:rsid w:val="00FA027F"/>
    <w:rsid w:val="00FA0295"/>
    <w:rsid w:val="00FA10CD"/>
    <w:rsid w:val="00FA1549"/>
    <w:rsid w:val="00FA614C"/>
    <w:rsid w:val="00FB21B8"/>
    <w:rsid w:val="00FB4397"/>
    <w:rsid w:val="00FB4FCB"/>
    <w:rsid w:val="00FB6D56"/>
    <w:rsid w:val="00FC2861"/>
    <w:rsid w:val="00FD157D"/>
    <w:rsid w:val="00FE0BFC"/>
    <w:rsid w:val="00FE14AC"/>
    <w:rsid w:val="00FE45C2"/>
    <w:rsid w:val="00FE5355"/>
    <w:rsid w:val="00FE7A8A"/>
    <w:rsid w:val="00FF08C1"/>
    <w:rsid w:val="00FF1D1A"/>
    <w:rsid w:val="00FF244B"/>
    <w:rsid w:val="00FF3347"/>
    <w:rsid w:val="00FF355F"/>
    <w:rsid w:val="00FF5D87"/>
    <w:rsid w:val="0186020E"/>
    <w:rsid w:val="03B70454"/>
    <w:rsid w:val="03F34621"/>
    <w:rsid w:val="04956A61"/>
    <w:rsid w:val="0F385B9B"/>
    <w:rsid w:val="11854B30"/>
    <w:rsid w:val="150B6FBF"/>
    <w:rsid w:val="1C23379B"/>
    <w:rsid w:val="1F3D79D4"/>
    <w:rsid w:val="21C15D12"/>
    <w:rsid w:val="22884CD8"/>
    <w:rsid w:val="23EB19C9"/>
    <w:rsid w:val="24174D49"/>
    <w:rsid w:val="26527BE5"/>
    <w:rsid w:val="295936BF"/>
    <w:rsid w:val="29E775D4"/>
    <w:rsid w:val="2CF41CC7"/>
    <w:rsid w:val="2E6B13F8"/>
    <w:rsid w:val="2F6320A1"/>
    <w:rsid w:val="2FF80990"/>
    <w:rsid w:val="32526C01"/>
    <w:rsid w:val="33E82F8C"/>
    <w:rsid w:val="42B84786"/>
    <w:rsid w:val="46C5642E"/>
    <w:rsid w:val="4EA95F8C"/>
    <w:rsid w:val="4FE43860"/>
    <w:rsid w:val="50522AF9"/>
    <w:rsid w:val="5A945878"/>
    <w:rsid w:val="5BB074E1"/>
    <w:rsid w:val="5DA22F12"/>
    <w:rsid w:val="5F7B2F51"/>
    <w:rsid w:val="63840D5F"/>
    <w:rsid w:val="64CE15B4"/>
    <w:rsid w:val="66112082"/>
    <w:rsid w:val="6DB868EA"/>
    <w:rsid w:val="6EB34DFB"/>
    <w:rsid w:val="6EC15AF5"/>
    <w:rsid w:val="6EEF3241"/>
    <w:rsid w:val="6F1206B7"/>
    <w:rsid w:val="70AA100D"/>
    <w:rsid w:val="74D556D1"/>
    <w:rsid w:val="783D4DB1"/>
    <w:rsid w:val="7C3E1FDE"/>
    <w:rsid w:val="7ED312F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10141DC"/>
  <w15:docId w15:val="{84AC862A-085E-4DB4-ADA9-EB5F868FA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spacing w:before="260" w:after="260" w:line="416" w:lineRule="auto"/>
      <w:outlineLvl w:val="1"/>
    </w:pPr>
    <w:rPr>
      <w:rFonts w:ascii="Arial" w:eastAsia="黑体" w:hAnsi="Arial" w:cs="Times New Roman"/>
      <w:b/>
      <w:bCs/>
      <w:sz w:val="32"/>
      <w:szCs w:val="32"/>
    </w:rPr>
  </w:style>
  <w:style w:type="paragraph" w:styleId="3">
    <w:name w:val="heading 3"/>
    <w:basedOn w:val="a"/>
    <w:next w:val="a"/>
    <w:link w:val="30"/>
    <w:uiPriority w:val="9"/>
    <w:semiHidden/>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ind w:leftChars="1200" w:left="2520"/>
    </w:pPr>
    <w:rPr>
      <w14:ligatures w14:val="standardContextual"/>
    </w:rPr>
  </w:style>
  <w:style w:type="paragraph" w:styleId="a3">
    <w:name w:val="Normal Indent"/>
    <w:basedOn w:val="a"/>
    <w:next w:val="a"/>
    <w:link w:val="a4"/>
    <w:qFormat/>
    <w:pPr>
      <w:widowControl/>
      <w:autoSpaceDE w:val="0"/>
      <w:autoSpaceDN w:val="0"/>
      <w:adjustRightInd w:val="0"/>
      <w:snapToGrid w:val="0"/>
      <w:spacing w:line="315" w:lineRule="atLeast"/>
      <w:ind w:firstLineChars="200" w:firstLine="420"/>
      <w:jc w:val="left"/>
    </w:pPr>
    <w:rPr>
      <w:rFonts w:ascii="楷体_GB2312" w:eastAsia="楷体_GB2312" w:hAnsi="Times New Roman" w:cs="Times New Roman"/>
      <w:kern w:val="0"/>
      <w:sz w:val="28"/>
      <w:szCs w:val="20"/>
    </w:rPr>
  </w:style>
  <w:style w:type="paragraph" w:styleId="a5">
    <w:name w:val="annotation text"/>
    <w:basedOn w:val="a"/>
    <w:link w:val="a6"/>
    <w:uiPriority w:val="99"/>
    <w:unhideWhenUsed/>
    <w:qFormat/>
    <w:pPr>
      <w:jc w:val="left"/>
    </w:pPr>
  </w:style>
  <w:style w:type="paragraph" w:styleId="a7">
    <w:name w:val="Body Text"/>
    <w:basedOn w:val="a"/>
    <w:qFormat/>
    <w:rPr>
      <w:sz w:val="28"/>
      <w:szCs w:val="20"/>
    </w:rPr>
  </w:style>
  <w:style w:type="paragraph" w:styleId="TOC5">
    <w:name w:val="toc 5"/>
    <w:basedOn w:val="a"/>
    <w:next w:val="a"/>
    <w:uiPriority w:val="39"/>
    <w:unhideWhenUsed/>
    <w:qFormat/>
    <w:pPr>
      <w:ind w:leftChars="800" w:left="1680"/>
    </w:pPr>
    <w:rPr>
      <w14:ligatures w14:val="standardContextual"/>
    </w:rPr>
  </w:style>
  <w:style w:type="paragraph" w:styleId="TOC3">
    <w:name w:val="toc 3"/>
    <w:basedOn w:val="a"/>
    <w:next w:val="a"/>
    <w:uiPriority w:val="39"/>
    <w:unhideWhenUsed/>
    <w:qFormat/>
    <w:pPr>
      <w:ind w:leftChars="400" w:left="840"/>
    </w:pPr>
  </w:style>
  <w:style w:type="paragraph" w:styleId="a8">
    <w:name w:val="Plain Text"/>
    <w:basedOn w:val="a"/>
    <w:link w:val="a9"/>
    <w:qFormat/>
    <w:rPr>
      <w:rFonts w:ascii="宋体" w:eastAsia="宋体" w:hAnsi="Courier New" w:cs="Times New Roman"/>
      <w:szCs w:val="20"/>
    </w:rPr>
  </w:style>
  <w:style w:type="paragraph" w:styleId="TOC8">
    <w:name w:val="toc 8"/>
    <w:basedOn w:val="a"/>
    <w:next w:val="a"/>
    <w:uiPriority w:val="39"/>
    <w:unhideWhenUsed/>
    <w:qFormat/>
    <w:pPr>
      <w:ind w:leftChars="1400" w:left="2940"/>
    </w:pPr>
    <w:rPr>
      <w14:ligatures w14:val="standardContextual"/>
    </w:rPr>
  </w:style>
  <w:style w:type="paragraph" w:styleId="aa">
    <w:name w:val="footer"/>
    <w:basedOn w:val="a"/>
    <w:link w:val="ab"/>
    <w:uiPriority w:val="99"/>
    <w:unhideWhenUsed/>
    <w:qFormat/>
    <w:pPr>
      <w:tabs>
        <w:tab w:val="center" w:pos="4153"/>
        <w:tab w:val="right" w:pos="8306"/>
      </w:tabs>
      <w:snapToGrid w:val="0"/>
      <w:jc w:val="left"/>
    </w:pPr>
    <w:rPr>
      <w:sz w:val="18"/>
      <w:szCs w:val="18"/>
    </w:rPr>
  </w:style>
  <w:style w:type="paragraph" w:styleId="ac">
    <w:name w:val="header"/>
    <w:basedOn w:val="a"/>
    <w:link w:val="ad"/>
    <w:uiPriority w:val="99"/>
    <w:unhideWhenUsed/>
    <w:qFormat/>
    <w:pPr>
      <w:tabs>
        <w:tab w:val="center" w:pos="4153"/>
        <w:tab w:val="right" w:pos="8306"/>
      </w:tabs>
      <w:snapToGrid w:val="0"/>
      <w:jc w:val="center"/>
    </w:pPr>
    <w:rPr>
      <w:sz w:val="18"/>
      <w:szCs w:val="18"/>
    </w:rPr>
  </w:style>
  <w:style w:type="paragraph" w:styleId="TOC1">
    <w:name w:val="toc 1"/>
    <w:basedOn w:val="a"/>
    <w:next w:val="a"/>
    <w:uiPriority w:val="39"/>
    <w:unhideWhenUsed/>
    <w:qFormat/>
    <w:pPr>
      <w:tabs>
        <w:tab w:val="right" w:leader="dot" w:pos="8296"/>
      </w:tabs>
      <w:spacing w:line="288" w:lineRule="auto"/>
    </w:pPr>
  </w:style>
  <w:style w:type="paragraph" w:styleId="TOC4">
    <w:name w:val="toc 4"/>
    <w:basedOn w:val="a"/>
    <w:next w:val="a"/>
    <w:uiPriority w:val="39"/>
    <w:unhideWhenUsed/>
    <w:qFormat/>
    <w:pPr>
      <w:ind w:leftChars="600" w:left="1260"/>
    </w:pPr>
    <w:rPr>
      <w14:ligatures w14:val="standardContextual"/>
    </w:rPr>
  </w:style>
  <w:style w:type="paragraph" w:styleId="TOC6">
    <w:name w:val="toc 6"/>
    <w:basedOn w:val="a"/>
    <w:next w:val="a"/>
    <w:uiPriority w:val="39"/>
    <w:unhideWhenUsed/>
    <w:qFormat/>
    <w:pPr>
      <w:ind w:leftChars="1000" w:left="2100"/>
    </w:pPr>
    <w:rPr>
      <w14:ligatures w14:val="standardContextual"/>
    </w:rPr>
  </w:style>
  <w:style w:type="paragraph" w:styleId="TOC2">
    <w:name w:val="toc 2"/>
    <w:basedOn w:val="a"/>
    <w:next w:val="a"/>
    <w:uiPriority w:val="39"/>
    <w:unhideWhenUsed/>
    <w:qFormat/>
    <w:pPr>
      <w:tabs>
        <w:tab w:val="left" w:pos="1050"/>
        <w:tab w:val="right" w:leader="dot" w:pos="8296"/>
      </w:tabs>
      <w:ind w:leftChars="200" w:left="420"/>
    </w:pPr>
  </w:style>
  <w:style w:type="paragraph" w:styleId="TOC9">
    <w:name w:val="toc 9"/>
    <w:basedOn w:val="a"/>
    <w:next w:val="a"/>
    <w:uiPriority w:val="39"/>
    <w:unhideWhenUsed/>
    <w:qFormat/>
    <w:pPr>
      <w:ind w:leftChars="1600" w:left="3360"/>
    </w:pPr>
    <w:rPr>
      <w14:ligatures w14:val="standardContextual"/>
    </w:rPr>
  </w:style>
  <w:style w:type="paragraph" w:styleId="ae">
    <w:name w:val="Title"/>
    <w:basedOn w:val="a"/>
    <w:next w:val="a"/>
    <w:link w:val="af"/>
    <w:qFormat/>
    <w:pPr>
      <w:spacing w:before="240" w:after="60"/>
      <w:jc w:val="center"/>
      <w:outlineLvl w:val="1"/>
    </w:pPr>
    <w:rPr>
      <w:rFonts w:ascii="Cambria" w:eastAsia="宋体" w:hAnsi="Cambria" w:cs="Times New Roman"/>
      <w:b/>
      <w:bCs/>
      <w:sz w:val="32"/>
      <w:szCs w:val="32"/>
    </w:rPr>
  </w:style>
  <w:style w:type="paragraph" w:styleId="af0">
    <w:name w:val="annotation subject"/>
    <w:basedOn w:val="a5"/>
    <w:next w:val="a5"/>
    <w:link w:val="af1"/>
    <w:uiPriority w:val="99"/>
    <w:semiHidden/>
    <w:unhideWhenUsed/>
    <w:qFormat/>
    <w:rPr>
      <w:b/>
      <w:bCs/>
    </w:rPr>
  </w:style>
  <w:style w:type="table" w:styleId="af2">
    <w:name w:val="Table Grid"/>
    <w:basedOn w:val="a1"/>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Hyperlink"/>
    <w:basedOn w:val="a0"/>
    <w:uiPriority w:val="99"/>
    <w:unhideWhenUsed/>
    <w:qFormat/>
    <w:rPr>
      <w:color w:val="0563C1" w:themeColor="hyperlink"/>
      <w:u w:val="single"/>
    </w:rPr>
  </w:style>
  <w:style w:type="character" w:styleId="af4">
    <w:name w:val="annotation reference"/>
    <w:basedOn w:val="a0"/>
    <w:uiPriority w:val="99"/>
    <w:semiHidden/>
    <w:unhideWhenUsed/>
    <w:qFormat/>
    <w:rPr>
      <w:sz w:val="21"/>
      <w:szCs w:val="21"/>
    </w:rPr>
  </w:style>
  <w:style w:type="paragraph" w:customStyle="1" w:styleId="bt1bt1">
    <w:name w:val="bt1bt1"/>
    <w:basedOn w:val="1"/>
    <w:qFormat/>
    <w:pPr>
      <w:spacing w:line="240" w:lineRule="auto"/>
      <w:jc w:val="center"/>
    </w:pPr>
    <w:rPr>
      <w:rFonts w:ascii="黑体" w:eastAsia="黑体" w:hAnsi="Times New Roman" w:cs="Times New Roman"/>
      <w:b w:val="0"/>
      <w:sz w:val="36"/>
      <w:szCs w:val="36"/>
    </w:rPr>
  </w:style>
  <w:style w:type="character" w:customStyle="1" w:styleId="10">
    <w:name w:val="标题 1 字符"/>
    <w:basedOn w:val="a0"/>
    <w:link w:val="1"/>
    <w:uiPriority w:val="9"/>
    <w:qFormat/>
    <w:rPr>
      <w:b/>
      <w:bCs/>
      <w:kern w:val="44"/>
      <w:sz w:val="44"/>
      <w:szCs w:val="44"/>
    </w:rPr>
  </w:style>
  <w:style w:type="paragraph" w:customStyle="1" w:styleId="00">
    <w:name w:val="正文00"/>
    <w:basedOn w:val="a"/>
    <w:qFormat/>
    <w:pPr>
      <w:topLinePunct/>
      <w:spacing w:line="360" w:lineRule="auto"/>
      <w:ind w:firstLineChars="200" w:firstLine="200"/>
    </w:pPr>
    <w:rPr>
      <w:rFonts w:ascii="Times New Roman" w:eastAsia="宋体" w:hAnsi="Times New Roman" w:cs="Times New Roman"/>
      <w:sz w:val="24"/>
      <w:szCs w:val="21"/>
    </w:rPr>
  </w:style>
  <w:style w:type="character" w:customStyle="1" w:styleId="20">
    <w:name w:val="标题 2 字符"/>
    <w:basedOn w:val="a0"/>
    <w:link w:val="2"/>
    <w:qFormat/>
    <w:rPr>
      <w:rFonts w:ascii="Arial" w:eastAsia="黑体" w:hAnsi="Arial" w:cs="Times New Roman"/>
      <w:b/>
      <w:bCs/>
      <w:sz w:val="32"/>
      <w:szCs w:val="32"/>
    </w:rPr>
  </w:style>
  <w:style w:type="paragraph" w:customStyle="1" w:styleId="11">
    <w:name w:val="列出段落1"/>
    <w:basedOn w:val="a"/>
    <w:link w:val="af5"/>
    <w:qFormat/>
    <w:pPr>
      <w:ind w:firstLineChars="200" w:firstLine="420"/>
    </w:pPr>
    <w:rPr>
      <w:rFonts w:ascii="Times New Roman" w:eastAsia="宋体" w:hAnsi="Times New Roman" w:cs="Times New Roman"/>
      <w:szCs w:val="20"/>
    </w:rPr>
  </w:style>
  <w:style w:type="character" w:customStyle="1" w:styleId="af5">
    <w:name w:val="列表段落 字符"/>
    <w:link w:val="11"/>
    <w:qFormat/>
    <w:rPr>
      <w:rFonts w:ascii="Times New Roman" w:eastAsia="宋体" w:hAnsi="Times New Roman" w:cs="Times New Roman"/>
      <w:szCs w:val="20"/>
    </w:rPr>
  </w:style>
  <w:style w:type="character" w:customStyle="1" w:styleId="af">
    <w:name w:val="标题 字符"/>
    <w:basedOn w:val="a0"/>
    <w:link w:val="ae"/>
    <w:qFormat/>
    <w:rPr>
      <w:rFonts w:ascii="Cambria" w:eastAsia="宋体" w:hAnsi="Cambria" w:cs="Times New Roman"/>
      <w:b/>
      <w:bCs/>
      <w:sz w:val="32"/>
      <w:szCs w:val="32"/>
    </w:rPr>
  </w:style>
  <w:style w:type="character" w:customStyle="1" w:styleId="a9">
    <w:name w:val="纯文本 字符"/>
    <w:basedOn w:val="a0"/>
    <w:link w:val="a8"/>
    <w:qFormat/>
    <w:rPr>
      <w:rFonts w:ascii="宋体" w:eastAsia="宋体" w:hAnsi="Courier New" w:cs="Times New Roman"/>
      <w:szCs w:val="20"/>
    </w:rPr>
  </w:style>
  <w:style w:type="paragraph" w:customStyle="1" w:styleId="Default">
    <w:name w:val="Default"/>
    <w:qFormat/>
    <w:pPr>
      <w:widowControl w:val="0"/>
      <w:autoSpaceDE w:val="0"/>
      <w:autoSpaceDN w:val="0"/>
      <w:adjustRightInd w:val="0"/>
    </w:pPr>
    <w:rPr>
      <w:rFonts w:ascii="Times New Roman" w:eastAsia="宋体" w:hAnsi="Times New Roman" w:cs="Times New Roman"/>
      <w:color w:val="000000"/>
      <w:sz w:val="24"/>
      <w:szCs w:val="24"/>
    </w:rPr>
  </w:style>
  <w:style w:type="character" w:customStyle="1" w:styleId="p1410">
    <w:name w:val="p141_0"/>
    <w:qFormat/>
    <w:rPr>
      <w:rFonts w:ascii="Calibri" w:hAnsi="Calibri"/>
      <w:sz w:val="21"/>
      <w:szCs w:val="21"/>
    </w:rPr>
  </w:style>
  <w:style w:type="paragraph" w:customStyle="1" w:styleId="12">
    <w:name w:val="纯文本1"/>
    <w:basedOn w:val="a"/>
    <w:next w:val="a"/>
    <w:qFormat/>
    <w:pPr>
      <w:spacing w:line="400" w:lineRule="exact"/>
      <w:ind w:firstLineChars="200" w:firstLine="420"/>
    </w:pPr>
    <w:rPr>
      <w:rFonts w:ascii="宋体" w:eastAsia="宋体" w:hAnsi="Courier New" w:cs="Courier New"/>
      <w:szCs w:val="24"/>
    </w:rPr>
  </w:style>
  <w:style w:type="character" w:customStyle="1" w:styleId="ad">
    <w:name w:val="页眉 字符"/>
    <w:basedOn w:val="a0"/>
    <w:link w:val="ac"/>
    <w:uiPriority w:val="99"/>
    <w:qFormat/>
    <w:rPr>
      <w:sz w:val="18"/>
      <w:szCs w:val="18"/>
    </w:rPr>
  </w:style>
  <w:style w:type="character" w:customStyle="1" w:styleId="ab">
    <w:name w:val="页脚 字符"/>
    <w:basedOn w:val="a0"/>
    <w:link w:val="aa"/>
    <w:uiPriority w:val="99"/>
    <w:qFormat/>
    <w:rPr>
      <w:sz w:val="18"/>
      <w:szCs w:val="18"/>
    </w:rPr>
  </w:style>
  <w:style w:type="character" w:customStyle="1" w:styleId="a4">
    <w:name w:val="正文缩进 字符"/>
    <w:link w:val="a3"/>
    <w:qFormat/>
    <w:rPr>
      <w:rFonts w:ascii="楷体_GB2312" w:eastAsia="楷体_GB2312" w:hAnsi="Times New Roman" w:cs="Times New Roman"/>
      <w:kern w:val="0"/>
      <w:sz w:val="28"/>
      <w:szCs w:val="20"/>
    </w:rPr>
  </w:style>
  <w:style w:type="paragraph" w:customStyle="1" w:styleId="TOC10">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13">
    <w:name w:val="未处理的提及1"/>
    <w:basedOn w:val="a0"/>
    <w:uiPriority w:val="99"/>
    <w:semiHidden/>
    <w:unhideWhenUsed/>
    <w:qFormat/>
    <w:rPr>
      <w:color w:val="605E5C"/>
      <w:shd w:val="clear" w:color="auto" w:fill="E1DFDD"/>
    </w:rPr>
  </w:style>
  <w:style w:type="paragraph" w:styleId="af6">
    <w:name w:val="List Paragraph"/>
    <w:basedOn w:val="a"/>
    <w:uiPriority w:val="34"/>
    <w:qFormat/>
    <w:pPr>
      <w:ind w:firstLineChars="200" w:firstLine="420"/>
    </w:pPr>
  </w:style>
  <w:style w:type="paragraph" w:customStyle="1" w:styleId="14">
    <w:name w:val="修订1"/>
    <w:hidden/>
    <w:uiPriority w:val="99"/>
    <w:semiHidden/>
    <w:qFormat/>
    <w:rPr>
      <w:kern w:val="2"/>
      <w:sz w:val="21"/>
      <w:szCs w:val="22"/>
    </w:rPr>
  </w:style>
  <w:style w:type="character" w:customStyle="1" w:styleId="a6">
    <w:name w:val="批注文字 字符"/>
    <w:basedOn w:val="a0"/>
    <w:link w:val="a5"/>
    <w:uiPriority w:val="99"/>
    <w:qFormat/>
  </w:style>
  <w:style w:type="character" w:customStyle="1" w:styleId="af1">
    <w:name w:val="批注主题 字符"/>
    <w:basedOn w:val="a6"/>
    <w:link w:val="af0"/>
    <w:uiPriority w:val="99"/>
    <w:semiHidden/>
    <w:qFormat/>
    <w:rPr>
      <w:b/>
      <w:bCs/>
    </w:rPr>
  </w:style>
  <w:style w:type="paragraph" w:customStyle="1" w:styleId="21">
    <w:name w:val="修订2"/>
    <w:hidden/>
    <w:uiPriority w:val="99"/>
    <w:unhideWhenUsed/>
    <w:qFormat/>
    <w:rPr>
      <w:kern w:val="2"/>
      <w:sz w:val="21"/>
      <w:szCs w:val="22"/>
    </w:rPr>
  </w:style>
  <w:style w:type="character" w:customStyle="1" w:styleId="22">
    <w:name w:val="未处理的提及2"/>
    <w:basedOn w:val="a0"/>
    <w:uiPriority w:val="99"/>
    <w:semiHidden/>
    <w:unhideWhenUsed/>
    <w:qFormat/>
    <w:rPr>
      <w:color w:val="605E5C"/>
      <w:shd w:val="clear" w:color="auto" w:fill="E1DFDD"/>
    </w:rPr>
  </w:style>
  <w:style w:type="paragraph" w:customStyle="1" w:styleId="31">
    <w:name w:val="修订3"/>
    <w:hidden/>
    <w:uiPriority w:val="99"/>
    <w:unhideWhenUsed/>
    <w:qFormat/>
    <w:rPr>
      <w:kern w:val="2"/>
      <w:sz w:val="21"/>
      <w:szCs w:val="22"/>
    </w:rPr>
  </w:style>
  <w:style w:type="paragraph" w:customStyle="1" w:styleId="4">
    <w:name w:val="修订4"/>
    <w:hidden/>
    <w:uiPriority w:val="99"/>
    <w:unhideWhenUsed/>
    <w:qFormat/>
    <w:rPr>
      <w:kern w:val="2"/>
      <w:sz w:val="21"/>
      <w:szCs w:val="22"/>
    </w:rPr>
  </w:style>
  <w:style w:type="character" w:customStyle="1" w:styleId="32">
    <w:name w:val="未处理的提及3"/>
    <w:basedOn w:val="a0"/>
    <w:uiPriority w:val="99"/>
    <w:semiHidden/>
    <w:unhideWhenUsed/>
    <w:qFormat/>
    <w:rPr>
      <w:color w:val="605E5C"/>
      <w:shd w:val="clear" w:color="auto" w:fill="E1DFDD"/>
    </w:rPr>
  </w:style>
  <w:style w:type="paragraph" w:customStyle="1" w:styleId="5">
    <w:name w:val="修订5"/>
    <w:hidden/>
    <w:uiPriority w:val="99"/>
    <w:unhideWhenUsed/>
    <w:qFormat/>
    <w:rPr>
      <w:kern w:val="2"/>
      <w:sz w:val="21"/>
      <w:szCs w:val="22"/>
    </w:rPr>
  </w:style>
  <w:style w:type="character" w:customStyle="1" w:styleId="40">
    <w:name w:val="未处理的提及4"/>
    <w:basedOn w:val="a0"/>
    <w:uiPriority w:val="99"/>
    <w:semiHidden/>
    <w:unhideWhenUsed/>
    <w:qFormat/>
    <w:rPr>
      <w:color w:val="605E5C"/>
      <w:shd w:val="clear" w:color="auto" w:fill="E1DFDD"/>
    </w:rPr>
  </w:style>
  <w:style w:type="paragraph" w:customStyle="1" w:styleId="6">
    <w:name w:val="修订6"/>
    <w:hidden/>
    <w:uiPriority w:val="99"/>
    <w:unhideWhenUsed/>
    <w:qFormat/>
    <w:rPr>
      <w:kern w:val="2"/>
      <w:sz w:val="21"/>
      <w:szCs w:val="22"/>
    </w:rPr>
  </w:style>
  <w:style w:type="character" w:customStyle="1" w:styleId="50">
    <w:name w:val="未处理的提及5"/>
    <w:basedOn w:val="a0"/>
    <w:uiPriority w:val="99"/>
    <w:semiHidden/>
    <w:unhideWhenUsed/>
    <w:qFormat/>
    <w:rPr>
      <w:color w:val="605E5C"/>
      <w:shd w:val="clear" w:color="auto" w:fill="E1DFDD"/>
    </w:rPr>
  </w:style>
  <w:style w:type="character" w:customStyle="1" w:styleId="30">
    <w:name w:val="标题 3 字符"/>
    <w:basedOn w:val="a0"/>
    <w:link w:val="3"/>
    <w:uiPriority w:val="9"/>
    <w:semiHidden/>
    <w:qFormat/>
    <w:rPr>
      <w:b/>
      <w:bCs/>
      <w:kern w:val="2"/>
      <w:sz w:val="32"/>
      <w:szCs w:val="32"/>
    </w:rPr>
  </w:style>
  <w:style w:type="paragraph" w:customStyle="1" w:styleId="null3">
    <w:name w:val="null3"/>
    <w:hidden/>
    <w:qFormat/>
    <w:rPr>
      <w:rFonts w:hint="eastAsia"/>
      <w:lang w:eastAsia="zh-Hans"/>
    </w:rPr>
  </w:style>
  <w:style w:type="paragraph" w:customStyle="1" w:styleId="7">
    <w:name w:val="修订7"/>
    <w:hidden/>
    <w:uiPriority w:val="99"/>
    <w:unhideWhenUsed/>
    <w:qFormat/>
    <w:rPr>
      <w:kern w:val="2"/>
      <w:sz w:val="21"/>
      <w:szCs w:val="22"/>
    </w:rPr>
  </w:style>
  <w:style w:type="character" w:customStyle="1" w:styleId="60">
    <w:name w:val="未处理的提及6"/>
    <w:basedOn w:val="a0"/>
    <w:uiPriority w:val="99"/>
    <w:semiHidden/>
    <w:unhideWhenUsed/>
    <w:qFormat/>
    <w:rPr>
      <w:color w:val="605E5C"/>
      <w:shd w:val="clear" w:color="auto" w:fill="E1DFDD"/>
    </w:rPr>
  </w:style>
  <w:style w:type="paragraph" w:customStyle="1" w:styleId="8">
    <w:name w:val="修订8"/>
    <w:hidden/>
    <w:uiPriority w:val="99"/>
    <w:unhideWhenUsed/>
    <w:qFormat/>
    <w:rPr>
      <w:kern w:val="2"/>
      <w:sz w:val="21"/>
      <w:szCs w:val="22"/>
    </w:rPr>
  </w:style>
  <w:style w:type="character" w:customStyle="1" w:styleId="70">
    <w:name w:val="未处理的提及7"/>
    <w:basedOn w:val="a0"/>
    <w:uiPriority w:val="99"/>
    <w:semiHidden/>
    <w:unhideWhenUsed/>
    <w:qFormat/>
    <w:rPr>
      <w:color w:val="605E5C"/>
      <w:shd w:val="clear" w:color="auto" w:fill="E1DFDD"/>
    </w:rPr>
  </w:style>
  <w:style w:type="paragraph" w:customStyle="1" w:styleId="9">
    <w:name w:val="修订9"/>
    <w:hidden/>
    <w:uiPriority w:val="99"/>
    <w:unhideWhenUsed/>
    <w:qFormat/>
    <w:rPr>
      <w:kern w:val="2"/>
      <w:sz w:val="21"/>
      <w:szCs w:val="22"/>
    </w:rPr>
  </w:style>
  <w:style w:type="paragraph" w:styleId="af7">
    <w:name w:val="Revision"/>
    <w:hidden/>
    <w:uiPriority w:val="99"/>
    <w:unhideWhenUsed/>
    <w:rsid w:val="005B1560"/>
    <w:rPr>
      <w:kern w:val="2"/>
      <w:sz w:val="21"/>
      <w:szCs w:val="22"/>
    </w:rPr>
  </w:style>
  <w:style w:type="character" w:styleId="af8">
    <w:name w:val="Unresolved Mention"/>
    <w:basedOn w:val="a0"/>
    <w:uiPriority w:val="99"/>
    <w:semiHidden/>
    <w:unhideWhenUsed/>
    <w:rsid w:val="005B15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7BA9247-2607-41FF-93CD-4B186F4E5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76</Pages>
  <Words>7264</Words>
  <Characters>41409</Characters>
  <DocSecurity>0</DocSecurity>
  <Lines>345</Lines>
  <Paragraphs>97</Paragraphs>
  <ScaleCrop>false</ScaleCrop>
  <Company/>
  <LinksUpToDate>false</LinksUpToDate>
  <CharactersWithSpaces>48576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2025-09-12T00:40:00Z</dcterms:created>
  <dcterms:modified xsi:type="dcterms:W3CDTF">2025-11-20T04:43:00Z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3789B807C2814C0A835A11A5AD96A077_13</vt:lpwstr>
  </property>
  <property fmtid="{D5CDD505-2E9C-101B-9397-08002B2CF9AE}" pid="4" name="KSOTemplateDocerSaveRecord">
    <vt:lpwstr>eyJoZGlkIjoiZDU0ZGNiMzZhNDI0NTgzNmM2ZTVlZTc5OTMxODY0NjUiLCJ1c2VySWQiOiI2MTI5MDQyNTQifQ==</vt:lpwstr>
  </property>
</Properties>
</file>