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color w:val="auto"/>
          <w:u w:val="single"/>
        </w:rPr>
      </w:pPr>
    </w:p>
    <w:p>
      <w:pPr>
        <w:jc w:val="center"/>
        <w:rPr>
          <w:rFonts w:hint="eastAsia" w:ascii="黑体" w:hAnsi="黑体" w:eastAsia="黑体"/>
          <w:color w:val="auto"/>
          <w:spacing w:val="40"/>
          <w:sz w:val="52"/>
          <w:lang w:val="en-US" w:eastAsia="zh-CN"/>
        </w:rPr>
      </w:pPr>
      <w:r>
        <w:rPr>
          <w:rFonts w:hint="eastAsia" w:ascii="黑体" w:hAnsi="黑体" w:eastAsia="黑体"/>
          <w:color w:val="auto"/>
          <w:spacing w:val="40"/>
          <w:sz w:val="36"/>
          <w:lang w:val="en-US" w:eastAsia="zh-CN"/>
        </w:rPr>
        <w:t>南都深圳摄影器材设备采购项目</w:t>
      </w:r>
    </w:p>
    <w:p>
      <w:pPr>
        <w:jc w:val="center"/>
        <w:rPr>
          <w:rFonts w:hint="default" w:ascii="黑体" w:hAnsi="黑体" w:eastAsia="黑体"/>
          <w:color w:val="auto"/>
          <w:spacing w:val="40"/>
          <w:sz w:val="52"/>
          <w:lang w:val="en-US" w:eastAsia="zh-CN"/>
        </w:rPr>
      </w:pPr>
      <w:r>
        <w:rPr>
          <w:rFonts w:hint="eastAsia" w:ascii="黑体" w:hAnsi="黑体" w:eastAsia="黑体"/>
          <w:color w:val="auto"/>
          <w:spacing w:val="40"/>
          <w:sz w:val="52"/>
          <w:lang w:val="en-US" w:eastAsia="zh-CN"/>
        </w:rPr>
        <w:t>报价函</w:t>
      </w: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hint="default" w:ascii="黑体" w:hAnsi="黑体" w:eastAsia="黑体"/>
          <w:color w:val="auto"/>
          <w:sz w:val="32"/>
          <w:lang w:val="en-US" w:eastAsia="zh-CN"/>
        </w:rPr>
      </w:pPr>
      <w:r>
        <w:rPr>
          <w:rFonts w:hint="eastAsia" w:ascii="黑体" w:hAnsi="黑体" w:eastAsia="黑体"/>
          <w:color w:val="auto"/>
          <w:sz w:val="32"/>
          <w:lang w:val="en-US" w:eastAsia="zh-CN"/>
        </w:rPr>
        <w:t>项目编号：ND202111017</w:t>
      </w: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rPr>
          <w:rFonts w:ascii="宋体" w:hAnsi="宋体"/>
          <w:b/>
          <w:color w:val="auto"/>
          <w:sz w:val="24"/>
        </w:rPr>
      </w:pPr>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报价供应商</w:t>
      </w:r>
      <w:r>
        <w:rPr>
          <w:rFonts w:hint="eastAsia" w:ascii="黑体" w:hAnsi="黑体" w:eastAsia="黑体" w:cs="黑体"/>
          <w:color w:val="auto"/>
          <w:sz w:val="24"/>
          <w:szCs w:val="24"/>
        </w:rPr>
        <w:t>：</w:t>
      </w:r>
    </w:p>
    <w:p>
      <w:pPr>
        <w:spacing w:after="120" w:line="400" w:lineRule="exact"/>
        <w:jc w:val="cente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授权代表：</w:t>
      </w:r>
    </w:p>
    <w:p>
      <w:pPr>
        <w:spacing w:after="120" w:line="400" w:lineRule="exact"/>
        <w:jc w:val="center"/>
        <w:rPr>
          <w:rFonts w:hint="default" w:ascii="黑体" w:hAnsi="黑体" w:eastAsia="黑体"/>
          <w:color w:val="auto"/>
          <w:sz w:val="24"/>
          <w:lang w:val="en-US" w:eastAsia="zh-CN"/>
        </w:rPr>
      </w:pPr>
      <w:r>
        <w:rPr>
          <w:rFonts w:hint="eastAsia" w:ascii="黑体" w:hAnsi="黑体" w:eastAsia="黑体" w:cs="黑体"/>
          <w:color w:val="auto"/>
          <w:sz w:val="24"/>
          <w:szCs w:val="24"/>
          <w:lang w:val="en-US" w:eastAsia="zh-CN"/>
        </w:rPr>
        <w:t>联系电话：</w:t>
      </w:r>
    </w:p>
    <w:p>
      <w:pPr>
        <w:spacing w:after="120" w:line="400" w:lineRule="exact"/>
        <w:jc w:val="center"/>
        <w:rPr>
          <w:rFonts w:hint="eastAsia" w:ascii="黑体" w:hAnsi="黑体" w:eastAsia="黑体"/>
          <w:color w:val="auto"/>
          <w:sz w:val="24"/>
        </w:rPr>
      </w:pPr>
      <w:r>
        <w:rPr>
          <w:rFonts w:hint="eastAsia" w:ascii="黑体" w:hAnsi="黑体" w:eastAsia="黑体"/>
          <w:color w:val="auto"/>
          <w:sz w:val="24"/>
        </w:rPr>
        <w:t>日期：</w:t>
      </w:r>
    </w:p>
    <w:p>
      <w:pPr>
        <w:spacing w:after="120" w:line="400" w:lineRule="exact"/>
        <w:jc w:val="center"/>
        <w:rPr>
          <w:rFonts w:hint="eastAsia" w:ascii="黑体" w:hAnsi="黑体" w:eastAsia="黑体"/>
          <w:color w:val="auto"/>
          <w:sz w:val="24"/>
          <w:lang w:val="en-US" w:eastAsia="zh-CN"/>
        </w:rPr>
      </w:pPr>
      <w:r>
        <w:rPr>
          <w:rFonts w:hint="eastAsia" w:ascii="黑体" w:hAnsi="黑体" w:eastAsia="黑体"/>
          <w:color w:val="auto"/>
          <w:sz w:val="24"/>
          <w:lang w:val="en-US" w:eastAsia="zh-CN"/>
        </w:rPr>
        <w:t>（加盖公章）</w:t>
      </w:r>
    </w:p>
    <w:p>
      <w:pPr>
        <w:rPr>
          <w:rFonts w:hint="eastAsia" w:ascii="黑体" w:hAnsi="黑体" w:eastAsia="黑体"/>
          <w:color w:val="auto"/>
          <w:sz w:val="24"/>
          <w:lang w:val="en-US" w:eastAsia="zh-CN"/>
        </w:rPr>
      </w:pPr>
      <w:r>
        <w:rPr>
          <w:rFonts w:hint="eastAsia" w:ascii="黑体" w:hAnsi="黑体" w:eastAsia="黑体"/>
          <w:color w:val="auto"/>
          <w:sz w:val="24"/>
          <w:lang w:val="en-US" w:eastAsia="zh-CN"/>
        </w:rPr>
        <w:br w:type="page"/>
      </w:r>
    </w:p>
    <w:p>
      <w:pPr>
        <w:spacing w:after="120" w:line="360" w:lineRule="atLeast"/>
        <w:jc w:val="center"/>
        <w:rPr>
          <w:rFonts w:hint="default" w:ascii="黑体" w:hAnsi="黑体" w:eastAsia="黑体" w:cs="黑体"/>
          <w:b/>
          <w:color w:val="auto"/>
          <w:sz w:val="28"/>
          <w:szCs w:val="28"/>
          <w:lang w:val="en-US"/>
        </w:rPr>
      </w:pPr>
      <w:r>
        <w:rPr>
          <w:rFonts w:hint="eastAsia" w:ascii="黑体" w:hAnsi="黑体" w:eastAsia="黑体" w:cs="黑体"/>
          <w:b/>
          <w:color w:val="auto"/>
          <w:sz w:val="28"/>
          <w:szCs w:val="28"/>
          <w:lang w:val="en-US" w:eastAsia="zh-CN"/>
        </w:rPr>
        <w:t>一、报价承诺书</w:t>
      </w:r>
    </w:p>
    <w:p>
      <w:pPr>
        <w:pStyle w:val="29"/>
        <w:rPr>
          <w:rFonts w:hint="eastAsia" w:ascii="宋体" w:hAnsi="宋体" w:eastAsia="宋体"/>
          <w:b/>
          <w:bCs w:val="0"/>
          <w:color w:val="auto"/>
          <w:sz w:val="20"/>
          <w:szCs w:val="22"/>
          <w:lang w:val="en-US" w:eastAsia="zh-CN"/>
        </w:rPr>
      </w:pPr>
      <w:bookmarkStart w:id="1" w:name="_Toc54357675"/>
      <w:bookmarkStart w:id="2" w:name="_Toc1651923"/>
      <w:r>
        <w:rPr>
          <w:rFonts w:hint="eastAsia" w:ascii="宋体" w:hAnsi="宋体" w:eastAsia="宋体"/>
          <w:b/>
          <w:bCs w:val="0"/>
          <w:color w:val="auto"/>
          <w:sz w:val="20"/>
          <w:szCs w:val="22"/>
          <w:lang w:val="en-US" w:eastAsia="zh-CN"/>
        </w:rPr>
        <w:t>南方都市报社：</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经认真阅读</w:t>
      </w:r>
      <w:r>
        <w:rPr>
          <w:rFonts w:hint="eastAsia"/>
          <w:bCs/>
          <w:color w:val="auto"/>
          <w:sz w:val="20"/>
          <w:szCs w:val="22"/>
          <w:u w:val="single"/>
          <w:lang w:val="en-US" w:eastAsia="zh-CN"/>
        </w:rPr>
        <w:t>南都深圳摄影器材设备采购项目</w:t>
      </w:r>
      <w:r>
        <w:rPr>
          <w:rFonts w:hint="eastAsia" w:ascii="宋体" w:hAnsi="宋体" w:eastAsia="宋体"/>
          <w:bCs/>
          <w:color w:val="auto"/>
          <w:sz w:val="20"/>
          <w:szCs w:val="22"/>
          <w:lang w:val="en-US" w:eastAsia="zh-CN"/>
        </w:rPr>
        <w:t>采购公告及附件（项目编号</w:t>
      </w:r>
      <w:r>
        <w:rPr>
          <w:rFonts w:hint="eastAsia"/>
          <w:bCs/>
          <w:color w:val="auto"/>
          <w:sz w:val="20"/>
          <w:szCs w:val="22"/>
          <w:u w:val="single"/>
          <w:lang w:val="en-US" w:eastAsia="zh-CN"/>
        </w:rPr>
        <w:t>ND202111017</w:t>
      </w:r>
      <w:r>
        <w:rPr>
          <w:rFonts w:hint="eastAsia" w:ascii="宋体" w:hAnsi="宋体" w:eastAsia="宋体"/>
          <w:bCs/>
          <w:color w:val="auto"/>
          <w:sz w:val="20"/>
          <w:szCs w:val="22"/>
          <w:lang w:val="en-US" w:eastAsia="zh-CN"/>
        </w:rPr>
        <w:t>），我方研究决定参加本次采购活动，并承诺如下：</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（一）我方已经详细阅读研究了采购公告及其附件，已完全清晰理解采购文件的要求，不存在任何含糊不清和误解之处，同意放弃对这些文件所提出的异议和质疑的权利。</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（二）我方为本次报价所提交的所有证明其合格和资格的文件是真实的和正确的，并愿为其真实性和正确性承担法律责任。</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（三）我方承诺全部满足</w:t>
      </w:r>
      <w:r>
        <w:rPr>
          <w:rFonts w:hint="eastAsia"/>
          <w:bCs/>
          <w:color w:val="auto"/>
          <w:sz w:val="20"/>
          <w:szCs w:val="22"/>
          <w:lang w:val="en-US" w:eastAsia="zh-CN"/>
        </w:rPr>
        <w:t>和遵守</w:t>
      </w:r>
      <w:r>
        <w:rPr>
          <w:rFonts w:hint="eastAsia" w:ascii="宋体" w:hAnsi="宋体" w:eastAsia="宋体"/>
          <w:bCs/>
          <w:color w:val="auto"/>
          <w:sz w:val="20"/>
          <w:szCs w:val="22"/>
          <w:lang w:val="en-US" w:eastAsia="zh-CN"/>
        </w:rPr>
        <w:t>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w:t>
      </w:r>
      <w:r>
        <w:rPr>
          <w:rFonts w:hint="eastAsia"/>
          <w:bCs/>
          <w:color w:val="auto"/>
          <w:sz w:val="20"/>
          <w:szCs w:val="22"/>
          <w:lang w:val="en-US" w:eastAsia="zh-CN"/>
        </w:rPr>
        <w:t>条件</w:t>
      </w:r>
      <w:r>
        <w:rPr>
          <w:rFonts w:hint="eastAsia" w:ascii="宋体" w:hAnsi="宋体" w:eastAsia="宋体"/>
          <w:bCs/>
          <w:color w:val="auto"/>
          <w:sz w:val="20"/>
          <w:szCs w:val="22"/>
          <w:lang w:val="en-US" w:eastAsia="zh-CN"/>
        </w:rPr>
        <w:t>证明资料。</w:t>
      </w:r>
    </w:p>
    <w:p>
      <w:pPr>
        <w:pStyle w:val="29"/>
        <w:ind w:firstLine="400" w:firstLineChars="200"/>
        <w:rPr>
          <w:rFonts w:hint="eastAsia" w:ascii="宋体" w:hAnsi="宋体" w:eastAsia="宋体"/>
          <w:bCs/>
          <w:color w:val="auto"/>
          <w:sz w:val="20"/>
          <w:szCs w:val="22"/>
          <w:lang w:val="en-US" w:eastAsia="zh-CN"/>
        </w:rPr>
      </w:pPr>
      <w:r>
        <w:rPr>
          <w:rFonts w:hint="eastAsia"/>
          <w:bCs/>
          <w:color w:val="auto"/>
          <w:sz w:val="20"/>
          <w:szCs w:val="22"/>
          <w:lang w:val="en-US" w:eastAsia="zh-CN"/>
        </w:rPr>
        <w:t>（四）</w:t>
      </w:r>
      <w:r>
        <w:rPr>
          <w:rFonts w:hint="eastAsia" w:ascii="宋体" w:hAnsi="宋体" w:eastAsia="宋体"/>
          <w:bCs/>
          <w:color w:val="auto"/>
          <w:sz w:val="20"/>
          <w:szCs w:val="22"/>
          <w:lang w:val="en-US" w:eastAsia="zh-CN"/>
        </w:rPr>
        <w:t>我方</w:t>
      </w:r>
      <w:r>
        <w:rPr>
          <w:rFonts w:hint="eastAsia"/>
          <w:bCs/>
          <w:color w:val="auto"/>
          <w:sz w:val="20"/>
          <w:szCs w:val="22"/>
          <w:lang w:val="en-US" w:eastAsia="zh-CN"/>
        </w:rPr>
        <w:t>承诺根据本项目</w:t>
      </w:r>
      <w:r>
        <w:rPr>
          <w:rFonts w:hint="eastAsia" w:ascii="宋体" w:hAnsi="宋体" w:eastAsia="宋体"/>
          <w:bCs/>
          <w:color w:val="auto"/>
          <w:sz w:val="20"/>
          <w:szCs w:val="22"/>
          <w:lang w:val="en-US" w:eastAsia="zh-CN"/>
        </w:rPr>
        <w:t>评审</w:t>
      </w:r>
      <w:r>
        <w:rPr>
          <w:rFonts w:hint="eastAsia"/>
          <w:bCs/>
          <w:color w:val="auto"/>
          <w:sz w:val="20"/>
          <w:szCs w:val="22"/>
          <w:lang w:val="en-US" w:eastAsia="zh-CN"/>
        </w:rPr>
        <w:t>需要提供必要</w:t>
      </w:r>
      <w:r>
        <w:rPr>
          <w:rFonts w:hint="eastAsia" w:ascii="宋体" w:hAnsi="宋体" w:eastAsia="宋体"/>
          <w:bCs/>
          <w:color w:val="auto"/>
          <w:sz w:val="20"/>
          <w:szCs w:val="22"/>
          <w:lang w:val="en-US" w:eastAsia="zh-CN"/>
        </w:rPr>
        <w:t>的</w:t>
      </w:r>
      <w:r>
        <w:rPr>
          <w:rFonts w:hint="eastAsia"/>
          <w:bCs/>
          <w:color w:val="auto"/>
          <w:sz w:val="20"/>
          <w:szCs w:val="22"/>
          <w:lang w:val="en-US" w:eastAsia="zh-CN"/>
        </w:rPr>
        <w:t>补充</w:t>
      </w:r>
      <w:r>
        <w:rPr>
          <w:rFonts w:hint="eastAsia" w:ascii="宋体" w:hAnsi="宋体" w:eastAsia="宋体"/>
          <w:bCs/>
          <w:color w:val="auto"/>
          <w:sz w:val="20"/>
          <w:szCs w:val="22"/>
          <w:lang w:val="en-US" w:eastAsia="zh-CN"/>
        </w:rPr>
        <w:t>文件</w:t>
      </w:r>
      <w:r>
        <w:rPr>
          <w:rFonts w:hint="eastAsia"/>
          <w:bCs/>
          <w:color w:val="auto"/>
          <w:sz w:val="20"/>
          <w:szCs w:val="22"/>
          <w:lang w:val="en-US" w:eastAsia="zh-CN"/>
        </w:rPr>
        <w:t>或辅助资料</w:t>
      </w:r>
      <w:r>
        <w:rPr>
          <w:rFonts w:hint="eastAsia" w:ascii="宋体" w:hAnsi="宋体" w:eastAsia="宋体"/>
          <w:bCs/>
          <w:color w:val="auto"/>
          <w:sz w:val="20"/>
          <w:szCs w:val="22"/>
          <w:lang w:val="en-US" w:eastAsia="zh-CN"/>
        </w:rPr>
        <w:t>，</w:t>
      </w:r>
      <w:r>
        <w:rPr>
          <w:rFonts w:hint="eastAsia"/>
          <w:bCs/>
          <w:color w:val="auto"/>
          <w:sz w:val="20"/>
          <w:szCs w:val="22"/>
          <w:lang w:val="en-US" w:eastAsia="zh-CN"/>
        </w:rPr>
        <w:t>补充文件或辅助资料</w:t>
      </w:r>
      <w:r>
        <w:rPr>
          <w:rFonts w:hint="eastAsia" w:ascii="宋体" w:hAnsi="宋体" w:eastAsia="宋体"/>
          <w:bCs/>
          <w:color w:val="auto"/>
          <w:sz w:val="20"/>
          <w:szCs w:val="22"/>
          <w:lang w:val="en-US" w:eastAsia="zh-CN"/>
        </w:rPr>
        <w:t>是报价文件的有效组成部分。</w:t>
      </w:r>
    </w:p>
    <w:p>
      <w:pPr>
        <w:pStyle w:val="29"/>
        <w:ind w:firstLine="400" w:firstLineChars="200"/>
        <w:rPr>
          <w:rFonts w:hint="default"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（五）我方</w:t>
      </w:r>
      <w:r>
        <w:rPr>
          <w:rFonts w:hint="eastAsia"/>
          <w:bCs/>
          <w:color w:val="auto"/>
          <w:sz w:val="20"/>
          <w:szCs w:val="22"/>
          <w:lang w:val="en-US" w:eastAsia="zh-CN"/>
        </w:rPr>
        <w:t>声明具备如下供应商</w:t>
      </w:r>
      <w:r>
        <w:rPr>
          <w:rFonts w:hint="eastAsia" w:ascii="宋体" w:hAnsi="宋体" w:eastAsia="宋体"/>
          <w:bCs/>
          <w:color w:val="auto"/>
          <w:sz w:val="20"/>
          <w:szCs w:val="22"/>
          <w:lang w:val="en-US" w:eastAsia="zh-CN"/>
        </w:rPr>
        <w:t>资格条件</w:t>
      </w:r>
      <w:r>
        <w:rPr>
          <w:rFonts w:hint="eastAsia"/>
          <w:bCs/>
          <w:color w:val="auto"/>
          <w:sz w:val="20"/>
          <w:szCs w:val="22"/>
          <w:lang w:val="en-US" w:eastAsia="zh-CN"/>
        </w:rPr>
        <w:t>：（1）能开具增值税专用发票；（2）</w:t>
      </w:r>
      <w:r>
        <w:rPr>
          <w:rFonts w:hint="eastAsia" w:ascii="宋体" w:hAnsi="宋体" w:eastAsia="宋体"/>
          <w:bCs/>
          <w:color w:val="auto"/>
          <w:sz w:val="20"/>
          <w:szCs w:val="22"/>
          <w:lang w:val="en-US" w:eastAsia="zh-CN"/>
        </w:rPr>
        <w:t>参与本采购活动时，未被列入国家企业信用信息公示系统的经营异常名录、严重违法失信企业名单。</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w:t>
      </w:r>
      <w:r>
        <w:rPr>
          <w:rFonts w:hint="eastAsia"/>
          <w:bCs/>
          <w:color w:val="auto"/>
          <w:sz w:val="20"/>
          <w:szCs w:val="22"/>
          <w:lang w:val="en-US" w:eastAsia="zh-CN"/>
        </w:rPr>
        <w:t>六</w:t>
      </w:r>
      <w:r>
        <w:rPr>
          <w:rFonts w:hint="eastAsia" w:ascii="宋体" w:hAnsi="宋体" w:eastAsia="宋体"/>
          <w:bCs/>
          <w:color w:val="auto"/>
          <w:sz w:val="20"/>
          <w:szCs w:val="22"/>
          <w:lang w:val="en-US" w:eastAsia="zh-CN"/>
        </w:rPr>
        <w:t>）我方承诺遵守采购工作纪律，不向第三方透露与本项目报价相关的所有信息，不采取不正当手段谋取成交，随时接受贵方监督检查部门调查并如实</w:t>
      </w:r>
      <w:r>
        <w:rPr>
          <w:rFonts w:hint="eastAsia"/>
          <w:bCs/>
          <w:color w:val="auto"/>
          <w:sz w:val="20"/>
          <w:szCs w:val="22"/>
          <w:lang w:val="en-US" w:eastAsia="zh-CN"/>
        </w:rPr>
        <w:t>说明情况</w:t>
      </w:r>
      <w:r>
        <w:rPr>
          <w:rFonts w:hint="eastAsia" w:ascii="宋体" w:hAnsi="宋体" w:eastAsia="宋体"/>
          <w:bCs/>
          <w:color w:val="auto"/>
          <w:sz w:val="20"/>
          <w:szCs w:val="22"/>
          <w:lang w:val="en-US" w:eastAsia="zh-CN"/>
        </w:rPr>
        <w:t>。</w:t>
      </w:r>
    </w:p>
    <w:p>
      <w:pPr>
        <w:pStyle w:val="2"/>
        <w:rPr>
          <w:rFonts w:hint="eastAsia"/>
          <w:lang w:val="en-US" w:eastAsia="zh-CN"/>
        </w:rPr>
      </w:pP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供应商名称（加盖公章）：</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授权代表(签字或盖章)：</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联系电话：</w:t>
      </w:r>
    </w:p>
    <w:p>
      <w:pPr>
        <w:pStyle w:val="29"/>
        <w:ind w:firstLine="400" w:firstLineChars="200"/>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t>报价时间：</w:t>
      </w:r>
    </w:p>
    <w:p>
      <w:pPr>
        <w:rPr>
          <w:rFonts w:hint="eastAsia" w:ascii="宋体" w:hAnsi="宋体" w:eastAsia="宋体"/>
          <w:bCs/>
          <w:color w:val="auto"/>
          <w:sz w:val="20"/>
          <w:szCs w:val="22"/>
          <w:lang w:val="en-US" w:eastAsia="zh-CN"/>
        </w:rPr>
      </w:pPr>
      <w:r>
        <w:rPr>
          <w:rFonts w:hint="eastAsia" w:ascii="宋体" w:hAnsi="宋体" w:eastAsia="宋体"/>
          <w:bCs/>
          <w:color w:val="auto"/>
          <w:sz w:val="20"/>
          <w:szCs w:val="22"/>
          <w:lang w:val="en-US" w:eastAsia="zh-CN"/>
        </w:rPr>
        <w:br w:type="page"/>
      </w:r>
    </w:p>
    <w:p>
      <w:pPr>
        <w:pStyle w:val="36"/>
        <w:numPr>
          <w:ilvl w:val="0"/>
          <w:numId w:val="0"/>
        </w:numPr>
        <w:tabs>
          <w:tab w:val="left" w:pos="588"/>
        </w:tabs>
        <w:snapToGrid w:val="0"/>
        <w:spacing w:before="120" w:after="120" w:line="440" w:lineRule="exact"/>
        <w:ind w:leftChars="0"/>
        <w:jc w:val="center"/>
        <w:rPr>
          <w:rFonts w:hint="eastAsia" w:ascii="黑体" w:hAnsi="黑体" w:eastAsia="黑体" w:cs="黑体"/>
          <w:color w:val="auto"/>
          <w:sz w:val="28"/>
          <w:szCs w:val="28"/>
          <w:lang w:eastAsia="zh-CN"/>
        </w:rPr>
      </w:pPr>
      <w:r>
        <w:rPr>
          <w:rFonts w:hint="eastAsia" w:ascii="黑体" w:hAnsi="黑体" w:eastAsia="黑体" w:cs="黑体"/>
          <w:color w:val="auto"/>
          <w:sz w:val="28"/>
          <w:szCs w:val="28"/>
          <w:lang w:val="en-US" w:eastAsia="zh-CN"/>
        </w:rPr>
        <w:t>二、</w:t>
      </w:r>
      <w:r>
        <w:rPr>
          <w:rFonts w:hint="eastAsia" w:ascii="黑体" w:hAnsi="黑体" w:eastAsia="黑体" w:cs="黑体"/>
          <w:color w:val="auto"/>
          <w:sz w:val="28"/>
          <w:szCs w:val="28"/>
        </w:rPr>
        <w:t>报价</w:t>
      </w:r>
      <w:bookmarkEnd w:id="1"/>
      <w:bookmarkEnd w:id="2"/>
      <w:r>
        <w:rPr>
          <w:rFonts w:hint="eastAsia" w:ascii="黑体" w:hAnsi="黑体" w:eastAsia="黑体" w:cs="黑体"/>
          <w:color w:val="auto"/>
          <w:sz w:val="28"/>
          <w:szCs w:val="28"/>
          <w:lang w:val="en-US" w:eastAsia="zh-CN"/>
        </w:rPr>
        <w:t>表</w:t>
      </w:r>
    </w:p>
    <w:p>
      <w:pPr>
        <w:pStyle w:val="29"/>
        <w:rPr>
          <w:rFonts w:hint="eastAsia" w:ascii="宋体" w:hAnsi="宋体" w:eastAsia="宋体"/>
          <w:b/>
          <w:bCs w:val="0"/>
          <w:color w:val="auto"/>
          <w:sz w:val="20"/>
          <w:szCs w:val="22"/>
          <w:lang w:val="en-US" w:eastAsia="zh-CN"/>
        </w:rPr>
      </w:pPr>
      <w:r>
        <w:rPr>
          <w:rFonts w:hint="eastAsia"/>
          <w:b/>
          <w:bCs w:val="0"/>
          <w:color w:val="auto"/>
          <w:sz w:val="20"/>
          <w:szCs w:val="22"/>
          <w:lang w:val="en-US" w:eastAsia="zh-CN"/>
        </w:rPr>
        <w:t>南方都市报社：</w:t>
      </w:r>
    </w:p>
    <w:p>
      <w:pPr>
        <w:pStyle w:val="29"/>
        <w:ind w:firstLine="400" w:firstLineChars="200"/>
        <w:rPr>
          <w:rFonts w:hint="default"/>
          <w:bCs/>
          <w:color w:val="auto"/>
          <w:sz w:val="20"/>
          <w:szCs w:val="22"/>
          <w:lang w:val="en-US" w:eastAsia="zh-CN"/>
        </w:rPr>
      </w:pPr>
      <w:r>
        <w:rPr>
          <w:rFonts w:hint="eastAsia" w:ascii="宋体" w:hAnsi="宋体" w:eastAsia="宋体"/>
          <w:bCs/>
          <w:color w:val="auto"/>
          <w:sz w:val="20"/>
          <w:szCs w:val="22"/>
          <w:lang w:val="en-US" w:eastAsia="zh-CN"/>
        </w:rPr>
        <w:t>经认真阅读</w:t>
      </w:r>
      <w:r>
        <w:rPr>
          <w:rFonts w:hint="eastAsia"/>
          <w:bCs/>
          <w:color w:val="auto"/>
          <w:sz w:val="20"/>
          <w:szCs w:val="22"/>
          <w:lang w:val="en-US" w:eastAsia="zh-CN"/>
        </w:rPr>
        <w:t>南都深圳摄影器材设备采购项目</w:t>
      </w:r>
      <w:r>
        <w:rPr>
          <w:rFonts w:hint="eastAsia" w:ascii="宋体" w:hAnsi="宋体" w:eastAsia="宋体"/>
          <w:bCs/>
          <w:color w:val="auto"/>
          <w:sz w:val="20"/>
          <w:szCs w:val="22"/>
          <w:lang w:val="en-US" w:eastAsia="zh-CN"/>
        </w:rPr>
        <w:t>采购公告及附件（项目编号</w:t>
      </w:r>
      <w:r>
        <w:rPr>
          <w:rFonts w:hint="eastAsia"/>
          <w:bCs/>
          <w:color w:val="auto"/>
          <w:sz w:val="20"/>
          <w:szCs w:val="22"/>
          <w:lang w:val="en-US" w:eastAsia="zh-CN"/>
        </w:rPr>
        <w:t>ND202111017</w:t>
      </w:r>
      <w:r>
        <w:rPr>
          <w:rFonts w:hint="eastAsia" w:ascii="宋体" w:hAnsi="宋体" w:eastAsia="宋体"/>
          <w:bCs/>
          <w:color w:val="auto"/>
          <w:sz w:val="20"/>
          <w:szCs w:val="22"/>
          <w:lang w:val="en-US" w:eastAsia="zh-CN"/>
        </w:rPr>
        <w:t>），</w:t>
      </w:r>
      <w:r>
        <w:rPr>
          <w:rFonts w:hint="eastAsia"/>
          <w:bCs/>
          <w:color w:val="auto"/>
          <w:sz w:val="20"/>
          <w:szCs w:val="22"/>
          <w:lang w:val="en-US" w:eastAsia="zh-CN"/>
        </w:rPr>
        <w:t>我方已完全了解本项目的商务与技术要求，承诺按照采购文件的要求提供产品和服务，报价如下。</w:t>
      </w:r>
    </w:p>
    <w:p>
      <w:pPr>
        <w:pStyle w:val="29"/>
        <w:ind w:firstLine="400" w:firstLineChars="200"/>
        <w:rPr>
          <w:rFonts w:hint="eastAsia" w:ascii="宋体" w:hAnsi="宋体" w:eastAsia="宋体"/>
          <w:bCs/>
          <w:color w:val="auto"/>
          <w:sz w:val="20"/>
          <w:szCs w:val="22"/>
          <w:lang w:val="en-US" w:eastAsia="zh-CN"/>
        </w:rPr>
      </w:pPr>
      <w:r>
        <w:rPr>
          <w:rFonts w:hint="eastAsia"/>
          <w:bCs/>
          <w:color w:val="auto"/>
          <w:sz w:val="20"/>
          <w:szCs w:val="22"/>
          <w:lang w:val="en-US" w:eastAsia="zh-CN"/>
        </w:rPr>
        <w:t>（一）</w:t>
      </w:r>
      <w:r>
        <w:rPr>
          <w:rFonts w:hint="eastAsia" w:ascii="宋体" w:hAnsi="宋体" w:eastAsia="宋体"/>
          <w:bCs/>
          <w:color w:val="auto"/>
          <w:sz w:val="20"/>
          <w:szCs w:val="22"/>
          <w:lang w:val="en-US" w:eastAsia="zh-CN"/>
        </w:rPr>
        <w:t>总报价：本项目总报价</w:t>
      </w:r>
      <w:r>
        <w:rPr>
          <w:rFonts w:hint="eastAsia"/>
          <w:bCs/>
          <w:color w:val="auto"/>
          <w:sz w:val="20"/>
          <w:szCs w:val="22"/>
          <w:lang w:val="en-US" w:eastAsia="zh-CN"/>
        </w:rPr>
        <w:t>为小写</w:t>
      </w:r>
      <w:r>
        <w:rPr>
          <w:rFonts w:hint="eastAsia" w:ascii="宋体" w:hAnsi="宋体" w:eastAsia="宋体"/>
          <w:bCs/>
          <w:color w:val="auto"/>
          <w:sz w:val="20"/>
          <w:szCs w:val="22"/>
          <w:lang w:val="en-US" w:eastAsia="zh-CN"/>
        </w:rPr>
        <w:t>人民币</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b223967b-a91b-4cab-a9f9-5778bd32795f}"/>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元，已包含全部税费</w:t>
      </w:r>
      <w:r>
        <w:rPr>
          <w:rFonts w:hint="eastAsia"/>
          <w:bCs/>
          <w:color w:val="auto"/>
          <w:sz w:val="20"/>
          <w:szCs w:val="22"/>
          <w:lang w:val="en-US" w:eastAsia="zh-CN"/>
        </w:rPr>
        <w:t>，</w:t>
      </w:r>
      <w:r>
        <w:rPr>
          <w:rFonts w:hint="eastAsia" w:ascii="宋体" w:hAnsi="宋体" w:eastAsia="宋体"/>
          <w:bCs/>
          <w:color w:val="auto"/>
          <w:sz w:val="20"/>
          <w:szCs w:val="22"/>
          <w:lang w:val="en-US" w:eastAsia="zh-CN"/>
        </w:rPr>
        <w:t>含</w:t>
      </w:r>
      <w:r>
        <w:rPr>
          <w:rFonts w:hint="eastAsia"/>
          <w:bCs/>
          <w:color w:val="auto"/>
          <w:sz w:val="20"/>
          <w:szCs w:val="22"/>
          <w:lang w:val="en-US" w:eastAsia="zh-CN"/>
        </w:rPr>
        <w:t>【</w:t>
      </w:r>
      <w:sdt>
        <w:sdtPr>
          <w:rPr>
            <w:rFonts w:hint="eastAsia" w:ascii="宋体" w:hAnsi="宋体" w:eastAsia="宋体"/>
            <w:bCs/>
            <w:color w:val="auto"/>
            <w:sz w:val="20"/>
            <w:szCs w:val="22"/>
            <w:lang w:val="en-US" w:eastAsia="zh-CN"/>
          </w:rPr>
          <w:id w:val="147474883"/>
          <w:placeholder>
            <w:docPart w:val="{046e67cc-6bb4-4ed1-89c8-775da9260097}"/>
          </w:placeholder>
          <w:showingPlcHdr/>
        </w:sdtPr>
        <w:sdtEndPr>
          <w:rPr>
            <w:rFonts w:hint="eastAsia" w:ascii="宋体" w:hAnsi="宋体" w:eastAsia="宋体"/>
            <w:bCs/>
            <w:color w:val="auto"/>
            <w:sz w:val="20"/>
            <w:szCs w:val="22"/>
            <w:lang w:val="en-US" w:eastAsia="zh-CN"/>
          </w:rPr>
        </w:sdtEndPr>
        <w:sdtContent>
          <w:r>
            <w:rPr>
              <w:rFonts w:hint="eastAsia" w:ascii="宋体" w:hAnsi="宋体" w:eastAsia="宋体"/>
              <w:bCs/>
              <w:color w:val="0000FF"/>
              <w:sz w:val="20"/>
              <w:szCs w:val="22"/>
            </w:rPr>
            <w:t>单击此处输入文字。</w:t>
          </w:r>
        </w:sdtContent>
      </w:sdt>
      <w:r>
        <w:rPr>
          <w:rFonts w:hint="eastAsia"/>
          <w:bCs/>
          <w:color w:val="auto"/>
          <w:sz w:val="20"/>
          <w:szCs w:val="22"/>
          <w:lang w:val="en-US" w:eastAsia="zh-CN"/>
        </w:rPr>
        <w:t>】</w:t>
      </w:r>
      <w:r>
        <w:rPr>
          <w:rFonts w:hint="eastAsia" w:ascii="宋体" w:hAnsi="宋体" w:eastAsia="宋体"/>
          <w:bCs/>
          <w:color w:val="auto"/>
          <w:sz w:val="20"/>
          <w:szCs w:val="22"/>
          <w:lang w:val="en-US" w:eastAsia="zh-CN"/>
        </w:rPr>
        <w:t>%增值税率。</w:t>
      </w:r>
      <w:r>
        <w:rPr>
          <w:rFonts w:hint="eastAsia" w:ascii="宋体" w:hAnsi="宋体" w:cs="Times New Roman"/>
          <w:bCs/>
          <w:color w:val="auto"/>
          <w:kern w:val="2"/>
          <w:sz w:val="20"/>
          <w:szCs w:val="22"/>
          <w:lang w:val="en-US" w:eastAsia="zh-CN" w:bidi="ar-SA"/>
        </w:rPr>
        <w:t>分项明细报价累计额如与</w:t>
      </w:r>
      <w:r>
        <w:rPr>
          <w:rFonts w:hint="eastAsia" w:ascii="宋体" w:hAnsi="宋体" w:eastAsia="宋体" w:cs="Times New Roman"/>
          <w:bCs/>
          <w:color w:val="auto"/>
          <w:kern w:val="2"/>
          <w:sz w:val="20"/>
          <w:szCs w:val="22"/>
          <w:lang w:val="en-US" w:eastAsia="zh-CN" w:bidi="ar-SA"/>
        </w:rPr>
        <w:t>总报价存在差额</w:t>
      </w:r>
      <w:r>
        <w:rPr>
          <w:rFonts w:hint="eastAsia" w:ascii="宋体" w:hAnsi="宋体" w:cs="Times New Roman"/>
          <w:bCs/>
          <w:color w:val="auto"/>
          <w:kern w:val="2"/>
          <w:sz w:val="20"/>
          <w:szCs w:val="22"/>
          <w:lang w:val="en-US" w:eastAsia="zh-CN" w:bidi="ar-SA"/>
        </w:rPr>
        <w:t>，</w:t>
      </w:r>
      <w:r>
        <w:rPr>
          <w:rFonts w:hint="eastAsia" w:ascii="宋体" w:hAnsi="宋体" w:eastAsia="宋体" w:cs="Times New Roman"/>
          <w:bCs/>
          <w:color w:val="auto"/>
          <w:kern w:val="2"/>
          <w:sz w:val="20"/>
          <w:szCs w:val="22"/>
          <w:lang w:val="en-US" w:eastAsia="zh-CN" w:bidi="ar-SA"/>
        </w:rPr>
        <w:t>以总报价为准，我们同意按照总报价履行应有的法律义务</w:t>
      </w:r>
      <w:r>
        <w:rPr>
          <w:rFonts w:hint="eastAsia" w:cs="Times New Roman"/>
          <w:bCs/>
          <w:color w:val="auto"/>
          <w:kern w:val="2"/>
          <w:sz w:val="20"/>
          <w:szCs w:val="22"/>
          <w:lang w:val="en-US" w:eastAsia="zh-CN" w:bidi="ar-SA"/>
        </w:rPr>
        <w:t>。</w:t>
      </w:r>
    </w:p>
    <w:p>
      <w:pPr>
        <w:pStyle w:val="29"/>
        <w:ind w:firstLine="400" w:firstLineChars="200"/>
        <w:rPr>
          <w:rFonts w:hint="eastAsia" w:ascii="宋体" w:hAnsi="宋体" w:eastAsia="宋体"/>
          <w:bCs/>
          <w:color w:val="auto"/>
          <w:sz w:val="20"/>
          <w:szCs w:val="22"/>
          <w:lang w:val="en-US" w:eastAsia="zh-CN"/>
        </w:rPr>
      </w:pPr>
      <w:r>
        <w:rPr>
          <w:rFonts w:hint="eastAsia"/>
          <w:bCs/>
          <w:color w:val="auto"/>
          <w:sz w:val="20"/>
          <w:szCs w:val="22"/>
          <w:lang w:val="en-US" w:eastAsia="zh-CN"/>
        </w:rPr>
        <w:t>（二）</w:t>
      </w:r>
      <w:r>
        <w:rPr>
          <w:rFonts w:hint="eastAsia" w:ascii="宋体" w:hAnsi="宋体" w:eastAsia="宋体"/>
          <w:bCs/>
          <w:color w:val="auto"/>
          <w:sz w:val="20"/>
          <w:szCs w:val="22"/>
          <w:lang w:val="en-US" w:eastAsia="zh-CN"/>
        </w:rPr>
        <w:t>分项明细报价如下</w:t>
      </w:r>
      <w:r>
        <w:rPr>
          <w:rFonts w:hint="eastAsia"/>
          <w:bCs/>
          <w:color w:val="auto"/>
          <w:sz w:val="20"/>
          <w:szCs w:val="22"/>
          <w:lang w:val="en-US" w:eastAsia="zh-CN"/>
        </w:rPr>
        <w:t>（货币单位元，金额由我方填写，其他与采购文件一致）</w:t>
      </w:r>
      <w:r>
        <w:rPr>
          <w:rFonts w:hint="eastAsia" w:ascii="宋体" w:hAnsi="宋体" w:eastAsia="宋体"/>
          <w:bCs/>
          <w:color w:val="auto"/>
          <w:sz w:val="20"/>
          <w:szCs w:val="22"/>
          <w:lang w:val="en-US" w:eastAsia="zh-CN"/>
        </w:rPr>
        <w:t>：</w:t>
      </w:r>
    </w:p>
    <w:tbl>
      <w:tblPr>
        <w:tblStyle w:val="38"/>
        <w:tblW w:w="8522" w:type="dxa"/>
        <w:tblInd w:w="20" w:type="dxa"/>
        <w:tblLayout w:type="autofit"/>
        <w:tblCellMar>
          <w:top w:w="0" w:type="dxa"/>
          <w:left w:w="0" w:type="dxa"/>
          <w:bottom w:w="0" w:type="dxa"/>
          <w:right w:w="0" w:type="dxa"/>
        </w:tblCellMar>
      </w:tblPr>
      <w:tblGrid>
        <w:gridCol w:w="584"/>
        <w:gridCol w:w="1562"/>
        <w:gridCol w:w="4185"/>
        <w:gridCol w:w="675"/>
        <w:gridCol w:w="690"/>
        <w:gridCol w:w="826"/>
      </w:tblGrid>
      <w:tr>
        <w:tblPrEx>
          <w:tblCellMar>
            <w:top w:w="0" w:type="dxa"/>
            <w:left w:w="0" w:type="dxa"/>
            <w:bottom w:w="0" w:type="dxa"/>
            <w:right w:w="0" w:type="dxa"/>
          </w:tblCellMar>
        </w:tblPrEx>
        <w:trPr>
          <w:trHeight w:val="4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产品名称</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产品参数及描述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单位</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数量</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cs="宋体"/>
                <w:b/>
                <w:color w:val="000000"/>
                <w:kern w:val="0"/>
                <w:sz w:val="20"/>
                <w:szCs w:val="20"/>
                <w:lang w:val="en-US" w:eastAsia="zh-CN" w:bidi="ar"/>
              </w:rPr>
              <w:t>小计</w:t>
            </w:r>
            <w:bookmarkStart w:id="9" w:name="_GoBack"/>
            <w:bookmarkEnd w:id="9"/>
          </w:p>
        </w:tc>
      </w:tr>
      <w:tr>
        <w:tblPrEx>
          <w:tblCellMar>
            <w:top w:w="0" w:type="dxa"/>
            <w:left w:w="0" w:type="dxa"/>
            <w:bottom w:w="0" w:type="dxa"/>
            <w:right w:w="0" w:type="dxa"/>
          </w:tblCellMar>
        </w:tblPrEx>
        <w:trPr>
          <w:trHeight w:val="9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镜头1</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索尼（SONY）FE 12-24mm F2.8 GM 全画幅超广角恒定大光圈变焦镜头 (SEL1224GM)              </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74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镜头2</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索尼（SONY）FE 24-70mm F2.8 GM 全画幅标准变焦G大师镜头 E卡口（SEL2470GM）</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镜头3</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索尼（SONY）FE 70-200mm F2.8 GM OSS II 全画幅远摄变焦G大师镜头(SEL70200GM2)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存储设备</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雷孜LaCie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雷孜LaCie 2TB SSD固态硬盘 存储坞站 1big Dock SSD Pro</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9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存储设备</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雷孜LaCie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雷孜LaCie 32TB 2盘位磁盘阵列</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8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存储设备</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雷孜LaCie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雷孜LaCie 16TB Type-C/USB3.1 桌面硬盘 d2 professional 3.5英寸 黑色</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相机配件1</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索尼 SONY CEA-G160T CFexpress Type A存储卡</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张</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相机配件2</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索尼 SONY MRW-G2 CFexpress Type A/SD 存储卡高速读卡器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4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相机配件3</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索尼（SONY）ECM-VG1枪式驻极体电容麦克风</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4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相机配件4</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索尼（SONY）HVL-F45RM闪光灯</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台</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7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相机配件5</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索尼（SONY）</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索尼（SONY）SF-G128T/T1 SF-G 系列128g TOUGH规格SD卡读取300MB/S写入299MB/S</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张</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8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相机配件6</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DJI 大疆</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DJI Ronin 控制手柄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相机配件7</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DJI 大疆</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DJI Ronin BG30 电池手柄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相机配件8</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DJI 大疆</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DJI R 多形态双手持套装</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套</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相机配件9</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阿童木 Atomos</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阿童木Ninja V忍者4K HDR硬盘录制监视器+500G原装硬盘+原装坞站</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套</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相机配件1</w:t>
            </w:r>
            <w:r>
              <w:rPr>
                <w:rFonts w:ascii="宋体" w:hAnsi="宋体" w:cs="宋体"/>
                <w:color w:val="000000"/>
                <w:kern w:val="0"/>
                <w:sz w:val="20"/>
                <w:szCs w:val="20"/>
                <w:lang w:bidi="ar"/>
              </w:rPr>
              <w:t>0</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阿童木 Atomos</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阿童木Ninja V忍者原装HDMI线（标准HDMI接口）</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条</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1</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罗德Lavalier GO领夹麦（白色）</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2</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 VideoMic Pro+Plus 标配</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3</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罗德VideoMicro单反麦克风</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8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4</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 红SC11一拖二转接线</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条</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7</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5</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罗德MagClip GO磁力夹吸铁石磁性夹</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8</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 xml:space="preserve">6 </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罗德Interview GO手持棒</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7</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 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罗德DCS-1一分二双头冷靴支架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4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8</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印迹(iFootage)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印迹(iFootage)科莫多 K7云台+TC9三脚架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相机配件1</w:t>
            </w:r>
            <w:r>
              <w:rPr>
                <w:rFonts w:ascii="宋体" w:hAnsi="宋体" w:cs="宋体"/>
                <w:color w:val="000000"/>
                <w:sz w:val="20"/>
                <w:szCs w:val="20"/>
              </w:rPr>
              <w:t>9</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印迹(iFootage)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印迹(iFootage)工具扣</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0</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致迅影眸CineEye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致迅影眸CineEye 2 Pro双频高清无线图传(SDI+HDMI双接口)</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1</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爱图仕Aputure</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爱图仕Aputure 灯架 2.8米灯架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24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2</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CAVIX/凯唯斯</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CAVIX/凯唯斯 PH-720度全景VR俯拍云台 PH-720升级款</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6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3</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南冠（Nanguang）</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南冠（Nanguang）拍照背景架电动 新款-电动六轴含三米横杆</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直播推流机</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Ucast</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Ucast Q9 5G多网聚合直播背包六卡八网5G聚合直播编码器4K高清视频网络推流直播设备机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台</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手机配件1</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DJI大疆</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DJI 大疆 DJI OM 5 雅典灰</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对讲机</w:t>
            </w:r>
          </w:p>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小米</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小米 对讲机2代 黑色</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台</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33</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4</w:t>
            </w:r>
          </w:p>
          <w:p>
            <w:pPr>
              <w:widowControl/>
              <w:jc w:val="center"/>
              <w:textAlignment w:val="center"/>
              <w:rPr>
                <w:rFonts w:ascii="宋体" w:hAnsi="宋体" w:cs="宋体"/>
                <w:color w:val="000000"/>
                <w:sz w:val="20"/>
                <w:szCs w:val="20"/>
              </w:rPr>
            </w:pPr>
            <w:r>
              <w:rPr>
                <w:rFonts w:ascii="宋体" w:hAnsi="宋体" w:cs="宋体"/>
                <w:color w:val="000000"/>
                <w:sz w:val="20"/>
                <w:szCs w:val="20"/>
              </w:rPr>
              <w:t>GoPro</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GoPro 原装锂电池可充电电池 原装配 适用于HERO8/7 BLACK备用可更换电池配件</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5</w:t>
            </w:r>
          </w:p>
          <w:p>
            <w:pPr>
              <w:widowControl/>
              <w:jc w:val="center"/>
              <w:textAlignment w:val="center"/>
              <w:rPr>
                <w:rFonts w:ascii="宋体" w:hAnsi="宋体" w:cs="宋体"/>
                <w:color w:val="000000"/>
                <w:sz w:val="20"/>
                <w:szCs w:val="20"/>
              </w:rPr>
            </w:pPr>
            <w:r>
              <w:rPr>
                <w:rFonts w:ascii="宋体" w:hAnsi="宋体" w:cs="宋体"/>
                <w:color w:val="000000"/>
                <w:sz w:val="20"/>
                <w:szCs w:val="20"/>
              </w:rPr>
              <w:t>GoPro</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GoPro 运动相机配件 原装手部腕带</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35</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6</w:t>
            </w:r>
          </w:p>
          <w:p>
            <w:pPr>
              <w:widowControl/>
              <w:jc w:val="center"/>
              <w:textAlignment w:val="center"/>
              <w:rPr>
                <w:rFonts w:ascii="宋体" w:hAnsi="宋体" w:cs="宋体"/>
                <w:color w:val="000000"/>
                <w:sz w:val="20"/>
                <w:szCs w:val="20"/>
              </w:rPr>
            </w:pPr>
            <w:r>
              <w:rPr>
                <w:rFonts w:ascii="宋体" w:hAnsi="宋体" w:cs="宋体"/>
                <w:color w:val="000000"/>
                <w:sz w:val="20"/>
                <w:szCs w:val="20"/>
              </w:rPr>
              <w:t>GoPro</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GoPro 运动相机配件 头带 头部固定及QuickClip可调节 原装头带+QuickClip</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36</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7</w:t>
            </w:r>
          </w:p>
          <w:p>
            <w:pPr>
              <w:widowControl/>
              <w:jc w:val="center"/>
              <w:textAlignment w:val="center"/>
              <w:rPr>
                <w:rFonts w:ascii="宋体" w:hAnsi="宋体" w:cs="宋体"/>
                <w:color w:val="000000"/>
                <w:sz w:val="20"/>
                <w:szCs w:val="20"/>
              </w:rPr>
            </w:pPr>
            <w:r>
              <w:rPr>
                <w:rFonts w:ascii="宋体" w:hAnsi="宋体" w:cs="宋体"/>
                <w:color w:val="000000"/>
                <w:sz w:val="20"/>
                <w:szCs w:val="20"/>
              </w:rPr>
              <w:t>GoPro</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GoPro 运动相机配件 补光灯模组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37</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相机配件2</w:t>
            </w:r>
            <w:r>
              <w:rPr>
                <w:rFonts w:ascii="宋体" w:hAnsi="宋体" w:cs="宋体"/>
                <w:color w:val="000000"/>
                <w:sz w:val="20"/>
                <w:szCs w:val="20"/>
              </w:rPr>
              <w:t>8</w:t>
            </w:r>
          </w:p>
          <w:p>
            <w:pPr>
              <w:widowControl/>
              <w:jc w:val="center"/>
              <w:textAlignment w:val="center"/>
              <w:rPr>
                <w:rFonts w:ascii="宋体" w:hAnsi="宋体" w:cs="宋体"/>
                <w:color w:val="000000"/>
                <w:sz w:val="20"/>
                <w:szCs w:val="20"/>
              </w:rPr>
            </w:pPr>
            <w:r>
              <w:rPr>
                <w:rFonts w:ascii="宋体" w:hAnsi="宋体" w:cs="宋体"/>
                <w:color w:val="000000"/>
                <w:sz w:val="20"/>
                <w:szCs w:val="20"/>
              </w:rPr>
              <w:t>GoPro</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GoPro Chesty新（胸部固定肩带）可调节GoPro摄像机配件 官方标配</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条</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38</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手机</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Apple iPhone 13 (A2634) 128GB 星光色 支持移动联通电信5G 双卡双待手机</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台</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24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39</w:t>
            </w:r>
          </w:p>
        </w:tc>
        <w:tc>
          <w:tcPr>
            <w:tcW w:w="1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手机配件2</w:t>
            </w:r>
          </w:p>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RODE罗德</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RODE 罗德NT-USB电容麦克风  罗德NT-USB+苹果usb转换器</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支</w:t>
            </w:r>
          </w:p>
        </w:tc>
        <w:tc>
          <w:tcPr>
            <w:tcW w:w="6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82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r>
    </w:tbl>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p>
    <w:p>
      <w:pPr>
        <w:shd w:val="clear" w:color="auto" w:fill="FFFFFF" w:themeFill="background1"/>
        <w:spacing w:line="360" w:lineRule="auto"/>
        <w:jc w:val="left"/>
        <w:rPr>
          <w:rFonts w:hint="default"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备注：1.</w:t>
      </w:r>
      <w:r>
        <w:rPr>
          <w:rFonts w:hint="eastAsia" w:asciiTheme="minorEastAsia" w:hAnsiTheme="minorEastAsia" w:eastAsiaTheme="minorEastAsia" w:cstheme="minorEastAsia"/>
          <w:color w:val="auto"/>
          <w:sz w:val="20"/>
          <w:szCs w:val="20"/>
        </w:rPr>
        <w:t>提供货品必须是全新原装正品行货，非翻新件（含零配件，随机工具等），包装未拆封，货物完好，表面无刮伤，并按厂家保修条例保修</w:t>
      </w:r>
      <w:r>
        <w:rPr>
          <w:rFonts w:hint="eastAsia" w:asciiTheme="minorEastAsia" w:hAnsiTheme="minorEastAsia" w:eastAsiaTheme="minorEastAsia" w:cstheme="minorEastAsia"/>
          <w:color w:val="auto"/>
          <w:sz w:val="20"/>
          <w:szCs w:val="20"/>
          <w:lang w:val="en-US" w:eastAsia="zh-CN"/>
        </w:rPr>
        <w:t>；2.送货上门，并承担包装运输费用及相应风险。</w:t>
      </w:r>
    </w:p>
    <w:p>
      <w:pPr>
        <w:shd w:val="clear" w:color="auto" w:fill="FFFFFF" w:themeFill="background1"/>
        <w:spacing w:line="360" w:lineRule="auto"/>
        <w:jc w:val="left"/>
        <w:rPr>
          <w:rFonts w:hint="eastAsia" w:asciiTheme="minorEastAsia" w:hAnsiTheme="minorEastAsia" w:eastAsiaTheme="minorEastAsia" w:cstheme="minorEastAsia"/>
          <w:color w:val="auto"/>
          <w:sz w:val="10"/>
          <w:szCs w:val="10"/>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供应商名称（加盖公章）</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lang w:val="en-US" w:eastAsia="zh-CN"/>
        </w:rPr>
        <w:t>授权代表</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val="en-US" w:eastAsia="zh-CN"/>
        </w:rPr>
        <w:t>或盖章</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default"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联系电话：</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报价时间：</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br w:type="page"/>
      </w:r>
    </w:p>
    <w:p>
      <w:pPr>
        <w:pStyle w:val="36"/>
        <w:numPr>
          <w:ilvl w:val="0"/>
          <w:numId w:val="0"/>
        </w:numPr>
        <w:tabs>
          <w:tab w:val="left" w:pos="588"/>
        </w:tabs>
        <w:snapToGrid w:val="0"/>
        <w:spacing w:before="120" w:after="120" w:line="440" w:lineRule="exact"/>
        <w:ind w:leftChars="0"/>
        <w:jc w:val="cente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三、项目服务方案</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rPr>
      </w:pP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供应商名称（加盖公章）</w:t>
      </w:r>
      <w:r>
        <w:rPr>
          <w:rFonts w:hint="eastAsia" w:asciiTheme="minorEastAsia" w:hAnsiTheme="minorEastAsia" w:eastAsiaTheme="minorEastAsia" w:cstheme="minorEastAsia"/>
          <w:color w:val="auto"/>
          <w:sz w:val="20"/>
          <w:szCs w:val="20"/>
          <w:lang w:eastAsia="zh-CN"/>
        </w:rPr>
        <w:t>：</w:t>
      </w:r>
    </w:p>
    <w:p>
      <w:pPr>
        <w:shd w:val="clear" w:color="auto" w:fill="FFFFFF" w:themeFill="background1"/>
        <w:spacing w:line="360" w:lineRule="auto"/>
        <w:jc w:val="left"/>
        <w:rPr>
          <w:rFonts w:hint="eastAsia" w:asciiTheme="minorEastAsia" w:hAnsiTheme="minorEastAsia" w:eastAsiaTheme="minorEastAsia" w:cstheme="minorEastAsia"/>
          <w:color w:val="auto"/>
          <w:sz w:val="20"/>
          <w:szCs w:val="20"/>
          <w:u w:val="single"/>
          <w:lang w:eastAsia="zh-CN"/>
        </w:rPr>
      </w:pPr>
      <w:r>
        <w:rPr>
          <w:rFonts w:hint="eastAsia" w:asciiTheme="minorEastAsia" w:hAnsiTheme="minorEastAsia" w:eastAsiaTheme="minorEastAsia" w:cstheme="minorEastAsia"/>
          <w:color w:val="auto"/>
          <w:sz w:val="20"/>
          <w:szCs w:val="20"/>
          <w:lang w:val="en-US" w:eastAsia="zh-CN"/>
        </w:rPr>
        <w:t>授权代表</w:t>
      </w:r>
      <w:r>
        <w:rPr>
          <w:rFonts w:hint="eastAsia" w:asciiTheme="minorEastAsia" w:hAnsiTheme="minorEastAsia" w:eastAsiaTheme="minorEastAsia" w:cstheme="minorEastAsia"/>
          <w:color w:val="auto"/>
          <w:sz w:val="20"/>
          <w:szCs w:val="20"/>
        </w:rPr>
        <w:t>(签字</w:t>
      </w:r>
      <w:r>
        <w:rPr>
          <w:rFonts w:hint="eastAsia" w:asciiTheme="minorEastAsia" w:hAnsiTheme="minorEastAsia" w:eastAsiaTheme="minorEastAsia" w:cstheme="minorEastAsia"/>
          <w:color w:val="auto"/>
          <w:sz w:val="20"/>
          <w:szCs w:val="20"/>
          <w:lang w:val="en-US" w:eastAsia="zh-CN"/>
        </w:rPr>
        <w:t>或盖章</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eastAsia="zh-CN"/>
        </w:rPr>
        <w:t>：</w:t>
      </w:r>
    </w:p>
    <w:p>
      <w:pPr>
        <w:pStyle w:val="2"/>
        <w:rPr>
          <w:rFonts w:hint="eastAsia"/>
          <w:lang w:val="en-US" w:eastAsia="zh-CN"/>
        </w:rPr>
      </w:pPr>
    </w:p>
    <w:p>
      <w:pPr>
        <w:rPr>
          <w:rFonts w:hint="eastAsia" w:asciiTheme="minorEastAsia" w:hAnsiTheme="minorEastAsia" w:eastAsiaTheme="minorEastAsia" w:cstheme="minorEastAsia"/>
          <w:color w:val="auto"/>
          <w:sz w:val="20"/>
          <w:szCs w:val="20"/>
          <w:u w:val="none"/>
          <w:lang w:val="en-US" w:eastAsia="zh-CN"/>
        </w:rPr>
      </w:pPr>
      <w:r>
        <w:rPr>
          <w:rFonts w:hint="eastAsia"/>
          <w:lang w:val="en-US" w:eastAsia="zh-CN"/>
        </w:rPr>
        <w:t>项目服务方案内容自拟，</w:t>
      </w:r>
      <w:r>
        <w:rPr>
          <w:rFonts w:hint="eastAsia" w:asciiTheme="minorEastAsia" w:hAnsiTheme="minorEastAsia" w:eastAsiaTheme="minorEastAsia" w:cstheme="minorEastAsia"/>
          <w:color w:val="auto"/>
          <w:sz w:val="20"/>
          <w:szCs w:val="20"/>
          <w:u w:val="none"/>
          <w:lang w:val="en-US" w:eastAsia="zh-CN"/>
        </w:rPr>
        <w:t>主要内容应包括：</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1.项目产品要求的具体解决方案；</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t>2.服务质量保证措施。</w:t>
      </w:r>
    </w:p>
    <w:p>
      <w:pPr>
        <w:rPr>
          <w:rFonts w:hint="eastAsia" w:asciiTheme="minorEastAsia" w:hAnsiTheme="minorEastAsia" w:eastAsiaTheme="minorEastAsia" w:cstheme="minorEastAsia"/>
          <w:color w:val="auto"/>
          <w:sz w:val="20"/>
          <w:szCs w:val="20"/>
          <w:u w:val="none"/>
          <w:lang w:val="en-US" w:eastAsia="zh-CN"/>
        </w:rPr>
      </w:pPr>
      <w:r>
        <w:rPr>
          <w:rFonts w:hint="eastAsia" w:asciiTheme="minorEastAsia" w:hAnsiTheme="minorEastAsia" w:eastAsiaTheme="minorEastAsia" w:cstheme="minorEastAsia"/>
          <w:color w:val="auto"/>
          <w:sz w:val="20"/>
          <w:szCs w:val="20"/>
          <w:u w:val="none"/>
          <w:lang w:val="en-US" w:eastAsia="zh-CN"/>
        </w:rPr>
        <w:br w:type="page"/>
      </w:r>
    </w:p>
    <w:p>
      <w:pPr>
        <w:pStyle w:val="36"/>
        <w:numPr>
          <w:ilvl w:val="0"/>
          <w:numId w:val="0"/>
        </w:numPr>
        <w:tabs>
          <w:tab w:val="left" w:pos="588"/>
        </w:tabs>
        <w:snapToGrid w:val="0"/>
        <w:spacing w:before="120" w:after="120" w:line="440" w:lineRule="exact"/>
        <w:ind w:left="142" w:leftChars="0"/>
        <w:jc w:val="center"/>
        <w:rPr>
          <w:rFonts w:hint="eastAsia" w:ascii="黑体" w:hAnsi="黑体" w:eastAsia="黑体" w:cs="黑体"/>
          <w:color w:val="auto"/>
          <w:sz w:val="28"/>
          <w:szCs w:val="28"/>
          <w:lang w:val="en-US" w:eastAsia="zh-CN"/>
        </w:rPr>
      </w:pPr>
      <w:bookmarkStart w:id="3" w:name="_Toc475472674"/>
      <w:bookmarkStart w:id="4" w:name="_Toc54357656"/>
      <w:bookmarkStart w:id="5" w:name="_Toc1651899"/>
      <w:r>
        <w:rPr>
          <w:rFonts w:hint="eastAsia" w:ascii="黑体" w:hAnsi="黑体" w:eastAsia="黑体" w:cs="黑体"/>
          <w:color w:val="auto"/>
          <w:sz w:val="28"/>
          <w:szCs w:val="28"/>
          <w:lang w:val="en-US" w:eastAsia="zh-CN"/>
        </w:rPr>
        <w:t>四、授权代表证明资料</w:t>
      </w:r>
    </w:p>
    <w:p>
      <w:pPr>
        <w:pStyle w:val="36"/>
        <w:numPr>
          <w:ilvl w:val="0"/>
          <w:numId w:val="0"/>
        </w:numPr>
        <w:tabs>
          <w:tab w:val="left" w:pos="588"/>
        </w:tabs>
        <w:snapToGrid w:val="0"/>
        <w:spacing w:before="120" w:after="120" w:line="440" w:lineRule="exact"/>
        <w:ind w:left="142" w:leftChars="0"/>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（一）法定代表人证明</w:t>
      </w:r>
      <w:bookmarkEnd w:id="3"/>
      <w:bookmarkEnd w:id="4"/>
      <w:bookmarkEnd w:id="5"/>
      <w:r>
        <w:rPr>
          <w:rFonts w:hint="eastAsia" w:ascii="楷体" w:hAnsi="楷体" w:eastAsia="楷体" w:cs="楷体"/>
          <w:color w:val="auto"/>
          <w:sz w:val="28"/>
          <w:szCs w:val="28"/>
          <w:lang w:val="en-US" w:eastAsia="zh-CN"/>
        </w:rPr>
        <w:t>书</w:t>
      </w:r>
    </w:p>
    <w:p>
      <w:pPr>
        <w:jc w:val="center"/>
        <w:rPr>
          <w:rFonts w:ascii="宋体" w:hAnsi="宋体" w:cs="宋体"/>
          <w:b/>
          <w:color w:val="auto"/>
          <w:sz w:val="24"/>
        </w:rPr>
      </w:pPr>
    </w:p>
    <w:p>
      <w:pPr>
        <w:tabs>
          <w:tab w:val="left" w:pos="8364"/>
        </w:tabs>
        <w:snapToGrid w:val="0"/>
        <w:spacing w:line="360" w:lineRule="auto"/>
        <w:ind w:right="-58"/>
        <w:rPr>
          <w:rFonts w:hint="eastAsia" w:ascii="宋体" w:hAnsi="宋体"/>
          <w:color w:val="auto"/>
          <w:szCs w:val="21"/>
          <w:u w:val="single"/>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u w:val="none"/>
          <w:lang w:val="en-US" w:eastAsia="zh-CN"/>
        </w:rPr>
        <w:t>兹证明，</w:t>
      </w:r>
      <w:sdt>
        <w:sdtPr>
          <w:rPr>
            <w:rFonts w:hint="eastAsia" w:ascii="微软雅黑" w:hAnsi="微软雅黑" w:eastAsia="微软雅黑"/>
            <w:b/>
            <w:sz w:val="22"/>
            <w:szCs w:val="22"/>
            <w:u w:val="single"/>
          </w:rPr>
          <w:id w:val="484518248"/>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9d025c11-c2c2-4794-a23b-3dd51c1f063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先生/女士，</w:t>
      </w:r>
      <w:r>
        <w:rPr>
          <w:rFonts w:hint="eastAsia" w:ascii="宋体" w:hAnsi="宋体"/>
          <w:color w:val="auto"/>
          <w:sz w:val="20"/>
          <w:szCs w:val="20"/>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f333e846-14a9-491f-8d2c-be4e164c158b}"/>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ascii="黑体" w:hAnsi="黑体" w:eastAsia="黑体" w:cs="黑体"/>
          <w:color w:val="auto"/>
          <w:kern w:val="2"/>
          <w:sz w:val="24"/>
          <w:szCs w:val="24"/>
          <w:lang w:val="en-US" w:eastAsia="zh-CN" w:bidi="ar-SA"/>
        </w:rPr>
        <w:t>，</w:t>
      </w:r>
      <w:r>
        <w:rPr>
          <w:rFonts w:hint="eastAsia" w:ascii="宋体" w:hAnsi="宋体"/>
          <w:color w:val="auto"/>
          <w:sz w:val="20"/>
          <w:szCs w:val="20"/>
        </w:rPr>
        <w:t>现任我单位</w:t>
      </w:r>
      <w:sdt>
        <w:sdtPr>
          <w:rPr>
            <w:rFonts w:hint="eastAsia" w:ascii="微软雅黑" w:hAnsi="微软雅黑" w:eastAsia="微软雅黑"/>
            <w:b/>
            <w:sz w:val="22"/>
            <w:szCs w:val="22"/>
            <w:u w:val="single"/>
          </w:rPr>
          <w:id w:val="484518248"/>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color w:val="auto"/>
                <w:kern w:val="2"/>
                <w:sz w:val="24"/>
                <w:szCs w:val="24"/>
                <w:lang w:val="en-US" w:eastAsia="zh-CN" w:bidi="ar-SA"/>
              </w:rPr>
              <w:id w:val="147474883"/>
              <w:placeholder>
                <w:docPart w:val="{c8dca39f-a234-4dd3-b435-bc9a6492b255}"/>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sdtContent>
      </w:sdt>
      <w:r>
        <w:rPr>
          <w:rFonts w:hint="eastAsia" w:ascii="宋体" w:hAnsi="宋体"/>
          <w:color w:val="auto"/>
          <w:sz w:val="20"/>
          <w:szCs w:val="20"/>
        </w:rPr>
        <w:t>职务，为</w:t>
      </w:r>
      <w:r>
        <w:rPr>
          <w:rFonts w:hint="eastAsia" w:ascii="宋体" w:hAnsi="宋体"/>
          <w:color w:val="auto"/>
          <w:sz w:val="20"/>
          <w:szCs w:val="20"/>
          <w:lang w:val="en-US" w:eastAsia="zh-CN"/>
        </w:rPr>
        <w:t>我单位</w:t>
      </w:r>
      <w:r>
        <w:rPr>
          <w:rFonts w:hint="eastAsia" w:ascii="宋体" w:hAnsi="宋体"/>
          <w:color w:val="auto"/>
          <w:sz w:val="20"/>
          <w:szCs w:val="20"/>
        </w:rPr>
        <w:t>法定代表人</w:t>
      </w:r>
      <w:r>
        <w:rPr>
          <w:rFonts w:hint="eastAsia" w:ascii="宋体" w:hAnsi="宋体"/>
          <w:color w:val="auto"/>
          <w:sz w:val="20"/>
          <w:szCs w:val="20"/>
          <w:lang w:eastAsia="zh-CN"/>
        </w:rPr>
        <w:t>。</w:t>
      </w:r>
    </w:p>
    <w:p>
      <w:pPr>
        <w:tabs>
          <w:tab w:val="left" w:pos="8364"/>
        </w:tabs>
        <w:snapToGrid w:val="0"/>
        <w:spacing w:line="360" w:lineRule="auto"/>
        <w:ind w:right="-58" w:firstLine="800" w:firstLineChars="400"/>
        <w:rPr>
          <w:rFonts w:ascii="宋体" w:hAnsi="宋体"/>
          <w:color w:val="auto"/>
          <w:sz w:val="20"/>
          <w:szCs w:val="20"/>
        </w:rPr>
      </w:pPr>
    </w:p>
    <w:p>
      <w:pPr>
        <w:tabs>
          <w:tab w:val="left" w:pos="8364"/>
        </w:tabs>
        <w:snapToGrid w:val="0"/>
        <w:spacing w:line="360" w:lineRule="auto"/>
        <w:ind w:right="-58"/>
        <w:rPr>
          <w:rFonts w:ascii="宋体" w:hAnsi="宋体"/>
          <w:color w:val="auto"/>
          <w:sz w:val="20"/>
          <w:szCs w:val="20"/>
        </w:rPr>
      </w:pPr>
      <w:r>
        <w:rPr>
          <w:rFonts w:hint="eastAsia" w:ascii="宋体" w:hAnsi="宋体"/>
          <w:color w:val="auto"/>
          <w:sz w:val="20"/>
          <w:szCs w:val="20"/>
        </w:rPr>
        <w:t>签发日期：</w:t>
      </w:r>
      <w:sdt>
        <w:sdtPr>
          <w:rPr>
            <w:rFonts w:hint="eastAsia" w:ascii="黑体" w:hAnsi="黑体" w:eastAsia="黑体" w:cs="Times New Roman"/>
            <w:color w:val="auto"/>
            <w:kern w:val="2"/>
            <w:sz w:val="24"/>
            <w:szCs w:val="24"/>
            <w:lang w:val="en-US" w:eastAsia="zh-CN" w:bidi="ar-SA"/>
          </w:rPr>
          <w:id w:val="147474818"/>
          <w:placeholder>
            <w:docPart w:val="{e7896cbf-fa49-46e0-896a-14c7aa3685a6}"/>
          </w:placeholder>
          <w:showingPlcHdr/>
          <w:date>
            <w:dateFormat w:val="yyyy'年'M'月'd'日'"/>
            <w:lid w:val="zh-CN"/>
            <w:storeMappedDataAs w:val="datetime"/>
            <w:calendar w:val="gregorian"/>
          </w:date>
        </w:sdtPr>
        <w:sdtEndPr>
          <w:rPr>
            <w:rFonts w:hint="eastAsia" w:ascii="黑体" w:hAnsi="黑体" w:eastAsia="黑体" w:cs="Times New Roman"/>
            <w:color w:val="auto"/>
            <w:kern w:val="2"/>
            <w:sz w:val="24"/>
            <w:szCs w:val="24"/>
            <w:lang w:val="en-US" w:eastAsia="zh-CN" w:bidi="ar-SA"/>
          </w:rPr>
        </w:sdtEndPr>
        <w:sdtContent>
          <w:r>
            <w:rPr>
              <w:color w:val="0000FF"/>
            </w:rPr>
            <w:t>单击此处输入日期。</w:t>
          </w:r>
        </w:sdtContent>
      </w:sdt>
    </w:p>
    <w:p>
      <w:pPr>
        <w:tabs>
          <w:tab w:val="left" w:pos="8364"/>
        </w:tabs>
        <w:snapToGrid w:val="0"/>
        <w:spacing w:line="360" w:lineRule="auto"/>
        <w:ind w:right="-58"/>
        <w:rPr>
          <w:rFonts w:ascii="宋体" w:hAnsi="宋体"/>
          <w:color w:val="auto"/>
          <w:sz w:val="20"/>
          <w:szCs w:val="20"/>
        </w:rPr>
      </w:pPr>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lang w:eastAsia="zh-CN"/>
        </w:rPr>
        <w:t>单位</w:t>
      </w:r>
      <w:r>
        <w:rPr>
          <w:rFonts w:hint="eastAsia" w:ascii="宋体" w:hAnsi="宋体"/>
          <w:color w:val="auto"/>
          <w:sz w:val="20"/>
          <w:szCs w:val="20"/>
        </w:rPr>
        <w:t>名称：</w:t>
      </w:r>
      <w:sdt>
        <w:sdtPr>
          <w:rPr>
            <w:rFonts w:hint="eastAsia" w:ascii="黑体" w:hAnsi="黑体" w:eastAsia="黑体" w:cs="黑体"/>
            <w:color w:val="auto"/>
            <w:kern w:val="2"/>
            <w:sz w:val="24"/>
            <w:szCs w:val="24"/>
            <w:lang w:val="en-US" w:eastAsia="zh-CN" w:bidi="ar-SA"/>
          </w:rPr>
          <w:id w:val="147474883"/>
          <w:placeholder>
            <w:docPart w:val="{d8dd275d-7fc4-49a1-a022-8e4613699491}"/>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p>
    <w:p>
      <w:pPr>
        <w:tabs>
          <w:tab w:val="left" w:pos="8364"/>
        </w:tabs>
        <w:snapToGrid w:val="0"/>
        <w:spacing w:line="360" w:lineRule="auto"/>
        <w:ind w:right="-58"/>
        <w:rPr>
          <w:rFonts w:hint="eastAsia" w:ascii="宋体" w:hAnsi="宋体"/>
          <w:color w:val="auto"/>
          <w:sz w:val="20"/>
          <w:szCs w:val="20"/>
        </w:rPr>
      </w:pPr>
      <w:r>
        <w:rPr>
          <w:rFonts w:hint="eastAsia" w:ascii="宋体" w:hAnsi="宋体"/>
          <w:color w:val="auto"/>
          <w:sz w:val="20"/>
          <w:szCs w:val="20"/>
        </w:rPr>
        <w:t>（</w:t>
      </w:r>
      <w:r>
        <w:rPr>
          <w:rFonts w:hint="eastAsia" w:ascii="宋体" w:hAnsi="宋体"/>
          <w:color w:val="auto"/>
          <w:sz w:val="20"/>
          <w:szCs w:val="20"/>
          <w:lang w:val="en-US" w:eastAsia="zh-CN"/>
        </w:rPr>
        <w:t>加盖公章</w:t>
      </w:r>
      <w:r>
        <w:rPr>
          <w:rFonts w:hint="eastAsia" w:ascii="宋体" w:hAnsi="宋体"/>
          <w:color w:val="auto"/>
          <w:sz w:val="20"/>
          <w:szCs w:val="20"/>
        </w:rPr>
        <w:t>）</w:t>
      </w:r>
    </w:p>
    <w:p>
      <w:pPr>
        <w:topLinePunct/>
        <w:snapToGrid w:val="0"/>
        <w:spacing w:line="440" w:lineRule="exact"/>
        <w:ind w:firstLine="400" w:firstLineChars="200"/>
        <w:rPr>
          <w:rFonts w:ascii="宋体" w:hAnsi="宋体"/>
          <w:bCs/>
          <w:color w:val="auto"/>
          <w:sz w:val="20"/>
          <w:szCs w:val="20"/>
        </w:rPr>
      </w:pPr>
    </w:p>
    <w:p>
      <w:pPr>
        <w:topLinePunct/>
        <w:snapToGrid w:val="0"/>
        <w:spacing w:line="440" w:lineRule="exact"/>
        <w:rPr>
          <w:rFonts w:ascii="宋体" w:hAnsi="宋体"/>
          <w:color w:val="auto"/>
          <w:sz w:val="20"/>
          <w:szCs w:val="20"/>
        </w:rPr>
      </w:pPr>
      <w:r>
        <w:rPr>
          <w:rFonts w:ascii="宋体" w:hAnsi="宋体"/>
          <w:color w:val="auto"/>
          <w:sz w:val="20"/>
          <w:szCs w:val="20"/>
        </w:rPr>
        <w:t>附：法定代表人身份证复印件</w:t>
      </w:r>
      <w:r>
        <w:rPr>
          <w:rFonts w:hint="eastAsia" w:ascii="宋体" w:hAnsi="宋体"/>
          <w:bCs/>
          <w:color w:val="auto"/>
          <w:sz w:val="20"/>
          <w:szCs w:val="20"/>
        </w:rPr>
        <w:t>(需同时提供正面及背面)</w:t>
      </w:r>
    </w:p>
    <w:p>
      <w:pPr>
        <w:spacing w:line="500" w:lineRule="exact"/>
        <w:rPr>
          <w:rFonts w:ascii="宋体" w:hAnsi="宋体"/>
          <w:color w:val="auto"/>
          <w:szCs w:val="21"/>
        </w:rPr>
      </w:pPr>
      <w:r>
        <w:rPr>
          <w:color w:val="auto"/>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Il+NgAAAAKAQAADwAAAAAAAAABACAA&#10;AAAiAAAAZHJzL2Rvd25yZXYueG1sUEsBAhQAFAAAAAgAh07iQOnacmANAgAAAwQAAA4AAAAAAAAA&#10;AQAgAAAAJwEAAGRycy9lMm9Eb2MueG1sUEsFBgAAAAAGAAYAWQEAAKY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ICCVzZAAAACwEAAA8AAAAAAAAAAQAg&#10;AAAAIgAAAGRycy9kb3ducmV2LnhtbFBLAQIUABQAAAAIAIdO4kA6/kcgDQIAAAIEAAAOAAAAAAAA&#10;AAEAIAAAACgBAABkcnMvZTJvRG9jLnhtbFBLBQYAAAAABgAGAFkBAACn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w:t>
      </w:r>
    </w:p>
    <w:p>
      <w:pPr>
        <w:spacing w:line="500" w:lineRule="exact"/>
        <w:rPr>
          <w:rFonts w:ascii="宋体" w:hAnsi="宋体"/>
          <w:color w:val="auto"/>
          <w:szCs w:val="21"/>
        </w:rPr>
      </w:pPr>
    </w:p>
    <w:p>
      <w:pPr>
        <w:spacing w:line="440" w:lineRule="exact"/>
        <w:rPr>
          <w:rFonts w:ascii="宋体" w:hAnsi="宋体"/>
          <w:color w:val="auto"/>
          <w:szCs w:val="21"/>
        </w:rPr>
      </w:pPr>
    </w:p>
    <w:p>
      <w:pPr>
        <w:spacing w:line="500" w:lineRule="exact"/>
        <w:rPr>
          <w:rFonts w:ascii="宋体" w:hAnsi="宋体"/>
          <w:color w:val="auto"/>
          <w:szCs w:val="21"/>
        </w:rPr>
      </w:pPr>
    </w:p>
    <w:p>
      <w:pPr>
        <w:spacing w:line="440" w:lineRule="exact"/>
        <w:rPr>
          <w:rFonts w:ascii="宋体" w:hAnsi="宋体"/>
          <w:color w:val="auto"/>
          <w:szCs w:val="21"/>
        </w:rPr>
      </w:pPr>
    </w:p>
    <w:p>
      <w:pPr>
        <w:spacing w:line="440" w:lineRule="exact"/>
        <w:rPr>
          <w:rFonts w:ascii="宋体" w:hAnsi="宋体"/>
          <w:color w:val="auto"/>
          <w:szCs w:val="21"/>
        </w:rPr>
      </w:pPr>
      <w:r>
        <w:rPr>
          <w:rFonts w:ascii="宋体" w:hAnsi="宋体"/>
          <w:color w:val="auto"/>
          <w:szCs w:val="21"/>
        </w:rPr>
        <w:t xml:space="preserve">                          </w:t>
      </w:r>
    </w:p>
    <w:p>
      <w:pPr>
        <w:topLinePunct/>
        <w:spacing w:line="440" w:lineRule="exact"/>
        <w:ind w:left="422"/>
        <w:jc w:val="left"/>
        <w:rPr>
          <w:rFonts w:ascii="宋体" w:hAnsi="宋体"/>
          <w:color w:val="auto"/>
        </w:rPr>
      </w:pPr>
    </w:p>
    <w:p>
      <w:pPr>
        <w:pStyle w:val="4"/>
        <w:ind w:left="0"/>
        <w:jc w:val="center"/>
        <w:rPr>
          <w:rFonts w:hint="eastAsia" w:ascii="楷体" w:hAnsi="楷体" w:eastAsia="楷体" w:cs="楷体"/>
          <w:b/>
          <w:color w:val="auto"/>
          <w:kern w:val="0"/>
          <w:sz w:val="28"/>
          <w:szCs w:val="28"/>
          <w:lang w:val="en-GB" w:eastAsia="zh-CN" w:bidi="ar-SA"/>
        </w:rPr>
      </w:pPr>
      <w:r>
        <w:rPr>
          <w:rFonts w:ascii="宋体" w:hAnsi="宋体"/>
          <w:color w:val="auto"/>
          <w:szCs w:val="21"/>
        </w:rPr>
        <w:br w:type="page"/>
      </w:r>
      <w:r>
        <w:rPr>
          <w:rFonts w:hint="eastAsia" w:ascii="宋体" w:hAnsi="宋体"/>
          <w:color w:val="auto"/>
          <w:szCs w:val="21"/>
          <w:lang w:eastAsia="zh-CN"/>
        </w:rPr>
        <w:t>（</w:t>
      </w:r>
      <w:r>
        <w:rPr>
          <w:rFonts w:hint="eastAsia" w:ascii="楷体" w:hAnsi="楷体" w:eastAsia="楷体" w:cs="楷体"/>
          <w:color w:val="auto"/>
          <w:sz w:val="28"/>
          <w:szCs w:val="28"/>
          <w:lang w:val="en-US" w:eastAsia="zh-CN"/>
        </w:rPr>
        <w:t>二）</w:t>
      </w:r>
      <w:r>
        <w:rPr>
          <w:rFonts w:hint="eastAsia" w:ascii="楷体" w:hAnsi="楷体" w:eastAsia="楷体" w:cs="楷体"/>
          <w:b/>
          <w:color w:val="auto"/>
          <w:kern w:val="0"/>
          <w:sz w:val="28"/>
          <w:szCs w:val="28"/>
          <w:lang w:val="en-US" w:eastAsia="zh-CN" w:bidi="ar-SA"/>
        </w:rPr>
        <w:t>法定代表人</w:t>
      </w:r>
      <w:r>
        <w:rPr>
          <w:rFonts w:hint="eastAsia" w:ascii="楷体" w:hAnsi="楷体" w:eastAsia="楷体" w:cs="楷体"/>
          <w:b/>
          <w:color w:val="auto"/>
          <w:kern w:val="0"/>
          <w:sz w:val="28"/>
          <w:szCs w:val="28"/>
          <w:lang w:val="en-GB" w:eastAsia="zh-CN" w:bidi="ar-SA"/>
        </w:rPr>
        <w:t>授权委托书</w:t>
      </w:r>
    </w:p>
    <w:p>
      <w:pPr>
        <w:pStyle w:val="4"/>
        <w:ind w:left="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（授权代表非法定代表人情况下须提供）</w:t>
      </w:r>
    </w:p>
    <w:p>
      <w:pPr>
        <w:pStyle w:val="148"/>
        <w:spacing w:line="360" w:lineRule="auto"/>
        <w:ind w:firstLine="400" w:firstLineChars="200"/>
        <w:rPr>
          <w:rFonts w:hint="eastAsia" w:hAnsi="宋体"/>
          <w:color w:val="auto"/>
          <w:sz w:val="20"/>
          <w:szCs w:val="20"/>
        </w:rPr>
      </w:pPr>
      <w:r>
        <w:rPr>
          <w:rFonts w:hint="eastAsia" w:hAnsi="宋体"/>
          <w:bCs/>
          <w:color w:val="auto"/>
          <w:sz w:val="20"/>
          <w:szCs w:val="20"/>
        </w:rPr>
        <w:t>兹授权</w:t>
      </w:r>
      <w:sdt>
        <w:sdtPr>
          <w:rPr>
            <w:rFonts w:hint="eastAsia" w:ascii="黑体" w:hAnsi="黑体" w:eastAsia="黑体" w:cs="黑体"/>
            <w:color w:val="auto"/>
            <w:kern w:val="2"/>
            <w:sz w:val="24"/>
            <w:szCs w:val="24"/>
            <w:lang w:val="en-US" w:eastAsia="zh-CN" w:bidi="ar-SA"/>
          </w:rPr>
          <w:id w:val="147474883"/>
          <w:placeholder>
            <w:docPart w:val="{b4025f1b-4354-4a06-acfa-5841b9bd14b0}"/>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先生/女士(</w:t>
      </w:r>
      <w:r>
        <w:rPr>
          <w:rFonts w:hint="eastAsia" w:hAnsi="宋体"/>
          <w:bCs/>
          <w:color w:val="auto"/>
          <w:sz w:val="20"/>
          <w:szCs w:val="20"/>
          <w:u w:val="none"/>
          <w:lang w:val="en-US" w:eastAsia="zh-CN"/>
        </w:rPr>
        <w:t>身份证号码</w:t>
      </w:r>
      <w:sdt>
        <w:sdtPr>
          <w:rPr>
            <w:rFonts w:hint="eastAsia" w:ascii="黑体" w:hAnsi="黑体" w:eastAsia="黑体" w:cs="黑体"/>
            <w:color w:val="auto"/>
            <w:kern w:val="2"/>
            <w:sz w:val="24"/>
            <w:szCs w:val="24"/>
            <w:lang w:val="en-US" w:eastAsia="zh-CN" w:bidi="ar-SA"/>
          </w:rPr>
          <w:id w:val="147474883"/>
          <w:placeholder>
            <w:docPart w:val="{6bd5c551-28b0-423d-a05d-8e89764399da}"/>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u w:val="none"/>
          <w:lang w:val="en-US" w:eastAsia="zh-CN"/>
        </w:rPr>
        <w:t>，现在我单位担任</w:t>
      </w:r>
      <w:sdt>
        <w:sdtPr>
          <w:rPr>
            <w:rFonts w:hint="eastAsia" w:ascii="黑体" w:hAnsi="黑体" w:eastAsia="黑体" w:cs="黑体"/>
            <w:color w:val="auto"/>
            <w:kern w:val="2"/>
            <w:sz w:val="24"/>
            <w:szCs w:val="24"/>
            <w:lang w:val="en-US" w:eastAsia="zh-CN" w:bidi="ar-SA"/>
          </w:rPr>
          <w:id w:val="147474883"/>
          <w:placeholder>
            <w:docPart w:val="{b9842973-b841-4ca2-9989-39879351b713}"/>
          </w:placeholder>
          <w:showingPlcHdr/>
        </w:sdtPr>
        <w:sdtEndPr>
          <w:rPr>
            <w:rFonts w:hint="eastAsia" w:ascii="黑体" w:hAnsi="黑体" w:eastAsia="黑体" w:cs="黑体"/>
            <w:color w:val="auto"/>
            <w:kern w:val="2"/>
            <w:sz w:val="24"/>
            <w:szCs w:val="24"/>
            <w:lang w:val="en-US" w:eastAsia="zh-CN" w:bidi="ar-SA"/>
          </w:rPr>
        </w:sdtEndPr>
        <w:sdtContent>
          <w:r>
            <w:rPr>
              <w:color w:val="0000FF"/>
              <w:u w:val="single"/>
            </w:rPr>
            <w:t>单击此处输入文字。</w:t>
          </w:r>
        </w:sdtContent>
      </w:sdt>
      <w:r>
        <w:rPr>
          <w:rFonts w:hint="eastAsia" w:hAnsi="宋体"/>
          <w:bCs/>
          <w:color w:val="auto"/>
          <w:sz w:val="20"/>
          <w:szCs w:val="20"/>
          <w:lang w:val="en-US" w:eastAsia="zh-CN"/>
        </w:rPr>
        <w:t>职务</w:t>
      </w:r>
      <w:r>
        <w:rPr>
          <w:rFonts w:hint="eastAsia" w:ascii="黑体" w:hAnsi="黑体" w:eastAsia="黑体" w:cs="黑体"/>
          <w:color w:val="auto"/>
          <w:kern w:val="2"/>
          <w:sz w:val="24"/>
          <w:szCs w:val="24"/>
          <w:lang w:val="en-US" w:eastAsia="zh-CN" w:bidi="ar-SA"/>
        </w:rPr>
        <w:t>)</w:t>
      </w:r>
      <w:r>
        <w:rPr>
          <w:rFonts w:hint="eastAsia" w:hAnsi="宋体"/>
          <w:bCs/>
          <w:color w:val="auto"/>
          <w:sz w:val="20"/>
          <w:szCs w:val="20"/>
        </w:rPr>
        <w:t>为我</w:t>
      </w:r>
      <w:r>
        <w:rPr>
          <w:rFonts w:hint="eastAsia" w:hAnsi="宋体"/>
          <w:bCs/>
          <w:color w:val="auto"/>
          <w:sz w:val="20"/>
          <w:szCs w:val="20"/>
          <w:lang w:val="en-US" w:eastAsia="zh-CN"/>
        </w:rPr>
        <w:t>方</w:t>
      </w:r>
      <w:r>
        <w:rPr>
          <w:rFonts w:hint="eastAsia" w:hAnsi="宋体"/>
          <w:bCs/>
          <w:color w:val="auto"/>
          <w:sz w:val="20"/>
          <w:szCs w:val="20"/>
        </w:rPr>
        <w:t>委托代理人，</w:t>
      </w:r>
      <w:r>
        <w:rPr>
          <w:rFonts w:hint="eastAsia" w:hAnsi="宋体"/>
          <w:bCs/>
          <w:color w:val="auto"/>
          <w:sz w:val="20"/>
          <w:szCs w:val="20"/>
          <w:lang w:val="en-US" w:eastAsia="zh-CN"/>
        </w:rPr>
        <w:t>全权代表我单位</w:t>
      </w:r>
      <w:r>
        <w:rPr>
          <w:rFonts w:hint="eastAsia" w:hAnsi="宋体"/>
          <w:color w:val="auto"/>
          <w:sz w:val="20"/>
          <w:szCs w:val="20"/>
        </w:rPr>
        <w:t>办</w:t>
      </w:r>
      <w:r>
        <w:rPr>
          <w:rFonts w:hint="eastAsia" w:hAnsi="宋体"/>
          <w:color w:val="auto"/>
          <w:sz w:val="20"/>
          <w:szCs w:val="20"/>
          <w:u w:val="none"/>
          <w:lang w:val="en-US" w:eastAsia="zh-CN"/>
        </w:rPr>
        <w:t>理</w:t>
      </w:r>
      <w:r>
        <w:rPr>
          <w:rFonts w:hint="eastAsia" w:ascii="宋体" w:hAnsi="宋体" w:eastAsia="宋体"/>
          <w:bCs/>
          <w:color w:val="auto"/>
          <w:sz w:val="20"/>
          <w:szCs w:val="22"/>
          <w:lang w:val="en-US" w:eastAsia="zh-CN"/>
        </w:rPr>
        <w:t>“</w:t>
      </w:r>
      <w:sdt>
        <w:sdtPr>
          <w:rPr>
            <w:rFonts w:hint="eastAsia" w:ascii="微软雅黑" w:hAnsi="微软雅黑" w:eastAsia="微软雅黑"/>
            <w:b/>
            <w:sz w:val="22"/>
            <w:szCs w:val="22"/>
            <w:u w:val="single"/>
          </w:rPr>
          <w:id w:val="484518248"/>
          <w:placeholder>
            <w:docPart w:val="{00e8aeac-5b9c-468e-960f-fe0a4fae1e21}"/>
          </w:placeholder>
        </w:sdtPr>
        <w:sdtEndPr>
          <w:rPr>
            <w:rFonts w:hint="eastAsia" w:ascii="微软雅黑" w:hAnsi="微软雅黑" w:eastAsia="微软雅黑"/>
            <w:b/>
            <w:sz w:val="22"/>
            <w:szCs w:val="22"/>
            <w:u w:val="single"/>
          </w:rPr>
        </w:sdtEndPr>
        <w:sdtContent>
          <w:r>
            <w:rPr>
              <w:rFonts w:hint="eastAsia" w:ascii="微软雅黑" w:hAnsi="微软雅黑" w:eastAsia="微软雅黑"/>
              <w:b/>
              <w:sz w:val="22"/>
              <w:szCs w:val="22"/>
              <w:u w:val="single"/>
              <w:lang w:val="en-US" w:eastAsia="zh-CN"/>
            </w:rPr>
            <w:t>南都深圳摄影器材设备采购项目</w:t>
          </w:r>
        </w:sdtContent>
      </w:sdt>
      <w:r>
        <w:rPr>
          <w:rFonts w:hint="eastAsia" w:ascii="宋体" w:hAnsi="宋体" w:eastAsia="宋体" w:cs="宋体"/>
          <w:b w:val="0"/>
          <w:bCs/>
          <w:sz w:val="20"/>
          <w:szCs w:val="20"/>
          <w:u w:val="none"/>
          <w:lang w:val="en-US" w:eastAsia="zh-CN"/>
        </w:rPr>
        <w:t>采购</w:t>
      </w:r>
      <w:r>
        <w:rPr>
          <w:rFonts w:hint="eastAsia" w:hAnsi="宋体" w:cs="宋体"/>
          <w:b w:val="0"/>
          <w:bCs/>
          <w:sz w:val="20"/>
          <w:szCs w:val="20"/>
          <w:u w:val="none"/>
          <w:lang w:val="en-US" w:eastAsia="zh-CN"/>
        </w:rPr>
        <w:t>，</w:t>
      </w:r>
      <w:r>
        <w:rPr>
          <w:rFonts w:hint="eastAsia" w:ascii="宋体" w:hAnsi="宋体" w:eastAsia="宋体"/>
          <w:bCs/>
          <w:color w:val="auto"/>
          <w:sz w:val="20"/>
          <w:szCs w:val="22"/>
          <w:lang w:val="en-US" w:eastAsia="zh-CN"/>
        </w:rPr>
        <w:t>项目编号</w:t>
      </w:r>
      <w:sdt>
        <w:sdtPr>
          <w:rPr>
            <w:rFonts w:hint="eastAsia" w:ascii="微软雅黑" w:hAnsi="微软雅黑" w:eastAsia="微软雅黑"/>
            <w:b/>
            <w:sz w:val="22"/>
            <w:szCs w:val="22"/>
            <w:u w:val="single"/>
          </w:rPr>
          <w:id w:val="484518248"/>
          <w:placeholder>
            <w:docPart w:val="{52147984-88d7-4187-8b04-ee792ade09e5}"/>
          </w:placeholder>
        </w:sdtPr>
        <w:sdtEndPr>
          <w:rPr>
            <w:rFonts w:hint="eastAsia" w:ascii="微软雅黑" w:hAnsi="微软雅黑" w:eastAsia="微软雅黑"/>
            <w:b/>
            <w:sz w:val="22"/>
            <w:szCs w:val="22"/>
            <w:u w:val="single"/>
          </w:rPr>
        </w:sdtEndPr>
        <w:sdtContent>
          <w:r>
            <w:rPr>
              <w:rFonts w:hint="eastAsia" w:ascii="微软雅黑" w:hAnsi="微软雅黑" w:eastAsia="微软雅黑"/>
              <w:b/>
              <w:sz w:val="22"/>
              <w:szCs w:val="22"/>
              <w:u w:val="single"/>
              <w:lang w:eastAsia="zh-CN"/>
            </w:rPr>
            <w:t>ND202111017</w:t>
          </w:r>
        </w:sdtContent>
      </w:sdt>
      <w:r>
        <w:rPr>
          <w:rFonts w:hint="eastAsia" w:ascii="宋体" w:hAnsi="宋体" w:eastAsia="宋体"/>
          <w:bCs/>
          <w:color w:val="auto"/>
          <w:sz w:val="20"/>
          <w:szCs w:val="22"/>
        </w:rPr>
        <w:t>”</w:t>
      </w:r>
      <w:r>
        <w:rPr>
          <w:rFonts w:hint="eastAsia" w:hAnsi="宋体"/>
          <w:color w:val="auto"/>
          <w:sz w:val="20"/>
          <w:szCs w:val="20"/>
          <w:u w:val="none"/>
          <w:lang w:val="en-US" w:eastAsia="zh-CN"/>
        </w:rPr>
        <w:t>的【洽谈、签约、项目服务联络等</w:t>
      </w:r>
      <w:r>
        <w:rPr>
          <w:rFonts w:hint="eastAsia" w:hAnsi="宋体"/>
          <w:color w:val="auto"/>
          <w:sz w:val="20"/>
          <w:szCs w:val="20"/>
          <w:u w:val="none"/>
          <w:lang w:eastAsia="zh-CN"/>
        </w:rPr>
        <w:t>】</w:t>
      </w:r>
      <w:r>
        <w:rPr>
          <w:rFonts w:hint="eastAsia" w:hAnsi="宋体"/>
          <w:color w:val="auto"/>
          <w:sz w:val="20"/>
          <w:szCs w:val="20"/>
        </w:rPr>
        <w:t>事宜。</w:t>
      </w:r>
    </w:p>
    <w:p>
      <w:pPr>
        <w:pStyle w:val="148"/>
        <w:spacing w:line="360" w:lineRule="auto"/>
        <w:ind w:firstLine="400" w:firstLineChars="200"/>
        <w:rPr>
          <w:rFonts w:hint="eastAsia" w:hAnsi="宋体"/>
          <w:color w:val="auto"/>
          <w:sz w:val="20"/>
          <w:szCs w:val="20"/>
          <w:lang w:val="en-GB"/>
        </w:rPr>
      </w:pPr>
      <w:r>
        <w:rPr>
          <w:rFonts w:hint="eastAsia" w:hAnsi="宋体"/>
          <w:bCs/>
          <w:color w:val="auto"/>
          <w:sz w:val="20"/>
          <w:szCs w:val="20"/>
          <w:lang w:val="en-GB"/>
        </w:rPr>
        <w:t>本</w:t>
      </w:r>
      <w:r>
        <w:rPr>
          <w:rFonts w:hint="eastAsia" w:hAnsi="宋体"/>
          <w:bCs/>
          <w:color w:val="auto"/>
          <w:sz w:val="20"/>
          <w:szCs w:val="20"/>
        </w:rPr>
        <w:t>授权书</w:t>
      </w:r>
      <w:r>
        <w:rPr>
          <w:rFonts w:hint="eastAsia" w:hAnsi="宋体"/>
          <w:bCs/>
          <w:color w:val="auto"/>
          <w:sz w:val="20"/>
          <w:szCs w:val="20"/>
          <w:lang w:eastAsia="zh-CN"/>
        </w:rPr>
        <w:t>在</w:t>
      </w:r>
      <w:r>
        <w:rPr>
          <w:rFonts w:hint="eastAsia" w:hAnsi="宋体"/>
          <w:bCs/>
          <w:color w:val="auto"/>
          <w:sz w:val="20"/>
          <w:szCs w:val="20"/>
          <w:lang w:val="en-US" w:eastAsia="zh-CN"/>
        </w:rPr>
        <w:t>项目全周期内有效</w:t>
      </w:r>
      <w:r>
        <w:rPr>
          <w:rFonts w:hint="eastAsia" w:hAnsi="宋体"/>
          <w:color w:val="auto"/>
          <w:sz w:val="20"/>
          <w:szCs w:val="20"/>
          <w:lang w:val="en-GB"/>
        </w:rPr>
        <w:t>，</w:t>
      </w:r>
      <w:r>
        <w:rPr>
          <w:rFonts w:ascii="宋体" w:hAnsi="宋体"/>
          <w:bCs/>
          <w:color w:val="auto"/>
          <w:sz w:val="20"/>
          <w:szCs w:val="20"/>
        </w:rPr>
        <w:t>其法律后果由我方承担</w:t>
      </w:r>
      <w:r>
        <w:rPr>
          <w:rFonts w:hint="eastAsia" w:hAnsi="宋体"/>
          <w:bCs/>
          <w:color w:val="auto"/>
          <w:sz w:val="20"/>
          <w:szCs w:val="20"/>
          <w:lang w:eastAsia="zh-CN"/>
        </w:rPr>
        <w:t>，</w:t>
      </w:r>
      <w:r>
        <w:rPr>
          <w:rFonts w:hint="eastAsia" w:hAnsi="宋体"/>
          <w:color w:val="auto"/>
          <w:sz w:val="20"/>
          <w:szCs w:val="20"/>
          <w:lang w:val="en-GB"/>
        </w:rPr>
        <w:t>自法定代表人签字之日起生效。</w:t>
      </w:r>
    </w:p>
    <w:p>
      <w:pPr>
        <w:pStyle w:val="148"/>
        <w:spacing w:line="360" w:lineRule="auto"/>
        <w:ind w:firstLine="400" w:firstLineChars="200"/>
        <w:rPr>
          <w:rFonts w:ascii="宋体" w:hAnsi="宋体"/>
          <w:bCs/>
          <w:color w:val="auto"/>
          <w:sz w:val="20"/>
          <w:szCs w:val="20"/>
        </w:rPr>
      </w:pPr>
      <w:r>
        <w:rPr>
          <w:rFonts w:hint="eastAsia" w:ascii="宋体" w:hAnsi="宋体"/>
          <w:bCs/>
          <w:color w:val="auto"/>
          <w:sz w:val="20"/>
          <w:szCs w:val="20"/>
        </w:rPr>
        <w:t>委托</w:t>
      </w:r>
      <w:r>
        <w:rPr>
          <w:rFonts w:ascii="宋体" w:hAnsi="宋体"/>
          <w:bCs/>
          <w:color w:val="auto"/>
          <w:sz w:val="20"/>
          <w:szCs w:val="20"/>
        </w:rPr>
        <w:t>代理人无转委托权。</w:t>
      </w:r>
    </w:p>
    <w:p>
      <w:pPr>
        <w:pStyle w:val="148"/>
        <w:spacing w:line="360" w:lineRule="auto"/>
        <w:ind w:left="372" w:leftChars="177"/>
        <w:rPr>
          <w:rFonts w:hint="eastAsia" w:hAnsi="宋体"/>
          <w:bCs/>
          <w:color w:val="auto"/>
          <w:sz w:val="20"/>
          <w:szCs w:val="20"/>
        </w:rPr>
      </w:pPr>
    </w:p>
    <w:p>
      <w:pPr>
        <w:topLinePunct/>
        <w:snapToGrid w:val="0"/>
        <w:spacing w:line="440" w:lineRule="exact"/>
        <w:ind w:firstLine="400" w:firstLineChars="200"/>
        <w:jc w:val="right"/>
        <w:rPr>
          <w:rFonts w:ascii="宋体" w:hAnsi="宋体"/>
          <w:bCs/>
          <w:color w:val="auto"/>
          <w:sz w:val="20"/>
          <w:szCs w:val="20"/>
        </w:rPr>
      </w:pPr>
    </w:p>
    <w:p>
      <w:pPr>
        <w:pStyle w:val="22"/>
        <w:spacing w:line="360" w:lineRule="auto"/>
        <w:ind w:left="3400" w:leftChars="1619"/>
        <w:rPr>
          <w:rFonts w:hint="eastAsia" w:hAnsi="宋体"/>
          <w:color w:val="auto"/>
          <w:sz w:val="20"/>
          <w:szCs w:val="20"/>
        </w:rPr>
      </w:pPr>
      <w:r>
        <w:rPr>
          <w:rFonts w:hint="eastAsia" w:hAnsi="宋体"/>
          <w:color w:val="auto"/>
          <w:sz w:val="20"/>
          <w:szCs w:val="20"/>
        </w:rPr>
        <w:t>法定代表人（签名或盖章）：</w:t>
      </w:r>
    </w:p>
    <w:p>
      <w:pPr>
        <w:pStyle w:val="22"/>
        <w:wordWrap w:val="0"/>
        <w:spacing w:line="360" w:lineRule="auto"/>
        <w:ind w:right="480" w:firstLine="3300" w:firstLineChars="1650"/>
        <w:rPr>
          <w:rFonts w:hint="eastAsia"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pStyle w:val="22"/>
        <w:spacing w:line="360" w:lineRule="auto"/>
        <w:jc w:val="right"/>
        <w:rPr>
          <w:rFonts w:hint="eastAsia" w:hAnsi="宋体"/>
          <w:color w:val="auto"/>
          <w:sz w:val="20"/>
          <w:szCs w:val="20"/>
        </w:rPr>
      </w:pPr>
    </w:p>
    <w:p>
      <w:pPr>
        <w:pStyle w:val="22"/>
        <w:spacing w:line="360" w:lineRule="auto"/>
        <w:ind w:left="3400" w:leftChars="1619"/>
        <w:rPr>
          <w:rFonts w:hint="eastAsia" w:hAnsi="宋体"/>
          <w:color w:val="auto"/>
          <w:sz w:val="20"/>
          <w:szCs w:val="20"/>
        </w:rPr>
      </w:pPr>
      <w:r>
        <w:rPr>
          <w:rFonts w:hint="eastAsia" w:hAnsi="宋体"/>
          <w:color w:val="auto"/>
          <w:sz w:val="20"/>
          <w:szCs w:val="20"/>
        </w:rPr>
        <w:t>授权单位（</w:t>
      </w:r>
      <w:r>
        <w:rPr>
          <w:rFonts w:hint="eastAsia" w:hAnsi="宋体"/>
          <w:color w:val="auto"/>
          <w:sz w:val="20"/>
          <w:szCs w:val="20"/>
          <w:lang w:val="en-US" w:eastAsia="zh-CN"/>
        </w:rPr>
        <w:t>加盖</w:t>
      </w:r>
      <w:r>
        <w:rPr>
          <w:rFonts w:hint="eastAsia" w:hAnsi="宋体"/>
          <w:color w:val="auto"/>
          <w:sz w:val="20"/>
          <w:szCs w:val="20"/>
        </w:rPr>
        <w:t>公章）：</w:t>
      </w:r>
    </w:p>
    <w:p>
      <w:pPr>
        <w:pStyle w:val="22"/>
        <w:spacing w:line="360" w:lineRule="auto"/>
        <w:jc w:val="right"/>
        <w:rPr>
          <w:rFonts w:hint="eastAsia" w:hAnsi="宋体"/>
          <w:color w:val="auto"/>
          <w:sz w:val="20"/>
          <w:szCs w:val="20"/>
        </w:rPr>
      </w:pPr>
    </w:p>
    <w:p>
      <w:pPr>
        <w:pStyle w:val="22"/>
        <w:spacing w:line="360" w:lineRule="auto"/>
        <w:ind w:left="3400" w:leftChars="1619"/>
        <w:rPr>
          <w:rFonts w:hint="eastAsia" w:hAnsi="宋体"/>
          <w:color w:val="auto"/>
          <w:sz w:val="20"/>
          <w:szCs w:val="20"/>
        </w:rPr>
      </w:pPr>
      <w:r>
        <w:rPr>
          <w:rFonts w:hint="eastAsia" w:hAnsi="宋体"/>
          <w:color w:val="auto"/>
          <w:sz w:val="20"/>
          <w:szCs w:val="20"/>
        </w:rPr>
        <w:t>委托代理人</w:t>
      </w:r>
      <w:r>
        <w:rPr>
          <w:rFonts w:hint="eastAsia" w:hAnsi="宋体"/>
          <w:bCs/>
          <w:color w:val="auto"/>
          <w:sz w:val="20"/>
          <w:szCs w:val="20"/>
        </w:rPr>
        <w:t>：</w:t>
      </w:r>
      <w:r>
        <w:rPr>
          <w:rFonts w:hint="eastAsia" w:hAnsi="宋体"/>
          <w:color w:val="auto"/>
          <w:sz w:val="20"/>
          <w:szCs w:val="20"/>
        </w:rPr>
        <w:t>（签名或盖章）</w:t>
      </w:r>
    </w:p>
    <w:p>
      <w:pPr>
        <w:pStyle w:val="22"/>
        <w:spacing w:line="360" w:lineRule="auto"/>
        <w:ind w:left="3400" w:leftChars="1619"/>
        <w:rPr>
          <w:rFonts w:hint="eastAsia" w:hAnsi="宋体"/>
          <w:color w:val="auto"/>
          <w:sz w:val="20"/>
          <w:szCs w:val="20"/>
        </w:rPr>
      </w:pPr>
      <w:r>
        <w:rPr>
          <w:rFonts w:hint="eastAsia" w:hAnsi="宋体" w:cs="Arial"/>
          <w:color w:val="auto"/>
          <w:sz w:val="20"/>
          <w:szCs w:val="20"/>
          <w:lang w:val="en-US" w:eastAsia="zh-CN"/>
        </w:rPr>
        <w:t xml:space="preserve">  </w:t>
      </w:r>
      <w:r>
        <w:rPr>
          <w:rFonts w:hint="eastAsia" w:hAnsi="宋体" w:cs="Arial"/>
          <w:color w:val="auto"/>
          <w:sz w:val="20"/>
          <w:szCs w:val="20"/>
        </w:rPr>
        <w:t>年   月   日</w:t>
      </w:r>
    </w:p>
    <w:p>
      <w:pPr>
        <w:topLinePunct/>
        <w:snapToGrid w:val="0"/>
        <w:spacing w:line="440" w:lineRule="exact"/>
        <w:ind w:firstLine="400" w:firstLineChars="200"/>
        <w:rPr>
          <w:rFonts w:hint="eastAsia" w:ascii="宋体" w:hAnsi="宋体"/>
          <w:color w:val="auto"/>
          <w:sz w:val="20"/>
          <w:szCs w:val="20"/>
        </w:rPr>
      </w:pPr>
    </w:p>
    <w:p>
      <w:pPr>
        <w:spacing w:line="440" w:lineRule="exact"/>
        <w:ind w:firstLine="400" w:firstLineChars="200"/>
        <w:rPr>
          <w:rFonts w:hint="eastAsia" w:ascii="宋体" w:hAnsi="宋体"/>
          <w:color w:val="auto"/>
          <w:sz w:val="20"/>
          <w:szCs w:val="20"/>
        </w:rPr>
      </w:pPr>
      <w:r>
        <w:rPr>
          <w:rFonts w:hint="eastAsia" w:ascii="宋体" w:hAnsi="宋体"/>
          <w:bCs/>
          <w:color w:val="auto"/>
          <w:sz w:val="20"/>
          <w:szCs w:val="20"/>
        </w:rPr>
        <w:t>附：委托代理人身份证复印件(需同时提供正面及背面)</w:t>
      </w:r>
    </w:p>
    <w:p>
      <w:pPr>
        <w:spacing w:line="500" w:lineRule="exact"/>
        <w:rPr>
          <w:rFonts w:ascii="宋体" w:hAnsi="宋体"/>
          <w:color w:val="auto"/>
          <w:sz w:val="20"/>
          <w:szCs w:val="20"/>
        </w:rPr>
      </w:pPr>
      <w:r>
        <w:rPr>
          <w:color w:val="auto"/>
          <w:sz w:val="20"/>
          <w:szCs w:val="20"/>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CJfjYAAAACgEAAA8AAAAAAAAAAQAg&#10;AAAAIgAAAGRycy9kb3ducmV2LnhtbFBLAQIUABQAAAAIAIdO4kDg7JGMDgIAAAIEAAAOAAAAAAAA&#10;AAEAIAAAACcBAABkcnMvZTJvRG9jLnhtbFBLBQYAAAAABgAGAFkBAACn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Aglc2QAAAAsBAAAPAAAAAAAAAAEA&#10;IAAAACIAAABkcnMvZG93bnJldi54bWxQSwECFAAUAAAACACHTuJAAaYk+g4CAAACBAAADgAAAAAA&#10;AAABACAAAAAoAQAAZHJzL2Uyb0RvYy54bWxQSwUGAAAAAAYABgBZAQAAqA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color w:val="auto"/>
          <w:sz w:val="20"/>
          <w:szCs w:val="20"/>
        </w:rPr>
      </w:pPr>
    </w:p>
    <w:p>
      <w:pPr>
        <w:spacing w:line="500" w:lineRule="exact"/>
        <w:rPr>
          <w:rFonts w:ascii="宋体" w:hAnsi="宋体"/>
          <w:color w:val="auto"/>
          <w:szCs w:val="21"/>
        </w:rPr>
      </w:pPr>
    </w:p>
    <w:p>
      <w:pPr>
        <w:spacing w:line="440" w:lineRule="exact"/>
        <w:rPr>
          <w:rFonts w:ascii="宋体" w:hAnsi="宋体"/>
          <w:color w:val="auto"/>
          <w:szCs w:val="21"/>
        </w:rPr>
      </w:pPr>
    </w:p>
    <w:p>
      <w:pPr>
        <w:topLinePunct/>
        <w:snapToGrid w:val="0"/>
        <w:spacing w:line="440" w:lineRule="exact"/>
        <w:rPr>
          <w:rFonts w:ascii="宋体" w:hAnsi="宋体"/>
          <w:color w:val="auto"/>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napToGrid w:val="0"/>
        <w:spacing w:line="440" w:lineRule="exact"/>
        <w:ind w:firstLine="420" w:firstLineChars="200"/>
        <w:rPr>
          <w:rFonts w:ascii="宋体" w:hAnsi="宋体"/>
          <w:bCs/>
          <w:color w:val="auto"/>
          <w:szCs w:val="21"/>
        </w:rPr>
      </w:pPr>
    </w:p>
    <w:p>
      <w:pPr>
        <w:topLinePunct/>
        <w:spacing w:line="440" w:lineRule="exact"/>
        <w:ind w:left="422"/>
        <w:jc w:val="left"/>
        <w:rPr>
          <w:rFonts w:ascii="宋体" w:hAnsi="宋体"/>
          <w:color w:val="auto"/>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numPr>
          <w:ilvl w:val="0"/>
          <w:numId w:val="0"/>
        </w:numPr>
        <w:spacing w:line="400" w:lineRule="exact"/>
        <w:jc w:val="center"/>
        <w:rPr>
          <w:rFonts w:hint="default" w:ascii="黑体" w:hAnsi="黑体" w:eastAsia="黑体" w:cs="黑体"/>
          <w:color w:val="auto"/>
          <w:sz w:val="28"/>
          <w:szCs w:val="28"/>
          <w:lang w:val="en-US"/>
        </w:rPr>
      </w:pPr>
      <w:bookmarkStart w:id="6" w:name="_Toc475472676"/>
      <w:bookmarkStart w:id="7" w:name="_Toc1651903"/>
      <w:bookmarkStart w:id="8" w:name="_Toc34146941"/>
      <w:r>
        <w:rPr>
          <w:rFonts w:hint="eastAsia" w:ascii="黑体" w:hAnsi="黑体" w:eastAsia="黑体" w:cs="黑体"/>
          <w:b/>
          <w:color w:val="auto"/>
          <w:kern w:val="0"/>
          <w:sz w:val="28"/>
          <w:szCs w:val="28"/>
          <w:lang w:val="en-US" w:eastAsia="zh-CN" w:bidi="ar-SA"/>
        </w:rPr>
        <w:t>五、供应商资格条件证明资料</w:t>
      </w:r>
    </w:p>
    <w:bookmarkEnd w:id="6"/>
    <w:bookmarkEnd w:id="7"/>
    <w:bookmarkEnd w:id="8"/>
    <w:p>
      <w:pPr>
        <w:spacing w:line="240" w:lineRule="auto"/>
        <w:ind w:firstLine="400" w:firstLineChars="200"/>
        <w:rPr>
          <w:rFonts w:hint="eastAsia" w:ascii="宋体" w:hAnsi="宋体" w:eastAsia="宋体" w:cs="宋体"/>
          <w:sz w:val="20"/>
          <w:szCs w:val="20"/>
          <w:lang w:val="en-US" w:eastAsia="zh-CN"/>
        </w:rPr>
      </w:pPr>
    </w:p>
    <w:p>
      <w:pPr>
        <w:spacing w:line="240" w:lineRule="auto"/>
        <w:ind w:firstLine="402" w:firstLineChars="200"/>
        <w:rPr>
          <w:rFonts w:hint="eastAsia" w:ascii="宋体" w:hAnsi="宋体" w:eastAsia="宋体" w:cs="宋体"/>
          <w:b/>
          <w:bCs/>
          <w:sz w:val="20"/>
          <w:szCs w:val="20"/>
          <w:lang w:val="en-US" w:eastAsia="zh-CN"/>
        </w:rPr>
      </w:pPr>
      <w:r>
        <w:rPr>
          <w:rFonts w:hint="eastAsia" w:ascii="宋体" w:hAnsi="宋体" w:eastAsia="宋体" w:cs="宋体"/>
          <w:b/>
          <w:bCs/>
          <w:sz w:val="20"/>
          <w:szCs w:val="20"/>
          <w:lang w:val="en-US" w:eastAsia="zh-CN"/>
        </w:rPr>
        <w:t>供应商资格条件证明资料，我方已按照采购方如下要求提供：</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（一）供应商应具备以下基本资格：</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在中国境内注册的具有独立承担民事责任能力的法人（有效的营业执照副本、组织机构代码证副本、税务登记证副本，或三证合一后的营业执照副本；或事业单位法人证书；或其他同等类型资质。提供复印件）。</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2.能开具增值税专用发票（已在报价承诺书中声明）。</w:t>
      </w:r>
    </w:p>
    <w:p>
      <w:pPr>
        <w:spacing w:line="24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3.供应商参与本采购活动时，未被列入国家企业信用信息公示系统的经营异常名录、严重违法失信企业名单（已在报价承诺书中声明）。</w:t>
      </w:r>
    </w:p>
    <w:p>
      <w:pPr>
        <w:spacing w:line="240" w:lineRule="auto"/>
        <w:ind w:firstLine="402" w:firstLineChars="200"/>
        <w:rPr>
          <w:rFonts w:hint="eastAsia" w:ascii="宋体" w:hAnsi="宋体" w:eastAsia="宋体" w:cs="宋体"/>
          <w:sz w:val="20"/>
          <w:szCs w:val="20"/>
          <w:lang w:val="en-US" w:eastAsia="zh-CN"/>
        </w:rPr>
      </w:pPr>
      <w:r>
        <w:rPr>
          <w:rFonts w:hint="eastAsia" w:ascii="宋体" w:hAnsi="宋体" w:eastAsia="宋体" w:cs="宋体"/>
          <w:b/>
          <w:bCs/>
          <w:sz w:val="20"/>
          <w:szCs w:val="20"/>
          <w:lang w:val="en-US" w:eastAsia="zh-CN"/>
        </w:rPr>
        <w:t>以下提供相关证明资料复印件：</w:t>
      </w:r>
    </w:p>
    <w:sectPr>
      <w:pgSz w:w="11906" w:h="16838"/>
      <w:pgMar w:top="1418"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default" w:eastAsia="宋体"/>
        <w:lang w:val="en-US" w:eastAsia="zh-CN"/>
      </w:rPr>
    </w:pPr>
    <w:r>
      <w:rPr>
        <w:rFonts w:hint="eastAsia"/>
        <w:lang w:val="en-US" w:eastAsia="zh-CN"/>
      </w:rPr>
      <w:t>南都深圳摄影器材设备采购项目（项目编号ND202111017）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1019"/>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2275CAD"/>
    <w:rsid w:val="025921EE"/>
    <w:rsid w:val="030E4985"/>
    <w:rsid w:val="03134554"/>
    <w:rsid w:val="037E62D4"/>
    <w:rsid w:val="05D07568"/>
    <w:rsid w:val="07517424"/>
    <w:rsid w:val="07FE3355"/>
    <w:rsid w:val="084C6F5A"/>
    <w:rsid w:val="08B220C8"/>
    <w:rsid w:val="0A305AF7"/>
    <w:rsid w:val="0AC576BE"/>
    <w:rsid w:val="0AEF24C8"/>
    <w:rsid w:val="0CDB2D4D"/>
    <w:rsid w:val="0CE11D04"/>
    <w:rsid w:val="0D982403"/>
    <w:rsid w:val="0E256736"/>
    <w:rsid w:val="0FB16810"/>
    <w:rsid w:val="11A13EF3"/>
    <w:rsid w:val="11C25DB7"/>
    <w:rsid w:val="13665317"/>
    <w:rsid w:val="15556A44"/>
    <w:rsid w:val="15680FB5"/>
    <w:rsid w:val="161F4683"/>
    <w:rsid w:val="16260B0A"/>
    <w:rsid w:val="17005D97"/>
    <w:rsid w:val="17D276F8"/>
    <w:rsid w:val="1868190E"/>
    <w:rsid w:val="196D621D"/>
    <w:rsid w:val="1ACE4F42"/>
    <w:rsid w:val="1BE36C4D"/>
    <w:rsid w:val="1D6A328E"/>
    <w:rsid w:val="1DEC9A83"/>
    <w:rsid w:val="21E35085"/>
    <w:rsid w:val="25450FC9"/>
    <w:rsid w:val="25CB11E0"/>
    <w:rsid w:val="26CC2557"/>
    <w:rsid w:val="28294742"/>
    <w:rsid w:val="28425686"/>
    <w:rsid w:val="287F29E7"/>
    <w:rsid w:val="298D4CB1"/>
    <w:rsid w:val="29B040AC"/>
    <w:rsid w:val="2AB52485"/>
    <w:rsid w:val="2AC47B11"/>
    <w:rsid w:val="2AD920D9"/>
    <w:rsid w:val="2C1B4065"/>
    <w:rsid w:val="2D3740CF"/>
    <w:rsid w:val="2DF766B8"/>
    <w:rsid w:val="2F99196E"/>
    <w:rsid w:val="2FF84ACE"/>
    <w:rsid w:val="30E772EF"/>
    <w:rsid w:val="32834886"/>
    <w:rsid w:val="32A86020"/>
    <w:rsid w:val="33367874"/>
    <w:rsid w:val="337D24B6"/>
    <w:rsid w:val="339B020B"/>
    <w:rsid w:val="3545073D"/>
    <w:rsid w:val="360B4F40"/>
    <w:rsid w:val="36B23DEC"/>
    <w:rsid w:val="3B023329"/>
    <w:rsid w:val="3B5E576A"/>
    <w:rsid w:val="3BB335D0"/>
    <w:rsid w:val="3C3834BC"/>
    <w:rsid w:val="3D787FB2"/>
    <w:rsid w:val="3E76470F"/>
    <w:rsid w:val="3F666EA7"/>
    <w:rsid w:val="413952AD"/>
    <w:rsid w:val="41744039"/>
    <w:rsid w:val="46D65B92"/>
    <w:rsid w:val="46E01197"/>
    <w:rsid w:val="486F5922"/>
    <w:rsid w:val="49496C73"/>
    <w:rsid w:val="4A95628F"/>
    <w:rsid w:val="4AEA6C89"/>
    <w:rsid w:val="4B402DCD"/>
    <w:rsid w:val="4C8011B4"/>
    <w:rsid w:val="4CBB7E1C"/>
    <w:rsid w:val="4D8F32B7"/>
    <w:rsid w:val="4EE546E4"/>
    <w:rsid w:val="4F4C2886"/>
    <w:rsid w:val="4FB92AA5"/>
    <w:rsid w:val="4FD556F6"/>
    <w:rsid w:val="533B5338"/>
    <w:rsid w:val="56DF6C36"/>
    <w:rsid w:val="57672288"/>
    <w:rsid w:val="57B510CE"/>
    <w:rsid w:val="59A861F5"/>
    <w:rsid w:val="5A7A6B08"/>
    <w:rsid w:val="5B621759"/>
    <w:rsid w:val="5BDC61BC"/>
    <w:rsid w:val="5C1A64E2"/>
    <w:rsid w:val="5E7A70CB"/>
    <w:rsid w:val="5F120BE6"/>
    <w:rsid w:val="5F6A2EC9"/>
    <w:rsid w:val="5FAA7CB5"/>
    <w:rsid w:val="61695CA6"/>
    <w:rsid w:val="638178D7"/>
    <w:rsid w:val="63A163B0"/>
    <w:rsid w:val="64FC117B"/>
    <w:rsid w:val="65A75C0C"/>
    <w:rsid w:val="65DB7995"/>
    <w:rsid w:val="66A41664"/>
    <w:rsid w:val="677219C2"/>
    <w:rsid w:val="67870E88"/>
    <w:rsid w:val="678E4F5D"/>
    <w:rsid w:val="67D93482"/>
    <w:rsid w:val="68151F4A"/>
    <w:rsid w:val="68335FDC"/>
    <w:rsid w:val="69073135"/>
    <w:rsid w:val="696D6A24"/>
    <w:rsid w:val="6A471166"/>
    <w:rsid w:val="6A62644C"/>
    <w:rsid w:val="6A6F54BB"/>
    <w:rsid w:val="6C577C20"/>
    <w:rsid w:val="6E2B7F30"/>
    <w:rsid w:val="6E7C4919"/>
    <w:rsid w:val="6F5B358B"/>
    <w:rsid w:val="6FA33CA2"/>
    <w:rsid w:val="72D32FFB"/>
    <w:rsid w:val="73D75975"/>
    <w:rsid w:val="73FD1CE2"/>
    <w:rsid w:val="74C81746"/>
    <w:rsid w:val="75F6672D"/>
    <w:rsid w:val="77452B5A"/>
    <w:rsid w:val="77ECA3E2"/>
    <w:rsid w:val="79CF4822"/>
    <w:rsid w:val="7A034977"/>
    <w:rsid w:val="7A1D5443"/>
    <w:rsid w:val="7A5364AE"/>
    <w:rsid w:val="7AC64A37"/>
    <w:rsid w:val="7C225B08"/>
    <w:rsid w:val="7C36A8BC"/>
    <w:rsid w:val="7D102F75"/>
    <w:rsid w:val="7D67094A"/>
    <w:rsid w:val="7D792FD6"/>
    <w:rsid w:val="7D95234D"/>
    <w:rsid w:val="7E1D2459"/>
    <w:rsid w:val="7F2A517E"/>
    <w:rsid w:val="7F693A59"/>
    <w:rsid w:val="7F7B3B0F"/>
    <w:rsid w:val="7FB94F3F"/>
    <w:rsid w:val="7FDBA32D"/>
    <w:rsid w:val="7FE1E17D"/>
    <w:rsid w:val="7FEFCC8E"/>
    <w:rsid w:val="8FD14F4A"/>
    <w:rsid w:val="BDFFE83B"/>
    <w:rsid w:val="DED62258"/>
    <w:rsid w:val="E6EFD623"/>
    <w:rsid w:val="EA79628B"/>
    <w:rsid w:val="F7FD6212"/>
    <w:rsid w:val="FEBF3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54"/>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5"/>
    <w:link w:val="5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57"/>
    <w:qFormat/>
    <w:uiPriority w:val="0"/>
    <w:pPr>
      <w:keepNext/>
      <w:outlineLvl w:val="3"/>
    </w:pPr>
    <w:rPr>
      <w:sz w:val="28"/>
      <w:szCs w:val="20"/>
    </w:rPr>
  </w:style>
  <w:style w:type="paragraph" w:styleId="8">
    <w:name w:val="heading 5"/>
    <w:basedOn w:val="1"/>
    <w:next w:val="1"/>
    <w:link w:val="58"/>
    <w:qFormat/>
    <w:uiPriority w:val="0"/>
    <w:pPr>
      <w:keepNext/>
      <w:keepLines/>
      <w:spacing w:before="280" w:after="290" w:line="376" w:lineRule="auto"/>
      <w:outlineLvl w:val="4"/>
    </w:pPr>
    <w:rPr>
      <w:b/>
      <w:bCs/>
      <w:sz w:val="28"/>
      <w:szCs w:val="28"/>
    </w:rPr>
  </w:style>
  <w:style w:type="paragraph" w:styleId="9">
    <w:name w:val="heading 6"/>
    <w:basedOn w:val="1"/>
    <w:next w:val="1"/>
    <w:link w:val="59"/>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60"/>
    <w:qFormat/>
    <w:uiPriority w:val="0"/>
    <w:pPr>
      <w:keepNext/>
      <w:keepLines/>
      <w:spacing w:before="240" w:after="64" w:line="320" w:lineRule="auto"/>
      <w:outlineLvl w:val="6"/>
    </w:pPr>
    <w:rPr>
      <w:b/>
      <w:bCs/>
      <w:sz w:val="24"/>
    </w:rPr>
  </w:style>
  <w:style w:type="paragraph" w:styleId="11">
    <w:name w:val="heading 8"/>
    <w:basedOn w:val="1"/>
    <w:next w:val="1"/>
    <w:link w:val="6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2"/>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unhideWhenUsed/>
    <w:qFormat/>
    <w:uiPriority w:val="1"/>
  </w:style>
  <w:style w:type="table" w:default="1" w:styleId="38">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left" w:pos="567"/>
        <w:tab w:val="right" w:leader="dot" w:pos="8505"/>
        <w:tab w:val="right" w:leader="dot" w:pos="9628"/>
      </w:tabs>
      <w:spacing w:line="440" w:lineRule="exact"/>
    </w:pPr>
  </w:style>
  <w:style w:type="paragraph" w:styleId="5">
    <w:name w:val="Normal Indent"/>
    <w:basedOn w:val="1"/>
    <w:link w:val="5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Document Map"/>
    <w:basedOn w:val="1"/>
    <w:link w:val="65"/>
    <w:semiHidden/>
    <w:qFormat/>
    <w:uiPriority w:val="0"/>
    <w:rPr>
      <w:rFonts w:ascii="宋体"/>
      <w:sz w:val="18"/>
      <w:szCs w:val="18"/>
    </w:rPr>
  </w:style>
  <w:style w:type="paragraph" w:styleId="15">
    <w:name w:val="annotation text"/>
    <w:basedOn w:val="1"/>
    <w:link w:val="63"/>
    <w:unhideWhenUsed/>
    <w:qFormat/>
    <w:uiPriority w:val="99"/>
    <w:pPr>
      <w:jc w:val="left"/>
    </w:pPr>
  </w:style>
  <w:style w:type="paragraph" w:styleId="16">
    <w:name w:val="Body Text 3"/>
    <w:basedOn w:val="1"/>
    <w:link w:val="66"/>
    <w:unhideWhenUsed/>
    <w:qFormat/>
    <w:uiPriority w:val="99"/>
    <w:pPr>
      <w:spacing w:after="120"/>
    </w:pPr>
    <w:rPr>
      <w:sz w:val="16"/>
      <w:szCs w:val="16"/>
    </w:rPr>
  </w:style>
  <w:style w:type="paragraph" w:styleId="17">
    <w:name w:val="Body Text"/>
    <w:basedOn w:val="1"/>
    <w:link w:val="67"/>
    <w:qFormat/>
    <w:uiPriority w:val="99"/>
    <w:rPr>
      <w:sz w:val="28"/>
      <w:szCs w:val="20"/>
    </w:rPr>
  </w:style>
  <w:style w:type="paragraph" w:styleId="18">
    <w:name w:val="Body Text Indent"/>
    <w:basedOn w:val="1"/>
    <w:link w:val="68"/>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9"/>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70"/>
    <w:qFormat/>
    <w:uiPriority w:val="0"/>
    <w:pPr>
      <w:ind w:left="100" w:leftChars="2500"/>
    </w:pPr>
    <w:rPr>
      <w:szCs w:val="20"/>
    </w:rPr>
  </w:style>
  <w:style w:type="paragraph" w:styleId="25">
    <w:name w:val="Body Text Indent 2"/>
    <w:basedOn w:val="1"/>
    <w:link w:val="71"/>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72"/>
    <w:unhideWhenUsed/>
    <w:qFormat/>
    <w:uiPriority w:val="0"/>
    <w:rPr>
      <w:sz w:val="18"/>
      <w:szCs w:val="18"/>
    </w:rPr>
  </w:style>
  <w:style w:type="paragraph" w:styleId="27">
    <w:name w:val="footer"/>
    <w:basedOn w:val="1"/>
    <w:link w:val="73"/>
    <w:unhideWhenUsed/>
    <w:qFormat/>
    <w:uiPriority w:val="0"/>
    <w:pPr>
      <w:tabs>
        <w:tab w:val="center" w:pos="4153"/>
        <w:tab w:val="right" w:pos="8306"/>
      </w:tabs>
      <w:snapToGrid w:val="0"/>
      <w:jc w:val="left"/>
    </w:pPr>
    <w:rPr>
      <w:sz w:val="18"/>
      <w:szCs w:val="18"/>
    </w:rPr>
  </w:style>
  <w:style w:type="paragraph" w:styleId="28">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75"/>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76"/>
    <w:qFormat/>
    <w:uiPriority w:val="0"/>
    <w:pPr>
      <w:spacing w:after="120" w:line="360" w:lineRule="atLeast"/>
      <w:ind w:firstLine="720" w:firstLineChars="300"/>
    </w:pPr>
    <w:rPr>
      <w:sz w:val="24"/>
      <w:szCs w:val="20"/>
    </w:r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7"/>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4"/>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Emphasis"/>
    <w:basedOn w:val="40"/>
    <w:qFormat/>
    <w:uiPriority w:val="20"/>
  </w:style>
  <w:style w:type="character" w:styleId="45">
    <w:name w:val="HTML Definition"/>
    <w:basedOn w:val="40"/>
    <w:semiHidden/>
    <w:unhideWhenUsed/>
    <w:qFormat/>
    <w:uiPriority w:val="99"/>
  </w:style>
  <w:style w:type="character" w:styleId="46">
    <w:name w:val="HTML Variable"/>
    <w:basedOn w:val="40"/>
    <w:semiHidden/>
    <w:unhideWhenUsed/>
    <w:qFormat/>
    <w:uiPriority w:val="99"/>
  </w:style>
  <w:style w:type="character" w:styleId="47">
    <w:name w:val="Hyperlink"/>
    <w:qFormat/>
    <w:uiPriority w:val="99"/>
    <w:rPr>
      <w:color w:val="0000FF"/>
      <w:u w:val="single"/>
    </w:rPr>
  </w:style>
  <w:style w:type="character" w:styleId="48">
    <w:name w:val="HTML Code"/>
    <w:basedOn w:val="40"/>
    <w:semiHidden/>
    <w:unhideWhenUsed/>
    <w:qFormat/>
    <w:uiPriority w:val="99"/>
    <w:rPr>
      <w:rFonts w:ascii="Courier New" w:hAnsi="Courier New"/>
      <w:sz w:val="20"/>
    </w:rPr>
  </w:style>
  <w:style w:type="character" w:styleId="49">
    <w:name w:val="annotation reference"/>
    <w:qFormat/>
    <w:uiPriority w:val="0"/>
    <w:rPr>
      <w:sz w:val="21"/>
      <w:szCs w:val="21"/>
    </w:rPr>
  </w:style>
  <w:style w:type="character" w:styleId="50">
    <w:name w:val="HTML Cite"/>
    <w:basedOn w:val="40"/>
    <w:semiHidden/>
    <w:unhideWhenUsed/>
    <w:qFormat/>
    <w:uiPriority w:val="99"/>
  </w:style>
  <w:style w:type="character" w:styleId="51">
    <w:name w:val="HTML Keyboard"/>
    <w:basedOn w:val="40"/>
    <w:semiHidden/>
    <w:unhideWhenUsed/>
    <w:qFormat/>
    <w:uiPriority w:val="99"/>
    <w:rPr>
      <w:rFonts w:ascii="Courier New" w:hAnsi="Courier New"/>
      <w:sz w:val="20"/>
    </w:rPr>
  </w:style>
  <w:style w:type="character" w:styleId="52">
    <w:name w:val="HTML Sample"/>
    <w:basedOn w:val="40"/>
    <w:semiHidden/>
    <w:unhideWhenUsed/>
    <w:qFormat/>
    <w:uiPriority w:val="99"/>
    <w:rPr>
      <w:rFonts w:ascii="Courier New" w:hAnsi="Courier New"/>
    </w:rPr>
  </w:style>
  <w:style w:type="character" w:customStyle="1" w:styleId="53">
    <w:name w:val="标题 1 Char"/>
    <w:basedOn w:val="40"/>
    <w:link w:val="3"/>
    <w:qFormat/>
    <w:uiPriority w:val="0"/>
    <w:rPr>
      <w:rFonts w:ascii="Times New Roman" w:hAnsi="Times New Roman" w:eastAsia="宋体" w:cs="Times New Roman"/>
      <w:b/>
      <w:bCs/>
      <w:kern w:val="44"/>
      <w:sz w:val="44"/>
      <w:szCs w:val="44"/>
    </w:rPr>
  </w:style>
  <w:style w:type="character" w:customStyle="1" w:styleId="54">
    <w:name w:val="标题 2 Char"/>
    <w:basedOn w:val="40"/>
    <w:link w:val="4"/>
    <w:qFormat/>
    <w:uiPriority w:val="9"/>
    <w:rPr>
      <w:rFonts w:ascii="Arial" w:hAnsi="Arial" w:eastAsia="黑体" w:cs="Times New Roman"/>
      <w:b/>
      <w:bCs/>
      <w:sz w:val="32"/>
      <w:szCs w:val="32"/>
    </w:rPr>
  </w:style>
  <w:style w:type="character" w:customStyle="1" w:styleId="55">
    <w:name w:val="正文缩进 Char"/>
    <w:link w:val="5"/>
    <w:qFormat/>
    <w:uiPriority w:val="0"/>
    <w:rPr>
      <w:rFonts w:ascii="楷体_GB2312" w:eastAsia="楷体_GB2312"/>
      <w:sz w:val="28"/>
    </w:rPr>
  </w:style>
  <w:style w:type="character" w:customStyle="1" w:styleId="56">
    <w:name w:val="标题 3 Char"/>
    <w:basedOn w:val="40"/>
    <w:link w:val="6"/>
    <w:qFormat/>
    <w:uiPriority w:val="0"/>
    <w:rPr>
      <w:rFonts w:ascii="黑体" w:hAnsi="Times New Roman" w:eastAsia="黑体" w:cs="Times New Roman"/>
      <w:kern w:val="0"/>
      <w:sz w:val="28"/>
      <w:szCs w:val="20"/>
    </w:rPr>
  </w:style>
  <w:style w:type="character" w:customStyle="1" w:styleId="57">
    <w:name w:val="标题 4 Char"/>
    <w:basedOn w:val="40"/>
    <w:link w:val="7"/>
    <w:qFormat/>
    <w:uiPriority w:val="0"/>
    <w:rPr>
      <w:rFonts w:ascii="Times New Roman" w:hAnsi="Times New Roman" w:eastAsia="宋体" w:cs="Times New Roman"/>
      <w:sz w:val="28"/>
      <w:szCs w:val="20"/>
    </w:rPr>
  </w:style>
  <w:style w:type="character" w:customStyle="1" w:styleId="58">
    <w:name w:val="标题 5 Char"/>
    <w:basedOn w:val="40"/>
    <w:link w:val="8"/>
    <w:qFormat/>
    <w:uiPriority w:val="0"/>
    <w:rPr>
      <w:rFonts w:ascii="Times New Roman" w:hAnsi="Times New Roman" w:eastAsia="宋体" w:cs="Times New Roman"/>
      <w:b/>
      <w:bCs/>
      <w:sz w:val="28"/>
      <w:szCs w:val="28"/>
    </w:rPr>
  </w:style>
  <w:style w:type="character" w:customStyle="1" w:styleId="59">
    <w:name w:val="标题 6 Char"/>
    <w:basedOn w:val="40"/>
    <w:link w:val="9"/>
    <w:qFormat/>
    <w:uiPriority w:val="0"/>
    <w:rPr>
      <w:rFonts w:ascii="Arial" w:hAnsi="Arial" w:eastAsia="黑体" w:cs="Times New Roman"/>
      <w:b/>
      <w:bCs/>
      <w:sz w:val="24"/>
      <w:szCs w:val="24"/>
    </w:rPr>
  </w:style>
  <w:style w:type="character" w:customStyle="1" w:styleId="60">
    <w:name w:val="标题 7 Char"/>
    <w:basedOn w:val="40"/>
    <w:link w:val="10"/>
    <w:qFormat/>
    <w:uiPriority w:val="0"/>
    <w:rPr>
      <w:rFonts w:ascii="Times New Roman" w:hAnsi="Times New Roman" w:eastAsia="宋体" w:cs="Times New Roman"/>
      <w:b/>
      <w:bCs/>
      <w:sz w:val="24"/>
      <w:szCs w:val="24"/>
    </w:rPr>
  </w:style>
  <w:style w:type="character" w:customStyle="1" w:styleId="61">
    <w:name w:val="标题 8 Char"/>
    <w:basedOn w:val="40"/>
    <w:link w:val="11"/>
    <w:qFormat/>
    <w:uiPriority w:val="0"/>
    <w:rPr>
      <w:rFonts w:ascii="Arial" w:hAnsi="Arial" w:eastAsia="黑体" w:cs="Times New Roman"/>
      <w:sz w:val="24"/>
      <w:szCs w:val="24"/>
    </w:rPr>
  </w:style>
  <w:style w:type="character" w:customStyle="1" w:styleId="62">
    <w:name w:val="标题 9 Char"/>
    <w:basedOn w:val="40"/>
    <w:link w:val="12"/>
    <w:qFormat/>
    <w:uiPriority w:val="0"/>
    <w:rPr>
      <w:rFonts w:ascii="Arial" w:hAnsi="Arial" w:eastAsia="黑体" w:cs="Times New Roman"/>
      <w:szCs w:val="21"/>
    </w:rPr>
  </w:style>
  <w:style w:type="character" w:customStyle="1" w:styleId="63">
    <w:name w:val="批注文字 Char"/>
    <w:basedOn w:val="40"/>
    <w:link w:val="15"/>
    <w:qFormat/>
    <w:uiPriority w:val="99"/>
    <w:rPr>
      <w:rFonts w:ascii="Times New Roman" w:hAnsi="Times New Roman" w:eastAsia="宋体" w:cs="Times New Roman"/>
      <w:szCs w:val="24"/>
    </w:rPr>
  </w:style>
  <w:style w:type="character" w:customStyle="1" w:styleId="64">
    <w:name w:val="批注主题 Char"/>
    <w:basedOn w:val="63"/>
    <w:link w:val="37"/>
    <w:semiHidden/>
    <w:qFormat/>
    <w:uiPriority w:val="0"/>
    <w:rPr>
      <w:rFonts w:ascii="Times New Roman" w:hAnsi="Times New Roman" w:eastAsia="宋体" w:cs="Times New Roman"/>
      <w:b/>
      <w:bCs/>
      <w:szCs w:val="20"/>
    </w:rPr>
  </w:style>
  <w:style w:type="character" w:customStyle="1" w:styleId="65">
    <w:name w:val="文档结构图 Char"/>
    <w:basedOn w:val="40"/>
    <w:link w:val="14"/>
    <w:semiHidden/>
    <w:qFormat/>
    <w:uiPriority w:val="0"/>
    <w:rPr>
      <w:rFonts w:ascii="宋体" w:hAnsi="Times New Roman" w:eastAsia="宋体" w:cs="Times New Roman"/>
      <w:sz w:val="18"/>
      <w:szCs w:val="18"/>
    </w:rPr>
  </w:style>
  <w:style w:type="character" w:customStyle="1" w:styleId="66">
    <w:name w:val="正文文本 3 Char"/>
    <w:basedOn w:val="40"/>
    <w:link w:val="16"/>
    <w:semiHidden/>
    <w:qFormat/>
    <w:uiPriority w:val="99"/>
    <w:rPr>
      <w:rFonts w:ascii="Times New Roman" w:hAnsi="Times New Roman" w:eastAsia="宋体" w:cs="Times New Roman"/>
      <w:sz w:val="16"/>
      <w:szCs w:val="16"/>
    </w:rPr>
  </w:style>
  <w:style w:type="character" w:customStyle="1" w:styleId="67">
    <w:name w:val="正文文本 Char"/>
    <w:basedOn w:val="40"/>
    <w:link w:val="17"/>
    <w:qFormat/>
    <w:uiPriority w:val="0"/>
    <w:rPr>
      <w:rFonts w:ascii="Times New Roman" w:hAnsi="Times New Roman" w:eastAsia="宋体" w:cs="Times New Roman"/>
      <w:sz w:val="28"/>
      <w:szCs w:val="20"/>
    </w:rPr>
  </w:style>
  <w:style w:type="character" w:customStyle="1" w:styleId="68">
    <w:name w:val="正文文本缩进 Char"/>
    <w:basedOn w:val="40"/>
    <w:link w:val="18"/>
    <w:qFormat/>
    <w:uiPriority w:val="0"/>
    <w:rPr>
      <w:rFonts w:ascii="楷体_GB2312" w:hAnsi="Times New Roman" w:eastAsia="楷体_GB2312" w:cs="Times New Roman"/>
      <w:kern w:val="0"/>
      <w:sz w:val="28"/>
      <w:szCs w:val="20"/>
    </w:rPr>
  </w:style>
  <w:style w:type="character" w:customStyle="1" w:styleId="69">
    <w:name w:val="纯文本 Char"/>
    <w:basedOn w:val="40"/>
    <w:link w:val="22"/>
    <w:qFormat/>
    <w:uiPriority w:val="0"/>
    <w:rPr>
      <w:rFonts w:ascii="宋体" w:hAnsi="Courier New" w:eastAsia="宋体" w:cs="Times New Roman"/>
      <w:szCs w:val="20"/>
    </w:rPr>
  </w:style>
  <w:style w:type="character" w:customStyle="1" w:styleId="70">
    <w:name w:val="日期 Char"/>
    <w:basedOn w:val="40"/>
    <w:link w:val="24"/>
    <w:qFormat/>
    <w:uiPriority w:val="0"/>
    <w:rPr>
      <w:rFonts w:ascii="Times New Roman" w:hAnsi="Times New Roman" w:eastAsia="宋体" w:cs="Times New Roman"/>
      <w:szCs w:val="20"/>
    </w:rPr>
  </w:style>
  <w:style w:type="character" w:customStyle="1" w:styleId="71">
    <w:name w:val="正文文本缩进 2 Char"/>
    <w:basedOn w:val="40"/>
    <w:link w:val="25"/>
    <w:qFormat/>
    <w:uiPriority w:val="0"/>
    <w:rPr>
      <w:rFonts w:ascii="仿宋_GB2312" w:hAnsi="宋体" w:eastAsia="仿宋_GB2312" w:cs="Times New Roman"/>
      <w:sz w:val="24"/>
      <w:szCs w:val="24"/>
    </w:rPr>
  </w:style>
  <w:style w:type="character" w:customStyle="1" w:styleId="72">
    <w:name w:val="批注框文本 Char"/>
    <w:basedOn w:val="40"/>
    <w:link w:val="26"/>
    <w:semiHidden/>
    <w:qFormat/>
    <w:uiPriority w:val="0"/>
    <w:rPr>
      <w:rFonts w:ascii="Times New Roman" w:hAnsi="Times New Roman" w:eastAsia="宋体" w:cs="Times New Roman"/>
      <w:sz w:val="18"/>
      <w:szCs w:val="18"/>
    </w:rPr>
  </w:style>
  <w:style w:type="character" w:customStyle="1" w:styleId="73">
    <w:name w:val="页脚 Char"/>
    <w:basedOn w:val="40"/>
    <w:link w:val="27"/>
    <w:qFormat/>
    <w:uiPriority w:val="0"/>
    <w:rPr>
      <w:rFonts w:ascii="Times New Roman" w:hAnsi="Times New Roman" w:eastAsia="宋体" w:cs="Times New Roman"/>
      <w:sz w:val="18"/>
      <w:szCs w:val="18"/>
    </w:rPr>
  </w:style>
  <w:style w:type="character" w:customStyle="1" w:styleId="74">
    <w:name w:val="页眉 Char"/>
    <w:basedOn w:val="40"/>
    <w:link w:val="28"/>
    <w:qFormat/>
    <w:uiPriority w:val="0"/>
    <w:rPr>
      <w:rFonts w:ascii="Times New Roman" w:hAnsi="Times New Roman" w:eastAsia="宋体" w:cs="Times New Roman"/>
      <w:sz w:val="18"/>
      <w:szCs w:val="18"/>
    </w:rPr>
  </w:style>
  <w:style w:type="character" w:customStyle="1" w:styleId="75">
    <w:name w:val="副标题 Char"/>
    <w:basedOn w:val="40"/>
    <w:link w:val="31"/>
    <w:qFormat/>
    <w:uiPriority w:val="0"/>
    <w:rPr>
      <w:rFonts w:ascii="Cambria" w:hAnsi="Cambria" w:eastAsia="宋体" w:cs="黑体"/>
      <w:b/>
      <w:bCs/>
      <w:kern w:val="28"/>
      <w:sz w:val="32"/>
      <w:szCs w:val="32"/>
    </w:rPr>
  </w:style>
  <w:style w:type="character" w:customStyle="1" w:styleId="76">
    <w:name w:val="正文文本缩进 3 Char"/>
    <w:basedOn w:val="40"/>
    <w:link w:val="33"/>
    <w:qFormat/>
    <w:uiPriority w:val="0"/>
    <w:rPr>
      <w:rFonts w:ascii="Times New Roman" w:hAnsi="Times New Roman" w:eastAsia="宋体" w:cs="Times New Roman"/>
      <w:sz w:val="24"/>
      <w:szCs w:val="20"/>
    </w:rPr>
  </w:style>
  <w:style w:type="character" w:customStyle="1" w:styleId="77">
    <w:name w:val="标题 Char"/>
    <w:basedOn w:val="40"/>
    <w:link w:val="36"/>
    <w:qFormat/>
    <w:uiPriority w:val="0"/>
    <w:rPr>
      <w:rFonts w:ascii="Cambria" w:hAnsi="Cambria" w:eastAsia="宋体" w:cs="Times New Roman"/>
      <w:b/>
      <w:bCs/>
      <w:sz w:val="32"/>
      <w:szCs w:val="32"/>
    </w:rPr>
  </w:style>
  <w:style w:type="paragraph" w:customStyle="1" w:styleId="78">
    <w:name w:val="bt1bt1"/>
    <w:basedOn w:val="3"/>
    <w:qFormat/>
    <w:uiPriority w:val="0"/>
    <w:pPr>
      <w:spacing w:line="240" w:lineRule="auto"/>
      <w:jc w:val="center"/>
    </w:pPr>
    <w:rPr>
      <w:rFonts w:ascii="黑体" w:eastAsia="黑体"/>
      <w:b w:val="0"/>
      <w:sz w:val="36"/>
      <w:szCs w:val="36"/>
    </w:rPr>
  </w:style>
  <w:style w:type="paragraph" w:customStyle="1" w:styleId="79">
    <w:name w:val="列出段落1"/>
    <w:basedOn w:val="1"/>
    <w:link w:val="80"/>
    <w:unhideWhenUsed/>
    <w:qFormat/>
    <w:uiPriority w:val="0"/>
    <w:pPr>
      <w:ind w:firstLine="420" w:firstLineChars="200"/>
    </w:pPr>
  </w:style>
  <w:style w:type="character" w:customStyle="1" w:styleId="80">
    <w:name w:val="列表段落 字符"/>
    <w:link w:val="79"/>
    <w:qFormat/>
    <w:uiPriority w:val="0"/>
    <w:rPr>
      <w:rFonts w:ascii="Times New Roman" w:hAnsi="Times New Roman" w:eastAsia="宋体" w:cs="Times New Roman"/>
      <w:szCs w:val="24"/>
    </w:rPr>
  </w:style>
  <w:style w:type="paragraph" w:customStyle="1" w:styleId="8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2">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_Style 36"/>
    <w:basedOn w:val="1"/>
    <w:qFormat/>
    <w:uiPriority w:val="34"/>
    <w:pPr>
      <w:ind w:firstLine="420" w:firstLineChars="200"/>
    </w:pPr>
    <w:rPr>
      <w:szCs w:val="20"/>
    </w:rPr>
  </w:style>
  <w:style w:type="paragraph" w:customStyle="1" w:styleId="84">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7">
    <w:name w:val="新定义正文"/>
    <w:basedOn w:val="1"/>
    <w:qFormat/>
    <w:uiPriority w:val="0"/>
    <w:pPr>
      <w:widowControl/>
    </w:pPr>
    <w:rPr>
      <w:color w:val="000000"/>
      <w:szCs w:val="21"/>
    </w:rPr>
  </w:style>
  <w:style w:type="paragraph" w:customStyle="1" w:styleId="88">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9">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90">
    <w:name w:val="列出段落11"/>
    <w:basedOn w:val="1"/>
    <w:qFormat/>
    <w:uiPriority w:val="34"/>
    <w:pPr>
      <w:ind w:firstLine="420" w:firstLineChars="200"/>
    </w:pPr>
    <w:rPr>
      <w:szCs w:val="20"/>
    </w:rPr>
  </w:style>
  <w:style w:type="paragraph" w:customStyle="1" w:styleId="91">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2">
    <w:name w:val="Char Char1"/>
    <w:qFormat/>
    <w:uiPriority w:val="0"/>
    <w:rPr>
      <w:rFonts w:ascii="楷体_GB2312" w:eastAsia="楷体_GB2312"/>
      <w:sz w:val="28"/>
    </w:rPr>
  </w:style>
  <w:style w:type="character" w:customStyle="1" w:styleId="93">
    <w:name w:val="Char Char"/>
    <w:qFormat/>
    <w:uiPriority w:val="0"/>
    <w:rPr>
      <w:rFonts w:ascii="宋体"/>
      <w:kern w:val="2"/>
      <w:sz w:val="18"/>
      <w:szCs w:val="18"/>
    </w:rPr>
  </w:style>
  <w:style w:type="paragraph" w:customStyle="1" w:styleId="9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5">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96">
    <w:name w:val="批注文字 Char1"/>
    <w:qFormat/>
    <w:uiPriority w:val="99"/>
    <w:rPr>
      <w:kern w:val="2"/>
      <w:sz w:val="21"/>
    </w:rPr>
  </w:style>
  <w:style w:type="paragraph" w:customStyle="1" w:styleId="9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8">
    <w:name w:val="p0"/>
    <w:basedOn w:val="1"/>
    <w:qFormat/>
    <w:uiPriority w:val="0"/>
    <w:rPr>
      <w:szCs w:val="20"/>
    </w:rPr>
  </w:style>
  <w:style w:type="paragraph" w:customStyle="1" w:styleId="9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00">
    <w:name w:val="normaltextrun"/>
    <w:basedOn w:val="40"/>
    <w:qFormat/>
    <w:uiPriority w:val="0"/>
  </w:style>
  <w:style w:type="character" w:customStyle="1" w:styleId="101">
    <w:name w:val="eop"/>
    <w:basedOn w:val="40"/>
    <w:qFormat/>
    <w:uiPriority w:val="0"/>
  </w:style>
  <w:style w:type="character" w:customStyle="1" w:styleId="102">
    <w:name w:val="列出段落 Char"/>
    <w:qFormat/>
    <w:uiPriority w:val="34"/>
    <w:rPr>
      <w:kern w:val="2"/>
      <w:sz w:val="21"/>
      <w:szCs w:val="24"/>
    </w:rPr>
  </w:style>
  <w:style w:type="character" w:customStyle="1" w:styleId="103">
    <w:name w:val="未处理的提及1"/>
    <w:basedOn w:val="40"/>
    <w:unhideWhenUsed/>
    <w:qFormat/>
    <w:uiPriority w:val="99"/>
    <w:rPr>
      <w:color w:val="605E5C"/>
      <w:shd w:val="clear" w:color="auto" w:fill="E1DFDD"/>
    </w:rPr>
  </w:style>
  <w:style w:type="paragraph" w:customStyle="1" w:styleId="10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5">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6">
    <w:name w:val="文一 Char"/>
    <w:link w:val="107"/>
    <w:qFormat/>
    <w:locked/>
    <w:uiPriority w:val="0"/>
    <w:rPr>
      <w:spacing w:val="4"/>
      <w:sz w:val="24"/>
      <w:szCs w:val="24"/>
    </w:rPr>
  </w:style>
  <w:style w:type="paragraph" w:customStyle="1" w:styleId="107">
    <w:name w:val="文一"/>
    <w:basedOn w:val="1"/>
    <w:link w:val="106"/>
    <w:qFormat/>
    <w:uiPriority w:val="0"/>
    <w:pPr>
      <w:topLinePunct/>
      <w:adjustRightInd w:val="0"/>
      <w:snapToGrid w:val="0"/>
      <w:spacing w:line="360" w:lineRule="auto"/>
      <w:ind w:firstLine="200" w:firstLineChars="200"/>
    </w:pPr>
    <w:rPr>
      <w:spacing w:val="4"/>
      <w:kern w:val="0"/>
      <w:sz w:val="24"/>
    </w:rPr>
  </w:style>
  <w:style w:type="character" w:customStyle="1" w:styleId="108">
    <w:name w:val="未处理的提及2"/>
    <w:basedOn w:val="40"/>
    <w:unhideWhenUsed/>
    <w:qFormat/>
    <w:uiPriority w:val="99"/>
    <w:rPr>
      <w:color w:val="605E5C"/>
      <w:shd w:val="clear" w:color="auto" w:fill="E1DFDD"/>
    </w:rPr>
  </w:style>
  <w:style w:type="character" w:customStyle="1" w:styleId="109">
    <w:name w:val="p141"/>
    <w:qFormat/>
    <w:uiPriority w:val="0"/>
    <w:rPr>
      <w:sz w:val="21"/>
      <w:szCs w:val="21"/>
    </w:rPr>
  </w:style>
  <w:style w:type="paragraph" w:customStyle="1" w:styleId="110">
    <w:name w:val="列表段落1"/>
    <w:basedOn w:val="1"/>
    <w:unhideWhenUsed/>
    <w:qFormat/>
    <w:uiPriority w:val="99"/>
    <w:pPr>
      <w:ind w:firstLine="420" w:firstLineChars="200"/>
    </w:pPr>
  </w:style>
  <w:style w:type="paragraph" w:customStyle="1" w:styleId="11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2">
    <w:name w:val="段"/>
    <w:link w:val="1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3">
    <w:name w:val="段 Char"/>
    <w:link w:val="112"/>
    <w:qFormat/>
    <w:uiPriority w:val="0"/>
    <w:rPr>
      <w:rFonts w:ascii="宋体"/>
      <w:sz w:val="21"/>
    </w:rPr>
  </w:style>
  <w:style w:type="paragraph" w:customStyle="1" w:styleId="114">
    <w:name w:val="列出段落2"/>
    <w:basedOn w:val="1"/>
    <w:unhideWhenUsed/>
    <w:qFormat/>
    <w:uiPriority w:val="34"/>
    <w:pPr>
      <w:ind w:firstLine="420" w:firstLineChars="200"/>
    </w:pPr>
  </w:style>
  <w:style w:type="table" w:customStyle="1" w:styleId="115">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7">
    <w:name w:val="H正_1"/>
    <w:basedOn w:val="118"/>
    <w:qFormat/>
    <w:uiPriority w:val="0"/>
    <w:pPr>
      <w:spacing w:after="0" w:line="420" w:lineRule="auto"/>
      <w:ind w:firstLine="200" w:firstLineChars="200"/>
      <w:jc w:val="left"/>
    </w:pPr>
    <w:rPr>
      <w:bCs/>
      <w:spacing w:val="0"/>
      <w:kern w:val="2"/>
      <w:szCs w:val="24"/>
    </w:rPr>
  </w:style>
  <w:style w:type="paragraph" w:customStyle="1" w:styleId="118">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9">
    <w:name w:val="H标_1"/>
    <w:basedOn w:val="120"/>
    <w:qFormat/>
    <w:uiPriority w:val="0"/>
    <w:pPr>
      <w:keepNext/>
      <w:keepLines/>
      <w:tabs>
        <w:tab w:val="left" w:pos="1300"/>
        <w:tab w:val="left" w:pos="1440"/>
        <w:tab w:val="left" w:pos="1932"/>
        <w:tab w:val="left" w:pos="6184"/>
      </w:tabs>
    </w:pPr>
    <w:rPr>
      <w:sz w:val="32"/>
    </w:rPr>
  </w:style>
  <w:style w:type="paragraph" w:customStyle="1" w:styleId="120">
    <w:name w:val="标题 1_0"/>
    <w:basedOn w:val="118"/>
    <w:next w:val="121"/>
    <w:qFormat/>
    <w:uiPriority w:val="0"/>
    <w:pPr>
      <w:pageBreakBefore/>
      <w:spacing w:before="120" w:after="60"/>
      <w:ind w:firstLine="0"/>
      <w:jc w:val="center"/>
      <w:outlineLvl w:val="0"/>
    </w:pPr>
    <w:rPr>
      <w:rFonts w:eastAsia="黑体"/>
      <w:b/>
      <w:sz w:val="36"/>
    </w:rPr>
  </w:style>
  <w:style w:type="paragraph" w:customStyle="1" w:styleId="121">
    <w:name w:val="方案正文"/>
    <w:basedOn w:val="118"/>
    <w:qFormat/>
    <w:uiPriority w:val="0"/>
    <w:pPr>
      <w:ind w:firstLine="200" w:firstLineChars="200"/>
    </w:pPr>
    <w:rPr>
      <w:bCs/>
    </w:rPr>
  </w:style>
  <w:style w:type="paragraph" w:customStyle="1" w:styleId="122">
    <w:name w:val="H表_1"/>
    <w:basedOn w:val="123"/>
    <w:qFormat/>
    <w:uiPriority w:val="0"/>
    <w:pPr>
      <w:widowControl/>
      <w:spacing w:line="240" w:lineRule="auto"/>
      <w:jc w:val="center"/>
    </w:pPr>
    <w:rPr>
      <w:rFonts w:ascii="宋体" w:hAnsi="宋体"/>
      <w:kern w:val="0"/>
      <w:sz w:val="20"/>
      <w:szCs w:val="20"/>
    </w:rPr>
  </w:style>
  <w:style w:type="paragraph" w:customStyle="1" w:styleId="123">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4">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5">
    <w:name w:val="文本"/>
    <w:basedOn w:val="118"/>
    <w:qFormat/>
    <w:uiPriority w:val="0"/>
    <w:pPr>
      <w:spacing w:after="0"/>
      <w:ind w:firstLine="420" w:firstLineChars="200"/>
      <w:jc w:val="left"/>
    </w:pPr>
    <w:rPr>
      <w:rFonts w:ascii="宋体" w:hAnsi="宋体"/>
      <w:spacing w:val="0"/>
      <w:kern w:val="2"/>
      <w:sz w:val="21"/>
      <w:szCs w:val="22"/>
    </w:rPr>
  </w:style>
  <w:style w:type="paragraph" w:customStyle="1" w:styleId="126">
    <w:name w:val="Table Paragraph"/>
    <w:basedOn w:val="124"/>
    <w:qFormat/>
    <w:uiPriority w:val="1"/>
    <w:pPr>
      <w:wordWrap/>
      <w:spacing w:line="240" w:lineRule="auto"/>
      <w:jc w:val="left"/>
    </w:pPr>
    <w:rPr>
      <w:rFonts w:ascii="等线" w:hAnsi="等线" w:eastAsia="等线"/>
      <w:kern w:val="0"/>
      <w:sz w:val="22"/>
      <w:lang w:eastAsia="en-US"/>
    </w:rPr>
  </w:style>
  <w:style w:type="paragraph" w:customStyle="1" w:styleId="127">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H表正"/>
    <w:basedOn w:val="118"/>
    <w:qFormat/>
    <w:uiPriority w:val="0"/>
    <w:pPr>
      <w:widowControl/>
      <w:spacing w:after="0" w:line="240" w:lineRule="auto"/>
      <w:ind w:firstLine="0"/>
    </w:pPr>
    <w:rPr>
      <w:rFonts w:ascii="宋体" w:hAnsi="宋体"/>
      <w:color w:val="000000"/>
      <w:spacing w:val="0"/>
      <w:sz w:val="21"/>
      <w:szCs w:val="21"/>
    </w:rPr>
  </w:style>
  <w:style w:type="paragraph" w:customStyle="1" w:styleId="130">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31">
    <w:name w:val="正文缩进_0"/>
    <w:basedOn w:val="123"/>
    <w:qFormat/>
    <w:uiPriority w:val="0"/>
    <w:pPr>
      <w:wordWrap/>
      <w:autoSpaceDE w:val="0"/>
      <w:autoSpaceDN w:val="0"/>
      <w:spacing w:line="360" w:lineRule="auto"/>
      <w:ind w:left="181" w:firstLine="420"/>
    </w:pPr>
    <w:rPr>
      <w:kern w:val="0"/>
      <w:sz w:val="24"/>
      <w:szCs w:val="20"/>
    </w:rPr>
  </w:style>
  <w:style w:type="paragraph" w:customStyle="1" w:styleId="132">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正文缩进_1"/>
    <w:basedOn w:val="118"/>
    <w:qFormat/>
    <w:uiPriority w:val="0"/>
    <w:pPr>
      <w:spacing w:before="60" w:after="60"/>
      <w:ind w:firstLine="420"/>
    </w:pPr>
    <w:rPr>
      <w:rFonts w:ascii="宋体"/>
      <w:color w:val="000000"/>
      <w:spacing w:val="0"/>
      <w:kern w:val="2"/>
    </w:rPr>
  </w:style>
  <w:style w:type="paragraph" w:customStyle="1" w:styleId="134">
    <w:name w:val="正文首行缩进1"/>
    <w:basedOn w:val="135"/>
    <w:qFormat/>
    <w:uiPriority w:val="0"/>
    <w:pPr>
      <w:spacing w:after="60" w:line="400" w:lineRule="exact"/>
      <w:ind w:firstLine="476"/>
    </w:pPr>
    <w:rPr>
      <w:kern w:val="2"/>
    </w:rPr>
  </w:style>
  <w:style w:type="paragraph" w:customStyle="1" w:styleId="135">
    <w:name w:val="正文文本_0"/>
    <w:basedOn w:val="118"/>
    <w:qFormat/>
    <w:uiPriority w:val="99"/>
  </w:style>
  <w:style w:type="paragraph" w:customStyle="1" w:styleId="136">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列出段落_1"/>
    <w:basedOn w:val="140"/>
    <w:qFormat/>
    <w:uiPriority w:val="0"/>
    <w:pPr>
      <w:ind w:firstLine="420" w:firstLineChars="200"/>
    </w:pPr>
    <w:rPr>
      <w:rFonts w:ascii="Times New Roman" w:hAnsi="Times New Roman"/>
      <w:sz w:val="20"/>
      <w:szCs w:val="24"/>
    </w:rPr>
  </w:style>
  <w:style w:type="paragraph" w:customStyle="1" w:styleId="140">
    <w:name w:val="正文_1_2"/>
    <w:qFormat/>
    <w:uiPriority w:val="0"/>
    <w:rPr>
      <w:rFonts w:ascii="Calibri" w:hAnsi="Calibri" w:eastAsia="宋体" w:cs="Times New Roman"/>
      <w:sz w:val="21"/>
      <w:lang w:val="en-US" w:eastAsia="zh-CN" w:bidi="ar-SA"/>
    </w:rPr>
  </w:style>
  <w:style w:type="paragraph" w:customStyle="1" w:styleId="141">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列出段落_0"/>
    <w:basedOn w:val="140"/>
    <w:qFormat/>
    <w:uiPriority w:val="0"/>
    <w:pPr>
      <w:ind w:firstLine="420" w:firstLineChars="200"/>
    </w:pPr>
    <w:rPr>
      <w:rFonts w:ascii="Times New Roman" w:hAnsi="Times New Roman"/>
      <w:sz w:val="20"/>
      <w:szCs w:val="24"/>
    </w:rPr>
  </w:style>
  <w:style w:type="paragraph" w:customStyle="1" w:styleId="143">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5">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6">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List Paragraph"/>
    <w:basedOn w:val="1"/>
    <w:unhideWhenUsed/>
    <w:qFormat/>
    <w:uiPriority w:val="99"/>
    <w:pPr>
      <w:ind w:firstLine="420" w:firstLineChars="200"/>
    </w:pPr>
  </w:style>
  <w:style w:type="paragraph" w:customStyle="1" w:styleId="148">
    <w:name w:val="1"/>
    <w:basedOn w:val="1"/>
    <w:next w:val="22"/>
    <w:qFormat/>
    <w:uiPriority w:val="0"/>
    <w:rPr>
      <w:rFonts w:ascii="宋体" w:hAnsi="Courier New"/>
      <w:szCs w:val="20"/>
    </w:rPr>
  </w:style>
  <w:style w:type="character" w:customStyle="1" w:styleId="149">
    <w:name w:val="font21"/>
    <w:basedOn w:val="40"/>
    <w:qFormat/>
    <w:uiPriority w:val="0"/>
    <w:rPr>
      <w:rFonts w:hint="default" w:ascii="仿宋_GB2312" w:eastAsia="仿宋_GB2312" w:cs="仿宋_GB2312"/>
      <w:b/>
      <w:color w:val="000000"/>
      <w:sz w:val="24"/>
      <w:szCs w:val="24"/>
      <w:u w:val="single"/>
    </w:rPr>
  </w:style>
  <w:style w:type="character" w:customStyle="1" w:styleId="150">
    <w:name w:val="font11"/>
    <w:basedOn w:val="40"/>
    <w:qFormat/>
    <w:uiPriority w:val="0"/>
    <w:rPr>
      <w:rFonts w:hint="default" w:ascii="Times New Roman" w:hAnsi="Times New Roman" w:cs="Times New Roman"/>
      <w:color w:val="000000"/>
      <w:sz w:val="21"/>
      <w:szCs w:val="21"/>
      <w:u w:val="none"/>
    </w:rPr>
  </w:style>
  <w:style w:type="character" w:customStyle="1" w:styleId="151">
    <w:name w:val="font41"/>
    <w:basedOn w:val="40"/>
    <w:qFormat/>
    <w:uiPriority w:val="0"/>
    <w:rPr>
      <w:rFonts w:hint="eastAsia" w:ascii="宋体" w:hAnsi="宋体" w:eastAsia="宋体" w:cs="宋体"/>
      <w:color w:val="000000"/>
      <w:sz w:val="21"/>
      <w:szCs w:val="21"/>
      <w:u w:val="none"/>
    </w:rPr>
  </w:style>
  <w:style w:type="character" w:customStyle="1" w:styleId="152">
    <w:name w:val="font51"/>
    <w:basedOn w:val="40"/>
    <w:qFormat/>
    <w:uiPriority w:val="0"/>
    <w:rPr>
      <w:rFonts w:hint="default" w:ascii="仿宋_GB2312" w:eastAsia="仿宋_GB2312" w:cs="仿宋_GB2312"/>
      <w:b/>
      <w:color w:val="000000"/>
      <w:sz w:val="24"/>
      <w:szCs w:val="24"/>
      <w:u w:val="none"/>
    </w:rPr>
  </w:style>
  <w:style w:type="character" w:customStyle="1" w:styleId="153">
    <w:name w:val="font31"/>
    <w:basedOn w:val="40"/>
    <w:qFormat/>
    <w:uiPriority w:val="0"/>
    <w:rPr>
      <w:rFonts w:hint="default" w:ascii="仿宋_GB2312" w:eastAsia="仿宋_GB2312" w:cs="仿宋_GB2312"/>
      <w:b/>
      <w:color w:val="000000"/>
      <w:sz w:val="24"/>
      <w:szCs w:val="24"/>
      <w:u w:val="none"/>
    </w:rPr>
  </w:style>
  <w:style w:type="character" w:styleId="154">
    <w:name w:val="Placeholder Text"/>
    <w:semiHidden/>
    <w:qFormat/>
    <w:uiPriority w:val="99"/>
    <w:rPr>
      <w:color w:val="808080"/>
    </w:rPr>
  </w:style>
  <w:style w:type="character" w:customStyle="1" w:styleId="155">
    <w:name w:val="page3"/>
    <w:basedOn w:val="40"/>
    <w:qFormat/>
    <w:uiPriority w:val="0"/>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2"/>
          </w:pPr>
          <w:r>
            <w:rPr>
              <w:rStyle w:val="3"/>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2"/>
          </w:pPr>
          <w:r>
            <w:rPr>
              <w:rStyle w:val="3"/>
              <w:rFonts w:hint="eastAsia"/>
            </w:rPr>
            <w:t>单击此处输入相应内容</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00e8aeac-5b9c-468e-960f-fe0a4fae1e21}"/>
        <w:style w:val=""/>
        <w:category>
          <w:name w:val="常规"/>
          <w:gallery w:val="placeholder"/>
        </w:category>
        <w:types>
          <w:type w:val="bbPlcHdr"/>
        </w:types>
        <w:behaviors>
          <w:behavior w:val="content"/>
        </w:behaviors>
        <w:description w:val=""/>
        <w:guid w:val="{00e8aeac-5b9c-468e-960f-fe0a4fae1e21}"/>
      </w:docPartPr>
      <w:docPartBody>
        <w:p>
          <w:pPr>
            <w:pStyle w:val="2"/>
          </w:pPr>
          <w:r>
            <w:rPr>
              <w:rStyle w:val="3"/>
              <w:rFonts w:hint="eastAsia"/>
            </w:rPr>
            <w:t>单击此处输入相应内容</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2"/>
          </w:pPr>
          <w:r>
            <w:rPr>
              <w:rStyle w:val="3"/>
              <w:rFonts w:hint="eastAsia"/>
            </w:rPr>
            <w:t>单击此处输入相应内容</w:t>
          </w:r>
        </w:p>
      </w:docPartBody>
    </w:docPart>
    <w:docPart>
      <w:docPartPr>
        <w:name w:val="{b223967b-a91b-4cab-a9f9-5778bd32795f}"/>
        <w:style w:val=""/>
        <w:category>
          <w:name w:val="常规"/>
          <w:gallery w:val="placeholder"/>
        </w:category>
        <w:types>
          <w:type w:val="bbPlcHdr"/>
        </w:types>
        <w:behaviors>
          <w:behavior w:val="content"/>
        </w:behaviors>
        <w:description w:val=""/>
        <w:guid w:val="{b223967b-a91b-4cab-a9f9-5778bd32795f}"/>
      </w:docPartPr>
      <w:docPartBody>
        <w:p>
          <w:r>
            <w:rPr>
              <w:color w:val="808080"/>
            </w:rPr>
            <w:t>单击此处输入文字。</w:t>
          </w:r>
        </w:p>
      </w:docPartBody>
    </w:docPart>
    <w:docPart>
      <w:docPartPr>
        <w:name w:val="{046e67cc-6bb4-4ed1-89c8-775da9260097}"/>
        <w:style w:val=""/>
        <w:category>
          <w:name w:val="常规"/>
          <w:gallery w:val="placeholder"/>
        </w:category>
        <w:types>
          <w:type w:val="bbPlcHdr"/>
        </w:types>
        <w:behaviors>
          <w:behavior w:val="content"/>
        </w:behaviors>
        <w:description w:val=""/>
        <w:guid w:val="{046e67cc-6bb4-4ed1-89c8-775da9260097}"/>
      </w:docPartPr>
      <w:docPartBody>
        <w:p>
          <w:r>
            <w:rPr>
              <w:color w:val="808080"/>
            </w:rPr>
            <w:t>单击此处输入文字。</w:t>
          </w:r>
        </w:p>
      </w:docPartBody>
    </w:docPart>
    <w:docPart>
      <w:docPartPr>
        <w:name w:val="{f333e846-14a9-491f-8d2c-be4e164c158b}"/>
        <w:style w:val=""/>
        <w:category>
          <w:name w:val="常规"/>
          <w:gallery w:val="placeholder"/>
        </w:category>
        <w:types>
          <w:type w:val="bbPlcHdr"/>
        </w:types>
        <w:behaviors>
          <w:behavior w:val="content"/>
        </w:behaviors>
        <w:description w:val=""/>
        <w:guid w:val="{f333e846-14a9-491f-8d2c-be4e164c158b}"/>
      </w:docPartPr>
      <w:docPartBody>
        <w:p>
          <w:r>
            <w:rPr>
              <w:color w:val="808080"/>
            </w:rPr>
            <w:t>单击此处输入文字。</w:t>
          </w:r>
        </w:p>
      </w:docPartBody>
    </w:docPart>
    <w:docPart>
      <w:docPartPr>
        <w:name w:val="{b4025f1b-4354-4a06-acfa-5841b9bd14b0}"/>
        <w:style w:val=""/>
        <w:category>
          <w:name w:val="常规"/>
          <w:gallery w:val="placeholder"/>
        </w:category>
        <w:types>
          <w:type w:val="bbPlcHdr"/>
        </w:types>
        <w:behaviors>
          <w:behavior w:val="content"/>
        </w:behaviors>
        <w:description w:val=""/>
        <w:guid w:val="{b4025f1b-4354-4a06-acfa-5841b9bd14b0}"/>
      </w:docPartPr>
      <w:docPartBody>
        <w:p>
          <w:r>
            <w:rPr>
              <w:color w:val="808080"/>
            </w:rPr>
            <w:t>单击此处输入文字。</w:t>
          </w:r>
        </w:p>
      </w:docPartBody>
    </w:docPart>
    <w:docPart>
      <w:docPartPr>
        <w:name w:val="{6bd5c551-28b0-423d-a05d-8e89764399da}"/>
        <w:style w:val=""/>
        <w:category>
          <w:name w:val="常规"/>
          <w:gallery w:val="placeholder"/>
        </w:category>
        <w:types>
          <w:type w:val="bbPlcHdr"/>
        </w:types>
        <w:behaviors>
          <w:behavior w:val="content"/>
        </w:behaviors>
        <w:description w:val=""/>
        <w:guid w:val="{6bd5c551-28b0-423d-a05d-8e89764399da}"/>
      </w:docPartPr>
      <w:docPartBody>
        <w:p>
          <w:r>
            <w:rPr>
              <w:color w:val="808080"/>
            </w:rPr>
            <w:t>单击此处输入文字。</w:t>
          </w:r>
        </w:p>
      </w:docPartBody>
    </w:docPart>
    <w:docPart>
      <w:docPartPr>
        <w:name w:val="{b9842973-b841-4ca2-9989-39879351b713}"/>
        <w:style w:val=""/>
        <w:category>
          <w:name w:val="常规"/>
          <w:gallery w:val="placeholder"/>
        </w:category>
        <w:types>
          <w:type w:val="bbPlcHdr"/>
        </w:types>
        <w:behaviors>
          <w:behavior w:val="content"/>
        </w:behaviors>
        <w:description w:val=""/>
        <w:guid w:val="{b9842973-b841-4ca2-9989-39879351b71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 w:type="paragraph" w:customStyle="1" w:styleId="4">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10419</Words>
  <Characters>59390</Characters>
  <Lines>494</Lines>
  <Paragraphs>139</Paragraphs>
  <TotalTime>4</TotalTime>
  <ScaleCrop>false</ScaleCrop>
  <LinksUpToDate>false</LinksUpToDate>
  <CharactersWithSpaces>69670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2020-10-23T22:57:00Z</dcterms:created>
  <dc:creator>MIIT</dc:creator>
  <cp:lastModifiedBy>chenyp</cp:lastModifiedBy>
  <cp:lastPrinted>2020-12-11T05:52:00Z</cp:lastPrinted>
  <dcterms:modified xsi:type="dcterms:W3CDTF">2021-11-25T07:47:13Z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