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BBB287" w14:textId="3168E2CA" w:rsidR="00D66EF8" w:rsidRPr="00D66EF8" w:rsidRDefault="00D66EF8" w:rsidP="00D66EF8">
      <w:pPr>
        <w:jc w:val="center"/>
        <w:rPr>
          <w:rFonts w:hint="eastAsia"/>
          <w:b/>
          <w:bCs/>
        </w:rPr>
      </w:pPr>
      <w:bookmarkStart w:id="0" w:name="OLE_LINK1"/>
      <w:r w:rsidRPr="00D66EF8">
        <w:rPr>
          <w:rFonts w:ascii="华文中宋" w:eastAsia="华文中宋" w:hAnsi="华文中宋" w:hint="eastAsia"/>
          <w:b/>
          <w:sz w:val="36"/>
          <w:szCs w:val="36"/>
          <w14:ligatures w14:val="none"/>
        </w:rPr>
        <w:t>指</w:t>
      </w:r>
      <w:proofErr w:type="gramStart"/>
      <w:r w:rsidRPr="00D66EF8">
        <w:rPr>
          <w:rFonts w:ascii="华文中宋" w:eastAsia="华文中宋" w:hAnsi="华文中宋" w:hint="eastAsia"/>
          <w:b/>
          <w:sz w:val="36"/>
          <w:szCs w:val="36"/>
          <w14:ligatures w14:val="none"/>
        </w:rPr>
        <w:t>豚</w:t>
      </w:r>
      <w:proofErr w:type="gramEnd"/>
      <w:r w:rsidRPr="00D66EF8">
        <w:rPr>
          <w:rFonts w:ascii="华文中宋" w:eastAsia="华文中宋" w:hAnsi="华文中宋" w:hint="eastAsia"/>
          <w:b/>
          <w:sz w:val="36"/>
          <w:szCs w:val="36"/>
          <w14:ligatures w14:val="none"/>
        </w:rPr>
        <w:t>为鱼？这病得治！</w:t>
      </w:r>
    </w:p>
    <w:bookmarkEnd w:id="0"/>
    <w:p w14:paraId="1D33206B" w14:textId="77777777" w:rsidR="00D66EF8" w:rsidRDefault="00D66EF8" w:rsidP="00D66EF8">
      <w:pPr>
        <w:ind w:firstLineChars="200" w:firstLine="440"/>
      </w:pPr>
    </w:p>
    <w:p w14:paraId="01187352" w14:textId="168376D1" w:rsidR="00D66EF8" w:rsidRPr="00D66EF8" w:rsidRDefault="00D66EF8" w:rsidP="00D66EF8">
      <w:pPr>
        <w:spacing w:line="360" w:lineRule="exact"/>
        <w:ind w:firstLineChars="200" w:firstLine="422"/>
        <w:rPr>
          <w:rFonts w:ascii="宋体" w:eastAsia="宋体" w:hAnsi="宋体" w:hint="eastAsia"/>
          <w:b/>
          <w:bCs/>
          <w:sz w:val="21"/>
          <w:szCs w:val="21"/>
        </w:rPr>
      </w:pPr>
      <w:r w:rsidRPr="00D66EF8">
        <w:rPr>
          <w:rFonts w:ascii="宋体" w:eastAsia="宋体" w:hAnsi="宋体"/>
          <w:b/>
          <w:bCs/>
          <w:sz w:val="21"/>
          <w:szCs w:val="21"/>
        </w:rPr>
        <w:t>督察组暗访发现江豚被困油污，当地工作人员却说“它只是条大青鱼”。“指</w:t>
      </w:r>
      <w:proofErr w:type="gramStart"/>
      <w:r w:rsidRPr="00D66EF8">
        <w:rPr>
          <w:rFonts w:ascii="宋体" w:eastAsia="宋体" w:hAnsi="宋体"/>
          <w:b/>
          <w:bCs/>
          <w:sz w:val="21"/>
          <w:szCs w:val="21"/>
        </w:rPr>
        <w:t>豚</w:t>
      </w:r>
      <w:proofErr w:type="gramEnd"/>
      <w:r w:rsidRPr="00D66EF8">
        <w:rPr>
          <w:rFonts w:ascii="宋体" w:eastAsia="宋体" w:hAnsi="宋体"/>
          <w:b/>
          <w:bCs/>
          <w:sz w:val="21"/>
          <w:szCs w:val="21"/>
        </w:rPr>
        <w:t>为鱼”由此而来。生态保护岂容打马虎眼？众目睽睽之下，又何来的勇气一再狡辩？这出荒诞闹剧背后折射的不仅是地方监管失守之弊，还有政绩观错位问题。这病得治，得狠狠治！</w:t>
      </w:r>
    </w:p>
    <w:sectPr w:rsidR="00D66EF8" w:rsidRPr="00D66E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华文中宋">
    <w:altName w:val="STZhongsong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EF8"/>
    <w:rsid w:val="00D66B5B"/>
    <w:rsid w:val="00D66EF8"/>
    <w:rsid w:val="00D9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DE7387"/>
  <w15:chartTrackingRefBased/>
  <w15:docId w15:val="{E36AD487-0629-4E75-A0AF-A297A6D69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D66EF8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6E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6EF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6EF8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66EF8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66EF8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66EF8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66EF8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66EF8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D66EF8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D66EF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D66EF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D66EF8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D66EF8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D66EF8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D66EF8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D66EF8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D66EF8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D66EF8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D66E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66EF8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D66EF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66EF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D66EF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66EF8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D66EF8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D66EF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D66EF8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D66EF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96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YH FU</dc:creator>
  <cp:keywords/>
  <dc:description/>
  <cp:lastModifiedBy>YH FU</cp:lastModifiedBy>
  <cp:revision>2</cp:revision>
  <dcterms:created xsi:type="dcterms:W3CDTF">2025-04-10T09:09:00Z</dcterms:created>
  <dcterms:modified xsi:type="dcterms:W3CDTF">2025-04-10T09:26:00Z</dcterms:modified>
</cp:coreProperties>
</file>