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72"/>
          <w:szCs w:val="72"/>
        </w:rPr>
      </w:pPr>
      <w:bookmarkStart w:id="385" w:name="_GoBack"/>
      <w:bookmarkEnd w:id="385"/>
    </w:p>
    <w:p>
      <w:pPr>
        <w:jc w:val="center"/>
        <w:rPr>
          <w:rFonts w:ascii="宋体" w:hAnsi="宋体"/>
          <w:sz w:val="72"/>
          <w:szCs w:val="72"/>
        </w:rPr>
      </w:pPr>
    </w:p>
    <w:p>
      <w:pPr>
        <w:jc w:val="center"/>
        <w:rPr>
          <w:rFonts w:ascii="宋体" w:hAnsi="宋体"/>
          <w:sz w:val="72"/>
          <w:szCs w:val="72"/>
        </w:rPr>
      </w:pPr>
    </w:p>
    <w:p>
      <w:pPr>
        <w:jc w:val="center"/>
        <w:rPr>
          <w:rFonts w:ascii="宋体" w:hAnsi="宋体"/>
          <w:b/>
          <w:sz w:val="72"/>
          <w:szCs w:val="72"/>
        </w:rPr>
      </w:pPr>
      <w:r>
        <w:rPr>
          <w:rFonts w:hint="eastAsia" w:ascii="宋体" w:hAnsi="宋体"/>
          <w:b/>
          <w:sz w:val="72"/>
          <w:szCs w:val="72"/>
        </w:rPr>
        <w:t>中国进出口商品交易会</w:t>
      </w:r>
    </w:p>
    <w:p>
      <w:pPr>
        <w:jc w:val="center"/>
        <w:rPr>
          <w:rFonts w:ascii="宋体" w:hAnsi="宋体"/>
          <w:b/>
          <w:szCs w:val="21"/>
        </w:rPr>
      </w:pPr>
    </w:p>
    <w:p>
      <w:pPr>
        <w:jc w:val="center"/>
        <w:rPr>
          <w:rFonts w:ascii="宋体" w:hAnsi="宋体"/>
          <w:b/>
          <w:szCs w:val="21"/>
        </w:rPr>
      </w:pPr>
    </w:p>
    <w:p>
      <w:pPr>
        <w:jc w:val="center"/>
        <w:rPr>
          <w:rFonts w:ascii="宋体" w:hAnsi="宋体"/>
          <w:b/>
          <w:sz w:val="72"/>
          <w:szCs w:val="72"/>
        </w:rPr>
      </w:pPr>
      <w:r>
        <w:rPr>
          <w:rFonts w:hint="eastAsia" w:ascii="宋体" w:hAnsi="宋体"/>
          <w:b/>
          <w:sz w:val="72"/>
          <w:szCs w:val="72"/>
        </w:rPr>
        <w:t>展馆办展指南</w:t>
      </w:r>
    </w:p>
    <w:p>
      <w:pPr>
        <w:jc w:val="center"/>
        <w:rPr>
          <w:rFonts w:ascii="宋体" w:hAnsi="宋体"/>
          <w:sz w:val="28"/>
          <w:szCs w:val="28"/>
        </w:rPr>
      </w:pPr>
    </w:p>
    <w:p>
      <w:pPr>
        <w:jc w:val="center"/>
        <w:rPr>
          <w:rFonts w:ascii="宋体" w:hAnsi="宋体"/>
          <w:sz w:val="24"/>
        </w:rPr>
      </w:pPr>
      <w:r>
        <w:rPr>
          <w:rFonts w:hint="eastAsia" w:ascii="宋体" w:hAnsi="宋体"/>
          <w:sz w:val="24"/>
        </w:rPr>
        <w:t>（新冠疫情常态化期间）</w:t>
      </w:r>
    </w:p>
    <w:p>
      <w:pPr>
        <w:jc w:val="center"/>
        <w:rPr>
          <w:rFonts w:ascii="宋体" w:hAnsi="宋体"/>
          <w:sz w:val="72"/>
          <w:szCs w:val="72"/>
        </w:rPr>
      </w:pPr>
    </w:p>
    <w:p>
      <w:pPr>
        <w:jc w:val="center"/>
        <w:rPr>
          <w:rFonts w:ascii="宋体" w:hAnsi="宋体"/>
          <w:sz w:val="72"/>
          <w:szCs w:val="72"/>
        </w:rPr>
      </w:pPr>
    </w:p>
    <w:p>
      <w:pPr>
        <w:jc w:val="center"/>
        <w:rPr>
          <w:rFonts w:ascii="宋体" w:hAnsi="宋体"/>
          <w:sz w:val="72"/>
          <w:szCs w:val="72"/>
        </w:rPr>
      </w:pPr>
    </w:p>
    <w:p>
      <w:pPr>
        <w:jc w:val="center"/>
        <w:rPr>
          <w:rFonts w:ascii="宋体" w:hAnsi="宋体"/>
          <w:sz w:val="72"/>
          <w:szCs w:val="72"/>
        </w:rPr>
      </w:pPr>
    </w:p>
    <w:p>
      <w:pPr>
        <w:jc w:val="center"/>
        <w:rPr>
          <w:rFonts w:ascii="宋体" w:hAnsi="宋体"/>
          <w:sz w:val="72"/>
          <w:szCs w:val="72"/>
        </w:rPr>
      </w:pPr>
    </w:p>
    <w:p>
      <w:pPr>
        <w:rPr>
          <w:rFonts w:ascii="宋体" w:hAnsi="宋体"/>
          <w:sz w:val="72"/>
          <w:szCs w:val="72"/>
        </w:rPr>
      </w:pPr>
    </w:p>
    <w:p>
      <w:pPr>
        <w:jc w:val="center"/>
        <w:rPr>
          <w:rFonts w:ascii="宋体" w:hAnsi="宋体"/>
          <w:sz w:val="36"/>
          <w:szCs w:val="36"/>
        </w:rPr>
      </w:pPr>
      <w:r>
        <w:rPr>
          <w:rFonts w:ascii="宋体" w:hAnsi="宋体"/>
          <w:b/>
          <w:sz w:val="32"/>
          <w:szCs w:val="32"/>
        </w:rPr>
        <w:drawing>
          <wp:inline distT="0" distB="0" distL="0" distR="0">
            <wp:extent cx="3200400" cy="266700"/>
            <wp:effectExtent l="0" t="0" r="0" b="0"/>
            <wp:docPr id="4" name="图片 4" descr="5d0d5c9bf5095dde79d1ec89eebb6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5d0d5c9bf5095dde79d1ec89eebb6f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200400" cy="266700"/>
                    </a:xfrm>
                    <a:prstGeom prst="rect">
                      <a:avLst/>
                    </a:prstGeom>
                    <a:noFill/>
                    <a:ln>
                      <a:noFill/>
                    </a:ln>
                  </pic:spPr>
                </pic:pic>
              </a:graphicData>
            </a:graphic>
          </wp:inline>
        </w:drawing>
      </w:r>
    </w:p>
    <w:p>
      <w:pPr>
        <w:jc w:val="center"/>
        <w:rPr>
          <w:rFonts w:ascii="宋体" w:hAnsi="宋体"/>
          <w:szCs w:val="21"/>
        </w:rPr>
      </w:pPr>
      <w:r>
        <w:rPr>
          <w:rFonts w:hint="eastAsia" w:ascii="宋体" w:hAnsi="宋体"/>
          <w:sz w:val="24"/>
        </w:rPr>
        <w:t>202</w:t>
      </w:r>
      <w:r>
        <w:rPr>
          <w:rFonts w:ascii="宋体" w:hAnsi="宋体"/>
          <w:sz w:val="24"/>
        </w:rPr>
        <w:t>2</w:t>
      </w:r>
      <w:r>
        <w:rPr>
          <w:rFonts w:hint="eastAsia" w:ascii="宋体" w:hAnsi="宋体"/>
          <w:sz w:val="24"/>
        </w:rPr>
        <w:t>年</w:t>
      </w:r>
      <w:r>
        <w:rPr>
          <w:rFonts w:ascii="宋体" w:hAnsi="宋体"/>
          <w:sz w:val="24"/>
        </w:rPr>
        <w:t>7</w:t>
      </w:r>
      <w:r>
        <w:rPr>
          <w:rFonts w:hint="eastAsia" w:ascii="宋体" w:hAnsi="宋体"/>
          <w:sz w:val="24"/>
        </w:rPr>
        <w:t>月版本</w:t>
      </w:r>
    </w:p>
    <w:p>
      <w:pPr>
        <w:jc w:val="center"/>
        <w:rPr>
          <w:rFonts w:ascii="宋体" w:hAnsi="宋体"/>
          <w:szCs w:val="21"/>
        </w:rPr>
        <w:sectPr>
          <w:headerReference r:id="rId4" w:type="first"/>
          <w:headerReference r:id="rId3" w:type="default"/>
          <w:footerReference r:id="rId5" w:type="default"/>
          <w:pgSz w:w="11906" w:h="16838"/>
          <w:pgMar w:top="1440" w:right="1800" w:bottom="1440" w:left="1800" w:header="851" w:footer="992" w:gutter="0"/>
          <w:cols w:space="720" w:num="1"/>
          <w:titlePg/>
          <w:docGrid w:type="lines" w:linePitch="312" w:charSpace="0"/>
        </w:sectPr>
      </w:pPr>
      <w:r>
        <w:rPr>
          <w:rFonts w:hint="eastAsia" w:ascii="宋体" w:hAnsi="宋体"/>
          <w:szCs w:val="21"/>
        </w:rPr>
        <w:t xml:space="preserve"> </w:t>
      </w:r>
    </w:p>
    <w:sdt>
      <w:sdtPr>
        <w:rPr>
          <w:rFonts w:ascii="Times New Roman" w:hAnsi="Times New Roman" w:cs="Times New Roman"/>
          <w:b w:val="0"/>
          <w:bCs w:val="0"/>
          <w:kern w:val="2"/>
          <w:sz w:val="21"/>
          <w:szCs w:val="24"/>
          <w:lang w:val="zh-CN"/>
        </w:rPr>
        <w:id w:val="-1277322572"/>
        <w:docPartObj>
          <w:docPartGallery w:val="Table of Contents"/>
          <w:docPartUnique/>
        </w:docPartObj>
      </w:sdtPr>
      <w:sdtEndPr>
        <w:rPr>
          <w:rFonts w:ascii="宋体" w:hAnsi="宋体" w:cs="Times New Roman"/>
          <w:b w:val="0"/>
          <w:bCs w:val="0"/>
          <w:kern w:val="2"/>
          <w:sz w:val="24"/>
          <w:szCs w:val="24"/>
          <w:lang w:val="zh-CN"/>
        </w:rPr>
      </w:sdtEndPr>
      <w:sdtContent>
        <w:p>
          <w:pPr>
            <w:pStyle w:val="20"/>
          </w:pPr>
          <w:bookmarkStart w:id="0" w:name="_Toc117524733"/>
          <w:r>
            <w:rPr>
              <w:sz w:val="44"/>
              <w:szCs w:val="44"/>
              <w:lang w:val="zh-CN"/>
            </w:rPr>
            <w:t>目录</w:t>
          </w:r>
          <w:bookmarkEnd w:id="0"/>
        </w:p>
        <w:p>
          <w:pPr>
            <w:pStyle w:val="24"/>
            <w:tabs>
              <w:tab w:val="right" w:leader="dot" w:pos="8947"/>
            </w:tabs>
            <w:rPr>
              <w:rFonts w:asciiTheme="minorHAnsi" w:hAnsiTheme="minorHAnsi" w:eastAsiaTheme="minorEastAsia" w:cstheme="minorBidi"/>
              <w:szCs w:val="22"/>
            </w:rPr>
          </w:pPr>
          <w:r>
            <w:rPr>
              <w:rFonts w:ascii="宋体" w:hAnsi="宋体"/>
              <w:bCs/>
              <w:szCs w:val="21"/>
              <w:lang w:val="zh-CN"/>
            </w:rPr>
            <w:fldChar w:fldCharType="begin"/>
          </w:r>
          <w:r>
            <w:rPr>
              <w:rFonts w:ascii="宋体" w:hAnsi="宋体"/>
              <w:bCs/>
              <w:szCs w:val="21"/>
              <w:lang w:val="zh-CN"/>
            </w:rPr>
            <w:instrText xml:space="preserve"> TOC \o "1-3" \h \z \u </w:instrText>
          </w:r>
          <w:r>
            <w:rPr>
              <w:rFonts w:ascii="宋体" w:hAnsi="宋体"/>
              <w:bCs/>
              <w:szCs w:val="21"/>
              <w:lang w:val="zh-CN"/>
            </w:rPr>
            <w:fldChar w:fldCharType="separate"/>
          </w:r>
          <w:r>
            <w:fldChar w:fldCharType="begin"/>
          </w:r>
          <w:r>
            <w:instrText xml:space="preserve"> HYPERLINK \l "_Toc117524733" </w:instrText>
          </w:r>
          <w:r>
            <w:fldChar w:fldCharType="separate"/>
          </w:r>
          <w:r>
            <w:rPr>
              <w:rStyle w:val="32"/>
              <w:color w:val="auto"/>
              <w:lang w:val="zh-CN"/>
            </w:rPr>
            <w:t>目录</w:t>
          </w:r>
          <w:r>
            <w:tab/>
          </w:r>
          <w:r>
            <w:fldChar w:fldCharType="begin"/>
          </w:r>
          <w:r>
            <w:instrText xml:space="preserve"> PAGEREF _Toc117524733 \h </w:instrText>
          </w:r>
          <w:r>
            <w:fldChar w:fldCharType="separate"/>
          </w:r>
          <w:r>
            <w:t>1</w:t>
          </w:r>
          <w:r>
            <w:fldChar w:fldCharType="end"/>
          </w:r>
          <w:r>
            <w:fldChar w:fldCharType="end"/>
          </w:r>
        </w:p>
        <w:p>
          <w:pPr>
            <w:pStyle w:val="24"/>
            <w:tabs>
              <w:tab w:val="left" w:pos="1260"/>
              <w:tab w:val="right" w:leader="dot" w:pos="8947"/>
            </w:tabs>
            <w:rPr>
              <w:rFonts w:asciiTheme="minorHAnsi" w:hAnsiTheme="minorHAnsi" w:eastAsiaTheme="minorEastAsia" w:cstheme="minorBidi"/>
              <w:szCs w:val="22"/>
            </w:rPr>
          </w:pPr>
          <w:r>
            <w:fldChar w:fldCharType="begin"/>
          </w:r>
          <w:r>
            <w:instrText xml:space="preserve"> HYPERLINK \l "_Toc117524734" </w:instrText>
          </w:r>
          <w:r>
            <w:fldChar w:fldCharType="separate"/>
          </w:r>
          <w:r>
            <w:rPr>
              <w:rStyle w:val="32"/>
              <w:rFonts w:ascii="宋体" w:hAnsi="宋体"/>
              <w:color w:val="auto"/>
            </w:rPr>
            <w:t>1.</w:t>
          </w:r>
          <w:r>
            <w:rPr>
              <w:rFonts w:asciiTheme="minorHAnsi" w:hAnsiTheme="minorHAnsi" w:eastAsiaTheme="minorEastAsia" w:cstheme="minorBidi"/>
              <w:szCs w:val="22"/>
            </w:rPr>
            <w:tab/>
          </w:r>
          <w:r>
            <w:rPr>
              <w:rStyle w:val="32"/>
              <w:rFonts w:ascii="宋体" w:hAnsi="宋体"/>
              <w:color w:val="auto"/>
            </w:rPr>
            <w:t>导言和定义</w:t>
          </w:r>
          <w:r>
            <w:tab/>
          </w:r>
          <w:r>
            <w:fldChar w:fldCharType="begin"/>
          </w:r>
          <w:r>
            <w:instrText xml:space="preserve"> PAGEREF _Toc117524734 \h </w:instrText>
          </w:r>
          <w:r>
            <w:fldChar w:fldCharType="separate"/>
          </w:r>
          <w:r>
            <w:t>3</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"_Toc117524735" </w:instrText>
          </w:r>
          <w:r>
            <w:fldChar w:fldCharType="separate"/>
          </w:r>
          <w:r>
            <w:rPr>
              <w:rStyle w:val="32"/>
              <w:rFonts w:ascii="宋体" w:hAnsi="宋体"/>
              <w:bCs/>
              <w:color w:val="auto"/>
            </w:rPr>
            <w:t>1.1导言</w:t>
          </w:r>
          <w:r>
            <w:tab/>
          </w:r>
          <w:r>
            <w:fldChar w:fldCharType="begin"/>
          </w:r>
          <w:r>
            <w:instrText xml:space="preserve"> PAGEREF _Toc117524735 \h </w:instrText>
          </w:r>
          <w:r>
            <w:fldChar w:fldCharType="separate"/>
          </w:r>
          <w:r>
            <w:t>3</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"_Toc117524736" </w:instrText>
          </w:r>
          <w:r>
            <w:fldChar w:fldCharType="separate"/>
          </w:r>
          <w:r>
            <w:rPr>
              <w:rStyle w:val="32"/>
              <w:rFonts w:ascii="宋体" w:hAnsi="宋体"/>
              <w:bCs/>
              <w:color w:val="auto"/>
            </w:rPr>
            <w:t>1.2相关定义</w:t>
          </w:r>
          <w:r>
            <w:tab/>
          </w:r>
          <w:r>
            <w:fldChar w:fldCharType="begin"/>
          </w:r>
          <w:r>
            <w:instrText xml:space="preserve"> PAGEREF _Toc117524736 \h </w:instrText>
          </w:r>
          <w:r>
            <w:fldChar w:fldCharType="separate"/>
          </w:r>
          <w:r>
            <w:t>3</w:t>
          </w:r>
          <w:r>
            <w:fldChar w:fldCharType="end"/>
          </w:r>
          <w:r>
            <w:fldChar w:fldCharType="end"/>
          </w:r>
        </w:p>
        <w:p>
          <w:pPr>
            <w:pStyle w:val="18"/>
            <w:tabs>
              <w:tab w:val="right" w:leader="dot" w:pos="8947"/>
            </w:tabs>
            <w:ind w:firstLine="420" w:firstLineChars="200"/>
            <w:rPr>
              <w:rFonts w:asciiTheme="minorHAnsi" w:hAnsiTheme="minorHAnsi" w:eastAsiaTheme="minorEastAsia" w:cstheme="minorBidi"/>
              <w:szCs w:val="22"/>
            </w:rPr>
          </w:pPr>
          <w:r>
            <w:fldChar w:fldCharType="begin"/>
          </w:r>
          <w:r>
            <w:instrText xml:space="preserve"> HYPERLINK \l "_Toc117524737" </w:instrText>
          </w:r>
          <w:r>
            <w:fldChar w:fldCharType="separate"/>
          </w:r>
          <w:r>
            <w:rPr>
              <w:rStyle w:val="32"/>
              <w:rFonts w:ascii="宋体" w:hAnsi="宋体"/>
              <w:bCs/>
              <w:color w:val="auto"/>
            </w:rPr>
            <w:t>2.展馆使用服务指引</w:t>
          </w:r>
          <w:r>
            <w:tab/>
          </w:r>
          <w:r>
            <w:fldChar w:fldCharType="begin"/>
          </w:r>
          <w:r>
            <w:instrText xml:space="preserve"> PAGEREF _Toc117524737 \h </w:instrText>
          </w:r>
          <w:r>
            <w:fldChar w:fldCharType="separate"/>
          </w:r>
          <w:r>
            <w:t>4</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"_Toc117524738" </w:instrText>
          </w:r>
          <w:r>
            <w:fldChar w:fldCharType="separate"/>
          </w:r>
          <w:r>
            <w:rPr>
              <w:rStyle w:val="32"/>
              <w:rFonts w:ascii="宋体" w:hAnsi="宋体"/>
              <w:bCs/>
              <w:color w:val="auto"/>
            </w:rPr>
            <w:t>2.1公共区域使用指引</w:t>
          </w:r>
          <w:r>
            <w:tab/>
          </w:r>
          <w:r>
            <w:fldChar w:fldCharType="begin"/>
          </w:r>
          <w:r>
            <w:instrText xml:space="preserve"> PAGEREF _Toc117524738 \h </w:instrText>
          </w:r>
          <w:r>
            <w:fldChar w:fldCharType="separate"/>
          </w:r>
          <w:r>
            <w:t>4</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"_Toc117524739" </w:instrText>
          </w:r>
          <w:r>
            <w:fldChar w:fldCharType="separate"/>
          </w:r>
          <w:r>
            <w:rPr>
              <w:rStyle w:val="32"/>
              <w:rFonts w:ascii="宋体" w:hAnsi="宋体"/>
              <w:bCs/>
              <w:color w:val="auto"/>
            </w:rPr>
            <w:t>2.2延时服务（加班）指引</w:t>
          </w:r>
          <w:r>
            <w:tab/>
          </w:r>
          <w:r>
            <w:fldChar w:fldCharType="begin"/>
          </w:r>
          <w:r>
            <w:instrText xml:space="preserve"> PAGEREF _Toc117524739 \h </w:instrText>
          </w:r>
          <w:r>
            <w:fldChar w:fldCharType="separate"/>
          </w:r>
          <w:r>
            <w:t>4</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"_Toc117524740" </w:instrText>
          </w:r>
          <w:r>
            <w:fldChar w:fldCharType="separate"/>
          </w:r>
          <w:r>
            <w:rPr>
              <w:rStyle w:val="32"/>
              <w:rFonts w:ascii="宋体" w:hAnsi="宋体"/>
              <w:bCs/>
              <w:color w:val="auto"/>
            </w:rPr>
            <w:t>2.3展位搭建与施工指引</w:t>
          </w:r>
          <w:r>
            <w:tab/>
          </w:r>
          <w:r>
            <w:fldChar w:fldCharType="begin"/>
          </w:r>
          <w:r>
            <w:instrText xml:space="preserve"> PAGEREF _Toc117524740 \h </w:instrText>
          </w:r>
          <w:r>
            <w:fldChar w:fldCharType="separate"/>
          </w:r>
          <w:r>
            <w:t>5</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"_Toc117524741" </w:instrText>
          </w:r>
          <w:r>
            <w:fldChar w:fldCharType="separate"/>
          </w:r>
          <w:r>
            <w:rPr>
              <w:rStyle w:val="32"/>
              <w:rFonts w:ascii="宋体" w:hAnsi="宋体"/>
              <w:bCs/>
              <w:color w:val="auto"/>
            </w:rPr>
            <w:t>2.4展览用电申报指引</w:t>
          </w:r>
          <w:r>
            <w:tab/>
          </w:r>
          <w:r>
            <w:fldChar w:fldCharType="begin"/>
          </w:r>
          <w:r>
            <w:instrText xml:space="preserve"> PAGEREF _Toc117524741 \h </w:instrText>
          </w:r>
          <w:r>
            <w:fldChar w:fldCharType="separate"/>
          </w:r>
          <w:r>
            <w:t>5</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"_Toc117524742" </w:instrText>
          </w:r>
          <w:r>
            <w:fldChar w:fldCharType="separate"/>
          </w:r>
          <w:r>
            <w:rPr>
              <w:rStyle w:val="32"/>
              <w:rFonts w:ascii="宋体" w:hAnsi="宋体"/>
              <w:bCs/>
              <w:color w:val="auto"/>
            </w:rPr>
            <w:t>2.5展览会开幕式安排指引</w:t>
          </w:r>
          <w:r>
            <w:tab/>
          </w:r>
          <w:r>
            <w:fldChar w:fldCharType="begin"/>
          </w:r>
          <w:r>
            <w:instrText xml:space="preserve"> PAGEREF _Toc117524742 \h </w:instrText>
          </w:r>
          <w:r>
            <w:fldChar w:fldCharType="separate"/>
          </w:r>
          <w:r>
            <w:t>6</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"_Toc117524743" </w:instrText>
          </w:r>
          <w:r>
            <w:fldChar w:fldCharType="separate"/>
          </w:r>
          <w:r>
            <w:rPr>
              <w:rStyle w:val="32"/>
              <w:rFonts w:ascii="宋体" w:hAnsi="宋体"/>
              <w:bCs/>
              <w:color w:val="auto"/>
            </w:rPr>
            <w:t>2.6车辆管理指引</w:t>
          </w:r>
          <w:r>
            <w:tab/>
          </w:r>
          <w:r>
            <w:fldChar w:fldCharType="begin"/>
          </w:r>
          <w:r>
            <w:instrText xml:space="preserve"> PAGEREF _Toc117524743 \h </w:instrText>
          </w:r>
          <w:r>
            <w:fldChar w:fldCharType="separate"/>
          </w:r>
          <w:r>
            <w:t>7</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"_Toc117524744" </w:instrText>
          </w:r>
          <w:r>
            <w:fldChar w:fldCharType="separate"/>
          </w:r>
          <w:r>
            <w:rPr>
              <w:rStyle w:val="32"/>
              <w:rFonts w:ascii="宋体" w:hAnsi="宋体"/>
              <w:bCs/>
              <w:color w:val="auto"/>
            </w:rPr>
            <w:t>2.7筹撤展施工人员及车辆证件办证指引</w:t>
          </w:r>
          <w:r>
            <w:tab/>
          </w:r>
          <w:r>
            <w:fldChar w:fldCharType="begin"/>
          </w:r>
          <w:r>
            <w:instrText xml:space="preserve"> PAGEREF _Toc117524744 \h </w:instrText>
          </w:r>
          <w:r>
            <w:fldChar w:fldCharType="separate"/>
          </w:r>
          <w:r>
            <w:t>7</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"_Toc117524745" </w:instrText>
          </w:r>
          <w:r>
            <w:fldChar w:fldCharType="separate"/>
          </w:r>
          <w:r>
            <w:rPr>
              <w:rStyle w:val="32"/>
              <w:rFonts w:ascii="宋体" w:hAnsi="宋体"/>
              <w:bCs/>
              <w:color w:val="auto"/>
            </w:rPr>
            <w:t>2.8市场监管指引</w:t>
          </w:r>
          <w:r>
            <w:tab/>
          </w:r>
          <w:r>
            <w:fldChar w:fldCharType="begin"/>
          </w:r>
          <w:r>
            <w:instrText xml:space="preserve"> PAGEREF _Toc117524745 \h </w:instrText>
          </w:r>
          <w:r>
            <w:fldChar w:fldCharType="separate"/>
          </w:r>
          <w:r>
            <w:t>8</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"_Toc117524746" </w:instrText>
          </w:r>
          <w:r>
            <w:fldChar w:fldCharType="separate"/>
          </w:r>
          <w:r>
            <w:rPr>
              <w:rStyle w:val="32"/>
              <w:rFonts w:ascii="宋体" w:hAnsi="宋体"/>
              <w:bCs/>
              <w:color w:val="auto"/>
            </w:rPr>
            <w:t>2.9消防安全备案审核及治安申报指引</w:t>
          </w:r>
          <w:r>
            <w:tab/>
          </w:r>
          <w:r>
            <w:fldChar w:fldCharType="begin"/>
          </w:r>
          <w:r>
            <w:instrText xml:space="preserve"> PAGEREF _Toc117524746 \h </w:instrText>
          </w:r>
          <w:r>
            <w:fldChar w:fldCharType="separate"/>
          </w:r>
          <w:r>
            <w:t>8</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"_Toc117524747" </w:instrText>
          </w:r>
          <w:r>
            <w:fldChar w:fldCharType="separate"/>
          </w:r>
          <w:r>
            <w:rPr>
              <w:rStyle w:val="32"/>
              <w:rFonts w:ascii="宋体" w:hAnsi="宋体"/>
              <w:bCs/>
              <w:color w:val="auto"/>
            </w:rPr>
            <w:t>2.10门卫验证指引</w:t>
          </w:r>
          <w:r>
            <w:tab/>
          </w:r>
          <w:r>
            <w:fldChar w:fldCharType="begin"/>
          </w:r>
          <w:r>
            <w:instrText xml:space="preserve"> PAGEREF _Toc117524747 \h </w:instrText>
          </w:r>
          <w:r>
            <w:fldChar w:fldCharType="separate"/>
          </w:r>
          <w:r>
            <w:t>10</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"_Toc117524748" </w:instrText>
          </w:r>
          <w:r>
            <w:fldChar w:fldCharType="separate"/>
          </w:r>
          <w:r>
            <w:rPr>
              <w:rStyle w:val="32"/>
              <w:rFonts w:ascii="宋体" w:hAnsi="宋体"/>
              <w:color w:val="auto"/>
            </w:rPr>
            <w:t>2.11展馆宽带服务指引</w:t>
          </w:r>
          <w:r>
            <w:tab/>
          </w:r>
          <w:r>
            <w:fldChar w:fldCharType="begin"/>
          </w:r>
          <w:r>
            <w:instrText xml:space="preserve"> PAGEREF _Toc117524748 \h </w:instrText>
          </w:r>
          <w:r>
            <w:fldChar w:fldCharType="separate"/>
          </w:r>
          <w:r>
            <w:t>10</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"_Toc117524749" </w:instrText>
          </w:r>
          <w:r>
            <w:fldChar w:fldCharType="separate"/>
          </w:r>
          <w:r>
            <w:rPr>
              <w:rStyle w:val="32"/>
              <w:rFonts w:ascii="宋体" w:hAnsi="宋体"/>
              <w:bCs/>
              <w:color w:val="auto"/>
            </w:rPr>
            <w:t>2.12暂时进出境货物监管指引</w:t>
          </w:r>
          <w:r>
            <w:tab/>
          </w:r>
          <w:r>
            <w:fldChar w:fldCharType="begin"/>
          </w:r>
          <w:r>
            <w:instrText xml:space="preserve"> PAGEREF _Toc117524749 \h </w:instrText>
          </w:r>
          <w:r>
            <w:fldChar w:fldCharType="separate"/>
          </w:r>
          <w:r>
            <w:t>11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"_Toc117524750" </w:instrText>
          </w:r>
          <w:r>
            <w:fldChar w:fldCharType="separate"/>
          </w:r>
          <w:r>
            <w:rPr>
              <w:rStyle w:val="32"/>
              <w:rFonts w:ascii="宋体" w:hAnsi="宋体"/>
              <w:bCs/>
              <w:color w:val="auto"/>
            </w:rPr>
            <w:t>2.13</w:t>
          </w:r>
          <w:r>
            <w:rPr>
              <w:rStyle w:val="32"/>
              <w:rFonts w:ascii="宋体" w:hAnsi="宋体"/>
              <w:color w:val="auto"/>
            </w:rPr>
            <w:t>举办展会提供食品服务监管指引</w:t>
          </w:r>
          <w:r>
            <w:tab/>
          </w:r>
          <w:r>
            <w:fldChar w:fldCharType="begin"/>
          </w:r>
          <w:r>
            <w:instrText xml:space="preserve"> PAGEREF _Toc117524750 \h </w:instrText>
          </w:r>
          <w:r>
            <w:fldChar w:fldCharType="separate"/>
          </w:r>
          <w:r>
            <w:t>11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"_Toc117524751" </w:instrText>
          </w:r>
          <w:r>
            <w:fldChar w:fldCharType="separate"/>
          </w:r>
          <w:r>
            <w:rPr>
              <w:rStyle w:val="32"/>
              <w:rFonts w:ascii="宋体" w:hAnsi="宋体"/>
              <w:bCs/>
              <w:color w:val="auto"/>
            </w:rPr>
            <w:t>2.14举办展会活动新冠肺炎防控指引</w:t>
          </w:r>
          <w:r>
            <w:tab/>
          </w:r>
          <w:r>
            <w:fldChar w:fldCharType="begin"/>
          </w:r>
          <w:r>
            <w:instrText xml:space="preserve"> PAGEREF _Toc117524751 \h </w:instrText>
          </w:r>
          <w:r>
            <w:fldChar w:fldCharType="separate"/>
          </w:r>
          <w:r>
            <w:t>11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"_Toc117524752" </w:instrText>
          </w:r>
          <w:r>
            <w:fldChar w:fldCharType="separate"/>
          </w:r>
          <w:r>
            <w:rPr>
              <w:rStyle w:val="32"/>
              <w:rFonts w:ascii="宋体" w:hAnsi="宋体"/>
              <w:bCs/>
              <w:color w:val="auto"/>
            </w:rPr>
            <w:t>2.15其他使用指引</w:t>
          </w:r>
          <w:r>
            <w:tab/>
          </w:r>
          <w:r>
            <w:fldChar w:fldCharType="begin"/>
          </w:r>
          <w:r>
            <w:instrText xml:space="preserve"> PAGEREF _Toc117524752 \h </w:instrText>
          </w:r>
          <w:r>
            <w:fldChar w:fldCharType="separate"/>
          </w:r>
          <w:r>
            <w:t>16</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"_Toc117524753" </w:instrText>
          </w:r>
          <w:r>
            <w:fldChar w:fldCharType="separate"/>
          </w:r>
          <w:r>
            <w:rPr>
              <w:rStyle w:val="32"/>
              <w:rFonts w:ascii="宋体" w:hAnsi="宋体"/>
              <w:color w:val="auto"/>
            </w:rPr>
            <w:t>3.展览会场地使用及相关服务价格</w:t>
          </w:r>
          <w:r>
            <w:tab/>
          </w:r>
          <w:r>
            <w:fldChar w:fldCharType="begin"/>
          </w:r>
          <w:r>
            <w:instrText xml:space="preserve"> PAGEREF _Toc117524753 \h </w:instrText>
          </w:r>
          <w:r>
            <w:fldChar w:fldCharType="separate"/>
          </w:r>
          <w:r>
            <w:t>18</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"_Toc117524754" </w:instrText>
          </w:r>
          <w:r>
            <w:fldChar w:fldCharType="separate"/>
          </w:r>
          <w:r>
            <w:rPr>
              <w:rStyle w:val="32"/>
              <w:rFonts w:ascii="宋体" w:hAnsi="宋体"/>
              <w:color w:val="auto"/>
            </w:rPr>
            <w:t>3.1</w:t>
          </w:r>
          <w:r>
            <w:rPr>
              <w:rStyle w:val="32"/>
              <w:rFonts w:ascii="宋体" w:hAnsi="宋体"/>
              <w:color w:val="auto"/>
              <w:lang w:val="en-GB"/>
            </w:rPr>
            <w:t>场地使用</w:t>
          </w:r>
          <w:r>
            <w:tab/>
          </w:r>
          <w:r>
            <w:fldChar w:fldCharType="begin"/>
          </w:r>
          <w:r>
            <w:instrText xml:space="preserve"> PAGEREF _Toc117524754 \h </w:instrText>
          </w:r>
          <w:r>
            <w:fldChar w:fldCharType="separate"/>
          </w:r>
          <w:r>
            <w:t>18</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"_Toc117524755" </w:instrText>
          </w:r>
          <w:r>
            <w:fldChar w:fldCharType="separate"/>
          </w:r>
          <w:r>
            <w:rPr>
              <w:rStyle w:val="32"/>
              <w:rFonts w:ascii="宋体" w:hAnsi="宋体"/>
              <w:bCs/>
              <w:color w:val="auto"/>
            </w:rPr>
            <w:t>3.2配套设施</w:t>
          </w:r>
          <w:r>
            <w:tab/>
          </w:r>
          <w:r>
            <w:fldChar w:fldCharType="begin"/>
          </w:r>
          <w:r>
            <w:instrText xml:space="preserve"> PAGEREF _Toc117524755 \h </w:instrText>
          </w:r>
          <w:r>
            <w:fldChar w:fldCharType="separate"/>
          </w:r>
          <w:r>
            <w:t>24</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"_Toc117524756" </w:instrText>
          </w:r>
          <w:r>
            <w:fldChar w:fldCharType="separate"/>
          </w:r>
          <w:r>
            <w:rPr>
              <w:rStyle w:val="32"/>
              <w:rFonts w:ascii="宋体" w:hAnsi="宋体"/>
              <w:color w:val="auto"/>
            </w:rPr>
            <w:t>3.3空气调节</w:t>
          </w:r>
          <w:r>
            <w:tab/>
          </w:r>
          <w:r>
            <w:fldChar w:fldCharType="begin"/>
          </w:r>
          <w:r>
            <w:instrText xml:space="preserve"> PAGEREF _Toc117524756 \h </w:instrText>
          </w:r>
          <w:r>
            <w:fldChar w:fldCharType="separate"/>
          </w:r>
          <w:r>
            <w:t>30</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"_Toc117524757" </w:instrText>
          </w:r>
          <w:r>
            <w:fldChar w:fldCharType="separate"/>
          </w:r>
          <w:r>
            <w:rPr>
              <w:rStyle w:val="32"/>
              <w:rFonts w:ascii="宋体" w:hAnsi="宋体"/>
              <w:color w:val="auto"/>
            </w:rPr>
            <w:t>3.4施工管理</w:t>
          </w:r>
          <w:r>
            <w:tab/>
          </w:r>
          <w:r>
            <w:fldChar w:fldCharType="begin"/>
          </w:r>
          <w:r>
            <w:instrText xml:space="preserve"> PAGEREF _Toc117524757 \h </w:instrText>
          </w:r>
          <w:r>
            <w:fldChar w:fldCharType="separate"/>
          </w:r>
          <w:r>
            <w:t>30</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"_Toc117524758" </w:instrText>
          </w:r>
          <w:r>
            <w:fldChar w:fldCharType="separate"/>
          </w:r>
          <w:r>
            <w:rPr>
              <w:rStyle w:val="32"/>
              <w:rFonts w:ascii="宋体" w:hAnsi="宋体"/>
              <w:color w:val="auto"/>
            </w:rPr>
            <w:t>3.5延时（加班）</w:t>
          </w:r>
          <w:r>
            <w:tab/>
          </w:r>
          <w:r>
            <w:fldChar w:fldCharType="begin"/>
          </w:r>
          <w:r>
            <w:instrText xml:space="preserve"> PAGEREF _Toc117524758 \h </w:instrText>
          </w:r>
          <w:r>
            <w:fldChar w:fldCharType="separate"/>
          </w:r>
          <w:r>
            <w:t>31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"_Toc117524759" </w:instrText>
          </w:r>
          <w:r>
            <w:fldChar w:fldCharType="separate"/>
          </w:r>
          <w:r>
            <w:rPr>
              <w:rStyle w:val="32"/>
              <w:rFonts w:ascii="宋体" w:hAnsi="宋体"/>
              <w:color w:val="auto"/>
            </w:rPr>
            <w:t>3.6标准展位搭建</w:t>
          </w:r>
          <w:r>
            <w:tab/>
          </w:r>
          <w:r>
            <w:fldChar w:fldCharType="begin"/>
          </w:r>
          <w:r>
            <w:instrText xml:space="preserve"> PAGEREF _Toc117524759 \h </w:instrText>
          </w:r>
          <w:r>
            <w:fldChar w:fldCharType="separate"/>
          </w:r>
          <w:r>
            <w:t>31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"_Toc117524760" </w:instrText>
          </w:r>
          <w:r>
            <w:fldChar w:fldCharType="separate"/>
          </w:r>
          <w:r>
            <w:rPr>
              <w:rStyle w:val="32"/>
              <w:rFonts w:ascii="宋体" w:hAnsi="宋体"/>
              <w:color w:val="auto"/>
            </w:rPr>
            <w:t>3.7 标准展位拆改</w:t>
          </w:r>
          <w:r>
            <w:tab/>
          </w:r>
          <w:r>
            <w:fldChar w:fldCharType="begin"/>
          </w:r>
          <w:r>
            <w:instrText xml:space="preserve"> PAGEREF _Toc117524760 \h </w:instrText>
          </w:r>
          <w:r>
            <w:fldChar w:fldCharType="separate"/>
          </w:r>
          <w:r>
            <w:t>34</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"_Toc117524761" </w:instrText>
          </w:r>
          <w:r>
            <w:fldChar w:fldCharType="separate"/>
          </w:r>
          <w:r>
            <w:rPr>
              <w:rStyle w:val="32"/>
              <w:rFonts w:ascii="宋体" w:hAnsi="宋体"/>
              <w:color w:val="auto"/>
            </w:rPr>
            <w:t>3.8地毯铺设</w:t>
          </w:r>
          <w:r>
            <w:tab/>
          </w:r>
          <w:r>
            <w:fldChar w:fldCharType="begin"/>
          </w:r>
          <w:r>
            <w:instrText xml:space="preserve"> PAGEREF _Toc117524761 \h </w:instrText>
          </w:r>
          <w:r>
            <w:fldChar w:fldCharType="separate"/>
          </w:r>
          <w:r>
            <w:t>34</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"_Toc117524762" </w:instrText>
          </w:r>
          <w:r>
            <w:fldChar w:fldCharType="separate"/>
          </w:r>
          <w:r>
            <w:rPr>
              <w:rStyle w:val="32"/>
              <w:rFonts w:ascii="宋体" w:hAnsi="宋体"/>
              <w:color w:val="auto"/>
            </w:rPr>
            <w:t>3.9图文制作</w:t>
          </w:r>
          <w:r>
            <w:tab/>
          </w:r>
          <w:r>
            <w:fldChar w:fldCharType="begin"/>
          </w:r>
          <w:r>
            <w:instrText xml:space="preserve"> PAGEREF _Toc117524762 \h </w:instrText>
          </w:r>
          <w:r>
            <w:fldChar w:fldCharType="separate"/>
          </w:r>
          <w:r>
            <w:t>35</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"_Toc117524763" </w:instrText>
          </w:r>
          <w:r>
            <w:fldChar w:fldCharType="separate"/>
          </w:r>
          <w:r>
            <w:rPr>
              <w:rStyle w:val="32"/>
              <w:rFonts w:ascii="宋体" w:hAnsi="宋体"/>
              <w:color w:val="auto"/>
            </w:rPr>
            <w:t>3.10展具租赁</w:t>
          </w:r>
          <w:r>
            <w:tab/>
          </w:r>
          <w:r>
            <w:fldChar w:fldCharType="begin"/>
          </w:r>
          <w:r>
            <w:instrText xml:space="preserve"> PAGEREF _Toc117524763 \h </w:instrText>
          </w:r>
          <w:r>
            <w:fldChar w:fldCharType="separate"/>
          </w:r>
          <w:r>
            <w:t>36</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"_Toc117524764" </w:instrText>
          </w:r>
          <w:r>
            <w:fldChar w:fldCharType="separate"/>
          </w:r>
          <w:r>
            <w:rPr>
              <w:rStyle w:val="32"/>
              <w:rFonts w:ascii="宋体" w:hAnsi="宋体"/>
              <w:color w:val="auto"/>
            </w:rPr>
            <w:t>3.11展览用电</w:t>
          </w:r>
          <w:r>
            <w:tab/>
          </w:r>
          <w:r>
            <w:fldChar w:fldCharType="begin"/>
          </w:r>
          <w:r>
            <w:instrText xml:space="preserve"> PAGEREF _Toc117524764 \h </w:instrText>
          </w:r>
          <w:r>
            <w:fldChar w:fldCharType="separate"/>
          </w:r>
          <w:r>
            <w:t>38</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"_Toc117524765" </w:instrText>
          </w:r>
          <w:r>
            <w:fldChar w:fldCharType="separate"/>
          </w:r>
          <w:r>
            <w:rPr>
              <w:rStyle w:val="32"/>
              <w:rFonts w:ascii="宋体" w:hAnsi="宋体"/>
              <w:color w:val="auto"/>
            </w:rPr>
            <w:t>3.12展览用水</w:t>
          </w:r>
          <w:r>
            <w:tab/>
          </w:r>
          <w:r>
            <w:fldChar w:fldCharType="begin"/>
          </w:r>
          <w:r>
            <w:instrText xml:space="preserve"> PAGEREF _Toc117524765 \h </w:instrText>
          </w:r>
          <w:r>
            <w:fldChar w:fldCharType="separate"/>
          </w:r>
          <w:r>
            <w:t>39</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"_Toc117524766" </w:instrText>
          </w:r>
          <w:r>
            <w:fldChar w:fldCharType="separate"/>
          </w:r>
          <w:r>
            <w:rPr>
              <w:rStyle w:val="32"/>
              <w:rFonts w:ascii="宋体" w:hAnsi="宋体"/>
              <w:color w:val="auto"/>
            </w:rPr>
            <w:t>3.13帐篷租赁</w:t>
          </w:r>
          <w:r>
            <w:tab/>
          </w:r>
          <w:r>
            <w:fldChar w:fldCharType="begin"/>
          </w:r>
          <w:r>
            <w:instrText xml:space="preserve"> PAGEREF _Toc117524766 \h </w:instrText>
          </w:r>
          <w:r>
            <w:fldChar w:fldCharType="separate"/>
          </w:r>
          <w:r>
            <w:t>40</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"_Toc117524767" </w:instrText>
          </w:r>
          <w:r>
            <w:fldChar w:fldCharType="separate"/>
          </w:r>
          <w:r>
            <w:rPr>
              <w:rStyle w:val="32"/>
              <w:rFonts w:ascii="宋体" w:hAnsi="宋体"/>
              <w:color w:val="auto"/>
            </w:rPr>
            <w:t>3.14电器设备租赁</w:t>
          </w:r>
          <w:r>
            <w:tab/>
          </w:r>
          <w:r>
            <w:fldChar w:fldCharType="begin"/>
          </w:r>
          <w:r>
            <w:instrText xml:space="preserve"> PAGEREF _Toc117524767 \h </w:instrText>
          </w:r>
          <w:r>
            <w:fldChar w:fldCharType="separate"/>
          </w:r>
          <w:r>
            <w:t>41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"_Toc117524768" </w:instrText>
          </w:r>
          <w:r>
            <w:fldChar w:fldCharType="separate"/>
          </w:r>
          <w:r>
            <w:rPr>
              <w:rStyle w:val="32"/>
              <w:color w:val="auto"/>
            </w:rPr>
            <w:t>3.15外围布置</w:t>
          </w:r>
          <w:r>
            <w:tab/>
          </w:r>
          <w:r>
            <w:fldChar w:fldCharType="begin"/>
          </w:r>
          <w:r>
            <w:instrText xml:space="preserve"> PAGEREF _Toc117524768 \h </w:instrText>
          </w:r>
          <w:r>
            <w:fldChar w:fldCharType="separate"/>
          </w:r>
          <w:r>
            <w:t>42</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"_Toc117524769" </w:instrText>
          </w:r>
          <w:r>
            <w:fldChar w:fldCharType="separate"/>
          </w:r>
          <w:r>
            <w:rPr>
              <w:rStyle w:val="32"/>
              <w:color w:val="auto"/>
            </w:rPr>
            <w:t>3.16 电话及网络</w:t>
          </w:r>
          <w:r>
            <w:tab/>
          </w:r>
          <w:r>
            <w:fldChar w:fldCharType="begin"/>
          </w:r>
          <w:r>
            <w:instrText xml:space="preserve"> PAGEREF _Toc117524769 \h </w:instrText>
          </w:r>
          <w:r>
            <w:fldChar w:fldCharType="separate"/>
          </w:r>
          <w:r>
            <w:t>42</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"_Toc117524770" </w:instrText>
          </w:r>
          <w:r>
            <w:fldChar w:fldCharType="separate"/>
          </w:r>
          <w:r>
            <w:rPr>
              <w:rStyle w:val="32"/>
              <w:color w:val="auto"/>
            </w:rPr>
            <w:t>3.17广告、横额</w:t>
          </w:r>
          <w:r>
            <w:tab/>
          </w:r>
          <w:r>
            <w:fldChar w:fldCharType="begin"/>
          </w:r>
          <w:r>
            <w:instrText xml:space="preserve"> PAGEREF _Toc117524770 \h </w:instrText>
          </w:r>
          <w:r>
            <w:fldChar w:fldCharType="separate"/>
          </w:r>
          <w:r>
            <w:t>45</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"_Toc117524771" </w:instrText>
          </w:r>
          <w:r>
            <w:fldChar w:fldCharType="separate"/>
          </w:r>
          <w:r>
            <w:rPr>
              <w:rStyle w:val="32"/>
              <w:color w:val="auto"/>
            </w:rPr>
            <w:t>3.17.3 馆内新增固定导向</w:t>
          </w:r>
          <w:r>
            <w:tab/>
          </w:r>
          <w:r>
            <w:fldChar w:fldCharType="begin"/>
          </w:r>
          <w:r>
            <w:instrText xml:space="preserve"> PAGEREF _Toc117524771 \h </w:instrText>
          </w:r>
          <w:r>
            <w:fldChar w:fldCharType="separate"/>
          </w:r>
          <w:r>
            <w:t>47</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"_Toc117524772" </w:instrText>
          </w:r>
          <w:r>
            <w:fldChar w:fldCharType="separate"/>
          </w:r>
          <w:r>
            <w:rPr>
              <w:rStyle w:val="32"/>
              <w:color w:val="auto"/>
            </w:rPr>
            <w:t>3.18仓储</w:t>
          </w:r>
          <w:r>
            <w:tab/>
          </w:r>
          <w:r>
            <w:fldChar w:fldCharType="begin"/>
          </w:r>
          <w:r>
            <w:instrText xml:space="preserve"> PAGEREF _Toc117524772 \h </w:instrText>
          </w:r>
          <w:r>
            <w:fldChar w:fldCharType="separate"/>
          </w:r>
          <w:r>
            <w:t>50</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"_Toc117524773" </w:instrText>
          </w:r>
          <w:r>
            <w:fldChar w:fldCharType="separate"/>
          </w:r>
          <w:r>
            <w:rPr>
              <w:rStyle w:val="32"/>
              <w:color w:val="auto"/>
            </w:rPr>
            <w:t>3.19垃圾清运</w:t>
          </w:r>
          <w:r>
            <w:tab/>
          </w:r>
          <w:r>
            <w:fldChar w:fldCharType="begin"/>
          </w:r>
          <w:r>
            <w:instrText xml:space="preserve"> PAGEREF _Toc117524773 \h </w:instrText>
          </w:r>
          <w:r>
            <w:fldChar w:fldCharType="separate"/>
          </w:r>
          <w:r>
            <w:t>51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"_Toc117524774" </w:instrText>
          </w:r>
          <w:r>
            <w:fldChar w:fldCharType="separate"/>
          </w:r>
          <w:r>
            <w:rPr>
              <w:rStyle w:val="32"/>
              <w:color w:val="auto"/>
            </w:rPr>
            <w:t>3.20电子屏幕</w:t>
          </w:r>
          <w:r>
            <w:tab/>
          </w:r>
          <w:r>
            <w:fldChar w:fldCharType="begin"/>
          </w:r>
          <w:r>
            <w:instrText xml:space="preserve"> PAGEREF _Toc117524774 \h </w:instrText>
          </w:r>
          <w:r>
            <w:fldChar w:fldCharType="separate"/>
          </w:r>
          <w:r>
            <w:t>51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"_Toc117524775" </w:instrText>
          </w:r>
          <w:r>
            <w:fldChar w:fldCharType="separate"/>
          </w:r>
          <w:r>
            <w:rPr>
              <w:rStyle w:val="32"/>
              <w:color w:val="auto"/>
            </w:rPr>
            <w:t>3.21主场（项目）承建服务</w:t>
          </w:r>
          <w:r>
            <w:tab/>
          </w:r>
          <w:r>
            <w:fldChar w:fldCharType="begin"/>
          </w:r>
          <w:r>
            <w:instrText xml:space="preserve"> PAGEREF _Toc117524775 \h </w:instrText>
          </w:r>
          <w:r>
            <w:fldChar w:fldCharType="separate"/>
          </w:r>
          <w:r>
            <w:t>51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"_Toc117524776" </w:instrText>
          </w:r>
          <w:r>
            <w:fldChar w:fldCharType="separate"/>
          </w:r>
          <w:r>
            <w:rPr>
              <w:rStyle w:val="32"/>
              <w:color w:val="auto"/>
            </w:rPr>
            <w:t>3.22停车场收费</w:t>
          </w:r>
          <w:r>
            <w:tab/>
          </w:r>
          <w:r>
            <w:fldChar w:fldCharType="begin"/>
          </w:r>
          <w:r>
            <w:instrText xml:space="preserve"> PAGEREF _Toc117524776 \h </w:instrText>
          </w:r>
          <w:r>
            <w:fldChar w:fldCharType="separate"/>
          </w:r>
          <w:r>
            <w:t>51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"_Toc117524777" </w:instrText>
          </w:r>
          <w:r>
            <w:fldChar w:fldCharType="separate"/>
          </w:r>
          <w:r>
            <w:rPr>
              <w:rStyle w:val="32"/>
              <w:color w:val="auto"/>
            </w:rPr>
            <w:t>3.23电瓶车、穿梭巴士服务</w:t>
          </w:r>
          <w:r>
            <w:tab/>
          </w:r>
          <w:r>
            <w:fldChar w:fldCharType="begin"/>
          </w:r>
          <w:r>
            <w:instrText xml:space="preserve"> PAGEREF _Toc117524777 \h </w:instrText>
          </w:r>
          <w:r>
            <w:fldChar w:fldCharType="separate"/>
          </w:r>
          <w:r>
            <w:t>51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"_Toc117524778" </w:instrText>
          </w:r>
          <w:r>
            <w:fldChar w:fldCharType="separate"/>
          </w:r>
          <w:r>
            <w:rPr>
              <w:rStyle w:val="32"/>
              <w:color w:val="auto"/>
            </w:rPr>
            <w:t>3.24酒店资讯</w:t>
          </w:r>
          <w:r>
            <w:tab/>
          </w:r>
          <w:r>
            <w:fldChar w:fldCharType="begin"/>
          </w:r>
          <w:r>
            <w:instrText xml:space="preserve"> PAGEREF _Toc117524778 \h </w:instrText>
          </w:r>
          <w:r>
            <w:fldChar w:fldCharType="separate"/>
          </w:r>
          <w:r>
            <w:t>51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"_Toc117524779" </w:instrText>
          </w:r>
          <w:r>
            <w:fldChar w:fldCharType="separate"/>
          </w:r>
          <w:r>
            <w:rPr>
              <w:rStyle w:val="32"/>
              <w:color w:val="auto"/>
            </w:rPr>
            <w:t>3.25商旅服务</w:t>
          </w:r>
          <w:r>
            <w:tab/>
          </w:r>
          <w:r>
            <w:fldChar w:fldCharType="begin"/>
          </w:r>
          <w:r>
            <w:instrText xml:space="preserve"> PAGEREF _Toc117524779 \h </w:instrText>
          </w:r>
          <w:r>
            <w:fldChar w:fldCharType="separate"/>
          </w:r>
          <w:r>
            <w:t>52</w:t>
          </w:r>
          <w:r>
            <w:fldChar w:fldCharType="end"/>
          </w:r>
          <w:r>
            <w:fldChar w:fldCharType="end"/>
          </w:r>
        </w:p>
        <w:p>
          <w:pPr>
            <w:pStyle w:val="18"/>
            <w:tabs>
              <w:tab w:val="right" w:leader="dot" w:pos="8947"/>
            </w:tabs>
            <w:ind w:firstLine="420" w:firstLineChars="200"/>
            <w:rPr>
              <w:rFonts w:asciiTheme="minorHAnsi" w:hAnsiTheme="minorHAnsi" w:eastAsiaTheme="minorEastAsia" w:cstheme="minorBidi"/>
              <w:szCs w:val="22"/>
            </w:rPr>
          </w:pPr>
          <w:r>
            <w:fldChar w:fldCharType="begin"/>
          </w:r>
          <w:r>
            <w:instrText xml:space="preserve"> HYPERLINK \l "_Toc117524780" </w:instrText>
          </w:r>
          <w:r>
            <w:fldChar w:fldCharType="separate"/>
          </w:r>
          <w:r>
            <w:rPr>
              <w:rStyle w:val="32"/>
              <w:rFonts w:ascii="宋体" w:hAnsi="宋体"/>
              <w:color w:val="auto"/>
            </w:rPr>
            <w:t>4.日常展安全生产管理规范</w:t>
          </w:r>
          <w:r>
            <w:tab/>
          </w:r>
          <w:r>
            <w:fldChar w:fldCharType="begin"/>
          </w:r>
          <w:r>
            <w:instrText xml:space="preserve"> PAGEREF _Toc117524780 \h </w:instrText>
          </w:r>
          <w:r>
            <w:fldChar w:fldCharType="separate"/>
          </w:r>
          <w:r>
            <w:t>53</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"_Toc117524781" </w:instrText>
          </w:r>
          <w:r>
            <w:fldChar w:fldCharType="separate"/>
          </w:r>
          <w:r>
            <w:rPr>
              <w:rStyle w:val="32"/>
              <w:rFonts w:ascii="宋体" w:hAnsi="宋体"/>
              <w:color w:val="auto"/>
            </w:rPr>
            <w:t>4.1重点提示</w:t>
          </w:r>
          <w:r>
            <w:tab/>
          </w:r>
          <w:r>
            <w:fldChar w:fldCharType="begin"/>
          </w:r>
          <w:r>
            <w:instrText xml:space="preserve"> PAGEREF _Toc117524781 \h </w:instrText>
          </w:r>
          <w:r>
            <w:fldChar w:fldCharType="separate"/>
          </w:r>
          <w:r>
            <w:t>53</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"_Toc117524782" </w:instrText>
          </w:r>
          <w:r>
            <w:fldChar w:fldCharType="separate"/>
          </w:r>
          <w:r>
            <w:rPr>
              <w:rStyle w:val="32"/>
              <w:rFonts w:ascii="宋体" w:hAnsi="宋体"/>
              <w:color w:val="auto"/>
            </w:rPr>
            <w:t>4.2相关法律法规及管理条例</w:t>
          </w:r>
          <w:r>
            <w:tab/>
          </w:r>
          <w:r>
            <w:fldChar w:fldCharType="begin"/>
          </w:r>
          <w:r>
            <w:instrText xml:space="preserve"> PAGEREF _Toc117524782 \h </w:instrText>
          </w:r>
          <w:r>
            <w:fldChar w:fldCharType="separate"/>
          </w:r>
          <w:r>
            <w:t>54</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"_Toc117524783" </w:instrText>
          </w:r>
          <w:r>
            <w:fldChar w:fldCharType="separate"/>
          </w:r>
          <w:r>
            <w:rPr>
              <w:rStyle w:val="32"/>
              <w:rFonts w:ascii="宋体" w:hAnsi="宋体"/>
              <w:color w:val="auto"/>
            </w:rPr>
            <w:t>4.3展馆方安全生产管理职责</w:t>
          </w:r>
          <w:r>
            <w:tab/>
          </w:r>
          <w:r>
            <w:fldChar w:fldCharType="begin"/>
          </w:r>
          <w:r>
            <w:instrText xml:space="preserve"> PAGEREF _Toc117524783 \h </w:instrText>
          </w:r>
          <w:r>
            <w:fldChar w:fldCharType="separate"/>
          </w:r>
          <w:r>
            <w:t>54</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"_Toc117524784" </w:instrText>
          </w:r>
          <w:r>
            <w:fldChar w:fldCharType="separate"/>
          </w:r>
          <w:r>
            <w:rPr>
              <w:rStyle w:val="32"/>
              <w:rFonts w:ascii="宋体" w:hAnsi="宋体"/>
              <w:color w:val="auto"/>
            </w:rPr>
            <w:t>4.4组展方安全生产管理职责</w:t>
          </w:r>
          <w:r>
            <w:tab/>
          </w:r>
          <w:r>
            <w:fldChar w:fldCharType="begin"/>
          </w:r>
          <w:r>
            <w:instrText xml:space="preserve"> PAGEREF _Toc117524784 \h </w:instrText>
          </w:r>
          <w:r>
            <w:fldChar w:fldCharType="separate"/>
          </w:r>
          <w:r>
            <w:t>55</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"_Toc117524785" </w:instrText>
          </w:r>
          <w:r>
            <w:fldChar w:fldCharType="separate"/>
          </w:r>
          <w:r>
            <w:rPr>
              <w:rStyle w:val="32"/>
              <w:rFonts w:ascii="宋体" w:hAnsi="宋体"/>
              <w:color w:val="auto"/>
            </w:rPr>
            <w:t>4.4.1安全生产巡查管理规范（同时适用于主场承建商）</w:t>
          </w:r>
          <w:r>
            <w:tab/>
          </w:r>
          <w:r>
            <w:fldChar w:fldCharType="begin"/>
          </w:r>
          <w:r>
            <w:instrText xml:space="preserve"> PAGEREF _Toc117524785 \h </w:instrText>
          </w:r>
          <w:r>
            <w:fldChar w:fldCharType="separate"/>
          </w:r>
          <w:r>
            <w:t>55</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"_Toc117524786" </w:instrText>
          </w:r>
          <w:r>
            <w:fldChar w:fldCharType="separate"/>
          </w:r>
          <w:r>
            <w:rPr>
              <w:rStyle w:val="32"/>
              <w:rFonts w:ascii="宋体" w:hAnsi="宋体"/>
              <w:color w:val="auto"/>
            </w:rPr>
            <w:t>4.4.2施工安全管理规范（同时适用于施工企业）</w:t>
          </w:r>
          <w:r>
            <w:tab/>
          </w:r>
          <w:r>
            <w:fldChar w:fldCharType="begin"/>
          </w:r>
          <w:r>
            <w:instrText xml:space="preserve"> PAGEREF _Toc117524786 \h </w:instrText>
          </w:r>
          <w:r>
            <w:fldChar w:fldCharType="separate"/>
          </w:r>
          <w:r>
            <w:t>55</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"_Toc117524787" </w:instrText>
          </w:r>
          <w:r>
            <w:fldChar w:fldCharType="separate"/>
          </w:r>
          <w:r>
            <w:rPr>
              <w:rStyle w:val="32"/>
              <w:rFonts w:ascii="宋体" w:hAnsi="宋体"/>
              <w:color w:val="auto"/>
            </w:rPr>
            <w:t>4.4.3搭建安全管理规范（同时适用于承建商、施工企业）</w:t>
          </w:r>
          <w:r>
            <w:tab/>
          </w:r>
          <w:r>
            <w:fldChar w:fldCharType="begin"/>
          </w:r>
          <w:r>
            <w:instrText xml:space="preserve"> PAGEREF _Toc117524787 \h </w:instrText>
          </w:r>
          <w:r>
            <w:fldChar w:fldCharType="separate"/>
          </w:r>
          <w:r>
            <w:t>57</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"_Toc117524788" </w:instrText>
          </w:r>
          <w:r>
            <w:fldChar w:fldCharType="separate"/>
          </w:r>
          <w:r>
            <w:rPr>
              <w:rStyle w:val="32"/>
              <w:rFonts w:ascii="宋体" w:hAnsi="宋体"/>
              <w:color w:val="auto"/>
            </w:rPr>
            <w:t>4.4.4消防安全管理规范（同时适用于承建商、承运商、施工企业、参展企业）</w:t>
          </w:r>
          <w:r>
            <w:tab/>
          </w:r>
          <w:r>
            <w:fldChar w:fldCharType="begin"/>
          </w:r>
          <w:r>
            <w:instrText xml:space="preserve"> PAGEREF _Toc117524788 \h </w:instrText>
          </w:r>
          <w:r>
            <w:fldChar w:fldCharType="separate"/>
          </w:r>
          <w:r>
            <w:t>59</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"_Toc117524789" </w:instrText>
          </w:r>
          <w:r>
            <w:fldChar w:fldCharType="separate"/>
          </w:r>
          <w:r>
            <w:rPr>
              <w:rStyle w:val="32"/>
              <w:rFonts w:ascii="宋体" w:hAnsi="宋体"/>
              <w:color w:val="auto"/>
            </w:rPr>
            <w:t>4.4.5用电安全管理规范（同时适用于组展方、承建商、施工企业、参展企业）</w:t>
          </w:r>
          <w:r>
            <w:tab/>
          </w:r>
          <w:r>
            <w:fldChar w:fldCharType="begin"/>
          </w:r>
          <w:r>
            <w:instrText xml:space="preserve"> PAGEREF _Toc117524789 \h </w:instrText>
          </w:r>
          <w:r>
            <w:fldChar w:fldCharType="separate"/>
          </w:r>
          <w:r>
            <w:t>59</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"_Toc117524790" </w:instrText>
          </w:r>
          <w:r>
            <w:fldChar w:fldCharType="separate"/>
          </w:r>
          <w:r>
            <w:rPr>
              <w:rStyle w:val="32"/>
              <w:rFonts w:ascii="宋体" w:hAnsi="宋体"/>
              <w:color w:val="auto"/>
            </w:rPr>
            <w:t>4.4.6车辆行驶安全操作规范（同时适用于运输商、参会客商）</w:t>
          </w:r>
          <w:r>
            <w:tab/>
          </w:r>
          <w:r>
            <w:fldChar w:fldCharType="begin"/>
          </w:r>
          <w:r>
            <w:instrText xml:space="preserve"> PAGEREF _Toc117524790 \h </w:instrText>
          </w:r>
          <w:r>
            <w:fldChar w:fldCharType="separate"/>
          </w:r>
          <w:r>
            <w:t>64</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"_Toc117524791" </w:instrText>
          </w:r>
          <w:r>
            <w:fldChar w:fldCharType="separate"/>
          </w:r>
          <w:r>
            <w:rPr>
              <w:rStyle w:val="32"/>
              <w:rFonts w:ascii="宋体" w:hAnsi="宋体"/>
              <w:color w:val="auto"/>
            </w:rPr>
            <w:t>4.4.7特种车辆作业安全管理规范（同时适用于承建商、承运商、施工企业）</w:t>
          </w:r>
          <w:r>
            <w:tab/>
          </w:r>
          <w:r>
            <w:fldChar w:fldCharType="begin"/>
          </w:r>
          <w:r>
            <w:instrText xml:space="preserve"> PAGEREF _Toc117524791 \h </w:instrText>
          </w:r>
          <w:r>
            <w:fldChar w:fldCharType="separate"/>
          </w:r>
          <w:r>
            <w:t>64</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"_Toc117524792" </w:instrText>
          </w:r>
          <w:r>
            <w:fldChar w:fldCharType="separate"/>
          </w:r>
          <w:r>
            <w:rPr>
              <w:rStyle w:val="32"/>
              <w:rFonts w:ascii="宋体" w:hAnsi="宋体"/>
              <w:color w:val="auto"/>
            </w:rPr>
            <w:t>4.4.8安保治安管理规范（同时适用于参会客商）</w:t>
          </w:r>
          <w:r>
            <w:tab/>
          </w:r>
          <w:r>
            <w:fldChar w:fldCharType="begin"/>
          </w:r>
          <w:r>
            <w:instrText xml:space="preserve"> PAGEREF _Toc117524792 \h </w:instrText>
          </w:r>
          <w:r>
            <w:fldChar w:fldCharType="separate"/>
          </w:r>
          <w:r>
            <w:t>65</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"_Toc117524793" </w:instrText>
          </w:r>
          <w:r>
            <w:fldChar w:fldCharType="separate"/>
          </w:r>
          <w:r>
            <w:rPr>
              <w:rStyle w:val="32"/>
              <w:rFonts w:ascii="宋体" w:hAnsi="宋体"/>
              <w:color w:val="auto"/>
            </w:rPr>
            <w:t>4.4.9食品安全管理规范（同时适用于参展企业、食品供应商）</w:t>
          </w:r>
          <w:r>
            <w:tab/>
          </w:r>
          <w:r>
            <w:fldChar w:fldCharType="begin"/>
          </w:r>
          <w:r>
            <w:instrText xml:space="preserve"> PAGEREF _Toc117524793 \h </w:instrText>
          </w:r>
          <w:r>
            <w:fldChar w:fldCharType="separate"/>
          </w:r>
          <w:r>
            <w:t>66</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"_Toc117524794" </w:instrText>
          </w:r>
          <w:r>
            <w:fldChar w:fldCharType="separate"/>
          </w:r>
          <w:r>
            <w:rPr>
              <w:rStyle w:val="32"/>
              <w:rFonts w:ascii="宋体" w:hAnsi="宋体"/>
              <w:color w:val="auto"/>
            </w:rPr>
            <w:t>4.4.10网络安全管理规范（同时适用于承建商、参展企业）</w:t>
          </w:r>
          <w:r>
            <w:tab/>
          </w:r>
          <w:r>
            <w:fldChar w:fldCharType="begin"/>
          </w:r>
          <w:r>
            <w:instrText xml:space="preserve"> PAGEREF _Toc117524794 \h </w:instrText>
          </w:r>
          <w:r>
            <w:fldChar w:fldCharType="separate"/>
          </w:r>
          <w:r>
            <w:t>68</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"_Toc117524795" </w:instrText>
          </w:r>
          <w:r>
            <w:fldChar w:fldCharType="separate"/>
          </w:r>
          <w:r>
            <w:rPr>
              <w:rStyle w:val="32"/>
              <w:rFonts w:ascii="宋体" w:hAnsi="宋体"/>
              <w:color w:val="auto"/>
            </w:rPr>
            <w:t>4.4.11医疗卫生管理规范（同时适用于承建商、参展企业）</w:t>
          </w:r>
          <w:r>
            <w:tab/>
          </w:r>
          <w:r>
            <w:fldChar w:fldCharType="begin"/>
          </w:r>
          <w:r>
            <w:instrText xml:space="preserve"> PAGEREF _Toc117524795 \h </w:instrText>
          </w:r>
          <w:r>
            <w:fldChar w:fldCharType="separate"/>
          </w:r>
          <w:r>
            <w:t>69</w:t>
          </w:r>
          <w:r>
            <w:fldChar w:fldCharType="end"/>
          </w:r>
          <w:r>
            <w:fldChar w:fldCharType="end"/>
          </w:r>
        </w:p>
        <w:p>
          <w:pPr>
            <w:pStyle w:val="11"/>
            <w:tabs>
              <w:tab w:val="right" w:leader="dot" w:pos="8947"/>
            </w:tabs>
            <w:ind w:left="0" w:leftChars="0" w:firstLine="420" w:firstLineChars="200"/>
            <w:rPr>
              <w:rFonts w:asciiTheme="minorHAnsi" w:hAnsiTheme="minorHAnsi" w:eastAsiaTheme="minorEastAsia" w:cstheme="minorBidi"/>
              <w:szCs w:val="22"/>
            </w:rPr>
          </w:pPr>
          <w:r>
            <w:fldChar w:fldCharType="begin"/>
          </w:r>
          <w:r>
            <w:instrText xml:space="preserve"> HYPERLINK \l "_Toc117524796" </w:instrText>
          </w:r>
          <w:r>
            <w:fldChar w:fldCharType="separate"/>
          </w:r>
          <w:r>
            <w:rPr>
              <w:rStyle w:val="32"/>
              <w:rFonts w:ascii="宋体" w:hAnsi="宋体"/>
              <w:color w:val="auto"/>
            </w:rPr>
            <w:t>4.4.12突发事件应急处置规范（同时适用于承建商）</w:t>
          </w:r>
          <w:r>
            <w:tab/>
          </w:r>
          <w:r>
            <w:fldChar w:fldCharType="begin"/>
          </w:r>
          <w:r>
            <w:instrText xml:space="preserve"> PAGEREF _Toc117524796 \h </w:instrText>
          </w:r>
          <w:r>
            <w:fldChar w:fldCharType="separate"/>
          </w:r>
          <w:r>
            <w:t>69</w:t>
          </w:r>
          <w:r>
            <w:fldChar w:fldCharType="end"/>
          </w:r>
          <w:r>
            <w:fldChar w:fldCharType="end"/>
          </w:r>
        </w:p>
        <w:p>
          <w:pPr>
            <w:pStyle w:val="18"/>
            <w:tabs>
              <w:tab w:val="right" w:leader="dot" w:pos="8947"/>
            </w:tabs>
            <w:ind w:firstLine="420" w:firstLineChars="200"/>
            <w:rPr>
              <w:rFonts w:asciiTheme="minorHAnsi" w:hAnsiTheme="minorHAnsi" w:eastAsiaTheme="minorEastAsia" w:cstheme="minorBidi"/>
              <w:szCs w:val="22"/>
            </w:rPr>
          </w:pPr>
          <w:r>
            <w:fldChar w:fldCharType="begin"/>
          </w:r>
          <w:r>
            <w:instrText xml:space="preserve"> HYPERLINK \l "_Toc117524797" </w:instrText>
          </w:r>
          <w:r>
            <w:fldChar w:fldCharType="separate"/>
          </w:r>
          <w:r>
            <w:rPr>
              <w:rStyle w:val="32"/>
              <w:rFonts w:ascii="宋体" w:hAnsi="宋体"/>
              <w:color w:val="auto"/>
            </w:rPr>
            <w:t>5.展馆相关机构职能及联系方式</w:t>
          </w:r>
          <w:r>
            <w:tab/>
          </w:r>
          <w:r>
            <w:fldChar w:fldCharType="begin"/>
          </w:r>
          <w:r>
            <w:instrText xml:space="preserve"> PAGEREF _Toc117524797 \h </w:instrText>
          </w:r>
          <w:r>
            <w:fldChar w:fldCharType="separate"/>
          </w:r>
          <w:r>
            <w:t>70</w:t>
          </w:r>
          <w:r>
            <w:fldChar w:fldCharType="end"/>
          </w:r>
          <w:r>
            <w:fldChar w:fldCharType="end"/>
          </w:r>
        </w:p>
        <w:p>
          <w:pPr>
            <w:pStyle w:val="18"/>
            <w:tabs>
              <w:tab w:val="right" w:leader="dot" w:pos="8947"/>
            </w:tabs>
            <w:ind w:firstLine="420" w:firstLineChars="200"/>
            <w:rPr>
              <w:rFonts w:asciiTheme="minorHAnsi" w:hAnsiTheme="minorHAnsi" w:eastAsiaTheme="minorEastAsia" w:cstheme="minorBidi"/>
              <w:szCs w:val="22"/>
            </w:rPr>
          </w:pPr>
          <w:r>
            <w:fldChar w:fldCharType="begin"/>
          </w:r>
          <w:r>
            <w:instrText xml:space="preserve"> HYPERLINK \l "_Toc117524798" </w:instrText>
          </w:r>
          <w:r>
            <w:fldChar w:fldCharType="separate"/>
          </w:r>
          <w:r>
            <w:rPr>
              <w:rStyle w:val="32"/>
              <w:rFonts w:ascii="宋体" w:hAnsi="宋体"/>
              <w:color w:val="auto"/>
            </w:rPr>
            <w:t>6.附件：相关表格及承诺书</w:t>
          </w:r>
          <w:r>
            <w:tab/>
          </w:r>
          <w:r>
            <w:fldChar w:fldCharType="begin"/>
          </w:r>
          <w:r>
            <w:instrText xml:space="preserve"> PAGEREF _Toc117524798 \h </w:instrText>
          </w:r>
          <w:r>
            <w:fldChar w:fldCharType="separate"/>
          </w:r>
          <w:r>
            <w:t>71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"_Toc117524799" </w:instrText>
          </w:r>
          <w:r>
            <w:fldChar w:fldCharType="separate"/>
          </w:r>
          <w:r>
            <w:rPr>
              <w:rStyle w:val="32"/>
              <w:rFonts w:ascii="宋体" w:hAnsi="宋体" w:cs="宋体"/>
              <w:bCs/>
              <w:color w:val="auto"/>
            </w:rPr>
            <w:t>安全生产承诺书</w:t>
          </w:r>
          <w:r>
            <w:tab/>
          </w:r>
          <w:r>
            <w:fldChar w:fldCharType="begin"/>
          </w:r>
          <w:r>
            <w:instrText xml:space="preserve"> PAGEREF _Toc117524799 \h </w:instrText>
          </w:r>
          <w:r>
            <w:fldChar w:fldCharType="separate"/>
          </w:r>
          <w:r>
            <w:t>71</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"_Toc117524800" </w:instrText>
          </w:r>
          <w:r>
            <w:fldChar w:fldCharType="separate"/>
          </w:r>
          <w:r>
            <w:rPr>
              <w:rStyle w:val="32"/>
              <w:rFonts w:ascii="宋体" w:hAnsi="宋体" w:cs="Arial"/>
              <w:bCs/>
              <w:color w:val="auto"/>
            </w:rPr>
            <w:t>主办方/承建商展位搭建安全承诺书</w:t>
          </w:r>
          <w:r>
            <w:tab/>
          </w:r>
          <w:r>
            <w:fldChar w:fldCharType="begin"/>
          </w:r>
          <w:r>
            <w:instrText xml:space="preserve"> PAGEREF _Toc117524800 \h </w:instrText>
          </w:r>
          <w:r>
            <w:fldChar w:fldCharType="separate"/>
          </w:r>
          <w:r>
            <w:t>72</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"_Toc117524801" </w:instrText>
          </w:r>
          <w:r>
            <w:fldChar w:fldCharType="separate"/>
          </w:r>
          <w:r>
            <w:rPr>
              <w:rStyle w:val="32"/>
              <w:rFonts w:ascii="宋体" w:hAnsi="宋体"/>
              <w:color w:val="auto"/>
            </w:rPr>
            <w:t>展览安全用电责任承诺书</w:t>
          </w:r>
          <w:r>
            <w:tab/>
          </w:r>
          <w:r>
            <w:fldChar w:fldCharType="begin"/>
          </w:r>
          <w:r>
            <w:instrText xml:space="preserve"> PAGEREF _Toc117524801 \h </w:instrText>
          </w:r>
          <w:r>
            <w:fldChar w:fldCharType="separate"/>
          </w:r>
          <w:r>
            <w:t>73</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"_Toc117524802" </w:instrText>
          </w:r>
          <w:r>
            <w:fldChar w:fldCharType="separate"/>
          </w:r>
          <w:r>
            <w:rPr>
              <w:rStyle w:val="32"/>
              <w:rFonts w:ascii="宋体" w:hAnsi="宋体" w:cs="仿宋_GB2312"/>
              <w:bCs/>
              <w:color w:val="auto"/>
            </w:rPr>
            <w:t>展览用电（水）申报审批表</w:t>
          </w:r>
          <w:r>
            <w:tab/>
          </w:r>
          <w:r>
            <w:fldChar w:fldCharType="begin"/>
          </w:r>
          <w:r>
            <w:instrText xml:space="preserve"> PAGEREF _Toc117524802 \h </w:instrText>
          </w:r>
          <w:r>
            <w:fldChar w:fldCharType="separate"/>
          </w:r>
          <w:r>
            <w:t>74</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"_Toc117524803" </w:instrText>
          </w:r>
          <w:r>
            <w:fldChar w:fldCharType="separate"/>
          </w:r>
          <w:r>
            <w:rPr>
              <w:rStyle w:val="32"/>
              <w:rFonts w:ascii="宋体" w:hAnsi="宋体" w:cs="仿宋_GB2312"/>
              <w:bCs/>
              <w:color w:val="auto"/>
            </w:rPr>
            <w:t>展览24小时用电申报审批表</w:t>
          </w:r>
          <w:r>
            <w:tab/>
          </w:r>
          <w:r>
            <w:fldChar w:fldCharType="begin"/>
          </w:r>
          <w:r>
            <w:instrText xml:space="preserve"> PAGEREF _Toc117524803 \h </w:instrText>
          </w:r>
          <w:r>
            <w:fldChar w:fldCharType="separate"/>
          </w:r>
          <w:r>
            <w:t>75</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"_Toc117524804" </w:instrText>
          </w:r>
          <w:r>
            <w:fldChar w:fldCharType="separate"/>
          </w:r>
          <w:r>
            <w:rPr>
              <w:rStyle w:val="32"/>
              <w:rFonts w:ascii="宋体" w:hAnsi="宋体"/>
              <w:color w:val="auto"/>
            </w:rPr>
            <w:t>自愿放弃漏电保护装置承诺书</w:t>
          </w:r>
          <w:r>
            <w:tab/>
          </w:r>
          <w:r>
            <w:fldChar w:fldCharType="begin"/>
          </w:r>
          <w:r>
            <w:instrText xml:space="preserve"> PAGEREF _Toc117524804 \h </w:instrText>
          </w:r>
          <w:r>
            <w:fldChar w:fldCharType="separate"/>
          </w:r>
          <w:r>
            <w:t>79</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"_Toc117524805" </w:instrText>
          </w:r>
          <w:r>
            <w:fldChar w:fldCharType="separate"/>
          </w:r>
          <w:r>
            <w:rPr>
              <w:rStyle w:val="32"/>
              <w:rFonts w:ascii="宋体" w:hAnsi="宋体" w:cs="Arial"/>
              <w:bCs/>
              <w:color w:val="auto"/>
            </w:rPr>
            <w:t>样车进馆申请书</w:t>
          </w:r>
          <w:r>
            <w:tab/>
          </w:r>
          <w:r>
            <w:fldChar w:fldCharType="begin"/>
          </w:r>
          <w:r>
            <w:instrText xml:space="preserve"> PAGEREF _Toc117524805 \h </w:instrText>
          </w:r>
          <w:r>
            <w:fldChar w:fldCharType="separate"/>
          </w:r>
          <w:r>
            <w:t>80</w:t>
          </w:r>
          <w:r>
            <w:fldChar w:fldCharType="end"/>
          </w:r>
          <w:r>
            <w:fldChar w:fldCharType="end"/>
          </w:r>
        </w:p>
        <w:p>
          <w:pPr>
            <w:pStyle w:val="24"/>
            <w:tabs>
              <w:tab w:val="right" w:leader="dot" w:pos="8947"/>
            </w:tabs>
            <w:rPr>
              <w:rFonts w:asciiTheme="minorHAnsi" w:hAnsiTheme="minorHAnsi" w:eastAsiaTheme="minorEastAsia" w:cstheme="minorBidi"/>
              <w:szCs w:val="22"/>
            </w:rPr>
          </w:pPr>
          <w:r>
            <w:fldChar w:fldCharType="begin"/>
          </w:r>
          <w:r>
            <w:instrText xml:space="preserve"> HYPERLINK \l "_Toc117524806" </w:instrText>
          </w:r>
          <w:r>
            <w:fldChar w:fldCharType="separate"/>
          </w:r>
          <w:r>
            <w:rPr>
              <w:rStyle w:val="32"/>
              <w:rFonts w:ascii="宋体" w:hAnsi="宋体" w:cs="宋体"/>
              <w:bCs/>
              <w:color w:val="auto"/>
            </w:rPr>
            <w:t>特种车辆进馆作业安全承诺书</w:t>
          </w:r>
          <w:r>
            <w:tab/>
          </w:r>
          <w:r>
            <w:fldChar w:fldCharType="begin"/>
          </w:r>
          <w:r>
            <w:instrText xml:space="preserve"> PAGEREF _Toc117524806 \h </w:instrText>
          </w:r>
          <w:r>
            <w:fldChar w:fldCharType="separate"/>
          </w:r>
          <w:r>
            <w:t>81</w:t>
          </w:r>
          <w:r>
            <w:fldChar w:fldCharType="end"/>
          </w:r>
          <w:r>
            <w:fldChar w:fldCharType="end"/>
          </w:r>
        </w:p>
        <w:p>
          <w:pPr>
            <w:rPr>
              <w:rFonts w:ascii="宋体" w:hAnsi="宋体"/>
              <w:sz w:val="24"/>
            </w:rPr>
          </w:pPr>
          <w:r>
            <w:rPr>
              <w:rFonts w:ascii="宋体" w:hAnsi="宋体"/>
              <w:bCs/>
              <w:szCs w:val="21"/>
              <w:lang w:val="zh-CN"/>
            </w:rPr>
            <w:fldChar w:fldCharType="end"/>
          </w:r>
        </w:p>
      </w:sdtContent>
    </w:sdt>
    <w:p>
      <w:pPr>
        <w:widowControl/>
        <w:jc w:val="left"/>
        <w:rPr>
          <w:rFonts w:ascii="宋体" w:hAnsi="宋体"/>
          <w:b/>
          <w:sz w:val="44"/>
          <w:szCs w:val="44"/>
        </w:rPr>
      </w:pPr>
      <w:r>
        <w:rPr>
          <w:rFonts w:ascii="宋体" w:hAnsi="宋体"/>
          <w:b/>
          <w:sz w:val="44"/>
          <w:szCs w:val="44"/>
        </w:rPr>
        <w:br w:type="page"/>
      </w:r>
    </w:p>
    <w:p>
      <w:pPr>
        <w:pStyle w:val="20"/>
        <w:numPr>
          <w:ilvl w:val="0"/>
          <w:numId w:val="1"/>
        </w:numPr>
        <w:rPr>
          <w:rFonts w:ascii="宋体" w:hAnsi="宋体"/>
          <w:sz w:val="44"/>
          <w:szCs w:val="44"/>
        </w:rPr>
      </w:pPr>
      <w:bookmarkStart w:id="1" w:name="_Toc485129678"/>
      <w:bookmarkStart w:id="2" w:name="_Toc123858463"/>
      <w:bookmarkStart w:id="3" w:name="_Toc117524734"/>
      <w:bookmarkStart w:id="4" w:name="_Toc302141291"/>
      <w:r>
        <w:rPr>
          <w:rFonts w:ascii="宋体" w:hAnsi="宋体"/>
          <w:sz w:val="44"/>
          <w:szCs w:val="44"/>
        </w:rPr>
        <w:t>导言和定义</w:t>
      </w:r>
      <w:bookmarkEnd w:id="1"/>
      <w:bookmarkEnd w:id="2"/>
      <w:bookmarkEnd w:id="3"/>
      <w:bookmarkEnd w:id="4"/>
    </w:p>
    <w:p/>
    <w:p>
      <w:pPr>
        <w:outlineLvl w:val="1"/>
        <w:rPr>
          <w:rFonts w:ascii="宋体" w:hAnsi="宋体"/>
          <w:b/>
          <w:bCs/>
          <w:sz w:val="28"/>
          <w:szCs w:val="28"/>
        </w:rPr>
      </w:pPr>
      <w:bookmarkStart w:id="5" w:name="_Toc123858464"/>
      <w:bookmarkStart w:id="6" w:name="_Toc117524735"/>
      <w:bookmarkStart w:id="7" w:name="_Toc302141292"/>
      <w:bookmarkStart w:id="8" w:name="_Toc294017087"/>
      <w:bookmarkStart w:id="9" w:name="_Toc485129679"/>
      <w:r>
        <w:rPr>
          <w:rFonts w:ascii="宋体" w:hAnsi="宋体"/>
          <w:b/>
          <w:bCs/>
          <w:sz w:val="28"/>
          <w:szCs w:val="28"/>
        </w:rPr>
        <w:t>1.1</w:t>
      </w:r>
      <w:r>
        <w:rPr>
          <w:rFonts w:hint="eastAsia" w:ascii="宋体" w:hAnsi="宋体"/>
          <w:b/>
          <w:bCs/>
          <w:sz w:val="28"/>
          <w:szCs w:val="28"/>
        </w:rPr>
        <w:t>导言</w:t>
      </w:r>
      <w:bookmarkEnd w:id="5"/>
      <w:bookmarkEnd w:id="6"/>
      <w:bookmarkEnd w:id="7"/>
      <w:bookmarkEnd w:id="8"/>
      <w:bookmarkEnd w:id="9"/>
    </w:p>
    <w:p>
      <w:pPr>
        <w:ind w:firstLine="480" w:firstLineChars="200"/>
        <w:rPr>
          <w:rFonts w:ascii="宋体" w:hAnsi="宋体"/>
          <w:sz w:val="24"/>
        </w:rPr>
      </w:pPr>
      <w:r>
        <w:rPr>
          <w:rFonts w:hint="eastAsia" w:ascii="宋体" w:hAnsi="宋体"/>
          <w:sz w:val="24"/>
        </w:rPr>
        <w:t>为方便办（参）展，规范秩序，加强各单位与展馆方的密切合作，特制定《中国进出口商品交易会展馆办展指南》（下简称《指南》）供组展方和参展企业参阅。本《指南》适用于展览会、交易会、博览会、活动、会议等各类展会。</w:t>
      </w:r>
    </w:p>
    <w:p>
      <w:pPr>
        <w:ind w:firstLine="480" w:firstLineChars="200"/>
        <w:rPr>
          <w:rFonts w:ascii="宋体" w:hAnsi="宋体"/>
          <w:sz w:val="24"/>
        </w:rPr>
      </w:pPr>
      <w:r>
        <w:rPr>
          <w:rFonts w:hint="eastAsia" w:ascii="宋体" w:hAnsi="宋体"/>
          <w:sz w:val="24"/>
        </w:rPr>
        <w:t>本《指南》的有关内容将不断进行更新、完善；如有变动，以最新版本为准。中国对外贸易中心集团有限公司保留最终解释权。</w:t>
      </w:r>
    </w:p>
    <w:p>
      <w:pPr>
        <w:outlineLvl w:val="1"/>
        <w:rPr>
          <w:rFonts w:ascii="宋体" w:hAnsi="宋体"/>
          <w:b/>
          <w:bCs/>
          <w:sz w:val="28"/>
          <w:szCs w:val="28"/>
        </w:rPr>
      </w:pPr>
      <w:bookmarkStart w:id="10" w:name="_Toc123858465"/>
      <w:bookmarkStart w:id="11" w:name="_Toc294017088"/>
      <w:bookmarkStart w:id="12" w:name="_Toc302141293"/>
      <w:bookmarkStart w:id="13" w:name="_Toc485129680"/>
      <w:bookmarkStart w:id="14" w:name="_Toc117524736"/>
      <w:r>
        <w:rPr>
          <w:rFonts w:ascii="宋体" w:hAnsi="宋体"/>
          <w:b/>
          <w:bCs/>
          <w:sz w:val="28"/>
          <w:szCs w:val="28"/>
        </w:rPr>
        <w:t>1.2</w:t>
      </w:r>
      <w:r>
        <w:rPr>
          <w:rFonts w:hint="eastAsia" w:ascii="宋体" w:hAnsi="宋体"/>
          <w:b/>
          <w:bCs/>
          <w:sz w:val="28"/>
          <w:szCs w:val="28"/>
        </w:rPr>
        <w:t>相关定义</w:t>
      </w:r>
      <w:bookmarkEnd w:id="10"/>
      <w:bookmarkEnd w:id="11"/>
      <w:bookmarkEnd w:id="12"/>
      <w:bookmarkEnd w:id="13"/>
      <w:bookmarkEnd w:id="14"/>
    </w:p>
    <w:tbl>
      <w:tblPr>
        <w:tblStyle w:val="29"/>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980"/>
        <w:gridCol w:w="6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tcPr>
          <w:p>
            <w:pPr>
              <w:jc w:val="center"/>
              <w:rPr>
                <w:rFonts w:ascii="宋体" w:hAnsi="宋体"/>
                <w:b/>
                <w:bCs/>
                <w:szCs w:val="21"/>
              </w:rPr>
            </w:pPr>
            <w:r>
              <w:rPr>
                <w:rFonts w:hint="eastAsia" w:ascii="宋体" w:hAnsi="宋体"/>
                <w:b/>
                <w:bCs/>
                <w:szCs w:val="21"/>
              </w:rPr>
              <w:t>序号</w:t>
            </w:r>
          </w:p>
        </w:tc>
        <w:tc>
          <w:tcPr>
            <w:tcW w:w="1980" w:type="dxa"/>
          </w:tcPr>
          <w:p>
            <w:pPr>
              <w:jc w:val="center"/>
              <w:rPr>
                <w:rFonts w:ascii="宋体" w:hAnsi="宋体"/>
                <w:b/>
                <w:bCs/>
                <w:szCs w:val="21"/>
              </w:rPr>
            </w:pPr>
            <w:r>
              <w:rPr>
                <w:rFonts w:hint="eastAsia" w:ascii="宋体" w:hAnsi="宋体"/>
                <w:b/>
                <w:bCs/>
                <w:szCs w:val="21"/>
              </w:rPr>
              <w:t>术语</w:t>
            </w:r>
          </w:p>
        </w:tc>
        <w:tc>
          <w:tcPr>
            <w:tcW w:w="6227" w:type="dxa"/>
          </w:tcPr>
          <w:p>
            <w:pPr>
              <w:jc w:val="center"/>
              <w:rPr>
                <w:rFonts w:ascii="宋体" w:hAnsi="宋体"/>
                <w:b/>
                <w:bCs/>
                <w:szCs w:val="21"/>
              </w:rPr>
            </w:pPr>
            <w:r>
              <w:rPr>
                <w:rFonts w:hint="eastAsia" w:ascii="宋体" w:hAnsi="宋体"/>
                <w:b/>
                <w:bCs/>
                <w:szCs w:val="21"/>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bCs/>
                <w:szCs w:val="21"/>
              </w:rPr>
            </w:pPr>
            <w:r>
              <w:rPr>
                <w:rFonts w:hint="eastAsia" w:ascii="宋体" w:hAnsi="宋体"/>
                <w:bCs/>
                <w:szCs w:val="21"/>
              </w:rPr>
              <w:t>1</w:t>
            </w:r>
          </w:p>
        </w:tc>
        <w:tc>
          <w:tcPr>
            <w:tcW w:w="1980" w:type="dxa"/>
            <w:vAlign w:val="center"/>
          </w:tcPr>
          <w:p>
            <w:pPr>
              <w:jc w:val="center"/>
              <w:rPr>
                <w:rFonts w:ascii="宋体" w:hAnsi="宋体"/>
                <w:bCs/>
                <w:szCs w:val="21"/>
              </w:rPr>
            </w:pPr>
            <w:r>
              <w:rPr>
                <w:rFonts w:hint="eastAsia" w:ascii="宋体" w:hAnsi="宋体"/>
                <w:szCs w:val="21"/>
              </w:rPr>
              <w:t>公共区域</w:t>
            </w:r>
          </w:p>
        </w:tc>
        <w:tc>
          <w:tcPr>
            <w:tcW w:w="6227" w:type="dxa"/>
            <w:vAlign w:val="center"/>
          </w:tcPr>
          <w:p>
            <w:pPr>
              <w:rPr>
                <w:rFonts w:ascii="宋体" w:hAnsi="宋体"/>
                <w:bCs/>
                <w:szCs w:val="21"/>
              </w:rPr>
            </w:pPr>
            <w:r>
              <w:rPr>
                <w:rFonts w:hint="eastAsia" w:ascii="宋体" w:hAnsi="宋体"/>
                <w:szCs w:val="21"/>
              </w:rPr>
              <w:t>指中国进出口商品交易会展馆内的通道、珠江散步道、出入门口、安全出口、自动扶梯、电梯、卫生间等公共场所（含上述空间）及属于该展馆方管理范围的露天场地和马路。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bCs/>
                <w:szCs w:val="21"/>
              </w:rPr>
            </w:pPr>
            <w:r>
              <w:rPr>
                <w:rFonts w:hint="eastAsia" w:ascii="宋体" w:hAnsi="宋体"/>
                <w:bCs/>
                <w:szCs w:val="21"/>
              </w:rPr>
              <w:t>2</w:t>
            </w:r>
          </w:p>
        </w:tc>
        <w:tc>
          <w:tcPr>
            <w:tcW w:w="1980" w:type="dxa"/>
            <w:vAlign w:val="center"/>
          </w:tcPr>
          <w:p>
            <w:pPr>
              <w:jc w:val="center"/>
              <w:rPr>
                <w:rFonts w:ascii="宋体" w:hAnsi="宋体"/>
                <w:bCs/>
                <w:szCs w:val="21"/>
              </w:rPr>
            </w:pPr>
            <w:r>
              <w:rPr>
                <w:rFonts w:hint="eastAsia" w:ascii="宋体" w:hAnsi="宋体"/>
                <w:szCs w:val="21"/>
              </w:rPr>
              <w:t>展馆使用期限</w:t>
            </w:r>
          </w:p>
        </w:tc>
        <w:tc>
          <w:tcPr>
            <w:tcW w:w="6227" w:type="dxa"/>
            <w:vAlign w:val="center"/>
          </w:tcPr>
          <w:p>
            <w:pPr>
              <w:rPr>
                <w:rFonts w:ascii="宋体" w:hAnsi="宋体"/>
                <w:bCs/>
                <w:szCs w:val="21"/>
              </w:rPr>
            </w:pPr>
            <w:r>
              <w:rPr>
                <w:rFonts w:hint="eastAsia" w:ascii="宋体" w:hAnsi="宋体"/>
                <w:szCs w:val="21"/>
              </w:rPr>
              <w:t>指从展位进场搭建时间起计至撤展完毕止，不足半天（4小时）按半天计。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bCs/>
                <w:szCs w:val="21"/>
              </w:rPr>
            </w:pPr>
            <w:r>
              <w:rPr>
                <w:rFonts w:hint="eastAsia" w:ascii="宋体" w:hAnsi="宋体"/>
                <w:bCs/>
                <w:szCs w:val="21"/>
              </w:rPr>
              <w:t>3</w:t>
            </w:r>
          </w:p>
        </w:tc>
        <w:tc>
          <w:tcPr>
            <w:tcW w:w="1980" w:type="dxa"/>
            <w:vAlign w:val="center"/>
          </w:tcPr>
          <w:p>
            <w:pPr>
              <w:jc w:val="center"/>
              <w:rPr>
                <w:rFonts w:ascii="宋体" w:hAnsi="宋体"/>
                <w:bCs/>
                <w:szCs w:val="21"/>
              </w:rPr>
            </w:pPr>
            <w:r>
              <w:rPr>
                <w:rFonts w:hint="eastAsia" w:ascii="宋体" w:hAnsi="宋体"/>
                <w:szCs w:val="21"/>
              </w:rPr>
              <w:t>展馆使用区域</w:t>
            </w:r>
          </w:p>
        </w:tc>
        <w:tc>
          <w:tcPr>
            <w:tcW w:w="6227" w:type="dxa"/>
            <w:vAlign w:val="center"/>
          </w:tcPr>
          <w:p>
            <w:pPr>
              <w:rPr>
                <w:rFonts w:ascii="宋体" w:hAnsi="宋体"/>
                <w:bCs/>
                <w:szCs w:val="21"/>
              </w:rPr>
            </w:pPr>
            <w:r>
              <w:rPr>
                <w:rFonts w:hint="eastAsia" w:ascii="宋体" w:hAnsi="宋体"/>
                <w:szCs w:val="21"/>
              </w:rPr>
              <w:t>指《中国进出口商品交易会展馆使用合同》规定的展馆范围，包括该范围内的柱子等固定设施。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bCs/>
                <w:szCs w:val="21"/>
              </w:rPr>
            </w:pPr>
            <w:r>
              <w:rPr>
                <w:rFonts w:hint="eastAsia" w:ascii="宋体" w:hAnsi="宋体"/>
                <w:bCs/>
                <w:szCs w:val="21"/>
              </w:rPr>
              <w:t>4</w:t>
            </w:r>
          </w:p>
        </w:tc>
        <w:tc>
          <w:tcPr>
            <w:tcW w:w="1980" w:type="dxa"/>
            <w:vAlign w:val="center"/>
          </w:tcPr>
          <w:p>
            <w:pPr>
              <w:jc w:val="center"/>
              <w:rPr>
                <w:rFonts w:ascii="宋体" w:hAnsi="宋体"/>
                <w:bCs/>
                <w:szCs w:val="21"/>
              </w:rPr>
            </w:pPr>
            <w:r>
              <w:rPr>
                <w:rFonts w:hint="eastAsia" w:ascii="宋体" w:hAnsi="宋体"/>
                <w:szCs w:val="21"/>
              </w:rPr>
              <w:t>展馆方</w:t>
            </w:r>
          </w:p>
        </w:tc>
        <w:tc>
          <w:tcPr>
            <w:tcW w:w="6227" w:type="dxa"/>
            <w:vAlign w:val="center"/>
          </w:tcPr>
          <w:p>
            <w:pPr>
              <w:rPr>
                <w:rFonts w:ascii="宋体" w:hAnsi="宋体"/>
                <w:bCs/>
                <w:szCs w:val="21"/>
              </w:rPr>
            </w:pPr>
            <w:r>
              <w:rPr>
                <w:rFonts w:hint="eastAsia" w:ascii="宋体" w:hAnsi="宋体"/>
                <w:szCs w:val="21"/>
              </w:rPr>
              <w:t>指中国对外贸易中心集团有限公司，即《中国进出口商品交易会展馆使用合同》中所指的“甲方”。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bCs/>
                <w:szCs w:val="21"/>
              </w:rPr>
            </w:pPr>
            <w:r>
              <w:rPr>
                <w:rFonts w:hint="eastAsia" w:ascii="宋体" w:hAnsi="宋体"/>
                <w:bCs/>
                <w:szCs w:val="21"/>
              </w:rPr>
              <w:t>5</w:t>
            </w:r>
          </w:p>
        </w:tc>
        <w:tc>
          <w:tcPr>
            <w:tcW w:w="1980" w:type="dxa"/>
            <w:vAlign w:val="center"/>
          </w:tcPr>
          <w:p>
            <w:pPr>
              <w:jc w:val="center"/>
              <w:rPr>
                <w:rFonts w:ascii="宋体" w:hAnsi="宋体"/>
                <w:szCs w:val="21"/>
              </w:rPr>
            </w:pPr>
            <w:r>
              <w:rPr>
                <w:rFonts w:hint="eastAsia" w:ascii="宋体" w:hAnsi="宋体"/>
                <w:szCs w:val="21"/>
              </w:rPr>
              <w:t>展馆</w:t>
            </w:r>
          </w:p>
        </w:tc>
        <w:tc>
          <w:tcPr>
            <w:tcW w:w="6227" w:type="dxa"/>
            <w:vAlign w:val="center"/>
          </w:tcPr>
          <w:p>
            <w:pPr>
              <w:rPr>
                <w:rFonts w:ascii="宋体" w:hAnsi="宋体"/>
                <w:szCs w:val="21"/>
              </w:rPr>
            </w:pPr>
            <w:r>
              <w:rPr>
                <w:rFonts w:hint="eastAsia" w:ascii="宋体" w:hAnsi="宋体"/>
                <w:szCs w:val="21"/>
              </w:rPr>
              <w:t>指中国进出口商品交易会展馆。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bCs/>
                <w:szCs w:val="21"/>
              </w:rPr>
            </w:pPr>
            <w:r>
              <w:rPr>
                <w:rFonts w:hint="eastAsia" w:ascii="宋体" w:hAnsi="宋体"/>
                <w:bCs/>
                <w:szCs w:val="21"/>
              </w:rPr>
              <w:t>6</w:t>
            </w:r>
          </w:p>
        </w:tc>
        <w:tc>
          <w:tcPr>
            <w:tcW w:w="1980" w:type="dxa"/>
            <w:vAlign w:val="center"/>
          </w:tcPr>
          <w:p>
            <w:pPr>
              <w:jc w:val="center"/>
              <w:rPr>
                <w:rFonts w:ascii="宋体" w:hAnsi="宋体"/>
                <w:bCs/>
                <w:szCs w:val="21"/>
              </w:rPr>
            </w:pPr>
            <w:r>
              <w:rPr>
                <w:rFonts w:hint="eastAsia" w:ascii="宋体" w:hAnsi="宋体"/>
                <w:szCs w:val="21"/>
              </w:rPr>
              <w:t>组展方</w:t>
            </w:r>
          </w:p>
        </w:tc>
        <w:tc>
          <w:tcPr>
            <w:tcW w:w="6227" w:type="dxa"/>
            <w:vAlign w:val="center"/>
          </w:tcPr>
          <w:p>
            <w:pPr>
              <w:rPr>
                <w:rFonts w:ascii="宋体" w:hAnsi="宋体"/>
                <w:bCs/>
                <w:szCs w:val="21"/>
              </w:rPr>
            </w:pPr>
            <w:r>
              <w:rPr>
                <w:rFonts w:hint="eastAsia" w:ascii="宋体" w:hAnsi="宋体"/>
                <w:szCs w:val="21"/>
              </w:rPr>
              <w:t>指与展馆方签订《中国进出口商品交易会展馆使用合同》的自然人、法人或其它组织，即《中国进出口商品交易会展馆使用合同》中所指的“乙方”。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szCs w:val="21"/>
              </w:rPr>
            </w:pPr>
            <w:r>
              <w:rPr>
                <w:rFonts w:hint="eastAsia" w:ascii="宋体" w:hAnsi="宋体"/>
                <w:szCs w:val="21"/>
              </w:rPr>
              <w:t>7</w:t>
            </w:r>
          </w:p>
        </w:tc>
        <w:tc>
          <w:tcPr>
            <w:tcW w:w="1980" w:type="dxa"/>
            <w:vAlign w:val="center"/>
          </w:tcPr>
          <w:p>
            <w:pPr>
              <w:jc w:val="center"/>
              <w:rPr>
                <w:rFonts w:ascii="宋体" w:hAnsi="宋体"/>
                <w:szCs w:val="21"/>
              </w:rPr>
            </w:pPr>
            <w:r>
              <w:rPr>
                <w:rFonts w:hint="eastAsia" w:ascii="宋体" w:hAnsi="宋体"/>
                <w:szCs w:val="21"/>
              </w:rPr>
              <w:t>参展方</w:t>
            </w:r>
          </w:p>
        </w:tc>
        <w:tc>
          <w:tcPr>
            <w:tcW w:w="6227" w:type="dxa"/>
            <w:vAlign w:val="center"/>
          </w:tcPr>
          <w:p>
            <w:pPr>
              <w:rPr>
                <w:rFonts w:ascii="宋体" w:hAnsi="宋体"/>
                <w:szCs w:val="21"/>
              </w:rPr>
            </w:pPr>
            <w:r>
              <w:rPr>
                <w:rFonts w:hint="eastAsia" w:ascii="宋体" w:hAnsi="宋体"/>
                <w:szCs w:val="21"/>
              </w:rPr>
              <w:t>在展馆举办各类展览、会议、演出等公众活动的组展方、承办单位、参展商。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szCs w:val="21"/>
              </w:rPr>
            </w:pPr>
            <w:r>
              <w:rPr>
                <w:rFonts w:hint="eastAsia" w:ascii="宋体" w:hAnsi="宋体"/>
                <w:szCs w:val="21"/>
              </w:rPr>
              <w:t>8</w:t>
            </w:r>
          </w:p>
        </w:tc>
        <w:tc>
          <w:tcPr>
            <w:tcW w:w="1980" w:type="dxa"/>
            <w:vAlign w:val="center"/>
          </w:tcPr>
          <w:p>
            <w:pPr>
              <w:jc w:val="center"/>
              <w:rPr>
                <w:rFonts w:ascii="宋体" w:hAnsi="宋体"/>
                <w:szCs w:val="21"/>
              </w:rPr>
            </w:pPr>
            <w:r>
              <w:rPr>
                <w:rFonts w:hint="eastAsia" w:ascii="宋体" w:hAnsi="宋体"/>
                <w:szCs w:val="21"/>
              </w:rPr>
              <w:t>主场承建商</w:t>
            </w:r>
          </w:p>
        </w:tc>
        <w:tc>
          <w:tcPr>
            <w:tcW w:w="6227" w:type="dxa"/>
            <w:vAlign w:val="center"/>
          </w:tcPr>
          <w:p>
            <w:pPr>
              <w:rPr>
                <w:rFonts w:ascii="宋体" w:hAnsi="宋体"/>
                <w:szCs w:val="21"/>
              </w:rPr>
            </w:pPr>
            <w:r>
              <w:rPr>
                <w:rFonts w:hint="eastAsia" w:ascii="宋体" w:hAnsi="宋体"/>
                <w:bCs/>
              </w:rPr>
              <w:t>由组展方聘请的服务供应商，</w:t>
            </w:r>
            <w:r>
              <w:rPr>
                <w:rFonts w:hint="eastAsia" w:ascii="宋体" w:hAnsi="宋体"/>
                <w:szCs w:val="21"/>
              </w:rPr>
              <w:t>受组展方委托，负责展会总体展位图和特装图纸的审核、展览用电用水的管理和安全监管。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szCs w:val="21"/>
              </w:rPr>
            </w:pPr>
            <w:r>
              <w:rPr>
                <w:rFonts w:hint="eastAsia" w:ascii="宋体" w:hAnsi="宋体"/>
                <w:szCs w:val="21"/>
              </w:rPr>
              <w:t>9</w:t>
            </w:r>
          </w:p>
        </w:tc>
        <w:tc>
          <w:tcPr>
            <w:tcW w:w="1980" w:type="dxa"/>
            <w:vAlign w:val="center"/>
          </w:tcPr>
          <w:p>
            <w:pPr>
              <w:jc w:val="center"/>
              <w:rPr>
                <w:rFonts w:ascii="宋体" w:hAnsi="宋体"/>
                <w:szCs w:val="21"/>
              </w:rPr>
            </w:pPr>
            <w:r>
              <w:rPr>
                <w:rFonts w:hint="eastAsia" w:ascii="宋体" w:hAnsi="宋体"/>
                <w:szCs w:val="21"/>
              </w:rPr>
              <w:t>展位承建商</w:t>
            </w:r>
          </w:p>
        </w:tc>
        <w:tc>
          <w:tcPr>
            <w:tcW w:w="6227" w:type="dxa"/>
            <w:vAlign w:val="center"/>
          </w:tcPr>
          <w:p>
            <w:pPr>
              <w:rPr>
                <w:rFonts w:ascii="宋体" w:hAnsi="宋体"/>
                <w:szCs w:val="21"/>
              </w:rPr>
            </w:pPr>
            <w:r>
              <w:rPr>
                <w:rFonts w:hint="eastAsia" w:ascii="宋体" w:hAnsi="宋体"/>
                <w:szCs w:val="21"/>
              </w:rPr>
              <w:t>受参展商委托进行展位搭建、电气安装的单位。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szCs w:val="21"/>
              </w:rPr>
            </w:pPr>
            <w:r>
              <w:rPr>
                <w:rFonts w:hint="eastAsia" w:ascii="宋体" w:hAnsi="宋体"/>
                <w:szCs w:val="21"/>
              </w:rPr>
              <w:t>10</w:t>
            </w:r>
          </w:p>
        </w:tc>
        <w:tc>
          <w:tcPr>
            <w:tcW w:w="1980" w:type="dxa"/>
            <w:vAlign w:val="center"/>
          </w:tcPr>
          <w:p>
            <w:pPr>
              <w:jc w:val="center"/>
              <w:rPr>
                <w:rFonts w:ascii="宋体" w:hAnsi="宋体"/>
                <w:szCs w:val="21"/>
              </w:rPr>
            </w:pPr>
            <w:r>
              <w:rPr>
                <w:rFonts w:hint="eastAsia" w:ascii="宋体" w:hAnsi="宋体"/>
                <w:szCs w:val="21"/>
              </w:rPr>
              <w:t>承运商</w:t>
            </w:r>
          </w:p>
        </w:tc>
        <w:tc>
          <w:tcPr>
            <w:tcW w:w="6227" w:type="dxa"/>
            <w:vAlign w:val="center"/>
          </w:tcPr>
          <w:p>
            <w:pPr>
              <w:rPr>
                <w:rFonts w:ascii="宋体" w:hAnsi="宋体"/>
                <w:szCs w:val="21"/>
              </w:rPr>
            </w:pPr>
            <w:r>
              <w:rPr>
                <w:rFonts w:hint="eastAsia" w:ascii="宋体" w:hAnsi="宋体"/>
                <w:bCs/>
              </w:rPr>
              <w:t>由组展方聘请的服务供应商，</w:t>
            </w:r>
            <w:r>
              <w:rPr>
                <w:rFonts w:hint="eastAsia" w:ascii="宋体" w:hAnsi="宋体"/>
                <w:szCs w:val="21"/>
              </w:rPr>
              <w:t>组展方委托的展览会</w:t>
            </w:r>
            <w:r>
              <w:rPr>
                <w:rFonts w:hint="eastAsia" w:ascii="宋体" w:hAnsi="宋体"/>
              </w:rPr>
              <w:t>货运代理公司。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szCs w:val="21"/>
              </w:rPr>
            </w:pPr>
            <w:r>
              <w:rPr>
                <w:rFonts w:hint="eastAsia" w:ascii="宋体" w:hAnsi="宋体"/>
                <w:szCs w:val="21"/>
              </w:rPr>
              <w:t>11</w:t>
            </w:r>
          </w:p>
        </w:tc>
        <w:tc>
          <w:tcPr>
            <w:tcW w:w="1980" w:type="dxa"/>
            <w:vAlign w:val="center"/>
          </w:tcPr>
          <w:p>
            <w:pPr>
              <w:jc w:val="center"/>
              <w:rPr>
                <w:rFonts w:ascii="宋体" w:hAnsi="宋体"/>
                <w:szCs w:val="21"/>
              </w:rPr>
            </w:pPr>
            <w:r>
              <w:rPr>
                <w:rFonts w:hint="eastAsia" w:ascii="宋体" w:hAnsi="宋体"/>
                <w:szCs w:val="21"/>
              </w:rPr>
              <w:t>标准展位</w:t>
            </w:r>
          </w:p>
        </w:tc>
        <w:tc>
          <w:tcPr>
            <w:tcW w:w="6227" w:type="dxa"/>
            <w:vAlign w:val="center"/>
          </w:tcPr>
          <w:p>
            <w:pPr>
              <w:rPr>
                <w:rFonts w:ascii="宋体" w:hAnsi="宋体"/>
                <w:szCs w:val="21"/>
              </w:rPr>
            </w:pPr>
            <w:r>
              <w:rPr>
                <w:rFonts w:hint="eastAsia" w:ascii="宋体" w:hAnsi="宋体"/>
                <w:szCs w:val="21"/>
              </w:rPr>
              <w:t>为参展商提供的按照统一标准使用型材搭建并在同一区域内重复出现的展位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szCs w:val="21"/>
              </w:rPr>
            </w:pPr>
            <w:r>
              <w:rPr>
                <w:rFonts w:hint="eastAsia" w:ascii="宋体" w:hAnsi="宋体"/>
                <w:szCs w:val="21"/>
              </w:rPr>
              <w:t>12</w:t>
            </w:r>
          </w:p>
        </w:tc>
        <w:tc>
          <w:tcPr>
            <w:tcW w:w="1980" w:type="dxa"/>
            <w:vAlign w:val="center"/>
          </w:tcPr>
          <w:p>
            <w:pPr>
              <w:jc w:val="center"/>
              <w:rPr>
                <w:rFonts w:ascii="宋体" w:hAnsi="宋体"/>
                <w:szCs w:val="21"/>
              </w:rPr>
            </w:pPr>
            <w:r>
              <w:rPr>
                <w:rFonts w:hint="eastAsia" w:ascii="宋体" w:hAnsi="宋体"/>
                <w:szCs w:val="21"/>
              </w:rPr>
              <w:t>标准展位净面积</w:t>
            </w:r>
          </w:p>
        </w:tc>
        <w:tc>
          <w:tcPr>
            <w:tcW w:w="6227" w:type="dxa"/>
            <w:vAlign w:val="center"/>
          </w:tcPr>
          <w:p>
            <w:pPr>
              <w:rPr>
                <w:rFonts w:ascii="宋体" w:hAnsi="宋体"/>
                <w:szCs w:val="21"/>
              </w:rPr>
            </w:pPr>
            <w:r>
              <w:rPr>
                <w:rFonts w:hint="eastAsia" w:ascii="宋体" w:hAnsi="宋体"/>
                <w:szCs w:val="21"/>
              </w:rPr>
              <w:t>标准展位净面积是指四角的八向铝柱中心线所围住的面积，连片展位面积为单个展位之和。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szCs w:val="21"/>
              </w:rPr>
            </w:pPr>
            <w:r>
              <w:rPr>
                <w:rFonts w:hint="eastAsia" w:ascii="宋体" w:hAnsi="宋体"/>
                <w:szCs w:val="21"/>
              </w:rPr>
              <w:t>13</w:t>
            </w:r>
          </w:p>
        </w:tc>
        <w:tc>
          <w:tcPr>
            <w:tcW w:w="1980" w:type="dxa"/>
            <w:vAlign w:val="center"/>
          </w:tcPr>
          <w:p>
            <w:pPr>
              <w:jc w:val="center"/>
              <w:rPr>
                <w:rFonts w:ascii="宋体" w:hAnsi="宋体"/>
                <w:szCs w:val="21"/>
              </w:rPr>
            </w:pPr>
            <w:r>
              <w:rPr>
                <w:rFonts w:hint="eastAsia" w:ascii="宋体" w:hAnsi="宋体"/>
                <w:szCs w:val="21"/>
              </w:rPr>
              <w:t>特装展位（空场地）净面积</w:t>
            </w:r>
          </w:p>
        </w:tc>
        <w:tc>
          <w:tcPr>
            <w:tcW w:w="6227" w:type="dxa"/>
            <w:vAlign w:val="center"/>
          </w:tcPr>
          <w:p>
            <w:pPr>
              <w:pStyle w:val="55"/>
              <w:spacing w:before="0" w:beforeAutospacing="0" w:after="0" w:afterAutospacing="0" w:line="240" w:lineRule="auto"/>
              <w:jc w:val="both"/>
              <w:rPr>
                <w:b w:val="0"/>
                <w:bCs w:val="0"/>
                <w:color w:val="auto"/>
                <w:spacing w:val="0"/>
                <w:kern w:val="2"/>
              </w:rPr>
            </w:pPr>
            <w:r>
              <w:rPr>
                <w:rFonts w:hint="eastAsia"/>
                <w:b w:val="0"/>
                <w:bCs w:val="0"/>
                <w:color w:val="auto"/>
                <w:spacing w:val="0"/>
                <w:kern w:val="2"/>
              </w:rPr>
              <w:t>特装展位（空场地）净面积是指实地标定的展位四面标定点连线内的面积。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szCs w:val="21"/>
              </w:rPr>
            </w:pPr>
            <w:r>
              <w:rPr>
                <w:rFonts w:hint="eastAsia" w:ascii="宋体" w:hAnsi="宋体"/>
                <w:szCs w:val="21"/>
              </w:rPr>
              <w:t>14</w:t>
            </w:r>
          </w:p>
        </w:tc>
        <w:tc>
          <w:tcPr>
            <w:tcW w:w="1980" w:type="dxa"/>
            <w:vAlign w:val="center"/>
          </w:tcPr>
          <w:p>
            <w:pPr>
              <w:jc w:val="center"/>
              <w:rPr>
                <w:rFonts w:ascii="宋体" w:hAnsi="宋体"/>
                <w:szCs w:val="21"/>
              </w:rPr>
            </w:pPr>
            <w:r>
              <w:rPr>
                <w:rFonts w:hint="eastAsia" w:ascii="宋体" w:hAnsi="宋体"/>
                <w:szCs w:val="21"/>
              </w:rPr>
              <w:t>展览工程企业资质</w:t>
            </w:r>
          </w:p>
        </w:tc>
        <w:tc>
          <w:tcPr>
            <w:tcW w:w="6227" w:type="dxa"/>
            <w:vAlign w:val="center"/>
          </w:tcPr>
          <w:p>
            <w:pPr>
              <w:pStyle w:val="55"/>
              <w:spacing w:before="0" w:beforeAutospacing="0" w:after="0" w:afterAutospacing="0" w:line="240" w:lineRule="auto"/>
              <w:jc w:val="both"/>
              <w:rPr>
                <w:b w:val="0"/>
                <w:bCs w:val="0"/>
                <w:color w:val="auto"/>
                <w:spacing w:val="0"/>
                <w:kern w:val="2"/>
              </w:rPr>
            </w:pPr>
            <w:r>
              <w:rPr>
                <w:rFonts w:hint="eastAsia"/>
                <w:b w:val="0"/>
                <w:bCs w:val="0"/>
                <w:color w:val="auto"/>
                <w:spacing w:val="0"/>
                <w:kern w:val="2"/>
              </w:rPr>
              <w:t>指承建商依据《中国展览馆协会展览工程企业资质等级管理办法》或《中国进出口商品交易会特装布展施工单位资质认证管理办法》提出申请，经审核通过取得的资质认证。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szCs w:val="21"/>
              </w:rPr>
            </w:pPr>
            <w:r>
              <w:rPr>
                <w:rFonts w:hint="eastAsia" w:ascii="宋体" w:hAnsi="宋体"/>
                <w:szCs w:val="21"/>
              </w:rPr>
              <w:t>15</w:t>
            </w:r>
          </w:p>
        </w:tc>
        <w:tc>
          <w:tcPr>
            <w:tcW w:w="1980" w:type="dxa"/>
            <w:vAlign w:val="center"/>
          </w:tcPr>
          <w:p>
            <w:pPr>
              <w:jc w:val="center"/>
              <w:rPr>
                <w:rFonts w:ascii="宋体" w:hAnsi="宋体"/>
                <w:szCs w:val="21"/>
              </w:rPr>
            </w:pPr>
            <w:r>
              <w:rPr>
                <w:rFonts w:hint="eastAsia" w:ascii="宋体" w:hAnsi="宋体"/>
                <w:szCs w:val="21"/>
              </w:rPr>
              <w:t>展览用电</w:t>
            </w:r>
          </w:p>
        </w:tc>
        <w:tc>
          <w:tcPr>
            <w:tcW w:w="6227" w:type="dxa"/>
            <w:vAlign w:val="center"/>
          </w:tcPr>
          <w:p>
            <w:pPr>
              <w:pStyle w:val="55"/>
              <w:spacing w:before="0" w:beforeAutospacing="0" w:after="0" w:afterAutospacing="0" w:line="240" w:lineRule="auto"/>
              <w:jc w:val="both"/>
              <w:rPr>
                <w:b w:val="0"/>
                <w:bCs w:val="0"/>
                <w:color w:val="auto"/>
                <w:spacing w:val="0"/>
                <w:kern w:val="2"/>
              </w:rPr>
            </w:pPr>
            <w:r>
              <w:rPr>
                <w:rFonts w:hint="eastAsia"/>
                <w:b w:val="0"/>
                <w:bCs w:val="0"/>
                <w:color w:val="auto"/>
                <w:spacing w:val="0"/>
                <w:kern w:val="2"/>
              </w:rPr>
              <w:t>在筹展和展览期间的各类展览用电行为。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7" w:type="dxa"/>
            <w:vAlign w:val="center"/>
          </w:tcPr>
          <w:p>
            <w:pPr>
              <w:jc w:val="center"/>
              <w:rPr>
                <w:rFonts w:ascii="宋体" w:hAnsi="宋体"/>
                <w:szCs w:val="21"/>
              </w:rPr>
            </w:pPr>
            <w:r>
              <w:rPr>
                <w:rFonts w:hint="eastAsia" w:ascii="宋体" w:hAnsi="宋体"/>
                <w:szCs w:val="21"/>
              </w:rPr>
              <w:t>16</w:t>
            </w:r>
          </w:p>
        </w:tc>
        <w:tc>
          <w:tcPr>
            <w:tcW w:w="1980" w:type="dxa"/>
            <w:vAlign w:val="center"/>
          </w:tcPr>
          <w:p>
            <w:pPr>
              <w:jc w:val="center"/>
              <w:rPr>
                <w:rFonts w:ascii="宋体" w:hAnsi="宋体"/>
                <w:szCs w:val="21"/>
              </w:rPr>
            </w:pPr>
            <w:r>
              <w:rPr>
                <w:rFonts w:hint="eastAsia" w:ascii="宋体" w:hAnsi="宋体"/>
                <w:szCs w:val="21"/>
              </w:rPr>
              <w:t>其他服务供应商</w:t>
            </w:r>
          </w:p>
        </w:tc>
        <w:tc>
          <w:tcPr>
            <w:tcW w:w="6227" w:type="dxa"/>
            <w:vAlign w:val="center"/>
          </w:tcPr>
          <w:p>
            <w:pPr>
              <w:pStyle w:val="55"/>
              <w:spacing w:before="0" w:beforeAutospacing="0" w:after="0" w:afterAutospacing="0" w:line="240" w:lineRule="auto"/>
              <w:jc w:val="both"/>
              <w:rPr>
                <w:b w:val="0"/>
                <w:bCs w:val="0"/>
                <w:color w:val="auto"/>
                <w:spacing w:val="0"/>
                <w:kern w:val="2"/>
              </w:rPr>
            </w:pPr>
            <w:r>
              <w:rPr>
                <w:rFonts w:hint="eastAsia"/>
                <w:b w:val="0"/>
                <w:bCs w:val="0"/>
                <w:color w:val="auto"/>
                <w:spacing w:val="0"/>
                <w:kern w:val="2"/>
              </w:rPr>
              <w:t>由组展方聘请</w:t>
            </w:r>
            <w:r>
              <w:rPr>
                <w:rFonts w:hint="eastAsia"/>
                <w:b w:val="0"/>
                <w:bCs w:val="0"/>
                <w:color w:val="auto"/>
              </w:rPr>
              <w:t>的服务供应商</w:t>
            </w:r>
            <w:r>
              <w:rPr>
                <w:rFonts w:hint="eastAsia"/>
                <w:b w:val="0"/>
                <w:bCs w:val="0"/>
                <w:color w:val="auto"/>
                <w:spacing w:val="0"/>
                <w:kern w:val="2"/>
              </w:rPr>
              <w:t>，为其展会提供保安、礼仪、宣传、交通运输等等服务的公司及相关工作人员</w:t>
            </w:r>
          </w:p>
        </w:tc>
      </w:tr>
    </w:tbl>
    <w:p>
      <w:pPr>
        <w:jc w:val="center"/>
        <w:outlineLvl w:val="0"/>
        <w:rPr>
          <w:rFonts w:ascii="宋体" w:hAnsi="宋体"/>
          <w:b/>
          <w:bCs/>
          <w:sz w:val="44"/>
          <w:szCs w:val="44"/>
        </w:rPr>
        <w:sectPr>
          <w:footerReference r:id="rId6" w:type="default"/>
          <w:pgSz w:w="11906" w:h="16838"/>
          <w:pgMar w:top="680" w:right="1418" w:bottom="850" w:left="1531" w:header="851" w:footer="992" w:gutter="0"/>
          <w:pgNumType w:start="1"/>
          <w:cols w:space="720" w:num="1"/>
          <w:docGrid w:type="lines" w:linePitch="312" w:charSpace="0"/>
        </w:sectPr>
      </w:pPr>
      <w:bookmarkStart w:id="15" w:name="_Toc294017089"/>
      <w:bookmarkStart w:id="16" w:name="_Toc123858466"/>
      <w:bookmarkStart w:id="17" w:name="_Toc302141294"/>
    </w:p>
    <w:p>
      <w:pPr>
        <w:jc w:val="center"/>
        <w:outlineLvl w:val="0"/>
        <w:rPr>
          <w:rFonts w:ascii="宋体" w:hAnsi="宋体"/>
          <w:b/>
          <w:bCs/>
          <w:sz w:val="44"/>
          <w:szCs w:val="44"/>
        </w:rPr>
      </w:pPr>
      <w:bookmarkStart w:id="18" w:name="_Toc485129681"/>
      <w:bookmarkStart w:id="19" w:name="_Toc117524737"/>
      <w:r>
        <w:rPr>
          <w:rFonts w:ascii="宋体" w:hAnsi="宋体"/>
          <w:b/>
          <w:bCs/>
          <w:sz w:val="44"/>
          <w:szCs w:val="44"/>
        </w:rPr>
        <w:t>2</w:t>
      </w:r>
      <w:r>
        <w:rPr>
          <w:rFonts w:hint="eastAsia" w:ascii="宋体" w:hAnsi="宋体"/>
          <w:b/>
          <w:bCs/>
          <w:sz w:val="44"/>
          <w:szCs w:val="44"/>
        </w:rPr>
        <w:t>.展馆使用服务指引</w:t>
      </w:r>
      <w:bookmarkEnd w:id="15"/>
      <w:bookmarkEnd w:id="16"/>
      <w:bookmarkEnd w:id="17"/>
      <w:bookmarkEnd w:id="18"/>
      <w:bookmarkEnd w:id="19"/>
    </w:p>
    <w:p>
      <w:pPr>
        <w:outlineLvl w:val="1"/>
        <w:rPr>
          <w:rFonts w:ascii="宋体" w:hAnsi="宋体"/>
          <w:b/>
          <w:bCs/>
          <w:sz w:val="28"/>
          <w:szCs w:val="28"/>
        </w:rPr>
      </w:pPr>
      <w:bookmarkStart w:id="20" w:name="_Toc302141295"/>
      <w:bookmarkStart w:id="21" w:name="_Toc123858467"/>
      <w:bookmarkStart w:id="22" w:name="_Toc294017090"/>
      <w:bookmarkStart w:id="23" w:name="_Toc485129682"/>
      <w:bookmarkStart w:id="24" w:name="_Toc117524738"/>
      <w:r>
        <w:rPr>
          <w:rFonts w:ascii="宋体" w:hAnsi="宋体"/>
          <w:b/>
          <w:bCs/>
          <w:sz w:val="28"/>
          <w:szCs w:val="28"/>
        </w:rPr>
        <w:t>2.1</w:t>
      </w:r>
      <w:r>
        <w:rPr>
          <w:rFonts w:hint="eastAsia" w:ascii="宋体" w:hAnsi="宋体"/>
          <w:b/>
          <w:bCs/>
          <w:sz w:val="28"/>
          <w:szCs w:val="28"/>
        </w:rPr>
        <w:t>公共区域使用指引</w:t>
      </w:r>
      <w:bookmarkEnd w:id="20"/>
      <w:bookmarkEnd w:id="21"/>
      <w:bookmarkEnd w:id="22"/>
      <w:bookmarkEnd w:id="23"/>
      <w:bookmarkEnd w:id="24"/>
    </w:p>
    <w:p>
      <w:pPr>
        <w:rPr>
          <w:rFonts w:ascii="宋体" w:hAnsi="宋体"/>
          <w:sz w:val="24"/>
        </w:rPr>
      </w:pPr>
      <w:r>
        <w:rPr>
          <w:rFonts w:ascii="宋体" w:hAnsi="宋体"/>
          <w:sz w:val="24"/>
        </w:rPr>
        <w:t>2.1.1</w:t>
      </w:r>
      <w:r>
        <w:rPr>
          <w:rFonts w:hint="eastAsia" w:ascii="宋体" w:hAnsi="宋体"/>
          <w:sz w:val="24"/>
        </w:rPr>
        <w:t>公共区域使用原则</w:t>
      </w:r>
    </w:p>
    <w:p>
      <w:pPr>
        <w:numPr>
          <w:ilvl w:val="0"/>
          <w:numId w:val="2"/>
        </w:numPr>
        <w:rPr>
          <w:rFonts w:ascii="宋体" w:hAnsi="宋体"/>
          <w:bCs/>
          <w:sz w:val="24"/>
        </w:rPr>
      </w:pPr>
      <w:r>
        <w:rPr>
          <w:rFonts w:hint="eastAsia" w:ascii="宋体" w:hAnsi="宋体"/>
          <w:bCs/>
          <w:sz w:val="24"/>
        </w:rPr>
        <w:t>符合消防规定及政府相关规定，不占用消防通道，不阻挡消防设施、供电设施及通讯设施。</w:t>
      </w:r>
    </w:p>
    <w:p>
      <w:pPr>
        <w:numPr>
          <w:ilvl w:val="0"/>
          <w:numId w:val="2"/>
        </w:numPr>
        <w:rPr>
          <w:rFonts w:ascii="宋体" w:hAnsi="宋体"/>
          <w:bCs/>
          <w:sz w:val="24"/>
        </w:rPr>
      </w:pPr>
      <w:r>
        <w:rPr>
          <w:rFonts w:hint="eastAsia" w:ascii="宋体" w:hAnsi="宋体"/>
          <w:bCs/>
          <w:sz w:val="24"/>
        </w:rPr>
        <w:t>不损坏展馆设施；室外展场、马路的布置，不对展馆的玻璃幕墙造成损害，不影响交通。</w:t>
      </w:r>
    </w:p>
    <w:p>
      <w:pPr>
        <w:numPr>
          <w:ilvl w:val="0"/>
          <w:numId w:val="2"/>
        </w:numPr>
        <w:rPr>
          <w:rFonts w:ascii="宋体" w:hAnsi="宋体"/>
          <w:bCs/>
          <w:sz w:val="24"/>
        </w:rPr>
      </w:pPr>
      <w:r>
        <w:rPr>
          <w:rFonts w:hint="eastAsia" w:ascii="宋体" w:hAnsi="宋体"/>
          <w:bCs/>
          <w:sz w:val="24"/>
        </w:rPr>
        <w:t>不影响同期举办的其它展览会。</w:t>
      </w:r>
    </w:p>
    <w:p>
      <w:pPr>
        <w:numPr>
          <w:ilvl w:val="0"/>
          <w:numId w:val="2"/>
        </w:numPr>
        <w:rPr>
          <w:rFonts w:ascii="宋体" w:hAnsi="宋体"/>
          <w:bCs/>
          <w:sz w:val="24"/>
        </w:rPr>
      </w:pPr>
      <w:r>
        <w:rPr>
          <w:rFonts w:hint="eastAsia" w:ascii="宋体" w:hAnsi="宋体"/>
          <w:bCs/>
          <w:sz w:val="24"/>
        </w:rPr>
        <w:t>所有布置设置牢固，不对人员、展馆设施及现场财物造成伤害。</w:t>
      </w:r>
    </w:p>
    <w:p>
      <w:pPr>
        <w:numPr>
          <w:ilvl w:val="0"/>
          <w:numId w:val="2"/>
        </w:numPr>
        <w:rPr>
          <w:rFonts w:ascii="宋体" w:hAnsi="宋体"/>
          <w:bCs/>
          <w:sz w:val="24"/>
        </w:rPr>
      </w:pPr>
      <w:bookmarkStart w:id="25" w:name="OLE_LINK10"/>
      <w:bookmarkStart w:id="26" w:name="OLE_LINK9"/>
      <w:r>
        <w:rPr>
          <w:rFonts w:hint="eastAsia" w:ascii="宋体" w:hAnsi="宋体"/>
          <w:bCs/>
          <w:sz w:val="24"/>
        </w:rPr>
        <w:t>如展馆公共资源出现多个组展方使用冲突的情况，原则上以展览会签订合同的时间先后优先选择资源分配方案，并结合现场使用条件及展会实际情况统一协调，展馆方拥有对展馆公共资源分配的最终决定权及解释权。</w:t>
      </w:r>
    </w:p>
    <w:bookmarkEnd w:id="25"/>
    <w:bookmarkEnd w:id="26"/>
    <w:p>
      <w:pPr>
        <w:rPr>
          <w:rFonts w:ascii="宋体" w:hAnsi="宋体"/>
          <w:bCs/>
          <w:sz w:val="24"/>
        </w:rPr>
      </w:pPr>
      <w:r>
        <w:rPr>
          <w:rFonts w:ascii="宋体" w:hAnsi="宋体"/>
          <w:bCs/>
          <w:sz w:val="24"/>
        </w:rPr>
        <w:t>2.1.2</w:t>
      </w:r>
      <w:r>
        <w:rPr>
          <w:rFonts w:hint="eastAsia" w:ascii="宋体" w:hAnsi="宋体"/>
          <w:bCs/>
          <w:sz w:val="24"/>
        </w:rPr>
        <w:t>所有公共区域布置方案应提前报展馆方审批，展馆方有权对未经批准的布置进行拆除清理，所造成的费用和损失由组展方承担。</w:t>
      </w:r>
    </w:p>
    <w:p>
      <w:pPr>
        <w:numPr>
          <w:ilvl w:val="0"/>
          <w:numId w:val="3"/>
        </w:numPr>
        <w:rPr>
          <w:rFonts w:ascii="宋体" w:hAnsi="宋体"/>
          <w:sz w:val="24"/>
        </w:rPr>
      </w:pPr>
      <w:r>
        <w:rPr>
          <w:rFonts w:hint="eastAsia" w:ascii="宋体" w:hAnsi="宋体"/>
          <w:sz w:val="24"/>
        </w:rPr>
        <w:t>组展方如需在公共区域设置导向标志（不得带有广告性质）、门楼、前言牌、临时咨询点、铺设地毯、参展商观众报到点等，应事先向展馆方申报（具体方案含设置数量、地点、尺寸、布置方式及时间等），经展馆方书面同意后方可安排布置。若组展方需使用展馆墙体、固定设施或支架固定导向等标志，须报经展馆方同意并交纳相关费用后方可使用，同时组展方须于展会闭幕后自行将安装物清除干净。</w:t>
      </w:r>
    </w:p>
    <w:p>
      <w:pPr>
        <w:numPr>
          <w:ilvl w:val="0"/>
          <w:numId w:val="3"/>
        </w:numPr>
        <w:rPr>
          <w:rFonts w:ascii="宋体" w:hAnsi="宋体"/>
          <w:sz w:val="24"/>
        </w:rPr>
      </w:pPr>
      <w:r>
        <w:rPr>
          <w:rFonts w:hint="eastAsia" w:ascii="宋体" w:hAnsi="宋体"/>
          <w:sz w:val="24"/>
        </w:rPr>
        <w:t>组展方请勿在展馆墙体、固定设施或支架粘贴任何物体材料。</w:t>
      </w:r>
    </w:p>
    <w:p>
      <w:pPr>
        <w:numPr>
          <w:ilvl w:val="0"/>
          <w:numId w:val="3"/>
        </w:numPr>
        <w:rPr>
          <w:rFonts w:ascii="宋体" w:hAnsi="宋体"/>
          <w:sz w:val="24"/>
        </w:rPr>
      </w:pPr>
      <w:r>
        <w:rPr>
          <w:rFonts w:hint="eastAsia" w:ascii="宋体" w:hAnsi="宋体"/>
          <w:sz w:val="24"/>
        </w:rPr>
        <w:t>组展方如需在公共区域内临时设置带广告性质的条幅、横额、标语、宣传牌、电子屏幕等，应事先向展馆方申报具体方案（含设置的数量、地点、尺寸、布置方式、时间及广告内容等），经展馆方书面同意后方可安排布置，并按展馆方的报价付费。</w:t>
      </w:r>
    </w:p>
    <w:p>
      <w:pPr>
        <w:numPr>
          <w:ilvl w:val="0"/>
          <w:numId w:val="3"/>
        </w:numPr>
        <w:rPr>
          <w:rFonts w:ascii="宋体" w:hAnsi="宋体"/>
          <w:sz w:val="24"/>
        </w:rPr>
      </w:pPr>
      <w:r>
        <w:rPr>
          <w:rFonts w:hint="eastAsia" w:ascii="宋体" w:hAnsi="宋体"/>
          <w:sz w:val="24"/>
        </w:rPr>
        <w:t>组展方如需在公共区域内搭建临时设施，应于进场前十个工作日向展馆方申报具体方案（含搭建方案及图纸），经展馆方同意后方可安排搭建。</w:t>
      </w:r>
    </w:p>
    <w:p>
      <w:pPr>
        <w:numPr>
          <w:ilvl w:val="0"/>
          <w:numId w:val="3"/>
        </w:numPr>
        <w:rPr>
          <w:rFonts w:ascii="宋体" w:hAnsi="宋体"/>
          <w:b/>
          <w:sz w:val="24"/>
        </w:rPr>
      </w:pPr>
      <w:r>
        <w:rPr>
          <w:rFonts w:hint="eastAsia" w:ascii="宋体" w:hAnsi="宋体"/>
          <w:sz w:val="24"/>
        </w:rPr>
        <w:t>组展方如需在公共区域内搭建临时功能服务设施或展位，场租计费面积标准按搭建物毛面积计算（即搭建物净面积*2）。</w:t>
      </w:r>
    </w:p>
    <w:p>
      <w:pPr>
        <w:rPr>
          <w:rFonts w:ascii="宋体" w:hAnsi="宋体"/>
          <w:sz w:val="24"/>
        </w:rPr>
      </w:pPr>
      <w:r>
        <w:rPr>
          <w:rFonts w:ascii="宋体" w:hAnsi="宋体"/>
          <w:sz w:val="24"/>
        </w:rPr>
        <w:t>2.1.3</w:t>
      </w:r>
      <w:r>
        <w:rPr>
          <w:rFonts w:hint="eastAsia" w:ascii="宋体" w:hAnsi="宋体"/>
          <w:sz w:val="24"/>
        </w:rPr>
        <w:t>所有商业或宣传活动只可在参展单位所属展位范围内进行，请勿在公共区域派发任何宣传资料、纪念品或同类物品。</w:t>
      </w:r>
    </w:p>
    <w:p>
      <w:pPr>
        <w:rPr>
          <w:rFonts w:ascii="宋体" w:hAnsi="宋体"/>
          <w:sz w:val="24"/>
        </w:rPr>
      </w:pPr>
      <w:r>
        <w:rPr>
          <w:rFonts w:ascii="宋体" w:hAnsi="宋体"/>
          <w:sz w:val="24"/>
        </w:rPr>
        <w:t>2.1.4</w:t>
      </w:r>
      <w:r>
        <w:rPr>
          <w:rFonts w:hint="eastAsia" w:ascii="宋体" w:hAnsi="宋体"/>
          <w:sz w:val="24"/>
        </w:rPr>
        <w:t>珠江散步道范围内不允许展品运输及施工；未经展馆方书面同意，请勿占用。2</w:t>
      </w:r>
      <w:r>
        <w:rPr>
          <w:rFonts w:ascii="宋体" w:hAnsi="宋体"/>
          <w:sz w:val="24"/>
        </w:rPr>
        <w:t>.</w:t>
      </w:r>
      <w:r>
        <w:rPr>
          <w:rFonts w:hint="eastAsia" w:ascii="宋体" w:hAnsi="宋体"/>
          <w:sz w:val="24"/>
        </w:rPr>
        <w:t>1</w:t>
      </w:r>
      <w:r>
        <w:rPr>
          <w:rFonts w:ascii="宋体" w:hAnsi="宋体"/>
          <w:sz w:val="24"/>
        </w:rPr>
        <w:t>.</w:t>
      </w:r>
      <w:r>
        <w:rPr>
          <w:rFonts w:hint="eastAsia" w:ascii="宋体" w:hAnsi="宋体"/>
          <w:sz w:val="24"/>
        </w:rPr>
        <w:t>5组展方如在展馆外设置临时行李保管处，所有物品及行李需经安检后保存。安检设备设置和安检人员配备的费用组展方负责。</w:t>
      </w:r>
    </w:p>
    <w:p>
      <w:pPr>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1</w:t>
      </w:r>
      <w:r>
        <w:rPr>
          <w:rFonts w:ascii="宋体" w:hAnsi="宋体"/>
          <w:sz w:val="24"/>
        </w:rPr>
        <w:t>.</w:t>
      </w:r>
      <w:r>
        <w:rPr>
          <w:rFonts w:hint="eastAsia" w:ascii="宋体" w:hAnsi="宋体"/>
          <w:sz w:val="24"/>
        </w:rPr>
        <w:t>6大型展览会的组展方须在展馆配备救护车。</w:t>
      </w:r>
    </w:p>
    <w:p>
      <w:pPr>
        <w:rPr>
          <w:rFonts w:ascii="宋体" w:hAnsi="宋体"/>
          <w:sz w:val="24"/>
        </w:rPr>
      </w:pPr>
    </w:p>
    <w:p>
      <w:pPr>
        <w:outlineLvl w:val="1"/>
        <w:rPr>
          <w:rFonts w:ascii="宋体" w:hAnsi="宋体"/>
          <w:b/>
          <w:bCs/>
          <w:sz w:val="28"/>
          <w:szCs w:val="28"/>
        </w:rPr>
      </w:pPr>
      <w:bookmarkStart w:id="27" w:name="_Toc117524739"/>
      <w:bookmarkStart w:id="28" w:name="_Toc485129683"/>
      <w:bookmarkStart w:id="29" w:name="_Toc123858468"/>
      <w:bookmarkStart w:id="30" w:name="_Toc302141296"/>
      <w:bookmarkStart w:id="31" w:name="_Toc294017091"/>
      <w:r>
        <w:rPr>
          <w:rFonts w:ascii="宋体" w:hAnsi="宋体"/>
          <w:b/>
          <w:bCs/>
          <w:sz w:val="28"/>
          <w:szCs w:val="28"/>
        </w:rPr>
        <w:t>2.2</w:t>
      </w:r>
      <w:r>
        <w:rPr>
          <w:rFonts w:hint="eastAsia" w:ascii="宋体" w:hAnsi="宋体"/>
          <w:b/>
          <w:bCs/>
          <w:sz w:val="28"/>
          <w:szCs w:val="28"/>
        </w:rPr>
        <w:t>延时服务（加班）指引</w:t>
      </w:r>
      <w:bookmarkEnd w:id="27"/>
      <w:bookmarkEnd w:id="28"/>
      <w:bookmarkEnd w:id="29"/>
      <w:bookmarkEnd w:id="30"/>
      <w:bookmarkEnd w:id="31"/>
    </w:p>
    <w:p>
      <w:pPr>
        <w:rPr>
          <w:rFonts w:ascii="宋体" w:hAnsi="宋体"/>
          <w:sz w:val="24"/>
        </w:rPr>
      </w:pPr>
      <w:r>
        <w:rPr>
          <w:rFonts w:hint="eastAsia" w:ascii="宋体" w:hAnsi="宋体"/>
          <w:sz w:val="24"/>
        </w:rPr>
        <w:t>展馆方不提倡夜间加班（特别是深夜加班），组展方应根据展览会筹撤展需要增租筹撤展时间天数，如确需延时加班，请遵照以下规定：</w:t>
      </w:r>
    </w:p>
    <w:p>
      <w:pPr>
        <w:numPr>
          <w:ilvl w:val="0"/>
          <w:numId w:val="4"/>
        </w:numPr>
        <w:rPr>
          <w:rFonts w:ascii="宋体" w:hAnsi="宋体"/>
          <w:sz w:val="24"/>
        </w:rPr>
      </w:pPr>
      <w:r>
        <w:rPr>
          <w:rFonts w:hint="eastAsia" w:ascii="宋体" w:hAnsi="宋体"/>
          <w:sz w:val="24"/>
        </w:rPr>
        <w:t>展馆方只接受组展方有组织、有计划的延时加班申请，不接受个别展商的单独加班申请。</w:t>
      </w:r>
    </w:p>
    <w:p>
      <w:pPr>
        <w:numPr>
          <w:ilvl w:val="0"/>
          <w:numId w:val="4"/>
        </w:numPr>
        <w:rPr>
          <w:rFonts w:ascii="宋体" w:hAnsi="宋体"/>
          <w:sz w:val="24"/>
        </w:rPr>
      </w:pPr>
      <w:bookmarkStart w:id="32" w:name="OLE_LINK6"/>
      <w:bookmarkStart w:id="33" w:name="OLE_LINK5"/>
      <w:bookmarkStart w:id="34" w:name="OLE_LINK7"/>
      <w:bookmarkStart w:id="35" w:name="OLE_LINK8"/>
      <w:r>
        <w:rPr>
          <w:rFonts w:hint="eastAsia" w:ascii="宋体" w:hAnsi="宋体"/>
          <w:sz w:val="24"/>
        </w:rPr>
        <w:t>组展方须于当天</w:t>
      </w:r>
      <w:r>
        <w:rPr>
          <w:rFonts w:ascii="宋体" w:hAnsi="宋体"/>
          <w:sz w:val="24"/>
        </w:rPr>
        <w:t>16</w:t>
      </w:r>
      <w:r>
        <w:rPr>
          <w:rFonts w:hint="eastAsia" w:ascii="宋体" w:hAnsi="宋体"/>
          <w:sz w:val="24"/>
        </w:rPr>
        <w:t>时前向展馆方提出延时加班申请，办理付款及有关手续,并与签约保安公司妥善协商延时加班期间保安费用支付及落实相关安保工作。依照有关劳</w:t>
      </w:r>
      <w:bookmarkEnd w:id="32"/>
      <w:bookmarkEnd w:id="33"/>
      <w:r>
        <w:rPr>
          <w:rFonts w:hint="eastAsia" w:ascii="宋体" w:hAnsi="宋体"/>
          <w:sz w:val="24"/>
        </w:rPr>
        <w:t>动保护法规，展馆方原则上不接受晚上</w:t>
      </w:r>
      <w:r>
        <w:rPr>
          <w:rFonts w:ascii="宋体" w:hAnsi="宋体"/>
          <w:sz w:val="24"/>
        </w:rPr>
        <w:t>11</w:t>
      </w:r>
      <w:r>
        <w:rPr>
          <w:rFonts w:hint="eastAsia" w:ascii="宋体" w:hAnsi="宋体"/>
          <w:sz w:val="24"/>
        </w:rPr>
        <w:t>时以后的延时加班申请。</w:t>
      </w:r>
    </w:p>
    <w:bookmarkEnd w:id="34"/>
    <w:bookmarkEnd w:id="35"/>
    <w:p>
      <w:pPr>
        <w:numPr>
          <w:ilvl w:val="0"/>
          <w:numId w:val="4"/>
        </w:numPr>
        <w:rPr>
          <w:rFonts w:ascii="宋体" w:hAnsi="宋体"/>
          <w:sz w:val="24"/>
        </w:rPr>
      </w:pPr>
      <w:r>
        <w:rPr>
          <w:rFonts w:hint="eastAsia" w:ascii="宋体" w:hAnsi="宋体"/>
          <w:sz w:val="24"/>
        </w:rPr>
        <w:t>如参展商或施工单位未申报加班而在展馆内滞留加班或超过申报时限加班所产生的相关加班费用，由组展方承担。</w:t>
      </w:r>
    </w:p>
    <w:p>
      <w:pPr>
        <w:rPr>
          <w:rFonts w:ascii="宋体" w:hAnsi="宋体"/>
          <w:sz w:val="24"/>
        </w:rPr>
      </w:pPr>
    </w:p>
    <w:p>
      <w:pPr>
        <w:outlineLvl w:val="1"/>
        <w:rPr>
          <w:rFonts w:ascii="宋体" w:hAnsi="宋体"/>
          <w:b/>
          <w:bCs/>
          <w:sz w:val="28"/>
          <w:szCs w:val="28"/>
        </w:rPr>
      </w:pPr>
      <w:bookmarkStart w:id="36" w:name="_Toc123858469"/>
      <w:bookmarkStart w:id="37" w:name="_Toc485129684"/>
      <w:bookmarkStart w:id="38" w:name="_Toc294017092"/>
      <w:bookmarkStart w:id="39" w:name="_Toc302141297"/>
      <w:bookmarkStart w:id="40" w:name="_Toc117524740"/>
      <w:r>
        <w:rPr>
          <w:rFonts w:ascii="宋体" w:hAnsi="宋体"/>
          <w:b/>
          <w:bCs/>
          <w:sz w:val="28"/>
          <w:szCs w:val="28"/>
        </w:rPr>
        <w:t>2.3</w:t>
      </w:r>
      <w:r>
        <w:rPr>
          <w:rFonts w:hint="eastAsia" w:ascii="宋体" w:hAnsi="宋体"/>
          <w:b/>
          <w:bCs/>
          <w:sz w:val="28"/>
          <w:szCs w:val="28"/>
        </w:rPr>
        <w:t>展位搭建与施工指引</w:t>
      </w:r>
      <w:bookmarkEnd w:id="36"/>
      <w:bookmarkEnd w:id="37"/>
      <w:bookmarkEnd w:id="38"/>
      <w:bookmarkEnd w:id="39"/>
      <w:bookmarkEnd w:id="40"/>
    </w:p>
    <w:p>
      <w:pPr>
        <w:rPr>
          <w:rFonts w:ascii="宋体" w:hAnsi="宋体"/>
          <w:sz w:val="24"/>
        </w:rPr>
      </w:pPr>
      <w:r>
        <w:rPr>
          <w:rFonts w:ascii="宋体" w:hAnsi="宋体"/>
          <w:sz w:val="24"/>
        </w:rPr>
        <w:t>2.3.1</w:t>
      </w:r>
      <w:r>
        <w:rPr>
          <w:rFonts w:hint="eastAsia" w:ascii="宋体" w:hAnsi="宋体"/>
          <w:sz w:val="24"/>
        </w:rPr>
        <w:t>原则上展览会须租用至少两天作为展位搭建时间；国内标准展位应由展馆方搭建；组展方未经展馆方同意，请勿委托其它施工单位搭建标准展位。</w:t>
      </w:r>
    </w:p>
    <w:p>
      <w:pPr>
        <w:rPr>
          <w:rFonts w:ascii="宋体" w:hAnsi="宋体"/>
          <w:sz w:val="24"/>
        </w:rPr>
      </w:pPr>
      <w:r>
        <w:rPr>
          <w:rFonts w:ascii="宋体" w:hAnsi="宋体"/>
          <w:sz w:val="24"/>
        </w:rPr>
        <w:t>2.3.2</w:t>
      </w:r>
      <w:r>
        <w:rPr>
          <w:rFonts w:hint="eastAsia" w:ascii="宋体" w:hAnsi="宋体"/>
          <w:sz w:val="24"/>
        </w:rPr>
        <w:t>组展方指定的主场承建商请从展馆方推荐名单中选定，并于展览会进场前</w:t>
      </w:r>
      <w:r>
        <w:rPr>
          <w:rFonts w:ascii="宋体" w:hAnsi="宋体"/>
          <w:sz w:val="24"/>
        </w:rPr>
        <w:t>60</w:t>
      </w:r>
      <w:r>
        <w:rPr>
          <w:rFonts w:hint="eastAsia" w:ascii="宋体" w:hAnsi="宋体"/>
          <w:sz w:val="24"/>
        </w:rPr>
        <w:t>天书面通知展馆方。如不从展馆方推荐名单中指定，组展方应于展览会进场前</w:t>
      </w:r>
      <w:r>
        <w:rPr>
          <w:rFonts w:ascii="宋体" w:hAnsi="宋体"/>
          <w:sz w:val="24"/>
        </w:rPr>
        <w:t>90</w:t>
      </w:r>
      <w:r>
        <w:rPr>
          <w:rFonts w:hint="eastAsia" w:ascii="宋体" w:hAnsi="宋体"/>
          <w:sz w:val="24"/>
        </w:rPr>
        <w:t>天将另行指定的主场承建商有关施工能力和资质证明材料提交展馆方审查，审查不合格者将不被允许进场。</w:t>
      </w:r>
    </w:p>
    <w:p>
      <w:pPr>
        <w:rPr>
          <w:rFonts w:ascii="宋体" w:hAnsi="宋体"/>
          <w:sz w:val="24"/>
        </w:rPr>
      </w:pPr>
      <w:r>
        <w:rPr>
          <w:rFonts w:ascii="宋体" w:hAnsi="宋体"/>
          <w:sz w:val="24"/>
        </w:rPr>
        <w:t>2.3.3</w:t>
      </w:r>
      <w:r>
        <w:rPr>
          <w:rFonts w:hint="eastAsia" w:ascii="宋体" w:hAnsi="宋体"/>
          <w:sz w:val="24"/>
        </w:rPr>
        <w:t>组展方或组展方指定的主场承建商应负责收集、审核参展商展位搭建图纸（平面图、立面图、效果图、电气结构图及装修使用材料说明）及有关用水、用电资料，于展览会进场前</w:t>
      </w:r>
      <w:r>
        <w:rPr>
          <w:rFonts w:ascii="宋体" w:hAnsi="宋体"/>
          <w:sz w:val="24"/>
        </w:rPr>
        <w:t>20天前统一向展馆方申报，并负责统一交纳施工管理费及有关水电费用后，凭申报回执和费用收据进场。</w:t>
      </w:r>
    </w:p>
    <w:p>
      <w:pPr>
        <w:rPr>
          <w:rFonts w:ascii="宋体" w:hAnsi="宋体"/>
          <w:sz w:val="24"/>
        </w:rPr>
      </w:pPr>
      <w:r>
        <w:rPr>
          <w:rFonts w:ascii="宋体" w:hAnsi="宋体"/>
          <w:sz w:val="24"/>
        </w:rPr>
        <w:t>2.3.</w:t>
      </w:r>
      <w:r>
        <w:rPr>
          <w:rFonts w:hint="eastAsia" w:ascii="宋体" w:hAnsi="宋体"/>
          <w:sz w:val="24"/>
        </w:rPr>
        <w:t>3由展馆方负责搭建的标准展位，组展方应于展览会进场前</w:t>
      </w:r>
      <w:r>
        <w:rPr>
          <w:rFonts w:ascii="宋体" w:hAnsi="宋体"/>
          <w:sz w:val="24"/>
        </w:rPr>
        <w:t>20</w:t>
      </w:r>
      <w:r>
        <w:rPr>
          <w:rFonts w:hint="eastAsia" w:ascii="宋体" w:hAnsi="宋体"/>
          <w:sz w:val="24"/>
        </w:rPr>
        <w:t>天前提交有关图纸、楣板文字资料及展位配置资料，因延迟提交上述资料导致标准展位搭建延迟而产生的一切后果由组展方承担，展馆方不负任何责任。</w:t>
      </w:r>
    </w:p>
    <w:p>
      <w:pPr>
        <w:rPr>
          <w:rFonts w:ascii="宋体" w:hAnsi="宋体"/>
          <w:sz w:val="24"/>
        </w:rPr>
      </w:pPr>
      <w:r>
        <w:rPr>
          <w:rFonts w:ascii="宋体" w:hAnsi="宋体"/>
          <w:sz w:val="24"/>
        </w:rPr>
        <w:t>2.3.4</w:t>
      </w:r>
      <w:r>
        <w:rPr>
          <w:rFonts w:hint="eastAsia" w:ascii="宋体" w:hAnsi="宋体"/>
          <w:sz w:val="24"/>
        </w:rPr>
        <w:t>展览会现场所有展位搭建必须严格遵守《中国进出口商品交易会展馆使用合同》、《中国进出口商品交易会展馆办展安全管理协议》及</w:t>
      </w:r>
      <w:r>
        <w:rPr>
          <w:rFonts w:ascii="宋体" w:hAnsi="宋体"/>
          <w:sz w:val="24"/>
        </w:rPr>
        <w:t>《</w:t>
      </w:r>
      <w:r>
        <w:rPr>
          <w:rFonts w:hint="eastAsia" w:ascii="宋体" w:hAnsi="宋体"/>
          <w:sz w:val="24"/>
        </w:rPr>
        <w:t>日常展</w:t>
      </w:r>
      <w:r>
        <w:rPr>
          <w:rFonts w:ascii="宋体" w:hAnsi="宋体"/>
          <w:sz w:val="24"/>
        </w:rPr>
        <w:t>览安全生产管理规范》</w:t>
      </w:r>
      <w:r>
        <w:rPr>
          <w:rFonts w:hint="eastAsia" w:ascii="宋体" w:hAnsi="宋体"/>
          <w:sz w:val="24"/>
        </w:rPr>
        <w:t>的相关规定及其它相关指引，并按有关消防部门的审批要求施工。展馆方根据有关规定提出的安全整改意见，请施工单位高度重视及时整改，切勿拒绝、拖延。不按要求施工的任何单位，展馆方恕不提供展位用电。</w:t>
      </w:r>
    </w:p>
    <w:p>
      <w:pPr>
        <w:rPr>
          <w:rFonts w:ascii="宋体" w:hAnsi="宋体"/>
          <w:sz w:val="24"/>
        </w:rPr>
      </w:pPr>
      <w:r>
        <w:rPr>
          <w:rFonts w:ascii="宋体" w:hAnsi="宋体"/>
          <w:sz w:val="24"/>
        </w:rPr>
        <w:t>2.3.5</w:t>
      </w:r>
      <w:r>
        <w:rPr>
          <w:rFonts w:hint="eastAsia" w:ascii="宋体" w:hAnsi="宋体"/>
          <w:sz w:val="24"/>
        </w:rPr>
        <w:t>组展方对展览会展位施工安全质量承担责任，如因展台坍塌、坠物、失火等原因造成现场人员生命及财产损失的，均由组展方承担赔偿责任，展馆方不承担任何损害赔偿责任及连带责任。</w:t>
      </w:r>
    </w:p>
    <w:p>
      <w:pPr>
        <w:rPr>
          <w:rFonts w:ascii="宋体" w:hAnsi="宋体"/>
          <w:sz w:val="24"/>
        </w:rPr>
      </w:pPr>
      <w:r>
        <w:rPr>
          <w:rFonts w:hint="eastAsia" w:ascii="宋体" w:hAnsi="宋体"/>
          <w:sz w:val="24"/>
        </w:rPr>
        <w:t>2.3.6展位搭建与施工</w:t>
      </w:r>
      <w:r>
        <w:rPr>
          <w:rFonts w:ascii="宋体" w:hAnsi="宋体"/>
          <w:sz w:val="24"/>
        </w:rPr>
        <w:t>安全管理</w:t>
      </w:r>
      <w:r>
        <w:rPr>
          <w:rFonts w:hint="eastAsia" w:ascii="宋体" w:hAnsi="宋体"/>
          <w:sz w:val="24"/>
        </w:rPr>
        <w:t>规范具体规定详见本文《4.4.2 施工安全</w:t>
      </w:r>
      <w:r>
        <w:rPr>
          <w:rFonts w:ascii="宋体" w:hAnsi="宋体"/>
          <w:sz w:val="24"/>
        </w:rPr>
        <w:t>管理规范</w:t>
      </w:r>
      <w:r>
        <w:rPr>
          <w:rFonts w:hint="eastAsia" w:ascii="宋体" w:hAnsi="宋体"/>
          <w:sz w:val="24"/>
        </w:rPr>
        <w:t>》、《</w:t>
      </w:r>
      <w:r>
        <w:rPr>
          <w:rFonts w:ascii="宋体" w:hAnsi="宋体"/>
          <w:sz w:val="24"/>
        </w:rPr>
        <w:t>4.4.3搭建安全管理规范</w:t>
      </w:r>
      <w:r>
        <w:rPr>
          <w:rFonts w:hint="eastAsia" w:ascii="宋体" w:hAnsi="宋体"/>
          <w:sz w:val="24"/>
        </w:rPr>
        <w:t>》</w:t>
      </w:r>
      <w:r>
        <w:rPr>
          <w:rFonts w:ascii="宋体" w:hAnsi="宋体"/>
          <w:sz w:val="24"/>
        </w:rPr>
        <w:t>。</w:t>
      </w:r>
    </w:p>
    <w:p>
      <w:pPr>
        <w:rPr>
          <w:rFonts w:ascii="宋体" w:hAnsi="宋体"/>
          <w:b/>
          <w:bCs/>
          <w:sz w:val="24"/>
        </w:rPr>
      </w:pPr>
    </w:p>
    <w:p>
      <w:pPr>
        <w:outlineLvl w:val="1"/>
        <w:rPr>
          <w:rFonts w:ascii="宋体" w:hAnsi="宋体"/>
          <w:b/>
          <w:bCs/>
          <w:sz w:val="28"/>
          <w:szCs w:val="28"/>
        </w:rPr>
      </w:pPr>
      <w:bookmarkStart w:id="41" w:name="_Toc253474118"/>
      <w:bookmarkStart w:id="42" w:name="_Toc294017093"/>
      <w:bookmarkStart w:id="43" w:name="_Toc302141298"/>
      <w:bookmarkStart w:id="44" w:name="_Toc485129685"/>
      <w:bookmarkStart w:id="45" w:name="_Toc123858470"/>
      <w:bookmarkStart w:id="46" w:name="_Toc117524741"/>
      <w:r>
        <w:rPr>
          <w:rFonts w:hint="eastAsia" w:ascii="宋体" w:hAnsi="宋体"/>
          <w:b/>
          <w:bCs/>
          <w:sz w:val="28"/>
          <w:szCs w:val="28"/>
        </w:rPr>
        <w:t>2</w:t>
      </w:r>
      <w:r>
        <w:rPr>
          <w:rFonts w:ascii="宋体" w:hAnsi="宋体"/>
          <w:b/>
          <w:bCs/>
          <w:sz w:val="28"/>
          <w:szCs w:val="28"/>
        </w:rPr>
        <w:t>.</w:t>
      </w:r>
      <w:r>
        <w:rPr>
          <w:rFonts w:hint="eastAsia" w:ascii="宋体" w:hAnsi="宋体"/>
          <w:b/>
          <w:bCs/>
          <w:sz w:val="28"/>
          <w:szCs w:val="28"/>
        </w:rPr>
        <w:t>4展览用电申报</w:t>
      </w:r>
      <w:bookmarkEnd w:id="41"/>
      <w:r>
        <w:rPr>
          <w:rFonts w:hint="eastAsia" w:ascii="宋体" w:hAnsi="宋体"/>
          <w:b/>
          <w:bCs/>
          <w:sz w:val="28"/>
          <w:szCs w:val="28"/>
        </w:rPr>
        <w:t>指引</w:t>
      </w:r>
      <w:bookmarkEnd w:id="42"/>
      <w:bookmarkEnd w:id="43"/>
      <w:bookmarkEnd w:id="44"/>
      <w:bookmarkEnd w:id="45"/>
      <w:bookmarkEnd w:id="46"/>
    </w:p>
    <w:p>
      <w:pPr>
        <w:ind w:left="-2" w:leftChars="-1"/>
        <w:rPr>
          <w:rFonts w:ascii="宋体" w:hAnsi="宋体"/>
          <w:sz w:val="24"/>
        </w:rPr>
      </w:pPr>
      <w:r>
        <w:rPr>
          <w:rFonts w:ascii="宋体" w:hAnsi="宋体"/>
          <w:sz w:val="24"/>
        </w:rPr>
        <w:t>2.4.1</w:t>
      </w:r>
      <w:r>
        <w:rPr>
          <w:rFonts w:hint="eastAsia" w:ascii="宋体" w:hAnsi="宋体"/>
          <w:sz w:val="24"/>
        </w:rPr>
        <w:t>组展方或其委托承建商负责统一收集各展位的用电申报资料，于展览开幕前</w:t>
      </w:r>
      <w:r>
        <w:rPr>
          <w:rFonts w:ascii="宋体" w:hAnsi="宋体"/>
          <w:sz w:val="24"/>
        </w:rPr>
        <w:t>20</w:t>
      </w:r>
      <w:r>
        <w:rPr>
          <w:rFonts w:hint="eastAsia" w:ascii="宋体" w:hAnsi="宋体"/>
          <w:sz w:val="24"/>
        </w:rPr>
        <w:t>天向客户服务中心综合管理部统筹科提交申报，有特殊用电要求（如大负荷用电量等）应提前</w:t>
      </w:r>
      <w:r>
        <w:rPr>
          <w:rFonts w:ascii="宋体" w:hAnsi="宋体"/>
          <w:sz w:val="24"/>
        </w:rPr>
        <w:t>30</w:t>
      </w:r>
      <w:r>
        <w:rPr>
          <w:rFonts w:hint="eastAsia" w:ascii="宋体" w:hAnsi="宋体"/>
          <w:sz w:val="24"/>
        </w:rPr>
        <w:t>天申报。</w:t>
      </w:r>
    </w:p>
    <w:p>
      <w:pPr>
        <w:ind w:leftChars="-1" w:hanging="2"/>
        <w:rPr>
          <w:rFonts w:ascii="宋体" w:hAnsi="宋体"/>
          <w:sz w:val="24"/>
        </w:rPr>
      </w:pPr>
      <w:r>
        <w:rPr>
          <w:rFonts w:ascii="宋体" w:hAnsi="宋体"/>
          <w:sz w:val="24"/>
        </w:rPr>
        <w:t>2.4.2</w:t>
      </w:r>
      <w:r>
        <w:rPr>
          <w:rFonts w:hint="eastAsia" w:ascii="宋体" w:hAnsi="宋体"/>
          <w:sz w:val="24"/>
        </w:rPr>
        <w:t>展馆方对参展方的申报资料进行审核，自接到申报资料之日起</w:t>
      </w:r>
      <w:r>
        <w:rPr>
          <w:rFonts w:ascii="宋体" w:hAnsi="宋体"/>
          <w:sz w:val="24"/>
        </w:rPr>
        <w:t>7</w:t>
      </w:r>
      <w:r>
        <w:rPr>
          <w:rFonts w:hint="eastAsia" w:ascii="宋体" w:hAnsi="宋体"/>
          <w:sz w:val="24"/>
        </w:rPr>
        <w:t>日内提出审核答复。必要时展馆方可召集参展方和承建商召开协调会，明确有关事项，要求参展方或承建商按要求修改图纸，并按修改后的具体情况审批。</w:t>
      </w:r>
    </w:p>
    <w:p>
      <w:pPr>
        <w:ind w:leftChars="-1" w:hanging="2"/>
        <w:rPr>
          <w:rFonts w:ascii="宋体" w:hAnsi="宋体"/>
          <w:sz w:val="24"/>
        </w:rPr>
      </w:pPr>
      <w:r>
        <w:rPr>
          <w:rFonts w:ascii="宋体" w:hAnsi="宋体"/>
          <w:sz w:val="24"/>
        </w:rPr>
        <w:t>2.4.3展览用电（水）须向客户服务中心递交《展览用电（水）申报审批表》（附件4）。展位用电设备需要24小时供电的，应填写《展览24小时用电申报审批表》（附件5）向客户服务中心提出申请，两种申请表格到客户服务中心领取，按客户服务中心批复意见办理。24小时用电设备应配置独立用电回路，配置合适可靠的保护开关，确保设备无故障隐患。参展方要安排电工24小时值班，确保展厅用电安全。</w:t>
      </w:r>
    </w:p>
    <w:p>
      <w:pPr>
        <w:ind w:left="840" w:hanging="840" w:hangingChars="350"/>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4</w:t>
      </w:r>
      <w:r>
        <w:rPr>
          <w:rFonts w:ascii="宋体" w:hAnsi="宋体"/>
          <w:sz w:val="24"/>
        </w:rPr>
        <w:t>.4</w:t>
      </w:r>
      <w:r>
        <w:rPr>
          <w:rFonts w:hint="eastAsia" w:ascii="宋体" w:hAnsi="宋体"/>
          <w:sz w:val="24"/>
        </w:rPr>
        <w:t>参展方应提交的用电申报资料内容</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）组展方（或主场承建商）应提交的用电申报资料：</w:t>
      </w:r>
    </w:p>
    <w:p>
      <w:pPr>
        <w:numPr>
          <w:ilvl w:val="0"/>
          <w:numId w:val="5"/>
        </w:numPr>
        <w:rPr>
          <w:rFonts w:ascii="宋体" w:hAnsi="宋体"/>
          <w:sz w:val="24"/>
        </w:rPr>
      </w:pPr>
      <w:r>
        <w:rPr>
          <w:rFonts w:hint="eastAsia" w:ascii="宋体" w:hAnsi="宋体"/>
          <w:sz w:val="24"/>
        </w:rPr>
        <w:t>展览的总用电方案，包括展区、展位布置图，配电的平面图、系统图、展位负荷分布图和用电性质说明等，以及展厅用电负荷统计等。</w:t>
      </w:r>
    </w:p>
    <w:p>
      <w:pPr>
        <w:numPr>
          <w:ilvl w:val="0"/>
          <w:numId w:val="5"/>
        </w:numPr>
        <w:rPr>
          <w:rFonts w:ascii="宋体" w:hAnsi="宋体"/>
          <w:sz w:val="24"/>
        </w:rPr>
      </w:pPr>
      <w:r>
        <w:rPr>
          <w:rFonts w:hint="eastAsia" w:ascii="宋体" w:hAnsi="宋体"/>
          <w:sz w:val="24"/>
        </w:rPr>
        <w:t>签署并提交《展览安全用电责任承诺书》（附件</w:t>
      </w:r>
      <w:r>
        <w:rPr>
          <w:rFonts w:ascii="宋体" w:hAnsi="宋体"/>
          <w:sz w:val="24"/>
        </w:rPr>
        <w:t>3</w:t>
      </w:r>
      <w:r>
        <w:rPr>
          <w:rFonts w:hint="eastAsia" w:ascii="宋体" w:hAnsi="宋体"/>
          <w:sz w:val="24"/>
        </w:rPr>
        <w:t>）。</w:t>
      </w:r>
    </w:p>
    <w:p>
      <w:pPr>
        <w:ind w:left="360" w:hanging="360" w:hangingChars="150"/>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）特装展位参展商（或承建商）应提交的用电申报资料：</w:t>
      </w:r>
    </w:p>
    <w:p>
      <w:pPr>
        <w:numPr>
          <w:ilvl w:val="0"/>
          <w:numId w:val="6"/>
        </w:numPr>
        <w:rPr>
          <w:rFonts w:ascii="宋体" w:hAnsi="宋体"/>
          <w:sz w:val="24"/>
        </w:rPr>
      </w:pPr>
      <w:r>
        <w:rPr>
          <w:rFonts w:hint="eastAsia" w:ascii="宋体" w:hAnsi="宋体"/>
          <w:sz w:val="24"/>
        </w:rPr>
        <w:t>承建商的展览工程企业资质有效证明和企业法人营业执照复印件（加盖公司公章）；</w:t>
      </w:r>
    </w:p>
    <w:p>
      <w:pPr>
        <w:numPr>
          <w:ilvl w:val="0"/>
          <w:numId w:val="6"/>
        </w:numPr>
        <w:rPr>
          <w:rFonts w:ascii="宋体" w:hAnsi="宋体"/>
          <w:sz w:val="24"/>
        </w:rPr>
      </w:pPr>
      <w:r>
        <w:rPr>
          <w:rFonts w:hint="eastAsia" w:ascii="宋体" w:hAnsi="宋体"/>
          <w:sz w:val="24"/>
        </w:rPr>
        <w:t>填写《展位用电（水）申报审批表》（附件</w:t>
      </w:r>
      <w:r>
        <w:rPr>
          <w:rFonts w:ascii="宋体" w:hAnsi="宋体"/>
          <w:sz w:val="24"/>
        </w:rPr>
        <w:t>4</w:t>
      </w:r>
      <w:r>
        <w:rPr>
          <w:rFonts w:hint="eastAsia" w:ascii="宋体" w:hAnsi="宋体"/>
          <w:sz w:val="24"/>
        </w:rPr>
        <w:t>）；</w:t>
      </w:r>
    </w:p>
    <w:p>
      <w:pPr>
        <w:numPr>
          <w:ilvl w:val="0"/>
          <w:numId w:val="6"/>
        </w:numPr>
        <w:rPr>
          <w:rFonts w:ascii="宋体" w:hAnsi="宋体"/>
          <w:sz w:val="24"/>
        </w:rPr>
      </w:pPr>
      <w:r>
        <w:rPr>
          <w:rFonts w:hint="eastAsia" w:ascii="宋体" w:hAnsi="宋体"/>
          <w:sz w:val="24"/>
        </w:rPr>
        <w:t>展位配电平面图和配电系统图。注明用电性质、用电总功率、总开关和各级保护开关的额定电流值和电压等级；注明用电器的种类、规格、数量、功率；注明必须配置的漏电保护器（不大于</w:t>
      </w:r>
      <w:r>
        <w:rPr>
          <w:rFonts w:ascii="宋体" w:hAnsi="宋体"/>
          <w:sz w:val="24"/>
        </w:rPr>
        <w:t>30mA</w:t>
      </w:r>
      <w:r>
        <w:rPr>
          <w:rFonts w:hint="eastAsia" w:ascii="宋体" w:hAnsi="宋体"/>
          <w:sz w:val="24"/>
        </w:rPr>
        <w:t>）和断路保护器的规格、型号；注明所选用电线（缆）材料的型号、规格；注明展位总配电箱位置和各类用电器安装位置；注明电气线路敷设方式；注明展示用舞台调光设备和扩音设备的用电峰值电流；</w:t>
      </w:r>
    </w:p>
    <w:p>
      <w:pPr>
        <w:numPr>
          <w:ilvl w:val="0"/>
          <w:numId w:val="6"/>
        </w:numPr>
        <w:rPr>
          <w:rFonts w:ascii="宋体" w:hAnsi="宋体"/>
          <w:sz w:val="24"/>
        </w:rPr>
      </w:pPr>
      <w:r>
        <w:rPr>
          <w:rFonts w:hint="eastAsia" w:ascii="宋体" w:hAnsi="宋体"/>
          <w:sz w:val="24"/>
        </w:rPr>
        <w:t>签署并提交《展位安全用电责任承诺书》（附件</w:t>
      </w:r>
      <w:r>
        <w:rPr>
          <w:rFonts w:ascii="宋体" w:hAnsi="宋体"/>
          <w:sz w:val="24"/>
        </w:rPr>
        <w:t>3</w:t>
      </w:r>
      <w:r>
        <w:rPr>
          <w:rFonts w:hint="eastAsia" w:ascii="宋体" w:hAnsi="宋体"/>
          <w:sz w:val="24"/>
        </w:rPr>
        <w:t>）。</w:t>
      </w:r>
    </w:p>
    <w:p>
      <w:pPr>
        <w:ind w:left="360" w:hanging="360" w:hangingChars="150"/>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）标准展位承建商应提交的用电申报资料：</w:t>
      </w:r>
    </w:p>
    <w:p>
      <w:pPr>
        <w:numPr>
          <w:ilvl w:val="0"/>
          <w:numId w:val="7"/>
        </w:numPr>
        <w:rPr>
          <w:rFonts w:ascii="宋体" w:hAnsi="宋体"/>
          <w:sz w:val="24"/>
        </w:rPr>
      </w:pPr>
      <w:r>
        <w:rPr>
          <w:rFonts w:hint="eastAsia" w:ascii="宋体" w:hAnsi="宋体"/>
          <w:sz w:val="24"/>
        </w:rPr>
        <w:t>承建商的展览工程企业资质有效证明和工商营业执照复印件（加盖公司公章）；</w:t>
      </w:r>
    </w:p>
    <w:p>
      <w:pPr>
        <w:numPr>
          <w:ilvl w:val="0"/>
          <w:numId w:val="7"/>
        </w:numPr>
        <w:rPr>
          <w:rFonts w:ascii="宋体" w:hAnsi="宋体"/>
          <w:sz w:val="24"/>
        </w:rPr>
      </w:pPr>
      <w:r>
        <w:rPr>
          <w:rFonts w:hint="eastAsia" w:ascii="宋体" w:hAnsi="宋体"/>
          <w:sz w:val="24"/>
        </w:rPr>
        <w:t>填写《展位用电（水）申报审批表》（附件</w:t>
      </w:r>
      <w:r>
        <w:rPr>
          <w:rFonts w:ascii="宋体" w:hAnsi="宋体"/>
          <w:sz w:val="24"/>
        </w:rPr>
        <w:t>4</w:t>
      </w:r>
      <w:r>
        <w:rPr>
          <w:rFonts w:hint="eastAsia" w:ascii="宋体" w:hAnsi="宋体"/>
          <w:sz w:val="24"/>
        </w:rPr>
        <w:t>）；</w:t>
      </w:r>
    </w:p>
    <w:p>
      <w:pPr>
        <w:numPr>
          <w:ilvl w:val="0"/>
          <w:numId w:val="7"/>
        </w:numPr>
        <w:rPr>
          <w:rFonts w:ascii="宋体" w:hAnsi="宋体"/>
          <w:sz w:val="24"/>
        </w:rPr>
      </w:pPr>
      <w:r>
        <w:rPr>
          <w:rFonts w:hint="eastAsia" w:ascii="宋体" w:hAnsi="宋体"/>
          <w:sz w:val="24"/>
        </w:rPr>
        <w:t>标准展位布置平面图、配电系统图和配电平面图。注明用电性质、用电总功率、总开关和各级保护开关的额定电流值和电压等级；注明用电器的种类、规格、数量、功率；注明必须配置的漏电保护器（不大于</w:t>
      </w:r>
      <w:r>
        <w:rPr>
          <w:rFonts w:ascii="宋体" w:hAnsi="宋体"/>
          <w:sz w:val="24"/>
        </w:rPr>
        <w:t>30mA</w:t>
      </w:r>
      <w:r>
        <w:rPr>
          <w:rFonts w:hint="eastAsia" w:ascii="宋体" w:hAnsi="宋体"/>
          <w:sz w:val="24"/>
        </w:rPr>
        <w:t>）和断路保护器的规格、型号；注明所选用电线（缆）材料的型号、规格；注明展位总配电箱位置和各类用电器安装位置；注明电气线路敷设方式；</w:t>
      </w:r>
    </w:p>
    <w:p>
      <w:pPr>
        <w:numPr>
          <w:ilvl w:val="0"/>
          <w:numId w:val="7"/>
        </w:numPr>
        <w:rPr>
          <w:rFonts w:ascii="宋体" w:hAnsi="宋体"/>
          <w:sz w:val="24"/>
        </w:rPr>
      </w:pPr>
      <w:r>
        <w:rPr>
          <w:rFonts w:hint="eastAsia" w:ascii="宋体" w:hAnsi="宋体"/>
          <w:sz w:val="24"/>
        </w:rPr>
        <w:t>签署并提交《展位安全用电责任承诺书》（附件</w:t>
      </w:r>
      <w:r>
        <w:rPr>
          <w:rFonts w:ascii="宋体" w:hAnsi="宋体"/>
          <w:sz w:val="24"/>
        </w:rPr>
        <w:t>3</w:t>
      </w:r>
      <w:r>
        <w:rPr>
          <w:rFonts w:hint="eastAsia" w:ascii="宋体" w:hAnsi="宋体"/>
          <w:sz w:val="24"/>
        </w:rPr>
        <w:t>）。</w:t>
      </w:r>
    </w:p>
    <w:p>
      <w:pPr>
        <w:ind w:left="360" w:hanging="360" w:hangingChars="150"/>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4</w:t>
      </w:r>
      <w:r>
        <w:rPr>
          <w:rFonts w:ascii="宋体" w:hAnsi="宋体"/>
          <w:sz w:val="24"/>
        </w:rPr>
        <w:t>.5</w:t>
      </w:r>
      <w:r>
        <w:rPr>
          <w:rFonts w:hint="eastAsia" w:ascii="宋体" w:hAnsi="宋体"/>
          <w:sz w:val="24"/>
        </w:rPr>
        <w:t>申报用电时应做好以下主要事项：</w:t>
      </w:r>
    </w:p>
    <w:p>
      <w:pPr>
        <w:numPr>
          <w:ilvl w:val="0"/>
          <w:numId w:val="8"/>
        </w:numPr>
        <w:rPr>
          <w:rFonts w:ascii="宋体" w:hAnsi="宋体"/>
          <w:sz w:val="24"/>
        </w:rPr>
      </w:pPr>
      <w:r>
        <w:rPr>
          <w:rFonts w:hint="eastAsia" w:ascii="宋体" w:hAnsi="宋体"/>
          <w:sz w:val="24"/>
        </w:rPr>
        <w:t>展区展位</w:t>
      </w:r>
      <w:r>
        <w:rPr>
          <w:rFonts w:ascii="宋体" w:hAnsi="宋体"/>
          <w:sz w:val="24"/>
        </w:rPr>
        <w:t>用电负荷</w:t>
      </w:r>
      <w:r>
        <w:rPr>
          <w:rFonts w:hint="eastAsia" w:ascii="宋体" w:hAnsi="宋体"/>
          <w:sz w:val="24"/>
        </w:rPr>
        <w:t>的</w:t>
      </w:r>
      <w:r>
        <w:rPr>
          <w:rFonts w:ascii="宋体" w:hAnsi="宋体"/>
          <w:sz w:val="24"/>
        </w:rPr>
        <w:t>设计与分配</w:t>
      </w:r>
      <w:r>
        <w:rPr>
          <w:rFonts w:hint="eastAsia" w:ascii="宋体" w:hAnsi="宋体"/>
          <w:sz w:val="24"/>
        </w:rPr>
        <w:t>具体规定详见本文</w:t>
      </w:r>
      <w:r>
        <w:rPr>
          <w:rFonts w:ascii="宋体" w:hAnsi="宋体"/>
          <w:sz w:val="24"/>
        </w:rPr>
        <w:t>《4.4.5用电安全管理规范》</w:t>
      </w:r>
      <w:r>
        <w:rPr>
          <w:rFonts w:hint="eastAsia" w:ascii="宋体" w:hAnsi="宋体"/>
          <w:sz w:val="24"/>
        </w:rPr>
        <w:t>；</w:t>
      </w:r>
    </w:p>
    <w:p>
      <w:pPr>
        <w:numPr>
          <w:ilvl w:val="0"/>
          <w:numId w:val="8"/>
        </w:numPr>
        <w:adjustRightInd w:val="0"/>
        <w:snapToGrid w:val="0"/>
        <w:rPr>
          <w:rFonts w:ascii="宋体" w:hAnsi="宋体"/>
          <w:sz w:val="32"/>
          <w:szCs w:val="32"/>
        </w:rPr>
      </w:pPr>
      <w:r>
        <w:rPr>
          <w:rFonts w:hint="eastAsia" w:ascii="宋体" w:hAnsi="宋体"/>
          <w:sz w:val="24"/>
        </w:rPr>
        <w:t>应注明用电性质，内容包括：用电等级、普通照明用电、机械动力用电、变频设备、可控硅控制设备、舞台灯的调光设备、扩音设备用电、需要</w:t>
      </w:r>
      <w:r>
        <w:rPr>
          <w:rFonts w:ascii="宋体" w:hAnsi="宋体"/>
          <w:sz w:val="24"/>
        </w:rPr>
        <w:t>24</w:t>
      </w:r>
      <w:r>
        <w:rPr>
          <w:rFonts w:hint="eastAsia" w:ascii="宋体" w:hAnsi="宋体"/>
          <w:sz w:val="24"/>
        </w:rPr>
        <w:t>小时连续供电的设备、对用电有特殊要求的设备、参展方认为须特别保障的重要或贵重设备等。上述各类设备设施用电不能混用，应设计独立回路供电。重要场合和重要设备用电，应自行设计一主一备双回路供电；</w:t>
      </w:r>
    </w:p>
    <w:p>
      <w:pPr>
        <w:numPr>
          <w:ilvl w:val="0"/>
          <w:numId w:val="8"/>
        </w:numPr>
        <w:rPr>
          <w:rFonts w:ascii="宋体" w:hAnsi="宋体"/>
          <w:sz w:val="24"/>
        </w:rPr>
      </w:pPr>
      <w:r>
        <w:rPr>
          <w:rFonts w:hint="eastAsia" w:ascii="宋体" w:hAnsi="宋体"/>
          <w:sz w:val="24"/>
        </w:rPr>
        <w:t>展位总控制电箱应设置在安全、明显、方便操作和检查的位置，严禁把展馆方配送的电源箱直接当作展位用电总控制电箱使用；</w:t>
      </w:r>
    </w:p>
    <w:p>
      <w:pPr>
        <w:numPr>
          <w:ilvl w:val="0"/>
          <w:numId w:val="8"/>
        </w:numPr>
        <w:rPr>
          <w:rFonts w:ascii="宋体" w:hAnsi="宋体"/>
          <w:sz w:val="24"/>
        </w:rPr>
      </w:pPr>
      <w:r>
        <w:rPr>
          <w:rFonts w:hint="eastAsia" w:ascii="宋体" w:hAnsi="宋体"/>
          <w:sz w:val="24"/>
        </w:rPr>
        <w:t>展览用电申报内容应真实。因申报不实导致展览期间出现用电故障所引起的任何损失，由参展方自行负责，并承担由此给第三方造成的一切损失；</w:t>
      </w:r>
    </w:p>
    <w:p>
      <w:pPr>
        <w:numPr>
          <w:ilvl w:val="0"/>
          <w:numId w:val="8"/>
        </w:numPr>
        <w:rPr>
          <w:rFonts w:ascii="宋体" w:hAnsi="宋体"/>
          <w:sz w:val="24"/>
        </w:rPr>
      </w:pPr>
      <w:r>
        <w:rPr>
          <w:rFonts w:hint="eastAsia" w:ascii="宋体" w:hAnsi="宋体"/>
          <w:sz w:val="24"/>
        </w:rPr>
        <w:t>申报用电以展位负荷总开关额定电流值进行申报，参展方应根据负荷功率设计相匹配的展位负荷开关。</w:t>
      </w:r>
    </w:p>
    <w:p>
      <w:pPr>
        <w:ind w:left="-1" w:leftChars="-1" w:hanging="1"/>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4</w:t>
      </w:r>
      <w:r>
        <w:rPr>
          <w:rFonts w:ascii="宋体" w:hAnsi="宋体"/>
          <w:sz w:val="24"/>
        </w:rPr>
        <w:t>.6</w:t>
      </w:r>
      <w:r>
        <w:rPr>
          <w:rFonts w:hint="eastAsia" w:ascii="宋体" w:hAnsi="宋体"/>
          <w:sz w:val="24"/>
        </w:rPr>
        <w:t>未按规定时间内进行用电申报而造成延误承建商进馆施工的损失，由参展方和承建商自行负责。</w:t>
      </w:r>
    </w:p>
    <w:p>
      <w:pPr>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4</w:t>
      </w:r>
      <w:r>
        <w:rPr>
          <w:rFonts w:ascii="宋体" w:hAnsi="宋体"/>
          <w:sz w:val="24"/>
        </w:rPr>
        <w:t>.7</w:t>
      </w:r>
      <w:r>
        <w:rPr>
          <w:rFonts w:hint="eastAsia" w:ascii="宋体" w:hAnsi="宋体"/>
          <w:sz w:val="24"/>
        </w:rPr>
        <w:t>未经申报、未通过审批的展位，展馆方不予供电，所造成的损失由参展方和承建商自行负责；</w:t>
      </w:r>
    </w:p>
    <w:p>
      <w:pPr>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4</w:t>
      </w:r>
      <w:r>
        <w:rPr>
          <w:rFonts w:ascii="宋体" w:hAnsi="宋体"/>
          <w:sz w:val="24"/>
        </w:rPr>
        <w:t>.8</w:t>
      </w:r>
      <w:r>
        <w:rPr>
          <w:rFonts w:hint="eastAsia" w:ascii="宋体" w:hAnsi="宋体"/>
          <w:sz w:val="24"/>
        </w:rPr>
        <w:t>经展馆方审核用电不合格的展位，参展方必须积极配合修改，直至达到要求。因修改而延误所造成的一切损失，由参展方自行负责。</w:t>
      </w:r>
    </w:p>
    <w:p>
      <w:pPr>
        <w:ind w:firstLine="420"/>
        <w:rPr>
          <w:rFonts w:ascii="宋体" w:hAnsi="宋体"/>
          <w:b/>
          <w:sz w:val="24"/>
        </w:rPr>
      </w:pPr>
      <w:r>
        <w:rPr>
          <w:rFonts w:hint="eastAsia" w:ascii="宋体" w:hAnsi="宋体"/>
          <w:b/>
          <w:sz w:val="24"/>
        </w:rPr>
        <w:t>组展及参展各方在我馆用电须遵循本文《</w:t>
      </w:r>
      <w:r>
        <w:rPr>
          <w:rFonts w:ascii="宋体" w:hAnsi="宋体"/>
          <w:b/>
          <w:sz w:val="24"/>
        </w:rPr>
        <w:t>4.4.5用电安全管理规范</w:t>
      </w:r>
      <w:r>
        <w:rPr>
          <w:rFonts w:hint="eastAsia" w:ascii="宋体" w:hAnsi="宋体"/>
          <w:b/>
          <w:sz w:val="24"/>
        </w:rPr>
        <w:t>》中的各项条款。</w:t>
      </w:r>
    </w:p>
    <w:p>
      <w:pPr>
        <w:rPr>
          <w:rFonts w:ascii="宋体" w:hAnsi="宋体"/>
          <w:b/>
          <w:bCs/>
          <w:sz w:val="24"/>
        </w:rPr>
      </w:pPr>
    </w:p>
    <w:p>
      <w:pPr>
        <w:outlineLvl w:val="1"/>
        <w:rPr>
          <w:rFonts w:ascii="宋体" w:hAnsi="宋体"/>
          <w:b/>
          <w:bCs/>
          <w:sz w:val="28"/>
          <w:szCs w:val="28"/>
        </w:rPr>
      </w:pPr>
      <w:bookmarkStart w:id="47" w:name="_Toc294017094"/>
      <w:bookmarkStart w:id="48" w:name="_Toc117524742"/>
      <w:bookmarkStart w:id="49" w:name="_Toc302141299"/>
      <w:bookmarkStart w:id="50" w:name="_Toc123858471"/>
      <w:bookmarkStart w:id="51" w:name="_Toc485129686"/>
      <w:r>
        <w:rPr>
          <w:rFonts w:ascii="宋体" w:hAnsi="宋体"/>
          <w:b/>
          <w:bCs/>
          <w:sz w:val="28"/>
          <w:szCs w:val="28"/>
        </w:rPr>
        <w:t>2.</w:t>
      </w:r>
      <w:r>
        <w:rPr>
          <w:rFonts w:hint="eastAsia" w:ascii="宋体" w:hAnsi="宋体"/>
          <w:b/>
          <w:bCs/>
          <w:sz w:val="28"/>
          <w:szCs w:val="28"/>
        </w:rPr>
        <w:t>5展览会开幕式安排指引</w:t>
      </w:r>
      <w:bookmarkEnd w:id="47"/>
      <w:bookmarkEnd w:id="48"/>
      <w:bookmarkEnd w:id="49"/>
      <w:bookmarkEnd w:id="50"/>
      <w:bookmarkEnd w:id="51"/>
    </w:p>
    <w:p>
      <w:pPr>
        <w:rPr>
          <w:rFonts w:ascii="宋体" w:hAnsi="宋体"/>
          <w:sz w:val="24"/>
        </w:rPr>
      </w:pPr>
      <w:r>
        <w:rPr>
          <w:rFonts w:hint="eastAsia" w:ascii="宋体" w:hAnsi="宋体"/>
          <w:sz w:val="24"/>
        </w:rPr>
        <w:t>组展方须于展览会进场</w:t>
      </w:r>
      <w:r>
        <w:rPr>
          <w:rFonts w:ascii="宋体" w:hAnsi="宋体"/>
          <w:sz w:val="24"/>
        </w:rPr>
        <w:t>30</w:t>
      </w:r>
      <w:r>
        <w:rPr>
          <w:rFonts w:hint="eastAsia" w:ascii="宋体" w:hAnsi="宋体"/>
          <w:sz w:val="24"/>
        </w:rPr>
        <w:t>天前按双方签订的《中国进出口商品交易会展馆使用合同》规定的开幕时间与展馆方现场管理部门协商开幕式的有关安排事宜。</w:t>
      </w:r>
    </w:p>
    <w:p>
      <w:pPr>
        <w:rPr>
          <w:rFonts w:ascii="宋体" w:hAnsi="宋体"/>
          <w:sz w:val="24"/>
        </w:rPr>
      </w:pPr>
      <w:r>
        <w:rPr>
          <w:rFonts w:ascii="宋体" w:hAnsi="宋体"/>
          <w:sz w:val="24"/>
        </w:rPr>
        <w:t>2.</w:t>
      </w:r>
      <w:r>
        <w:rPr>
          <w:rFonts w:hint="eastAsia" w:ascii="宋体" w:hAnsi="宋体"/>
          <w:sz w:val="24"/>
        </w:rPr>
        <w:t>5</w:t>
      </w:r>
      <w:r>
        <w:rPr>
          <w:rFonts w:ascii="宋体" w:hAnsi="宋体"/>
          <w:sz w:val="24"/>
        </w:rPr>
        <w:t>.1</w:t>
      </w:r>
      <w:r>
        <w:rPr>
          <w:rFonts w:hint="eastAsia" w:ascii="宋体" w:hAnsi="宋体"/>
          <w:sz w:val="24"/>
        </w:rPr>
        <w:t>原则上展览会开幕式只限于在展馆以外的北广场及主入口平台、西主入口平台举行，具体位置服从展馆方安排。</w:t>
      </w:r>
    </w:p>
    <w:p>
      <w:pPr>
        <w:rPr>
          <w:rFonts w:ascii="宋体" w:hAnsi="宋体"/>
          <w:sz w:val="24"/>
        </w:rPr>
      </w:pPr>
      <w:r>
        <w:rPr>
          <w:rFonts w:ascii="宋体" w:hAnsi="宋体"/>
          <w:sz w:val="24"/>
        </w:rPr>
        <w:t>2.</w:t>
      </w:r>
      <w:r>
        <w:rPr>
          <w:rFonts w:hint="eastAsia" w:ascii="宋体" w:hAnsi="宋体"/>
          <w:sz w:val="24"/>
        </w:rPr>
        <w:t>5</w:t>
      </w:r>
      <w:r>
        <w:rPr>
          <w:rFonts w:ascii="宋体" w:hAnsi="宋体"/>
          <w:sz w:val="24"/>
        </w:rPr>
        <w:t>.2</w:t>
      </w:r>
      <w:r>
        <w:rPr>
          <w:rFonts w:hint="eastAsia" w:ascii="宋体" w:hAnsi="宋体"/>
          <w:sz w:val="24"/>
        </w:rPr>
        <w:t>开幕式背景牌的具体摆放位置以符合消防安全要求、不占用展馆通道和不影响同期举办的其他展览会为前提，以展馆方的最终安排为准并实施。</w:t>
      </w:r>
    </w:p>
    <w:p>
      <w:pPr>
        <w:rPr>
          <w:rFonts w:ascii="宋体" w:hAnsi="宋体"/>
          <w:sz w:val="24"/>
        </w:rPr>
      </w:pPr>
      <w:r>
        <w:rPr>
          <w:rFonts w:ascii="宋体" w:hAnsi="宋体"/>
          <w:sz w:val="24"/>
        </w:rPr>
        <w:t>2.</w:t>
      </w:r>
      <w:r>
        <w:rPr>
          <w:rFonts w:hint="eastAsia" w:ascii="宋体" w:hAnsi="宋体"/>
          <w:sz w:val="24"/>
        </w:rPr>
        <w:t>5</w:t>
      </w:r>
      <w:r>
        <w:rPr>
          <w:rFonts w:ascii="宋体" w:hAnsi="宋体"/>
          <w:sz w:val="24"/>
        </w:rPr>
        <w:t>.3</w:t>
      </w:r>
      <w:r>
        <w:rPr>
          <w:rFonts w:hint="eastAsia" w:ascii="宋体" w:hAnsi="宋体"/>
          <w:sz w:val="24"/>
        </w:rPr>
        <w:t>展览会开幕式如安排在珠江散步道或卡车通道的需要经过申报审批。</w:t>
      </w:r>
    </w:p>
    <w:p>
      <w:pPr>
        <w:rPr>
          <w:rFonts w:ascii="宋体" w:hAnsi="宋体"/>
          <w:sz w:val="24"/>
        </w:rPr>
      </w:pPr>
    </w:p>
    <w:p>
      <w:pPr>
        <w:outlineLvl w:val="1"/>
        <w:rPr>
          <w:rFonts w:ascii="宋体" w:hAnsi="宋体"/>
          <w:b/>
          <w:bCs/>
          <w:sz w:val="28"/>
          <w:szCs w:val="28"/>
        </w:rPr>
      </w:pPr>
      <w:bookmarkStart w:id="52" w:name="_Toc294017095"/>
      <w:bookmarkStart w:id="53" w:name="_Toc117524743"/>
      <w:bookmarkStart w:id="54" w:name="_Toc302141300"/>
      <w:bookmarkStart w:id="55" w:name="_Toc485129687"/>
      <w:bookmarkStart w:id="56" w:name="_Toc123858472"/>
      <w:r>
        <w:rPr>
          <w:rFonts w:ascii="宋体" w:hAnsi="宋体"/>
          <w:b/>
          <w:bCs/>
          <w:sz w:val="28"/>
          <w:szCs w:val="28"/>
        </w:rPr>
        <w:t>2.</w:t>
      </w:r>
      <w:r>
        <w:rPr>
          <w:rFonts w:hint="eastAsia" w:ascii="宋体" w:hAnsi="宋体"/>
          <w:b/>
          <w:bCs/>
          <w:sz w:val="28"/>
          <w:szCs w:val="28"/>
        </w:rPr>
        <w:t>6车辆管理指引</w:t>
      </w:r>
      <w:bookmarkEnd w:id="52"/>
      <w:bookmarkEnd w:id="53"/>
      <w:bookmarkEnd w:id="54"/>
      <w:bookmarkEnd w:id="55"/>
      <w:bookmarkEnd w:id="56"/>
    </w:p>
    <w:p>
      <w:pPr>
        <w:rPr>
          <w:rFonts w:ascii="宋体" w:hAnsi="宋体"/>
          <w:sz w:val="24"/>
        </w:rPr>
      </w:pPr>
      <w:r>
        <w:rPr>
          <w:rFonts w:hint="eastAsia" w:ascii="宋体" w:hAnsi="宋体"/>
          <w:sz w:val="24"/>
        </w:rPr>
        <w:t>2.6.1组展方须提前30个工作日将车辆行驶路线规划、车证等提供给客户服务中心保卫部审核，保卫部盖章后方为有效。组展方请在展览进场前3个工作日将相应的车证样板提供给保卫部，以便识别放行。</w:t>
      </w:r>
    </w:p>
    <w:p>
      <w:pPr>
        <w:rPr>
          <w:rFonts w:ascii="宋体" w:hAnsi="宋体"/>
          <w:sz w:val="24"/>
        </w:rPr>
      </w:pPr>
      <w:r>
        <w:rPr>
          <w:rFonts w:hint="eastAsia" w:ascii="宋体" w:hAnsi="宋体"/>
          <w:sz w:val="24"/>
        </w:rPr>
        <w:t>2.6.2筹、撤展期间，小轿车、客车及客车厢货车不得驶入展厅，按规定区域停放、轮候或装卸货物，进入二、三层展馆车辆限长10米（含10米），限重5吨（含5吨），限高3.8米（含3.8米）。超长、超重、超高车辆须在展馆方指定的停车场卸货、过车。筹、撤展</w:t>
      </w:r>
      <w:r>
        <w:rPr>
          <w:rFonts w:ascii="宋体" w:hAnsi="宋体"/>
          <w:sz w:val="24"/>
        </w:rPr>
        <w:t>车辆进入</w:t>
      </w:r>
      <w:r>
        <w:rPr>
          <w:rFonts w:hint="eastAsia" w:ascii="宋体" w:hAnsi="宋体"/>
          <w:sz w:val="24"/>
        </w:rPr>
        <w:t>展厅</w:t>
      </w:r>
      <w:r>
        <w:rPr>
          <w:rFonts w:ascii="宋体" w:hAnsi="宋体"/>
          <w:sz w:val="24"/>
        </w:rPr>
        <w:t>服从展馆方调度，</w:t>
      </w:r>
      <w:r>
        <w:rPr>
          <w:rFonts w:hint="eastAsia" w:ascii="宋体" w:hAnsi="宋体"/>
          <w:sz w:val="24"/>
        </w:rPr>
        <w:t>司机不得离车，装卸好物品后驶离展场。</w:t>
      </w:r>
    </w:p>
    <w:p>
      <w:pPr>
        <w:rPr>
          <w:rFonts w:ascii="宋体" w:hAnsi="宋体"/>
          <w:sz w:val="24"/>
        </w:rPr>
      </w:pPr>
      <w:r>
        <w:rPr>
          <w:rFonts w:hint="eastAsia" w:ascii="宋体" w:hAnsi="宋体"/>
          <w:sz w:val="24"/>
        </w:rPr>
        <w:t>2.6.3开展期间，所有车辆按规定区域停放，停放时间为：08：30—17：00，车辆不允许过夜。漏油和载有易燃、易爆、有毒、放射性或污染性物品的车辆禁止进入停车场。停车场内严禁吸烟、使用明火、洗车和维修车辆，车辆停好后应及时关闭门窗，自行保管贵重物品，车、卡分离，停车卡应随身携带，没有停车卡或无法证明当事人为车主不得放行离场。</w:t>
      </w:r>
    </w:p>
    <w:p>
      <w:pPr>
        <w:rPr>
          <w:rFonts w:ascii="宋体" w:hAnsi="宋体"/>
          <w:sz w:val="24"/>
        </w:rPr>
      </w:pPr>
      <w:r>
        <w:rPr>
          <w:rFonts w:hint="eastAsia" w:ascii="宋体" w:hAnsi="宋体"/>
          <w:sz w:val="24"/>
        </w:rPr>
        <w:t>2.6.4车辆进入展馆范围区域应按会展期间规定的路线行驶，行驶速度不得超过10公里/小时。超过2.2米高的车辆不得进入展馆地下停车场。自行车不得进入停车场。</w:t>
      </w:r>
    </w:p>
    <w:p>
      <w:pPr>
        <w:rPr>
          <w:rFonts w:ascii="宋体" w:hAnsi="宋体"/>
          <w:sz w:val="24"/>
        </w:rPr>
      </w:pPr>
      <w:r>
        <w:rPr>
          <w:rFonts w:hint="eastAsia" w:ascii="宋体" w:hAnsi="宋体"/>
          <w:sz w:val="24"/>
        </w:rPr>
        <w:t>2.6.5垃圾清运车须遵守展会的有关安全规定，车辆停放、垃圾堆放不得占用、阻挡消防设施。</w:t>
      </w:r>
    </w:p>
    <w:p>
      <w:pPr>
        <w:rPr>
          <w:rFonts w:ascii="宋体" w:hAnsi="宋体"/>
          <w:sz w:val="24"/>
        </w:rPr>
      </w:pPr>
    </w:p>
    <w:p>
      <w:pPr>
        <w:outlineLvl w:val="1"/>
        <w:rPr>
          <w:rFonts w:ascii="宋体" w:hAnsi="宋体"/>
          <w:b/>
          <w:bCs/>
          <w:sz w:val="28"/>
          <w:szCs w:val="28"/>
        </w:rPr>
      </w:pPr>
      <w:bookmarkStart w:id="57" w:name="_Toc117524744"/>
      <w:r>
        <w:rPr>
          <w:rFonts w:ascii="宋体" w:hAnsi="宋体"/>
          <w:b/>
          <w:bCs/>
          <w:sz w:val="28"/>
          <w:szCs w:val="28"/>
        </w:rPr>
        <w:t>2.</w:t>
      </w:r>
      <w:r>
        <w:rPr>
          <w:rFonts w:hint="eastAsia" w:ascii="宋体" w:hAnsi="宋体"/>
          <w:b/>
          <w:bCs/>
          <w:sz w:val="28"/>
          <w:szCs w:val="28"/>
        </w:rPr>
        <w:t>7筹撤展施工人员及车辆证件办证指引</w:t>
      </w:r>
      <w:bookmarkEnd w:id="57"/>
    </w:p>
    <w:p>
      <w:pPr>
        <w:rPr>
          <w:rFonts w:ascii="宋体" w:hAnsi="宋体"/>
          <w:sz w:val="24"/>
        </w:rPr>
      </w:pPr>
      <w:r>
        <w:rPr>
          <w:rFonts w:hint="eastAsia" w:ascii="宋体" w:hAnsi="宋体"/>
          <w:sz w:val="24"/>
        </w:rPr>
        <w:t>1</w:t>
      </w:r>
      <w:r>
        <w:rPr>
          <w:rFonts w:ascii="宋体" w:hAnsi="宋体"/>
          <w:sz w:val="24"/>
        </w:rPr>
        <w:t>.</w:t>
      </w:r>
      <w:r>
        <w:rPr>
          <w:rFonts w:hint="eastAsia" w:ascii="宋体" w:hAnsi="宋体"/>
          <w:sz w:val="24"/>
        </w:rPr>
        <w:t>展览会筹撤展期间，从事展位搭建、货物运输/装卸等相关作业人员与货车均需办理筹撤展人员通行证或筹撤展车证。</w:t>
      </w:r>
    </w:p>
    <w:p>
      <w:pPr>
        <w:rPr>
          <w:rFonts w:ascii="宋体" w:hAnsi="宋体"/>
          <w:sz w:val="24"/>
        </w:rPr>
      </w:pPr>
      <w:r>
        <w:rPr>
          <w:rFonts w:hint="eastAsia" w:ascii="宋体" w:hAnsi="宋体"/>
          <w:sz w:val="24"/>
        </w:rPr>
        <w:t>详见广交会展馆官网中“展会服务—智慧服务”栏目，网址：</w:t>
      </w:r>
      <w:r>
        <w:fldChar w:fldCharType="begin"/>
      </w:r>
      <w:r>
        <w:instrText xml:space="preserve"> HYPERLINK "https://rczl.ciefc.com/" </w:instrText>
      </w:r>
      <w:r>
        <w:fldChar w:fldCharType="separate"/>
      </w:r>
      <w:r>
        <w:rPr>
          <w:rFonts w:ascii="宋体" w:hAnsi="宋体"/>
          <w:sz w:val="24"/>
        </w:rPr>
        <w:t>https://rczl.ciefc.com</w:t>
      </w:r>
      <w:r>
        <w:rPr>
          <w:rFonts w:ascii="宋体" w:hAnsi="宋体"/>
          <w:sz w:val="24"/>
        </w:rPr>
        <w:fldChar w:fldCharType="end"/>
      </w:r>
      <w:r>
        <w:rPr>
          <w:rFonts w:hint="eastAsia" w:ascii="宋体" w:hAnsi="宋体"/>
          <w:sz w:val="24"/>
        </w:rPr>
        <w:t>。</w:t>
      </w:r>
    </w:p>
    <w:p>
      <w:pPr>
        <w:rPr>
          <w:rFonts w:ascii="宋体" w:hAnsi="宋体"/>
          <w:sz w:val="24"/>
        </w:rPr>
      </w:pPr>
    </w:p>
    <w:p>
      <w:pPr>
        <w:rPr>
          <w:rFonts w:ascii="宋体" w:hAnsi="宋体"/>
          <w:sz w:val="24"/>
        </w:rPr>
      </w:pPr>
      <w:r>
        <w:rPr>
          <w:rFonts w:hint="eastAsia" w:ascii="宋体" w:hAnsi="宋体"/>
          <w:sz w:val="24"/>
        </w:rPr>
        <w:t>制证中心电话：0</w:t>
      </w:r>
      <w:r>
        <w:rPr>
          <w:rFonts w:ascii="宋体" w:hAnsi="宋体"/>
          <w:sz w:val="24"/>
        </w:rPr>
        <w:t>20-89130186</w:t>
      </w:r>
      <w:r>
        <w:rPr>
          <w:rFonts w:hint="eastAsia" w:ascii="宋体" w:hAnsi="宋体"/>
          <w:sz w:val="24"/>
        </w:rPr>
        <w:t>,8</w:t>
      </w:r>
      <w:r>
        <w:rPr>
          <w:rFonts w:ascii="宋体" w:hAnsi="宋体"/>
          <w:sz w:val="24"/>
        </w:rPr>
        <w:t>9071064</w:t>
      </w:r>
      <w:r>
        <w:rPr>
          <w:rFonts w:hint="eastAsia" w:ascii="宋体" w:hAnsi="宋体"/>
          <w:sz w:val="24"/>
        </w:rPr>
        <w:t>；朱璐13570937019，黄国勇13922252004</w:t>
      </w:r>
    </w:p>
    <w:p/>
    <w:p>
      <w:pPr>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制证费</w:t>
      </w:r>
    </w:p>
    <w:tbl>
      <w:tblPr>
        <w:tblStyle w:val="30"/>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688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rPr>
                <w:rFonts w:ascii="宋体" w:hAnsi="宋体"/>
                <w:sz w:val="24"/>
              </w:rPr>
            </w:pPr>
            <w:r>
              <w:rPr>
                <w:rFonts w:hint="eastAsia" w:ascii="宋体" w:hAnsi="宋体"/>
                <w:sz w:val="24"/>
              </w:rPr>
              <w:t>序号</w:t>
            </w:r>
          </w:p>
        </w:tc>
        <w:tc>
          <w:tcPr>
            <w:tcW w:w="6882" w:type="dxa"/>
            <w:vAlign w:val="center"/>
          </w:tcPr>
          <w:p>
            <w:pPr>
              <w:jc w:val="center"/>
              <w:rPr>
                <w:rFonts w:ascii="宋体" w:hAnsi="宋体"/>
                <w:sz w:val="24"/>
              </w:rPr>
            </w:pPr>
            <w:r>
              <w:rPr>
                <w:rFonts w:hint="eastAsia" w:ascii="宋体" w:hAnsi="宋体"/>
                <w:sz w:val="24"/>
              </w:rPr>
              <w:t>项目</w:t>
            </w:r>
          </w:p>
        </w:tc>
        <w:tc>
          <w:tcPr>
            <w:tcW w:w="2268" w:type="dxa"/>
            <w:vAlign w:val="center"/>
          </w:tcPr>
          <w:p>
            <w:pPr>
              <w:jc w:val="center"/>
              <w:rPr>
                <w:rFonts w:ascii="宋体" w:hAnsi="宋体"/>
                <w:sz w:val="24"/>
              </w:rPr>
            </w:pPr>
            <w:r>
              <w:rPr>
                <w:rFonts w:hint="eastAsia" w:ascii="宋体" w:hAnsi="宋体"/>
                <w:sz w:val="24"/>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pPr>
              <w:rPr>
                <w:rFonts w:ascii="宋体" w:hAnsi="宋体"/>
                <w:sz w:val="24"/>
              </w:rPr>
            </w:pPr>
            <w:r>
              <w:rPr>
                <w:rFonts w:hint="eastAsia" w:ascii="宋体" w:hAnsi="宋体"/>
                <w:sz w:val="24"/>
              </w:rPr>
              <w:t>1</w:t>
            </w:r>
          </w:p>
        </w:tc>
        <w:tc>
          <w:tcPr>
            <w:tcW w:w="6882" w:type="dxa"/>
            <w:vAlign w:val="center"/>
          </w:tcPr>
          <w:p>
            <w:pPr>
              <w:rPr>
                <w:rFonts w:ascii="宋体" w:hAnsi="宋体"/>
                <w:sz w:val="24"/>
              </w:rPr>
            </w:pPr>
            <w:r>
              <w:rPr>
                <w:rFonts w:hint="eastAsia" w:ascii="宋体" w:hAnsi="宋体"/>
                <w:sz w:val="24"/>
              </w:rPr>
              <w:t>筹撤展人员通行证</w:t>
            </w:r>
          </w:p>
        </w:tc>
        <w:tc>
          <w:tcPr>
            <w:tcW w:w="2268" w:type="dxa"/>
          </w:tcPr>
          <w:p>
            <w:pPr>
              <w:rPr>
                <w:rFonts w:ascii="宋体" w:hAnsi="宋体"/>
                <w:sz w:val="24"/>
              </w:rPr>
            </w:pPr>
            <w:r>
              <w:rPr>
                <w:rFonts w:ascii="宋体" w:hAnsi="宋体"/>
                <w:sz w:val="24"/>
              </w:rPr>
              <w:t>40</w:t>
            </w:r>
            <w:r>
              <w:rPr>
                <w:rFonts w:hint="eastAsia" w:ascii="宋体" w:hAnsi="宋体"/>
                <w:sz w:val="24"/>
              </w:rPr>
              <w:t>元/证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pPr>
              <w:rPr>
                <w:rFonts w:ascii="宋体" w:hAnsi="宋体"/>
                <w:sz w:val="24"/>
              </w:rPr>
            </w:pPr>
            <w:r>
              <w:rPr>
                <w:rFonts w:hint="eastAsia" w:ascii="宋体" w:hAnsi="宋体"/>
                <w:sz w:val="24"/>
              </w:rPr>
              <w:t>2</w:t>
            </w:r>
          </w:p>
        </w:tc>
        <w:tc>
          <w:tcPr>
            <w:tcW w:w="6882" w:type="dxa"/>
            <w:vAlign w:val="center"/>
          </w:tcPr>
          <w:p>
            <w:pPr>
              <w:rPr>
                <w:rFonts w:ascii="宋体" w:hAnsi="宋体"/>
                <w:sz w:val="24"/>
              </w:rPr>
            </w:pPr>
            <w:r>
              <w:rPr>
                <w:rFonts w:hint="eastAsia" w:ascii="宋体" w:hAnsi="宋体"/>
                <w:sz w:val="24"/>
              </w:rPr>
              <w:t>筹撤展货车证件（押金3</w:t>
            </w:r>
            <w:r>
              <w:rPr>
                <w:rFonts w:ascii="宋体" w:hAnsi="宋体"/>
                <w:sz w:val="24"/>
              </w:rPr>
              <w:t>00</w:t>
            </w:r>
            <w:r>
              <w:rPr>
                <w:rFonts w:hint="eastAsia" w:ascii="宋体" w:hAnsi="宋体"/>
                <w:sz w:val="24"/>
              </w:rPr>
              <w:t>元，限时1</w:t>
            </w:r>
            <w:r>
              <w:rPr>
                <w:rFonts w:ascii="宋体" w:hAnsi="宋体"/>
                <w:sz w:val="24"/>
              </w:rPr>
              <w:t>50</w:t>
            </w:r>
            <w:r>
              <w:rPr>
                <w:rFonts w:hint="eastAsia" w:ascii="宋体" w:hAnsi="宋体"/>
                <w:sz w:val="24"/>
              </w:rPr>
              <w:t>分钟）</w:t>
            </w:r>
          </w:p>
        </w:tc>
        <w:tc>
          <w:tcPr>
            <w:tcW w:w="2268" w:type="dxa"/>
          </w:tcPr>
          <w:p>
            <w:pPr>
              <w:rPr>
                <w:rFonts w:ascii="宋体" w:hAnsi="宋体"/>
                <w:sz w:val="24"/>
              </w:rPr>
            </w:pPr>
            <w:r>
              <w:rPr>
                <w:rFonts w:hint="eastAsia" w:ascii="宋体" w:hAnsi="宋体"/>
                <w:sz w:val="24"/>
              </w:rPr>
              <w:t>5</w:t>
            </w:r>
            <w:r>
              <w:rPr>
                <w:rFonts w:ascii="宋体" w:hAnsi="宋体"/>
                <w:sz w:val="24"/>
              </w:rPr>
              <w:t>0</w:t>
            </w:r>
            <w:r>
              <w:rPr>
                <w:rFonts w:hint="eastAsia" w:ascii="宋体" w:hAnsi="宋体"/>
                <w:sz w:val="24"/>
              </w:rPr>
              <w:t>元/证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vAlign w:val="center"/>
          </w:tcPr>
          <w:p>
            <w:pPr>
              <w:rPr>
                <w:rFonts w:ascii="宋体" w:hAnsi="宋体"/>
                <w:sz w:val="24"/>
              </w:rPr>
            </w:pPr>
            <w:r>
              <w:rPr>
                <w:rFonts w:hint="eastAsia" w:ascii="宋体" w:hAnsi="宋体"/>
                <w:sz w:val="24"/>
              </w:rPr>
              <w:t>3</w:t>
            </w:r>
          </w:p>
        </w:tc>
        <w:tc>
          <w:tcPr>
            <w:tcW w:w="6882" w:type="dxa"/>
            <w:vAlign w:val="center"/>
          </w:tcPr>
          <w:p>
            <w:pPr>
              <w:rPr>
                <w:rFonts w:ascii="宋体" w:hAnsi="宋体"/>
                <w:sz w:val="24"/>
              </w:rPr>
            </w:pPr>
            <w:r>
              <w:rPr>
                <w:rFonts w:hint="eastAsia" w:ascii="宋体" w:hAnsi="宋体"/>
                <w:sz w:val="24"/>
              </w:rPr>
              <w:t>工程机力车（吊车）</w:t>
            </w:r>
          </w:p>
        </w:tc>
        <w:tc>
          <w:tcPr>
            <w:tcW w:w="2268" w:type="dxa"/>
          </w:tcPr>
          <w:p>
            <w:pPr>
              <w:rPr>
                <w:rFonts w:ascii="宋体" w:hAnsi="宋体"/>
                <w:sz w:val="24"/>
              </w:rPr>
            </w:pPr>
            <w:r>
              <w:rPr>
                <w:rFonts w:ascii="宋体" w:hAnsi="宋体"/>
                <w:sz w:val="24"/>
              </w:rPr>
              <w:t>1200</w:t>
            </w:r>
            <w:r>
              <w:rPr>
                <w:rFonts w:hint="eastAsia" w:ascii="宋体" w:hAnsi="宋体"/>
                <w:sz w:val="24"/>
              </w:rPr>
              <w:t>元/展</w:t>
            </w:r>
            <w:r>
              <w:rPr>
                <w:rFonts w:ascii="宋体" w:hAnsi="宋体"/>
                <w:sz w:val="24"/>
              </w:rPr>
              <w:t>/</w:t>
            </w:r>
            <w:r>
              <w:rPr>
                <w:rFonts w:hint="eastAsia" w:ascii="宋体" w:hAnsi="宋体"/>
                <w:sz w:val="24"/>
              </w:rPr>
              <w:t>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tcPr>
          <w:p>
            <w:pPr>
              <w:rPr>
                <w:rFonts w:ascii="宋体" w:hAnsi="宋体"/>
                <w:sz w:val="24"/>
              </w:rPr>
            </w:pPr>
            <w:r>
              <w:rPr>
                <w:rFonts w:hint="eastAsia" w:ascii="宋体" w:hAnsi="宋体"/>
                <w:sz w:val="24"/>
              </w:rPr>
              <w:t>4</w:t>
            </w:r>
          </w:p>
        </w:tc>
        <w:tc>
          <w:tcPr>
            <w:tcW w:w="6882" w:type="dxa"/>
          </w:tcPr>
          <w:p>
            <w:pPr>
              <w:rPr>
                <w:rFonts w:ascii="宋体" w:hAnsi="宋体"/>
                <w:sz w:val="24"/>
              </w:rPr>
            </w:pPr>
            <w:r>
              <w:rPr>
                <w:rFonts w:hint="eastAsia" w:ascii="宋体" w:hAnsi="宋体"/>
                <w:sz w:val="24"/>
              </w:rPr>
              <w:t>工程机力车（叉车、 铲车及其他机力车）</w:t>
            </w:r>
          </w:p>
        </w:tc>
        <w:tc>
          <w:tcPr>
            <w:tcW w:w="2268" w:type="dxa"/>
          </w:tcPr>
          <w:p>
            <w:pPr>
              <w:rPr>
                <w:rFonts w:ascii="宋体" w:hAnsi="宋体"/>
                <w:sz w:val="24"/>
              </w:rPr>
            </w:pPr>
            <w:r>
              <w:rPr>
                <w:rFonts w:hint="eastAsia" w:ascii="宋体" w:hAnsi="宋体"/>
                <w:sz w:val="24"/>
              </w:rPr>
              <w:t>6</w:t>
            </w:r>
            <w:r>
              <w:rPr>
                <w:rFonts w:ascii="宋体" w:hAnsi="宋体"/>
                <w:sz w:val="24"/>
              </w:rPr>
              <w:t>00</w:t>
            </w:r>
            <w:r>
              <w:rPr>
                <w:rFonts w:hint="eastAsia" w:ascii="宋体" w:hAnsi="宋体"/>
                <w:sz w:val="24"/>
              </w:rPr>
              <w:t>元/展</w:t>
            </w:r>
            <w:r>
              <w:rPr>
                <w:rFonts w:ascii="宋体" w:hAnsi="宋体"/>
                <w:sz w:val="24"/>
              </w:rPr>
              <w:t>/</w:t>
            </w:r>
            <w:r>
              <w:rPr>
                <w:rFonts w:hint="eastAsia" w:ascii="宋体" w:hAnsi="宋体"/>
                <w:sz w:val="24"/>
              </w:rPr>
              <w:t>证</w:t>
            </w:r>
          </w:p>
        </w:tc>
      </w:tr>
    </w:tbl>
    <w:p>
      <w:pPr>
        <w:rPr>
          <w:rFonts w:ascii="宋体" w:hAnsi="宋体"/>
          <w:sz w:val="24"/>
        </w:rPr>
      </w:pPr>
      <w:r>
        <w:rPr>
          <w:rFonts w:hint="eastAsia" w:ascii="宋体" w:hAnsi="宋体"/>
          <w:sz w:val="24"/>
        </w:rPr>
        <w:t>备注：</w:t>
      </w:r>
    </w:p>
    <w:p>
      <w:pPr>
        <w:rPr>
          <w:rFonts w:ascii="宋体" w:hAnsi="宋体"/>
          <w:sz w:val="24"/>
        </w:rPr>
      </w:pPr>
      <w:r>
        <w:rPr>
          <w:rFonts w:hint="eastAsia" w:ascii="宋体" w:hAnsi="宋体"/>
          <w:sz w:val="24"/>
        </w:rPr>
        <w:t>1</w:t>
      </w:r>
      <w:r>
        <w:rPr>
          <w:rFonts w:ascii="宋体" w:hAnsi="宋体"/>
          <w:sz w:val="24"/>
        </w:rPr>
        <w:t>.</w:t>
      </w:r>
      <w:r>
        <w:rPr>
          <w:rFonts w:hint="eastAsia"/>
        </w:rPr>
        <w:t xml:space="preserve"> </w:t>
      </w:r>
      <w:r>
        <w:rPr>
          <w:rFonts w:hint="eastAsia" w:ascii="宋体" w:hAnsi="宋体"/>
          <w:sz w:val="24"/>
        </w:rPr>
        <w:t>筹撤展人员通行证使用对象：在展览筹撤展期间进馆从事展位装搭、货物运输/装卸、设备安装等工作的人员。人员通行证费用4</w:t>
      </w:r>
      <w:r>
        <w:rPr>
          <w:rFonts w:ascii="宋体" w:hAnsi="宋体"/>
          <w:sz w:val="24"/>
        </w:rPr>
        <w:t>0</w:t>
      </w:r>
      <w:r>
        <w:rPr>
          <w:rFonts w:hint="eastAsia" w:ascii="宋体" w:hAnsi="宋体"/>
          <w:sz w:val="24"/>
        </w:rPr>
        <w:t>元中含人身意外保险费1</w:t>
      </w:r>
      <w:r>
        <w:rPr>
          <w:rFonts w:ascii="宋体" w:hAnsi="宋体"/>
          <w:sz w:val="24"/>
        </w:rPr>
        <w:t>0</w:t>
      </w:r>
      <w:r>
        <w:rPr>
          <w:rFonts w:hint="eastAsia" w:ascii="宋体" w:hAnsi="宋体"/>
          <w:sz w:val="24"/>
        </w:rPr>
        <w:t>元。</w:t>
      </w:r>
    </w:p>
    <w:p>
      <w:pPr>
        <w:rPr>
          <w:rFonts w:ascii="宋体" w:hAnsi="宋体"/>
          <w:sz w:val="24"/>
        </w:rPr>
      </w:pPr>
      <w:r>
        <w:rPr>
          <w:rFonts w:ascii="宋体" w:hAnsi="宋体"/>
          <w:sz w:val="24"/>
        </w:rPr>
        <w:t>2.</w:t>
      </w:r>
      <w:r>
        <w:rPr>
          <w:rFonts w:hint="eastAsia" w:ascii="宋体" w:hAnsi="宋体"/>
          <w:sz w:val="24"/>
        </w:rPr>
        <w:t>筹撤展货车证件使用对象：在展览筹撤展期间运送装搭材料、展品和设备等进出展馆的货运车辆。</w:t>
      </w:r>
    </w:p>
    <w:p>
      <w:pPr>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工程机力车使用对象：展览筹撤展期间需进馆作业的叉车、铲车、电动升降车、吊车等特种工程作业车辆。</w:t>
      </w:r>
    </w:p>
    <w:p>
      <w:pPr>
        <w:rPr>
          <w:rFonts w:ascii="宋体" w:hAnsi="宋体"/>
          <w:sz w:val="24"/>
        </w:rPr>
      </w:pPr>
    </w:p>
    <w:p>
      <w:pPr>
        <w:rPr>
          <w:rFonts w:ascii="宋体" w:hAnsi="宋体"/>
          <w:sz w:val="24"/>
        </w:rPr>
      </w:pPr>
    </w:p>
    <w:p>
      <w:pPr>
        <w:outlineLvl w:val="1"/>
        <w:rPr>
          <w:rFonts w:ascii="宋体" w:hAnsi="宋体"/>
          <w:b/>
          <w:bCs/>
          <w:sz w:val="28"/>
          <w:szCs w:val="28"/>
        </w:rPr>
      </w:pPr>
      <w:bookmarkStart w:id="58" w:name="_Toc302141301"/>
      <w:bookmarkStart w:id="59" w:name="_Toc485129688"/>
      <w:bookmarkStart w:id="60" w:name="_Toc123858473"/>
      <w:bookmarkStart w:id="61" w:name="_Toc294017096"/>
      <w:bookmarkStart w:id="62" w:name="_Toc117524745"/>
      <w:r>
        <w:rPr>
          <w:rFonts w:ascii="宋体" w:hAnsi="宋体"/>
          <w:b/>
          <w:bCs/>
          <w:sz w:val="28"/>
          <w:szCs w:val="28"/>
        </w:rPr>
        <w:t>2.8</w:t>
      </w:r>
      <w:r>
        <w:rPr>
          <w:rFonts w:hint="eastAsia" w:ascii="宋体" w:hAnsi="宋体"/>
          <w:b/>
          <w:bCs/>
          <w:sz w:val="28"/>
          <w:szCs w:val="28"/>
        </w:rPr>
        <w:t>市场监管指引</w:t>
      </w:r>
      <w:bookmarkEnd w:id="58"/>
      <w:bookmarkEnd w:id="59"/>
      <w:bookmarkEnd w:id="60"/>
      <w:bookmarkEnd w:id="61"/>
      <w:bookmarkEnd w:id="62"/>
    </w:p>
    <w:p>
      <w:pPr>
        <w:rPr>
          <w:rFonts w:ascii="宋体" w:hAnsi="宋体"/>
          <w:sz w:val="24"/>
        </w:rPr>
      </w:pPr>
      <w:r>
        <w:rPr>
          <w:rFonts w:hint="eastAsia" w:ascii="宋体" w:hAnsi="宋体"/>
          <w:sz w:val="24"/>
        </w:rPr>
        <w:t>依据属地管辖原则，各类展会中涉及“四品一械”（指食品、药品、化妆品、保健品和医疗器械）、知识产权、展会秩序及交易等相关领域的监督管理和相关内容的投诉处理工作，由广州市海珠区市场监督管理局负责。在筹（组）展阶段，展会组展方应具备合法的资质，严格遵守相关法律法规，主动按照规定向海珠区市场监督管理局提交相关资料（《展会举办相关资料》）；在展会进行阶段，加强展会现场管理，保证产品质量安全，不得虚假宣传，维护展会正常秩序和良好环境，服从配合市场监督管理部门的检（巡）查并积极做好整改工作，设置知识产权及交易等纠纷投诉协调机构，主动做好纠纷投诉协调工作。展会活动结束后，积极配合市场监督管理部门做好展会遗留问题和善后工作。</w:t>
      </w:r>
    </w:p>
    <w:p>
      <w:pPr>
        <w:rPr>
          <w:rFonts w:ascii="宋体" w:hAnsi="宋体"/>
          <w:bCs/>
          <w:sz w:val="24"/>
        </w:rPr>
      </w:pPr>
    </w:p>
    <w:p>
      <w:pPr>
        <w:rPr>
          <w:rFonts w:ascii="宋体" w:hAnsi="宋体"/>
          <w:sz w:val="24"/>
        </w:rPr>
      </w:pPr>
      <w:r>
        <w:rPr>
          <w:rFonts w:hint="eastAsia" w:ascii="宋体" w:hAnsi="宋体"/>
          <w:sz w:val="24"/>
        </w:rPr>
        <w:t>广州市海珠区市场监督管理局</w:t>
      </w:r>
    </w:p>
    <w:p>
      <w:pPr>
        <w:rPr>
          <w:rFonts w:ascii="宋体" w:hAnsi="宋体"/>
          <w:sz w:val="24"/>
        </w:rPr>
      </w:pPr>
      <w:r>
        <w:rPr>
          <w:rFonts w:hint="eastAsia" w:ascii="宋体" w:hAnsi="宋体"/>
          <w:sz w:val="24"/>
        </w:rPr>
        <w:t>地址：广州市海珠区广州大道南915号</w:t>
      </w:r>
    </w:p>
    <w:p>
      <w:pPr>
        <w:rPr>
          <w:rFonts w:ascii="宋体" w:hAnsi="宋体"/>
          <w:bCs/>
          <w:sz w:val="24"/>
        </w:rPr>
      </w:pPr>
      <w:r>
        <w:rPr>
          <w:rFonts w:hint="eastAsia" w:ascii="宋体" w:hAnsi="宋体"/>
          <w:sz w:val="24"/>
        </w:rPr>
        <w:t>电话：</w:t>
      </w:r>
      <w:r>
        <w:rPr>
          <w:rFonts w:ascii="宋体" w:hAnsi="宋体"/>
          <w:sz w:val="24"/>
        </w:rPr>
        <w:t>020-34431957</w:t>
      </w:r>
    </w:p>
    <w:p>
      <w:pPr>
        <w:rPr>
          <w:rFonts w:ascii="宋体" w:hAnsi="宋体"/>
          <w:bCs/>
          <w:sz w:val="24"/>
        </w:rPr>
      </w:pPr>
    </w:p>
    <w:p>
      <w:pPr>
        <w:outlineLvl w:val="1"/>
        <w:rPr>
          <w:rFonts w:ascii="宋体" w:hAnsi="宋体"/>
          <w:b/>
          <w:bCs/>
          <w:sz w:val="28"/>
          <w:szCs w:val="28"/>
        </w:rPr>
      </w:pPr>
      <w:bookmarkStart w:id="63" w:name="_Toc123858474"/>
      <w:bookmarkStart w:id="64" w:name="_Toc294017097"/>
      <w:bookmarkStart w:id="65" w:name="_Toc485129689"/>
      <w:bookmarkStart w:id="66" w:name="_Toc302141302"/>
      <w:bookmarkStart w:id="67" w:name="_Toc117524746"/>
      <w:bookmarkStart w:id="68" w:name="_Toc253474113"/>
      <w:r>
        <w:rPr>
          <w:rFonts w:ascii="宋体" w:hAnsi="宋体"/>
          <w:b/>
          <w:bCs/>
          <w:sz w:val="28"/>
          <w:szCs w:val="28"/>
        </w:rPr>
        <w:t>2.9</w:t>
      </w:r>
      <w:r>
        <w:rPr>
          <w:rFonts w:hint="eastAsia" w:ascii="宋体" w:hAnsi="宋体"/>
          <w:b/>
          <w:bCs/>
          <w:sz w:val="28"/>
          <w:szCs w:val="28"/>
        </w:rPr>
        <w:t>消防安全备案审核及治安申报指引</w:t>
      </w:r>
      <w:bookmarkEnd w:id="63"/>
      <w:bookmarkEnd w:id="64"/>
      <w:bookmarkEnd w:id="65"/>
      <w:bookmarkEnd w:id="66"/>
      <w:bookmarkEnd w:id="67"/>
    </w:p>
    <w:p>
      <w:pPr>
        <w:rPr>
          <w:rFonts w:ascii="宋体" w:hAnsi="宋体"/>
          <w:sz w:val="24"/>
        </w:rPr>
      </w:pPr>
      <w:r>
        <w:rPr>
          <w:rFonts w:hint="eastAsia" w:ascii="宋体" w:hAnsi="宋体"/>
          <w:sz w:val="24"/>
        </w:rPr>
        <w:t>根据相关规定，各种展（博）览会举办前均需办理消防安全备案审核和治安审批。消防安全备案审核由主办或承办单位备齐相关资料，报客户服务中心保卫部消防科。治安审批由主办或承办单位向广州市公安局海珠分局申请办理。具体如下：</w:t>
      </w:r>
    </w:p>
    <w:p>
      <w:pPr>
        <w:rPr>
          <w:rFonts w:ascii="宋体" w:hAnsi="宋体"/>
          <w:sz w:val="24"/>
        </w:rPr>
      </w:pPr>
      <w:r>
        <w:rPr>
          <w:rFonts w:hint="eastAsia" w:ascii="宋体" w:hAnsi="宋体"/>
          <w:sz w:val="24"/>
        </w:rPr>
        <w:t>2.</w:t>
      </w:r>
      <w:r>
        <w:rPr>
          <w:rFonts w:ascii="宋体" w:hAnsi="宋体"/>
          <w:sz w:val="24"/>
        </w:rPr>
        <w:t>9</w:t>
      </w:r>
      <w:r>
        <w:rPr>
          <w:rFonts w:hint="eastAsia" w:ascii="宋体" w:hAnsi="宋体"/>
          <w:sz w:val="24"/>
        </w:rPr>
        <w:t>.1消防安全备案审核程序</w:t>
      </w:r>
    </w:p>
    <w:p>
      <w:pPr>
        <w:rPr>
          <w:rFonts w:ascii="宋体" w:hAnsi="宋体"/>
          <w:sz w:val="24"/>
        </w:rPr>
      </w:pPr>
      <w:r>
        <w:rPr>
          <w:rFonts w:hint="eastAsia" w:ascii="宋体" w:hAnsi="宋体"/>
          <w:sz w:val="24"/>
        </w:rPr>
        <w:t>向客户服务中心保卫部消防科办理消防备案审核，报送《主办方</w:t>
      </w:r>
      <w:r>
        <w:rPr>
          <w:rFonts w:ascii="宋体" w:hAnsi="宋体"/>
          <w:sz w:val="24"/>
        </w:rPr>
        <w:t>/</w:t>
      </w:r>
      <w:r>
        <w:rPr>
          <w:rFonts w:hint="eastAsia" w:ascii="宋体" w:hAnsi="宋体"/>
          <w:sz w:val="24"/>
        </w:rPr>
        <w:t>承建商展位搭建安全承诺书》（附件2）和参展商手册。</w:t>
      </w:r>
    </w:p>
    <w:p>
      <w:pPr>
        <w:rPr>
          <w:rFonts w:ascii="宋体" w:hAnsi="宋体"/>
          <w:sz w:val="24"/>
        </w:rPr>
      </w:pPr>
      <w:r>
        <w:rPr>
          <w:rFonts w:hint="eastAsia" w:ascii="宋体" w:hAnsi="宋体"/>
          <w:sz w:val="24"/>
        </w:rPr>
        <w:t>根据有关规定，申报展（博）览会消防安全备案审核需同时备齐以下资料：</w:t>
      </w:r>
    </w:p>
    <w:p>
      <w:pPr>
        <w:numPr>
          <w:ilvl w:val="0"/>
          <w:numId w:val="9"/>
        </w:numPr>
        <w:rPr>
          <w:rFonts w:ascii="宋体" w:hAnsi="宋体"/>
          <w:sz w:val="24"/>
        </w:rPr>
      </w:pPr>
      <w:r>
        <w:rPr>
          <w:rFonts w:hint="eastAsia" w:ascii="宋体" w:hAnsi="宋体"/>
          <w:sz w:val="24"/>
        </w:rPr>
        <w:t xml:space="preserve">举办展（博）览会的申请报告； </w:t>
      </w:r>
    </w:p>
    <w:p>
      <w:pPr>
        <w:numPr>
          <w:ilvl w:val="0"/>
          <w:numId w:val="9"/>
        </w:numPr>
        <w:rPr>
          <w:rFonts w:ascii="宋体" w:hAnsi="宋体"/>
          <w:sz w:val="24"/>
        </w:rPr>
      </w:pPr>
      <w:r>
        <w:rPr>
          <w:rFonts w:hint="eastAsia" w:ascii="宋体" w:hAnsi="宋体"/>
          <w:sz w:val="24"/>
        </w:rPr>
        <w:t>制定消防安全管理制度、灭火和应急疏散预案，明确消防安全责任分工，确定消防安全管理人员；</w:t>
      </w:r>
    </w:p>
    <w:p>
      <w:pPr>
        <w:numPr>
          <w:ilvl w:val="0"/>
          <w:numId w:val="9"/>
        </w:numPr>
        <w:rPr>
          <w:rFonts w:ascii="宋体" w:hAnsi="宋体"/>
          <w:sz w:val="24"/>
        </w:rPr>
      </w:pPr>
      <w:r>
        <w:rPr>
          <w:rFonts w:hint="eastAsia" w:ascii="宋体" w:hAnsi="宋体"/>
          <w:sz w:val="24"/>
        </w:rPr>
        <w:t>企业、事业单位的营业执照和法人身份证复印件；</w:t>
      </w:r>
    </w:p>
    <w:p>
      <w:pPr>
        <w:numPr>
          <w:ilvl w:val="0"/>
          <w:numId w:val="9"/>
        </w:numPr>
        <w:rPr>
          <w:rFonts w:ascii="宋体" w:hAnsi="宋体"/>
          <w:sz w:val="24"/>
        </w:rPr>
      </w:pPr>
      <w:r>
        <w:rPr>
          <w:rFonts w:hint="eastAsia" w:ascii="宋体" w:hAnsi="宋体"/>
          <w:sz w:val="24"/>
        </w:rPr>
        <w:t>展（博）览会摊位设置平面图（需在招展前报客户服务中心保卫部消防科备案审核），要求标明疏散通道的设置、宽度尺寸。通道设置要求：保持通道畅通，展馆A区、</w:t>
      </w:r>
      <w:r>
        <w:rPr>
          <w:rFonts w:ascii="宋体" w:hAnsi="宋体"/>
          <w:sz w:val="24"/>
        </w:rPr>
        <w:t>B</w:t>
      </w:r>
      <w:r>
        <w:rPr>
          <w:rFonts w:hint="eastAsia" w:ascii="宋体" w:hAnsi="宋体"/>
          <w:sz w:val="24"/>
        </w:rPr>
        <w:t>区、</w:t>
      </w:r>
      <w:r>
        <w:rPr>
          <w:rFonts w:ascii="宋体" w:hAnsi="宋体"/>
          <w:sz w:val="24"/>
        </w:rPr>
        <w:t>C</w:t>
      </w:r>
      <w:r>
        <w:rPr>
          <w:rFonts w:hint="eastAsia" w:ascii="宋体" w:hAnsi="宋体"/>
          <w:sz w:val="24"/>
        </w:rPr>
        <w:t>区主通道的设置6米，D区主通道9米，副通道3米。</w:t>
      </w:r>
    </w:p>
    <w:p>
      <w:pPr>
        <w:rPr>
          <w:rFonts w:ascii="宋体" w:hAnsi="宋体"/>
          <w:sz w:val="24"/>
        </w:rPr>
      </w:pPr>
      <w:r>
        <w:rPr>
          <w:rFonts w:hint="eastAsia" w:ascii="宋体" w:hAnsi="宋体"/>
          <w:sz w:val="24"/>
        </w:rPr>
        <w:t>申报时间要求：</w:t>
      </w:r>
    </w:p>
    <w:p>
      <w:pPr>
        <w:numPr>
          <w:ilvl w:val="0"/>
          <w:numId w:val="10"/>
        </w:numPr>
        <w:rPr>
          <w:rFonts w:ascii="宋体" w:hAnsi="宋体"/>
          <w:sz w:val="24"/>
        </w:rPr>
      </w:pPr>
      <w:r>
        <w:rPr>
          <w:rFonts w:hint="eastAsia" w:ascii="宋体" w:hAnsi="宋体"/>
          <w:sz w:val="24"/>
        </w:rPr>
        <w:t>报客户服务中心保卫部消防科时间：大型展（博）览会（</w:t>
      </w:r>
      <w:r>
        <w:rPr>
          <w:rFonts w:ascii="宋体" w:hAnsi="宋体"/>
          <w:sz w:val="24"/>
        </w:rPr>
        <w:t>5</w:t>
      </w:r>
      <w:r>
        <w:rPr>
          <w:rFonts w:hint="eastAsia" w:ascii="宋体" w:hAnsi="宋体"/>
          <w:sz w:val="24"/>
        </w:rPr>
        <w:t>万平方米以上），进场前１个月报送材料；一般性展（博）览会，进场前25天报送材料。</w:t>
      </w:r>
    </w:p>
    <w:p>
      <w:pPr>
        <w:rPr>
          <w:rFonts w:ascii="宋体" w:hAnsi="宋体"/>
          <w:sz w:val="24"/>
        </w:rPr>
      </w:pPr>
      <w:r>
        <w:rPr>
          <w:rFonts w:hint="eastAsia" w:ascii="宋体" w:hAnsi="宋体"/>
          <w:sz w:val="24"/>
        </w:rPr>
        <w:t>消防安全检查：</w:t>
      </w:r>
    </w:p>
    <w:p>
      <w:pPr>
        <w:numPr>
          <w:ilvl w:val="0"/>
          <w:numId w:val="11"/>
        </w:numPr>
        <w:rPr>
          <w:rFonts w:ascii="宋体" w:hAnsi="宋体"/>
          <w:sz w:val="24"/>
        </w:rPr>
      </w:pPr>
      <w:r>
        <w:rPr>
          <w:rFonts w:hint="eastAsia" w:ascii="宋体" w:hAnsi="宋体"/>
          <w:sz w:val="24"/>
        </w:rPr>
        <w:t>展（博）览会开幕前１日，公安消防部门将组织中国对外贸易中心集团有限公司客户服务中心综合管理部、保卫部、技术设备部、展会服务部、展览工程公司等相关部门及其主办或承办单位对活动现场进行消防安全检查。</w:t>
      </w:r>
    </w:p>
    <w:p>
      <w:pPr>
        <w:rPr>
          <w:rFonts w:ascii="宋体" w:hAnsi="宋体"/>
          <w:sz w:val="24"/>
        </w:rPr>
      </w:pPr>
      <w:r>
        <w:rPr>
          <w:rFonts w:hint="eastAsia" w:ascii="宋体" w:hAnsi="宋体"/>
          <w:sz w:val="24"/>
        </w:rPr>
        <w:t>2.</w:t>
      </w:r>
      <w:r>
        <w:rPr>
          <w:rFonts w:ascii="宋体" w:hAnsi="宋体"/>
          <w:sz w:val="24"/>
        </w:rPr>
        <w:t>9</w:t>
      </w:r>
      <w:r>
        <w:rPr>
          <w:rFonts w:hint="eastAsia" w:ascii="宋体" w:hAnsi="宋体"/>
          <w:sz w:val="24"/>
        </w:rPr>
        <w:t>.2治安申报程序及其时间</w:t>
      </w:r>
    </w:p>
    <w:p>
      <w:pPr>
        <w:rPr>
          <w:rFonts w:ascii="宋体" w:hAnsi="宋体"/>
          <w:sz w:val="24"/>
        </w:rPr>
      </w:pPr>
      <w:r>
        <w:rPr>
          <w:rFonts w:hint="eastAsia" w:ascii="宋体" w:hAnsi="宋体"/>
          <w:sz w:val="24"/>
        </w:rPr>
        <w:t>展会进场前，组展方需进行治安申报：</w:t>
      </w:r>
    </w:p>
    <w:p>
      <w:pPr>
        <w:pStyle w:val="59"/>
        <w:numPr>
          <w:ilvl w:val="0"/>
          <w:numId w:val="12"/>
        </w:numPr>
        <w:ind w:firstLineChars="0"/>
        <w:rPr>
          <w:rFonts w:ascii="宋体" w:hAnsi="宋体"/>
          <w:sz w:val="24"/>
        </w:rPr>
      </w:pPr>
      <w:r>
        <w:rPr>
          <w:rFonts w:hint="eastAsia" w:ascii="宋体" w:hAnsi="宋体"/>
          <w:sz w:val="24"/>
        </w:rPr>
        <w:t>申报程序及时间</w:t>
      </w:r>
    </w:p>
    <w:p>
      <w:pPr>
        <w:ind w:left="420" w:leftChars="200"/>
        <w:rPr>
          <w:rFonts w:ascii="宋体" w:hAnsi="宋体"/>
          <w:sz w:val="24"/>
        </w:rPr>
      </w:pPr>
      <w:r>
        <w:rPr>
          <w:rFonts w:hint="eastAsia" w:ascii="宋体" w:hAnsi="宋体"/>
          <w:sz w:val="24"/>
        </w:rPr>
        <w:t>①组展方签订场地使用合同后，请于进场前30个工作日联系客户服务中心保卫部综合协调科，领取申报资料。并按规定格式，制定、填写各项工作方案及其表格和准备各种资质证明复印件，于进场前25个工作日，先报会展派出所审核后，到保安公司签订保安服务合同。</w:t>
      </w:r>
    </w:p>
    <w:p>
      <w:pPr>
        <w:ind w:left="420" w:leftChars="200"/>
        <w:rPr>
          <w:rFonts w:ascii="宋体" w:hAnsi="宋体"/>
          <w:sz w:val="24"/>
        </w:rPr>
      </w:pPr>
      <w:r>
        <w:rPr>
          <w:rFonts w:hint="eastAsia" w:ascii="宋体" w:hAnsi="宋体"/>
          <w:sz w:val="24"/>
        </w:rPr>
        <w:t>②携带治安审批应报送的资料（两套），先到客户服务中心保卫部盖章，再到会展派出所盖章确认后，于进场前20个工作日送广州市公安局海珠分局治安大队，申领《广州市公安局大型群众性活动安全许可决定书》。</w:t>
      </w:r>
    </w:p>
    <w:p>
      <w:pPr>
        <w:pStyle w:val="59"/>
        <w:numPr>
          <w:ilvl w:val="0"/>
          <w:numId w:val="12"/>
        </w:numPr>
        <w:ind w:firstLineChars="0"/>
        <w:rPr>
          <w:rFonts w:ascii="宋体" w:hAnsi="宋体"/>
          <w:sz w:val="24"/>
        </w:rPr>
      </w:pPr>
      <w:r>
        <w:rPr>
          <w:rFonts w:hint="eastAsia" w:ascii="宋体" w:hAnsi="宋体"/>
          <w:sz w:val="24"/>
        </w:rPr>
        <w:t>治安申报应报送的资料（每套材料各</w:t>
      </w:r>
      <w:r>
        <w:rPr>
          <w:rFonts w:ascii="宋体" w:hAnsi="宋体"/>
          <w:sz w:val="24"/>
        </w:rPr>
        <w:t>1</w:t>
      </w:r>
      <w:r>
        <w:rPr>
          <w:rFonts w:hint="eastAsia" w:ascii="宋体" w:hAnsi="宋体"/>
          <w:sz w:val="24"/>
        </w:rPr>
        <w:t>份）</w:t>
      </w:r>
    </w:p>
    <w:p>
      <w:pPr>
        <w:ind w:left="420" w:leftChars="200"/>
        <w:rPr>
          <w:rFonts w:ascii="宋体" w:hAnsi="宋体"/>
          <w:sz w:val="24"/>
        </w:rPr>
      </w:pPr>
      <w:r>
        <w:rPr>
          <w:rFonts w:hint="eastAsia" w:ascii="宋体" w:hAnsi="宋体"/>
          <w:sz w:val="24"/>
        </w:rPr>
        <w:t>①申报材料清单目录；</w:t>
      </w:r>
    </w:p>
    <w:p>
      <w:pPr>
        <w:ind w:left="420" w:leftChars="200"/>
        <w:rPr>
          <w:rFonts w:ascii="宋体" w:hAnsi="宋体"/>
          <w:sz w:val="24"/>
        </w:rPr>
      </w:pPr>
      <w:r>
        <w:rPr>
          <w:rFonts w:hint="eastAsia" w:ascii="宋体" w:hAnsi="宋体"/>
          <w:sz w:val="24"/>
        </w:rPr>
        <w:t>②《大型群众性活动安全许可申请表》；</w:t>
      </w:r>
    </w:p>
    <w:p>
      <w:pPr>
        <w:ind w:left="420" w:leftChars="200"/>
        <w:rPr>
          <w:rFonts w:ascii="宋体" w:hAnsi="宋体"/>
          <w:sz w:val="24"/>
        </w:rPr>
      </w:pPr>
      <w:r>
        <w:rPr>
          <w:rFonts w:hint="eastAsia" w:ascii="宋体" w:hAnsi="宋体"/>
          <w:sz w:val="24"/>
        </w:rPr>
        <w:t>③《主办大型群众性活动申请》；</w:t>
      </w:r>
    </w:p>
    <w:p>
      <w:pPr>
        <w:ind w:left="420" w:leftChars="200"/>
        <w:rPr>
          <w:rFonts w:ascii="宋体" w:hAnsi="宋体"/>
          <w:sz w:val="24"/>
        </w:rPr>
      </w:pPr>
      <w:r>
        <w:rPr>
          <w:rFonts w:hint="eastAsia" w:ascii="宋体" w:hAnsi="宋体"/>
          <w:sz w:val="24"/>
        </w:rPr>
        <w:t>④有关部门同意举办的批文（如没有相关文件，则不需要提交）；</w:t>
      </w:r>
    </w:p>
    <w:p>
      <w:pPr>
        <w:ind w:left="420" w:leftChars="200"/>
        <w:rPr>
          <w:rFonts w:ascii="宋体" w:hAnsi="宋体"/>
          <w:sz w:val="24"/>
        </w:rPr>
      </w:pPr>
      <w:r>
        <w:rPr>
          <w:rFonts w:hint="eastAsia" w:ascii="宋体" w:hAnsi="宋体"/>
          <w:sz w:val="24"/>
        </w:rPr>
        <w:t>⑤大型群众性活动方案说明 （应包含 《展览会展期方案及其时间流程表》、《展览所处展馆位置图》）；</w:t>
      </w:r>
    </w:p>
    <w:p>
      <w:pPr>
        <w:ind w:left="420" w:leftChars="200"/>
        <w:rPr>
          <w:rFonts w:ascii="宋体" w:hAnsi="宋体"/>
          <w:sz w:val="24"/>
        </w:rPr>
      </w:pPr>
      <w:r>
        <w:rPr>
          <w:rFonts w:hint="eastAsia" w:ascii="宋体" w:hAnsi="宋体"/>
          <w:sz w:val="24"/>
        </w:rPr>
        <w:t>⑥主、承办者合法成立的相关证明 （应包含主、承办营业执照；主、承办资质证明；主、承办法人身份证 ；活动现场安保总负责人身份证；承办责任分工证明）；</w:t>
      </w:r>
    </w:p>
    <w:p>
      <w:pPr>
        <w:ind w:left="420" w:leftChars="200"/>
        <w:rPr>
          <w:rFonts w:ascii="宋体" w:hAnsi="宋体"/>
          <w:sz w:val="24"/>
        </w:rPr>
      </w:pPr>
      <w:r>
        <w:rPr>
          <w:rFonts w:hint="eastAsia" w:ascii="宋体" w:hAnsi="宋体"/>
          <w:sz w:val="24"/>
        </w:rPr>
        <w:t>⑦主办者和承办者签订的协议（注：2个或者2个以上承办者共同承办大型群众性活动的，还应当提交联合承办的协议，即给出比例明确各自承担的责任）；</w:t>
      </w:r>
    </w:p>
    <w:p>
      <w:pPr>
        <w:ind w:left="420" w:leftChars="200"/>
        <w:rPr>
          <w:rFonts w:ascii="宋体" w:hAnsi="宋体"/>
          <w:sz w:val="24"/>
        </w:rPr>
      </w:pPr>
      <w:r>
        <w:rPr>
          <w:rFonts w:hint="eastAsia" w:ascii="宋体" w:hAnsi="宋体"/>
          <w:sz w:val="24"/>
        </w:rPr>
        <w:t>⑧活动场所管理者的合法证明 ；</w:t>
      </w:r>
    </w:p>
    <w:p>
      <w:pPr>
        <w:ind w:left="420" w:leftChars="200"/>
        <w:rPr>
          <w:rFonts w:ascii="宋体" w:hAnsi="宋体"/>
          <w:sz w:val="24"/>
        </w:rPr>
      </w:pPr>
      <w:r>
        <w:rPr>
          <w:rFonts w:hint="eastAsia" w:ascii="宋体" w:hAnsi="宋体"/>
          <w:sz w:val="24"/>
        </w:rPr>
        <w:t>⑨主办方（承办方）与活动场所管理者签订的协议，即场馆租赁合同及补充协议；</w:t>
      </w:r>
    </w:p>
    <w:p>
      <w:pPr>
        <w:ind w:left="420" w:leftChars="200"/>
        <w:rPr>
          <w:rFonts w:ascii="宋体" w:hAnsi="宋体"/>
          <w:sz w:val="24"/>
        </w:rPr>
      </w:pPr>
      <w:r>
        <w:rPr>
          <w:rFonts w:hint="eastAsia" w:ascii="宋体" w:hAnsi="宋体"/>
          <w:sz w:val="24"/>
        </w:rPr>
        <w:t>⑩现场临时设施建筑物搭建单位资质及法人身份证明，即是主场承建商营业执照、主场承建公司资质证明、搭建安全承诺书、主场承建公司法人身份证、主场承建工人资质（电工证，至少2个）；</w:t>
      </w:r>
    </w:p>
    <w:p>
      <w:pPr>
        <w:ind w:left="420" w:leftChars="200"/>
        <w:rPr>
          <w:rFonts w:ascii="宋体" w:hAnsi="宋体"/>
          <w:sz w:val="24"/>
        </w:rPr>
      </w:pPr>
      <w:r>
        <w:rPr>
          <w:rFonts w:ascii="Cambria Math" w:hAnsi="Cambria Math" w:cs="Cambria Math"/>
          <w:sz w:val="24"/>
        </w:rPr>
        <w:t>⑪</w:t>
      </w:r>
      <w:r>
        <w:rPr>
          <w:rFonts w:hint="eastAsia" w:ascii="宋体" w:hAnsi="宋体" w:cs="宋体"/>
          <w:sz w:val="24"/>
        </w:rPr>
        <w:t>票务公司合作成立的证明、法人身份证明及票务协议；</w:t>
      </w:r>
    </w:p>
    <w:p>
      <w:pPr>
        <w:ind w:left="420" w:leftChars="200"/>
        <w:rPr>
          <w:rFonts w:ascii="宋体" w:hAnsi="宋体"/>
          <w:sz w:val="24"/>
        </w:rPr>
      </w:pPr>
      <w:r>
        <w:rPr>
          <w:rFonts w:ascii="Cambria Math" w:hAnsi="Cambria Math" w:cs="Cambria Math"/>
          <w:sz w:val="24"/>
        </w:rPr>
        <w:t>⑫</w:t>
      </w:r>
      <w:r>
        <w:rPr>
          <w:rFonts w:hint="eastAsia" w:ascii="宋体" w:hAnsi="宋体" w:cs="宋体"/>
          <w:sz w:val="24"/>
        </w:rPr>
        <w:t>保安公司的安保协议（展览安保人员确认表、安保力量分工表、保安服务协议</w:t>
      </w:r>
      <w:r>
        <w:rPr>
          <w:rFonts w:hint="eastAsia" w:ascii="宋体" w:hAnsi="宋体"/>
          <w:sz w:val="24"/>
        </w:rPr>
        <w:t>）；</w:t>
      </w:r>
    </w:p>
    <w:p>
      <w:pPr>
        <w:ind w:left="420" w:leftChars="200"/>
        <w:rPr>
          <w:rFonts w:ascii="宋体" w:hAnsi="宋体"/>
          <w:sz w:val="24"/>
        </w:rPr>
      </w:pPr>
      <w:r>
        <w:rPr>
          <w:rFonts w:ascii="Cambria Math" w:hAnsi="Cambria Math" w:cs="Cambria Math"/>
          <w:sz w:val="24"/>
        </w:rPr>
        <w:t>⑬</w:t>
      </w:r>
      <w:r>
        <w:rPr>
          <w:rFonts w:hint="eastAsia" w:ascii="宋体" w:hAnsi="宋体" w:cs="宋体"/>
          <w:sz w:val="24"/>
        </w:rPr>
        <w:t>《大型群众活动安全许可申请受理凭证》；</w:t>
      </w:r>
    </w:p>
    <w:p>
      <w:pPr>
        <w:ind w:left="420" w:leftChars="200"/>
        <w:rPr>
          <w:rFonts w:ascii="宋体" w:hAnsi="宋体"/>
          <w:sz w:val="24"/>
        </w:rPr>
      </w:pPr>
      <w:r>
        <w:rPr>
          <w:rFonts w:ascii="Cambria Math" w:hAnsi="Cambria Math" w:cs="Cambria Math"/>
          <w:sz w:val="24"/>
        </w:rPr>
        <w:t>⑭</w:t>
      </w:r>
      <w:r>
        <w:rPr>
          <w:rFonts w:hint="eastAsia" w:ascii="宋体" w:hAnsi="宋体" w:cs="宋体"/>
          <w:sz w:val="24"/>
        </w:rPr>
        <w:t>《</w:t>
      </w:r>
      <w:r>
        <w:rPr>
          <w:rFonts w:ascii="宋体" w:hAnsi="宋体"/>
          <w:sz w:val="24"/>
        </w:rPr>
        <w:t>______</w:t>
      </w:r>
      <w:r>
        <w:rPr>
          <w:rFonts w:hint="eastAsia" w:ascii="宋体" w:hAnsi="宋体"/>
          <w:sz w:val="24"/>
        </w:rPr>
        <w:t>展览会活动安全方案说明》；</w:t>
      </w:r>
    </w:p>
    <w:p>
      <w:pPr>
        <w:ind w:left="420" w:leftChars="200"/>
        <w:rPr>
          <w:rFonts w:ascii="宋体" w:hAnsi="宋体"/>
          <w:sz w:val="24"/>
        </w:rPr>
      </w:pPr>
      <w:r>
        <w:rPr>
          <w:rFonts w:ascii="Cambria Math" w:hAnsi="Cambria Math" w:cs="Cambria Math"/>
          <w:sz w:val="24"/>
        </w:rPr>
        <w:t>⑮</w:t>
      </w:r>
      <w:r>
        <w:rPr>
          <w:rFonts w:hint="eastAsia" w:ascii="宋体" w:hAnsi="宋体" w:cs="宋体"/>
          <w:sz w:val="24"/>
        </w:rPr>
        <w:t>《</w:t>
      </w:r>
      <w:r>
        <w:rPr>
          <w:rFonts w:ascii="宋体" w:hAnsi="宋体"/>
          <w:sz w:val="24"/>
        </w:rPr>
        <w:t>______</w:t>
      </w:r>
      <w:r>
        <w:rPr>
          <w:rFonts w:hint="eastAsia" w:ascii="宋体" w:hAnsi="宋体"/>
          <w:sz w:val="24"/>
        </w:rPr>
        <w:t>展览会安全工作方案》；</w:t>
      </w:r>
    </w:p>
    <w:p>
      <w:pPr>
        <w:ind w:left="420" w:leftChars="200"/>
        <w:rPr>
          <w:rFonts w:ascii="宋体" w:hAnsi="宋体"/>
          <w:sz w:val="24"/>
        </w:rPr>
      </w:pPr>
      <w:r>
        <w:rPr>
          <w:rFonts w:ascii="Cambria Math" w:hAnsi="Cambria Math" w:cs="Cambria Math"/>
          <w:sz w:val="24"/>
        </w:rPr>
        <w:t>⑯</w:t>
      </w:r>
      <w:r>
        <w:rPr>
          <w:rFonts w:hint="eastAsia" w:ascii="宋体" w:hAnsi="宋体" w:cs="宋体"/>
          <w:sz w:val="24"/>
        </w:rPr>
        <w:t>《</w:t>
      </w:r>
      <w:r>
        <w:rPr>
          <w:rFonts w:ascii="宋体" w:hAnsi="宋体"/>
          <w:sz w:val="24"/>
        </w:rPr>
        <w:t>______</w:t>
      </w:r>
      <w:r>
        <w:rPr>
          <w:rFonts w:hint="eastAsia" w:ascii="宋体" w:hAnsi="宋体"/>
          <w:sz w:val="24"/>
        </w:rPr>
        <w:t>展览会主办单位安全职责》；</w:t>
      </w:r>
    </w:p>
    <w:p>
      <w:pPr>
        <w:ind w:left="420" w:leftChars="200"/>
        <w:rPr>
          <w:rFonts w:ascii="宋体" w:hAnsi="宋体"/>
          <w:sz w:val="24"/>
        </w:rPr>
      </w:pPr>
      <w:r>
        <w:rPr>
          <w:rFonts w:ascii="Cambria Math" w:hAnsi="Cambria Math" w:cs="Cambria Math"/>
          <w:sz w:val="24"/>
        </w:rPr>
        <w:t>⑰</w:t>
      </w:r>
      <w:r>
        <w:rPr>
          <w:rFonts w:hint="eastAsia" w:ascii="宋体" w:hAnsi="宋体" w:cs="宋体"/>
          <w:sz w:val="24"/>
        </w:rPr>
        <w:t>《</w:t>
      </w:r>
      <w:r>
        <w:rPr>
          <w:rFonts w:ascii="宋体" w:hAnsi="宋体"/>
          <w:sz w:val="24"/>
        </w:rPr>
        <w:t>______</w:t>
      </w:r>
      <w:r>
        <w:rPr>
          <w:rFonts w:hint="eastAsia" w:ascii="宋体" w:hAnsi="宋体"/>
          <w:sz w:val="24"/>
        </w:rPr>
        <w:t>展览会主办单位消防灭火、疏散应急预案》；</w:t>
      </w:r>
    </w:p>
    <w:p>
      <w:pPr>
        <w:ind w:left="420" w:leftChars="200"/>
        <w:rPr>
          <w:rFonts w:ascii="宋体" w:hAnsi="宋体"/>
          <w:sz w:val="24"/>
        </w:rPr>
      </w:pPr>
      <w:r>
        <w:rPr>
          <w:rFonts w:ascii="Cambria Math" w:hAnsi="Cambria Math" w:cs="Cambria Math"/>
          <w:sz w:val="24"/>
        </w:rPr>
        <w:t>⑱</w:t>
      </w:r>
      <w:r>
        <w:rPr>
          <w:rFonts w:hint="eastAsia" w:ascii="宋体" w:hAnsi="宋体" w:cs="宋体"/>
          <w:sz w:val="24"/>
        </w:rPr>
        <w:t>《</w:t>
      </w:r>
      <w:r>
        <w:rPr>
          <w:rFonts w:ascii="宋体" w:hAnsi="宋体"/>
          <w:sz w:val="24"/>
        </w:rPr>
        <w:t>______</w:t>
      </w:r>
      <w:r>
        <w:rPr>
          <w:rFonts w:hint="eastAsia" w:ascii="宋体" w:hAnsi="宋体"/>
          <w:sz w:val="24"/>
        </w:rPr>
        <w:t>展览会安全风险评估》；</w:t>
      </w:r>
    </w:p>
    <w:p>
      <w:pPr>
        <w:ind w:left="420" w:leftChars="200"/>
        <w:rPr>
          <w:rFonts w:ascii="宋体" w:hAnsi="宋体"/>
          <w:sz w:val="24"/>
        </w:rPr>
      </w:pPr>
      <w:r>
        <w:rPr>
          <w:rFonts w:ascii="Cambria Math" w:hAnsi="Cambria Math" w:cs="Cambria Math"/>
          <w:sz w:val="24"/>
        </w:rPr>
        <w:t>⑲</w:t>
      </w:r>
      <w:r>
        <w:rPr>
          <w:rFonts w:hint="eastAsia" w:ascii="宋体" w:hAnsi="宋体" w:cs="宋体"/>
          <w:sz w:val="24"/>
        </w:rPr>
        <w:t>展览会现场平面图，临时建筑设施平面图、效果图；</w:t>
      </w:r>
    </w:p>
    <w:p>
      <w:pPr>
        <w:ind w:left="420" w:leftChars="200"/>
        <w:rPr>
          <w:rFonts w:ascii="宋体" w:hAnsi="宋体"/>
          <w:sz w:val="24"/>
        </w:rPr>
      </w:pPr>
      <w:r>
        <w:rPr>
          <w:rFonts w:ascii="Cambria Math" w:hAnsi="Cambria Math" w:cs="Cambria Math"/>
          <w:sz w:val="24"/>
        </w:rPr>
        <w:t>⑳</w:t>
      </w:r>
      <w:r>
        <w:rPr>
          <w:rFonts w:hint="eastAsia" w:ascii="宋体" w:hAnsi="宋体" w:cs="宋体"/>
          <w:sz w:val="24"/>
        </w:rPr>
        <w:t>公安部门要求提供的其他材料</w:t>
      </w:r>
      <w:r>
        <w:rPr>
          <w:rFonts w:hint="eastAsia" w:ascii="宋体" w:hAnsi="宋体"/>
          <w:sz w:val="24"/>
        </w:rPr>
        <w:t>。</w:t>
      </w:r>
    </w:p>
    <w:p>
      <w:pPr>
        <w:pStyle w:val="59"/>
        <w:numPr>
          <w:ilvl w:val="0"/>
          <w:numId w:val="13"/>
        </w:numPr>
        <w:ind w:firstLineChars="0"/>
        <w:rPr>
          <w:rFonts w:ascii="宋体" w:hAnsi="宋体"/>
          <w:sz w:val="24"/>
        </w:rPr>
      </w:pPr>
      <w:r>
        <w:rPr>
          <w:rFonts w:hint="eastAsia" w:ascii="宋体" w:hAnsi="宋体"/>
          <w:sz w:val="24"/>
        </w:rPr>
        <w:t>相关申报材料填写要求</w:t>
      </w:r>
    </w:p>
    <w:p>
      <w:pPr>
        <w:ind w:left="420" w:leftChars="200"/>
        <w:rPr>
          <w:rFonts w:ascii="宋体" w:hAnsi="宋体"/>
          <w:sz w:val="24"/>
        </w:rPr>
      </w:pPr>
      <w:r>
        <w:rPr>
          <w:rFonts w:hint="eastAsia" w:ascii="宋体" w:hAnsi="宋体"/>
          <w:sz w:val="24"/>
        </w:rPr>
        <w:t>①《______展览会活动安全方案说明》</w:t>
      </w:r>
    </w:p>
    <w:p>
      <w:pPr>
        <w:ind w:left="420" w:leftChars="200"/>
        <w:rPr>
          <w:rFonts w:ascii="宋体" w:hAnsi="宋体"/>
          <w:sz w:val="24"/>
        </w:rPr>
      </w:pPr>
      <w:r>
        <w:rPr>
          <w:rFonts w:hint="eastAsia" w:ascii="宋体" w:hAnsi="宋体"/>
          <w:sz w:val="24"/>
        </w:rPr>
        <w:t>布撤展时间节点、面积、参展商人数、预计参观人数；安全措施、安全责任书、人流疏导、证件、应急等细项的概述说明。</w:t>
      </w:r>
    </w:p>
    <w:p>
      <w:pPr>
        <w:ind w:left="420" w:leftChars="200"/>
        <w:rPr>
          <w:rFonts w:ascii="宋体" w:hAnsi="宋体"/>
          <w:sz w:val="24"/>
        </w:rPr>
      </w:pPr>
      <w:r>
        <w:rPr>
          <w:rFonts w:hint="eastAsia" w:ascii="宋体" w:hAnsi="宋体"/>
          <w:sz w:val="24"/>
        </w:rPr>
        <w:t>②《______展览会安全工作方案》</w:t>
      </w:r>
    </w:p>
    <w:p>
      <w:pPr>
        <w:ind w:left="420" w:leftChars="200"/>
        <w:rPr>
          <w:rFonts w:ascii="宋体" w:hAnsi="宋体"/>
          <w:sz w:val="24"/>
        </w:rPr>
      </w:pPr>
      <w:r>
        <w:rPr>
          <w:rFonts w:hint="eastAsia" w:ascii="宋体" w:hAnsi="宋体"/>
          <w:sz w:val="24"/>
        </w:rPr>
        <w:t>详细说明展览会活动情况，包括时间、地点、展示内容，预测参与展会的参观人数；明确主办主场、场馆方、外协保障单位的负责人与联系方式；规定外协单位、保安公司与保障团队的人数及人员职责分配；对应急、反恐防爆、现场秩序、人员疏导和一般安全措施做简要的概述。</w:t>
      </w:r>
    </w:p>
    <w:p>
      <w:pPr>
        <w:ind w:left="420" w:leftChars="200"/>
        <w:rPr>
          <w:rFonts w:ascii="宋体" w:hAnsi="宋体"/>
          <w:sz w:val="24"/>
        </w:rPr>
      </w:pPr>
      <w:r>
        <w:rPr>
          <w:rFonts w:hint="eastAsia" w:ascii="宋体" w:hAnsi="宋体"/>
          <w:sz w:val="24"/>
        </w:rPr>
        <w:t>③《______展览会主办单位安全职责》</w:t>
      </w:r>
    </w:p>
    <w:p>
      <w:pPr>
        <w:ind w:left="420" w:leftChars="200"/>
        <w:rPr>
          <w:rFonts w:ascii="宋体" w:hAnsi="宋体"/>
          <w:sz w:val="24"/>
        </w:rPr>
      </w:pPr>
      <w:r>
        <w:rPr>
          <w:rFonts w:hint="eastAsia" w:ascii="宋体" w:hAnsi="宋体"/>
          <w:sz w:val="24"/>
        </w:rPr>
        <w:t>主办单位承诺按《广州市大型群众性活动安全管理规定》举办展览会，明确自身管理职责并签字盖章。</w:t>
      </w:r>
    </w:p>
    <w:p>
      <w:pPr>
        <w:ind w:left="420" w:leftChars="200"/>
        <w:rPr>
          <w:rFonts w:ascii="宋体" w:hAnsi="宋体"/>
          <w:sz w:val="24"/>
        </w:rPr>
      </w:pPr>
      <w:r>
        <w:rPr>
          <w:rFonts w:hint="eastAsia" w:ascii="宋体" w:hAnsi="宋体"/>
          <w:sz w:val="24"/>
        </w:rPr>
        <w:t>④《______展览会主办单位消防灭火、疏散应急预案》</w:t>
      </w:r>
    </w:p>
    <w:p>
      <w:pPr>
        <w:ind w:left="420" w:leftChars="200"/>
        <w:rPr>
          <w:rFonts w:ascii="宋体" w:hAnsi="宋体"/>
          <w:sz w:val="24"/>
        </w:rPr>
      </w:pPr>
      <w:r>
        <w:rPr>
          <w:rFonts w:hint="eastAsia" w:ascii="宋体" w:hAnsi="宋体"/>
          <w:sz w:val="24"/>
        </w:rPr>
        <w:t>主办单位根据展览实际内容，制订含组织架构、报警、处置、灭火、设备应急、人员疏散、火情解除等7方面内容的灭火、疏散应急预案。</w:t>
      </w:r>
    </w:p>
    <w:p>
      <w:pPr>
        <w:ind w:left="420" w:leftChars="200"/>
        <w:rPr>
          <w:rFonts w:ascii="宋体" w:hAnsi="宋体"/>
          <w:sz w:val="24"/>
        </w:rPr>
      </w:pPr>
      <w:r>
        <w:rPr>
          <w:rFonts w:hint="eastAsia" w:ascii="宋体" w:hAnsi="宋体"/>
          <w:sz w:val="24"/>
        </w:rPr>
        <w:t>⑤《______展览会安全风险评估》</w:t>
      </w:r>
    </w:p>
    <w:p>
      <w:pPr>
        <w:ind w:left="420" w:leftChars="200"/>
        <w:rPr>
          <w:rFonts w:ascii="宋体" w:hAnsi="宋体"/>
          <w:sz w:val="24"/>
        </w:rPr>
      </w:pPr>
      <w:r>
        <w:rPr>
          <w:rFonts w:hint="eastAsia" w:ascii="宋体" w:hAnsi="宋体"/>
          <w:sz w:val="24"/>
        </w:rPr>
        <w:t>详细说明该展览会存在危险评估，具体包括：危险来源和等级评估、脆弱性来源和等级评估、现有控制措施、风险等级划分、处置计划等相关内容。</w:t>
      </w:r>
    </w:p>
    <w:p>
      <w:pPr>
        <w:rPr>
          <w:rFonts w:ascii="宋体" w:hAnsi="宋体"/>
          <w:sz w:val="24"/>
        </w:rPr>
      </w:pPr>
      <w:r>
        <w:rPr>
          <w:rFonts w:ascii="宋体" w:hAnsi="宋体"/>
          <w:sz w:val="24"/>
        </w:rPr>
        <w:t>2.9.3</w:t>
      </w:r>
      <w:r>
        <w:rPr>
          <w:rFonts w:hint="eastAsia" w:ascii="宋体" w:hAnsi="宋体"/>
          <w:sz w:val="24"/>
        </w:rPr>
        <w:t>办理治安申报联系地址</w:t>
      </w:r>
    </w:p>
    <w:p>
      <w:pPr>
        <w:pStyle w:val="59"/>
        <w:numPr>
          <w:ilvl w:val="0"/>
          <w:numId w:val="13"/>
        </w:numPr>
        <w:ind w:firstLineChars="0"/>
        <w:rPr>
          <w:rFonts w:ascii="宋体" w:hAnsi="宋体"/>
          <w:sz w:val="24"/>
        </w:rPr>
      </w:pPr>
      <w:r>
        <w:rPr>
          <w:rFonts w:hint="eastAsia" w:ascii="宋体" w:hAnsi="宋体"/>
          <w:sz w:val="24"/>
        </w:rPr>
        <w:t>客户服务中心保卫部综合协调科：地址：行政办公中心</w:t>
      </w:r>
      <w:r>
        <w:rPr>
          <w:rFonts w:ascii="宋体" w:hAnsi="宋体"/>
          <w:sz w:val="24"/>
        </w:rPr>
        <w:t>4</w:t>
      </w:r>
      <w:r>
        <w:rPr>
          <w:rFonts w:hint="eastAsia" w:ascii="宋体" w:hAnsi="宋体"/>
          <w:sz w:val="24"/>
        </w:rPr>
        <w:t>楼。</w:t>
      </w:r>
    </w:p>
    <w:p>
      <w:pPr>
        <w:pStyle w:val="59"/>
        <w:numPr>
          <w:ilvl w:val="0"/>
          <w:numId w:val="13"/>
        </w:numPr>
        <w:ind w:firstLineChars="0"/>
        <w:rPr>
          <w:rFonts w:ascii="宋体" w:hAnsi="宋体"/>
          <w:sz w:val="24"/>
        </w:rPr>
      </w:pPr>
      <w:r>
        <w:rPr>
          <w:rFonts w:hint="eastAsia" w:ascii="宋体" w:hAnsi="宋体"/>
          <w:sz w:val="24"/>
        </w:rPr>
        <w:t>广州市公安局海珠分局会展派出所：地址：海珠区阅江中路</w:t>
      </w:r>
      <w:r>
        <w:rPr>
          <w:rFonts w:ascii="宋体" w:hAnsi="宋体"/>
          <w:sz w:val="24"/>
        </w:rPr>
        <w:t>380</w:t>
      </w:r>
      <w:r>
        <w:rPr>
          <w:rFonts w:hint="eastAsia" w:ascii="宋体" w:hAnsi="宋体"/>
          <w:sz w:val="24"/>
        </w:rPr>
        <w:t>号。联系电话：</w:t>
      </w:r>
      <w:r>
        <w:rPr>
          <w:rFonts w:ascii="宋体" w:hAnsi="宋体"/>
          <w:sz w:val="24"/>
        </w:rPr>
        <w:t>020-89065497</w:t>
      </w:r>
      <w:r>
        <w:rPr>
          <w:rFonts w:hint="eastAsia" w:ascii="宋体" w:hAnsi="宋体"/>
          <w:sz w:val="24"/>
        </w:rPr>
        <w:t>（前台）、</w:t>
      </w:r>
      <w:r>
        <w:rPr>
          <w:rFonts w:ascii="宋体" w:hAnsi="宋体"/>
          <w:sz w:val="24"/>
        </w:rPr>
        <w:t>020-89130950</w:t>
      </w:r>
      <w:r>
        <w:rPr>
          <w:rFonts w:hint="eastAsia" w:ascii="宋体" w:hAnsi="宋体"/>
          <w:sz w:val="24"/>
        </w:rPr>
        <w:t>（警务室）。</w:t>
      </w:r>
    </w:p>
    <w:p>
      <w:pPr>
        <w:pStyle w:val="59"/>
        <w:numPr>
          <w:ilvl w:val="0"/>
          <w:numId w:val="13"/>
        </w:numPr>
        <w:ind w:firstLineChars="0"/>
        <w:rPr>
          <w:rFonts w:ascii="宋体" w:hAnsi="宋体"/>
          <w:sz w:val="24"/>
        </w:rPr>
      </w:pPr>
      <w:r>
        <w:rPr>
          <w:rFonts w:hint="eastAsia" w:ascii="宋体" w:hAnsi="宋体"/>
          <w:sz w:val="24"/>
        </w:rPr>
        <w:t>广州市公安局海珠分局治安大队（受理时间：星期一至五）：地址：海珠区石榴岗路</w:t>
      </w:r>
      <w:r>
        <w:rPr>
          <w:rFonts w:ascii="宋体" w:hAnsi="宋体"/>
          <w:sz w:val="24"/>
        </w:rPr>
        <w:t>480</w:t>
      </w:r>
      <w:r>
        <w:rPr>
          <w:rFonts w:hint="eastAsia" w:ascii="宋体" w:hAnsi="宋体"/>
          <w:sz w:val="24"/>
        </w:rPr>
        <w:t>号（海珠区政务服务中心）。</w:t>
      </w:r>
    </w:p>
    <w:p>
      <w:pPr>
        <w:rPr>
          <w:rFonts w:ascii="宋体" w:hAnsi="宋体"/>
          <w:sz w:val="24"/>
        </w:rPr>
      </w:pPr>
      <w:r>
        <w:rPr>
          <w:rFonts w:ascii="宋体" w:hAnsi="宋体"/>
          <w:sz w:val="24"/>
        </w:rPr>
        <w:t>2.9.4</w:t>
      </w:r>
      <w:r>
        <w:rPr>
          <w:rFonts w:hint="eastAsia" w:ascii="宋体" w:hAnsi="宋体"/>
          <w:sz w:val="24"/>
        </w:rPr>
        <w:t>相关说明</w:t>
      </w:r>
    </w:p>
    <w:p>
      <w:pPr>
        <w:pStyle w:val="59"/>
        <w:numPr>
          <w:ilvl w:val="0"/>
          <w:numId w:val="14"/>
        </w:numPr>
        <w:ind w:firstLineChars="0"/>
        <w:rPr>
          <w:rFonts w:ascii="宋体" w:hAnsi="宋体"/>
          <w:sz w:val="24"/>
        </w:rPr>
      </w:pPr>
      <w:r>
        <w:rPr>
          <w:rFonts w:hint="eastAsia" w:ascii="宋体" w:hAnsi="宋体"/>
          <w:sz w:val="24"/>
        </w:rPr>
        <w:t>公安机关、公安消防管理部门会根据展（博）览会的具体情况派出警力或消防监督管理人员对展览现场进行监督指导，以确保展（博）览会的安全；</w:t>
      </w:r>
    </w:p>
    <w:p>
      <w:pPr>
        <w:pStyle w:val="59"/>
        <w:numPr>
          <w:ilvl w:val="0"/>
          <w:numId w:val="14"/>
        </w:numPr>
        <w:ind w:firstLineChars="0"/>
        <w:rPr>
          <w:rFonts w:ascii="宋体" w:hAnsi="宋体"/>
          <w:sz w:val="24"/>
        </w:rPr>
      </w:pPr>
      <w:r>
        <w:rPr>
          <w:rFonts w:hint="eastAsia" w:ascii="宋体" w:hAnsi="宋体"/>
          <w:sz w:val="24"/>
        </w:rPr>
        <w:t>组展方应为公安机关和公安消防管理部门的现场办公提供便利条件；</w:t>
      </w:r>
    </w:p>
    <w:p>
      <w:pPr>
        <w:pStyle w:val="59"/>
        <w:numPr>
          <w:ilvl w:val="0"/>
          <w:numId w:val="14"/>
        </w:numPr>
        <w:ind w:firstLineChars="0"/>
        <w:rPr>
          <w:rFonts w:ascii="宋体" w:hAnsi="宋体"/>
          <w:sz w:val="24"/>
        </w:rPr>
      </w:pPr>
      <w:r>
        <w:rPr>
          <w:rFonts w:hint="eastAsia" w:ascii="宋体" w:hAnsi="宋体"/>
          <w:sz w:val="24"/>
        </w:rPr>
        <w:t>组展方领取广州市公安局核发的“大型群众性活动安全许可决定书”后，复印一份送客户服务中心保卫部综合协调科；</w:t>
      </w:r>
    </w:p>
    <w:p>
      <w:pPr>
        <w:numPr>
          <w:ilvl w:val="0"/>
          <w:numId w:val="15"/>
        </w:numPr>
        <w:rPr>
          <w:rFonts w:ascii="宋体" w:hAnsi="宋体"/>
          <w:sz w:val="24"/>
        </w:rPr>
      </w:pPr>
      <w:r>
        <w:rPr>
          <w:rFonts w:hint="eastAsia" w:ascii="宋体" w:hAnsi="宋体"/>
          <w:sz w:val="24"/>
        </w:rPr>
        <w:t>展（博）览会的主办或承办单位，须在规定时间办理并通过消防安全检查及治安审批，以免影响展（博）览会如期举办；</w:t>
      </w:r>
    </w:p>
    <w:p>
      <w:pPr>
        <w:numPr>
          <w:ilvl w:val="0"/>
          <w:numId w:val="15"/>
        </w:numPr>
        <w:rPr>
          <w:rFonts w:ascii="宋体" w:hAnsi="宋体"/>
          <w:sz w:val="24"/>
        </w:rPr>
      </w:pPr>
      <w:r>
        <w:rPr>
          <w:rFonts w:hint="eastAsia" w:ascii="宋体" w:hAnsi="宋体"/>
          <w:sz w:val="24"/>
        </w:rPr>
        <w:t>展（博）览会如有增加用电、用水需提前申报；</w:t>
      </w:r>
    </w:p>
    <w:p>
      <w:pPr>
        <w:numPr>
          <w:ilvl w:val="0"/>
          <w:numId w:val="15"/>
        </w:numPr>
        <w:rPr>
          <w:rFonts w:ascii="宋体" w:hAnsi="宋体"/>
          <w:sz w:val="24"/>
        </w:rPr>
      </w:pPr>
      <w:r>
        <w:rPr>
          <w:rFonts w:hint="eastAsia" w:ascii="宋体" w:hAnsi="宋体"/>
          <w:sz w:val="24"/>
        </w:rPr>
        <w:t>特别提醒：为避免因通道、安全出口不符合消防安全规范，造成展位变动，使主办或承办单位与参展商产生不必要的矛盾，特建议主办或承办单位在展位分配前，将展位设置图纸，提前报客户服务中心保卫部消防科审核。</w:t>
      </w:r>
    </w:p>
    <w:p>
      <w:pPr>
        <w:ind w:firstLine="420"/>
        <w:rPr>
          <w:rFonts w:ascii="宋体" w:hAnsi="宋体"/>
          <w:b/>
          <w:sz w:val="24"/>
        </w:rPr>
      </w:pPr>
      <w:bookmarkStart w:id="69" w:name="_Toc294017098"/>
      <w:r>
        <w:rPr>
          <w:rFonts w:hint="eastAsia" w:ascii="宋体" w:hAnsi="宋体"/>
          <w:b/>
          <w:sz w:val="24"/>
        </w:rPr>
        <w:t>组展及参展各方须严格按照本文《</w:t>
      </w:r>
      <w:r>
        <w:rPr>
          <w:rFonts w:ascii="宋体" w:hAnsi="宋体"/>
          <w:b/>
          <w:sz w:val="24"/>
        </w:rPr>
        <w:t>4.4.4消防安全管理规范</w:t>
      </w:r>
      <w:r>
        <w:rPr>
          <w:rFonts w:hint="eastAsia" w:ascii="宋体" w:hAnsi="宋体"/>
          <w:b/>
          <w:sz w:val="24"/>
        </w:rPr>
        <w:t>》中的各项条款执行</w:t>
      </w:r>
      <w:bookmarkEnd w:id="69"/>
      <w:r>
        <w:rPr>
          <w:rFonts w:hint="eastAsia" w:ascii="宋体" w:hAnsi="宋体"/>
          <w:b/>
          <w:sz w:val="24"/>
        </w:rPr>
        <w:t>。</w:t>
      </w:r>
    </w:p>
    <w:p>
      <w:pPr>
        <w:rPr>
          <w:rFonts w:ascii="宋体" w:hAnsi="宋体"/>
          <w:b/>
          <w:bCs/>
          <w:sz w:val="24"/>
        </w:rPr>
      </w:pPr>
    </w:p>
    <w:p>
      <w:pPr>
        <w:outlineLvl w:val="1"/>
        <w:rPr>
          <w:rFonts w:ascii="宋体" w:hAnsi="宋体"/>
          <w:b/>
          <w:bCs/>
          <w:sz w:val="28"/>
          <w:szCs w:val="28"/>
        </w:rPr>
      </w:pPr>
      <w:bookmarkStart w:id="70" w:name="_Toc302141303"/>
      <w:bookmarkStart w:id="71" w:name="_Toc123858475"/>
      <w:bookmarkStart w:id="72" w:name="_Toc294017099"/>
      <w:bookmarkStart w:id="73" w:name="_Toc485129690"/>
      <w:bookmarkStart w:id="74" w:name="_Toc117524747"/>
      <w:r>
        <w:rPr>
          <w:rFonts w:ascii="宋体" w:hAnsi="宋体"/>
          <w:b/>
          <w:bCs/>
          <w:sz w:val="28"/>
          <w:szCs w:val="28"/>
        </w:rPr>
        <w:t>2.10</w:t>
      </w:r>
      <w:r>
        <w:rPr>
          <w:rFonts w:hint="eastAsia" w:ascii="宋体" w:hAnsi="宋体"/>
          <w:b/>
          <w:bCs/>
          <w:sz w:val="28"/>
          <w:szCs w:val="28"/>
        </w:rPr>
        <w:t>门卫验证</w:t>
      </w:r>
      <w:bookmarkEnd w:id="68"/>
      <w:r>
        <w:rPr>
          <w:rFonts w:hint="eastAsia" w:ascii="宋体" w:hAnsi="宋体"/>
          <w:b/>
          <w:bCs/>
          <w:sz w:val="28"/>
          <w:szCs w:val="28"/>
        </w:rPr>
        <w:t>指引</w:t>
      </w:r>
      <w:bookmarkEnd w:id="70"/>
      <w:bookmarkEnd w:id="71"/>
      <w:bookmarkEnd w:id="72"/>
      <w:bookmarkEnd w:id="73"/>
      <w:bookmarkEnd w:id="74"/>
    </w:p>
    <w:p>
      <w:pPr>
        <w:rPr>
          <w:rFonts w:ascii="宋体" w:hAnsi="宋体"/>
          <w:sz w:val="24"/>
        </w:rPr>
      </w:pPr>
      <w:r>
        <w:rPr>
          <w:rFonts w:ascii="宋体" w:hAnsi="宋体"/>
          <w:sz w:val="24"/>
        </w:rPr>
        <w:t>2</w:t>
      </w:r>
      <w:r>
        <w:rPr>
          <w:rFonts w:hint="eastAsia" w:ascii="宋体" w:hAnsi="宋体"/>
          <w:sz w:val="24"/>
        </w:rPr>
        <w:t>.</w:t>
      </w:r>
      <w:r>
        <w:rPr>
          <w:rFonts w:ascii="宋体" w:hAnsi="宋体"/>
          <w:sz w:val="24"/>
        </w:rPr>
        <w:t>10</w:t>
      </w:r>
      <w:r>
        <w:rPr>
          <w:rFonts w:hint="eastAsia" w:ascii="宋体" w:hAnsi="宋体"/>
          <w:sz w:val="24"/>
        </w:rPr>
        <w:t>.1组展方必须按照公安机关的要求，配备安全检查设备，对参加展会的人员进行安全检查。展馆方提供安检设备租赁服务，费用如下：X光机8000元/台/展期、安检门1000元/个/展期 。</w:t>
      </w:r>
    </w:p>
    <w:p>
      <w:pPr>
        <w:rPr>
          <w:rFonts w:ascii="宋体" w:hAnsi="宋体"/>
          <w:sz w:val="24"/>
        </w:rPr>
      </w:pPr>
      <w:r>
        <w:rPr>
          <w:rFonts w:hint="eastAsia" w:ascii="宋体" w:hAnsi="宋体"/>
          <w:sz w:val="24"/>
        </w:rPr>
        <w:t>2</w:t>
      </w:r>
      <w:r>
        <w:rPr>
          <w:rFonts w:ascii="宋体" w:hAnsi="宋体"/>
          <w:sz w:val="24"/>
        </w:rPr>
        <w:t>.10.2</w:t>
      </w:r>
      <w:r>
        <w:rPr>
          <w:rFonts w:hint="eastAsia" w:ascii="宋体" w:hAnsi="宋体"/>
          <w:sz w:val="24"/>
        </w:rPr>
        <w:t>切勿携带易燃易爆、有毒、枪支和各类管制刀具等危害公共安全的物品进入展馆。</w:t>
      </w:r>
    </w:p>
    <w:p>
      <w:pPr>
        <w:rPr>
          <w:rFonts w:ascii="宋体" w:hAnsi="宋体"/>
          <w:sz w:val="24"/>
        </w:rPr>
      </w:pPr>
      <w:r>
        <w:rPr>
          <w:rFonts w:hint="eastAsia" w:ascii="宋体" w:hAnsi="宋体"/>
          <w:sz w:val="24"/>
        </w:rPr>
        <w:t>2</w:t>
      </w:r>
      <w:r>
        <w:rPr>
          <w:rFonts w:ascii="宋体" w:hAnsi="宋体"/>
          <w:sz w:val="24"/>
        </w:rPr>
        <w:t>.10.3</w:t>
      </w:r>
      <w:r>
        <w:rPr>
          <w:rFonts w:hint="eastAsia" w:ascii="宋体" w:hAnsi="宋体"/>
          <w:sz w:val="24"/>
        </w:rPr>
        <w:t>有效证件（票）实行1人1证（票），严格管理证件，不得转借证件或带无证人员进场，转借证件一律没收。</w:t>
      </w:r>
    </w:p>
    <w:p>
      <w:pPr>
        <w:rPr>
          <w:rFonts w:ascii="宋体" w:hAnsi="宋体"/>
          <w:sz w:val="24"/>
        </w:rPr>
      </w:pPr>
      <w:r>
        <w:rPr>
          <w:rFonts w:hint="eastAsia" w:ascii="宋体" w:hAnsi="宋体"/>
          <w:sz w:val="24"/>
        </w:rPr>
        <w:t>2</w:t>
      </w:r>
      <w:r>
        <w:rPr>
          <w:rFonts w:ascii="宋体" w:hAnsi="宋体"/>
          <w:sz w:val="24"/>
        </w:rPr>
        <w:t>.10</w:t>
      </w:r>
      <w:r>
        <w:rPr>
          <w:rFonts w:hint="eastAsia" w:ascii="宋体" w:hAnsi="宋体"/>
          <w:sz w:val="24"/>
        </w:rPr>
        <w:t>.4展会开幕期间证件的查验由组展方负责。</w:t>
      </w:r>
    </w:p>
    <w:p>
      <w:pPr>
        <w:rPr>
          <w:rFonts w:ascii="宋体" w:hAnsi="宋体"/>
          <w:sz w:val="24"/>
        </w:rPr>
      </w:pPr>
      <w:r>
        <w:rPr>
          <w:rFonts w:hint="eastAsia" w:ascii="宋体" w:hAnsi="宋体"/>
          <w:sz w:val="24"/>
        </w:rPr>
        <w:t>2</w:t>
      </w:r>
      <w:r>
        <w:rPr>
          <w:rFonts w:ascii="宋体" w:hAnsi="宋体"/>
          <w:sz w:val="24"/>
        </w:rPr>
        <w:t>.10.</w:t>
      </w:r>
      <w:r>
        <w:rPr>
          <w:rFonts w:hint="eastAsia" w:ascii="宋体" w:hAnsi="宋体"/>
          <w:sz w:val="24"/>
        </w:rPr>
        <w:t>5进馆人员必须按照展会安排的时间、路线进入展馆，服从展馆方管理。</w:t>
      </w:r>
    </w:p>
    <w:p>
      <w:pPr>
        <w:rPr>
          <w:rFonts w:ascii="宋体" w:hAnsi="宋体"/>
          <w:sz w:val="24"/>
        </w:rPr>
      </w:pPr>
      <w:r>
        <w:rPr>
          <w:rFonts w:hint="eastAsia" w:ascii="宋体" w:hAnsi="宋体"/>
          <w:sz w:val="24"/>
        </w:rPr>
        <w:t>2</w:t>
      </w:r>
      <w:r>
        <w:rPr>
          <w:rFonts w:ascii="宋体" w:hAnsi="宋体"/>
          <w:sz w:val="24"/>
        </w:rPr>
        <w:t>.10.</w:t>
      </w:r>
      <w:r>
        <w:rPr>
          <w:rFonts w:hint="eastAsia" w:ascii="宋体" w:hAnsi="宋体"/>
          <w:sz w:val="24"/>
        </w:rPr>
        <w:t>6所有出馆物品必须接受门卫查验后方可放行。展样品一律凭组展方出具的“放行条”出馆。</w:t>
      </w:r>
    </w:p>
    <w:p>
      <w:pPr>
        <w:rPr>
          <w:rFonts w:ascii="宋体" w:hAnsi="宋体"/>
          <w:sz w:val="24"/>
        </w:rPr>
      </w:pPr>
      <w:r>
        <w:rPr>
          <w:rFonts w:hint="eastAsia" w:ascii="宋体" w:hAnsi="宋体"/>
          <w:sz w:val="24"/>
        </w:rPr>
        <w:t>2</w:t>
      </w:r>
      <w:r>
        <w:rPr>
          <w:rFonts w:ascii="宋体" w:hAnsi="宋体"/>
          <w:sz w:val="24"/>
        </w:rPr>
        <w:t>.10.</w:t>
      </w:r>
      <w:r>
        <w:rPr>
          <w:rFonts w:hint="eastAsia" w:ascii="宋体" w:hAnsi="宋体"/>
          <w:sz w:val="24"/>
        </w:rPr>
        <w:t>7涉及展会的所有证、票、券，组展方需在开幕前向展馆方提供样本备案。</w:t>
      </w:r>
    </w:p>
    <w:p>
      <w:pPr>
        <w:rPr>
          <w:rFonts w:ascii="宋体" w:hAnsi="宋体" w:cs="宋体"/>
          <w:sz w:val="24"/>
        </w:rPr>
      </w:pPr>
    </w:p>
    <w:p>
      <w:pPr>
        <w:outlineLvl w:val="1"/>
        <w:rPr>
          <w:rFonts w:ascii="宋体" w:hAnsi="宋体" w:cs="宋体"/>
          <w:b/>
          <w:sz w:val="28"/>
          <w:szCs w:val="28"/>
        </w:rPr>
      </w:pPr>
      <w:bookmarkStart w:id="75" w:name="_Toc123858476"/>
      <w:bookmarkStart w:id="76" w:name="_Toc485129691"/>
      <w:bookmarkStart w:id="77" w:name="_Toc302141304"/>
      <w:bookmarkStart w:id="78" w:name="_Toc117524748"/>
      <w:r>
        <w:rPr>
          <w:rFonts w:hint="eastAsia" w:ascii="宋体" w:hAnsi="宋体"/>
          <w:b/>
          <w:sz w:val="28"/>
          <w:szCs w:val="28"/>
        </w:rPr>
        <w:t>2.1</w:t>
      </w:r>
      <w:r>
        <w:rPr>
          <w:rFonts w:ascii="宋体" w:hAnsi="宋体"/>
          <w:b/>
          <w:sz w:val="28"/>
          <w:szCs w:val="28"/>
        </w:rPr>
        <w:t>1</w:t>
      </w:r>
      <w:r>
        <w:rPr>
          <w:rFonts w:hint="eastAsia" w:ascii="宋体" w:hAnsi="宋体"/>
          <w:b/>
          <w:sz w:val="28"/>
          <w:szCs w:val="28"/>
        </w:rPr>
        <w:t>展馆宽带服务指引</w:t>
      </w:r>
      <w:bookmarkEnd w:id="75"/>
      <w:bookmarkEnd w:id="76"/>
      <w:bookmarkEnd w:id="77"/>
      <w:bookmarkEnd w:id="78"/>
    </w:p>
    <w:p>
      <w:pPr>
        <w:rPr>
          <w:rFonts w:ascii="宋体" w:hAnsi="宋体"/>
          <w:sz w:val="24"/>
          <w:lang w:val="en-GB"/>
        </w:rPr>
      </w:pPr>
      <w:bookmarkStart w:id="79" w:name="_Toc294017100"/>
      <w:bookmarkStart w:id="80" w:name="_Toc253474123"/>
      <w:r>
        <w:rPr>
          <w:rFonts w:hint="eastAsia" w:ascii="宋体" w:hAnsi="宋体"/>
          <w:sz w:val="24"/>
          <w:lang w:val="en-GB"/>
        </w:rPr>
        <w:t>2.</w:t>
      </w:r>
      <w:r>
        <w:rPr>
          <w:rFonts w:ascii="宋体" w:hAnsi="宋体"/>
          <w:sz w:val="24"/>
          <w:lang w:val="en-GB"/>
        </w:rPr>
        <w:t>11</w:t>
      </w:r>
      <w:r>
        <w:rPr>
          <w:rFonts w:hint="eastAsia" w:ascii="宋体" w:hAnsi="宋体"/>
          <w:sz w:val="24"/>
          <w:lang w:val="en-GB"/>
        </w:rPr>
        <w:t>.1展馆宽带概况</w:t>
      </w:r>
      <w:bookmarkEnd w:id="79"/>
      <w:bookmarkEnd w:id="80"/>
    </w:p>
    <w:p>
      <w:pPr>
        <w:rPr>
          <w:rFonts w:ascii="宋体" w:hAnsi="宋体"/>
          <w:sz w:val="24"/>
        </w:rPr>
      </w:pPr>
      <w:r>
        <w:rPr>
          <w:rFonts w:hint="eastAsia" w:ascii="宋体" w:hAnsi="宋体"/>
          <w:sz w:val="24"/>
        </w:rPr>
        <w:t>展馆提供的宽带服务是指有线宽带及无线宽带服务，所提供的标准服务包括</w:t>
      </w:r>
      <w:r>
        <w:rPr>
          <w:rFonts w:ascii="宋体" w:hAnsi="宋体"/>
          <w:kern w:val="0"/>
          <w:sz w:val="24"/>
        </w:rPr>
        <w:t>HTTP</w:t>
      </w:r>
      <w:r>
        <w:rPr>
          <w:rFonts w:hint="eastAsia" w:ascii="宋体" w:hAnsi="宋体"/>
          <w:kern w:val="0"/>
          <w:sz w:val="24"/>
        </w:rPr>
        <w:t>、</w:t>
      </w:r>
      <w:r>
        <w:rPr>
          <w:rFonts w:ascii="宋体" w:hAnsi="宋体"/>
          <w:kern w:val="0"/>
          <w:sz w:val="24"/>
        </w:rPr>
        <w:t>QQ</w:t>
      </w:r>
      <w:r>
        <w:rPr>
          <w:rFonts w:hint="eastAsia" w:ascii="宋体" w:hAnsi="宋体"/>
          <w:kern w:val="0"/>
          <w:sz w:val="24"/>
        </w:rPr>
        <w:t>、</w:t>
      </w:r>
      <w:r>
        <w:rPr>
          <w:rFonts w:ascii="宋体" w:hAnsi="宋体"/>
          <w:kern w:val="0"/>
          <w:sz w:val="24"/>
        </w:rPr>
        <w:t>MSN</w:t>
      </w:r>
      <w:r>
        <w:rPr>
          <w:rFonts w:hint="eastAsia" w:ascii="宋体" w:hAnsi="宋体"/>
          <w:kern w:val="0"/>
          <w:sz w:val="24"/>
        </w:rPr>
        <w:t>、</w:t>
      </w:r>
      <w:r>
        <w:rPr>
          <w:rFonts w:ascii="宋体" w:hAnsi="宋体"/>
          <w:kern w:val="0"/>
          <w:sz w:val="24"/>
        </w:rPr>
        <w:t>E-mail</w:t>
      </w:r>
      <w:r>
        <w:rPr>
          <w:rFonts w:hint="eastAsia" w:ascii="宋体" w:hAnsi="宋体"/>
          <w:kern w:val="0"/>
          <w:sz w:val="24"/>
        </w:rPr>
        <w:t>服务。</w:t>
      </w:r>
      <w:r>
        <w:rPr>
          <w:rFonts w:hint="eastAsia" w:ascii="宋体" w:hAnsi="宋体"/>
          <w:bCs/>
          <w:sz w:val="24"/>
        </w:rPr>
        <w:t>对标准服务以外的互联网服务，如</w:t>
      </w:r>
      <w:r>
        <w:rPr>
          <w:rFonts w:hint="eastAsia" w:ascii="宋体" w:hAnsi="宋体"/>
          <w:kern w:val="0"/>
          <w:sz w:val="24"/>
        </w:rPr>
        <w:t>使用证券软件、</w:t>
      </w:r>
      <w:r>
        <w:rPr>
          <w:rFonts w:ascii="宋体" w:hAnsi="宋体"/>
          <w:kern w:val="0"/>
          <w:sz w:val="24"/>
        </w:rPr>
        <w:t>VPN</w:t>
      </w:r>
      <w:r>
        <w:rPr>
          <w:rFonts w:hint="eastAsia" w:ascii="宋体" w:hAnsi="宋体"/>
          <w:kern w:val="0"/>
          <w:sz w:val="24"/>
        </w:rPr>
        <w:t>等需使用特殊协议端口的业务软件进行联网，需另外交费申请开放权限端口服务（</w:t>
      </w:r>
      <w:r>
        <w:rPr>
          <w:rFonts w:ascii="宋体" w:hAnsi="宋体"/>
          <w:sz w:val="24"/>
        </w:rPr>
        <w:t>BT</w:t>
      </w:r>
      <w:r>
        <w:rPr>
          <w:rFonts w:hint="eastAsia" w:ascii="宋体" w:hAnsi="宋体"/>
          <w:sz w:val="24"/>
        </w:rPr>
        <w:t>、迅雷、游戏等网络端口除外）。</w:t>
      </w:r>
      <w:r>
        <w:rPr>
          <w:rFonts w:hint="eastAsia" w:ascii="宋体" w:hAnsi="宋体"/>
          <w:b/>
          <w:sz w:val="24"/>
        </w:rPr>
        <w:t>注：展馆提供的无线宽带服务</w:t>
      </w:r>
      <w:r>
        <w:rPr>
          <w:rFonts w:hint="eastAsia" w:ascii="宋体" w:hAnsi="宋体"/>
          <w:b/>
          <w:kern w:val="0"/>
          <w:sz w:val="24"/>
        </w:rPr>
        <w:t>不提供权限端口开放服务</w:t>
      </w:r>
      <w:r>
        <w:rPr>
          <w:rFonts w:hint="eastAsia" w:ascii="宋体" w:hAnsi="宋体"/>
          <w:kern w:val="0"/>
          <w:sz w:val="24"/>
        </w:rPr>
        <w:t>。</w:t>
      </w:r>
    </w:p>
    <w:p>
      <w:pPr>
        <w:rPr>
          <w:rFonts w:ascii="宋体" w:hAnsi="宋体"/>
          <w:sz w:val="24"/>
          <w:lang w:val="en-GB"/>
        </w:rPr>
      </w:pPr>
      <w:bookmarkStart w:id="81" w:name="_Toc294017101"/>
      <w:bookmarkStart w:id="82" w:name="_Toc253474124"/>
      <w:r>
        <w:rPr>
          <w:rFonts w:hint="eastAsia" w:ascii="宋体" w:hAnsi="宋体"/>
          <w:sz w:val="24"/>
          <w:lang w:val="en-GB"/>
        </w:rPr>
        <w:t>2.</w:t>
      </w:r>
      <w:r>
        <w:rPr>
          <w:rFonts w:ascii="宋体" w:hAnsi="宋体"/>
          <w:sz w:val="24"/>
          <w:lang w:val="en-GB"/>
        </w:rPr>
        <w:t>11</w:t>
      </w:r>
      <w:r>
        <w:rPr>
          <w:rFonts w:hint="eastAsia" w:ascii="宋体" w:hAnsi="宋体"/>
          <w:sz w:val="24"/>
          <w:lang w:val="en-GB"/>
        </w:rPr>
        <w:t>.2展馆宽带上网申请</w:t>
      </w:r>
      <w:bookmarkEnd w:id="81"/>
      <w:bookmarkEnd w:id="82"/>
    </w:p>
    <w:p>
      <w:pPr>
        <w:rPr>
          <w:rFonts w:ascii="宋体" w:hAnsi="宋体"/>
          <w:sz w:val="24"/>
        </w:rPr>
      </w:pPr>
      <w:r>
        <w:rPr>
          <w:rFonts w:hint="eastAsia" w:ascii="宋体" w:hAnsi="宋体"/>
          <w:sz w:val="24"/>
        </w:rPr>
        <w:t>参展商于展览筹展期间，到现场服务点进行宽带付款申请（收费标准请参看《3.15之（二）基础网络服务》的内容），申请通过后，展馆方将按展馆规定时间内完成施工，网络正式开通时间为开幕当天，开幕后恕不受理有线宽带接入申请。参展商在使用展馆宽带上网过程中出现故障，可拨打广交会客户联络中心电话</w:t>
      </w:r>
      <w:r>
        <w:rPr>
          <w:rFonts w:ascii="宋体" w:hAnsi="宋体"/>
          <w:sz w:val="24"/>
        </w:rPr>
        <w:t>4000</w:t>
      </w:r>
      <w:r>
        <w:rPr>
          <w:rFonts w:hint="eastAsia" w:ascii="宋体" w:hAnsi="宋体"/>
          <w:sz w:val="24"/>
        </w:rPr>
        <w:t>-</w:t>
      </w:r>
      <w:r>
        <w:rPr>
          <w:rFonts w:ascii="宋体" w:hAnsi="宋体"/>
          <w:sz w:val="24"/>
        </w:rPr>
        <w:t>888</w:t>
      </w:r>
      <w:r>
        <w:rPr>
          <w:rFonts w:hint="eastAsia" w:ascii="宋体" w:hAnsi="宋体"/>
          <w:sz w:val="24"/>
        </w:rPr>
        <w:t>-</w:t>
      </w:r>
      <w:r>
        <w:rPr>
          <w:rFonts w:ascii="宋体" w:hAnsi="宋体"/>
          <w:sz w:val="24"/>
        </w:rPr>
        <w:t>999</w:t>
      </w:r>
      <w:r>
        <w:rPr>
          <w:rFonts w:hint="eastAsia" w:ascii="宋体" w:hAnsi="宋体"/>
          <w:sz w:val="24"/>
        </w:rPr>
        <w:t>进行报障。</w:t>
      </w:r>
    </w:p>
    <w:p>
      <w:pPr>
        <w:ind w:left="1" w:firstLine="475" w:firstLineChars="197"/>
        <w:rPr>
          <w:rFonts w:ascii="宋体" w:hAnsi="宋体"/>
          <w:b/>
          <w:sz w:val="24"/>
        </w:rPr>
      </w:pPr>
      <w:r>
        <w:rPr>
          <w:rFonts w:hint="eastAsia" w:ascii="宋体" w:hAnsi="宋体"/>
          <w:b/>
          <w:sz w:val="24"/>
        </w:rPr>
        <w:t>组展及参展各方在我馆使用宽带须遵循本文《</w:t>
      </w:r>
      <w:r>
        <w:rPr>
          <w:rFonts w:ascii="宋体" w:hAnsi="宋体"/>
          <w:b/>
          <w:sz w:val="24"/>
        </w:rPr>
        <w:t>4.4.10网络安全管理规范</w:t>
      </w:r>
      <w:r>
        <w:rPr>
          <w:rFonts w:hint="eastAsia" w:ascii="宋体" w:hAnsi="宋体"/>
          <w:b/>
          <w:sz w:val="24"/>
        </w:rPr>
        <w:t>》中的各项条款。</w:t>
      </w:r>
    </w:p>
    <w:p>
      <w:pPr>
        <w:ind w:left="1" w:firstLine="475" w:firstLineChars="197"/>
        <w:rPr>
          <w:rFonts w:ascii="宋体" w:hAnsi="宋体"/>
          <w:b/>
          <w:sz w:val="24"/>
        </w:rPr>
      </w:pPr>
    </w:p>
    <w:p>
      <w:pPr>
        <w:outlineLvl w:val="1"/>
        <w:rPr>
          <w:rFonts w:ascii="宋体" w:hAnsi="宋体"/>
          <w:b/>
          <w:bCs/>
          <w:sz w:val="28"/>
          <w:szCs w:val="28"/>
        </w:rPr>
      </w:pPr>
      <w:bookmarkStart w:id="83" w:name="_Toc485129692"/>
      <w:bookmarkStart w:id="84" w:name="_Toc117524749"/>
      <w:bookmarkStart w:id="85" w:name="_Toc123858477"/>
      <w:bookmarkStart w:id="86" w:name="_Toc302141305"/>
      <w:bookmarkStart w:id="87" w:name="_Toc294017102"/>
      <w:r>
        <w:rPr>
          <w:rFonts w:ascii="宋体" w:hAnsi="宋体"/>
          <w:b/>
          <w:bCs/>
          <w:sz w:val="28"/>
          <w:szCs w:val="28"/>
        </w:rPr>
        <w:t>2.</w:t>
      </w:r>
      <w:r>
        <w:rPr>
          <w:rFonts w:hint="eastAsia" w:ascii="宋体" w:hAnsi="宋体"/>
          <w:b/>
          <w:bCs/>
          <w:sz w:val="28"/>
          <w:szCs w:val="28"/>
        </w:rPr>
        <w:t>1</w:t>
      </w:r>
      <w:r>
        <w:rPr>
          <w:rFonts w:ascii="宋体" w:hAnsi="宋体"/>
          <w:b/>
          <w:bCs/>
          <w:sz w:val="28"/>
          <w:szCs w:val="28"/>
        </w:rPr>
        <w:t>2</w:t>
      </w:r>
      <w:r>
        <w:rPr>
          <w:rFonts w:hint="eastAsia" w:ascii="宋体" w:hAnsi="宋体"/>
          <w:b/>
          <w:bCs/>
          <w:sz w:val="28"/>
          <w:szCs w:val="28"/>
        </w:rPr>
        <w:t>暂时进出境货物监管指引</w:t>
      </w:r>
      <w:bookmarkEnd w:id="83"/>
      <w:bookmarkEnd w:id="84"/>
    </w:p>
    <w:p>
      <w:pPr>
        <w:rPr>
          <w:rFonts w:ascii="宋体" w:hAnsi="宋体"/>
          <w:sz w:val="24"/>
        </w:rPr>
      </w:pPr>
      <w:r>
        <w:rPr>
          <w:rFonts w:ascii="宋体" w:hAnsi="宋体"/>
          <w:sz w:val="24"/>
        </w:rPr>
        <w:t>按照规定，暂时进出境货物（ATA单证货物除外）收发货人应当向主管海关提交相当于税款的保证金或者海关依法认可的其他担保。</w:t>
      </w:r>
    </w:p>
    <w:p>
      <w:pPr>
        <w:rPr>
          <w:rFonts w:ascii="宋体" w:hAnsi="宋体"/>
          <w:sz w:val="24"/>
        </w:rPr>
      </w:pPr>
      <w:r>
        <w:rPr>
          <w:rFonts w:ascii="宋体" w:hAnsi="宋体"/>
          <w:sz w:val="24"/>
        </w:rPr>
        <w:t>如需办理申请海关驻会监管免收保证金，按照海关总署233号令的要求，境内展览会的办展人以及出境举办或者参加展览会的办展人、参展人应当在展览品进境或者出境20日前，向主管地海关提交有关部门备案证明或者批准文件及展览品清单等相关单证办理备案手续。展览会不属于有关部门行政许可项目的，办展人、参展人应当向主管地海关提交展览会邀请函、展位确认书等其他证明文件以及展览品清单办理备案手续(具体请按海关有关指引办理)。</w:t>
      </w:r>
    </w:p>
    <w:p>
      <w:pPr>
        <w:rPr>
          <w:rFonts w:ascii="宋体" w:hAnsi="宋体"/>
          <w:sz w:val="24"/>
        </w:rPr>
      </w:pPr>
      <w:r>
        <w:rPr>
          <w:rFonts w:hint="eastAsia" w:ascii="宋体" w:hAnsi="宋体"/>
          <w:sz w:val="24"/>
        </w:rPr>
        <w:t>有关广州出入境检验检疫局对“入境参展物的监督管理”规定，请查询广州出入境检验检疫局官网（www.gz.gdciq.gov.cn）中的“办展指南版块”，查看“入境展览品检验检疫指南（中文版和英文版）”。</w:t>
      </w:r>
    </w:p>
    <w:p>
      <w:pPr>
        <w:rPr>
          <w:rFonts w:ascii="宋体" w:hAnsi="宋体"/>
          <w:sz w:val="24"/>
        </w:rPr>
      </w:pPr>
    </w:p>
    <w:p>
      <w:pPr>
        <w:outlineLvl w:val="1"/>
        <w:rPr>
          <w:rFonts w:ascii="宋体" w:hAnsi="宋体"/>
          <w:b/>
          <w:bCs/>
          <w:sz w:val="28"/>
          <w:szCs w:val="28"/>
        </w:rPr>
      </w:pPr>
      <w:bookmarkStart w:id="88" w:name="_Toc485129693"/>
      <w:bookmarkStart w:id="89" w:name="_Toc117524750"/>
      <w:r>
        <w:rPr>
          <w:rFonts w:ascii="宋体" w:hAnsi="宋体"/>
          <w:b/>
          <w:bCs/>
          <w:sz w:val="28"/>
          <w:szCs w:val="28"/>
        </w:rPr>
        <w:t>2.</w:t>
      </w:r>
      <w:r>
        <w:rPr>
          <w:rFonts w:hint="eastAsia" w:ascii="宋体" w:hAnsi="宋体"/>
          <w:b/>
          <w:bCs/>
          <w:sz w:val="28"/>
          <w:szCs w:val="28"/>
        </w:rPr>
        <w:t>1</w:t>
      </w:r>
      <w:r>
        <w:rPr>
          <w:rFonts w:ascii="宋体" w:hAnsi="宋体"/>
          <w:b/>
          <w:bCs/>
          <w:sz w:val="28"/>
          <w:szCs w:val="28"/>
        </w:rPr>
        <w:t>3</w:t>
      </w:r>
      <w:r>
        <w:rPr>
          <w:rFonts w:hint="eastAsia" w:ascii="宋体" w:hAnsi="宋体"/>
          <w:b/>
          <w:sz w:val="28"/>
          <w:szCs w:val="28"/>
        </w:rPr>
        <w:t>举办展会提供食品服务监管指引</w:t>
      </w:r>
      <w:bookmarkEnd w:id="88"/>
      <w:bookmarkEnd w:id="89"/>
    </w:p>
    <w:p>
      <w:pPr>
        <w:rPr>
          <w:rFonts w:ascii="宋体" w:hAnsi="宋体"/>
          <w:sz w:val="24"/>
        </w:rPr>
      </w:pPr>
      <w:r>
        <w:rPr>
          <w:rFonts w:hint="eastAsia" w:ascii="宋体" w:hAnsi="宋体"/>
          <w:sz w:val="24"/>
        </w:rPr>
        <w:t>2.1</w:t>
      </w:r>
      <w:r>
        <w:rPr>
          <w:rFonts w:ascii="宋体" w:hAnsi="宋体"/>
          <w:sz w:val="24"/>
        </w:rPr>
        <w:t>3</w:t>
      </w:r>
      <w:r>
        <w:rPr>
          <w:rFonts w:hint="eastAsia" w:ascii="宋体" w:hAnsi="宋体"/>
          <w:sz w:val="24"/>
        </w:rPr>
        <w:t>.1根据《中华人民共和国食品安全法》第六十一条规定：集中交易市场的开办者、柜台出租者和展销会举办者，应当依法审查入场食品经营者的许可证，明确其食品安全管理责任，定期对其经营环境和条件进行检查，发现其有违反本法规定行为的，应当及时制止并立即报告所在地县级人民政府食品药品监督管理部门。</w:t>
      </w:r>
    </w:p>
    <w:p>
      <w:pPr>
        <w:rPr>
          <w:rFonts w:ascii="宋体" w:hAnsi="宋体"/>
          <w:sz w:val="24"/>
        </w:rPr>
      </w:pPr>
      <w:r>
        <w:rPr>
          <w:rFonts w:ascii="宋体" w:hAnsi="宋体"/>
          <w:sz w:val="24"/>
        </w:rPr>
        <w:t xml:space="preserve">2.13.2 </w:t>
      </w:r>
      <w:r>
        <w:rPr>
          <w:rFonts w:hint="eastAsia" w:ascii="宋体" w:hAnsi="宋体"/>
          <w:sz w:val="24"/>
        </w:rPr>
        <w:t>餐饮服务</w:t>
      </w:r>
      <w:r>
        <w:rPr>
          <w:rFonts w:ascii="宋体" w:hAnsi="宋体"/>
          <w:sz w:val="24"/>
        </w:rPr>
        <w:t>、食品安全及</w:t>
      </w:r>
      <w:r>
        <w:rPr>
          <w:rFonts w:hint="eastAsia" w:ascii="宋体" w:hAnsi="宋体"/>
          <w:sz w:val="24"/>
        </w:rPr>
        <w:t>食品</w:t>
      </w:r>
      <w:r>
        <w:rPr>
          <w:rFonts w:ascii="宋体" w:hAnsi="宋体"/>
          <w:sz w:val="24"/>
        </w:rPr>
        <w:t>经营</w:t>
      </w:r>
      <w:r>
        <w:rPr>
          <w:rFonts w:hint="eastAsia" w:ascii="宋体" w:hAnsi="宋体"/>
          <w:sz w:val="24"/>
        </w:rPr>
        <w:t>的具体规定详见本文</w:t>
      </w:r>
      <w:r>
        <w:rPr>
          <w:rFonts w:ascii="宋体" w:hAnsi="宋体"/>
          <w:sz w:val="24"/>
        </w:rPr>
        <w:t>《4.4.9食品安全管理规范》</w:t>
      </w:r>
      <w:r>
        <w:rPr>
          <w:rFonts w:hint="eastAsia" w:ascii="宋体" w:hAnsi="宋体"/>
          <w:sz w:val="24"/>
        </w:rPr>
        <w:t>。</w:t>
      </w:r>
    </w:p>
    <w:p>
      <w:pPr>
        <w:rPr>
          <w:rFonts w:ascii="宋体" w:hAnsi="宋体"/>
          <w:sz w:val="24"/>
        </w:rPr>
      </w:pPr>
      <w:r>
        <w:rPr>
          <w:rFonts w:hint="eastAsia" w:ascii="宋体" w:hAnsi="宋体"/>
          <w:sz w:val="24"/>
        </w:rPr>
        <w:t>2.1</w:t>
      </w:r>
      <w:r>
        <w:rPr>
          <w:rFonts w:ascii="宋体" w:hAnsi="宋体"/>
          <w:sz w:val="24"/>
        </w:rPr>
        <w:t>3</w:t>
      </w:r>
      <w:r>
        <w:rPr>
          <w:rFonts w:hint="eastAsia" w:ascii="宋体" w:hAnsi="宋体"/>
          <w:sz w:val="24"/>
        </w:rPr>
        <w:t>.3 根据属地管理原则，展会活动举办报告及监督部门如下：</w:t>
      </w:r>
    </w:p>
    <w:p>
      <w:pPr>
        <w:rPr>
          <w:rFonts w:ascii="宋体" w:hAnsi="宋体"/>
          <w:sz w:val="24"/>
        </w:rPr>
      </w:pPr>
      <w:r>
        <w:rPr>
          <w:rFonts w:hint="eastAsia" w:ascii="宋体" w:hAnsi="宋体"/>
          <w:sz w:val="24"/>
        </w:rPr>
        <w:t>广州市海珠区市场监督管理局执法三大队负责对涉及“四品一械”展会活动及现场交易秩序监管工作。</w:t>
      </w:r>
    </w:p>
    <w:p>
      <w:pPr>
        <w:rPr>
          <w:rFonts w:ascii="宋体" w:hAnsi="宋体"/>
          <w:sz w:val="24"/>
        </w:rPr>
      </w:pPr>
      <w:r>
        <w:rPr>
          <w:rFonts w:hint="eastAsia" w:ascii="宋体" w:hAnsi="宋体"/>
          <w:sz w:val="24"/>
        </w:rPr>
        <w:t>电话：020-34431957，89635329；电邮：hzsjzfdd@163.com，</w:t>
      </w:r>
    </w:p>
    <w:p>
      <w:pPr>
        <w:rPr>
          <w:rFonts w:ascii="宋体" w:hAnsi="宋体"/>
          <w:sz w:val="24"/>
        </w:rPr>
      </w:pPr>
      <w:r>
        <w:rPr>
          <w:rFonts w:hint="eastAsia" w:ascii="宋体" w:hAnsi="宋体"/>
          <w:sz w:val="24"/>
        </w:rPr>
        <w:t>地址：海珠区新港东路1378号自编13号执法三大队（万胜汇创客园区内）</w:t>
      </w:r>
    </w:p>
    <w:p>
      <w:pPr>
        <w:rPr>
          <w:rFonts w:ascii="宋体" w:hAnsi="宋体"/>
          <w:sz w:val="24"/>
        </w:rPr>
      </w:pPr>
      <w:r>
        <w:rPr>
          <w:rFonts w:hint="eastAsia" w:ascii="宋体" w:hAnsi="宋体"/>
          <w:sz w:val="24"/>
        </w:rPr>
        <w:t>2.1</w:t>
      </w:r>
      <w:r>
        <w:rPr>
          <w:rFonts w:ascii="宋体" w:hAnsi="宋体"/>
          <w:sz w:val="24"/>
        </w:rPr>
        <w:t>3</w:t>
      </w:r>
      <w:r>
        <w:rPr>
          <w:rFonts w:hint="eastAsia" w:ascii="宋体" w:hAnsi="宋体"/>
          <w:sz w:val="24"/>
        </w:rPr>
        <w:t>.4 为确保展会食品安全，展览会组展方务必提醒展览会的客商不要从馆外自带或订购外卖食品进馆食用，同时提醒在展厅内所引进的非经营性餐饮服务供应商必须提供有食品经营许可的食品。展馆方将配合政府有关部门在必要时采取适当措施加强食品安全管理。</w:t>
      </w:r>
    </w:p>
    <w:p>
      <w:pPr>
        <w:rPr>
          <w:rFonts w:ascii="宋体" w:hAnsi="宋体"/>
          <w:sz w:val="24"/>
        </w:rPr>
      </w:pPr>
    </w:p>
    <w:p>
      <w:pPr>
        <w:outlineLvl w:val="1"/>
        <w:rPr>
          <w:rFonts w:ascii="宋体" w:hAnsi="宋体"/>
          <w:b/>
          <w:bCs/>
          <w:sz w:val="28"/>
          <w:szCs w:val="28"/>
        </w:rPr>
      </w:pPr>
      <w:bookmarkStart w:id="90" w:name="_Toc117524751"/>
      <w:r>
        <w:rPr>
          <w:rFonts w:ascii="宋体" w:hAnsi="宋体"/>
          <w:b/>
          <w:bCs/>
          <w:sz w:val="28"/>
          <w:szCs w:val="28"/>
        </w:rPr>
        <w:t>2.</w:t>
      </w:r>
      <w:r>
        <w:rPr>
          <w:rFonts w:hint="eastAsia" w:ascii="宋体" w:hAnsi="宋体"/>
          <w:b/>
          <w:bCs/>
          <w:sz w:val="28"/>
          <w:szCs w:val="28"/>
        </w:rPr>
        <w:t>1</w:t>
      </w:r>
      <w:r>
        <w:rPr>
          <w:rFonts w:ascii="宋体" w:hAnsi="宋体"/>
          <w:b/>
          <w:bCs/>
          <w:sz w:val="28"/>
          <w:szCs w:val="28"/>
        </w:rPr>
        <w:t>4</w:t>
      </w:r>
      <w:r>
        <w:rPr>
          <w:rFonts w:hint="eastAsia" w:ascii="宋体" w:hAnsi="宋体"/>
          <w:b/>
          <w:bCs/>
          <w:sz w:val="28"/>
          <w:szCs w:val="28"/>
        </w:rPr>
        <w:t>举办展会活动新冠肺炎防控指引</w:t>
      </w:r>
      <w:bookmarkEnd w:id="90"/>
    </w:p>
    <w:p>
      <w:pPr>
        <w:rPr>
          <w:rFonts w:ascii="宋体" w:hAnsi="宋体"/>
          <w:sz w:val="24"/>
        </w:rPr>
      </w:pPr>
      <w:r>
        <w:rPr>
          <w:rFonts w:hint="eastAsia" w:ascii="宋体" w:hAnsi="宋体"/>
          <w:sz w:val="24"/>
        </w:rPr>
        <w:t>2.1</w:t>
      </w:r>
      <w:r>
        <w:rPr>
          <w:rFonts w:ascii="宋体" w:hAnsi="宋体"/>
          <w:sz w:val="24"/>
        </w:rPr>
        <w:t>4</w:t>
      </w:r>
      <w:r>
        <w:rPr>
          <w:rFonts w:hint="eastAsia" w:ascii="宋体" w:hAnsi="宋体"/>
          <w:sz w:val="24"/>
        </w:rPr>
        <w:t>.1根据《广州市会展行业新冠肺炎疫情防控指南》，主（承）办单位落实举办会展活动疫情防控主体责任。</w:t>
      </w:r>
    </w:p>
    <w:p>
      <w:pPr>
        <w:rPr>
          <w:rFonts w:ascii="宋体" w:hAnsi="宋体"/>
          <w:sz w:val="24"/>
        </w:rPr>
      </w:pPr>
      <w:r>
        <w:rPr>
          <w:rFonts w:hint="eastAsia" w:ascii="宋体" w:hAnsi="宋体"/>
          <w:sz w:val="24"/>
        </w:rPr>
        <w:t>2.1</w:t>
      </w:r>
      <w:r>
        <w:rPr>
          <w:rFonts w:ascii="宋体" w:hAnsi="宋体"/>
          <w:sz w:val="24"/>
        </w:rPr>
        <w:t>4</w:t>
      </w:r>
      <w:r>
        <w:rPr>
          <w:rFonts w:hint="eastAsia" w:ascii="宋体" w:hAnsi="宋体"/>
          <w:sz w:val="24"/>
        </w:rPr>
        <w:t>.2成立防控专项工作组</w:t>
      </w:r>
    </w:p>
    <w:p>
      <w:pPr>
        <w:rPr>
          <w:rFonts w:ascii="宋体" w:hAnsi="宋体"/>
          <w:sz w:val="24"/>
        </w:rPr>
      </w:pPr>
      <w:r>
        <w:rPr>
          <w:rFonts w:hint="eastAsia" w:ascii="宋体" w:hAnsi="宋体"/>
          <w:sz w:val="24"/>
        </w:rPr>
        <w:t>组展方应成立防控专项工作组。组展方应该严格落实疫情防控主体责任，建立疫情防控工作机制，制定严密的现场疫情防控工作预案；成立健康管理小组，设立健康管理人；强化组织筹备和实施工作，严格按照属地新冠肺炎防控指挥部和疾控部门的最新工作指引，落实好各项防控工作，要制定内部预案，做好活动期间日常防护和发生疫情时的应急处置工作，落实早发现、早报告、早隔离、早治疗。展会举办期间，及时进行疫情期间的信息汇总、报告和处置等工作。</w:t>
      </w:r>
    </w:p>
    <w:p>
      <w:pPr>
        <w:rPr>
          <w:rFonts w:ascii="宋体" w:hAnsi="宋体"/>
          <w:sz w:val="24"/>
        </w:rPr>
      </w:pPr>
      <w:r>
        <w:rPr>
          <w:rFonts w:hint="eastAsia" w:ascii="宋体" w:hAnsi="宋体"/>
          <w:sz w:val="24"/>
        </w:rPr>
        <w:t>2.1</w:t>
      </w:r>
      <w:r>
        <w:rPr>
          <w:rFonts w:ascii="宋体" w:hAnsi="宋体"/>
          <w:sz w:val="24"/>
        </w:rPr>
        <w:t>4</w:t>
      </w:r>
      <w:r>
        <w:rPr>
          <w:rFonts w:hint="eastAsia" w:ascii="宋体" w:hAnsi="宋体"/>
          <w:sz w:val="24"/>
        </w:rPr>
        <w:t>.3人员健康监测</w:t>
      </w:r>
    </w:p>
    <w:p>
      <w:pPr>
        <w:pStyle w:val="59"/>
        <w:numPr>
          <w:ilvl w:val="0"/>
          <w:numId w:val="16"/>
        </w:numPr>
        <w:ind w:firstLineChars="0"/>
        <w:rPr>
          <w:rFonts w:ascii="宋体" w:hAnsi="宋体"/>
          <w:sz w:val="24"/>
        </w:rPr>
      </w:pPr>
      <w:r>
        <w:rPr>
          <w:rFonts w:hint="eastAsia" w:ascii="宋体" w:hAnsi="宋体"/>
          <w:sz w:val="24"/>
        </w:rPr>
        <w:t>组展方应建立体温监测和健康监测制度，加强与会人员健康管理，掌握与会人员健康情况，建立与会人员健康台账，做到与会人员全覆盖。每个员工要有健康档案、做好健康教育、测体温、戴口罩等工作。实行疫情零报告制度，组展方需牵头汇集每日监测情况，并报至展馆相关管理部门。如因虚假申报造成严重后果，展馆保留追究责任。</w:t>
      </w:r>
    </w:p>
    <w:p>
      <w:pPr>
        <w:pStyle w:val="59"/>
        <w:numPr>
          <w:ilvl w:val="0"/>
          <w:numId w:val="16"/>
        </w:numPr>
        <w:ind w:firstLineChars="0"/>
        <w:rPr>
          <w:rFonts w:ascii="宋体" w:hAnsi="宋体"/>
          <w:sz w:val="24"/>
        </w:rPr>
      </w:pPr>
      <w:r>
        <w:rPr>
          <w:rFonts w:hint="eastAsia" w:ascii="宋体" w:hAnsi="宋体"/>
          <w:sz w:val="24"/>
        </w:rPr>
        <w:t>组展方应督促所有境内人员进馆前主动通过健康码小程序（粤康码、穗康码）申报登记本人14天内健康状况及行动轨迹，并获取本人唯一健康码。与会人员进馆时需“亮码”，并扫描展馆健康通行登记二维码，扫描结果显示为黄码或红码人员及无健康码人员不得进入展馆。同时做好与会人员实名登记，确保所有与会人员信息可追踪。</w:t>
      </w:r>
    </w:p>
    <w:p>
      <w:pPr>
        <w:pStyle w:val="59"/>
        <w:numPr>
          <w:ilvl w:val="0"/>
          <w:numId w:val="16"/>
        </w:numPr>
        <w:ind w:firstLineChars="0"/>
        <w:rPr>
          <w:rFonts w:ascii="宋体" w:hAnsi="宋体"/>
          <w:sz w:val="24"/>
        </w:rPr>
      </w:pPr>
      <w:r>
        <w:rPr>
          <w:rFonts w:hint="eastAsia" w:ascii="宋体" w:hAnsi="宋体"/>
          <w:sz w:val="24"/>
        </w:rPr>
        <w:t>组展方应做好外籍与会人员管理。外籍人员参与展会的，鼓励其提供近7天内有效的核酸检测报告，且检测结果为阴性的可进入展馆。主（承）办单位对外籍人士参加活动应一视同仁做好服务管理。</w:t>
      </w:r>
    </w:p>
    <w:p>
      <w:pPr>
        <w:pStyle w:val="59"/>
        <w:numPr>
          <w:ilvl w:val="0"/>
          <w:numId w:val="16"/>
        </w:numPr>
        <w:ind w:firstLineChars="0"/>
        <w:rPr>
          <w:rFonts w:ascii="宋体" w:hAnsi="宋体"/>
          <w:sz w:val="24"/>
        </w:rPr>
      </w:pPr>
      <w:r>
        <w:rPr>
          <w:rFonts w:hint="eastAsia" w:ascii="宋体" w:hAnsi="宋体"/>
          <w:sz w:val="24"/>
        </w:rPr>
        <w:t>组展方应落实好展馆入口的体温检测工作，设立测温点；落实现场突发及异常情况处置，设置医疗点及临时隔离观察点。展馆指定广州交易会广告有限公司在疫情常态化期间为组展方提供有偿的测温服务及医疗服务，并在大院入口搭建相对固定的测温帐篷及临时隔离观察点。如出现馆内人员有类似可疑症状或体温异常的，立即安置疑似患病人员进行单独隔离，做好该人员馆内行动轨迹调查，并及时安排送往就近医院进行检测治疗，做好后续情况跟踪。如疑似患病人员转为确诊的，应配合卫生部门做好疫情处理等工作，并在卫生部门的指导下进行终末消毒。          广州交易会广告有限公司联系电话：罗伟龙020-89268263  13922212963、陈永勤020-89268261  13802543236。</w:t>
      </w:r>
    </w:p>
    <w:p>
      <w:pPr>
        <w:pStyle w:val="59"/>
        <w:numPr>
          <w:ilvl w:val="0"/>
          <w:numId w:val="16"/>
        </w:numPr>
        <w:ind w:firstLineChars="0"/>
        <w:rPr>
          <w:rFonts w:ascii="宋体" w:hAnsi="宋体"/>
          <w:sz w:val="24"/>
        </w:rPr>
      </w:pPr>
      <w:r>
        <w:rPr>
          <w:rFonts w:hint="eastAsia" w:ascii="宋体" w:hAnsi="宋体"/>
          <w:sz w:val="24"/>
        </w:rPr>
        <w:t>如发现人员出现发热（37.3℃及以上）、咳嗽等呼吸道症状，不得进入展馆，并尽早到正规医院就诊治疗。</w:t>
      </w:r>
    </w:p>
    <w:p>
      <w:pPr>
        <w:pStyle w:val="59"/>
        <w:numPr>
          <w:ilvl w:val="0"/>
          <w:numId w:val="16"/>
        </w:numPr>
        <w:ind w:firstLineChars="0"/>
        <w:rPr>
          <w:rFonts w:ascii="宋体" w:hAnsi="宋体"/>
          <w:sz w:val="24"/>
        </w:rPr>
      </w:pPr>
      <w:r>
        <w:rPr>
          <w:rFonts w:hint="eastAsia" w:ascii="宋体" w:hAnsi="宋体"/>
          <w:sz w:val="24"/>
        </w:rPr>
        <w:t>组展方应设立可疑症状报告电话，发现异常情况及时向属地疾控部门报告。</w:t>
      </w:r>
    </w:p>
    <w:p>
      <w:pPr>
        <w:rPr>
          <w:rFonts w:ascii="宋体" w:hAnsi="宋体"/>
          <w:sz w:val="24"/>
        </w:rPr>
      </w:pPr>
      <w:r>
        <w:rPr>
          <w:rFonts w:hint="eastAsia" w:ascii="宋体" w:hAnsi="宋体"/>
          <w:sz w:val="24"/>
        </w:rPr>
        <w:t>2.1</w:t>
      </w:r>
      <w:r>
        <w:rPr>
          <w:rFonts w:ascii="宋体" w:hAnsi="宋体"/>
          <w:sz w:val="24"/>
        </w:rPr>
        <w:t>4</w:t>
      </w:r>
      <w:r>
        <w:rPr>
          <w:rFonts w:hint="eastAsia" w:ascii="宋体" w:hAnsi="宋体"/>
          <w:sz w:val="24"/>
        </w:rPr>
        <w:t>.4防疫物资配备</w:t>
      </w:r>
    </w:p>
    <w:p>
      <w:pPr>
        <w:pStyle w:val="59"/>
        <w:numPr>
          <w:ilvl w:val="0"/>
          <w:numId w:val="17"/>
        </w:numPr>
        <w:ind w:firstLineChars="0"/>
        <w:rPr>
          <w:rFonts w:ascii="宋体" w:hAnsi="宋体"/>
          <w:sz w:val="24"/>
        </w:rPr>
      </w:pPr>
      <w:r>
        <w:rPr>
          <w:rFonts w:hint="eastAsia" w:ascii="宋体" w:hAnsi="宋体"/>
          <w:sz w:val="24"/>
        </w:rPr>
        <w:t>组展方需根据相关到馆人员数量和时间牵头落实口罩、护目镜、防护服、一次性医用手套/鞋套、消毒洗手液、酒精湿巾等防疫物资的筹备，确保满足防疫需求。</w:t>
      </w:r>
    </w:p>
    <w:p>
      <w:pPr>
        <w:pStyle w:val="59"/>
        <w:numPr>
          <w:ilvl w:val="0"/>
          <w:numId w:val="17"/>
        </w:numPr>
        <w:ind w:firstLineChars="0"/>
        <w:rPr>
          <w:rFonts w:ascii="宋体" w:hAnsi="宋体"/>
          <w:sz w:val="24"/>
        </w:rPr>
      </w:pPr>
      <w:r>
        <w:rPr>
          <w:rFonts w:hint="eastAsia" w:ascii="宋体" w:hAnsi="宋体"/>
          <w:sz w:val="24"/>
        </w:rPr>
        <w:t>建议组展方在各服务柜台处、展厅门口、医疗点、隔离观察区、会议室入口、安检点、验证口等地方放置免洗洗手液、一次性手套、酒精湿巾等防疫物资，并定期巡查补充。</w:t>
      </w:r>
    </w:p>
    <w:p>
      <w:pPr>
        <w:pStyle w:val="59"/>
        <w:numPr>
          <w:ilvl w:val="0"/>
          <w:numId w:val="17"/>
        </w:numPr>
        <w:ind w:firstLineChars="0"/>
        <w:rPr>
          <w:rFonts w:ascii="宋体" w:hAnsi="宋体"/>
          <w:sz w:val="24"/>
        </w:rPr>
      </w:pPr>
      <w:r>
        <w:rPr>
          <w:rFonts w:hint="eastAsia" w:ascii="宋体" w:hAnsi="宋体"/>
          <w:sz w:val="24"/>
        </w:rPr>
        <w:t>按相关规范指引《关于印发酒精、含氯消毒剂、过氧乙酸等消毒用品使用安全指引的通知》，正确使用消毒物资进行消毒。消毒过程及消毒物资储存过程需做好防火工作，使用或储存时不要靠近热源，杜绝消防隐患。</w:t>
      </w:r>
    </w:p>
    <w:p>
      <w:pPr>
        <w:pStyle w:val="59"/>
        <w:numPr>
          <w:ilvl w:val="0"/>
          <w:numId w:val="17"/>
        </w:numPr>
        <w:ind w:firstLineChars="0"/>
        <w:rPr>
          <w:rFonts w:ascii="宋体" w:hAnsi="宋体"/>
          <w:sz w:val="24"/>
        </w:rPr>
      </w:pPr>
      <w:r>
        <w:rPr>
          <w:rFonts w:hint="eastAsia" w:ascii="宋体" w:hAnsi="宋体"/>
          <w:sz w:val="24"/>
        </w:rPr>
        <w:t>配合展馆做好废弃口罩、防护服、手套、鞋套等防护物品的处理，防护物品使用完毕后需丢弃在专门的垃圾桶内。</w:t>
      </w:r>
    </w:p>
    <w:p>
      <w:pPr>
        <w:rPr>
          <w:rFonts w:ascii="宋体" w:hAnsi="宋体"/>
          <w:sz w:val="24"/>
        </w:rPr>
      </w:pPr>
      <w:r>
        <w:rPr>
          <w:rFonts w:hint="eastAsia" w:ascii="宋体" w:hAnsi="宋体"/>
          <w:sz w:val="24"/>
        </w:rPr>
        <w:t>2.1</w:t>
      </w:r>
      <w:r>
        <w:rPr>
          <w:rFonts w:ascii="宋体" w:hAnsi="宋体"/>
          <w:sz w:val="24"/>
        </w:rPr>
        <w:t>4</w:t>
      </w:r>
      <w:r>
        <w:rPr>
          <w:rFonts w:hint="eastAsia" w:ascii="宋体" w:hAnsi="宋体"/>
          <w:sz w:val="24"/>
        </w:rPr>
        <w:t>.5临时隔离观察点的设置</w:t>
      </w:r>
    </w:p>
    <w:p>
      <w:pPr>
        <w:rPr>
          <w:rFonts w:ascii="宋体" w:hAnsi="宋体"/>
          <w:sz w:val="24"/>
        </w:rPr>
      </w:pPr>
      <w:r>
        <w:rPr>
          <w:rFonts w:hint="eastAsia" w:ascii="宋体" w:hAnsi="宋体"/>
          <w:sz w:val="24"/>
        </w:rPr>
        <w:t>组展方需根据与会人员数量和场所等实际情况落实一定数量的临时隔离观察点，展馆固定医疗点旁的临时隔离观察点由展馆搭建并免费提供组展方使用，临时隔离观察点用于体温异常（37.3℃及以上）人员的体温复测和隔离观察。</w:t>
      </w:r>
    </w:p>
    <w:p>
      <w:pPr>
        <w:rPr>
          <w:rFonts w:ascii="宋体" w:hAnsi="宋体"/>
          <w:sz w:val="24"/>
        </w:rPr>
      </w:pPr>
      <w:r>
        <w:rPr>
          <w:rFonts w:hint="eastAsia" w:ascii="宋体" w:hAnsi="宋体"/>
          <w:sz w:val="24"/>
        </w:rPr>
        <w:t>临时隔离观察点的设置需满足以下条件：</w:t>
      </w:r>
    </w:p>
    <w:p>
      <w:pPr>
        <w:pStyle w:val="59"/>
        <w:numPr>
          <w:ilvl w:val="0"/>
          <w:numId w:val="18"/>
        </w:numPr>
        <w:ind w:firstLineChars="0"/>
        <w:rPr>
          <w:rFonts w:ascii="宋体" w:hAnsi="宋体"/>
          <w:sz w:val="24"/>
        </w:rPr>
      </w:pPr>
      <w:r>
        <w:rPr>
          <w:rFonts w:hint="eastAsia" w:ascii="宋体" w:hAnsi="宋体"/>
          <w:sz w:val="24"/>
        </w:rPr>
        <w:t>选址：展馆入口处体温监测点及医疗点旁相对独立、通风良好、便于疏散的区域分别设立临时隔离观察点。</w:t>
      </w:r>
    </w:p>
    <w:p>
      <w:pPr>
        <w:pStyle w:val="59"/>
        <w:numPr>
          <w:ilvl w:val="0"/>
          <w:numId w:val="18"/>
        </w:numPr>
        <w:ind w:firstLineChars="0"/>
        <w:rPr>
          <w:rFonts w:ascii="宋体" w:hAnsi="宋体"/>
          <w:sz w:val="24"/>
        </w:rPr>
      </w:pPr>
      <w:r>
        <w:rPr>
          <w:rFonts w:hint="eastAsia" w:ascii="宋体" w:hAnsi="宋体"/>
          <w:sz w:val="24"/>
        </w:rPr>
        <w:t>人员：每个临时隔离观察点需配备1-2名工作人员，负责体温检测和发热人员的管理;临时隔离观察点的工作人员需穿戴防护服、N95口罩、一次性医用手套、护目镜、脚套等。</w:t>
      </w:r>
    </w:p>
    <w:p>
      <w:pPr>
        <w:pStyle w:val="59"/>
        <w:numPr>
          <w:ilvl w:val="0"/>
          <w:numId w:val="18"/>
        </w:numPr>
        <w:ind w:firstLineChars="0"/>
        <w:rPr>
          <w:rFonts w:ascii="宋体" w:hAnsi="宋体"/>
          <w:sz w:val="24"/>
        </w:rPr>
      </w:pPr>
      <w:r>
        <w:rPr>
          <w:rFonts w:hint="eastAsia" w:ascii="宋体" w:hAnsi="宋体"/>
          <w:sz w:val="24"/>
        </w:rPr>
        <w:t>物资：需配备水银温度计、N95口罩、防护服、酒精湿巾、一次性医用手套、免洗洗手液、84消毒液、医疗检查床、呕吐物收集袋等物品，有必要的情况下配备木制或铁制椅子，不宜配备不易消毒的布质材料沙发，不能使用回风模式的空调系统。</w:t>
      </w:r>
    </w:p>
    <w:p>
      <w:pPr>
        <w:rPr>
          <w:rFonts w:ascii="宋体" w:hAnsi="宋体"/>
          <w:sz w:val="24"/>
        </w:rPr>
      </w:pPr>
      <w:r>
        <w:rPr>
          <w:rFonts w:hint="eastAsia" w:ascii="宋体" w:hAnsi="宋体"/>
          <w:sz w:val="24"/>
        </w:rPr>
        <w:t>2.1</w:t>
      </w:r>
      <w:r>
        <w:rPr>
          <w:rFonts w:ascii="宋体" w:hAnsi="宋体"/>
          <w:sz w:val="24"/>
        </w:rPr>
        <w:t>4</w:t>
      </w:r>
      <w:r>
        <w:rPr>
          <w:rFonts w:hint="eastAsia" w:ascii="宋体" w:hAnsi="宋体"/>
          <w:sz w:val="24"/>
        </w:rPr>
        <w:t>.6现场防疫举措</w:t>
      </w:r>
    </w:p>
    <w:p>
      <w:pPr>
        <w:pStyle w:val="59"/>
        <w:numPr>
          <w:ilvl w:val="0"/>
          <w:numId w:val="19"/>
        </w:numPr>
        <w:ind w:firstLineChars="0"/>
        <w:rPr>
          <w:rFonts w:ascii="宋体" w:hAnsi="宋体"/>
          <w:sz w:val="24"/>
        </w:rPr>
      </w:pPr>
      <w:r>
        <w:rPr>
          <w:rFonts w:hint="eastAsia" w:ascii="宋体" w:hAnsi="宋体"/>
          <w:sz w:val="24"/>
        </w:rPr>
        <w:t>全展期防疫举措</w:t>
      </w:r>
    </w:p>
    <w:p>
      <w:pPr>
        <w:rPr>
          <w:rFonts w:ascii="宋体" w:hAnsi="宋体"/>
          <w:sz w:val="24"/>
        </w:rPr>
      </w:pPr>
      <w:r>
        <w:rPr>
          <w:rFonts w:hint="eastAsia" w:ascii="宋体" w:hAnsi="宋体"/>
          <w:sz w:val="24"/>
        </w:rPr>
        <w:t>（1）组展方需于展览会进场前做好疫情防控相关规章制度制定，组织制定会展活动疫情防控工作方案并部署实施，制定突发公共卫生事件报告与处置工作应急预案，并报展馆备案。</w:t>
      </w:r>
    </w:p>
    <w:p>
      <w:pPr>
        <w:rPr>
          <w:rFonts w:ascii="宋体" w:hAnsi="宋体"/>
          <w:sz w:val="24"/>
        </w:rPr>
      </w:pPr>
      <w:r>
        <w:rPr>
          <w:rFonts w:hint="eastAsia" w:ascii="宋体" w:hAnsi="宋体"/>
          <w:sz w:val="24"/>
        </w:rPr>
        <w:t>（2）加强人员源头管控。控制参展参会人员密度，加强活动现场统筹，通过预约、错峰、宣传、引导等方式，合理控制活动现场特别是办证、报到、进场等重点环节的人员密度，引导参展参会人员在场内、场外公共区域不扎堆，引导与会人员保持一定距离。展览减少举办人群密度大的会议论坛活动。</w:t>
      </w:r>
    </w:p>
    <w:p>
      <w:pPr>
        <w:rPr>
          <w:rFonts w:ascii="宋体" w:hAnsi="宋体"/>
          <w:sz w:val="24"/>
        </w:rPr>
      </w:pPr>
      <w:r>
        <w:rPr>
          <w:rFonts w:hint="eastAsia" w:ascii="宋体" w:hAnsi="宋体"/>
          <w:sz w:val="24"/>
        </w:rPr>
        <w:t>（3）组展方需要求与会人员填报健康情况，对有新冠肺炎症状和疑似症状人员予以劝阻，不予参会。及时提醒来穗人员在健康码小程序（粤康码、穗康码）上填报个人健康信息，进馆时需“亮码”并扫描展馆健康通行登记二维码。做好与会人员实名登记，确保所有与会人员信息可追踪。</w:t>
      </w:r>
    </w:p>
    <w:p>
      <w:pPr>
        <w:rPr>
          <w:rFonts w:ascii="宋体" w:hAnsi="宋体"/>
          <w:sz w:val="24"/>
        </w:rPr>
      </w:pPr>
      <w:r>
        <w:rPr>
          <w:rFonts w:hint="eastAsia" w:ascii="宋体" w:hAnsi="宋体"/>
          <w:sz w:val="24"/>
        </w:rPr>
        <w:t>（4）组展方需落实现场工作人员做好以下事项：提供现场服务的大会工作人员，服务期间需佩戴口罩；提供服务期间，要做好所在岗位的安全指引及秩序维护工作。</w:t>
      </w:r>
    </w:p>
    <w:p>
      <w:pPr>
        <w:rPr>
          <w:rFonts w:ascii="宋体" w:hAnsi="宋体"/>
          <w:sz w:val="24"/>
        </w:rPr>
      </w:pPr>
      <w:r>
        <w:rPr>
          <w:rFonts w:hint="eastAsia" w:ascii="宋体" w:hAnsi="宋体"/>
          <w:sz w:val="24"/>
        </w:rPr>
        <w:t>（5）做好展览租用区域的消毒消杀。在展览期间（含筹撤展），应做好对展览租用区域（展厅、办证点、医疗点、柜台、临时搭建物、临时隔离观察点等）的消毒消杀工作。每天闭馆后，使用0.2%过氧乙酸溶液或含500mg/L有效氯的消毒剂溶液对租用区域的地面及物体表面进行清洗、擦拭，在人流密集的区域如入口、柜台等位置配置免洗消毒液。消毒期间需严格按照规范进行，做好防火工作，避免产生消防隐患。</w:t>
      </w:r>
    </w:p>
    <w:p>
      <w:pPr>
        <w:rPr>
          <w:rFonts w:ascii="宋体" w:hAnsi="宋体"/>
          <w:sz w:val="24"/>
        </w:rPr>
      </w:pPr>
      <w:r>
        <w:rPr>
          <w:rFonts w:hint="eastAsia" w:ascii="宋体" w:hAnsi="宋体"/>
          <w:sz w:val="24"/>
        </w:rPr>
        <w:t>（6）测温</w:t>
      </w:r>
    </w:p>
    <w:p>
      <w:pPr>
        <w:rPr>
          <w:rFonts w:ascii="宋体" w:hAnsi="宋体"/>
          <w:sz w:val="24"/>
        </w:rPr>
      </w:pPr>
      <w:r>
        <w:rPr>
          <w:rFonts w:hint="eastAsia" w:ascii="宋体" w:hAnsi="宋体"/>
          <w:sz w:val="24"/>
        </w:rPr>
        <w:t xml:space="preserve">根据人流情况，分批查码、扫码、测温、安检、验证、进馆，在开、闭馆高峰时间段或容易拥堵卡口视条件增加通道或错开，做好展馆各门区把控工作。                     </w:t>
      </w:r>
    </w:p>
    <w:p>
      <w:pPr>
        <w:ind w:firstLine="480" w:firstLineChars="200"/>
        <w:rPr>
          <w:rFonts w:ascii="宋体" w:hAnsi="宋体"/>
          <w:sz w:val="24"/>
        </w:rPr>
      </w:pPr>
      <w:r>
        <w:rPr>
          <w:rFonts w:hint="eastAsia" w:ascii="宋体" w:hAnsi="宋体"/>
          <w:sz w:val="24"/>
        </w:rPr>
        <w:t>组展方需根据展览举办区域，落实好展览会的人、车入口（A区1、5、6、7、8号门，B区1、2、4、5号门及东北停车场入口，C区10、12、15号门）的体温检测工作。其中，行人入口需使用红外线热成像智能体温检测系统进行体温检测；车辆入口需采取“人车分流”方式，乘客需下车接受红外线体温检测，司机则由测温员手持测温枪进行测温。测温员核查电子健康码并要求扫描展馆健康通行登记二维码，利用红外热成像智能体温检测系统或手持测温仪器对进馆人员进行体温测量，如测温异常按相关专业部门流程进行处理，体温正常并佩戴口罩的人员才允许进入展馆大院。测温员需全程做好个人防护。</w:t>
      </w:r>
    </w:p>
    <w:p>
      <w:pPr>
        <w:ind w:firstLine="480" w:firstLineChars="200"/>
        <w:rPr>
          <w:rFonts w:ascii="宋体" w:hAnsi="宋体"/>
          <w:sz w:val="24"/>
        </w:rPr>
      </w:pPr>
      <w:r>
        <w:rPr>
          <w:rFonts w:hint="eastAsia" w:ascii="宋体" w:hAnsi="宋体"/>
          <w:sz w:val="24"/>
        </w:rPr>
        <w:t>组展方需制定应急预案，做好防控应急处置。在每个人、车入口设置体温复测点及临时隔离观察点。如发现进馆人员出现类似可疑症状或体温异常（体温≥37.3℃）的，应让其于体温复测点静坐10分钟后用水银温度计重测体温，复测时仍为异常的，组展方应阻止其进入展馆，并劝其前往就近医院就医。</w:t>
      </w:r>
    </w:p>
    <w:p>
      <w:pPr>
        <w:rPr>
          <w:rFonts w:ascii="宋体" w:hAnsi="宋体"/>
          <w:sz w:val="24"/>
        </w:rPr>
      </w:pPr>
      <w:r>
        <w:rPr>
          <w:rFonts w:hint="eastAsia" w:ascii="宋体" w:hAnsi="宋体"/>
          <w:sz w:val="24"/>
        </w:rPr>
        <w:t>（7）办证</w:t>
      </w:r>
    </w:p>
    <w:p>
      <w:pPr>
        <w:rPr>
          <w:rFonts w:ascii="宋体" w:hAnsi="宋体"/>
          <w:sz w:val="24"/>
        </w:rPr>
      </w:pPr>
      <w:r>
        <w:rPr>
          <w:rFonts w:hint="eastAsia" w:ascii="宋体" w:hAnsi="宋体"/>
          <w:sz w:val="24"/>
        </w:rPr>
        <w:t>①基本要求</w:t>
      </w:r>
    </w:p>
    <w:p>
      <w:pPr>
        <w:rPr>
          <w:rFonts w:ascii="宋体" w:hAnsi="宋体"/>
          <w:sz w:val="24"/>
        </w:rPr>
      </w:pPr>
      <w:r>
        <w:rPr>
          <w:rFonts w:hint="eastAsia" w:ascii="宋体" w:hAnsi="宋体"/>
          <w:sz w:val="24"/>
        </w:rPr>
        <w:t>加强证件管理，采用网上预约登记方式提前采集与会人员身份信息，不受理现场预约，办证前需要出示健康码，扫描健康通行登记二维码，掌握与会人员健康情况，实施实名制认证入场。开展期间，组展方需安排人员在各观众办证点做好人流管控。</w:t>
      </w:r>
    </w:p>
    <w:p>
      <w:pPr>
        <w:rPr>
          <w:rFonts w:ascii="宋体" w:hAnsi="宋体"/>
          <w:sz w:val="24"/>
        </w:rPr>
      </w:pPr>
      <w:r>
        <w:rPr>
          <w:rFonts w:hint="eastAsia" w:ascii="宋体" w:hAnsi="宋体"/>
          <w:sz w:val="24"/>
        </w:rPr>
        <w:t>②办证流程</w:t>
      </w:r>
    </w:p>
    <w:p>
      <w:pPr>
        <w:rPr>
          <w:rFonts w:ascii="宋体" w:hAnsi="宋体"/>
          <w:sz w:val="24"/>
        </w:rPr>
      </w:pPr>
      <w:r>
        <w:rPr>
          <w:rFonts w:hint="eastAsia" w:ascii="宋体" w:hAnsi="宋体"/>
          <w:sz w:val="24"/>
        </w:rPr>
        <w:t>精简优化办证流程，减少办证点人员聚集，尽量避免与客商交流和接触客商的物品，减少人员长时间逗留带来的防疫风险。限制办证轮候区进入人数，保证人与人之间1米以上的安全间距。</w:t>
      </w:r>
    </w:p>
    <w:p>
      <w:pPr>
        <w:rPr>
          <w:rFonts w:ascii="宋体" w:hAnsi="宋体"/>
          <w:sz w:val="24"/>
        </w:rPr>
      </w:pPr>
      <w:r>
        <w:rPr>
          <w:rFonts w:hint="eastAsia" w:ascii="宋体" w:hAnsi="宋体"/>
          <w:sz w:val="24"/>
        </w:rPr>
        <w:t>（8）组展方应监督、落实所有与会人员做好以下防护举措：</w:t>
      </w:r>
    </w:p>
    <w:p>
      <w:pPr>
        <w:rPr>
          <w:rFonts w:ascii="宋体" w:hAnsi="宋体"/>
          <w:sz w:val="24"/>
        </w:rPr>
      </w:pPr>
      <w:r>
        <w:rPr>
          <w:rFonts w:hint="eastAsia" w:ascii="宋体" w:hAnsi="宋体"/>
          <w:sz w:val="24"/>
        </w:rPr>
        <w:t>①所有进馆人员需全程佩戴口罩并注意个人卫生。</w:t>
      </w:r>
    </w:p>
    <w:p>
      <w:pPr>
        <w:rPr>
          <w:rFonts w:ascii="宋体" w:hAnsi="宋体"/>
          <w:sz w:val="24"/>
        </w:rPr>
      </w:pPr>
      <w:r>
        <w:rPr>
          <w:rFonts w:hint="eastAsia" w:ascii="宋体" w:hAnsi="宋体"/>
          <w:sz w:val="24"/>
        </w:rPr>
        <w:t>②与会人员需根据指引有序排队进馆，排队时前后需保持1米及以上的安全间距。</w:t>
      </w:r>
    </w:p>
    <w:p>
      <w:pPr>
        <w:rPr>
          <w:rFonts w:ascii="宋体" w:hAnsi="宋体"/>
          <w:sz w:val="24"/>
        </w:rPr>
      </w:pPr>
      <w:r>
        <w:rPr>
          <w:rFonts w:hint="eastAsia" w:ascii="宋体" w:hAnsi="宋体"/>
          <w:sz w:val="24"/>
        </w:rPr>
        <w:t>③所有与会人员进馆前需测量体温；如出现体温异常情况，需服从现场工作人员指引，至临时隔离观察点进行隔离。</w:t>
      </w:r>
    </w:p>
    <w:p>
      <w:pPr>
        <w:rPr>
          <w:rFonts w:ascii="宋体" w:hAnsi="宋体"/>
          <w:sz w:val="24"/>
        </w:rPr>
      </w:pPr>
      <w:r>
        <w:rPr>
          <w:rFonts w:hint="eastAsia" w:ascii="宋体" w:hAnsi="宋体"/>
          <w:sz w:val="24"/>
        </w:rPr>
        <w:t>④窗口办理各类业务（如办证、现场服务申请、其他柜台业务等）时，需服从现场工作人员指引，在指定区域内排队等候（地面上贴地标线或脚印），尽量避免人与人直接接触。</w:t>
      </w:r>
    </w:p>
    <w:p>
      <w:pPr>
        <w:rPr>
          <w:rFonts w:ascii="宋体" w:hAnsi="宋体"/>
          <w:sz w:val="24"/>
        </w:rPr>
      </w:pPr>
      <w:r>
        <w:rPr>
          <w:rFonts w:hint="eastAsia" w:ascii="宋体" w:hAnsi="宋体"/>
          <w:sz w:val="24"/>
        </w:rPr>
        <w:t>⑤在馆期间勤洗手，保持个人卫生，如有身体不适或发现周围人员有身体不适如发烧、咳嗽的，需及时向展会现场工作人员反映。</w:t>
      </w:r>
    </w:p>
    <w:p>
      <w:pPr>
        <w:rPr>
          <w:rFonts w:ascii="宋体" w:hAnsi="宋体"/>
          <w:sz w:val="24"/>
        </w:rPr>
      </w:pPr>
      <w:r>
        <w:rPr>
          <w:rFonts w:hint="eastAsia" w:ascii="宋体" w:hAnsi="宋体"/>
          <w:sz w:val="24"/>
        </w:rPr>
        <w:t>⑥做好自身办公点/展位和物品、设备的消毒，每天至少两次。</w:t>
      </w:r>
    </w:p>
    <w:p>
      <w:pPr>
        <w:rPr>
          <w:rFonts w:ascii="宋体" w:hAnsi="宋体"/>
          <w:sz w:val="24"/>
        </w:rPr>
      </w:pPr>
      <w:r>
        <w:rPr>
          <w:rFonts w:hint="eastAsia" w:ascii="宋体" w:hAnsi="宋体"/>
          <w:sz w:val="24"/>
        </w:rPr>
        <w:t>⑦展馆内严格禁止私自提供餐饮茶歇服务，禁止外带食品、饮料进入展馆。就餐前需先洗手，落座就餐的最后一刻才摘口罩，就餐期间要避免面对面就餐，保持1米及以上安全间距，尽量避免谈话交流并缩短就餐时间，就餐完成后立即戴口罩。用餐方式：展会工作人员在办公区域就餐；搭建及搬运人员、外包人员、临聘人员在工作场所内就餐；参展商在展位就餐；观众在餐饮区分桌就餐。</w:t>
      </w:r>
    </w:p>
    <w:p>
      <w:pPr>
        <w:rPr>
          <w:rFonts w:ascii="宋体" w:hAnsi="宋体"/>
          <w:sz w:val="24"/>
        </w:rPr>
      </w:pPr>
      <w:r>
        <w:rPr>
          <w:rFonts w:hint="eastAsia" w:ascii="宋体" w:hAnsi="宋体"/>
          <w:sz w:val="24"/>
        </w:rPr>
        <w:t>⑧如发现人员出现发热（37.3℃及以上）、咳嗽等呼吸道症状时应立即到就近定点医院发热门诊就诊，不得进馆。同时，要密切关注同行或近期接触人员的健康状况，有异常情况及时告知组展方。</w:t>
      </w:r>
    </w:p>
    <w:p>
      <w:pPr>
        <w:rPr>
          <w:rFonts w:ascii="宋体" w:hAnsi="宋体"/>
          <w:sz w:val="24"/>
        </w:rPr>
      </w:pPr>
      <w:r>
        <w:rPr>
          <w:rFonts w:hint="eastAsia" w:ascii="宋体" w:hAnsi="宋体"/>
          <w:sz w:val="24"/>
        </w:rPr>
        <w:t>（9）组展方应在展馆内配置一定数量的专职巡查员，对餐饮区、卫生间、珠散、服务柜台（含办证点）、安检口等人员容易聚集的区域进行现场巡查和秩序管控，监督、落实好与会人员正确做好个人防护（如佩戴好口罩、穿戴好防护用具等）、减少不必要的直接接触与聚集，对现场人员聚集、不带口罩等情况及时劝阻和疏导，并采取相应限流、分流措施，发现异常情况及时向展馆和组展方报告。</w:t>
      </w:r>
    </w:p>
    <w:p>
      <w:pPr>
        <w:pStyle w:val="59"/>
        <w:numPr>
          <w:ilvl w:val="0"/>
          <w:numId w:val="19"/>
        </w:numPr>
        <w:ind w:firstLineChars="0"/>
        <w:rPr>
          <w:rFonts w:ascii="宋体" w:hAnsi="宋体"/>
          <w:sz w:val="24"/>
        </w:rPr>
      </w:pPr>
      <w:r>
        <w:rPr>
          <w:rFonts w:hint="eastAsia" w:ascii="宋体" w:hAnsi="宋体"/>
          <w:sz w:val="24"/>
        </w:rPr>
        <w:t>筹撤展期间防疫举措</w:t>
      </w:r>
    </w:p>
    <w:p>
      <w:pPr>
        <w:rPr>
          <w:rFonts w:ascii="宋体" w:hAnsi="宋体"/>
          <w:sz w:val="24"/>
        </w:rPr>
      </w:pPr>
      <w:r>
        <w:rPr>
          <w:rFonts w:hint="eastAsia" w:ascii="宋体" w:hAnsi="宋体"/>
          <w:sz w:val="24"/>
        </w:rPr>
        <w:t>组展方应监督、落实所有服务人员做好以下防护举措：</w:t>
      </w:r>
    </w:p>
    <w:p>
      <w:pPr>
        <w:rPr>
          <w:rFonts w:ascii="宋体" w:hAnsi="宋体"/>
          <w:sz w:val="24"/>
        </w:rPr>
      </w:pPr>
      <w:r>
        <w:rPr>
          <w:rFonts w:hint="eastAsia" w:ascii="宋体" w:hAnsi="宋体"/>
          <w:sz w:val="24"/>
        </w:rPr>
        <w:t>（1）筹撤展期间严格实行“查码—扫码—测温—验证—进馆”的流程。</w:t>
      </w:r>
    </w:p>
    <w:p>
      <w:pPr>
        <w:rPr>
          <w:rFonts w:ascii="宋体" w:hAnsi="宋体"/>
          <w:sz w:val="24"/>
        </w:rPr>
      </w:pPr>
      <w:r>
        <w:rPr>
          <w:rFonts w:hint="eastAsia" w:ascii="宋体" w:hAnsi="宋体"/>
          <w:sz w:val="24"/>
        </w:rPr>
        <w:t>（2）在进馆施工、作业前，施工人员需提前熟知作业操作规范，施工单位须提前配备好口罩、消毒剂、洗手液、速干手消毒剂、测温仪等个人防护用品、消毒物资。</w:t>
      </w:r>
    </w:p>
    <w:p>
      <w:pPr>
        <w:rPr>
          <w:rFonts w:ascii="宋体" w:hAnsi="宋体"/>
          <w:sz w:val="24"/>
        </w:rPr>
      </w:pPr>
      <w:r>
        <w:rPr>
          <w:rFonts w:hint="eastAsia" w:ascii="宋体" w:hAnsi="宋体"/>
          <w:sz w:val="24"/>
        </w:rPr>
        <w:t>（3）馆内作业期间，需全程佩戴口罩及安全帽，确保安全防护到位，减少传染风险。</w:t>
      </w:r>
    </w:p>
    <w:p>
      <w:pPr>
        <w:rPr>
          <w:rFonts w:ascii="宋体" w:hAnsi="宋体"/>
          <w:sz w:val="24"/>
        </w:rPr>
      </w:pPr>
      <w:r>
        <w:rPr>
          <w:rFonts w:hint="eastAsia" w:ascii="宋体" w:hAnsi="宋体"/>
          <w:sz w:val="24"/>
        </w:rPr>
        <w:t>（4）严禁光膀、穿拖鞋作业，避免人员之间直接接触，以防造成感染。</w:t>
      </w:r>
    </w:p>
    <w:p>
      <w:pPr>
        <w:rPr>
          <w:rFonts w:ascii="宋体" w:hAnsi="宋体"/>
          <w:sz w:val="24"/>
        </w:rPr>
      </w:pPr>
      <w:r>
        <w:rPr>
          <w:rFonts w:hint="eastAsia" w:ascii="宋体" w:hAnsi="宋体"/>
          <w:sz w:val="24"/>
        </w:rPr>
        <w:t>（5）作业期间，手部触碰板材、施工工具、搬运工具、展品后避免直接触碰眼、鼻或口，有条件的建议佩戴手套。</w:t>
      </w:r>
    </w:p>
    <w:p>
      <w:pPr>
        <w:rPr>
          <w:rFonts w:ascii="宋体" w:hAnsi="宋体"/>
          <w:sz w:val="24"/>
        </w:rPr>
      </w:pPr>
      <w:r>
        <w:rPr>
          <w:rFonts w:hint="eastAsia" w:ascii="宋体" w:hAnsi="宋体"/>
          <w:sz w:val="24"/>
        </w:rPr>
        <w:t>（6）来自中、高风险地区的参展展品，进馆前须做好消毒消杀。</w:t>
      </w:r>
    </w:p>
    <w:p>
      <w:pPr>
        <w:rPr>
          <w:rFonts w:ascii="宋体" w:hAnsi="宋体"/>
          <w:sz w:val="24"/>
        </w:rPr>
      </w:pPr>
      <w:r>
        <w:rPr>
          <w:rFonts w:hint="eastAsia" w:ascii="宋体" w:hAnsi="宋体"/>
          <w:sz w:val="24"/>
        </w:rPr>
        <w:t>（7）有进馆作业的工具需提前进行消毒消杀处理，保持洁净卫生。</w:t>
      </w:r>
    </w:p>
    <w:p>
      <w:pPr>
        <w:rPr>
          <w:rFonts w:ascii="宋体" w:hAnsi="宋体"/>
          <w:sz w:val="24"/>
        </w:rPr>
      </w:pPr>
      <w:r>
        <w:rPr>
          <w:rFonts w:hint="eastAsia" w:ascii="宋体" w:hAnsi="宋体"/>
          <w:sz w:val="24"/>
        </w:rPr>
        <w:t>（8）及时做好施工区域内垃圾板材、装搭废料等的清理，保持作业环境整洁。</w:t>
      </w:r>
    </w:p>
    <w:p>
      <w:pPr>
        <w:rPr>
          <w:rFonts w:ascii="宋体" w:hAnsi="宋体"/>
          <w:sz w:val="24"/>
        </w:rPr>
      </w:pPr>
      <w:r>
        <w:rPr>
          <w:rFonts w:hint="eastAsia" w:ascii="宋体" w:hAnsi="宋体"/>
          <w:sz w:val="24"/>
        </w:rPr>
        <w:t>（9）科学排班，避免过度劳累，杜绝带病工作。</w:t>
      </w:r>
    </w:p>
    <w:p>
      <w:pPr>
        <w:pStyle w:val="59"/>
        <w:numPr>
          <w:ilvl w:val="0"/>
          <w:numId w:val="19"/>
        </w:numPr>
        <w:ind w:firstLineChars="0"/>
        <w:rPr>
          <w:rFonts w:ascii="宋体" w:hAnsi="宋体"/>
          <w:sz w:val="24"/>
        </w:rPr>
      </w:pPr>
      <w:r>
        <w:rPr>
          <w:rFonts w:hint="eastAsia" w:ascii="宋体" w:hAnsi="宋体"/>
          <w:sz w:val="24"/>
        </w:rPr>
        <w:t>开展期间防疫举措</w:t>
      </w:r>
    </w:p>
    <w:p>
      <w:pPr>
        <w:rPr>
          <w:rFonts w:ascii="宋体" w:hAnsi="宋体"/>
          <w:sz w:val="24"/>
        </w:rPr>
      </w:pPr>
      <w:r>
        <w:rPr>
          <w:rFonts w:hint="eastAsia" w:ascii="宋体" w:hAnsi="宋体"/>
          <w:sz w:val="24"/>
        </w:rPr>
        <w:t>（1）组展方应落实验证、安检点的安排与设置，制定合理的人员路线和分流措施，避免参会人员因入口、路线限制产生拥堵、聚集现象。</w:t>
      </w:r>
    </w:p>
    <w:p>
      <w:pPr>
        <w:rPr>
          <w:rFonts w:ascii="宋体" w:hAnsi="宋体"/>
          <w:sz w:val="24"/>
        </w:rPr>
      </w:pPr>
      <w:r>
        <w:rPr>
          <w:rFonts w:hint="eastAsia" w:ascii="宋体" w:hAnsi="宋体"/>
          <w:sz w:val="24"/>
        </w:rPr>
        <w:t xml:space="preserve">①进馆流程                            </w:t>
      </w:r>
    </w:p>
    <w:p>
      <w:pPr>
        <w:rPr>
          <w:rFonts w:ascii="宋体" w:hAnsi="宋体"/>
          <w:sz w:val="24"/>
        </w:rPr>
      </w:pPr>
      <w:r>
        <w:rPr>
          <w:rFonts w:hint="eastAsia" w:ascii="宋体" w:hAnsi="宋体"/>
          <w:sz w:val="24"/>
        </w:rPr>
        <w:t>开展期间严格实行“查码—扫码—测温—安检—验证—进馆”的安检流程。</w:t>
      </w:r>
    </w:p>
    <w:p>
      <w:pPr>
        <w:rPr>
          <w:rFonts w:ascii="宋体" w:hAnsi="宋体"/>
          <w:sz w:val="24"/>
        </w:rPr>
      </w:pPr>
      <w:r>
        <w:rPr>
          <w:rFonts w:hint="eastAsia" w:ascii="宋体" w:hAnsi="宋体"/>
          <w:sz w:val="24"/>
        </w:rPr>
        <w:t>②安检验证设备的摆放及轮候通道的设置</w:t>
      </w:r>
    </w:p>
    <w:p>
      <w:pPr>
        <w:rPr>
          <w:rFonts w:ascii="宋体" w:hAnsi="宋体"/>
          <w:sz w:val="24"/>
        </w:rPr>
      </w:pPr>
      <w:r>
        <w:rPr>
          <w:rFonts w:hint="eastAsia" w:ascii="宋体" w:hAnsi="宋体"/>
          <w:sz w:val="24"/>
        </w:rPr>
        <w:t>各安检验证点设备的摆放需考虑人员轮候场地，最大化扩大排队空间，减少安检验证过程中人员过度拥挤。所有安检验证设备按展馆方与组展方商定的方案数量摆放，相隔一条通道开放安检验证，两条安检验证通道间留出一条通道为隔离区。安检口应加强通风，确保良好空气环境。</w:t>
      </w:r>
    </w:p>
    <w:p>
      <w:pPr>
        <w:rPr>
          <w:rFonts w:ascii="宋体" w:hAnsi="宋体"/>
          <w:sz w:val="24"/>
        </w:rPr>
      </w:pPr>
      <w:r>
        <w:rPr>
          <w:rFonts w:hint="eastAsia" w:ascii="宋体" w:hAnsi="宋体"/>
          <w:sz w:val="24"/>
        </w:rPr>
        <w:t>大型展会可根据需要设置户外轮候通道。户外安检轮候区域建议采用分块隔离的措施，方块间相隔1米距离（地面上贴地标线或脚印）。分块隔离避免人员过于密集，又利于场地的充分利用。</w:t>
      </w:r>
    </w:p>
    <w:p>
      <w:pPr>
        <w:rPr>
          <w:rFonts w:ascii="宋体" w:hAnsi="宋体"/>
          <w:sz w:val="24"/>
        </w:rPr>
      </w:pPr>
      <w:r>
        <w:rPr>
          <w:rFonts w:hint="eastAsia" w:ascii="宋体" w:hAnsi="宋体"/>
          <w:sz w:val="24"/>
        </w:rPr>
        <w:t>（2）组展方通过提前预约、错峰、宣传、引导等方式控制人流量，实行观众错时、分批进、出馆，人员间隔距离保持1米。</w:t>
      </w:r>
    </w:p>
    <w:p>
      <w:pPr>
        <w:rPr>
          <w:rFonts w:ascii="宋体" w:hAnsi="宋体"/>
          <w:sz w:val="24"/>
        </w:rPr>
      </w:pPr>
      <w:r>
        <w:rPr>
          <w:rFonts w:hint="eastAsia" w:ascii="宋体" w:hAnsi="宋体"/>
          <w:sz w:val="24"/>
        </w:rPr>
        <w:t>（3）组展方应提醒参展商、观众做好以下防护举措：</w:t>
      </w:r>
    </w:p>
    <w:p>
      <w:pPr>
        <w:rPr>
          <w:rFonts w:ascii="宋体" w:hAnsi="宋体"/>
          <w:sz w:val="24"/>
        </w:rPr>
      </w:pPr>
      <w:r>
        <w:rPr>
          <w:rFonts w:hint="eastAsia" w:ascii="宋体" w:hAnsi="宋体"/>
          <w:sz w:val="24"/>
        </w:rPr>
        <w:t>①进入展馆需接受体温检测，在展馆范围内需全程佩戴好口罩。</w:t>
      </w:r>
    </w:p>
    <w:p>
      <w:pPr>
        <w:rPr>
          <w:rFonts w:ascii="宋体" w:hAnsi="宋体"/>
          <w:sz w:val="24"/>
        </w:rPr>
      </w:pPr>
      <w:r>
        <w:rPr>
          <w:rFonts w:hint="eastAsia" w:ascii="宋体" w:hAnsi="宋体"/>
          <w:sz w:val="24"/>
        </w:rPr>
        <w:t>②手部触碰展样品、展具后避免直接触碰眼、鼻或口，并建议佩戴手套。</w:t>
      </w:r>
    </w:p>
    <w:p>
      <w:pPr>
        <w:rPr>
          <w:rFonts w:ascii="宋体" w:hAnsi="宋体"/>
          <w:sz w:val="24"/>
        </w:rPr>
      </w:pPr>
      <w:r>
        <w:rPr>
          <w:rFonts w:hint="eastAsia" w:ascii="宋体" w:hAnsi="宋体"/>
          <w:sz w:val="24"/>
        </w:rPr>
        <w:t>③馆内洽谈业务时，尽量避免、减少人与人之间直接接触，降低传染风险。开展期间参展商需单独安排1人管控展位内及靠通道侧的秩序，确保洽谈业务和交谈时保证1米以上的安全间距。</w:t>
      </w:r>
    </w:p>
    <w:p>
      <w:pPr>
        <w:rPr>
          <w:rFonts w:ascii="宋体" w:hAnsi="宋体"/>
          <w:sz w:val="24"/>
        </w:rPr>
      </w:pPr>
      <w:r>
        <w:rPr>
          <w:rFonts w:hint="eastAsia" w:ascii="宋体" w:hAnsi="宋体"/>
          <w:sz w:val="24"/>
        </w:rPr>
        <w:t>（4）组展方或其他会议组织方需使用展馆会议室/贵宾室，应做好会议室使用防疫管理，具体要求如下:</w:t>
      </w:r>
    </w:p>
    <w:p>
      <w:pPr>
        <w:rPr>
          <w:rFonts w:ascii="宋体" w:hAnsi="宋体"/>
          <w:sz w:val="24"/>
        </w:rPr>
      </w:pPr>
      <w:r>
        <w:rPr>
          <w:rFonts w:hint="eastAsia" w:ascii="宋体" w:hAnsi="宋体"/>
          <w:sz w:val="24"/>
        </w:rPr>
        <w:t>①落实每场会议的主体责任，每场会议的负责人是该场会议疫情防控的责任人。</w:t>
      </w:r>
    </w:p>
    <w:p>
      <w:pPr>
        <w:rPr>
          <w:rFonts w:ascii="宋体" w:hAnsi="宋体"/>
          <w:sz w:val="24"/>
        </w:rPr>
      </w:pPr>
      <w:r>
        <w:rPr>
          <w:rFonts w:hint="eastAsia" w:ascii="宋体" w:hAnsi="宋体"/>
          <w:sz w:val="24"/>
        </w:rPr>
        <w:t>②组展方在会议召开前需掌握参会人员的健康状况，如有咳嗽、发热、胸闷等症状应禁止参会。同时，做好参会人员的防疫提醒工作，并登记所有参会人员联系信息，以便需要时开展追踪监测。</w:t>
      </w:r>
    </w:p>
    <w:p>
      <w:pPr>
        <w:rPr>
          <w:rFonts w:ascii="宋体" w:hAnsi="宋体"/>
          <w:sz w:val="24"/>
        </w:rPr>
      </w:pPr>
      <w:r>
        <w:rPr>
          <w:rFonts w:hint="eastAsia" w:ascii="宋体" w:hAnsi="宋体"/>
          <w:sz w:val="24"/>
        </w:rPr>
        <w:t>③提前规划会议安排和时长，展馆会议室及贵宾室每天建议只安排一场会议或接待；建议尽量缩短会议时间和控制参会人数，及时建议使用单位适当控制参会人数,并安排工作人员做好就坐指引，根据展馆防疫期间的会议室/贵宾室座位建议安排就坐，参会人员在会议区相互保持1米以上距离。</w:t>
      </w:r>
    </w:p>
    <w:p>
      <w:pPr>
        <w:rPr>
          <w:rFonts w:ascii="宋体" w:hAnsi="宋体"/>
          <w:sz w:val="24"/>
        </w:rPr>
      </w:pPr>
      <w:r>
        <w:rPr>
          <w:rFonts w:hint="eastAsia" w:ascii="宋体" w:hAnsi="宋体"/>
          <w:sz w:val="24"/>
        </w:rPr>
        <w:t>④安排工作人员做好排队指引工作，确保所有进场人员按1米及以上间距排队轮候进场。会议入场前,对每名入场人员进行体温检测,正常者方能入场。</w:t>
      </w:r>
    </w:p>
    <w:p>
      <w:pPr>
        <w:rPr>
          <w:rFonts w:ascii="宋体" w:hAnsi="宋体"/>
          <w:sz w:val="24"/>
        </w:rPr>
      </w:pPr>
      <w:r>
        <w:rPr>
          <w:rFonts w:hint="eastAsia" w:ascii="宋体" w:hAnsi="宋体"/>
          <w:sz w:val="24"/>
        </w:rPr>
        <w:t>⑤建议会议室及贵宾室使用单位采取“电子签到”方式签到；如需现场纸质签到，需在签到台前配备免洗消毒液，签到台的笔在每个人使用过后用酒精消毒液进行擦拭，确保“一消一用”。</w:t>
      </w:r>
    </w:p>
    <w:p>
      <w:pPr>
        <w:rPr>
          <w:rFonts w:ascii="宋体" w:hAnsi="宋体"/>
          <w:sz w:val="24"/>
        </w:rPr>
      </w:pPr>
      <w:r>
        <w:rPr>
          <w:rFonts w:hint="eastAsia" w:ascii="宋体" w:hAnsi="宋体"/>
          <w:sz w:val="24"/>
        </w:rPr>
        <w:t>⑥参会人员进入会场前均需洗手消毒，并全程佩戴口罩。</w:t>
      </w:r>
    </w:p>
    <w:p>
      <w:pPr>
        <w:rPr>
          <w:rFonts w:ascii="宋体" w:hAnsi="宋体"/>
          <w:sz w:val="24"/>
        </w:rPr>
      </w:pPr>
      <w:r>
        <w:rPr>
          <w:rFonts w:hint="eastAsia" w:ascii="宋体" w:hAnsi="宋体"/>
          <w:sz w:val="24"/>
        </w:rPr>
        <w:t>2.1</w:t>
      </w:r>
      <w:r>
        <w:rPr>
          <w:rFonts w:ascii="宋体" w:hAnsi="宋体"/>
          <w:sz w:val="24"/>
        </w:rPr>
        <w:t>4</w:t>
      </w:r>
      <w:r>
        <w:rPr>
          <w:rFonts w:hint="eastAsia" w:ascii="宋体" w:hAnsi="宋体"/>
          <w:sz w:val="24"/>
        </w:rPr>
        <w:t>.7防疫宣传及培训教育</w:t>
      </w:r>
    </w:p>
    <w:p>
      <w:pPr>
        <w:pStyle w:val="59"/>
        <w:numPr>
          <w:ilvl w:val="0"/>
          <w:numId w:val="19"/>
        </w:numPr>
        <w:ind w:firstLineChars="0"/>
        <w:rPr>
          <w:rFonts w:ascii="宋体" w:hAnsi="宋体"/>
          <w:sz w:val="24"/>
        </w:rPr>
      </w:pPr>
      <w:r>
        <w:rPr>
          <w:rFonts w:hint="eastAsia" w:ascii="宋体" w:hAnsi="宋体"/>
          <w:sz w:val="24"/>
        </w:rPr>
        <w:t>组展方应根据展会情况及政府部门、展馆的相关要求制定展会防疫指引给到与会人员，并强化防控宣传教育，在展会进场前组织与会人员进行疫情防控和安全生产知识培训，采用多种形式进行疫情防治知识科普宣传，使与会人员充分了解防治知识、掌握防护要点、增强防护意识、支持配合防控工作。</w:t>
      </w:r>
    </w:p>
    <w:p>
      <w:pPr>
        <w:pStyle w:val="59"/>
        <w:numPr>
          <w:ilvl w:val="0"/>
          <w:numId w:val="19"/>
        </w:numPr>
        <w:ind w:firstLineChars="0"/>
        <w:rPr>
          <w:rFonts w:ascii="宋体" w:hAnsi="宋体"/>
          <w:sz w:val="24"/>
        </w:rPr>
      </w:pPr>
      <w:r>
        <w:rPr>
          <w:rFonts w:hint="eastAsia" w:ascii="宋体" w:hAnsi="宋体"/>
          <w:sz w:val="24"/>
        </w:rPr>
        <w:t>组展方在展前通过文件提醒、登记页面提醒、现场入场处指示牌提醒等多种方式，明确进场佩戴口罩、体温检测、健康申报等参展疫情防控要求，尽量避免现场争议或纠纷。</w:t>
      </w:r>
    </w:p>
    <w:p>
      <w:pPr>
        <w:pStyle w:val="59"/>
        <w:numPr>
          <w:ilvl w:val="0"/>
          <w:numId w:val="19"/>
        </w:numPr>
        <w:ind w:firstLineChars="0"/>
        <w:rPr>
          <w:rFonts w:ascii="宋体" w:hAnsi="宋体"/>
          <w:sz w:val="24"/>
        </w:rPr>
      </w:pPr>
      <w:r>
        <w:rPr>
          <w:rFonts w:hint="eastAsia" w:ascii="宋体" w:hAnsi="宋体"/>
          <w:sz w:val="24"/>
        </w:rPr>
        <w:t>组展方应通过广播、短信、滚动屏、宣传视频等形式，营造文明参观良好氛围。倡导观众文明分散参观，减少聚集，注意个人防护。</w:t>
      </w:r>
    </w:p>
    <w:p>
      <w:pPr>
        <w:rPr>
          <w:rFonts w:ascii="宋体" w:hAnsi="宋体"/>
          <w:sz w:val="24"/>
        </w:rPr>
      </w:pPr>
      <w:r>
        <w:rPr>
          <w:rFonts w:hint="eastAsia" w:ascii="宋体" w:hAnsi="宋体"/>
          <w:sz w:val="24"/>
        </w:rPr>
        <w:t>2.1</w:t>
      </w:r>
      <w:r>
        <w:rPr>
          <w:rFonts w:ascii="宋体" w:hAnsi="宋体"/>
          <w:sz w:val="24"/>
        </w:rPr>
        <w:t>4</w:t>
      </w:r>
      <w:r>
        <w:rPr>
          <w:rFonts w:hint="eastAsia" w:ascii="宋体" w:hAnsi="宋体"/>
          <w:sz w:val="24"/>
        </w:rPr>
        <w:t>.8举办展会活动新冠肺炎防控指引随政府相关部门疫情防控相关要求规定更新。举办展会活动新冠肺炎防控指引若与国家、省市相关疫情防控措施相抵触以国家、省市相关疫情防控措施为准。</w:t>
      </w:r>
    </w:p>
    <w:p>
      <w:pPr>
        <w:outlineLvl w:val="1"/>
        <w:rPr>
          <w:rFonts w:ascii="宋体" w:hAnsi="宋体"/>
          <w:b/>
          <w:bCs/>
          <w:sz w:val="28"/>
          <w:szCs w:val="28"/>
        </w:rPr>
      </w:pPr>
      <w:bookmarkStart w:id="91" w:name="_Toc485129694"/>
      <w:bookmarkStart w:id="92" w:name="_Toc117524752"/>
      <w:r>
        <w:rPr>
          <w:rFonts w:ascii="宋体" w:hAnsi="宋体"/>
          <w:b/>
          <w:bCs/>
          <w:sz w:val="28"/>
          <w:szCs w:val="28"/>
        </w:rPr>
        <w:t>2.</w:t>
      </w:r>
      <w:r>
        <w:rPr>
          <w:rFonts w:hint="eastAsia" w:ascii="宋体" w:hAnsi="宋体"/>
          <w:b/>
          <w:bCs/>
          <w:sz w:val="28"/>
          <w:szCs w:val="28"/>
        </w:rPr>
        <w:t>1</w:t>
      </w:r>
      <w:r>
        <w:rPr>
          <w:rFonts w:ascii="宋体" w:hAnsi="宋体"/>
          <w:b/>
          <w:bCs/>
          <w:sz w:val="28"/>
          <w:szCs w:val="28"/>
        </w:rPr>
        <w:t>5</w:t>
      </w:r>
      <w:r>
        <w:rPr>
          <w:rFonts w:hint="eastAsia" w:ascii="宋体" w:hAnsi="宋体"/>
          <w:b/>
          <w:bCs/>
          <w:sz w:val="28"/>
          <w:szCs w:val="28"/>
        </w:rPr>
        <w:t>其他使用指引</w:t>
      </w:r>
      <w:bookmarkEnd w:id="85"/>
      <w:bookmarkEnd w:id="86"/>
      <w:bookmarkEnd w:id="87"/>
      <w:bookmarkEnd w:id="91"/>
      <w:bookmarkEnd w:id="92"/>
    </w:p>
    <w:p>
      <w:pPr>
        <w:rPr>
          <w:rFonts w:ascii="宋体" w:hAnsi="宋体"/>
          <w:sz w:val="24"/>
        </w:rPr>
      </w:pPr>
      <w:bookmarkStart w:id="93" w:name="OLE_LINK26"/>
      <w:bookmarkStart w:id="94" w:name="OLE_LINK27"/>
      <w:r>
        <w:rPr>
          <w:rFonts w:ascii="宋体" w:hAnsi="宋体"/>
          <w:sz w:val="24"/>
        </w:rPr>
        <w:t>2.</w:t>
      </w:r>
      <w:r>
        <w:rPr>
          <w:rFonts w:hint="eastAsia" w:ascii="宋体" w:hAnsi="宋体"/>
          <w:sz w:val="24"/>
        </w:rPr>
        <w:t>1</w:t>
      </w:r>
      <w:r>
        <w:rPr>
          <w:rFonts w:ascii="宋体" w:hAnsi="宋体"/>
          <w:sz w:val="24"/>
        </w:rPr>
        <w:t>5.1</w:t>
      </w:r>
      <w:r>
        <w:rPr>
          <w:rFonts w:hint="eastAsia" w:ascii="宋体" w:hAnsi="宋体"/>
          <w:sz w:val="24"/>
        </w:rPr>
        <w:t>展览会进场前，对于参展商的服务需求由其组展方或组展方委托的主场承建商统一汇总后交由展馆现场相关部门安排。</w:t>
      </w:r>
    </w:p>
    <w:bookmarkEnd w:id="93"/>
    <w:bookmarkEnd w:id="94"/>
    <w:p>
      <w:pPr>
        <w:rPr>
          <w:rFonts w:ascii="宋体" w:hAnsi="宋体"/>
          <w:sz w:val="24"/>
        </w:rPr>
      </w:pPr>
      <w:r>
        <w:rPr>
          <w:rFonts w:ascii="宋体" w:hAnsi="宋体"/>
          <w:sz w:val="24"/>
        </w:rPr>
        <w:t>2.15.2展馆承重负荷：各展厅承重负荷详见《3.1.1可供使用展馆情况》。露</w:t>
      </w:r>
      <w:r>
        <w:rPr>
          <w:rFonts w:hint="eastAsia" w:ascii="宋体" w:hAnsi="宋体"/>
          <w:sz w:val="24"/>
        </w:rPr>
        <w:t>天绿化场地及大型车辆停车场每平方米不得超过</w:t>
      </w:r>
      <w:r>
        <w:rPr>
          <w:rFonts w:ascii="宋体" w:hAnsi="宋体"/>
          <w:sz w:val="24"/>
        </w:rPr>
        <w:t>3</w:t>
      </w:r>
      <w:r>
        <w:rPr>
          <w:rFonts w:hint="eastAsia" w:ascii="宋体" w:hAnsi="宋体"/>
          <w:sz w:val="24"/>
        </w:rPr>
        <w:t>吨。凡超出以上负荷标准的展品，组展方应提前与展馆方协商，经展馆方书面同意并按展馆方要求做足安全措施后方可进场。对因展馆设施保护措施不利而造成的损害，或由于场地布置原因破坏了展馆室外场地地面原有植被的，组展方应承担修复责任。</w:t>
      </w:r>
    </w:p>
    <w:p>
      <w:pPr>
        <w:rPr>
          <w:rFonts w:ascii="宋体" w:hAnsi="宋体"/>
          <w:sz w:val="24"/>
        </w:rPr>
      </w:pPr>
      <w:r>
        <w:rPr>
          <w:rFonts w:ascii="宋体" w:hAnsi="宋体"/>
          <w:sz w:val="24"/>
        </w:rPr>
        <w:t>2.</w:t>
      </w:r>
      <w:r>
        <w:rPr>
          <w:rFonts w:hint="eastAsia" w:ascii="宋体" w:hAnsi="宋体"/>
          <w:sz w:val="24"/>
        </w:rPr>
        <w:t>1</w:t>
      </w:r>
      <w:r>
        <w:rPr>
          <w:rFonts w:ascii="宋体" w:hAnsi="宋体"/>
          <w:sz w:val="24"/>
        </w:rPr>
        <w:t>5.</w:t>
      </w:r>
      <w:r>
        <w:rPr>
          <w:rFonts w:hint="eastAsia" w:ascii="宋体" w:hAnsi="宋体"/>
          <w:sz w:val="24"/>
        </w:rPr>
        <w:t>3展馆供电方式：展馆供电方式为</w:t>
      </w:r>
      <w:r>
        <w:rPr>
          <w:rFonts w:ascii="宋体" w:hAnsi="宋体"/>
          <w:sz w:val="24"/>
        </w:rPr>
        <w:t>3</w:t>
      </w:r>
      <w:r>
        <w:rPr>
          <w:rFonts w:hint="eastAsia" w:ascii="宋体" w:hAnsi="宋体"/>
          <w:sz w:val="24"/>
        </w:rPr>
        <w:t>相</w:t>
      </w:r>
      <w:r>
        <w:rPr>
          <w:rFonts w:ascii="宋体" w:hAnsi="宋体"/>
          <w:sz w:val="24"/>
        </w:rPr>
        <w:t>5</w:t>
      </w:r>
      <w:r>
        <w:rPr>
          <w:rFonts w:hint="eastAsia" w:ascii="宋体" w:hAnsi="宋体"/>
          <w:sz w:val="24"/>
        </w:rPr>
        <w:t>线制，</w:t>
      </w:r>
      <w:r>
        <w:rPr>
          <w:rFonts w:ascii="宋体" w:hAnsi="宋体"/>
          <w:sz w:val="24"/>
        </w:rPr>
        <w:t>380V/220V50Hz</w:t>
      </w:r>
      <w:r>
        <w:rPr>
          <w:rFonts w:hint="eastAsia" w:ascii="宋体" w:hAnsi="宋体"/>
          <w:sz w:val="24"/>
        </w:rPr>
        <w:t>。</w:t>
      </w:r>
    </w:p>
    <w:p>
      <w:pPr>
        <w:rPr>
          <w:rFonts w:ascii="宋体" w:hAnsi="宋体"/>
          <w:sz w:val="24"/>
        </w:rPr>
      </w:pPr>
      <w:r>
        <w:rPr>
          <w:rFonts w:ascii="宋体" w:hAnsi="宋体"/>
          <w:sz w:val="24"/>
        </w:rPr>
        <w:t>2.</w:t>
      </w:r>
      <w:r>
        <w:rPr>
          <w:rFonts w:hint="eastAsia" w:ascii="宋体" w:hAnsi="宋体"/>
          <w:sz w:val="24"/>
        </w:rPr>
        <w:t>14</w:t>
      </w:r>
      <w:r>
        <w:rPr>
          <w:rFonts w:ascii="宋体" w:hAnsi="宋体"/>
          <w:sz w:val="24"/>
        </w:rPr>
        <w:t>.</w:t>
      </w:r>
      <w:r>
        <w:rPr>
          <w:rFonts w:hint="eastAsia" w:ascii="宋体" w:hAnsi="宋体"/>
          <w:sz w:val="24"/>
        </w:rPr>
        <w:t>4展位与电源箱须保持安全距离，展位与消防栓的距离不少于</w:t>
      </w:r>
      <w:r>
        <w:rPr>
          <w:rFonts w:ascii="宋体" w:hAnsi="宋体"/>
          <w:sz w:val="24"/>
        </w:rPr>
        <w:t>1.5M</w:t>
      </w:r>
      <w:r>
        <w:rPr>
          <w:rFonts w:hint="eastAsia" w:ascii="宋体" w:hAnsi="宋体"/>
          <w:sz w:val="24"/>
        </w:rPr>
        <w:t>，请勿阻挡消防设施，勿占用消防通道；展位布展请勿骑压封闭展馆地面配电箱，确需在其上面作特别布置时，须预留一个或以上面积大于配电箱盖尺寸的活动检修口，确保能顺利打开地井配电箱盖板并方便故障处理。</w:t>
      </w:r>
    </w:p>
    <w:p>
      <w:pPr>
        <w:rPr>
          <w:rFonts w:ascii="宋体" w:hAnsi="宋体"/>
          <w:sz w:val="24"/>
        </w:rPr>
      </w:pPr>
      <w:r>
        <w:rPr>
          <w:rFonts w:ascii="宋体" w:hAnsi="宋体"/>
          <w:sz w:val="24"/>
        </w:rPr>
        <w:t>2.</w:t>
      </w:r>
      <w:r>
        <w:rPr>
          <w:rFonts w:hint="eastAsia" w:ascii="宋体" w:hAnsi="宋体"/>
          <w:sz w:val="24"/>
        </w:rPr>
        <w:t>1</w:t>
      </w:r>
      <w:r>
        <w:rPr>
          <w:rFonts w:ascii="宋体" w:hAnsi="宋体"/>
          <w:sz w:val="24"/>
        </w:rPr>
        <w:t>5.5</w:t>
      </w:r>
      <w:r>
        <w:rPr>
          <w:rFonts w:hint="eastAsia" w:ascii="宋体" w:hAnsi="宋体"/>
          <w:sz w:val="24"/>
        </w:rPr>
        <w:t>展馆A、C区展厅的天花及固定设施上不允许悬挂任何物品。</w:t>
      </w:r>
    </w:p>
    <w:p>
      <w:pPr>
        <w:rPr>
          <w:rFonts w:ascii="宋体" w:hAnsi="宋体"/>
          <w:sz w:val="24"/>
        </w:rPr>
      </w:pPr>
      <w:r>
        <w:rPr>
          <w:rFonts w:ascii="宋体" w:hAnsi="宋体"/>
          <w:sz w:val="24"/>
        </w:rPr>
        <w:t>2.</w:t>
      </w:r>
      <w:r>
        <w:rPr>
          <w:rFonts w:hint="eastAsia" w:ascii="宋体" w:hAnsi="宋体"/>
          <w:sz w:val="24"/>
        </w:rPr>
        <w:t>1</w:t>
      </w:r>
      <w:r>
        <w:rPr>
          <w:rFonts w:ascii="宋体" w:hAnsi="宋体"/>
          <w:sz w:val="24"/>
        </w:rPr>
        <w:t>5.</w:t>
      </w:r>
      <w:r>
        <w:rPr>
          <w:rFonts w:hint="eastAsia" w:ascii="宋体" w:hAnsi="宋体"/>
          <w:sz w:val="24"/>
        </w:rPr>
        <w:t>6请勿损坏或拆改展馆任何硬件设施：请勿在展馆内任何部位打入钉子、螺丝或钻洞；如需在展馆石质地面或墙面上进行粘贴，仅允许使用非残留性的单面、双面布底胶；不允许使用其它粘胶物。</w:t>
      </w:r>
    </w:p>
    <w:p>
      <w:pPr>
        <w:rPr>
          <w:rFonts w:ascii="宋体" w:hAnsi="宋体"/>
          <w:sz w:val="24"/>
        </w:rPr>
      </w:pPr>
      <w:r>
        <w:rPr>
          <w:rFonts w:ascii="宋体" w:hAnsi="宋体"/>
          <w:sz w:val="24"/>
        </w:rPr>
        <w:t>2.</w:t>
      </w:r>
      <w:r>
        <w:rPr>
          <w:rFonts w:hint="eastAsia" w:ascii="宋体" w:hAnsi="宋体"/>
          <w:sz w:val="24"/>
        </w:rPr>
        <w:t>1</w:t>
      </w:r>
      <w:r>
        <w:rPr>
          <w:rFonts w:ascii="宋体" w:hAnsi="宋体"/>
          <w:sz w:val="24"/>
        </w:rPr>
        <w:t>5.</w:t>
      </w:r>
      <w:r>
        <w:rPr>
          <w:rFonts w:hint="eastAsia" w:ascii="宋体" w:hAnsi="宋体"/>
          <w:sz w:val="24"/>
        </w:rPr>
        <w:t>7展馆不提供压缩空气。展览会的空气压缩设备需由组展方或参展单位自备，并只能置放于馆外露天场地；该设备的运作不允许对其他参展单位、观众及展览会造成任何不良影响。</w:t>
      </w:r>
    </w:p>
    <w:p>
      <w:pPr>
        <w:rPr>
          <w:rFonts w:ascii="宋体" w:hAnsi="宋体"/>
          <w:sz w:val="24"/>
        </w:rPr>
      </w:pPr>
      <w:r>
        <w:rPr>
          <w:rFonts w:ascii="宋体" w:hAnsi="宋体"/>
          <w:sz w:val="24"/>
        </w:rPr>
        <w:t>2.</w:t>
      </w:r>
      <w:r>
        <w:rPr>
          <w:rFonts w:hint="eastAsia" w:ascii="宋体" w:hAnsi="宋体"/>
          <w:sz w:val="24"/>
        </w:rPr>
        <w:t>1</w:t>
      </w:r>
      <w:r>
        <w:rPr>
          <w:rFonts w:ascii="宋体" w:hAnsi="宋体"/>
          <w:sz w:val="24"/>
        </w:rPr>
        <w:t>5.</w:t>
      </w:r>
      <w:r>
        <w:rPr>
          <w:rFonts w:hint="eastAsia" w:ascii="宋体" w:hAnsi="宋体"/>
          <w:sz w:val="24"/>
        </w:rPr>
        <w:t>8如需从地沟引出线管，需注意保持地面的平整，必要时须加护盖及设置明显的提示标志，以策安全。</w:t>
      </w:r>
    </w:p>
    <w:p>
      <w:pPr>
        <w:rPr>
          <w:rFonts w:ascii="宋体" w:hAnsi="宋体"/>
          <w:sz w:val="24"/>
        </w:rPr>
      </w:pPr>
      <w:r>
        <w:rPr>
          <w:rFonts w:ascii="宋体" w:hAnsi="宋体"/>
          <w:sz w:val="24"/>
        </w:rPr>
        <w:t>2.</w:t>
      </w:r>
      <w:r>
        <w:rPr>
          <w:rFonts w:hint="eastAsia" w:ascii="宋体" w:hAnsi="宋体"/>
          <w:sz w:val="24"/>
        </w:rPr>
        <w:t>1</w:t>
      </w:r>
      <w:r>
        <w:rPr>
          <w:rFonts w:ascii="宋体" w:hAnsi="宋体"/>
          <w:sz w:val="24"/>
        </w:rPr>
        <w:t>5.</w:t>
      </w:r>
      <w:r>
        <w:rPr>
          <w:rFonts w:hint="eastAsia" w:ascii="宋体" w:hAnsi="宋体"/>
          <w:sz w:val="24"/>
        </w:rPr>
        <w:t>9组展方应统一负责将展览会筹展及撤展期间的废弃包装材料、施工废料垃圾及废弃特装板材等清运出展馆范围以外。</w:t>
      </w:r>
    </w:p>
    <w:p>
      <w:pPr>
        <w:rPr>
          <w:rFonts w:ascii="宋体" w:hAnsi="宋体"/>
          <w:sz w:val="24"/>
        </w:rPr>
      </w:pPr>
      <w:r>
        <w:rPr>
          <w:rFonts w:ascii="宋体" w:hAnsi="宋体"/>
          <w:sz w:val="24"/>
        </w:rPr>
        <w:t>2.</w:t>
      </w:r>
      <w:r>
        <w:rPr>
          <w:rFonts w:hint="eastAsia" w:ascii="宋体" w:hAnsi="宋体"/>
          <w:sz w:val="24"/>
        </w:rPr>
        <w:t>1</w:t>
      </w:r>
      <w:r>
        <w:rPr>
          <w:rFonts w:ascii="宋体" w:hAnsi="宋体"/>
          <w:sz w:val="24"/>
        </w:rPr>
        <w:t>5.</w:t>
      </w:r>
      <w:r>
        <w:rPr>
          <w:rFonts w:hint="eastAsia" w:ascii="宋体" w:hAnsi="宋体"/>
          <w:sz w:val="24"/>
        </w:rPr>
        <w:t>10组展方如在未租用整个展厅的情况下要求开放该展厅的空调设施，所发生的空调费须按整个展厅的面积计收。</w:t>
      </w:r>
    </w:p>
    <w:p>
      <w:pPr>
        <w:rPr>
          <w:rFonts w:ascii="宋体" w:hAnsi="宋体"/>
          <w:sz w:val="24"/>
        </w:rPr>
      </w:pPr>
      <w:bookmarkStart w:id="95" w:name="_Toc294017103"/>
      <w:bookmarkStart w:id="96" w:name="_Toc123858478"/>
      <w:bookmarkStart w:id="97" w:name="_Toc302141306"/>
      <w:r>
        <w:rPr>
          <w:rFonts w:ascii="宋体" w:hAnsi="宋体"/>
          <w:sz w:val="24"/>
        </w:rPr>
        <w:t>2.</w:t>
      </w:r>
      <w:r>
        <w:rPr>
          <w:rFonts w:hint="eastAsia" w:ascii="宋体" w:hAnsi="宋体"/>
          <w:sz w:val="24"/>
        </w:rPr>
        <w:t>1</w:t>
      </w:r>
      <w:r>
        <w:rPr>
          <w:rFonts w:ascii="宋体" w:hAnsi="宋体"/>
          <w:sz w:val="24"/>
        </w:rPr>
        <w:t>5.1</w:t>
      </w:r>
      <w:r>
        <w:rPr>
          <w:rFonts w:hint="eastAsia" w:ascii="宋体" w:hAnsi="宋体"/>
          <w:sz w:val="24"/>
        </w:rPr>
        <w:t>1进出展馆B、C区货梯的货物尺寸限定为3200mm（长度）×2200mm（高度）×2200mm（宽度）。展馆客梯、扶手电梯、自动人行道等设备只供载人服务，严禁搬运货物及装修材料。对违章使用展馆电梯的人员及相关单位，甲方保留追究相关责任的权利。电梯故障报障电话为：89139999,89139360</w:t>
      </w:r>
    </w:p>
    <w:p>
      <w:pPr>
        <w:rPr>
          <w:rFonts w:ascii="宋体" w:hAnsi="宋体"/>
          <w:sz w:val="24"/>
        </w:rPr>
      </w:pPr>
      <w:r>
        <w:rPr>
          <w:rFonts w:hint="eastAsia" w:ascii="宋体" w:hAnsi="宋体"/>
          <w:sz w:val="24"/>
        </w:rPr>
        <w:t>2.1</w:t>
      </w:r>
      <w:r>
        <w:rPr>
          <w:rFonts w:ascii="宋体" w:hAnsi="宋体"/>
          <w:sz w:val="24"/>
        </w:rPr>
        <w:t>5</w:t>
      </w:r>
      <w:r>
        <w:rPr>
          <w:rFonts w:hint="eastAsia" w:ascii="宋体" w:hAnsi="宋体"/>
          <w:sz w:val="24"/>
        </w:rPr>
        <w:t>.12</w:t>
      </w:r>
      <w:r>
        <w:rPr>
          <w:rFonts w:ascii="宋体" w:hAnsi="宋体"/>
          <w:sz w:val="24"/>
        </w:rPr>
        <w:t>广交会展馆全馆</w:t>
      </w:r>
      <w:r>
        <w:rPr>
          <w:rFonts w:hint="eastAsia" w:ascii="宋体" w:hAnsi="宋体"/>
          <w:sz w:val="24"/>
        </w:rPr>
        <w:t>（含中平台）</w:t>
      </w:r>
      <w:r>
        <w:rPr>
          <w:rFonts w:ascii="宋体" w:hAnsi="宋体"/>
          <w:sz w:val="24"/>
        </w:rPr>
        <w:t>禁烟，建议</w:t>
      </w:r>
      <w:r>
        <w:rPr>
          <w:rFonts w:hint="eastAsia" w:ascii="宋体" w:hAnsi="宋体"/>
          <w:sz w:val="24"/>
        </w:rPr>
        <w:t>组展方</w:t>
      </w:r>
      <w:r>
        <w:rPr>
          <w:rFonts w:ascii="宋体" w:hAnsi="宋体"/>
          <w:sz w:val="24"/>
        </w:rPr>
        <w:t>增加禁烟提示</w:t>
      </w:r>
      <w:r>
        <w:rPr>
          <w:rFonts w:hint="eastAsia" w:ascii="宋体" w:hAnsi="宋体"/>
          <w:sz w:val="24"/>
        </w:rPr>
        <w:t>等</w:t>
      </w:r>
      <w:r>
        <w:rPr>
          <w:rFonts w:ascii="宋体" w:hAnsi="宋体"/>
          <w:sz w:val="24"/>
        </w:rPr>
        <w:t>设施，并加强对参展商</w:t>
      </w:r>
      <w:r>
        <w:rPr>
          <w:rFonts w:hint="eastAsia" w:ascii="宋体" w:hAnsi="宋体"/>
          <w:sz w:val="24"/>
        </w:rPr>
        <w:t>、施工单位</w:t>
      </w:r>
      <w:r>
        <w:rPr>
          <w:rFonts w:ascii="宋体" w:hAnsi="宋体"/>
          <w:sz w:val="24"/>
        </w:rPr>
        <w:t>和观众的展馆控烟宣传</w:t>
      </w:r>
      <w:r>
        <w:rPr>
          <w:rFonts w:hint="eastAsia" w:ascii="宋体" w:hAnsi="宋体"/>
          <w:sz w:val="24"/>
        </w:rPr>
        <w:t>。</w:t>
      </w:r>
    </w:p>
    <w:p>
      <w:pPr>
        <w:rPr>
          <w:rFonts w:ascii="宋体" w:hAnsi="宋体"/>
          <w:sz w:val="24"/>
        </w:rPr>
      </w:pPr>
      <w:r>
        <w:rPr>
          <w:rFonts w:hint="eastAsia" w:ascii="宋体" w:hAnsi="宋体"/>
          <w:sz w:val="24"/>
        </w:rPr>
        <w:t>2.1</w:t>
      </w:r>
      <w:r>
        <w:rPr>
          <w:rFonts w:ascii="宋体" w:hAnsi="宋体"/>
          <w:sz w:val="24"/>
        </w:rPr>
        <w:t>5</w:t>
      </w:r>
      <w:r>
        <w:rPr>
          <w:rFonts w:hint="eastAsia" w:ascii="宋体" w:hAnsi="宋体"/>
          <w:sz w:val="24"/>
        </w:rPr>
        <w:t>.13 组展方应向展览会参展商、观众、主场承建商及展览会其他服务供应商进行书面告示，其有义务尽力维护广交会展馆周边环境整洁及交通安全，不得将废弃板材掉落、堆放在展馆周边道路，否则城管等执法部门将依法进行处罚。同时，组展方对展览会参展商、观众、主场承建商及展览会其他服务供应商的前述行为负有监督、提醒、纠正等义务。</w:t>
      </w:r>
    </w:p>
    <w:p>
      <w:pPr>
        <w:rPr>
          <w:rFonts w:ascii="宋体" w:hAnsi="宋体"/>
          <w:sz w:val="24"/>
        </w:rPr>
      </w:pPr>
      <w:r>
        <w:rPr>
          <w:rFonts w:hint="eastAsia" w:ascii="宋体" w:hAnsi="宋体"/>
          <w:sz w:val="24"/>
        </w:rPr>
        <w:t>2.1</w:t>
      </w:r>
      <w:r>
        <w:rPr>
          <w:rFonts w:ascii="宋体" w:hAnsi="宋体"/>
          <w:sz w:val="24"/>
        </w:rPr>
        <w:t>5</w:t>
      </w:r>
      <w:r>
        <w:rPr>
          <w:rFonts w:hint="eastAsia" w:ascii="宋体" w:hAnsi="宋体"/>
          <w:sz w:val="24"/>
        </w:rPr>
        <w:t>.14展馆内设置的零售服务点为展馆固定配套设施，展馆有权决定其销售场地及销售类别，并拥有最终解释权。</w:t>
      </w:r>
    </w:p>
    <w:p>
      <w:pPr>
        <w:rPr>
          <w:rFonts w:ascii="宋体" w:hAnsi="宋体" w:cs="宋体"/>
          <w:kern w:val="0"/>
          <w:sz w:val="24"/>
        </w:rPr>
        <w:sectPr>
          <w:pgSz w:w="11906" w:h="16838"/>
          <w:pgMar w:top="850" w:right="1418" w:bottom="850" w:left="1531" w:header="851" w:footer="992" w:gutter="0"/>
          <w:cols w:space="720" w:num="1"/>
          <w:docGrid w:type="lines" w:linePitch="312" w:charSpace="0"/>
        </w:sectPr>
      </w:pPr>
      <w:r>
        <w:rPr>
          <w:rFonts w:ascii="宋体" w:hAnsi="宋体"/>
          <w:sz w:val="24"/>
        </w:rPr>
        <w:t>2.</w:t>
      </w:r>
      <w:r>
        <w:rPr>
          <w:rFonts w:hint="eastAsia" w:ascii="宋体" w:hAnsi="宋体"/>
          <w:sz w:val="24"/>
        </w:rPr>
        <w:t>1</w:t>
      </w:r>
      <w:r>
        <w:rPr>
          <w:rFonts w:ascii="宋体" w:hAnsi="宋体"/>
          <w:sz w:val="24"/>
        </w:rPr>
        <w:t>5.</w:t>
      </w:r>
      <w:r>
        <w:rPr>
          <w:rFonts w:hint="eastAsia" w:ascii="宋体" w:hAnsi="宋体"/>
          <w:sz w:val="24"/>
        </w:rPr>
        <w:t>15组展方如违反本条指引的任何一项，展馆方有权扣除部分或全部场地保证金。</w:t>
      </w:r>
      <w:r>
        <w:rPr>
          <w:rFonts w:ascii="宋体" w:hAnsi="宋体" w:cs="宋体"/>
          <w:kern w:val="0"/>
          <w:sz w:val="24"/>
        </w:rPr>
        <w:br w:type="textWrapping"/>
      </w:r>
    </w:p>
    <w:p>
      <w:pPr>
        <w:pStyle w:val="20"/>
        <w:rPr>
          <w:rFonts w:ascii="宋体" w:hAnsi="宋体"/>
          <w:sz w:val="44"/>
          <w:szCs w:val="44"/>
        </w:rPr>
      </w:pPr>
      <w:bookmarkStart w:id="98" w:name="_Toc485129695"/>
      <w:bookmarkStart w:id="99" w:name="_Toc117524753"/>
      <w:r>
        <w:rPr>
          <w:rFonts w:hint="eastAsia" w:ascii="宋体" w:hAnsi="宋体"/>
          <w:sz w:val="44"/>
          <w:szCs w:val="44"/>
        </w:rPr>
        <w:t>3.展览会场地使用及相关服务</w:t>
      </w:r>
      <w:bookmarkEnd w:id="95"/>
      <w:r>
        <w:rPr>
          <w:rFonts w:hint="eastAsia" w:ascii="宋体" w:hAnsi="宋体"/>
          <w:sz w:val="44"/>
          <w:szCs w:val="44"/>
        </w:rPr>
        <w:t>价格</w:t>
      </w:r>
      <w:bookmarkEnd w:id="96"/>
      <w:bookmarkEnd w:id="97"/>
      <w:bookmarkEnd w:id="98"/>
      <w:bookmarkEnd w:id="99"/>
    </w:p>
    <w:p>
      <w:pPr>
        <w:pStyle w:val="20"/>
        <w:jc w:val="both"/>
        <w:rPr>
          <w:rFonts w:ascii="宋体" w:hAnsi="宋体"/>
          <w:lang w:val="en-GB"/>
        </w:rPr>
      </w:pPr>
      <w:bookmarkStart w:id="100" w:name="_Toc485129696"/>
      <w:bookmarkStart w:id="101" w:name="_Toc123858479"/>
      <w:bookmarkStart w:id="102" w:name="_Toc294017104"/>
      <w:bookmarkStart w:id="103" w:name="_Toc302141307"/>
      <w:bookmarkStart w:id="104" w:name="_Toc117524754"/>
      <w:r>
        <w:rPr>
          <w:rFonts w:hint="eastAsia" w:ascii="宋体" w:hAnsi="宋体"/>
        </w:rPr>
        <w:t>3</w:t>
      </w:r>
      <w:r>
        <w:rPr>
          <w:rFonts w:ascii="宋体" w:hAnsi="宋体"/>
        </w:rPr>
        <w:t>.1</w:t>
      </w:r>
      <w:r>
        <w:rPr>
          <w:rFonts w:hint="eastAsia" w:ascii="宋体" w:hAnsi="宋体"/>
          <w:lang w:val="en-GB"/>
        </w:rPr>
        <w:t>场地使用</w:t>
      </w:r>
      <w:bookmarkEnd w:id="100"/>
      <w:bookmarkEnd w:id="101"/>
      <w:bookmarkEnd w:id="102"/>
      <w:bookmarkEnd w:id="103"/>
      <w:bookmarkEnd w:id="104"/>
    </w:p>
    <w:p>
      <w:pPr>
        <w:spacing w:line="240" w:lineRule="atLeast"/>
        <w:rPr>
          <w:rFonts w:ascii="宋体" w:hAnsi="宋体"/>
          <w:sz w:val="28"/>
          <w:szCs w:val="28"/>
          <w:lang w:val="en-GB"/>
        </w:rPr>
      </w:pPr>
      <w:r>
        <w:rPr>
          <w:rFonts w:hint="eastAsia" w:ascii="宋体" w:hAnsi="宋体"/>
          <w:sz w:val="28"/>
          <w:szCs w:val="28"/>
          <w:lang w:val="en-GB"/>
        </w:rPr>
        <w:t>3</w:t>
      </w:r>
      <w:r>
        <w:rPr>
          <w:rFonts w:ascii="宋体" w:hAnsi="宋体"/>
          <w:sz w:val="28"/>
          <w:szCs w:val="28"/>
          <w:lang w:val="en-GB"/>
        </w:rPr>
        <w:t>.1.1</w:t>
      </w:r>
      <w:r>
        <w:rPr>
          <w:rFonts w:hint="eastAsia" w:ascii="宋体" w:hAnsi="宋体"/>
          <w:sz w:val="28"/>
          <w:szCs w:val="28"/>
          <w:lang w:val="en-GB"/>
        </w:rPr>
        <w:t>可供使用展馆情况</w:t>
      </w:r>
    </w:p>
    <w:p>
      <w:pPr>
        <w:jc w:val="center"/>
        <w:rPr>
          <w:rFonts w:ascii="宋体" w:hAnsi="宋体"/>
          <w:b/>
          <w:sz w:val="24"/>
          <w:lang w:val="en-GB"/>
        </w:rPr>
      </w:pPr>
      <w:r>
        <w:rPr>
          <w:rFonts w:ascii="宋体" w:hAnsi="宋体"/>
          <w:b/>
          <w:sz w:val="24"/>
          <w:lang w:val="en-GB"/>
        </w:rPr>
        <w:t>A</w:t>
      </w:r>
      <w:r>
        <w:rPr>
          <w:rFonts w:hint="eastAsia" w:ascii="宋体" w:hAnsi="宋体"/>
          <w:b/>
          <w:sz w:val="24"/>
          <w:lang w:val="en-GB"/>
        </w:rPr>
        <w:t>区展馆</w:t>
      </w:r>
    </w:p>
    <w:tbl>
      <w:tblPr>
        <w:tblStyle w:val="29"/>
        <w:tblW w:w="11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4"/>
        <w:gridCol w:w="2835"/>
        <w:gridCol w:w="2861"/>
        <w:gridCol w:w="2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444" w:type="dxa"/>
            <w:vAlign w:val="center"/>
          </w:tcPr>
          <w:p>
            <w:pPr>
              <w:widowControl/>
              <w:rPr>
                <w:rFonts w:ascii="宋体" w:hAnsi="宋体" w:cs="宋体"/>
                <w:spacing w:val="30"/>
                <w:kern w:val="0"/>
                <w:sz w:val="18"/>
                <w:szCs w:val="18"/>
              </w:rPr>
            </w:pPr>
            <w:r>
              <w:rPr>
                <w:rFonts w:hint="eastAsia" w:ascii="宋体" w:hAnsi="宋体" w:cs="宋体"/>
                <w:b/>
                <w:bCs/>
                <w:spacing w:val="30"/>
                <w:kern w:val="0"/>
                <w:sz w:val="18"/>
              </w:rPr>
              <w:t>展厅编号</w:t>
            </w:r>
          </w:p>
        </w:tc>
        <w:tc>
          <w:tcPr>
            <w:tcW w:w="2835" w:type="dxa"/>
            <w:vAlign w:val="center"/>
          </w:tcPr>
          <w:p>
            <w:pPr>
              <w:widowControl/>
              <w:jc w:val="center"/>
              <w:rPr>
                <w:rFonts w:ascii="宋体" w:hAnsi="宋体" w:cs="宋体"/>
                <w:spacing w:val="30"/>
                <w:kern w:val="0"/>
                <w:sz w:val="18"/>
                <w:szCs w:val="18"/>
              </w:rPr>
            </w:pPr>
            <w:r>
              <w:rPr>
                <w:rFonts w:ascii="宋体" w:hAnsi="宋体" w:cs="宋体"/>
                <w:b/>
                <w:bCs/>
                <w:spacing w:val="30"/>
                <w:kern w:val="0"/>
                <w:sz w:val="18"/>
              </w:rPr>
              <w:t>1.1</w:t>
            </w:r>
            <w:r>
              <w:rPr>
                <w:rFonts w:hint="eastAsia" w:ascii="宋体" w:hAnsi="宋体" w:cs="宋体"/>
                <w:b/>
                <w:bCs/>
                <w:spacing w:val="30"/>
                <w:kern w:val="0"/>
                <w:sz w:val="18"/>
              </w:rPr>
              <w:t>、</w:t>
            </w:r>
            <w:r>
              <w:rPr>
                <w:rFonts w:ascii="宋体" w:hAnsi="宋体" w:cs="宋体"/>
                <w:b/>
                <w:bCs/>
                <w:spacing w:val="30"/>
                <w:kern w:val="0"/>
                <w:sz w:val="18"/>
              </w:rPr>
              <w:t>2.1</w:t>
            </w:r>
            <w:r>
              <w:rPr>
                <w:rFonts w:hint="eastAsia" w:ascii="宋体" w:hAnsi="宋体" w:cs="宋体"/>
                <w:b/>
                <w:bCs/>
                <w:spacing w:val="30"/>
                <w:kern w:val="0"/>
                <w:sz w:val="18"/>
              </w:rPr>
              <w:t>、</w:t>
            </w:r>
            <w:r>
              <w:rPr>
                <w:rFonts w:ascii="宋体" w:hAnsi="宋体" w:cs="宋体"/>
                <w:b/>
                <w:bCs/>
                <w:spacing w:val="30"/>
                <w:kern w:val="0"/>
                <w:sz w:val="18"/>
              </w:rPr>
              <w:t>3.1</w:t>
            </w:r>
            <w:r>
              <w:rPr>
                <w:rFonts w:hint="eastAsia" w:ascii="宋体" w:hAnsi="宋体" w:cs="宋体"/>
                <w:b/>
                <w:bCs/>
                <w:spacing w:val="30"/>
                <w:kern w:val="0"/>
                <w:sz w:val="18"/>
              </w:rPr>
              <w:t>、</w:t>
            </w:r>
            <w:r>
              <w:rPr>
                <w:rFonts w:ascii="宋体" w:hAnsi="宋体" w:cs="宋体"/>
                <w:b/>
                <w:bCs/>
                <w:spacing w:val="30"/>
                <w:kern w:val="0"/>
                <w:sz w:val="18"/>
              </w:rPr>
              <w:t>4.1</w:t>
            </w:r>
            <w:r>
              <w:rPr>
                <w:rFonts w:hint="eastAsia" w:ascii="宋体" w:hAnsi="宋体" w:cs="宋体"/>
                <w:b/>
                <w:bCs/>
                <w:spacing w:val="30"/>
                <w:kern w:val="0"/>
                <w:sz w:val="18"/>
              </w:rPr>
              <w:t>、</w:t>
            </w:r>
            <w:r>
              <w:rPr>
                <w:rFonts w:ascii="宋体" w:hAnsi="宋体" w:cs="宋体"/>
                <w:b/>
                <w:bCs/>
                <w:spacing w:val="30"/>
                <w:kern w:val="0"/>
                <w:sz w:val="18"/>
              </w:rPr>
              <w:t>5.1</w:t>
            </w:r>
          </w:p>
        </w:tc>
        <w:tc>
          <w:tcPr>
            <w:tcW w:w="2861" w:type="dxa"/>
            <w:vAlign w:val="center"/>
          </w:tcPr>
          <w:p>
            <w:pPr>
              <w:widowControl/>
              <w:jc w:val="center"/>
              <w:rPr>
                <w:rFonts w:ascii="宋体" w:hAnsi="宋体" w:cs="宋体"/>
                <w:spacing w:val="30"/>
                <w:kern w:val="0"/>
                <w:sz w:val="18"/>
                <w:szCs w:val="18"/>
              </w:rPr>
            </w:pPr>
            <w:r>
              <w:rPr>
                <w:rFonts w:ascii="宋体" w:hAnsi="宋体" w:cs="宋体"/>
                <w:b/>
                <w:bCs/>
                <w:spacing w:val="30"/>
                <w:kern w:val="0"/>
                <w:sz w:val="18"/>
              </w:rPr>
              <w:t>6.1</w:t>
            </w:r>
            <w:r>
              <w:rPr>
                <w:rFonts w:hint="eastAsia" w:ascii="宋体" w:hAnsi="宋体" w:cs="宋体"/>
                <w:b/>
                <w:bCs/>
                <w:spacing w:val="30"/>
                <w:kern w:val="0"/>
                <w:sz w:val="18"/>
              </w:rPr>
              <w:t>、</w:t>
            </w:r>
            <w:r>
              <w:rPr>
                <w:rFonts w:ascii="宋体" w:hAnsi="宋体" w:cs="宋体"/>
                <w:b/>
                <w:bCs/>
                <w:spacing w:val="30"/>
                <w:kern w:val="0"/>
                <w:sz w:val="18"/>
              </w:rPr>
              <w:t>7.1</w:t>
            </w:r>
            <w:r>
              <w:rPr>
                <w:rFonts w:hint="eastAsia" w:ascii="宋体" w:hAnsi="宋体" w:cs="宋体"/>
                <w:b/>
                <w:bCs/>
                <w:spacing w:val="30"/>
                <w:kern w:val="0"/>
                <w:sz w:val="18"/>
              </w:rPr>
              <w:t>、</w:t>
            </w:r>
            <w:r>
              <w:rPr>
                <w:rFonts w:ascii="宋体" w:hAnsi="宋体" w:cs="宋体"/>
                <w:b/>
                <w:bCs/>
                <w:spacing w:val="30"/>
                <w:kern w:val="0"/>
                <w:sz w:val="18"/>
              </w:rPr>
              <w:t>8.1</w:t>
            </w:r>
          </w:p>
        </w:tc>
        <w:tc>
          <w:tcPr>
            <w:tcW w:w="2959" w:type="dxa"/>
            <w:vAlign w:val="center"/>
          </w:tcPr>
          <w:p>
            <w:pPr>
              <w:widowControl/>
              <w:jc w:val="center"/>
              <w:rPr>
                <w:rFonts w:ascii="宋体" w:hAnsi="宋体" w:cs="宋体"/>
                <w:spacing w:val="30"/>
                <w:kern w:val="0"/>
                <w:sz w:val="18"/>
                <w:szCs w:val="18"/>
              </w:rPr>
            </w:pPr>
            <w:r>
              <w:rPr>
                <w:rFonts w:ascii="宋体" w:hAnsi="宋体" w:cs="宋体"/>
                <w:b/>
                <w:bCs/>
                <w:spacing w:val="30"/>
                <w:kern w:val="0"/>
                <w:sz w:val="18"/>
              </w:rPr>
              <w:t>1.2</w:t>
            </w:r>
            <w:r>
              <w:rPr>
                <w:rFonts w:hint="eastAsia" w:ascii="宋体" w:hAnsi="宋体" w:cs="宋体"/>
                <w:b/>
                <w:bCs/>
                <w:spacing w:val="30"/>
                <w:kern w:val="0"/>
                <w:sz w:val="18"/>
              </w:rPr>
              <w:t>、</w:t>
            </w:r>
            <w:r>
              <w:rPr>
                <w:rFonts w:ascii="宋体" w:hAnsi="宋体" w:cs="宋体"/>
                <w:b/>
                <w:bCs/>
                <w:spacing w:val="30"/>
                <w:kern w:val="0"/>
                <w:sz w:val="18"/>
              </w:rPr>
              <w:t>2.2</w:t>
            </w:r>
            <w:r>
              <w:rPr>
                <w:rFonts w:hint="eastAsia" w:ascii="宋体" w:hAnsi="宋体" w:cs="宋体"/>
                <w:b/>
                <w:bCs/>
                <w:spacing w:val="30"/>
                <w:kern w:val="0"/>
                <w:sz w:val="18"/>
              </w:rPr>
              <w:t>、</w:t>
            </w:r>
            <w:r>
              <w:rPr>
                <w:rFonts w:ascii="宋体" w:hAnsi="宋体" w:cs="宋体"/>
                <w:b/>
                <w:bCs/>
                <w:spacing w:val="30"/>
                <w:kern w:val="0"/>
                <w:sz w:val="18"/>
              </w:rPr>
              <w:t>3.2</w:t>
            </w:r>
            <w:r>
              <w:rPr>
                <w:rFonts w:hint="eastAsia" w:ascii="宋体" w:hAnsi="宋体" w:cs="宋体"/>
                <w:b/>
                <w:bCs/>
                <w:spacing w:val="30"/>
                <w:kern w:val="0"/>
                <w:sz w:val="18"/>
              </w:rPr>
              <w:t>、</w:t>
            </w:r>
            <w:r>
              <w:rPr>
                <w:rFonts w:ascii="宋体" w:hAnsi="宋体" w:cs="宋体"/>
                <w:b/>
                <w:bCs/>
                <w:spacing w:val="30"/>
                <w:kern w:val="0"/>
                <w:sz w:val="18"/>
              </w:rPr>
              <w:t>4.2</w:t>
            </w:r>
            <w:r>
              <w:rPr>
                <w:rFonts w:hint="eastAsia" w:ascii="宋体" w:hAnsi="宋体" w:cs="宋体"/>
                <w:b/>
                <w:bCs/>
                <w:spacing w:val="30"/>
                <w:kern w:val="0"/>
                <w:sz w:val="18"/>
              </w:rPr>
              <w:t>、</w:t>
            </w:r>
            <w:r>
              <w:rPr>
                <w:rFonts w:ascii="宋体" w:hAnsi="宋体" w:cs="宋体"/>
                <w:b/>
                <w:bCs/>
                <w:spacing w:val="30"/>
                <w:kern w:val="0"/>
                <w:sz w:val="18"/>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244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楼层</w:t>
            </w:r>
          </w:p>
        </w:tc>
        <w:tc>
          <w:tcPr>
            <w:tcW w:w="2835"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一层</w:t>
            </w:r>
          </w:p>
        </w:tc>
        <w:tc>
          <w:tcPr>
            <w:tcW w:w="2861"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一层</w:t>
            </w:r>
          </w:p>
        </w:tc>
        <w:tc>
          <w:tcPr>
            <w:tcW w:w="2959"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二层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244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展厅标高（米</w:t>
            </w:r>
            <w:r>
              <w:rPr>
                <w:rFonts w:ascii="宋体" w:hAnsi="宋体" w:cs="宋体"/>
                <w:b/>
                <w:bCs/>
                <w:spacing w:val="30"/>
                <w:kern w:val="0"/>
                <w:sz w:val="18"/>
              </w:rPr>
              <w:t>M</w:t>
            </w:r>
            <w:r>
              <w:rPr>
                <w:rFonts w:hint="eastAsia" w:ascii="宋体" w:hAnsi="宋体" w:cs="宋体"/>
                <w:b/>
                <w:bCs/>
                <w:spacing w:val="30"/>
                <w:kern w:val="0"/>
                <w:sz w:val="18"/>
              </w:rPr>
              <w:t>）</w:t>
            </w:r>
          </w:p>
        </w:tc>
        <w:tc>
          <w:tcPr>
            <w:tcW w:w="2835"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w:t>
            </w:r>
            <w:r>
              <w:rPr>
                <w:rFonts w:ascii="宋体" w:hAnsi="宋体" w:cs="宋体"/>
                <w:spacing w:val="30"/>
                <w:kern w:val="0"/>
                <w:sz w:val="18"/>
                <w:szCs w:val="18"/>
              </w:rPr>
              <w:t>0.00</w:t>
            </w:r>
          </w:p>
        </w:tc>
        <w:tc>
          <w:tcPr>
            <w:tcW w:w="2861"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w:t>
            </w:r>
            <w:r>
              <w:rPr>
                <w:rFonts w:ascii="宋体" w:hAnsi="宋体" w:cs="宋体"/>
                <w:spacing w:val="30"/>
                <w:kern w:val="0"/>
                <w:sz w:val="18"/>
                <w:szCs w:val="18"/>
              </w:rPr>
              <w:t>0.00</w:t>
            </w:r>
          </w:p>
        </w:tc>
        <w:tc>
          <w:tcPr>
            <w:tcW w:w="2959"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16</w:t>
            </w:r>
            <w:r>
              <w:rPr>
                <w:rFonts w:hint="eastAsia" w:ascii="宋体" w:hAnsi="宋体" w:cs="宋体"/>
                <w:spacing w:val="30"/>
                <w:kern w:val="0"/>
                <w:sz w:val="18"/>
                <w:szCs w:val="18"/>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2444" w:type="dxa"/>
            <w:vAlign w:val="center"/>
          </w:tcPr>
          <w:p>
            <w:pPr>
              <w:widowControl/>
              <w:jc w:val="left"/>
              <w:rPr>
                <w:rFonts w:ascii="宋体" w:hAnsi="宋体" w:cs="宋体"/>
                <w:b/>
                <w:spacing w:val="30"/>
                <w:kern w:val="0"/>
                <w:sz w:val="18"/>
                <w:szCs w:val="18"/>
              </w:rPr>
            </w:pPr>
            <w:r>
              <w:rPr>
                <w:rFonts w:hint="eastAsia" w:ascii="宋体" w:hAnsi="宋体" w:cs="宋体"/>
                <w:b/>
                <w:bCs/>
                <w:spacing w:val="30"/>
                <w:kern w:val="0"/>
                <w:sz w:val="18"/>
              </w:rPr>
              <w:t>主入口（米</w:t>
            </w:r>
            <w:r>
              <w:rPr>
                <w:rFonts w:ascii="宋体" w:hAnsi="宋体" w:cs="宋体"/>
                <w:b/>
                <w:bCs/>
                <w:spacing w:val="30"/>
                <w:kern w:val="0"/>
                <w:sz w:val="18"/>
              </w:rPr>
              <w:t>M</w:t>
            </w:r>
            <w:r>
              <w:rPr>
                <w:rFonts w:hint="eastAsia" w:ascii="宋体" w:hAnsi="宋体" w:cs="宋体"/>
                <w:b/>
                <w:bCs/>
                <w:spacing w:val="30"/>
                <w:kern w:val="0"/>
                <w:sz w:val="18"/>
              </w:rPr>
              <w:t>）</w:t>
            </w:r>
            <w:r>
              <w:rPr>
                <w:rFonts w:hint="eastAsia" w:ascii="宋体" w:hAnsi="宋体" w:cs="宋体"/>
                <w:bCs/>
                <w:spacing w:val="30"/>
                <w:kern w:val="0"/>
                <w:sz w:val="18"/>
              </w:rPr>
              <w:t>宽</w:t>
            </w:r>
            <w:r>
              <w:rPr>
                <w:rFonts w:hint="eastAsia" w:ascii="宋体" w:hAnsi="宋体" w:cs="宋体"/>
                <w:spacing w:val="30"/>
                <w:kern w:val="0"/>
                <w:sz w:val="18"/>
                <w:szCs w:val="18"/>
              </w:rPr>
              <w:t>×高</w:t>
            </w:r>
          </w:p>
        </w:tc>
        <w:tc>
          <w:tcPr>
            <w:tcW w:w="2835"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8.5</w:t>
            </w:r>
            <w:r>
              <w:rPr>
                <w:rFonts w:hint="eastAsia" w:ascii="宋体" w:hAnsi="宋体" w:cs="宋体"/>
                <w:spacing w:val="30"/>
                <w:kern w:val="0"/>
                <w:sz w:val="18"/>
                <w:szCs w:val="18"/>
              </w:rPr>
              <w:t>×</w:t>
            </w:r>
            <w:r>
              <w:rPr>
                <w:rFonts w:ascii="宋体" w:hAnsi="宋体" w:cs="宋体"/>
                <w:spacing w:val="30"/>
                <w:kern w:val="0"/>
                <w:sz w:val="18"/>
                <w:szCs w:val="18"/>
              </w:rPr>
              <w:t>5.5</w:t>
            </w:r>
          </w:p>
        </w:tc>
        <w:tc>
          <w:tcPr>
            <w:tcW w:w="2861"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8.5</w:t>
            </w:r>
            <w:r>
              <w:rPr>
                <w:rFonts w:hint="eastAsia" w:ascii="宋体" w:hAnsi="宋体" w:cs="宋体"/>
                <w:spacing w:val="30"/>
                <w:kern w:val="0"/>
                <w:sz w:val="18"/>
                <w:szCs w:val="18"/>
              </w:rPr>
              <w:t>×</w:t>
            </w:r>
            <w:r>
              <w:rPr>
                <w:rFonts w:ascii="宋体" w:hAnsi="宋体" w:cs="宋体"/>
                <w:spacing w:val="30"/>
                <w:kern w:val="0"/>
                <w:sz w:val="18"/>
                <w:szCs w:val="18"/>
              </w:rPr>
              <w:t>5.5</w:t>
            </w:r>
          </w:p>
        </w:tc>
        <w:tc>
          <w:tcPr>
            <w:tcW w:w="2959"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8.5</w:t>
            </w:r>
            <w:r>
              <w:rPr>
                <w:rFonts w:hint="eastAsia" w:ascii="宋体" w:hAnsi="宋体" w:cs="宋体"/>
                <w:spacing w:val="30"/>
                <w:kern w:val="0"/>
                <w:sz w:val="18"/>
                <w:szCs w:val="18"/>
              </w:rPr>
              <w:t>×</w:t>
            </w:r>
            <w:r>
              <w:rPr>
                <w:rFonts w:ascii="宋体" w:hAnsi="宋体" w:cs="宋体"/>
                <w:spacing w:val="30"/>
                <w:kern w:val="0"/>
                <w:sz w:val="18"/>
                <w:szCs w:val="18"/>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244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展厅尺寸</w:t>
            </w:r>
            <w:r>
              <w:rPr>
                <w:rFonts w:ascii="宋体" w:hAnsi="宋体" w:cs="宋体"/>
                <w:b/>
                <w:bCs/>
                <w:spacing w:val="30"/>
                <w:kern w:val="0"/>
                <w:sz w:val="18"/>
              </w:rPr>
              <w:t>(</w:t>
            </w:r>
            <w:r>
              <w:rPr>
                <w:rFonts w:hint="eastAsia" w:ascii="宋体" w:hAnsi="宋体" w:cs="宋体"/>
                <w:b/>
                <w:bCs/>
                <w:spacing w:val="30"/>
                <w:kern w:val="0"/>
                <w:sz w:val="18"/>
              </w:rPr>
              <w:t>米</w:t>
            </w:r>
            <w:r>
              <w:rPr>
                <w:rFonts w:ascii="宋体" w:hAnsi="宋体" w:cs="宋体"/>
                <w:b/>
                <w:bCs/>
                <w:spacing w:val="30"/>
                <w:kern w:val="0"/>
                <w:sz w:val="18"/>
              </w:rPr>
              <w:t>M)</w:t>
            </w:r>
          </w:p>
        </w:tc>
        <w:tc>
          <w:tcPr>
            <w:tcW w:w="2835"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125.1</w:t>
            </w:r>
            <w:r>
              <w:rPr>
                <w:rFonts w:hint="eastAsia" w:ascii="宋体" w:hAnsi="宋体" w:cs="宋体"/>
                <w:spacing w:val="30"/>
                <w:kern w:val="0"/>
                <w:sz w:val="18"/>
                <w:szCs w:val="18"/>
              </w:rPr>
              <w:t>×</w:t>
            </w:r>
            <w:r>
              <w:rPr>
                <w:rFonts w:ascii="宋体" w:hAnsi="宋体" w:cs="宋体"/>
                <w:spacing w:val="30"/>
                <w:kern w:val="0"/>
                <w:sz w:val="18"/>
                <w:szCs w:val="18"/>
              </w:rPr>
              <w:t>84.5</w:t>
            </w:r>
          </w:p>
        </w:tc>
        <w:tc>
          <w:tcPr>
            <w:tcW w:w="2861" w:type="dxa"/>
            <w:vAlign w:val="center"/>
          </w:tcPr>
          <w:p>
            <w:pPr>
              <w:widowControl/>
              <w:rPr>
                <w:rFonts w:ascii="宋体" w:hAnsi="宋体" w:cs="宋体"/>
                <w:spacing w:val="30"/>
                <w:kern w:val="0"/>
                <w:sz w:val="18"/>
                <w:szCs w:val="18"/>
              </w:rPr>
            </w:pPr>
            <w:r>
              <w:rPr>
                <w:rFonts w:ascii="宋体" w:hAnsi="宋体" w:cs="宋体"/>
                <w:spacing w:val="30"/>
                <w:kern w:val="0"/>
                <w:sz w:val="18"/>
                <w:szCs w:val="18"/>
              </w:rPr>
              <w:t>6.1</w:t>
            </w:r>
            <w:r>
              <w:rPr>
                <w:rFonts w:hint="eastAsia" w:ascii="宋体" w:hAnsi="宋体" w:cs="宋体"/>
                <w:spacing w:val="30"/>
                <w:kern w:val="0"/>
                <w:sz w:val="18"/>
                <w:szCs w:val="18"/>
              </w:rPr>
              <w:t>馆：</w:t>
            </w:r>
            <w:r>
              <w:rPr>
                <w:rFonts w:ascii="宋体" w:hAnsi="宋体" w:cs="宋体"/>
                <w:spacing w:val="30"/>
                <w:kern w:val="0"/>
                <w:sz w:val="18"/>
                <w:szCs w:val="18"/>
              </w:rPr>
              <w:t>106.8</w:t>
            </w:r>
            <w:r>
              <w:rPr>
                <w:rFonts w:hint="eastAsia" w:ascii="宋体" w:hAnsi="宋体" w:cs="宋体"/>
                <w:spacing w:val="30"/>
                <w:kern w:val="0"/>
                <w:sz w:val="18"/>
                <w:szCs w:val="18"/>
              </w:rPr>
              <w:t>×</w:t>
            </w:r>
            <w:r>
              <w:rPr>
                <w:rFonts w:ascii="宋体" w:hAnsi="宋体" w:cs="宋体"/>
                <w:spacing w:val="30"/>
                <w:kern w:val="0"/>
                <w:sz w:val="18"/>
                <w:szCs w:val="18"/>
              </w:rPr>
              <w:t>84.5</w:t>
            </w:r>
            <w:r>
              <w:rPr>
                <w:rFonts w:hint="eastAsia" w:ascii="宋体" w:hAnsi="宋体" w:cs="宋体"/>
                <w:spacing w:val="30"/>
                <w:kern w:val="0"/>
                <w:sz w:val="18"/>
                <w:szCs w:val="18"/>
              </w:rPr>
              <w:t>；</w:t>
            </w:r>
          </w:p>
          <w:p>
            <w:pPr>
              <w:widowControl/>
              <w:rPr>
                <w:rFonts w:ascii="宋体" w:hAnsi="宋体" w:cs="宋体"/>
                <w:spacing w:val="30"/>
                <w:kern w:val="0"/>
                <w:sz w:val="18"/>
                <w:szCs w:val="18"/>
              </w:rPr>
            </w:pPr>
            <w:r>
              <w:rPr>
                <w:rFonts w:ascii="宋体" w:hAnsi="宋体" w:cs="宋体"/>
                <w:spacing w:val="30"/>
                <w:kern w:val="0"/>
                <w:sz w:val="18"/>
                <w:szCs w:val="18"/>
              </w:rPr>
              <w:t>8.1</w:t>
            </w:r>
            <w:r>
              <w:rPr>
                <w:rFonts w:hint="eastAsia" w:ascii="宋体" w:hAnsi="宋体" w:cs="宋体"/>
                <w:spacing w:val="30"/>
                <w:kern w:val="0"/>
                <w:sz w:val="18"/>
                <w:szCs w:val="18"/>
              </w:rPr>
              <w:t>馆：</w:t>
            </w:r>
            <w:r>
              <w:rPr>
                <w:rFonts w:ascii="宋体" w:hAnsi="宋体" w:cs="宋体"/>
                <w:spacing w:val="30"/>
                <w:kern w:val="0"/>
                <w:sz w:val="18"/>
                <w:szCs w:val="18"/>
              </w:rPr>
              <w:t>106.8</w:t>
            </w:r>
            <w:r>
              <w:rPr>
                <w:rFonts w:hint="eastAsia" w:ascii="宋体" w:hAnsi="宋体" w:cs="宋体"/>
                <w:spacing w:val="30"/>
                <w:kern w:val="0"/>
                <w:sz w:val="18"/>
                <w:szCs w:val="18"/>
              </w:rPr>
              <w:t>×</w:t>
            </w:r>
            <w:r>
              <w:rPr>
                <w:rFonts w:ascii="宋体" w:hAnsi="宋体" w:cs="宋体"/>
                <w:spacing w:val="30"/>
                <w:kern w:val="0"/>
                <w:sz w:val="18"/>
                <w:szCs w:val="18"/>
              </w:rPr>
              <w:t>84.5</w:t>
            </w:r>
          </w:p>
          <w:p>
            <w:pPr>
              <w:widowControl/>
              <w:rPr>
                <w:rFonts w:ascii="宋体" w:hAnsi="宋体" w:cs="宋体"/>
                <w:spacing w:val="30"/>
                <w:kern w:val="0"/>
                <w:sz w:val="18"/>
                <w:szCs w:val="18"/>
              </w:rPr>
            </w:pPr>
            <w:r>
              <w:rPr>
                <w:rFonts w:ascii="宋体" w:hAnsi="宋体" w:cs="宋体"/>
                <w:spacing w:val="30"/>
                <w:kern w:val="0"/>
                <w:sz w:val="18"/>
                <w:szCs w:val="18"/>
              </w:rPr>
              <w:t>7.1</w:t>
            </w:r>
            <w:r>
              <w:rPr>
                <w:rFonts w:hint="eastAsia" w:ascii="宋体" w:hAnsi="宋体" w:cs="宋体"/>
                <w:spacing w:val="30"/>
                <w:kern w:val="0"/>
                <w:sz w:val="18"/>
                <w:szCs w:val="18"/>
              </w:rPr>
              <w:t>馆：</w:t>
            </w:r>
            <w:r>
              <w:rPr>
                <w:rFonts w:ascii="宋体" w:hAnsi="宋体" w:cs="宋体"/>
                <w:spacing w:val="30"/>
                <w:kern w:val="0"/>
                <w:sz w:val="18"/>
                <w:szCs w:val="18"/>
              </w:rPr>
              <w:t>38.5</w:t>
            </w:r>
            <w:r>
              <w:rPr>
                <w:rFonts w:hint="eastAsia" w:ascii="宋体" w:hAnsi="宋体" w:cs="宋体"/>
                <w:spacing w:val="30"/>
                <w:kern w:val="0"/>
                <w:sz w:val="18"/>
                <w:szCs w:val="18"/>
              </w:rPr>
              <w:t>×</w:t>
            </w:r>
            <w:r>
              <w:rPr>
                <w:rFonts w:ascii="宋体" w:hAnsi="宋体" w:cs="宋体"/>
                <w:spacing w:val="30"/>
                <w:kern w:val="0"/>
                <w:sz w:val="18"/>
                <w:szCs w:val="18"/>
              </w:rPr>
              <w:t>84.5</w:t>
            </w:r>
          </w:p>
        </w:tc>
        <w:tc>
          <w:tcPr>
            <w:tcW w:w="2959"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125.1</w:t>
            </w:r>
            <w:r>
              <w:rPr>
                <w:rFonts w:hint="eastAsia" w:ascii="宋体" w:hAnsi="宋体" w:cs="宋体"/>
                <w:spacing w:val="30"/>
                <w:kern w:val="0"/>
                <w:sz w:val="18"/>
                <w:szCs w:val="18"/>
              </w:rPr>
              <w:t>×</w:t>
            </w:r>
            <w:r>
              <w:rPr>
                <w:rFonts w:ascii="宋体" w:hAnsi="宋体" w:cs="宋体"/>
                <w:spacing w:val="30"/>
                <w:kern w:val="0"/>
                <w:sz w:val="18"/>
                <w:szCs w:val="18"/>
              </w:rPr>
              <w:t>83.7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44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展厅面积</w:t>
            </w:r>
          </w:p>
          <w:p>
            <w:pPr>
              <w:widowControl/>
              <w:jc w:val="left"/>
              <w:rPr>
                <w:rFonts w:ascii="宋体" w:hAnsi="宋体" w:cs="宋体"/>
                <w:spacing w:val="30"/>
                <w:kern w:val="0"/>
                <w:sz w:val="18"/>
                <w:szCs w:val="18"/>
              </w:rPr>
            </w:pPr>
            <w:r>
              <w:rPr>
                <w:rFonts w:ascii="宋体" w:hAnsi="宋体" w:cs="宋体"/>
                <w:b/>
                <w:bCs/>
                <w:spacing w:val="30"/>
                <w:kern w:val="0"/>
                <w:sz w:val="18"/>
              </w:rPr>
              <w:t>(</w:t>
            </w:r>
            <w:r>
              <w:rPr>
                <w:rFonts w:hint="eastAsia" w:ascii="宋体" w:hAnsi="宋体" w:cs="宋体"/>
                <w:b/>
                <w:bCs/>
                <w:spacing w:val="30"/>
                <w:kern w:val="0"/>
                <w:sz w:val="18"/>
              </w:rPr>
              <w:t>平方米</w:t>
            </w:r>
            <w:r>
              <w:rPr>
                <w:rFonts w:ascii="宋体" w:hAnsi="宋体" w:cs="宋体"/>
                <w:b/>
                <w:bCs/>
                <w:spacing w:val="30"/>
                <w:kern w:val="0"/>
                <w:sz w:val="18"/>
              </w:rPr>
              <w:t>M</w:t>
            </w:r>
            <w:r>
              <w:rPr>
                <w:rFonts w:ascii="宋体" w:hAnsi="宋体" w:cs="宋体"/>
                <w:b/>
                <w:bCs/>
                <w:spacing w:val="30"/>
                <w:kern w:val="0"/>
                <w:sz w:val="18"/>
                <w:vertAlign w:val="superscript"/>
              </w:rPr>
              <w:t>2</w:t>
            </w:r>
            <w:r>
              <w:rPr>
                <w:rFonts w:ascii="宋体" w:hAnsi="宋体" w:cs="宋体"/>
                <w:b/>
                <w:bCs/>
                <w:spacing w:val="30"/>
                <w:kern w:val="0"/>
                <w:sz w:val="18"/>
              </w:rPr>
              <w:t>)</w:t>
            </w:r>
          </w:p>
        </w:tc>
        <w:tc>
          <w:tcPr>
            <w:tcW w:w="2835"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10490</w:t>
            </w:r>
          </w:p>
        </w:tc>
        <w:tc>
          <w:tcPr>
            <w:tcW w:w="2861" w:type="dxa"/>
            <w:vAlign w:val="center"/>
          </w:tcPr>
          <w:p>
            <w:pPr>
              <w:widowControl/>
              <w:rPr>
                <w:rFonts w:ascii="宋体" w:hAnsi="宋体" w:cs="宋体"/>
                <w:spacing w:val="30"/>
                <w:kern w:val="0"/>
                <w:sz w:val="18"/>
                <w:szCs w:val="18"/>
              </w:rPr>
            </w:pPr>
            <w:r>
              <w:rPr>
                <w:rFonts w:ascii="宋体" w:hAnsi="宋体" w:cs="宋体"/>
                <w:spacing w:val="30"/>
                <w:kern w:val="0"/>
                <w:sz w:val="18"/>
                <w:szCs w:val="18"/>
              </w:rPr>
              <w:t>6.1</w:t>
            </w:r>
            <w:r>
              <w:rPr>
                <w:rFonts w:hint="eastAsia" w:ascii="宋体" w:hAnsi="宋体" w:cs="宋体"/>
                <w:spacing w:val="30"/>
                <w:kern w:val="0"/>
                <w:sz w:val="18"/>
                <w:szCs w:val="18"/>
              </w:rPr>
              <w:t>、</w:t>
            </w:r>
            <w:r>
              <w:rPr>
                <w:rFonts w:ascii="宋体" w:hAnsi="宋体" w:cs="宋体"/>
                <w:spacing w:val="30"/>
                <w:kern w:val="0"/>
                <w:sz w:val="18"/>
                <w:szCs w:val="18"/>
              </w:rPr>
              <w:t>8.1</w:t>
            </w:r>
            <w:r>
              <w:rPr>
                <w:rFonts w:hint="eastAsia" w:ascii="宋体" w:hAnsi="宋体" w:cs="宋体"/>
                <w:spacing w:val="30"/>
                <w:kern w:val="0"/>
                <w:sz w:val="18"/>
                <w:szCs w:val="18"/>
              </w:rPr>
              <w:t>馆：</w:t>
            </w:r>
            <w:r>
              <w:rPr>
                <w:rFonts w:ascii="宋体" w:hAnsi="宋体" w:cs="宋体"/>
                <w:spacing w:val="30"/>
                <w:kern w:val="0"/>
                <w:sz w:val="18"/>
                <w:szCs w:val="18"/>
              </w:rPr>
              <w:t>8950</w:t>
            </w:r>
            <w:r>
              <w:rPr>
                <w:rFonts w:hint="eastAsia" w:ascii="宋体" w:hAnsi="宋体" w:cs="宋体"/>
                <w:spacing w:val="30"/>
                <w:kern w:val="0"/>
                <w:sz w:val="18"/>
                <w:szCs w:val="18"/>
              </w:rPr>
              <w:t>；</w:t>
            </w:r>
          </w:p>
          <w:p>
            <w:pPr>
              <w:widowControl/>
              <w:rPr>
                <w:rFonts w:ascii="宋体" w:hAnsi="宋体" w:cs="宋体"/>
                <w:spacing w:val="30"/>
                <w:kern w:val="0"/>
                <w:sz w:val="18"/>
                <w:szCs w:val="18"/>
              </w:rPr>
            </w:pPr>
            <w:r>
              <w:rPr>
                <w:rFonts w:ascii="宋体" w:hAnsi="宋体" w:cs="宋体"/>
                <w:spacing w:val="30"/>
                <w:kern w:val="0"/>
                <w:sz w:val="18"/>
                <w:szCs w:val="18"/>
              </w:rPr>
              <w:t>7.1</w:t>
            </w:r>
            <w:r>
              <w:rPr>
                <w:rFonts w:hint="eastAsia" w:ascii="宋体" w:hAnsi="宋体" w:cs="宋体"/>
                <w:spacing w:val="30"/>
                <w:kern w:val="0"/>
                <w:sz w:val="18"/>
                <w:szCs w:val="18"/>
              </w:rPr>
              <w:t>馆：</w:t>
            </w:r>
            <w:r>
              <w:rPr>
                <w:rFonts w:ascii="宋体" w:hAnsi="宋体" w:cs="宋体"/>
                <w:spacing w:val="30"/>
                <w:kern w:val="0"/>
                <w:sz w:val="18"/>
                <w:szCs w:val="18"/>
              </w:rPr>
              <w:t>3250</w:t>
            </w:r>
          </w:p>
        </w:tc>
        <w:tc>
          <w:tcPr>
            <w:tcW w:w="2959"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10470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44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可装搭标摊数</w:t>
            </w:r>
            <w:r>
              <w:rPr>
                <w:rFonts w:ascii="宋体" w:hAnsi="宋体" w:cs="宋体"/>
                <w:b/>
                <w:bCs/>
                <w:spacing w:val="30"/>
                <w:kern w:val="0"/>
                <w:sz w:val="18"/>
              </w:rPr>
              <w:t>(</w:t>
            </w:r>
            <w:r>
              <w:rPr>
                <w:rFonts w:hint="eastAsia" w:ascii="宋体" w:hAnsi="宋体" w:cs="宋体"/>
                <w:b/>
                <w:bCs/>
                <w:spacing w:val="30"/>
                <w:kern w:val="0"/>
                <w:sz w:val="18"/>
              </w:rPr>
              <w:t>个</w:t>
            </w:r>
            <w:r>
              <w:rPr>
                <w:rFonts w:ascii="宋体" w:hAnsi="宋体" w:cs="宋体"/>
                <w:b/>
                <w:bCs/>
                <w:spacing w:val="30"/>
                <w:kern w:val="0"/>
                <w:sz w:val="18"/>
              </w:rPr>
              <w:t>)</w:t>
            </w:r>
          </w:p>
        </w:tc>
        <w:tc>
          <w:tcPr>
            <w:tcW w:w="2835"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575</w:t>
            </w:r>
          </w:p>
        </w:tc>
        <w:tc>
          <w:tcPr>
            <w:tcW w:w="2861" w:type="dxa"/>
            <w:vAlign w:val="center"/>
          </w:tcPr>
          <w:p>
            <w:pPr>
              <w:widowControl/>
              <w:rPr>
                <w:rFonts w:ascii="宋体" w:hAnsi="宋体" w:cs="宋体"/>
                <w:spacing w:val="30"/>
                <w:kern w:val="0"/>
                <w:sz w:val="18"/>
                <w:szCs w:val="18"/>
              </w:rPr>
            </w:pPr>
            <w:r>
              <w:rPr>
                <w:rFonts w:ascii="宋体" w:hAnsi="宋体" w:cs="宋体"/>
                <w:spacing w:val="30"/>
                <w:kern w:val="0"/>
                <w:sz w:val="18"/>
                <w:szCs w:val="18"/>
              </w:rPr>
              <w:t>6.1</w:t>
            </w:r>
            <w:r>
              <w:rPr>
                <w:rFonts w:hint="eastAsia" w:ascii="宋体" w:hAnsi="宋体" w:cs="宋体"/>
                <w:spacing w:val="30"/>
                <w:kern w:val="0"/>
                <w:sz w:val="18"/>
                <w:szCs w:val="18"/>
              </w:rPr>
              <w:t>、</w:t>
            </w:r>
            <w:r>
              <w:rPr>
                <w:rFonts w:ascii="宋体" w:hAnsi="宋体" w:cs="宋体"/>
                <w:spacing w:val="30"/>
                <w:kern w:val="0"/>
                <w:sz w:val="18"/>
                <w:szCs w:val="18"/>
              </w:rPr>
              <w:t>8.1</w:t>
            </w:r>
            <w:r>
              <w:rPr>
                <w:rFonts w:hint="eastAsia" w:ascii="宋体" w:hAnsi="宋体" w:cs="宋体"/>
                <w:spacing w:val="30"/>
                <w:kern w:val="0"/>
                <w:sz w:val="18"/>
                <w:szCs w:val="18"/>
              </w:rPr>
              <w:t>馆：</w:t>
            </w:r>
            <w:r>
              <w:rPr>
                <w:rFonts w:ascii="宋体" w:hAnsi="宋体" w:cs="宋体"/>
                <w:spacing w:val="30"/>
                <w:kern w:val="0"/>
                <w:sz w:val="18"/>
                <w:szCs w:val="18"/>
              </w:rPr>
              <w:t>496</w:t>
            </w:r>
            <w:r>
              <w:rPr>
                <w:rFonts w:hint="eastAsia" w:ascii="宋体" w:hAnsi="宋体" w:cs="宋体"/>
                <w:spacing w:val="30"/>
                <w:kern w:val="0"/>
                <w:sz w:val="18"/>
                <w:szCs w:val="18"/>
              </w:rPr>
              <w:t>；</w:t>
            </w:r>
          </w:p>
          <w:p>
            <w:pPr>
              <w:widowControl/>
              <w:rPr>
                <w:rFonts w:ascii="宋体" w:hAnsi="宋体" w:cs="宋体"/>
                <w:spacing w:val="30"/>
                <w:kern w:val="0"/>
                <w:sz w:val="18"/>
                <w:szCs w:val="18"/>
              </w:rPr>
            </w:pPr>
            <w:r>
              <w:rPr>
                <w:rFonts w:ascii="宋体" w:hAnsi="宋体" w:cs="宋体"/>
                <w:spacing w:val="30"/>
                <w:kern w:val="0"/>
                <w:sz w:val="18"/>
                <w:szCs w:val="18"/>
              </w:rPr>
              <w:t>7.1</w:t>
            </w:r>
            <w:r>
              <w:rPr>
                <w:rFonts w:hint="eastAsia" w:ascii="宋体" w:hAnsi="宋体" w:cs="宋体"/>
                <w:spacing w:val="30"/>
                <w:kern w:val="0"/>
                <w:sz w:val="18"/>
                <w:szCs w:val="18"/>
              </w:rPr>
              <w:t>馆：</w:t>
            </w:r>
            <w:r>
              <w:rPr>
                <w:rFonts w:ascii="宋体" w:hAnsi="宋体" w:cs="宋体"/>
                <w:spacing w:val="30"/>
                <w:kern w:val="0"/>
                <w:sz w:val="18"/>
                <w:szCs w:val="18"/>
              </w:rPr>
              <w:t>158</w:t>
            </w:r>
          </w:p>
        </w:tc>
        <w:tc>
          <w:tcPr>
            <w:tcW w:w="2959"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44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柱网尺寸（米M）</w:t>
            </w:r>
          </w:p>
          <w:p>
            <w:pPr>
              <w:widowControl/>
              <w:jc w:val="left"/>
              <w:rPr>
                <w:rFonts w:ascii="宋体" w:hAnsi="宋体" w:cs="宋体"/>
                <w:bCs/>
                <w:spacing w:val="30"/>
                <w:kern w:val="0"/>
                <w:sz w:val="18"/>
              </w:rPr>
            </w:pPr>
            <w:r>
              <w:rPr>
                <w:rFonts w:hint="eastAsia" w:ascii="宋体" w:hAnsi="宋体" w:cs="宋体"/>
                <w:bCs/>
                <w:spacing w:val="30"/>
                <w:kern w:val="0"/>
                <w:sz w:val="18"/>
              </w:rPr>
              <w:t>跨度（纵）</w:t>
            </w:r>
            <w:r>
              <w:rPr>
                <w:rFonts w:ascii="宋体" w:hAnsi="宋体" w:cs="宋体"/>
                <w:bCs/>
                <w:spacing w:val="30"/>
                <w:kern w:val="0"/>
                <w:sz w:val="18"/>
              </w:rPr>
              <w:t>x</w:t>
            </w:r>
            <w:r>
              <w:rPr>
                <w:rFonts w:hint="eastAsia" w:ascii="宋体" w:hAnsi="宋体" w:cs="宋体"/>
                <w:bCs/>
                <w:spacing w:val="30"/>
                <w:kern w:val="0"/>
                <w:sz w:val="18"/>
              </w:rPr>
              <w:t>柱距（横）</w:t>
            </w:r>
          </w:p>
        </w:tc>
        <w:tc>
          <w:tcPr>
            <w:tcW w:w="2835"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30</w:t>
            </w:r>
            <w:r>
              <w:rPr>
                <w:rFonts w:ascii="宋体" w:hAnsi="宋体" w:cs="宋体"/>
                <w:spacing w:val="30"/>
                <w:kern w:val="0"/>
                <w:sz w:val="18"/>
                <w:szCs w:val="18"/>
              </w:rPr>
              <w:t>x30</w:t>
            </w:r>
          </w:p>
        </w:tc>
        <w:tc>
          <w:tcPr>
            <w:tcW w:w="2861" w:type="dxa"/>
            <w:vAlign w:val="center"/>
          </w:tcPr>
          <w:p>
            <w:pPr>
              <w:widowControl/>
              <w:rPr>
                <w:rFonts w:ascii="宋体" w:hAnsi="宋体" w:cs="宋体"/>
                <w:spacing w:val="30"/>
                <w:kern w:val="0"/>
                <w:sz w:val="18"/>
                <w:szCs w:val="18"/>
              </w:rPr>
            </w:pPr>
            <w:r>
              <w:rPr>
                <w:rFonts w:ascii="宋体" w:hAnsi="宋体" w:cs="宋体"/>
                <w:spacing w:val="30"/>
                <w:kern w:val="0"/>
                <w:sz w:val="18"/>
                <w:szCs w:val="18"/>
              </w:rPr>
              <w:t>6.1</w:t>
            </w:r>
            <w:r>
              <w:rPr>
                <w:rFonts w:hint="eastAsia" w:ascii="宋体" w:hAnsi="宋体" w:cs="宋体"/>
                <w:spacing w:val="30"/>
                <w:kern w:val="0"/>
                <w:sz w:val="18"/>
                <w:szCs w:val="18"/>
              </w:rPr>
              <w:t>、</w:t>
            </w:r>
            <w:r>
              <w:rPr>
                <w:rFonts w:ascii="宋体" w:hAnsi="宋体" w:cs="宋体"/>
                <w:spacing w:val="30"/>
                <w:kern w:val="0"/>
                <w:sz w:val="18"/>
                <w:szCs w:val="18"/>
              </w:rPr>
              <w:t>8.1</w:t>
            </w:r>
            <w:r>
              <w:rPr>
                <w:rFonts w:hint="eastAsia" w:ascii="宋体" w:hAnsi="宋体" w:cs="宋体"/>
                <w:spacing w:val="30"/>
                <w:kern w:val="0"/>
                <w:sz w:val="18"/>
                <w:szCs w:val="18"/>
              </w:rPr>
              <w:t>馆：30</w:t>
            </w:r>
            <w:r>
              <w:rPr>
                <w:rFonts w:ascii="宋体" w:hAnsi="宋体" w:cs="宋体"/>
                <w:spacing w:val="30"/>
                <w:kern w:val="0"/>
                <w:sz w:val="18"/>
                <w:szCs w:val="18"/>
              </w:rPr>
              <w:t>x30</w:t>
            </w:r>
          </w:p>
          <w:p>
            <w:pPr>
              <w:widowControl/>
              <w:rPr>
                <w:rFonts w:ascii="宋体" w:hAnsi="宋体" w:cs="宋体"/>
                <w:spacing w:val="30"/>
                <w:kern w:val="0"/>
                <w:sz w:val="18"/>
                <w:szCs w:val="18"/>
              </w:rPr>
            </w:pPr>
            <w:r>
              <w:rPr>
                <w:rFonts w:ascii="宋体" w:hAnsi="宋体" w:cs="宋体"/>
                <w:spacing w:val="30"/>
                <w:kern w:val="0"/>
                <w:sz w:val="18"/>
                <w:szCs w:val="18"/>
              </w:rPr>
              <w:t>7.1</w:t>
            </w:r>
            <w:r>
              <w:rPr>
                <w:rFonts w:hint="eastAsia" w:ascii="宋体" w:hAnsi="宋体" w:cs="宋体"/>
                <w:spacing w:val="30"/>
                <w:kern w:val="0"/>
                <w:sz w:val="18"/>
                <w:szCs w:val="18"/>
              </w:rPr>
              <w:t>馆：无</w:t>
            </w:r>
          </w:p>
        </w:tc>
        <w:tc>
          <w:tcPr>
            <w:tcW w:w="2959"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244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柱子尺寸</w:t>
            </w:r>
          </w:p>
        </w:tc>
        <w:tc>
          <w:tcPr>
            <w:tcW w:w="8655" w:type="dxa"/>
            <w:gridSpan w:val="3"/>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圆柱（柱子直径随高度而增大）：高2.5M柱子直径3.2M，高6M柱子直径3.5M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44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展厅净高</w:t>
            </w:r>
            <w:r>
              <w:rPr>
                <w:rFonts w:ascii="宋体" w:hAnsi="宋体" w:cs="宋体"/>
                <w:b/>
                <w:bCs/>
                <w:spacing w:val="30"/>
                <w:kern w:val="0"/>
                <w:sz w:val="18"/>
              </w:rPr>
              <w:t>(</w:t>
            </w:r>
            <w:r>
              <w:rPr>
                <w:rFonts w:hint="eastAsia" w:ascii="宋体" w:hAnsi="宋体" w:cs="宋体"/>
                <w:b/>
                <w:bCs/>
                <w:spacing w:val="30"/>
                <w:kern w:val="0"/>
                <w:sz w:val="18"/>
              </w:rPr>
              <w:t>米</w:t>
            </w:r>
            <w:r>
              <w:rPr>
                <w:rFonts w:ascii="宋体" w:hAnsi="宋体" w:cs="宋体"/>
                <w:b/>
                <w:bCs/>
                <w:spacing w:val="30"/>
                <w:kern w:val="0"/>
                <w:sz w:val="18"/>
              </w:rPr>
              <w:t>M)</w:t>
            </w:r>
          </w:p>
        </w:tc>
        <w:tc>
          <w:tcPr>
            <w:tcW w:w="2835"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13</w:t>
            </w:r>
          </w:p>
        </w:tc>
        <w:tc>
          <w:tcPr>
            <w:tcW w:w="2861"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11.65~15.16</w:t>
            </w:r>
          </w:p>
        </w:tc>
        <w:tc>
          <w:tcPr>
            <w:tcW w:w="2959"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8.89~19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244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可搭建高度</w:t>
            </w:r>
            <w:r>
              <w:rPr>
                <w:rFonts w:ascii="宋体" w:hAnsi="宋体" w:cs="宋体"/>
                <w:b/>
                <w:bCs/>
                <w:spacing w:val="30"/>
                <w:kern w:val="0"/>
                <w:sz w:val="18"/>
              </w:rPr>
              <w:t>(</w:t>
            </w:r>
            <w:r>
              <w:rPr>
                <w:rFonts w:hint="eastAsia" w:ascii="宋体" w:hAnsi="宋体" w:cs="宋体"/>
                <w:b/>
                <w:bCs/>
                <w:spacing w:val="30"/>
                <w:kern w:val="0"/>
                <w:sz w:val="18"/>
              </w:rPr>
              <w:t>米</w:t>
            </w:r>
            <w:r>
              <w:rPr>
                <w:rFonts w:ascii="宋体" w:hAnsi="宋体" w:cs="宋体"/>
                <w:b/>
                <w:bCs/>
                <w:spacing w:val="30"/>
                <w:kern w:val="0"/>
                <w:sz w:val="18"/>
              </w:rPr>
              <w:t>M)</w:t>
            </w:r>
          </w:p>
        </w:tc>
        <w:tc>
          <w:tcPr>
            <w:tcW w:w="8655" w:type="dxa"/>
            <w:gridSpan w:val="3"/>
            <w:vAlign w:val="center"/>
          </w:tcPr>
          <w:p>
            <w:pPr>
              <w:jc w:val="center"/>
              <w:rPr>
                <w:rFonts w:ascii="宋体" w:hAnsi="宋体"/>
                <w:sz w:val="18"/>
                <w:szCs w:val="18"/>
              </w:rPr>
            </w:pPr>
            <w:r>
              <w:rPr>
                <w:rFonts w:hint="eastAsia" w:ascii="宋体" w:hAnsi="宋体"/>
                <w:sz w:val="18"/>
                <w:szCs w:val="18"/>
              </w:rPr>
              <w:t>单层展位限高4.5米，两层展位限高6米（如有超高要求，需提前经客户服务中心保卫部核准后方可实施）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244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地面承重</w:t>
            </w:r>
            <w:r>
              <w:rPr>
                <w:rFonts w:ascii="宋体" w:hAnsi="宋体" w:cs="宋体"/>
                <w:b/>
                <w:bCs/>
                <w:spacing w:val="30"/>
                <w:kern w:val="0"/>
                <w:sz w:val="18"/>
              </w:rPr>
              <w:t>(</w:t>
            </w:r>
            <w:r>
              <w:rPr>
                <w:rFonts w:hint="eastAsia" w:ascii="宋体" w:hAnsi="宋体" w:cs="宋体"/>
                <w:b/>
                <w:bCs/>
                <w:spacing w:val="30"/>
                <w:kern w:val="0"/>
                <w:sz w:val="18"/>
              </w:rPr>
              <w:t>吨</w:t>
            </w:r>
            <w:r>
              <w:rPr>
                <w:rFonts w:ascii="宋体" w:hAnsi="宋体" w:cs="宋体"/>
                <w:b/>
                <w:bCs/>
                <w:spacing w:val="30"/>
                <w:kern w:val="0"/>
                <w:sz w:val="18"/>
              </w:rPr>
              <w:t>/</w:t>
            </w:r>
            <w:r>
              <w:rPr>
                <w:rFonts w:hint="eastAsia" w:ascii="宋体" w:hAnsi="宋体" w:cs="宋体"/>
                <w:b/>
                <w:bCs/>
                <w:spacing w:val="30"/>
                <w:kern w:val="0"/>
                <w:sz w:val="18"/>
              </w:rPr>
              <w:t>平方米</w:t>
            </w:r>
            <w:r>
              <w:rPr>
                <w:rFonts w:ascii="宋体" w:hAnsi="宋体" w:cs="宋体"/>
                <w:b/>
                <w:bCs/>
                <w:spacing w:val="30"/>
                <w:kern w:val="0"/>
                <w:sz w:val="18"/>
              </w:rPr>
              <w:t>T/M</w:t>
            </w:r>
            <w:r>
              <w:rPr>
                <w:rFonts w:ascii="宋体" w:hAnsi="宋体" w:cs="宋体"/>
                <w:b/>
                <w:bCs/>
                <w:spacing w:val="30"/>
                <w:kern w:val="0"/>
                <w:sz w:val="18"/>
                <w:vertAlign w:val="superscript"/>
              </w:rPr>
              <w:t>2</w:t>
            </w:r>
            <w:r>
              <w:rPr>
                <w:rFonts w:ascii="宋体" w:hAnsi="宋体" w:cs="宋体"/>
                <w:b/>
                <w:bCs/>
                <w:spacing w:val="30"/>
                <w:kern w:val="0"/>
                <w:sz w:val="18"/>
              </w:rPr>
              <w:t>)</w:t>
            </w:r>
          </w:p>
        </w:tc>
        <w:tc>
          <w:tcPr>
            <w:tcW w:w="2835"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5</w:t>
            </w:r>
          </w:p>
        </w:tc>
        <w:tc>
          <w:tcPr>
            <w:tcW w:w="2861"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5</w:t>
            </w:r>
          </w:p>
        </w:tc>
        <w:tc>
          <w:tcPr>
            <w:tcW w:w="2959"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244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供电方式</w:t>
            </w:r>
          </w:p>
        </w:tc>
        <w:tc>
          <w:tcPr>
            <w:tcW w:w="8655" w:type="dxa"/>
            <w:gridSpan w:val="3"/>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3</w:t>
            </w:r>
            <w:r>
              <w:rPr>
                <w:rFonts w:hint="eastAsia" w:ascii="宋体" w:hAnsi="宋体" w:cs="宋体"/>
                <w:spacing w:val="30"/>
                <w:kern w:val="0"/>
                <w:sz w:val="18"/>
                <w:szCs w:val="18"/>
              </w:rPr>
              <w:t>相</w:t>
            </w:r>
            <w:r>
              <w:rPr>
                <w:rFonts w:ascii="宋体" w:hAnsi="宋体" w:cs="宋体"/>
                <w:spacing w:val="30"/>
                <w:kern w:val="0"/>
                <w:sz w:val="18"/>
                <w:szCs w:val="18"/>
              </w:rPr>
              <w:t>5</w:t>
            </w:r>
            <w:r>
              <w:rPr>
                <w:rFonts w:hint="eastAsia" w:ascii="宋体" w:hAnsi="宋体" w:cs="宋体"/>
                <w:spacing w:val="30"/>
                <w:kern w:val="0"/>
                <w:sz w:val="18"/>
                <w:szCs w:val="18"/>
              </w:rPr>
              <w:t>线制，38</w:t>
            </w:r>
            <w:r>
              <w:rPr>
                <w:rFonts w:ascii="宋体" w:hAnsi="宋体" w:cs="宋体"/>
                <w:spacing w:val="30"/>
                <w:kern w:val="0"/>
                <w:sz w:val="18"/>
                <w:szCs w:val="18"/>
              </w:rPr>
              <w:t>0V/220V/50HZ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44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供电总容量</w:t>
            </w:r>
          </w:p>
          <w:p>
            <w:pPr>
              <w:widowControl/>
              <w:jc w:val="left"/>
              <w:rPr>
                <w:rFonts w:ascii="宋体" w:hAnsi="宋体" w:cs="宋体"/>
                <w:spacing w:val="30"/>
                <w:kern w:val="0"/>
                <w:sz w:val="18"/>
                <w:szCs w:val="18"/>
              </w:rPr>
            </w:pPr>
            <w:r>
              <w:rPr>
                <w:rFonts w:hint="eastAsia" w:ascii="宋体" w:hAnsi="宋体" w:cs="宋体"/>
                <w:b/>
                <w:bCs/>
                <w:spacing w:val="30"/>
                <w:kern w:val="0"/>
                <w:sz w:val="18"/>
              </w:rPr>
              <w:t>（千瓦</w:t>
            </w:r>
            <w:r>
              <w:rPr>
                <w:rFonts w:ascii="宋体" w:hAnsi="宋体" w:cs="宋体"/>
                <w:b/>
                <w:bCs/>
                <w:spacing w:val="30"/>
                <w:kern w:val="0"/>
                <w:sz w:val="18"/>
              </w:rPr>
              <w:t>KW</w:t>
            </w:r>
            <w:r>
              <w:rPr>
                <w:rFonts w:hint="eastAsia" w:ascii="宋体" w:hAnsi="宋体" w:cs="宋体"/>
                <w:b/>
                <w:bCs/>
                <w:spacing w:val="30"/>
                <w:kern w:val="0"/>
                <w:sz w:val="18"/>
              </w:rPr>
              <w:t>）</w:t>
            </w:r>
          </w:p>
        </w:tc>
        <w:tc>
          <w:tcPr>
            <w:tcW w:w="2835"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2250</w:t>
            </w:r>
          </w:p>
        </w:tc>
        <w:tc>
          <w:tcPr>
            <w:tcW w:w="2861" w:type="dxa"/>
            <w:vAlign w:val="center"/>
          </w:tcPr>
          <w:p>
            <w:pPr>
              <w:widowControl/>
              <w:jc w:val="left"/>
              <w:rPr>
                <w:rFonts w:ascii="宋体" w:hAnsi="宋体" w:cs="宋体"/>
                <w:spacing w:val="30"/>
                <w:kern w:val="0"/>
                <w:sz w:val="18"/>
                <w:szCs w:val="18"/>
              </w:rPr>
            </w:pPr>
            <w:r>
              <w:rPr>
                <w:rFonts w:ascii="宋体" w:hAnsi="宋体" w:cs="宋体"/>
                <w:spacing w:val="30"/>
                <w:kern w:val="0"/>
                <w:sz w:val="18"/>
                <w:szCs w:val="18"/>
              </w:rPr>
              <w:t>6.1</w:t>
            </w:r>
            <w:r>
              <w:rPr>
                <w:rFonts w:hint="eastAsia" w:ascii="宋体" w:hAnsi="宋体" w:cs="宋体"/>
                <w:spacing w:val="30"/>
                <w:kern w:val="0"/>
                <w:sz w:val="18"/>
                <w:szCs w:val="18"/>
              </w:rPr>
              <w:t>馆：</w:t>
            </w:r>
            <w:r>
              <w:rPr>
                <w:rFonts w:ascii="宋体" w:hAnsi="宋体" w:cs="宋体"/>
                <w:spacing w:val="30"/>
                <w:kern w:val="0"/>
                <w:sz w:val="18"/>
                <w:szCs w:val="18"/>
              </w:rPr>
              <w:t>2250</w:t>
            </w:r>
            <w:r>
              <w:rPr>
                <w:rFonts w:hint="eastAsia" w:ascii="宋体" w:hAnsi="宋体" w:cs="宋体"/>
                <w:spacing w:val="30"/>
                <w:kern w:val="0"/>
                <w:sz w:val="18"/>
                <w:szCs w:val="18"/>
              </w:rPr>
              <w:t>；8.1馆：3375；</w:t>
            </w:r>
            <w:r>
              <w:rPr>
                <w:rFonts w:ascii="宋体" w:hAnsi="宋体" w:cs="宋体"/>
                <w:spacing w:val="30"/>
                <w:kern w:val="0"/>
                <w:sz w:val="18"/>
                <w:szCs w:val="18"/>
              </w:rPr>
              <w:t>7.1</w:t>
            </w:r>
            <w:r>
              <w:rPr>
                <w:rFonts w:hint="eastAsia" w:ascii="宋体" w:hAnsi="宋体" w:cs="宋体"/>
                <w:spacing w:val="30"/>
                <w:kern w:val="0"/>
                <w:sz w:val="18"/>
                <w:szCs w:val="18"/>
              </w:rPr>
              <w:t>馆：1440</w:t>
            </w:r>
          </w:p>
        </w:tc>
        <w:tc>
          <w:tcPr>
            <w:tcW w:w="2959"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2250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44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供水设备</w:t>
            </w:r>
          </w:p>
        </w:tc>
        <w:tc>
          <w:tcPr>
            <w:tcW w:w="2835"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有</w:t>
            </w:r>
          </w:p>
        </w:tc>
        <w:tc>
          <w:tcPr>
            <w:tcW w:w="2861"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有</w:t>
            </w:r>
          </w:p>
        </w:tc>
        <w:tc>
          <w:tcPr>
            <w:tcW w:w="2959"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1.2、3.2、5.2</w:t>
            </w:r>
          </w:p>
          <w:p>
            <w:pPr>
              <w:widowControl/>
              <w:jc w:val="left"/>
              <w:rPr>
                <w:rFonts w:ascii="宋体" w:hAnsi="宋体" w:cs="宋体"/>
                <w:spacing w:val="30"/>
                <w:kern w:val="0"/>
                <w:sz w:val="18"/>
                <w:szCs w:val="18"/>
              </w:rPr>
            </w:pPr>
            <w:r>
              <w:rPr>
                <w:rFonts w:hint="eastAsia" w:ascii="宋体" w:hAnsi="宋体" w:cs="宋体"/>
                <w:spacing w:val="30"/>
                <w:kern w:val="0"/>
                <w:sz w:val="18"/>
                <w:szCs w:val="18"/>
              </w:rPr>
              <w:t>（均有4个接水点，位处东西两侧中间玻璃门旁）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44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展厅亮度（流明</w:t>
            </w:r>
            <w:r>
              <w:rPr>
                <w:rFonts w:ascii="宋体" w:hAnsi="宋体" w:cs="宋体"/>
                <w:b/>
                <w:bCs/>
                <w:spacing w:val="30"/>
                <w:kern w:val="0"/>
                <w:sz w:val="18"/>
              </w:rPr>
              <w:t>LX</w:t>
            </w:r>
            <w:r>
              <w:rPr>
                <w:rFonts w:hint="eastAsia" w:ascii="宋体" w:hAnsi="宋体" w:cs="宋体"/>
                <w:b/>
                <w:bCs/>
                <w:spacing w:val="30"/>
                <w:kern w:val="0"/>
                <w:sz w:val="18"/>
              </w:rPr>
              <w:t>）</w:t>
            </w:r>
          </w:p>
        </w:tc>
        <w:tc>
          <w:tcPr>
            <w:tcW w:w="2835"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250</w:t>
            </w:r>
          </w:p>
        </w:tc>
        <w:tc>
          <w:tcPr>
            <w:tcW w:w="2861"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250</w:t>
            </w:r>
          </w:p>
        </w:tc>
        <w:tc>
          <w:tcPr>
            <w:tcW w:w="2959"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244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电梯</w:t>
            </w:r>
          </w:p>
        </w:tc>
        <w:tc>
          <w:tcPr>
            <w:tcW w:w="8655" w:type="dxa"/>
            <w:gridSpan w:val="3"/>
            <w:vAlign w:val="center"/>
          </w:tcPr>
          <w:p>
            <w:pPr>
              <w:widowControl/>
              <w:rPr>
                <w:rFonts w:ascii="宋体" w:hAnsi="宋体" w:cs="宋体"/>
                <w:spacing w:val="30"/>
                <w:kern w:val="0"/>
                <w:sz w:val="18"/>
                <w:szCs w:val="18"/>
              </w:rPr>
            </w:pPr>
            <w:r>
              <w:rPr>
                <w:rFonts w:ascii="宋体" w:hAnsi="宋体" w:cs="宋体"/>
                <w:spacing w:val="30"/>
                <w:kern w:val="0"/>
                <w:sz w:val="18"/>
                <w:szCs w:val="18"/>
              </w:rPr>
              <w:t>A</w:t>
            </w:r>
            <w:r>
              <w:rPr>
                <w:rFonts w:hint="eastAsia" w:ascii="宋体" w:hAnsi="宋体" w:cs="宋体"/>
                <w:spacing w:val="30"/>
                <w:kern w:val="0"/>
                <w:sz w:val="18"/>
                <w:szCs w:val="18"/>
              </w:rPr>
              <w:t>区有手扶电梯</w:t>
            </w:r>
            <w:r>
              <w:rPr>
                <w:rFonts w:ascii="宋体" w:hAnsi="宋体" w:cs="宋体"/>
                <w:spacing w:val="30"/>
                <w:kern w:val="0"/>
                <w:sz w:val="18"/>
                <w:szCs w:val="18"/>
              </w:rPr>
              <w:t>46</w:t>
            </w:r>
            <w:r>
              <w:rPr>
                <w:rFonts w:hint="eastAsia" w:ascii="宋体" w:hAnsi="宋体" w:cs="宋体"/>
                <w:spacing w:val="30"/>
                <w:kern w:val="0"/>
                <w:sz w:val="18"/>
                <w:szCs w:val="18"/>
              </w:rPr>
              <w:t>台、垂直电梯</w:t>
            </w:r>
            <w:r>
              <w:rPr>
                <w:rFonts w:ascii="宋体" w:hAnsi="宋体" w:cs="宋体"/>
                <w:spacing w:val="30"/>
                <w:kern w:val="0"/>
                <w:sz w:val="18"/>
                <w:szCs w:val="18"/>
              </w:rPr>
              <w:t>24</w:t>
            </w:r>
            <w:r>
              <w:rPr>
                <w:rFonts w:hint="eastAsia" w:ascii="宋体" w:hAnsi="宋体" w:cs="宋体"/>
                <w:spacing w:val="30"/>
                <w:kern w:val="0"/>
                <w:sz w:val="18"/>
                <w:szCs w:val="18"/>
              </w:rPr>
              <w:t>台（</w:t>
            </w:r>
            <w:r>
              <w:rPr>
                <w:rFonts w:ascii="宋体" w:hAnsi="宋体" w:cs="宋体"/>
                <w:spacing w:val="30"/>
                <w:kern w:val="0"/>
                <w:sz w:val="18"/>
                <w:szCs w:val="18"/>
              </w:rPr>
              <w:t>1.35T</w:t>
            </w:r>
            <w:r>
              <w:rPr>
                <w:rFonts w:hint="eastAsia" w:ascii="宋体" w:hAnsi="宋体" w:cs="宋体"/>
                <w:spacing w:val="30"/>
                <w:kern w:val="0"/>
                <w:sz w:val="18"/>
                <w:szCs w:val="18"/>
              </w:rPr>
              <w:t>）、水平电梯</w:t>
            </w:r>
            <w:r>
              <w:rPr>
                <w:rFonts w:ascii="宋体" w:hAnsi="宋体" w:cs="宋体"/>
                <w:spacing w:val="30"/>
                <w:kern w:val="0"/>
                <w:sz w:val="18"/>
                <w:szCs w:val="18"/>
              </w:rPr>
              <w:t>16</w:t>
            </w:r>
            <w:r>
              <w:rPr>
                <w:rFonts w:hint="eastAsia" w:ascii="宋体" w:hAnsi="宋体" w:cs="宋体"/>
                <w:spacing w:val="30"/>
                <w:kern w:val="0"/>
                <w:sz w:val="18"/>
                <w:szCs w:val="18"/>
              </w:rPr>
              <w:t>台；除标明货梯外，其他电梯只供人员使用，不允许进行货运。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jc w:val="center"/>
        </w:trPr>
        <w:tc>
          <w:tcPr>
            <w:tcW w:w="244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空调设备</w:t>
            </w:r>
          </w:p>
        </w:tc>
        <w:tc>
          <w:tcPr>
            <w:tcW w:w="2835"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有</w:t>
            </w:r>
          </w:p>
        </w:tc>
        <w:tc>
          <w:tcPr>
            <w:tcW w:w="2861"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有</w:t>
            </w:r>
          </w:p>
        </w:tc>
        <w:tc>
          <w:tcPr>
            <w:tcW w:w="2959"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44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消防设备</w:t>
            </w:r>
          </w:p>
        </w:tc>
        <w:tc>
          <w:tcPr>
            <w:tcW w:w="8655" w:type="dxa"/>
            <w:gridSpan w:val="3"/>
            <w:vAlign w:val="center"/>
          </w:tcPr>
          <w:p>
            <w:pPr>
              <w:widowControl/>
              <w:jc w:val="left"/>
              <w:rPr>
                <w:rFonts w:ascii="宋体" w:hAnsi="宋体"/>
                <w:sz w:val="18"/>
                <w:szCs w:val="18"/>
              </w:rPr>
            </w:pPr>
            <w:r>
              <w:rPr>
                <w:rFonts w:hint="eastAsia" w:ascii="宋体" w:hAnsi="宋体"/>
                <w:sz w:val="18"/>
                <w:szCs w:val="18"/>
              </w:rPr>
              <w:t>火灾自动报警系统、室内外消火栓系统、大流量雨淋系统、自动水喷淋系统、疏散指示与应急照明系统、气体灭火系统、机械排烟与电动排烟系统、防火卷帘系统、消防应急广播系统、移动灭火器材系统等。</w:t>
            </w:r>
          </w:p>
          <w:p>
            <w:pPr>
              <w:widowControl/>
              <w:jc w:val="left"/>
              <w:rPr>
                <w:rFonts w:ascii="宋体" w:hAnsi="宋体" w:cs="宋体"/>
                <w:spacing w:val="30"/>
                <w:kern w:val="0"/>
                <w:sz w:val="18"/>
                <w:szCs w:val="18"/>
              </w:rPr>
            </w:pPr>
            <w:r>
              <w:rPr>
                <w:rFonts w:hint="eastAsia" w:ascii="宋体" w:hAnsi="宋体" w:cs="宋体"/>
                <w:spacing w:val="30"/>
                <w:kern w:val="0"/>
                <w:sz w:val="18"/>
                <w:szCs w:val="18"/>
              </w:rPr>
              <w:t>备注：</w:t>
            </w:r>
            <w:r>
              <w:rPr>
                <w:rFonts w:ascii="宋体" w:hAnsi="宋体"/>
                <w:sz w:val="18"/>
                <w:szCs w:val="18"/>
              </w:rPr>
              <w:t>A</w:t>
            </w:r>
            <w:r>
              <w:rPr>
                <w:rFonts w:hint="eastAsia" w:ascii="宋体" w:hAnsi="宋体"/>
                <w:sz w:val="18"/>
                <w:szCs w:val="18"/>
              </w:rPr>
              <w:t>区占地面积</w:t>
            </w:r>
            <w:r>
              <w:rPr>
                <w:rFonts w:ascii="宋体" w:hAnsi="宋体"/>
                <w:sz w:val="18"/>
                <w:szCs w:val="18"/>
              </w:rPr>
              <w:t>41.3</w:t>
            </w:r>
            <w:r>
              <w:rPr>
                <w:rFonts w:hint="eastAsia" w:ascii="宋体" w:hAnsi="宋体"/>
                <w:sz w:val="18"/>
                <w:szCs w:val="18"/>
              </w:rPr>
              <w:t>万平方米、建筑面积</w:t>
            </w:r>
            <w:r>
              <w:rPr>
                <w:rFonts w:ascii="宋体" w:hAnsi="宋体"/>
                <w:sz w:val="18"/>
                <w:szCs w:val="18"/>
              </w:rPr>
              <w:t>39.5</w:t>
            </w:r>
            <w:r>
              <w:rPr>
                <w:rFonts w:hint="eastAsia" w:ascii="宋体" w:hAnsi="宋体"/>
                <w:sz w:val="18"/>
                <w:szCs w:val="18"/>
              </w:rPr>
              <w:t>万平方米。</w:t>
            </w:r>
            <w:r>
              <w:rPr>
                <w:rFonts w:ascii="宋体" w:hAnsi="宋体"/>
                <w:sz w:val="18"/>
                <w:szCs w:val="18"/>
              </w:rPr>
              <w:t>2003</w:t>
            </w:r>
            <w:r>
              <w:rPr>
                <w:rFonts w:hint="eastAsia" w:ascii="宋体" w:hAnsi="宋体"/>
                <w:sz w:val="18"/>
                <w:szCs w:val="18"/>
              </w:rPr>
              <w:t>年</w:t>
            </w:r>
            <w:r>
              <w:rPr>
                <w:rFonts w:ascii="宋体" w:hAnsi="宋体"/>
                <w:sz w:val="18"/>
                <w:szCs w:val="18"/>
              </w:rPr>
              <w:t>8</w:t>
            </w:r>
            <w:r>
              <w:rPr>
                <w:rFonts w:hint="eastAsia" w:ascii="宋体" w:hAnsi="宋体"/>
                <w:sz w:val="18"/>
                <w:szCs w:val="18"/>
              </w:rPr>
              <w:t>月</w:t>
            </w:r>
            <w:r>
              <w:rPr>
                <w:rFonts w:ascii="宋体" w:hAnsi="宋体"/>
                <w:sz w:val="18"/>
                <w:szCs w:val="18"/>
              </w:rPr>
              <w:t>7</w:t>
            </w:r>
            <w:r>
              <w:rPr>
                <w:rFonts w:hint="eastAsia" w:ascii="宋体" w:hAnsi="宋体"/>
                <w:sz w:val="18"/>
                <w:szCs w:val="18"/>
              </w:rPr>
              <w:t>日取得《关于对广州国际会议展览中心首期工程的消防验收意见》。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44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电话</w:t>
            </w:r>
          </w:p>
        </w:tc>
        <w:tc>
          <w:tcPr>
            <w:tcW w:w="8655" w:type="dxa"/>
            <w:gridSpan w:val="3"/>
            <w:vAlign w:val="center"/>
          </w:tcPr>
          <w:p>
            <w:pPr>
              <w:widowControl/>
              <w:jc w:val="left"/>
              <w:rPr>
                <w:rFonts w:ascii="宋体" w:hAnsi="宋体" w:cs="宋体"/>
                <w:spacing w:val="30"/>
                <w:kern w:val="0"/>
                <w:sz w:val="18"/>
                <w:szCs w:val="18"/>
              </w:rPr>
            </w:pPr>
            <w:r>
              <w:rPr>
                <w:rFonts w:hint="eastAsia" w:ascii="宋体" w:hAnsi="宋体" w:cs="宋体"/>
                <w:spacing w:val="30"/>
                <w:kern w:val="0"/>
                <w:sz w:val="18"/>
                <w:szCs w:val="18"/>
              </w:rPr>
              <w:t>市内电话，可开通国内、港澳台和国际长途。</w:t>
            </w:r>
            <w:r>
              <w:rPr>
                <w:rFonts w:hint="eastAsia" w:ascii="宋体" w:hAnsi="宋体" w:cs="宋体"/>
                <w:bCs/>
                <w:spacing w:val="30"/>
                <w:kern w:val="0"/>
                <w:sz w:val="18"/>
              </w:rPr>
              <w:t>可加装</w:t>
            </w:r>
            <w:r>
              <w:rPr>
                <w:rFonts w:ascii="宋体" w:hAnsi="宋体" w:cs="宋体"/>
                <w:bCs/>
                <w:spacing w:val="30"/>
                <w:kern w:val="0"/>
                <w:sz w:val="18"/>
              </w:rPr>
              <w:t>ADSL(</w:t>
            </w:r>
            <w:r>
              <w:rPr>
                <w:rFonts w:hint="eastAsia" w:ascii="宋体" w:hAnsi="宋体" w:cs="宋体"/>
                <w:bCs/>
                <w:spacing w:val="30"/>
                <w:kern w:val="0"/>
                <w:sz w:val="18"/>
              </w:rPr>
              <w:t>4</w:t>
            </w:r>
            <w:r>
              <w:rPr>
                <w:rFonts w:ascii="宋体" w:hAnsi="宋体" w:cs="宋体"/>
                <w:bCs/>
                <w:spacing w:val="30"/>
                <w:kern w:val="0"/>
                <w:sz w:val="18"/>
              </w:rPr>
              <w:t>M)</w:t>
            </w:r>
            <w:r>
              <w:rPr>
                <w:rFonts w:hint="eastAsia" w:ascii="宋体" w:hAnsi="宋体" w:cs="宋体"/>
                <w:bCs/>
                <w:spacing w:val="30"/>
                <w:kern w:val="0"/>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244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宽带（兆</w:t>
            </w:r>
            <w:r>
              <w:rPr>
                <w:rFonts w:ascii="宋体" w:hAnsi="宋体" w:cs="宋体"/>
                <w:b/>
                <w:bCs/>
                <w:spacing w:val="30"/>
                <w:kern w:val="0"/>
                <w:sz w:val="18"/>
              </w:rPr>
              <w:t>M</w:t>
            </w:r>
            <w:r>
              <w:rPr>
                <w:rFonts w:hint="eastAsia" w:ascii="宋体" w:hAnsi="宋体" w:cs="宋体"/>
                <w:b/>
                <w:bCs/>
                <w:spacing w:val="30"/>
                <w:kern w:val="0"/>
                <w:sz w:val="18"/>
              </w:rPr>
              <w:t>）</w:t>
            </w:r>
          </w:p>
        </w:tc>
        <w:tc>
          <w:tcPr>
            <w:tcW w:w="8655" w:type="dxa"/>
            <w:gridSpan w:val="3"/>
            <w:vAlign w:val="center"/>
          </w:tcPr>
          <w:p>
            <w:pPr>
              <w:widowControl/>
              <w:jc w:val="left"/>
              <w:rPr>
                <w:rFonts w:ascii="宋体" w:hAnsi="宋体" w:cs="宋体"/>
                <w:spacing w:val="30"/>
                <w:kern w:val="0"/>
                <w:sz w:val="18"/>
                <w:szCs w:val="18"/>
              </w:rPr>
            </w:pPr>
            <w:r>
              <w:rPr>
                <w:rFonts w:hint="eastAsia" w:ascii="宋体" w:hAnsi="宋体" w:cs="宋体"/>
                <w:spacing w:val="30"/>
                <w:kern w:val="0"/>
                <w:sz w:val="18"/>
                <w:szCs w:val="18"/>
              </w:rPr>
              <w:t>无线宽带网（共享</w:t>
            </w:r>
            <w:r>
              <w:rPr>
                <w:rFonts w:ascii="宋体" w:hAnsi="宋体" w:cs="宋体"/>
                <w:spacing w:val="30"/>
                <w:kern w:val="0"/>
                <w:sz w:val="18"/>
                <w:szCs w:val="18"/>
              </w:rPr>
              <w:t>100M</w:t>
            </w:r>
            <w:r>
              <w:rPr>
                <w:rFonts w:hint="eastAsia" w:ascii="宋体" w:hAnsi="宋体" w:cs="宋体"/>
                <w:spacing w:val="30"/>
                <w:kern w:val="0"/>
                <w:sz w:val="18"/>
                <w:szCs w:val="18"/>
              </w:rPr>
              <w:t>）、有线宽带网（共享</w:t>
            </w:r>
            <w:r>
              <w:rPr>
                <w:rFonts w:ascii="宋体" w:hAnsi="宋体" w:cs="宋体"/>
                <w:spacing w:val="30"/>
                <w:kern w:val="0"/>
                <w:sz w:val="18"/>
                <w:szCs w:val="18"/>
              </w:rPr>
              <w:t>100M</w:t>
            </w:r>
            <w:r>
              <w:rPr>
                <w:rFonts w:hint="eastAsia" w:ascii="宋体" w:hAnsi="宋体" w:cs="宋体"/>
                <w:spacing w:val="3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244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停车位（个）</w:t>
            </w:r>
          </w:p>
        </w:tc>
        <w:tc>
          <w:tcPr>
            <w:tcW w:w="8655" w:type="dxa"/>
            <w:gridSpan w:val="3"/>
            <w:vAlign w:val="center"/>
          </w:tcPr>
          <w:p>
            <w:pPr>
              <w:widowControl/>
              <w:jc w:val="left"/>
              <w:rPr>
                <w:rFonts w:ascii="宋体" w:hAnsi="宋体" w:cs="宋体"/>
                <w:spacing w:val="30"/>
                <w:kern w:val="0"/>
                <w:sz w:val="18"/>
                <w:szCs w:val="18"/>
              </w:rPr>
            </w:pPr>
            <w:r>
              <w:rPr>
                <w:rFonts w:hint="eastAsia" w:ascii="宋体" w:hAnsi="宋体" w:cs="宋体"/>
                <w:spacing w:val="30"/>
                <w:kern w:val="0"/>
                <w:sz w:val="18"/>
                <w:szCs w:val="18"/>
              </w:rPr>
              <w:t>2960（南广场停车位260，北广场停车场1100，西北停车场300，地下车库1300）</w:t>
            </w:r>
          </w:p>
        </w:tc>
      </w:tr>
    </w:tbl>
    <w:p>
      <w:pPr>
        <w:jc w:val="center"/>
        <w:rPr>
          <w:rFonts w:ascii="宋体" w:hAnsi="宋体"/>
          <w:b/>
          <w:sz w:val="24"/>
          <w:lang w:val="en-GB"/>
        </w:rPr>
      </w:pPr>
      <w:r>
        <w:rPr>
          <w:rFonts w:ascii="宋体" w:hAnsi="宋体"/>
          <w:b/>
          <w:sz w:val="24"/>
          <w:lang w:val="en-GB"/>
        </w:rPr>
        <w:t>B</w:t>
      </w:r>
      <w:r>
        <w:rPr>
          <w:rFonts w:hint="eastAsia" w:ascii="宋体" w:hAnsi="宋体"/>
          <w:b/>
          <w:sz w:val="24"/>
          <w:lang w:val="en-GB"/>
        </w:rPr>
        <w:t>区展馆</w:t>
      </w:r>
    </w:p>
    <w:tbl>
      <w:tblPr>
        <w:tblStyle w:val="29"/>
        <w:tblW w:w="11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5"/>
        <w:gridCol w:w="1417"/>
        <w:gridCol w:w="1276"/>
        <w:gridCol w:w="1210"/>
        <w:gridCol w:w="1529"/>
        <w:gridCol w:w="1230"/>
        <w:gridCol w:w="1276"/>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765" w:type="dxa"/>
            <w:vAlign w:val="center"/>
          </w:tcPr>
          <w:p>
            <w:pPr>
              <w:widowControl/>
              <w:rPr>
                <w:rFonts w:ascii="宋体" w:hAnsi="宋体"/>
                <w:b/>
                <w:sz w:val="18"/>
                <w:szCs w:val="18"/>
              </w:rPr>
            </w:pPr>
            <w:r>
              <w:rPr>
                <w:rFonts w:hint="eastAsia" w:ascii="宋体" w:hAnsi="宋体" w:cs="宋体"/>
                <w:b/>
                <w:bCs/>
                <w:spacing w:val="30"/>
                <w:kern w:val="0"/>
                <w:sz w:val="18"/>
              </w:rPr>
              <w:t>展厅编号</w:t>
            </w:r>
          </w:p>
        </w:tc>
        <w:tc>
          <w:tcPr>
            <w:tcW w:w="1417" w:type="dxa"/>
            <w:vAlign w:val="center"/>
          </w:tcPr>
          <w:p>
            <w:pPr>
              <w:jc w:val="center"/>
              <w:rPr>
                <w:rFonts w:ascii="宋体" w:hAnsi="宋体"/>
                <w:b/>
                <w:sz w:val="18"/>
                <w:szCs w:val="18"/>
              </w:rPr>
            </w:pPr>
            <w:r>
              <w:rPr>
                <w:rFonts w:ascii="宋体" w:hAnsi="宋体"/>
                <w:b/>
                <w:sz w:val="18"/>
                <w:szCs w:val="18"/>
              </w:rPr>
              <w:t>9.1</w:t>
            </w:r>
            <w:r>
              <w:rPr>
                <w:rFonts w:hint="eastAsia" w:ascii="宋体" w:hAnsi="宋体"/>
                <w:b/>
                <w:sz w:val="18"/>
                <w:szCs w:val="18"/>
              </w:rPr>
              <w:t>、</w:t>
            </w:r>
            <w:r>
              <w:rPr>
                <w:rFonts w:ascii="宋体" w:hAnsi="宋体"/>
                <w:b/>
                <w:sz w:val="18"/>
                <w:szCs w:val="18"/>
              </w:rPr>
              <w:t>10.1</w:t>
            </w:r>
            <w:r>
              <w:rPr>
                <w:rFonts w:hint="eastAsia" w:ascii="宋体" w:hAnsi="宋体"/>
                <w:b/>
                <w:sz w:val="18"/>
                <w:szCs w:val="18"/>
              </w:rPr>
              <w:t>、</w:t>
            </w:r>
            <w:r>
              <w:rPr>
                <w:rFonts w:ascii="宋体" w:hAnsi="宋体"/>
                <w:b/>
                <w:sz w:val="18"/>
                <w:szCs w:val="18"/>
              </w:rPr>
              <w:t>11.1</w:t>
            </w:r>
          </w:p>
        </w:tc>
        <w:tc>
          <w:tcPr>
            <w:tcW w:w="1276" w:type="dxa"/>
            <w:vAlign w:val="center"/>
          </w:tcPr>
          <w:p>
            <w:pPr>
              <w:jc w:val="center"/>
              <w:rPr>
                <w:rFonts w:ascii="宋体" w:hAnsi="宋体"/>
                <w:b/>
                <w:sz w:val="18"/>
                <w:szCs w:val="18"/>
              </w:rPr>
            </w:pPr>
            <w:r>
              <w:rPr>
                <w:rFonts w:ascii="宋体" w:hAnsi="宋体"/>
                <w:b/>
                <w:sz w:val="18"/>
                <w:szCs w:val="18"/>
              </w:rPr>
              <w:t>12.1</w:t>
            </w:r>
          </w:p>
        </w:tc>
        <w:tc>
          <w:tcPr>
            <w:tcW w:w="1210" w:type="dxa"/>
            <w:vAlign w:val="center"/>
          </w:tcPr>
          <w:p>
            <w:pPr>
              <w:jc w:val="center"/>
              <w:rPr>
                <w:rFonts w:ascii="宋体" w:hAnsi="宋体"/>
                <w:b/>
                <w:sz w:val="18"/>
                <w:szCs w:val="18"/>
              </w:rPr>
            </w:pPr>
            <w:r>
              <w:rPr>
                <w:rFonts w:ascii="宋体" w:hAnsi="宋体"/>
                <w:b/>
                <w:sz w:val="18"/>
                <w:szCs w:val="18"/>
              </w:rPr>
              <w:t>13.1</w:t>
            </w:r>
          </w:p>
        </w:tc>
        <w:tc>
          <w:tcPr>
            <w:tcW w:w="1529" w:type="dxa"/>
            <w:vAlign w:val="center"/>
          </w:tcPr>
          <w:p>
            <w:pPr>
              <w:jc w:val="center"/>
              <w:rPr>
                <w:rFonts w:ascii="宋体" w:hAnsi="宋体"/>
                <w:b/>
                <w:sz w:val="18"/>
                <w:szCs w:val="18"/>
              </w:rPr>
            </w:pPr>
            <w:r>
              <w:rPr>
                <w:rFonts w:ascii="宋体" w:hAnsi="宋体"/>
                <w:b/>
                <w:sz w:val="18"/>
                <w:szCs w:val="18"/>
              </w:rPr>
              <w:t>9.2</w:t>
            </w:r>
            <w:r>
              <w:rPr>
                <w:rFonts w:hint="eastAsia" w:ascii="宋体" w:hAnsi="宋体"/>
                <w:b/>
                <w:sz w:val="18"/>
                <w:szCs w:val="18"/>
              </w:rPr>
              <w:t>、</w:t>
            </w:r>
            <w:r>
              <w:rPr>
                <w:rFonts w:ascii="宋体" w:hAnsi="宋体"/>
                <w:b/>
                <w:sz w:val="18"/>
                <w:szCs w:val="18"/>
              </w:rPr>
              <w:t>10.2</w:t>
            </w:r>
            <w:r>
              <w:rPr>
                <w:rFonts w:hint="eastAsia" w:ascii="宋体" w:hAnsi="宋体"/>
                <w:b/>
                <w:sz w:val="18"/>
                <w:szCs w:val="18"/>
              </w:rPr>
              <w:t>、</w:t>
            </w:r>
            <w:r>
              <w:rPr>
                <w:rFonts w:ascii="宋体" w:hAnsi="宋体"/>
                <w:b/>
                <w:sz w:val="18"/>
                <w:szCs w:val="18"/>
              </w:rPr>
              <w:t>11.2</w:t>
            </w:r>
          </w:p>
        </w:tc>
        <w:tc>
          <w:tcPr>
            <w:tcW w:w="1230" w:type="dxa"/>
            <w:vAlign w:val="center"/>
          </w:tcPr>
          <w:p>
            <w:pPr>
              <w:jc w:val="center"/>
              <w:rPr>
                <w:rFonts w:ascii="宋体" w:hAnsi="宋体"/>
                <w:b/>
                <w:sz w:val="18"/>
                <w:szCs w:val="18"/>
              </w:rPr>
            </w:pPr>
            <w:r>
              <w:rPr>
                <w:rFonts w:ascii="宋体" w:hAnsi="宋体"/>
                <w:b/>
                <w:sz w:val="18"/>
                <w:szCs w:val="18"/>
              </w:rPr>
              <w:t>12.2</w:t>
            </w:r>
          </w:p>
        </w:tc>
        <w:tc>
          <w:tcPr>
            <w:tcW w:w="1276" w:type="dxa"/>
            <w:vAlign w:val="center"/>
          </w:tcPr>
          <w:p>
            <w:pPr>
              <w:jc w:val="center"/>
              <w:rPr>
                <w:rFonts w:ascii="宋体" w:hAnsi="宋体"/>
                <w:b/>
                <w:sz w:val="18"/>
                <w:szCs w:val="18"/>
              </w:rPr>
            </w:pPr>
            <w:r>
              <w:rPr>
                <w:rFonts w:ascii="宋体" w:hAnsi="宋体"/>
                <w:b/>
                <w:sz w:val="18"/>
                <w:szCs w:val="18"/>
              </w:rPr>
              <w:t>13.2</w:t>
            </w:r>
          </w:p>
        </w:tc>
        <w:tc>
          <w:tcPr>
            <w:tcW w:w="1457" w:type="dxa"/>
            <w:vAlign w:val="center"/>
          </w:tcPr>
          <w:p>
            <w:pPr>
              <w:jc w:val="center"/>
              <w:rPr>
                <w:rFonts w:ascii="宋体" w:hAnsi="宋体"/>
                <w:b/>
                <w:sz w:val="18"/>
                <w:szCs w:val="18"/>
              </w:rPr>
            </w:pPr>
            <w:r>
              <w:rPr>
                <w:rFonts w:ascii="宋体" w:hAnsi="宋体"/>
                <w:b/>
                <w:sz w:val="18"/>
                <w:szCs w:val="18"/>
              </w:rPr>
              <w:t>9.3</w:t>
            </w:r>
            <w:r>
              <w:rPr>
                <w:rFonts w:hint="eastAsia" w:ascii="宋体" w:hAnsi="宋体"/>
                <w:b/>
                <w:sz w:val="18"/>
                <w:szCs w:val="18"/>
              </w:rPr>
              <w:t>、</w:t>
            </w:r>
            <w:r>
              <w:rPr>
                <w:rFonts w:ascii="宋体" w:hAnsi="宋体"/>
                <w:b/>
                <w:sz w:val="18"/>
                <w:szCs w:val="18"/>
              </w:rPr>
              <w:t>10.3</w:t>
            </w:r>
            <w:r>
              <w:rPr>
                <w:rFonts w:hint="eastAsia" w:ascii="宋体" w:hAnsi="宋体"/>
                <w:b/>
                <w:sz w:val="18"/>
                <w:szCs w:val="18"/>
              </w:rPr>
              <w:t>、</w:t>
            </w:r>
            <w:r>
              <w:rPr>
                <w:rFonts w:ascii="宋体" w:hAnsi="宋体"/>
                <w:b/>
                <w:sz w:val="18"/>
                <w:szCs w:val="18"/>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65" w:type="dxa"/>
            <w:vAlign w:val="center"/>
          </w:tcPr>
          <w:p>
            <w:pPr>
              <w:rPr>
                <w:rFonts w:ascii="宋体" w:hAnsi="宋体"/>
                <w:b/>
                <w:sz w:val="18"/>
                <w:szCs w:val="18"/>
              </w:rPr>
            </w:pPr>
            <w:r>
              <w:rPr>
                <w:rFonts w:hint="eastAsia" w:ascii="宋体" w:hAnsi="宋体"/>
                <w:b/>
                <w:sz w:val="18"/>
                <w:szCs w:val="18"/>
              </w:rPr>
              <w:t>展厅标高（米</w:t>
            </w:r>
            <w:r>
              <w:rPr>
                <w:rFonts w:ascii="宋体" w:hAnsi="宋体"/>
                <w:b/>
                <w:sz w:val="18"/>
                <w:szCs w:val="18"/>
              </w:rPr>
              <w:t>M</w:t>
            </w:r>
            <w:r>
              <w:rPr>
                <w:rFonts w:hint="eastAsia" w:ascii="宋体" w:hAnsi="宋体"/>
                <w:b/>
                <w:sz w:val="18"/>
                <w:szCs w:val="18"/>
              </w:rPr>
              <w:t>）</w:t>
            </w:r>
          </w:p>
        </w:tc>
        <w:tc>
          <w:tcPr>
            <w:tcW w:w="141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-6</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-6</w:t>
            </w:r>
          </w:p>
        </w:tc>
        <w:tc>
          <w:tcPr>
            <w:tcW w:w="121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-6</w:t>
            </w:r>
          </w:p>
        </w:tc>
        <w:tc>
          <w:tcPr>
            <w:tcW w:w="1529"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+5</w:t>
            </w:r>
          </w:p>
        </w:tc>
        <w:tc>
          <w:tcPr>
            <w:tcW w:w="123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+5</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+5</w:t>
            </w:r>
          </w:p>
        </w:tc>
        <w:tc>
          <w:tcPr>
            <w:tcW w:w="145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765" w:type="dxa"/>
            <w:vAlign w:val="center"/>
          </w:tcPr>
          <w:p>
            <w:pPr>
              <w:rPr>
                <w:rFonts w:ascii="宋体" w:hAnsi="宋体"/>
                <w:b/>
                <w:sz w:val="18"/>
                <w:szCs w:val="18"/>
              </w:rPr>
            </w:pPr>
            <w:r>
              <w:rPr>
                <w:rFonts w:hint="eastAsia" w:ascii="宋体" w:hAnsi="宋体"/>
                <w:b/>
                <w:sz w:val="18"/>
                <w:szCs w:val="18"/>
              </w:rPr>
              <w:t>主入口（米</w:t>
            </w:r>
            <w:r>
              <w:rPr>
                <w:rFonts w:ascii="宋体" w:hAnsi="宋体"/>
                <w:b/>
                <w:sz w:val="18"/>
                <w:szCs w:val="18"/>
              </w:rPr>
              <w:t>M</w:t>
            </w:r>
            <w:r>
              <w:rPr>
                <w:rFonts w:hint="eastAsia" w:ascii="宋体" w:hAnsi="宋体"/>
                <w:b/>
                <w:sz w:val="18"/>
                <w:szCs w:val="18"/>
              </w:rPr>
              <w:t>）</w:t>
            </w:r>
          </w:p>
          <w:p>
            <w:pPr>
              <w:rPr>
                <w:rFonts w:ascii="宋体" w:hAnsi="宋体"/>
                <w:b/>
                <w:sz w:val="18"/>
                <w:szCs w:val="18"/>
              </w:rPr>
            </w:pPr>
            <w:r>
              <w:rPr>
                <w:rFonts w:hint="eastAsia" w:ascii="宋体" w:hAnsi="宋体" w:cs="宋体"/>
                <w:bCs/>
                <w:spacing w:val="30"/>
                <w:kern w:val="0"/>
                <w:sz w:val="18"/>
              </w:rPr>
              <w:t>宽</w:t>
            </w:r>
            <w:r>
              <w:rPr>
                <w:rFonts w:hint="eastAsia" w:ascii="宋体" w:hAnsi="宋体" w:cs="宋体"/>
                <w:spacing w:val="30"/>
                <w:kern w:val="0"/>
                <w:sz w:val="18"/>
                <w:szCs w:val="18"/>
              </w:rPr>
              <w:t>×高</w:t>
            </w:r>
          </w:p>
        </w:tc>
        <w:tc>
          <w:tcPr>
            <w:tcW w:w="141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7.6x5.3</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7.6x5.3</w:t>
            </w:r>
          </w:p>
        </w:tc>
        <w:tc>
          <w:tcPr>
            <w:tcW w:w="121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7.6x5.3</w:t>
            </w:r>
          </w:p>
        </w:tc>
        <w:tc>
          <w:tcPr>
            <w:tcW w:w="1529"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7.6x5.3</w:t>
            </w:r>
          </w:p>
        </w:tc>
        <w:tc>
          <w:tcPr>
            <w:tcW w:w="123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7.6x5.3</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7.6x5.3</w:t>
            </w:r>
          </w:p>
        </w:tc>
        <w:tc>
          <w:tcPr>
            <w:tcW w:w="145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7.6x5.3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765" w:type="dxa"/>
            <w:vAlign w:val="center"/>
          </w:tcPr>
          <w:p>
            <w:pPr>
              <w:rPr>
                <w:rFonts w:ascii="宋体" w:hAnsi="宋体"/>
                <w:b/>
                <w:sz w:val="18"/>
                <w:szCs w:val="18"/>
              </w:rPr>
            </w:pPr>
            <w:r>
              <w:rPr>
                <w:rFonts w:hint="eastAsia" w:ascii="宋体" w:hAnsi="宋体"/>
                <w:b/>
                <w:sz w:val="18"/>
                <w:szCs w:val="18"/>
              </w:rPr>
              <w:t>展厅尺寸（米</w:t>
            </w:r>
            <w:r>
              <w:rPr>
                <w:rFonts w:ascii="宋体" w:hAnsi="宋体"/>
                <w:b/>
                <w:sz w:val="18"/>
                <w:szCs w:val="18"/>
              </w:rPr>
              <w:t>M</w:t>
            </w:r>
            <w:r>
              <w:rPr>
                <w:rFonts w:hint="eastAsia" w:ascii="宋体" w:hAnsi="宋体"/>
                <w:b/>
                <w:sz w:val="18"/>
                <w:szCs w:val="18"/>
              </w:rPr>
              <w:t>）</w:t>
            </w:r>
          </w:p>
        </w:tc>
        <w:tc>
          <w:tcPr>
            <w:tcW w:w="141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115.5x85</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106.5x85</w:t>
            </w:r>
          </w:p>
        </w:tc>
        <w:tc>
          <w:tcPr>
            <w:tcW w:w="121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106.5x85</w:t>
            </w:r>
          </w:p>
        </w:tc>
        <w:tc>
          <w:tcPr>
            <w:tcW w:w="1529"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115.5x85</w:t>
            </w:r>
          </w:p>
        </w:tc>
        <w:tc>
          <w:tcPr>
            <w:tcW w:w="123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106.5x85</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106.5x85</w:t>
            </w:r>
          </w:p>
        </w:tc>
        <w:tc>
          <w:tcPr>
            <w:tcW w:w="145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115.5x85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5" w:type="dxa"/>
            <w:vAlign w:val="center"/>
          </w:tcPr>
          <w:p>
            <w:pPr>
              <w:rPr>
                <w:rFonts w:ascii="宋体" w:hAnsi="宋体"/>
                <w:b/>
                <w:sz w:val="18"/>
                <w:szCs w:val="18"/>
              </w:rPr>
            </w:pPr>
            <w:r>
              <w:rPr>
                <w:rFonts w:hint="eastAsia" w:ascii="宋体" w:hAnsi="宋体"/>
                <w:b/>
                <w:sz w:val="18"/>
                <w:szCs w:val="18"/>
              </w:rPr>
              <w:t>展厅面积</w:t>
            </w:r>
          </w:p>
          <w:p>
            <w:pPr>
              <w:rPr>
                <w:rFonts w:ascii="宋体" w:hAnsi="宋体"/>
                <w:b/>
                <w:sz w:val="18"/>
                <w:szCs w:val="18"/>
              </w:rPr>
            </w:pPr>
            <w:r>
              <w:rPr>
                <w:rFonts w:hint="eastAsia" w:ascii="宋体" w:hAnsi="宋体"/>
                <w:b/>
                <w:sz w:val="18"/>
                <w:szCs w:val="18"/>
              </w:rPr>
              <w:t>(平方米</w:t>
            </w:r>
            <w:r>
              <w:rPr>
                <w:rFonts w:ascii="宋体" w:hAnsi="宋体"/>
                <w:b/>
                <w:sz w:val="18"/>
                <w:szCs w:val="18"/>
              </w:rPr>
              <w:t>M</w:t>
            </w:r>
            <w:r>
              <w:rPr>
                <w:rFonts w:ascii="宋体" w:hAnsi="宋体"/>
                <w:b/>
                <w:sz w:val="18"/>
                <w:szCs w:val="18"/>
                <w:vertAlign w:val="superscript"/>
              </w:rPr>
              <w:t>2</w:t>
            </w:r>
            <w:r>
              <w:rPr>
                <w:rFonts w:hint="eastAsia" w:ascii="宋体" w:hAnsi="宋体"/>
                <w:b/>
                <w:sz w:val="18"/>
                <w:szCs w:val="18"/>
              </w:rPr>
              <w:t>）</w:t>
            </w:r>
          </w:p>
        </w:tc>
        <w:tc>
          <w:tcPr>
            <w:tcW w:w="141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9820</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9050</w:t>
            </w:r>
          </w:p>
        </w:tc>
        <w:tc>
          <w:tcPr>
            <w:tcW w:w="121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9050</w:t>
            </w:r>
          </w:p>
        </w:tc>
        <w:tc>
          <w:tcPr>
            <w:tcW w:w="1529"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9820</w:t>
            </w:r>
          </w:p>
        </w:tc>
        <w:tc>
          <w:tcPr>
            <w:tcW w:w="123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9050</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9050</w:t>
            </w:r>
          </w:p>
        </w:tc>
        <w:tc>
          <w:tcPr>
            <w:tcW w:w="145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9820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65" w:type="dxa"/>
            <w:vAlign w:val="center"/>
          </w:tcPr>
          <w:p>
            <w:pPr>
              <w:rPr>
                <w:rFonts w:ascii="宋体" w:hAnsi="宋体"/>
                <w:b/>
                <w:sz w:val="18"/>
                <w:szCs w:val="18"/>
              </w:rPr>
            </w:pPr>
            <w:r>
              <w:rPr>
                <w:rFonts w:hint="eastAsia" w:ascii="宋体" w:hAnsi="宋体" w:cs="宋体"/>
                <w:b/>
                <w:bCs/>
                <w:spacing w:val="30"/>
                <w:kern w:val="0"/>
                <w:sz w:val="18"/>
              </w:rPr>
              <w:t>可装搭标摊数</w:t>
            </w:r>
            <w:r>
              <w:rPr>
                <w:rFonts w:ascii="宋体" w:hAnsi="宋体" w:cs="宋体"/>
                <w:b/>
                <w:bCs/>
                <w:spacing w:val="30"/>
                <w:kern w:val="0"/>
                <w:sz w:val="18"/>
              </w:rPr>
              <w:t>(</w:t>
            </w:r>
            <w:r>
              <w:rPr>
                <w:rFonts w:hint="eastAsia" w:ascii="宋体" w:hAnsi="宋体" w:cs="宋体"/>
                <w:b/>
                <w:bCs/>
                <w:spacing w:val="30"/>
                <w:kern w:val="0"/>
                <w:sz w:val="18"/>
              </w:rPr>
              <w:t>个</w:t>
            </w:r>
            <w:r>
              <w:rPr>
                <w:rFonts w:ascii="宋体" w:hAnsi="宋体" w:cs="宋体"/>
                <w:b/>
                <w:bCs/>
                <w:spacing w:val="30"/>
                <w:kern w:val="0"/>
                <w:sz w:val="18"/>
              </w:rPr>
              <w:t>)</w:t>
            </w:r>
          </w:p>
        </w:tc>
        <w:tc>
          <w:tcPr>
            <w:tcW w:w="141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540+8</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426</w:t>
            </w:r>
          </w:p>
        </w:tc>
        <w:tc>
          <w:tcPr>
            <w:tcW w:w="121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476</w:t>
            </w:r>
          </w:p>
        </w:tc>
        <w:tc>
          <w:tcPr>
            <w:tcW w:w="1529"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545+6</w:t>
            </w:r>
          </w:p>
        </w:tc>
        <w:tc>
          <w:tcPr>
            <w:tcW w:w="123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450</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485</w:t>
            </w:r>
          </w:p>
        </w:tc>
        <w:tc>
          <w:tcPr>
            <w:tcW w:w="145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563+11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765" w:type="dxa"/>
            <w:vAlign w:val="center"/>
          </w:tcPr>
          <w:p>
            <w:pPr>
              <w:rPr>
                <w:rFonts w:ascii="宋体" w:hAnsi="宋体"/>
                <w:b/>
                <w:sz w:val="18"/>
                <w:szCs w:val="18"/>
              </w:rPr>
            </w:pPr>
            <w:r>
              <w:rPr>
                <w:rFonts w:hint="eastAsia" w:ascii="宋体" w:hAnsi="宋体"/>
                <w:b/>
                <w:sz w:val="18"/>
                <w:szCs w:val="18"/>
              </w:rPr>
              <w:t>柱网尺寸（米</w:t>
            </w:r>
            <w:r>
              <w:rPr>
                <w:rFonts w:ascii="宋体" w:hAnsi="宋体"/>
                <w:b/>
                <w:sz w:val="18"/>
                <w:szCs w:val="18"/>
              </w:rPr>
              <w:t>M</w:t>
            </w:r>
            <w:r>
              <w:rPr>
                <w:rFonts w:hint="eastAsia" w:ascii="宋体" w:hAnsi="宋体"/>
                <w:b/>
                <w:sz w:val="18"/>
                <w:szCs w:val="18"/>
              </w:rPr>
              <w:t>）</w:t>
            </w:r>
          </w:p>
          <w:p>
            <w:pPr>
              <w:rPr>
                <w:rFonts w:ascii="宋体" w:hAnsi="宋体"/>
                <w:sz w:val="13"/>
                <w:szCs w:val="13"/>
              </w:rPr>
            </w:pPr>
            <w:r>
              <w:rPr>
                <w:rFonts w:hint="eastAsia" w:ascii="宋体" w:hAnsi="宋体"/>
                <w:sz w:val="13"/>
                <w:szCs w:val="13"/>
              </w:rPr>
              <w:t>跨度（纵）</w:t>
            </w:r>
            <w:r>
              <w:rPr>
                <w:rFonts w:ascii="宋体" w:hAnsi="宋体" w:cs="宋体"/>
                <w:spacing w:val="30"/>
                <w:kern w:val="0"/>
                <w:sz w:val="13"/>
                <w:szCs w:val="13"/>
              </w:rPr>
              <w:t>x</w:t>
            </w:r>
            <w:r>
              <w:rPr>
                <w:rFonts w:hint="eastAsia" w:ascii="宋体" w:hAnsi="宋体" w:cs="宋体"/>
                <w:spacing w:val="30"/>
                <w:kern w:val="0"/>
                <w:sz w:val="13"/>
                <w:szCs w:val="13"/>
              </w:rPr>
              <w:t>柱距（横）</w:t>
            </w:r>
          </w:p>
        </w:tc>
        <w:tc>
          <w:tcPr>
            <w:tcW w:w="141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18x30</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18x15</w:t>
            </w:r>
          </w:p>
        </w:tc>
        <w:tc>
          <w:tcPr>
            <w:tcW w:w="121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18x30</w:t>
            </w:r>
          </w:p>
        </w:tc>
        <w:tc>
          <w:tcPr>
            <w:tcW w:w="1529"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18x30</w:t>
            </w:r>
          </w:p>
        </w:tc>
        <w:tc>
          <w:tcPr>
            <w:tcW w:w="123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18x15</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18x30</w:t>
            </w:r>
          </w:p>
        </w:tc>
        <w:tc>
          <w:tcPr>
            <w:tcW w:w="145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36x30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765" w:type="dxa"/>
            <w:vAlign w:val="center"/>
          </w:tcPr>
          <w:p>
            <w:pPr>
              <w:rPr>
                <w:rFonts w:ascii="宋体" w:hAnsi="宋体"/>
                <w:b/>
                <w:sz w:val="18"/>
                <w:szCs w:val="18"/>
              </w:rPr>
            </w:pPr>
            <w:r>
              <w:rPr>
                <w:rFonts w:hint="eastAsia" w:ascii="宋体" w:hAnsi="宋体"/>
                <w:b/>
                <w:sz w:val="18"/>
                <w:szCs w:val="18"/>
              </w:rPr>
              <w:t>柱子尺寸</w:t>
            </w:r>
          </w:p>
        </w:tc>
        <w:tc>
          <w:tcPr>
            <w:tcW w:w="9395" w:type="dxa"/>
            <w:gridSpan w:val="7"/>
            <w:vAlign w:val="center"/>
          </w:tcPr>
          <w:p>
            <w:pPr>
              <w:jc w:val="center"/>
              <w:rPr>
                <w:rFonts w:ascii="宋体" w:hAnsi="宋体" w:cs="宋体"/>
                <w:spacing w:val="30"/>
                <w:kern w:val="0"/>
                <w:sz w:val="18"/>
                <w:szCs w:val="18"/>
              </w:rPr>
            </w:pPr>
            <w:r>
              <w:rPr>
                <w:rFonts w:hint="eastAsia" w:ascii="宋体" w:hAnsi="宋体" w:cs="宋体"/>
                <w:spacing w:val="30"/>
                <w:kern w:val="0"/>
                <w:sz w:val="18"/>
                <w:szCs w:val="18"/>
              </w:rPr>
              <w:t>圆柱，直径2M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765" w:type="dxa"/>
            <w:vAlign w:val="center"/>
          </w:tcPr>
          <w:p>
            <w:pPr>
              <w:rPr>
                <w:rFonts w:ascii="宋体" w:hAnsi="宋体"/>
                <w:b/>
                <w:sz w:val="18"/>
                <w:szCs w:val="18"/>
              </w:rPr>
            </w:pPr>
            <w:r>
              <w:rPr>
                <w:rFonts w:hint="eastAsia" w:ascii="宋体" w:hAnsi="宋体"/>
                <w:b/>
                <w:sz w:val="18"/>
                <w:szCs w:val="18"/>
              </w:rPr>
              <w:t>展厅净高</w:t>
            </w:r>
            <w:r>
              <w:rPr>
                <w:rFonts w:ascii="宋体" w:hAnsi="宋体"/>
                <w:b/>
                <w:sz w:val="18"/>
                <w:szCs w:val="18"/>
              </w:rPr>
              <w:t>(</w:t>
            </w:r>
            <w:r>
              <w:rPr>
                <w:rFonts w:hint="eastAsia" w:ascii="宋体" w:hAnsi="宋体"/>
                <w:b/>
                <w:sz w:val="18"/>
                <w:szCs w:val="18"/>
              </w:rPr>
              <w:t>米</w:t>
            </w:r>
            <w:r>
              <w:rPr>
                <w:rFonts w:ascii="宋体" w:hAnsi="宋体"/>
                <w:b/>
                <w:sz w:val="18"/>
                <w:szCs w:val="18"/>
              </w:rPr>
              <w:t>M)</w:t>
            </w:r>
          </w:p>
        </w:tc>
        <w:tc>
          <w:tcPr>
            <w:tcW w:w="7938" w:type="dxa"/>
            <w:gridSpan w:val="6"/>
            <w:vAlign w:val="center"/>
          </w:tcPr>
          <w:p>
            <w:pPr>
              <w:jc w:val="center"/>
              <w:rPr>
                <w:rFonts w:ascii="宋体" w:hAnsi="宋体" w:cs="宋体"/>
                <w:spacing w:val="30"/>
                <w:kern w:val="0"/>
                <w:sz w:val="18"/>
                <w:szCs w:val="18"/>
              </w:rPr>
            </w:pPr>
            <w:r>
              <w:rPr>
                <w:rFonts w:ascii="宋体" w:hAnsi="宋体" w:cs="宋体"/>
                <w:spacing w:val="30"/>
                <w:kern w:val="0"/>
                <w:sz w:val="18"/>
                <w:szCs w:val="18"/>
              </w:rPr>
              <w:t>9.0</w:t>
            </w:r>
            <w:r>
              <w:rPr>
                <w:rFonts w:hint="eastAsia" w:ascii="宋体" w:hAnsi="宋体" w:cs="宋体"/>
                <w:spacing w:val="30"/>
                <w:kern w:val="0"/>
                <w:sz w:val="18"/>
                <w:szCs w:val="18"/>
              </w:rPr>
              <w:t>，两侧局部位置</w:t>
            </w:r>
            <w:r>
              <w:rPr>
                <w:rFonts w:ascii="宋体" w:hAnsi="宋体" w:cs="宋体"/>
                <w:spacing w:val="30"/>
                <w:kern w:val="0"/>
                <w:sz w:val="18"/>
                <w:szCs w:val="18"/>
              </w:rPr>
              <w:t>7.8</w:t>
            </w:r>
          </w:p>
        </w:tc>
        <w:tc>
          <w:tcPr>
            <w:tcW w:w="145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12-18</w:t>
            </w:r>
            <w:r>
              <w:rPr>
                <w:rFonts w:hint="eastAsia" w:ascii="宋体" w:hAnsi="宋体" w:cs="宋体"/>
                <w:spacing w:val="30"/>
                <w:kern w:val="0"/>
                <w:sz w:val="18"/>
                <w:szCs w:val="1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5" w:type="dxa"/>
            <w:vAlign w:val="center"/>
          </w:tcPr>
          <w:p>
            <w:pPr>
              <w:widowControl/>
              <w:rPr>
                <w:rFonts w:ascii="宋体" w:hAnsi="宋体" w:cs="宋体"/>
                <w:spacing w:val="30"/>
                <w:kern w:val="0"/>
                <w:sz w:val="18"/>
                <w:szCs w:val="18"/>
              </w:rPr>
            </w:pPr>
            <w:r>
              <w:rPr>
                <w:rFonts w:hint="eastAsia" w:ascii="宋体" w:hAnsi="宋体" w:cs="宋体"/>
                <w:b/>
                <w:bCs/>
                <w:spacing w:val="30"/>
                <w:kern w:val="0"/>
                <w:sz w:val="18"/>
              </w:rPr>
              <w:t>可搭建高度</w:t>
            </w:r>
            <w:r>
              <w:rPr>
                <w:rFonts w:ascii="宋体" w:hAnsi="宋体" w:cs="宋体"/>
                <w:b/>
                <w:bCs/>
                <w:spacing w:val="30"/>
                <w:kern w:val="0"/>
                <w:sz w:val="18"/>
              </w:rPr>
              <w:t>(</w:t>
            </w:r>
            <w:r>
              <w:rPr>
                <w:rFonts w:hint="eastAsia" w:ascii="宋体" w:hAnsi="宋体" w:cs="宋体"/>
                <w:b/>
                <w:bCs/>
                <w:spacing w:val="30"/>
                <w:kern w:val="0"/>
                <w:sz w:val="18"/>
              </w:rPr>
              <w:t>米</w:t>
            </w:r>
            <w:r>
              <w:rPr>
                <w:rFonts w:ascii="宋体" w:hAnsi="宋体" w:cs="宋体"/>
                <w:b/>
                <w:bCs/>
                <w:spacing w:val="30"/>
                <w:kern w:val="0"/>
                <w:sz w:val="18"/>
              </w:rPr>
              <w:t>M)</w:t>
            </w:r>
          </w:p>
        </w:tc>
        <w:tc>
          <w:tcPr>
            <w:tcW w:w="9395" w:type="dxa"/>
            <w:gridSpan w:val="7"/>
            <w:vAlign w:val="center"/>
          </w:tcPr>
          <w:p>
            <w:pPr>
              <w:jc w:val="center"/>
              <w:rPr>
                <w:rFonts w:ascii="宋体" w:hAnsi="宋体" w:cs="宋体"/>
                <w:spacing w:val="30"/>
                <w:kern w:val="0"/>
                <w:sz w:val="18"/>
                <w:szCs w:val="18"/>
              </w:rPr>
            </w:pPr>
            <w:r>
              <w:rPr>
                <w:rFonts w:hint="eastAsia" w:ascii="宋体" w:hAnsi="宋体"/>
                <w:sz w:val="18"/>
                <w:szCs w:val="18"/>
              </w:rPr>
              <w:t>单层展位限高4.5米，两层展位限高6米（如有超高要求，需提前经客户服务中心保卫部核准后方可实施）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765" w:type="dxa"/>
            <w:vAlign w:val="center"/>
          </w:tcPr>
          <w:p>
            <w:pPr>
              <w:rPr>
                <w:rFonts w:ascii="宋体" w:hAnsi="宋体"/>
                <w:b/>
                <w:sz w:val="18"/>
                <w:szCs w:val="18"/>
              </w:rPr>
            </w:pPr>
            <w:r>
              <w:rPr>
                <w:rFonts w:hint="eastAsia" w:ascii="宋体" w:hAnsi="宋体"/>
                <w:b/>
                <w:sz w:val="18"/>
                <w:szCs w:val="18"/>
              </w:rPr>
              <w:t>地面承重（吨</w:t>
            </w:r>
            <w:r>
              <w:rPr>
                <w:rFonts w:ascii="宋体" w:hAnsi="宋体"/>
                <w:b/>
                <w:sz w:val="18"/>
                <w:szCs w:val="18"/>
              </w:rPr>
              <w:t>/</w:t>
            </w:r>
            <w:r>
              <w:rPr>
                <w:rFonts w:hint="eastAsia" w:ascii="宋体" w:hAnsi="宋体"/>
                <w:b/>
                <w:sz w:val="18"/>
                <w:szCs w:val="18"/>
              </w:rPr>
              <w:t>平方米</w:t>
            </w:r>
            <w:r>
              <w:rPr>
                <w:rFonts w:ascii="宋体" w:hAnsi="宋体"/>
                <w:b/>
                <w:sz w:val="18"/>
                <w:szCs w:val="18"/>
              </w:rPr>
              <w:t>T/M</w:t>
            </w:r>
            <w:r>
              <w:rPr>
                <w:rFonts w:ascii="宋体" w:hAnsi="宋体"/>
                <w:b/>
                <w:sz w:val="18"/>
                <w:szCs w:val="18"/>
                <w:vertAlign w:val="superscript"/>
              </w:rPr>
              <w:t>2</w:t>
            </w:r>
            <w:r>
              <w:rPr>
                <w:rFonts w:hint="eastAsia" w:ascii="宋体" w:hAnsi="宋体"/>
                <w:b/>
                <w:sz w:val="18"/>
                <w:szCs w:val="18"/>
              </w:rPr>
              <w:t>）</w:t>
            </w:r>
          </w:p>
        </w:tc>
        <w:tc>
          <w:tcPr>
            <w:tcW w:w="141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5.0</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5.0</w:t>
            </w:r>
          </w:p>
        </w:tc>
        <w:tc>
          <w:tcPr>
            <w:tcW w:w="121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5.0</w:t>
            </w:r>
          </w:p>
        </w:tc>
        <w:tc>
          <w:tcPr>
            <w:tcW w:w="1529"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1.5</w:t>
            </w:r>
          </w:p>
        </w:tc>
        <w:tc>
          <w:tcPr>
            <w:tcW w:w="1230"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1.5</w:t>
            </w:r>
          </w:p>
        </w:tc>
        <w:tc>
          <w:tcPr>
            <w:tcW w:w="1276"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1.5</w:t>
            </w:r>
          </w:p>
        </w:tc>
        <w:tc>
          <w:tcPr>
            <w:tcW w:w="1457" w:type="dxa"/>
            <w:vAlign w:val="center"/>
          </w:tcPr>
          <w:p>
            <w:pPr>
              <w:jc w:val="center"/>
              <w:rPr>
                <w:rFonts w:ascii="宋体" w:hAnsi="宋体" w:cs="宋体"/>
                <w:spacing w:val="30"/>
                <w:kern w:val="0"/>
                <w:sz w:val="18"/>
                <w:szCs w:val="18"/>
              </w:rPr>
            </w:pPr>
            <w:r>
              <w:rPr>
                <w:rFonts w:ascii="宋体" w:hAnsi="宋体" w:cs="宋体"/>
                <w:spacing w:val="30"/>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1765" w:type="dxa"/>
            <w:vAlign w:val="center"/>
          </w:tcPr>
          <w:p>
            <w:pPr>
              <w:rPr>
                <w:rFonts w:ascii="宋体" w:hAnsi="宋体"/>
                <w:b/>
                <w:sz w:val="18"/>
                <w:szCs w:val="18"/>
              </w:rPr>
            </w:pPr>
            <w:r>
              <w:rPr>
                <w:rFonts w:hint="eastAsia" w:ascii="宋体" w:hAnsi="宋体"/>
                <w:b/>
                <w:sz w:val="18"/>
                <w:szCs w:val="18"/>
              </w:rPr>
              <w:t>展厅天花吊顶</w:t>
            </w:r>
          </w:p>
        </w:tc>
        <w:tc>
          <w:tcPr>
            <w:tcW w:w="9395" w:type="dxa"/>
            <w:gridSpan w:val="7"/>
            <w:vAlign w:val="center"/>
          </w:tcPr>
          <w:p>
            <w:pPr>
              <w:jc w:val="center"/>
              <w:rPr>
                <w:rFonts w:ascii="宋体" w:hAnsi="宋体" w:cs="宋体"/>
                <w:spacing w:val="30"/>
                <w:kern w:val="0"/>
                <w:sz w:val="18"/>
                <w:szCs w:val="18"/>
              </w:rPr>
            </w:pPr>
            <w:r>
              <w:rPr>
                <w:rFonts w:hint="eastAsia" w:ascii="宋体" w:hAnsi="宋体" w:cs="宋体"/>
                <w:spacing w:val="30"/>
                <w:kern w:val="0"/>
                <w:sz w:val="18"/>
                <w:szCs w:val="18"/>
              </w:rPr>
              <w:t>有，吊钩最大承重10</w:t>
            </w:r>
            <w:r>
              <w:rPr>
                <w:rFonts w:ascii="宋体" w:hAnsi="宋体" w:cs="宋体"/>
                <w:spacing w:val="30"/>
                <w:kern w:val="0"/>
                <w:sz w:val="18"/>
                <w:szCs w:val="18"/>
              </w:rPr>
              <w:t>0KG</w:t>
            </w:r>
            <w:r>
              <w:rPr>
                <w:rFonts w:hint="eastAsia" w:ascii="宋体" w:hAnsi="宋体" w:cs="宋体"/>
                <w:spacing w:val="30"/>
                <w:kern w:val="0"/>
                <w:sz w:val="18"/>
                <w:szCs w:val="18"/>
              </w:rPr>
              <w:t>，只作为竖向受力使用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765" w:type="dxa"/>
            <w:vAlign w:val="center"/>
          </w:tcPr>
          <w:p>
            <w:pPr>
              <w:rPr>
                <w:rFonts w:ascii="宋体" w:hAnsi="宋体"/>
                <w:b/>
                <w:sz w:val="18"/>
                <w:szCs w:val="18"/>
              </w:rPr>
            </w:pPr>
            <w:r>
              <w:rPr>
                <w:rFonts w:hint="eastAsia" w:ascii="宋体" w:hAnsi="宋体"/>
                <w:b/>
                <w:sz w:val="18"/>
                <w:szCs w:val="18"/>
              </w:rPr>
              <w:t>供电方式</w:t>
            </w:r>
          </w:p>
        </w:tc>
        <w:tc>
          <w:tcPr>
            <w:tcW w:w="9395" w:type="dxa"/>
            <w:gridSpan w:val="7"/>
            <w:vAlign w:val="center"/>
          </w:tcPr>
          <w:p>
            <w:pPr>
              <w:jc w:val="center"/>
              <w:rPr>
                <w:rFonts w:ascii="宋体" w:hAnsi="宋体" w:cs="宋体"/>
                <w:spacing w:val="30"/>
                <w:kern w:val="0"/>
                <w:sz w:val="18"/>
                <w:szCs w:val="18"/>
              </w:rPr>
            </w:pPr>
            <w:r>
              <w:rPr>
                <w:rFonts w:ascii="宋体" w:hAnsi="宋体" w:cs="宋体"/>
                <w:spacing w:val="30"/>
                <w:kern w:val="0"/>
                <w:sz w:val="18"/>
                <w:szCs w:val="18"/>
              </w:rPr>
              <w:t>3</w:t>
            </w:r>
            <w:r>
              <w:rPr>
                <w:rFonts w:hint="eastAsia" w:ascii="宋体" w:hAnsi="宋体" w:cs="宋体"/>
                <w:spacing w:val="30"/>
                <w:kern w:val="0"/>
                <w:sz w:val="18"/>
                <w:szCs w:val="18"/>
              </w:rPr>
              <w:t>相</w:t>
            </w:r>
            <w:r>
              <w:rPr>
                <w:rFonts w:ascii="宋体" w:hAnsi="宋体" w:cs="宋体"/>
                <w:spacing w:val="30"/>
                <w:kern w:val="0"/>
                <w:sz w:val="18"/>
                <w:szCs w:val="18"/>
              </w:rPr>
              <w:t>5</w:t>
            </w:r>
            <w:r>
              <w:rPr>
                <w:rFonts w:hint="eastAsia" w:ascii="宋体" w:hAnsi="宋体" w:cs="宋体"/>
                <w:spacing w:val="30"/>
                <w:kern w:val="0"/>
                <w:sz w:val="18"/>
                <w:szCs w:val="18"/>
              </w:rPr>
              <w:t>线制，</w:t>
            </w:r>
            <w:r>
              <w:rPr>
                <w:rFonts w:ascii="宋体" w:hAnsi="宋体" w:cs="宋体"/>
                <w:spacing w:val="30"/>
                <w:kern w:val="0"/>
                <w:sz w:val="18"/>
                <w:szCs w:val="18"/>
              </w:rPr>
              <w:t>380V/220V/50Hz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765" w:type="dxa"/>
            <w:vAlign w:val="center"/>
          </w:tcPr>
          <w:p>
            <w:pPr>
              <w:rPr>
                <w:rFonts w:ascii="宋体" w:hAnsi="宋体"/>
                <w:b/>
                <w:sz w:val="18"/>
                <w:szCs w:val="18"/>
              </w:rPr>
            </w:pPr>
            <w:r>
              <w:rPr>
                <w:rFonts w:hint="eastAsia" w:ascii="宋体" w:hAnsi="宋体"/>
                <w:b/>
                <w:sz w:val="18"/>
                <w:szCs w:val="18"/>
              </w:rPr>
              <w:t>电量（千瓦</w:t>
            </w:r>
            <w:r>
              <w:rPr>
                <w:rFonts w:ascii="宋体" w:hAnsi="宋体" w:cs="宋体"/>
                <w:b/>
                <w:kern w:val="0"/>
                <w:sz w:val="18"/>
                <w:szCs w:val="18"/>
              </w:rPr>
              <w:t>KW</w:t>
            </w:r>
            <w:r>
              <w:rPr>
                <w:rFonts w:hint="eastAsia" w:ascii="宋体" w:hAnsi="宋体" w:cs="宋体"/>
                <w:b/>
                <w:kern w:val="0"/>
                <w:sz w:val="18"/>
                <w:szCs w:val="18"/>
              </w:rPr>
              <w:t>）</w:t>
            </w:r>
          </w:p>
        </w:tc>
        <w:tc>
          <w:tcPr>
            <w:tcW w:w="9395" w:type="dxa"/>
            <w:gridSpan w:val="7"/>
            <w:vAlign w:val="center"/>
          </w:tcPr>
          <w:p>
            <w:pPr>
              <w:jc w:val="center"/>
              <w:rPr>
                <w:rFonts w:ascii="宋体" w:hAnsi="宋体" w:cs="宋体"/>
                <w:spacing w:val="30"/>
                <w:kern w:val="0"/>
                <w:sz w:val="18"/>
                <w:szCs w:val="18"/>
              </w:rPr>
            </w:pPr>
            <w:r>
              <w:rPr>
                <w:rFonts w:hint="eastAsia" w:ascii="宋体" w:hAnsi="宋体" w:cs="宋体"/>
                <w:bCs/>
                <w:spacing w:val="30"/>
                <w:kern w:val="0"/>
                <w:sz w:val="18"/>
              </w:rPr>
              <w:t>每个展厅各</w:t>
            </w:r>
            <w:r>
              <w:rPr>
                <w:rFonts w:ascii="宋体" w:hAnsi="宋体" w:cs="宋体"/>
                <w:spacing w:val="30"/>
                <w:kern w:val="0"/>
                <w:sz w:val="18"/>
                <w:szCs w:val="18"/>
              </w:rPr>
              <w:t>1440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5" w:type="dxa"/>
            <w:vAlign w:val="center"/>
          </w:tcPr>
          <w:p>
            <w:pPr>
              <w:rPr>
                <w:rFonts w:ascii="宋体" w:hAnsi="宋体"/>
                <w:b/>
                <w:sz w:val="18"/>
                <w:szCs w:val="18"/>
              </w:rPr>
            </w:pPr>
            <w:r>
              <w:rPr>
                <w:rFonts w:hint="eastAsia" w:ascii="宋体" w:hAnsi="宋体"/>
                <w:b/>
                <w:sz w:val="18"/>
                <w:szCs w:val="18"/>
              </w:rPr>
              <w:t>供水设备</w:t>
            </w:r>
          </w:p>
        </w:tc>
        <w:tc>
          <w:tcPr>
            <w:tcW w:w="3903" w:type="dxa"/>
            <w:gridSpan w:val="3"/>
            <w:vAlign w:val="center"/>
          </w:tcPr>
          <w:p>
            <w:pPr>
              <w:rPr>
                <w:rFonts w:ascii="宋体" w:hAnsi="宋体" w:cs="宋体"/>
                <w:spacing w:val="30"/>
                <w:kern w:val="0"/>
                <w:sz w:val="18"/>
                <w:szCs w:val="18"/>
              </w:rPr>
            </w:pPr>
            <w:r>
              <w:rPr>
                <w:rFonts w:hint="eastAsia" w:ascii="宋体" w:hAnsi="宋体" w:cs="宋体"/>
                <w:spacing w:val="30"/>
                <w:kern w:val="0"/>
                <w:sz w:val="18"/>
                <w:szCs w:val="18"/>
              </w:rPr>
              <w:t>按沟设置，一条沟</w:t>
            </w:r>
            <w:r>
              <w:rPr>
                <w:rFonts w:ascii="宋体" w:hAnsi="宋体" w:cs="宋体"/>
                <w:spacing w:val="30"/>
                <w:kern w:val="0"/>
                <w:sz w:val="18"/>
                <w:szCs w:val="18"/>
              </w:rPr>
              <w:t>6</w:t>
            </w:r>
            <w:r>
              <w:rPr>
                <w:rFonts w:hint="eastAsia" w:ascii="宋体" w:hAnsi="宋体" w:cs="宋体"/>
                <w:spacing w:val="30"/>
                <w:kern w:val="0"/>
                <w:sz w:val="18"/>
                <w:szCs w:val="18"/>
              </w:rPr>
              <w:t>个接口箱。每个供排水接口箱的设置为：供水</w:t>
            </w:r>
            <w:r>
              <w:rPr>
                <w:rFonts w:ascii="宋体" w:hAnsi="宋体" w:cs="宋体"/>
                <w:spacing w:val="30"/>
                <w:kern w:val="0"/>
                <w:sz w:val="18"/>
                <w:szCs w:val="18"/>
              </w:rPr>
              <w:t>Dg15</w:t>
            </w:r>
            <w:r>
              <w:rPr>
                <w:rFonts w:hint="eastAsia" w:ascii="宋体" w:hAnsi="宋体" w:cs="宋体"/>
                <w:spacing w:val="30"/>
                <w:kern w:val="0"/>
                <w:sz w:val="18"/>
                <w:szCs w:val="18"/>
              </w:rPr>
              <w:t>一个，</w:t>
            </w:r>
            <w:r>
              <w:rPr>
                <w:rFonts w:ascii="宋体" w:hAnsi="宋体" w:cs="宋体"/>
                <w:spacing w:val="30"/>
                <w:kern w:val="0"/>
                <w:sz w:val="18"/>
                <w:szCs w:val="18"/>
              </w:rPr>
              <w:t>Dg20</w:t>
            </w:r>
            <w:r>
              <w:rPr>
                <w:rFonts w:hint="eastAsia" w:ascii="宋体" w:hAnsi="宋体" w:cs="宋体"/>
                <w:spacing w:val="30"/>
                <w:kern w:val="0"/>
                <w:sz w:val="18"/>
                <w:szCs w:val="18"/>
              </w:rPr>
              <w:t>一个；排水</w:t>
            </w:r>
            <w:r>
              <w:rPr>
                <w:rFonts w:ascii="宋体" w:hAnsi="宋体" w:cs="宋体"/>
                <w:spacing w:val="30"/>
                <w:kern w:val="0"/>
                <w:sz w:val="18"/>
                <w:szCs w:val="18"/>
              </w:rPr>
              <w:t>DN20</w:t>
            </w:r>
            <w:r>
              <w:rPr>
                <w:rFonts w:hint="eastAsia" w:ascii="宋体" w:hAnsi="宋体" w:cs="宋体"/>
                <w:spacing w:val="30"/>
                <w:kern w:val="0"/>
                <w:sz w:val="18"/>
                <w:szCs w:val="18"/>
              </w:rPr>
              <w:t>一个，</w:t>
            </w:r>
            <w:r>
              <w:rPr>
                <w:rFonts w:ascii="宋体" w:hAnsi="宋体" w:cs="宋体"/>
                <w:spacing w:val="30"/>
                <w:kern w:val="0"/>
                <w:sz w:val="18"/>
                <w:szCs w:val="18"/>
              </w:rPr>
              <w:t>DN32</w:t>
            </w:r>
            <w:r>
              <w:rPr>
                <w:rFonts w:hint="eastAsia" w:ascii="宋体" w:hAnsi="宋体" w:cs="宋体"/>
                <w:spacing w:val="30"/>
                <w:kern w:val="0"/>
                <w:sz w:val="18"/>
                <w:szCs w:val="18"/>
              </w:rPr>
              <w:t>一个（地漏）</w:t>
            </w:r>
          </w:p>
        </w:tc>
        <w:tc>
          <w:tcPr>
            <w:tcW w:w="5492" w:type="dxa"/>
            <w:gridSpan w:val="4"/>
            <w:vAlign w:val="center"/>
          </w:tcPr>
          <w:p>
            <w:pPr>
              <w:rPr>
                <w:rFonts w:ascii="宋体" w:hAnsi="宋体" w:cs="宋体"/>
                <w:spacing w:val="30"/>
                <w:kern w:val="0"/>
                <w:sz w:val="18"/>
                <w:szCs w:val="18"/>
              </w:rPr>
            </w:pPr>
            <w:r>
              <w:rPr>
                <w:rFonts w:hint="eastAsia" w:ascii="宋体" w:hAnsi="宋体" w:cs="宋体"/>
                <w:spacing w:val="30"/>
                <w:kern w:val="0"/>
                <w:sz w:val="18"/>
                <w:szCs w:val="18"/>
              </w:rPr>
              <w:t>隔沟设置，一条沟</w:t>
            </w:r>
            <w:r>
              <w:rPr>
                <w:rFonts w:ascii="宋体" w:hAnsi="宋体" w:cs="宋体"/>
                <w:spacing w:val="30"/>
                <w:kern w:val="0"/>
                <w:sz w:val="18"/>
                <w:szCs w:val="18"/>
              </w:rPr>
              <w:t>6</w:t>
            </w:r>
            <w:r>
              <w:rPr>
                <w:rFonts w:hint="eastAsia" w:ascii="宋体" w:hAnsi="宋体" w:cs="宋体"/>
                <w:spacing w:val="30"/>
                <w:kern w:val="0"/>
                <w:sz w:val="18"/>
                <w:szCs w:val="18"/>
              </w:rPr>
              <w:t>个接口箱。每个供排水接口箱的设置为：供水</w:t>
            </w:r>
            <w:r>
              <w:rPr>
                <w:rFonts w:ascii="宋体" w:hAnsi="宋体" w:cs="宋体"/>
                <w:spacing w:val="30"/>
                <w:kern w:val="0"/>
                <w:sz w:val="18"/>
                <w:szCs w:val="18"/>
              </w:rPr>
              <w:t>Dg15</w:t>
            </w:r>
            <w:r>
              <w:rPr>
                <w:rFonts w:hint="eastAsia" w:ascii="宋体" w:hAnsi="宋体" w:cs="宋体"/>
                <w:spacing w:val="30"/>
                <w:kern w:val="0"/>
                <w:sz w:val="18"/>
                <w:szCs w:val="18"/>
              </w:rPr>
              <w:t>一个，</w:t>
            </w:r>
            <w:r>
              <w:rPr>
                <w:rFonts w:ascii="宋体" w:hAnsi="宋体" w:cs="宋体"/>
                <w:spacing w:val="30"/>
                <w:kern w:val="0"/>
                <w:sz w:val="18"/>
                <w:szCs w:val="18"/>
              </w:rPr>
              <w:t>Dg20</w:t>
            </w:r>
            <w:r>
              <w:rPr>
                <w:rFonts w:hint="eastAsia" w:ascii="宋体" w:hAnsi="宋体" w:cs="宋体"/>
                <w:spacing w:val="30"/>
                <w:kern w:val="0"/>
                <w:sz w:val="18"/>
                <w:szCs w:val="18"/>
              </w:rPr>
              <w:t>一个；排水</w:t>
            </w:r>
            <w:r>
              <w:rPr>
                <w:rFonts w:ascii="宋体" w:hAnsi="宋体" w:cs="宋体"/>
                <w:spacing w:val="30"/>
                <w:kern w:val="0"/>
                <w:sz w:val="18"/>
                <w:szCs w:val="18"/>
              </w:rPr>
              <w:t>DN20</w:t>
            </w:r>
            <w:r>
              <w:rPr>
                <w:rFonts w:hint="eastAsia" w:ascii="宋体" w:hAnsi="宋体" w:cs="宋体"/>
                <w:spacing w:val="30"/>
                <w:kern w:val="0"/>
                <w:sz w:val="18"/>
                <w:szCs w:val="18"/>
              </w:rPr>
              <w:t>一个，</w:t>
            </w:r>
            <w:r>
              <w:rPr>
                <w:rFonts w:ascii="宋体" w:hAnsi="宋体" w:cs="宋体"/>
                <w:spacing w:val="30"/>
                <w:kern w:val="0"/>
                <w:sz w:val="18"/>
                <w:szCs w:val="18"/>
              </w:rPr>
              <w:t>DN32</w:t>
            </w:r>
            <w:r>
              <w:rPr>
                <w:rFonts w:hint="eastAsia" w:ascii="宋体" w:hAnsi="宋体" w:cs="宋体"/>
                <w:spacing w:val="30"/>
                <w:kern w:val="0"/>
                <w:sz w:val="18"/>
                <w:szCs w:val="18"/>
              </w:rPr>
              <w:t>一个（地漏）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765" w:type="dxa"/>
            <w:vAlign w:val="center"/>
          </w:tcPr>
          <w:p>
            <w:pPr>
              <w:rPr>
                <w:rFonts w:ascii="宋体" w:hAnsi="宋体"/>
                <w:b/>
                <w:sz w:val="18"/>
                <w:szCs w:val="18"/>
              </w:rPr>
            </w:pPr>
            <w:r>
              <w:rPr>
                <w:rFonts w:hint="eastAsia" w:ascii="宋体" w:hAnsi="宋体"/>
                <w:b/>
                <w:sz w:val="18"/>
                <w:szCs w:val="18"/>
              </w:rPr>
              <w:t>展厅亮度（流明LX）</w:t>
            </w:r>
          </w:p>
        </w:tc>
        <w:tc>
          <w:tcPr>
            <w:tcW w:w="3903" w:type="dxa"/>
            <w:gridSpan w:val="3"/>
          </w:tcPr>
          <w:p>
            <w:pPr>
              <w:jc w:val="center"/>
              <w:rPr>
                <w:rFonts w:ascii="宋体" w:hAnsi="宋体" w:cs="宋体"/>
                <w:spacing w:val="30"/>
                <w:kern w:val="0"/>
                <w:sz w:val="18"/>
                <w:szCs w:val="18"/>
              </w:rPr>
            </w:pPr>
            <w:r>
              <w:rPr>
                <w:rFonts w:ascii="宋体" w:hAnsi="宋体" w:cs="宋体"/>
                <w:spacing w:val="30"/>
                <w:kern w:val="0"/>
                <w:sz w:val="18"/>
                <w:szCs w:val="18"/>
              </w:rPr>
              <w:t>180</w:t>
            </w:r>
          </w:p>
        </w:tc>
        <w:tc>
          <w:tcPr>
            <w:tcW w:w="5492" w:type="dxa"/>
            <w:gridSpan w:val="4"/>
          </w:tcPr>
          <w:p>
            <w:pPr>
              <w:ind w:left="2332"/>
              <w:rPr>
                <w:rFonts w:ascii="宋体" w:hAnsi="宋体" w:cs="宋体"/>
                <w:spacing w:val="30"/>
                <w:kern w:val="0"/>
                <w:sz w:val="18"/>
                <w:szCs w:val="18"/>
              </w:rPr>
            </w:pPr>
            <w:r>
              <w:rPr>
                <w:rFonts w:ascii="宋体" w:hAnsi="宋体" w:cs="宋体"/>
                <w:spacing w:val="30"/>
                <w:kern w:val="0"/>
                <w:sz w:val="18"/>
                <w:szCs w:val="18"/>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1765" w:type="dxa"/>
            <w:vAlign w:val="center"/>
          </w:tcPr>
          <w:p>
            <w:pPr>
              <w:rPr>
                <w:rFonts w:ascii="宋体" w:hAnsi="宋体"/>
                <w:b/>
                <w:sz w:val="18"/>
                <w:szCs w:val="18"/>
              </w:rPr>
            </w:pPr>
            <w:r>
              <w:rPr>
                <w:rFonts w:hint="eastAsia" w:ascii="宋体" w:hAnsi="宋体"/>
                <w:b/>
                <w:sz w:val="18"/>
                <w:szCs w:val="18"/>
              </w:rPr>
              <w:t>电梯</w:t>
            </w:r>
          </w:p>
        </w:tc>
        <w:tc>
          <w:tcPr>
            <w:tcW w:w="9395" w:type="dxa"/>
            <w:gridSpan w:val="7"/>
            <w:vAlign w:val="center"/>
          </w:tcPr>
          <w:p>
            <w:pPr>
              <w:rPr>
                <w:rFonts w:ascii="宋体" w:hAnsi="宋体" w:cs="宋体"/>
                <w:spacing w:val="30"/>
                <w:kern w:val="0"/>
                <w:sz w:val="18"/>
                <w:szCs w:val="18"/>
              </w:rPr>
            </w:pPr>
            <w:r>
              <w:rPr>
                <w:rFonts w:ascii="宋体" w:hAnsi="宋体" w:cs="宋体"/>
                <w:spacing w:val="30"/>
                <w:kern w:val="0"/>
                <w:sz w:val="18"/>
                <w:szCs w:val="18"/>
              </w:rPr>
              <w:t>B</w:t>
            </w:r>
            <w:r>
              <w:rPr>
                <w:rFonts w:hint="eastAsia" w:ascii="宋体" w:hAnsi="宋体" w:cs="宋体"/>
                <w:spacing w:val="30"/>
                <w:kern w:val="0"/>
                <w:sz w:val="18"/>
                <w:szCs w:val="18"/>
              </w:rPr>
              <w:t>区有货梯</w:t>
            </w:r>
            <w:r>
              <w:rPr>
                <w:rFonts w:ascii="宋体" w:hAnsi="宋体" w:cs="宋体"/>
                <w:spacing w:val="30"/>
                <w:kern w:val="0"/>
                <w:sz w:val="18"/>
                <w:szCs w:val="18"/>
              </w:rPr>
              <w:t>10</w:t>
            </w:r>
            <w:r>
              <w:rPr>
                <w:rFonts w:hint="eastAsia" w:ascii="宋体" w:hAnsi="宋体" w:cs="宋体"/>
                <w:spacing w:val="30"/>
                <w:kern w:val="0"/>
                <w:sz w:val="18"/>
                <w:szCs w:val="18"/>
              </w:rPr>
              <w:t>台（</w:t>
            </w:r>
            <w:r>
              <w:rPr>
                <w:rFonts w:ascii="宋体" w:hAnsi="宋体" w:cs="宋体"/>
                <w:spacing w:val="30"/>
                <w:kern w:val="0"/>
                <w:sz w:val="18"/>
                <w:szCs w:val="18"/>
              </w:rPr>
              <w:t>5T</w:t>
            </w:r>
            <w:r>
              <w:rPr>
                <w:rFonts w:hint="eastAsia" w:ascii="宋体" w:hAnsi="宋体" w:cs="宋体"/>
                <w:spacing w:val="30"/>
                <w:kern w:val="0"/>
                <w:sz w:val="18"/>
                <w:szCs w:val="18"/>
              </w:rPr>
              <w:t>）、</w:t>
            </w:r>
            <w:r>
              <w:rPr>
                <w:rFonts w:ascii="宋体" w:hAnsi="宋体" w:cs="宋体"/>
                <w:spacing w:val="30"/>
                <w:kern w:val="0"/>
                <w:sz w:val="18"/>
                <w:szCs w:val="18"/>
              </w:rPr>
              <w:t>2</w:t>
            </w:r>
            <w:r>
              <w:rPr>
                <w:rFonts w:hint="eastAsia" w:ascii="宋体" w:hAnsi="宋体" w:cs="宋体"/>
                <w:spacing w:val="30"/>
                <w:kern w:val="0"/>
                <w:sz w:val="18"/>
                <w:szCs w:val="18"/>
              </w:rPr>
              <w:t>台（</w:t>
            </w:r>
            <w:r>
              <w:rPr>
                <w:rFonts w:ascii="宋体" w:hAnsi="宋体" w:cs="宋体"/>
                <w:spacing w:val="30"/>
                <w:kern w:val="0"/>
                <w:sz w:val="18"/>
                <w:szCs w:val="18"/>
              </w:rPr>
              <w:t>3T</w:t>
            </w:r>
            <w:r>
              <w:rPr>
                <w:rFonts w:hint="eastAsia" w:ascii="宋体" w:hAnsi="宋体" w:cs="宋体"/>
                <w:spacing w:val="30"/>
                <w:kern w:val="0"/>
                <w:sz w:val="18"/>
                <w:szCs w:val="18"/>
              </w:rPr>
              <w:t>）、</w:t>
            </w:r>
            <w:r>
              <w:rPr>
                <w:rFonts w:ascii="宋体" w:hAnsi="宋体" w:cs="宋体"/>
                <w:spacing w:val="30"/>
                <w:kern w:val="0"/>
                <w:sz w:val="18"/>
                <w:szCs w:val="18"/>
              </w:rPr>
              <w:t>1</w:t>
            </w:r>
            <w:r>
              <w:rPr>
                <w:rFonts w:hint="eastAsia" w:ascii="宋体" w:hAnsi="宋体" w:cs="宋体"/>
                <w:spacing w:val="30"/>
                <w:kern w:val="0"/>
                <w:sz w:val="18"/>
                <w:szCs w:val="18"/>
              </w:rPr>
              <w:t>台（</w:t>
            </w:r>
            <w:r>
              <w:rPr>
                <w:rFonts w:ascii="宋体" w:hAnsi="宋体" w:cs="宋体"/>
                <w:spacing w:val="30"/>
                <w:kern w:val="0"/>
                <w:sz w:val="18"/>
                <w:szCs w:val="18"/>
              </w:rPr>
              <w:t>2T</w:t>
            </w:r>
            <w:r>
              <w:rPr>
                <w:rFonts w:hint="eastAsia" w:ascii="宋体" w:hAnsi="宋体" w:cs="宋体"/>
                <w:spacing w:val="30"/>
                <w:kern w:val="0"/>
                <w:sz w:val="18"/>
                <w:szCs w:val="18"/>
              </w:rPr>
              <w:t>）；手扶电梯</w:t>
            </w:r>
            <w:r>
              <w:rPr>
                <w:rFonts w:ascii="宋体" w:hAnsi="宋体" w:cs="宋体"/>
                <w:spacing w:val="30"/>
                <w:kern w:val="0"/>
                <w:sz w:val="18"/>
                <w:szCs w:val="18"/>
              </w:rPr>
              <w:t>40</w:t>
            </w:r>
            <w:r>
              <w:rPr>
                <w:rFonts w:hint="eastAsia" w:ascii="宋体" w:hAnsi="宋体" w:cs="宋体"/>
                <w:spacing w:val="30"/>
                <w:kern w:val="0"/>
                <w:sz w:val="18"/>
                <w:szCs w:val="18"/>
              </w:rPr>
              <w:t>台，客梯</w:t>
            </w:r>
            <w:r>
              <w:rPr>
                <w:rFonts w:ascii="宋体" w:hAnsi="宋体" w:cs="宋体"/>
                <w:spacing w:val="30"/>
                <w:kern w:val="0"/>
                <w:sz w:val="18"/>
                <w:szCs w:val="18"/>
              </w:rPr>
              <w:t>12</w:t>
            </w:r>
            <w:r>
              <w:rPr>
                <w:rFonts w:hint="eastAsia" w:ascii="宋体" w:hAnsi="宋体" w:cs="宋体"/>
                <w:spacing w:val="30"/>
                <w:kern w:val="0"/>
                <w:sz w:val="18"/>
                <w:szCs w:val="18"/>
              </w:rPr>
              <w:t>台（</w:t>
            </w:r>
            <w:r>
              <w:rPr>
                <w:rFonts w:ascii="宋体" w:hAnsi="宋体" w:cs="宋体"/>
                <w:spacing w:val="30"/>
                <w:kern w:val="0"/>
                <w:sz w:val="18"/>
                <w:szCs w:val="18"/>
              </w:rPr>
              <w:t>1.35T</w:t>
            </w:r>
            <w:r>
              <w:rPr>
                <w:rFonts w:hint="eastAsia" w:ascii="宋体" w:hAnsi="宋体" w:cs="宋体"/>
                <w:spacing w:val="30"/>
                <w:kern w:val="0"/>
                <w:sz w:val="18"/>
                <w:szCs w:val="18"/>
              </w:rPr>
              <w:t>）、水平电梯</w:t>
            </w:r>
            <w:r>
              <w:rPr>
                <w:rFonts w:ascii="宋体" w:hAnsi="宋体" w:cs="宋体"/>
                <w:spacing w:val="30"/>
                <w:kern w:val="0"/>
                <w:sz w:val="18"/>
                <w:szCs w:val="18"/>
              </w:rPr>
              <w:t>6</w:t>
            </w:r>
            <w:r>
              <w:rPr>
                <w:rFonts w:hint="eastAsia" w:ascii="宋体" w:hAnsi="宋体" w:cs="宋体"/>
                <w:spacing w:val="30"/>
                <w:kern w:val="0"/>
                <w:sz w:val="18"/>
                <w:szCs w:val="18"/>
              </w:rPr>
              <w:t>台、办公区电梯</w:t>
            </w:r>
            <w:r>
              <w:rPr>
                <w:rFonts w:ascii="宋体" w:hAnsi="宋体" w:cs="宋体"/>
                <w:spacing w:val="30"/>
                <w:kern w:val="0"/>
                <w:sz w:val="18"/>
                <w:szCs w:val="18"/>
              </w:rPr>
              <w:t>10</w:t>
            </w:r>
            <w:r>
              <w:rPr>
                <w:rFonts w:hint="eastAsia" w:ascii="宋体" w:hAnsi="宋体" w:cs="宋体"/>
                <w:spacing w:val="30"/>
                <w:kern w:val="0"/>
                <w:sz w:val="18"/>
                <w:szCs w:val="18"/>
              </w:rPr>
              <w:t>台；除标明货梯外，其他电梯只供人员使用，不允许进行货运。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1765" w:type="dxa"/>
            <w:vAlign w:val="center"/>
          </w:tcPr>
          <w:p>
            <w:pPr>
              <w:rPr>
                <w:rFonts w:ascii="宋体" w:hAnsi="宋体"/>
                <w:b/>
                <w:sz w:val="18"/>
                <w:szCs w:val="18"/>
              </w:rPr>
            </w:pPr>
            <w:r>
              <w:rPr>
                <w:rFonts w:hint="eastAsia" w:ascii="宋体" w:hAnsi="宋体"/>
                <w:b/>
                <w:sz w:val="18"/>
                <w:szCs w:val="18"/>
              </w:rPr>
              <w:t>空调设备</w:t>
            </w:r>
          </w:p>
        </w:tc>
        <w:tc>
          <w:tcPr>
            <w:tcW w:w="9395" w:type="dxa"/>
            <w:gridSpan w:val="7"/>
          </w:tcPr>
          <w:p>
            <w:pPr>
              <w:rPr>
                <w:rFonts w:ascii="宋体" w:hAnsi="宋体" w:cs="宋体"/>
                <w:spacing w:val="30"/>
                <w:kern w:val="0"/>
                <w:sz w:val="18"/>
                <w:szCs w:val="18"/>
              </w:rPr>
            </w:pPr>
            <w:r>
              <w:rPr>
                <w:rFonts w:hint="eastAsia" w:ascii="宋体" w:hAnsi="宋体" w:cs="宋体"/>
                <w:spacing w:val="30"/>
                <w:kern w:val="0"/>
                <w:sz w:val="18"/>
                <w:szCs w:val="18"/>
              </w:rPr>
              <w:t>东西方向喷口送风，送风口离地面的高度约为</w:t>
            </w:r>
            <w:r>
              <w:rPr>
                <w:rFonts w:ascii="宋体" w:hAnsi="宋体" w:cs="宋体"/>
                <w:spacing w:val="30"/>
                <w:kern w:val="0"/>
                <w:sz w:val="18"/>
                <w:szCs w:val="18"/>
              </w:rPr>
              <w:t>8.4</w:t>
            </w:r>
            <w:r>
              <w:rPr>
                <w:rFonts w:hint="eastAsia" w:ascii="宋体" w:hAnsi="宋体" w:cs="宋体"/>
                <w:spacing w:val="30"/>
                <w:kern w:val="0"/>
                <w:sz w:val="18"/>
                <w:szCs w:val="18"/>
              </w:rPr>
              <w:t>米。</w:t>
            </w:r>
          </w:p>
          <w:p>
            <w:pPr>
              <w:rPr>
                <w:rFonts w:ascii="宋体" w:hAnsi="宋体" w:cs="宋体"/>
                <w:spacing w:val="30"/>
                <w:kern w:val="0"/>
                <w:sz w:val="18"/>
                <w:szCs w:val="18"/>
              </w:rPr>
            </w:pPr>
            <w:r>
              <w:rPr>
                <w:rFonts w:hint="eastAsia" w:ascii="宋体" w:hAnsi="宋体" w:cs="宋体"/>
                <w:spacing w:val="30"/>
                <w:kern w:val="0"/>
                <w:sz w:val="18"/>
                <w:szCs w:val="18"/>
              </w:rPr>
              <w:t>3楼展厅南北方向喷口送风，送风口离地面的高度约为</w:t>
            </w:r>
            <w:r>
              <w:rPr>
                <w:rFonts w:ascii="宋体" w:hAnsi="宋体" w:cs="宋体"/>
                <w:spacing w:val="30"/>
                <w:kern w:val="0"/>
                <w:sz w:val="18"/>
                <w:szCs w:val="18"/>
              </w:rPr>
              <w:t>8.4</w:t>
            </w:r>
            <w:r>
              <w:rPr>
                <w:rFonts w:hint="eastAsia" w:ascii="宋体" w:hAnsi="宋体" w:cs="宋体"/>
                <w:spacing w:val="30"/>
                <w:kern w:val="0"/>
                <w:sz w:val="18"/>
                <w:szCs w:val="1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1765" w:type="dxa"/>
            <w:vAlign w:val="center"/>
          </w:tcPr>
          <w:p>
            <w:pPr>
              <w:rPr>
                <w:rFonts w:ascii="宋体" w:hAnsi="宋体"/>
                <w:b/>
                <w:sz w:val="18"/>
                <w:szCs w:val="18"/>
              </w:rPr>
            </w:pPr>
            <w:r>
              <w:rPr>
                <w:rFonts w:hint="eastAsia" w:ascii="宋体" w:hAnsi="宋体"/>
                <w:b/>
                <w:sz w:val="18"/>
                <w:szCs w:val="18"/>
              </w:rPr>
              <w:t>消防设备</w:t>
            </w:r>
          </w:p>
        </w:tc>
        <w:tc>
          <w:tcPr>
            <w:tcW w:w="9395" w:type="dxa"/>
            <w:gridSpan w:val="7"/>
          </w:tcPr>
          <w:p>
            <w:pPr>
              <w:rPr>
                <w:rFonts w:ascii="宋体" w:hAnsi="宋体"/>
                <w:sz w:val="18"/>
                <w:szCs w:val="18"/>
              </w:rPr>
            </w:pPr>
            <w:r>
              <w:rPr>
                <w:rFonts w:hint="eastAsia" w:ascii="宋体" w:hAnsi="宋体"/>
                <w:sz w:val="18"/>
                <w:szCs w:val="18"/>
              </w:rPr>
              <w:t>火灾自动报警系统、室内外消火栓系统、大空间智能灭火系统、智能疏散与应急照明系统、自动水喷淋系统、气体灭火系统、防火卷帘系统、消防应急广播系统、机械排烟和电动排烟窗系统、移动灭火器材系统等。</w:t>
            </w:r>
          </w:p>
          <w:p>
            <w:pPr>
              <w:jc w:val="left"/>
              <w:rPr>
                <w:rFonts w:ascii="宋体" w:hAnsi="宋体" w:cs="宋体"/>
                <w:spacing w:val="30"/>
                <w:kern w:val="0"/>
                <w:sz w:val="18"/>
                <w:szCs w:val="18"/>
              </w:rPr>
            </w:pPr>
            <w:r>
              <w:rPr>
                <w:rFonts w:hint="eastAsia" w:ascii="宋体" w:hAnsi="宋体"/>
                <w:sz w:val="18"/>
                <w:szCs w:val="18"/>
              </w:rPr>
              <w:t>备注：</w:t>
            </w:r>
            <w:r>
              <w:rPr>
                <w:rFonts w:ascii="宋体" w:hAnsi="宋体"/>
                <w:sz w:val="18"/>
                <w:szCs w:val="18"/>
              </w:rPr>
              <w:t>B</w:t>
            </w:r>
            <w:r>
              <w:rPr>
                <w:rFonts w:hint="eastAsia" w:ascii="宋体" w:hAnsi="宋体"/>
                <w:sz w:val="18"/>
                <w:szCs w:val="18"/>
              </w:rPr>
              <w:t>区占地面积</w:t>
            </w:r>
            <w:r>
              <w:rPr>
                <w:rFonts w:ascii="宋体" w:hAnsi="宋体"/>
                <w:sz w:val="18"/>
                <w:szCs w:val="18"/>
              </w:rPr>
              <w:t>27.3</w:t>
            </w:r>
            <w:r>
              <w:rPr>
                <w:rFonts w:hint="eastAsia" w:ascii="宋体" w:hAnsi="宋体"/>
                <w:sz w:val="18"/>
                <w:szCs w:val="18"/>
              </w:rPr>
              <w:t>万平方米、建筑面积</w:t>
            </w:r>
            <w:r>
              <w:rPr>
                <w:rFonts w:ascii="宋体" w:hAnsi="宋体"/>
                <w:sz w:val="18"/>
                <w:szCs w:val="18"/>
              </w:rPr>
              <w:t>38.9</w:t>
            </w:r>
            <w:r>
              <w:rPr>
                <w:rFonts w:hint="eastAsia" w:ascii="宋体" w:hAnsi="宋体"/>
                <w:sz w:val="18"/>
                <w:szCs w:val="18"/>
              </w:rPr>
              <w:t>万平方米。</w:t>
            </w:r>
            <w:r>
              <w:rPr>
                <w:rFonts w:ascii="宋体" w:hAnsi="宋体"/>
                <w:sz w:val="18"/>
                <w:szCs w:val="18"/>
              </w:rPr>
              <w:t>2008</w:t>
            </w:r>
            <w:r>
              <w:rPr>
                <w:rFonts w:hint="eastAsia" w:ascii="宋体" w:hAnsi="宋体"/>
                <w:sz w:val="18"/>
                <w:szCs w:val="18"/>
              </w:rPr>
              <w:t>年</w:t>
            </w:r>
            <w:r>
              <w:rPr>
                <w:rFonts w:ascii="宋体" w:hAnsi="宋体"/>
                <w:sz w:val="18"/>
                <w:szCs w:val="18"/>
              </w:rPr>
              <w:t>2</w:t>
            </w:r>
            <w:r>
              <w:rPr>
                <w:rFonts w:hint="eastAsia" w:ascii="宋体" w:hAnsi="宋体"/>
                <w:sz w:val="18"/>
                <w:szCs w:val="18"/>
              </w:rPr>
              <w:t>月</w:t>
            </w:r>
            <w:r>
              <w:rPr>
                <w:rFonts w:ascii="宋体" w:hAnsi="宋体"/>
                <w:sz w:val="18"/>
                <w:szCs w:val="18"/>
              </w:rPr>
              <w:t>5</w:t>
            </w:r>
            <w:r>
              <w:rPr>
                <w:rFonts w:hint="eastAsia" w:ascii="宋体" w:hAnsi="宋体"/>
                <w:sz w:val="18"/>
                <w:szCs w:val="18"/>
              </w:rPr>
              <w:t>日取得《关于对中国进出口商品交易会琶洲展馆二期建筑工程消防验收合格的意见》。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765" w:type="dxa"/>
            <w:vAlign w:val="center"/>
          </w:tcPr>
          <w:p>
            <w:pPr>
              <w:rPr>
                <w:rFonts w:ascii="宋体" w:hAnsi="宋体"/>
                <w:b/>
                <w:sz w:val="18"/>
                <w:szCs w:val="18"/>
              </w:rPr>
            </w:pPr>
            <w:r>
              <w:rPr>
                <w:rFonts w:hint="eastAsia" w:ascii="宋体" w:hAnsi="宋体"/>
                <w:b/>
                <w:sz w:val="18"/>
                <w:szCs w:val="18"/>
              </w:rPr>
              <w:t>电话</w:t>
            </w:r>
          </w:p>
        </w:tc>
        <w:tc>
          <w:tcPr>
            <w:tcW w:w="9395" w:type="dxa"/>
            <w:gridSpan w:val="7"/>
          </w:tcPr>
          <w:p>
            <w:pPr>
              <w:jc w:val="left"/>
              <w:rPr>
                <w:rFonts w:ascii="宋体" w:hAnsi="宋体" w:cs="宋体"/>
                <w:spacing w:val="30"/>
                <w:kern w:val="0"/>
                <w:sz w:val="18"/>
                <w:szCs w:val="18"/>
              </w:rPr>
            </w:pPr>
            <w:r>
              <w:rPr>
                <w:rFonts w:hint="eastAsia" w:ascii="宋体" w:hAnsi="宋体" w:cs="宋体"/>
                <w:spacing w:val="30"/>
                <w:kern w:val="0"/>
                <w:sz w:val="18"/>
                <w:szCs w:val="18"/>
              </w:rPr>
              <w:t>市内电话，可开通国内、港澳台和国际长途。</w:t>
            </w:r>
            <w:r>
              <w:rPr>
                <w:rFonts w:hint="eastAsia" w:ascii="宋体" w:hAnsi="宋体" w:cs="宋体"/>
                <w:bCs/>
                <w:spacing w:val="30"/>
                <w:kern w:val="0"/>
                <w:sz w:val="18"/>
              </w:rPr>
              <w:t>可加装</w:t>
            </w:r>
            <w:r>
              <w:rPr>
                <w:rFonts w:ascii="宋体" w:hAnsi="宋体" w:cs="宋体"/>
                <w:bCs/>
                <w:spacing w:val="30"/>
                <w:kern w:val="0"/>
                <w:sz w:val="18"/>
              </w:rPr>
              <w:t>ADSL(</w:t>
            </w:r>
            <w:r>
              <w:rPr>
                <w:rFonts w:hint="eastAsia" w:ascii="宋体" w:hAnsi="宋体" w:cs="宋体"/>
                <w:bCs/>
                <w:spacing w:val="30"/>
                <w:kern w:val="0"/>
                <w:sz w:val="18"/>
              </w:rPr>
              <w:t>4</w:t>
            </w:r>
            <w:r>
              <w:rPr>
                <w:rFonts w:ascii="宋体" w:hAnsi="宋体" w:cs="宋体"/>
                <w:bCs/>
                <w:spacing w:val="30"/>
                <w:kern w:val="0"/>
                <w:sz w:val="18"/>
              </w:rPr>
              <w:t>M)</w:t>
            </w:r>
            <w:r>
              <w:rPr>
                <w:rFonts w:hint="eastAsia" w:ascii="宋体" w:hAnsi="宋体" w:cs="宋体"/>
                <w:bCs/>
                <w:spacing w:val="30"/>
                <w:kern w:val="0"/>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765" w:type="dxa"/>
            <w:vAlign w:val="center"/>
          </w:tcPr>
          <w:p>
            <w:pPr>
              <w:rPr>
                <w:rFonts w:ascii="宋体" w:hAnsi="宋体"/>
                <w:b/>
                <w:sz w:val="18"/>
                <w:szCs w:val="18"/>
              </w:rPr>
            </w:pPr>
            <w:r>
              <w:rPr>
                <w:rFonts w:hint="eastAsia" w:ascii="宋体" w:hAnsi="宋体"/>
                <w:b/>
                <w:sz w:val="18"/>
                <w:szCs w:val="18"/>
              </w:rPr>
              <w:t>宽带</w:t>
            </w:r>
            <w:r>
              <w:rPr>
                <w:rFonts w:hint="eastAsia" w:ascii="宋体" w:hAnsi="宋体" w:cs="宋体"/>
                <w:b/>
                <w:bCs/>
                <w:spacing w:val="30"/>
                <w:kern w:val="0"/>
                <w:sz w:val="18"/>
              </w:rPr>
              <w:t>（兆</w:t>
            </w:r>
            <w:r>
              <w:rPr>
                <w:rFonts w:ascii="宋体" w:hAnsi="宋体" w:cs="宋体"/>
                <w:b/>
                <w:bCs/>
                <w:spacing w:val="30"/>
                <w:kern w:val="0"/>
                <w:sz w:val="18"/>
              </w:rPr>
              <w:t>M</w:t>
            </w:r>
            <w:r>
              <w:rPr>
                <w:rFonts w:hint="eastAsia" w:ascii="宋体" w:hAnsi="宋体" w:cs="宋体"/>
                <w:b/>
                <w:bCs/>
                <w:spacing w:val="30"/>
                <w:kern w:val="0"/>
                <w:sz w:val="18"/>
              </w:rPr>
              <w:t>）</w:t>
            </w:r>
          </w:p>
        </w:tc>
        <w:tc>
          <w:tcPr>
            <w:tcW w:w="9395" w:type="dxa"/>
            <w:gridSpan w:val="7"/>
          </w:tcPr>
          <w:p>
            <w:pPr>
              <w:jc w:val="left"/>
              <w:rPr>
                <w:rFonts w:ascii="宋体" w:hAnsi="宋体" w:cs="宋体"/>
                <w:spacing w:val="30"/>
                <w:kern w:val="0"/>
                <w:sz w:val="18"/>
                <w:szCs w:val="18"/>
              </w:rPr>
            </w:pPr>
            <w:r>
              <w:rPr>
                <w:rFonts w:hint="eastAsia" w:ascii="宋体" w:hAnsi="宋体" w:cs="宋体"/>
                <w:spacing w:val="30"/>
                <w:kern w:val="0"/>
                <w:sz w:val="18"/>
                <w:szCs w:val="18"/>
              </w:rPr>
              <w:t>每个展厅约</w:t>
            </w:r>
            <w:r>
              <w:rPr>
                <w:rFonts w:ascii="宋体" w:hAnsi="宋体" w:cs="宋体"/>
                <w:spacing w:val="30"/>
                <w:kern w:val="0"/>
                <w:sz w:val="18"/>
                <w:szCs w:val="18"/>
              </w:rPr>
              <w:t>400</w:t>
            </w:r>
            <w:r>
              <w:rPr>
                <w:rFonts w:hint="eastAsia" w:ascii="宋体" w:hAnsi="宋体" w:cs="宋体"/>
                <w:spacing w:val="30"/>
                <w:kern w:val="0"/>
                <w:sz w:val="18"/>
                <w:szCs w:val="18"/>
              </w:rPr>
              <w:t>个数据端口，最大</w:t>
            </w:r>
            <w:r>
              <w:rPr>
                <w:rFonts w:ascii="宋体" w:hAnsi="宋体" w:cs="宋体"/>
                <w:spacing w:val="30"/>
                <w:kern w:val="0"/>
                <w:sz w:val="18"/>
                <w:szCs w:val="18"/>
              </w:rPr>
              <w:t>100M</w:t>
            </w:r>
            <w:r>
              <w:rPr>
                <w:rFonts w:hint="eastAsia" w:ascii="宋体" w:hAnsi="宋体" w:cs="宋体"/>
                <w:spacing w:val="30"/>
                <w:kern w:val="0"/>
                <w:sz w:val="18"/>
                <w:szCs w:val="18"/>
              </w:rPr>
              <w:t>传输速度；每个展厅</w:t>
            </w:r>
            <w:r>
              <w:rPr>
                <w:rFonts w:ascii="宋体" w:hAnsi="宋体" w:cs="宋体"/>
                <w:spacing w:val="30"/>
                <w:kern w:val="0"/>
                <w:sz w:val="18"/>
                <w:szCs w:val="18"/>
              </w:rPr>
              <w:t>800</w:t>
            </w:r>
            <w:r>
              <w:rPr>
                <w:rFonts w:hint="eastAsia" w:ascii="宋体" w:hAnsi="宋体" w:cs="宋体"/>
                <w:spacing w:val="30"/>
                <w:kern w:val="0"/>
                <w:sz w:val="18"/>
                <w:szCs w:val="18"/>
              </w:rPr>
              <w:t>多个语音端口；</w:t>
            </w:r>
            <w:r>
              <w:rPr>
                <w:rFonts w:ascii="宋体" w:hAnsi="宋体" w:cs="宋体"/>
                <w:spacing w:val="30"/>
                <w:kern w:val="0"/>
                <w:sz w:val="18"/>
                <w:szCs w:val="18"/>
              </w:rPr>
              <w:t>16</w:t>
            </w:r>
            <w:r>
              <w:rPr>
                <w:rFonts w:hint="eastAsia" w:ascii="宋体" w:hAnsi="宋体" w:cs="宋体"/>
                <w:spacing w:val="30"/>
                <w:kern w:val="0"/>
                <w:sz w:val="18"/>
                <w:szCs w:val="18"/>
              </w:rPr>
              <w:t>个单多模光纤端口，最大</w:t>
            </w:r>
            <w:r>
              <w:rPr>
                <w:rFonts w:ascii="宋体" w:hAnsi="宋体" w:cs="宋体"/>
                <w:spacing w:val="30"/>
                <w:kern w:val="0"/>
                <w:sz w:val="18"/>
                <w:szCs w:val="18"/>
              </w:rPr>
              <w:t>1000M</w:t>
            </w:r>
            <w:r>
              <w:rPr>
                <w:rFonts w:hint="eastAsia" w:ascii="宋体" w:hAnsi="宋体" w:cs="宋体"/>
                <w:spacing w:val="30"/>
                <w:kern w:val="0"/>
                <w:sz w:val="18"/>
                <w:szCs w:val="18"/>
              </w:rPr>
              <w:t>的传输速度；全部展厅均布置有无线网络。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765" w:type="dxa"/>
            <w:vAlign w:val="center"/>
          </w:tcPr>
          <w:p>
            <w:pPr>
              <w:rPr>
                <w:rFonts w:ascii="宋体" w:hAnsi="宋体"/>
                <w:b/>
                <w:sz w:val="18"/>
                <w:szCs w:val="18"/>
              </w:rPr>
            </w:pPr>
            <w:r>
              <w:rPr>
                <w:rFonts w:hint="eastAsia" w:ascii="宋体" w:hAnsi="宋体"/>
                <w:b/>
                <w:sz w:val="18"/>
                <w:szCs w:val="18"/>
              </w:rPr>
              <w:t>停车位（个）</w:t>
            </w:r>
          </w:p>
        </w:tc>
        <w:tc>
          <w:tcPr>
            <w:tcW w:w="9395" w:type="dxa"/>
            <w:gridSpan w:val="7"/>
          </w:tcPr>
          <w:p>
            <w:pPr>
              <w:jc w:val="left"/>
              <w:rPr>
                <w:rFonts w:ascii="宋体" w:hAnsi="宋体" w:cs="宋体"/>
                <w:spacing w:val="30"/>
                <w:kern w:val="0"/>
                <w:sz w:val="18"/>
                <w:szCs w:val="18"/>
              </w:rPr>
            </w:pPr>
            <w:r>
              <w:rPr>
                <w:rFonts w:hint="eastAsia" w:ascii="宋体" w:hAnsi="宋体" w:cs="宋体"/>
                <w:spacing w:val="30"/>
                <w:kern w:val="0"/>
                <w:sz w:val="18"/>
                <w:szCs w:val="18"/>
              </w:rPr>
              <w:t>1640</w:t>
            </w:r>
          </w:p>
          <w:p>
            <w:pPr>
              <w:jc w:val="left"/>
              <w:rPr>
                <w:rFonts w:ascii="宋体" w:hAnsi="宋体" w:cs="宋体"/>
                <w:spacing w:val="30"/>
                <w:kern w:val="0"/>
                <w:sz w:val="18"/>
                <w:szCs w:val="18"/>
              </w:rPr>
            </w:pPr>
            <w:r>
              <w:rPr>
                <w:rFonts w:hint="eastAsia" w:ascii="宋体" w:hAnsi="宋体" w:cs="宋体"/>
                <w:spacing w:val="30"/>
                <w:kern w:val="0"/>
                <w:sz w:val="18"/>
                <w:szCs w:val="18"/>
              </w:rPr>
              <w:t>（南广场停车位280（大巴），北广场停车位650，东北停车位600，地下停车位110）</w:t>
            </w:r>
          </w:p>
        </w:tc>
      </w:tr>
    </w:tbl>
    <w:p>
      <w:pPr>
        <w:jc w:val="center"/>
        <w:rPr>
          <w:rFonts w:ascii="宋体" w:hAnsi="宋体"/>
          <w:b/>
          <w:sz w:val="24"/>
          <w:lang w:val="en-GB"/>
        </w:rPr>
      </w:pPr>
    </w:p>
    <w:p>
      <w:pPr>
        <w:jc w:val="center"/>
        <w:rPr>
          <w:rFonts w:ascii="宋体" w:hAnsi="宋体"/>
          <w:sz w:val="24"/>
          <w:lang w:val="en-GB"/>
        </w:rPr>
      </w:pPr>
      <w:r>
        <w:rPr>
          <w:rFonts w:ascii="宋体" w:hAnsi="宋体"/>
          <w:b/>
          <w:sz w:val="24"/>
          <w:lang w:val="en-GB"/>
        </w:rPr>
        <w:t>C</w:t>
      </w:r>
      <w:r>
        <w:rPr>
          <w:rFonts w:hint="eastAsia" w:ascii="宋体" w:hAnsi="宋体"/>
          <w:b/>
          <w:sz w:val="24"/>
          <w:lang w:val="en-GB"/>
        </w:rPr>
        <w:t>区展馆</w:t>
      </w:r>
    </w:p>
    <w:tbl>
      <w:tblPr>
        <w:tblStyle w:val="29"/>
        <w:tblW w:w="11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765"/>
        <w:gridCol w:w="855"/>
        <w:gridCol w:w="1980"/>
        <w:gridCol w:w="2250"/>
        <w:gridCol w:w="2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展厅编号</w:t>
            </w:r>
          </w:p>
        </w:tc>
        <w:tc>
          <w:tcPr>
            <w:tcW w:w="1620" w:type="dxa"/>
            <w:gridSpan w:val="2"/>
            <w:vAlign w:val="center"/>
          </w:tcPr>
          <w:p>
            <w:pPr>
              <w:widowControl/>
              <w:rPr>
                <w:rFonts w:ascii="宋体" w:hAnsi="宋体" w:cs="宋体"/>
                <w:b/>
                <w:bCs/>
                <w:spacing w:val="30"/>
                <w:kern w:val="0"/>
                <w:sz w:val="18"/>
              </w:rPr>
            </w:pPr>
            <w:r>
              <w:rPr>
                <w:rFonts w:ascii="宋体" w:hAnsi="宋体" w:cs="宋体"/>
                <w:b/>
                <w:bCs/>
                <w:spacing w:val="30"/>
                <w:kern w:val="0"/>
                <w:sz w:val="18"/>
              </w:rPr>
              <w:t>14.1</w:t>
            </w:r>
            <w:r>
              <w:rPr>
                <w:rFonts w:hint="eastAsia" w:ascii="宋体" w:hAnsi="宋体" w:cs="宋体"/>
                <w:b/>
                <w:bCs/>
                <w:spacing w:val="30"/>
                <w:kern w:val="0"/>
                <w:sz w:val="18"/>
              </w:rPr>
              <w:t>、</w:t>
            </w:r>
            <w:r>
              <w:rPr>
                <w:rFonts w:ascii="宋体" w:hAnsi="宋体" w:cs="宋体"/>
                <w:b/>
                <w:bCs/>
                <w:spacing w:val="30"/>
                <w:kern w:val="0"/>
                <w:sz w:val="18"/>
              </w:rPr>
              <w:t>15.1</w:t>
            </w:r>
          </w:p>
        </w:tc>
        <w:tc>
          <w:tcPr>
            <w:tcW w:w="1980" w:type="dxa"/>
            <w:vAlign w:val="center"/>
          </w:tcPr>
          <w:p>
            <w:pPr>
              <w:widowControl/>
              <w:rPr>
                <w:rFonts w:ascii="宋体" w:hAnsi="宋体" w:cs="宋体"/>
                <w:b/>
                <w:bCs/>
                <w:spacing w:val="30"/>
                <w:kern w:val="0"/>
                <w:sz w:val="18"/>
              </w:rPr>
            </w:pPr>
            <w:r>
              <w:rPr>
                <w:rFonts w:ascii="宋体" w:hAnsi="宋体" w:cs="宋体"/>
                <w:b/>
                <w:bCs/>
                <w:spacing w:val="30"/>
                <w:kern w:val="0"/>
                <w:sz w:val="18"/>
              </w:rPr>
              <w:t>14.2</w:t>
            </w:r>
            <w:r>
              <w:rPr>
                <w:rFonts w:hint="eastAsia" w:ascii="宋体" w:hAnsi="宋体" w:cs="宋体"/>
                <w:b/>
                <w:bCs/>
                <w:spacing w:val="30"/>
                <w:kern w:val="0"/>
                <w:sz w:val="18"/>
              </w:rPr>
              <w:t>、</w:t>
            </w:r>
            <w:r>
              <w:rPr>
                <w:rFonts w:ascii="宋体" w:hAnsi="宋体" w:cs="宋体"/>
                <w:b/>
                <w:bCs/>
                <w:spacing w:val="30"/>
                <w:kern w:val="0"/>
                <w:sz w:val="18"/>
              </w:rPr>
              <w:t>15.2</w:t>
            </w:r>
            <w:r>
              <w:rPr>
                <w:rFonts w:hint="eastAsia" w:ascii="宋体" w:hAnsi="宋体" w:cs="宋体"/>
                <w:b/>
                <w:bCs/>
                <w:spacing w:val="30"/>
                <w:kern w:val="0"/>
                <w:sz w:val="18"/>
              </w:rPr>
              <w:t>、</w:t>
            </w:r>
            <w:r>
              <w:rPr>
                <w:rFonts w:ascii="宋体" w:hAnsi="宋体" w:cs="宋体"/>
                <w:b/>
                <w:bCs/>
                <w:spacing w:val="30"/>
                <w:kern w:val="0"/>
                <w:sz w:val="18"/>
              </w:rPr>
              <w:t>16.2</w:t>
            </w:r>
          </w:p>
        </w:tc>
        <w:tc>
          <w:tcPr>
            <w:tcW w:w="2250" w:type="dxa"/>
            <w:vAlign w:val="center"/>
          </w:tcPr>
          <w:p>
            <w:pPr>
              <w:widowControl/>
              <w:rPr>
                <w:rFonts w:ascii="宋体" w:hAnsi="宋体" w:cs="宋体"/>
                <w:b/>
                <w:bCs/>
                <w:spacing w:val="30"/>
                <w:kern w:val="0"/>
                <w:sz w:val="18"/>
              </w:rPr>
            </w:pPr>
            <w:r>
              <w:rPr>
                <w:rFonts w:ascii="宋体" w:hAnsi="宋体" w:cs="宋体"/>
                <w:b/>
                <w:bCs/>
                <w:spacing w:val="30"/>
                <w:kern w:val="0"/>
                <w:sz w:val="18"/>
              </w:rPr>
              <w:t>14.3</w:t>
            </w:r>
            <w:r>
              <w:rPr>
                <w:rFonts w:hint="eastAsia" w:ascii="宋体" w:hAnsi="宋体" w:cs="宋体"/>
                <w:b/>
                <w:bCs/>
                <w:spacing w:val="30"/>
                <w:kern w:val="0"/>
                <w:sz w:val="18"/>
              </w:rPr>
              <w:t>、</w:t>
            </w:r>
            <w:r>
              <w:rPr>
                <w:rFonts w:ascii="宋体" w:hAnsi="宋体" w:cs="宋体"/>
                <w:b/>
                <w:bCs/>
                <w:spacing w:val="30"/>
                <w:kern w:val="0"/>
                <w:sz w:val="18"/>
              </w:rPr>
              <w:t>15.3</w:t>
            </w:r>
            <w:r>
              <w:rPr>
                <w:rFonts w:hint="eastAsia" w:ascii="宋体" w:hAnsi="宋体" w:cs="宋体"/>
                <w:b/>
                <w:bCs/>
                <w:spacing w:val="30"/>
                <w:kern w:val="0"/>
                <w:sz w:val="18"/>
              </w:rPr>
              <w:t>、</w:t>
            </w:r>
            <w:r>
              <w:rPr>
                <w:rFonts w:ascii="宋体" w:hAnsi="宋体" w:cs="宋体"/>
                <w:b/>
                <w:bCs/>
                <w:spacing w:val="30"/>
                <w:kern w:val="0"/>
                <w:sz w:val="18"/>
              </w:rPr>
              <w:t>16.3</w:t>
            </w:r>
          </w:p>
        </w:tc>
        <w:tc>
          <w:tcPr>
            <w:tcW w:w="2874" w:type="dxa"/>
            <w:vAlign w:val="center"/>
          </w:tcPr>
          <w:p>
            <w:pPr>
              <w:widowControl/>
              <w:jc w:val="center"/>
              <w:rPr>
                <w:rFonts w:ascii="宋体" w:hAnsi="宋体" w:cs="宋体"/>
                <w:b/>
                <w:bCs/>
                <w:spacing w:val="30"/>
                <w:kern w:val="0"/>
                <w:sz w:val="18"/>
              </w:rPr>
            </w:pPr>
            <w:r>
              <w:rPr>
                <w:rFonts w:ascii="宋体" w:hAnsi="宋体" w:cs="宋体"/>
                <w:b/>
                <w:bCs/>
                <w:spacing w:val="30"/>
                <w:kern w:val="0"/>
                <w:sz w:val="18"/>
              </w:rPr>
              <w:t>14.4</w:t>
            </w:r>
            <w:r>
              <w:rPr>
                <w:rFonts w:hint="eastAsia" w:ascii="宋体" w:hAnsi="宋体" w:cs="宋体"/>
                <w:b/>
                <w:bCs/>
                <w:spacing w:val="30"/>
                <w:kern w:val="0"/>
                <w:sz w:val="18"/>
              </w:rPr>
              <w:t>、</w:t>
            </w:r>
            <w:r>
              <w:rPr>
                <w:rFonts w:ascii="宋体" w:hAnsi="宋体" w:cs="宋体"/>
                <w:b/>
                <w:bCs/>
                <w:spacing w:val="30"/>
                <w:kern w:val="0"/>
                <w:sz w:val="18"/>
              </w:rPr>
              <w:t>15.4</w:t>
            </w:r>
            <w:r>
              <w:rPr>
                <w:rFonts w:hint="eastAsia" w:ascii="宋体" w:hAnsi="宋体" w:cs="宋体"/>
                <w:b/>
                <w:bCs/>
                <w:spacing w:val="30"/>
                <w:kern w:val="0"/>
                <w:sz w:val="18"/>
              </w:rPr>
              <w:t>、</w:t>
            </w:r>
            <w:r>
              <w:rPr>
                <w:rFonts w:ascii="宋体" w:hAnsi="宋体" w:cs="宋体"/>
                <w:b/>
                <w:bCs/>
                <w:spacing w:val="30"/>
                <w:kern w:val="0"/>
                <w:sz w:val="18"/>
              </w:rPr>
              <w:t>16.4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399" w:type="dxa"/>
          </w:tcPr>
          <w:p>
            <w:pPr>
              <w:widowControl/>
              <w:rPr>
                <w:rFonts w:ascii="宋体" w:hAnsi="宋体" w:cs="宋体"/>
                <w:b/>
                <w:bCs/>
                <w:spacing w:val="30"/>
                <w:kern w:val="0"/>
                <w:sz w:val="18"/>
              </w:rPr>
            </w:pPr>
            <w:r>
              <w:rPr>
                <w:rFonts w:hint="eastAsia" w:ascii="宋体" w:hAnsi="宋体" w:cs="宋体"/>
                <w:b/>
                <w:bCs/>
                <w:spacing w:val="30"/>
                <w:kern w:val="0"/>
                <w:sz w:val="18"/>
              </w:rPr>
              <w:t>展厅标高</w:t>
            </w:r>
            <w:r>
              <w:rPr>
                <w:rFonts w:hint="eastAsia" w:ascii="宋体" w:hAnsi="宋体"/>
                <w:b/>
                <w:sz w:val="18"/>
                <w:szCs w:val="18"/>
              </w:rPr>
              <w:t>（米</w:t>
            </w:r>
            <w:r>
              <w:rPr>
                <w:rFonts w:ascii="宋体" w:hAnsi="宋体"/>
                <w:b/>
                <w:sz w:val="18"/>
                <w:szCs w:val="18"/>
              </w:rPr>
              <w:t>M</w:t>
            </w:r>
            <w:r>
              <w:rPr>
                <w:rFonts w:hint="eastAsia" w:ascii="宋体" w:hAnsi="宋体"/>
                <w:b/>
                <w:sz w:val="18"/>
                <w:szCs w:val="18"/>
              </w:rPr>
              <w:t>）</w:t>
            </w:r>
          </w:p>
        </w:tc>
        <w:tc>
          <w:tcPr>
            <w:tcW w:w="1620" w:type="dxa"/>
            <w:gridSpan w:val="2"/>
            <w:vAlign w:val="center"/>
          </w:tcPr>
          <w:p>
            <w:pPr>
              <w:widowControl/>
              <w:jc w:val="center"/>
              <w:rPr>
                <w:rFonts w:ascii="宋体" w:hAnsi="宋体" w:cs="宋体"/>
                <w:bCs/>
                <w:spacing w:val="30"/>
                <w:kern w:val="0"/>
                <w:sz w:val="18"/>
              </w:rPr>
            </w:pPr>
            <w:r>
              <w:rPr>
                <w:rFonts w:hint="eastAsia" w:ascii="宋体" w:hAnsi="宋体" w:cs="宋体"/>
                <w:bCs/>
                <w:spacing w:val="30"/>
                <w:kern w:val="0"/>
                <w:sz w:val="18"/>
              </w:rPr>
              <w:t>±</w:t>
            </w:r>
            <w:r>
              <w:rPr>
                <w:rFonts w:ascii="宋体" w:hAnsi="宋体" w:cs="宋体"/>
                <w:bCs/>
                <w:spacing w:val="30"/>
                <w:kern w:val="0"/>
                <w:sz w:val="18"/>
              </w:rPr>
              <w:t>0.00</w:t>
            </w:r>
          </w:p>
        </w:tc>
        <w:tc>
          <w:tcPr>
            <w:tcW w:w="1980" w:type="dxa"/>
            <w:vAlign w:val="center"/>
          </w:tcPr>
          <w:p>
            <w:pPr>
              <w:widowControl/>
              <w:jc w:val="center"/>
              <w:rPr>
                <w:rFonts w:ascii="宋体" w:hAnsi="宋体" w:cs="宋体"/>
                <w:bCs/>
                <w:spacing w:val="30"/>
                <w:kern w:val="0"/>
                <w:sz w:val="18"/>
              </w:rPr>
            </w:pPr>
            <w:r>
              <w:rPr>
                <w:rFonts w:ascii="宋体" w:hAnsi="宋体" w:cs="宋体"/>
                <w:bCs/>
                <w:spacing w:val="30"/>
                <w:kern w:val="0"/>
                <w:sz w:val="18"/>
              </w:rPr>
              <w:t>11.40</w:t>
            </w:r>
          </w:p>
        </w:tc>
        <w:tc>
          <w:tcPr>
            <w:tcW w:w="2250" w:type="dxa"/>
            <w:vAlign w:val="center"/>
          </w:tcPr>
          <w:p>
            <w:pPr>
              <w:widowControl/>
              <w:jc w:val="center"/>
              <w:rPr>
                <w:rFonts w:ascii="宋体" w:hAnsi="宋体" w:cs="宋体"/>
                <w:bCs/>
                <w:spacing w:val="30"/>
                <w:kern w:val="0"/>
                <w:sz w:val="18"/>
              </w:rPr>
            </w:pPr>
            <w:r>
              <w:rPr>
                <w:rFonts w:ascii="宋体" w:hAnsi="宋体" w:cs="宋体"/>
                <w:bCs/>
                <w:spacing w:val="30"/>
                <w:kern w:val="0"/>
                <w:sz w:val="18"/>
              </w:rPr>
              <w:t>22.80</w:t>
            </w:r>
          </w:p>
        </w:tc>
        <w:tc>
          <w:tcPr>
            <w:tcW w:w="2874" w:type="dxa"/>
            <w:vAlign w:val="center"/>
          </w:tcPr>
          <w:p>
            <w:pPr>
              <w:widowControl/>
              <w:jc w:val="center"/>
              <w:rPr>
                <w:rFonts w:ascii="宋体" w:hAnsi="宋体" w:cs="宋体"/>
                <w:bCs/>
                <w:spacing w:val="30"/>
                <w:kern w:val="0"/>
                <w:sz w:val="18"/>
              </w:rPr>
            </w:pPr>
            <w:r>
              <w:rPr>
                <w:rFonts w:ascii="宋体" w:hAnsi="宋体" w:cs="宋体"/>
                <w:bCs/>
                <w:spacing w:val="30"/>
                <w:kern w:val="0"/>
                <w:sz w:val="18"/>
              </w:rPr>
              <w:t>34.20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399" w:type="dxa"/>
            <w:vAlign w:val="center"/>
          </w:tcPr>
          <w:p>
            <w:pPr>
              <w:widowControl/>
              <w:rPr>
                <w:rFonts w:ascii="宋体" w:hAnsi="宋体"/>
                <w:b/>
                <w:sz w:val="18"/>
                <w:szCs w:val="18"/>
              </w:rPr>
            </w:pPr>
            <w:r>
              <w:rPr>
                <w:rFonts w:hint="eastAsia" w:ascii="宋体" w:hAnsi="宋体" w:cs="宋体"/>
                <w:b/>
                <w:bCs/>
                <w:spacing w:val="30"/>
                <w:kern w:val="0"/>
                <w:sz w:val="18"/>
              </w:rPr>
              <w:t>主入口</w:t>
            </w:r>
            <w:r>
              <w:rPr>
                <w:rFonts w:hint="eastAsia" w:ascii="宋体" w:hAnsi="宋体"/>
                <w:b/>
                <w:sz w:val="18"/>
                <w:szCs w:val="18"/>
              </w:rPr>
              <w:t>（货口 米</w:t>
            </w:r>
            <w:r>
              <w:rPr>
                <w:rFonts w:ascii="宋体" w:hAnsi="宋体"/>
                <w:b/>
                <w:sz w:val="18"/>
                <w:szCs w:val="18"/>
              </w:rPr>
              <w:t>M</w:t>
            </w:r>
            <w:r>
              <w:rPr>
                <w:rFonts w:hint="eastAsia" w:ascii="宋体" w:hAnsi="宋体"/>
                <w:b/>
                <w:sz w:val="18"/>
                <w:szCs w:val="18"/>
              </w:rPr>
              <w:t>）</w:t>
            </w:r>
          </w:p>
          <w:p>
            <w:pPr>
              <w:widowControl/>
              <w:rPr>
                <w:rFonts w:ascii="宋体" w:hAnsi="宋体" w:cs="宋体"/>
                <w:b/>
                <w:bCs/>
                <w:spacing w:val="30"/>
                <w:kern w:val="0"/>
                <w:sz w:val="18"/>
              </w:rPr>
            </w:pPr>
            <w:r>
              <w:rPr>
                <w:rFonts w:hint="eastAsia" w:ascii="宋体" w:hAnsi="宋体" w:cs="宋体"/>
                <w:bCs/>
                <w:spacing w:val="30"/>
                <w:kern w:val="0"/>
                <w:sz w:val="18"/>
              </w:rPr>
              <w:t>宽</w:t>
            </w:r>
            <w:r>
              <w:rPr>
                <w:rFonts w:hint="eastAsia" w:ascii="宋体" w:hAnsi="宋体" w:cs="宋体"/>
                <w:spacing w:val="30"/>
                <w:kern w:val="0"/>
                <w:sz w:val="18"/>
                <w:szCs w:val="18"/>
              </w:rPr>
              <w:t>×高</w:t>
            </w:r>
          </w:p>
        </w:tc>
        <w:tc>
          <w:tcPr>
            <w:tcW w:w="1620" w:type="dxa"/>
            <w:gridSpan w:val="2"/>
            <w:vAlign w:val="center"/>
          </w:tcPr>
          <w:p>
            <w:pPr>
              <w:widowControl/>
              <w:jc w:val="center"/>
              <w:rPr>
                <w:rFonts w:ascii="宋体" w:hAnsi="宋体" w:cs="宋体"/>
                <w:bCs/>
                <w:spacing w:val="30"/>
                <w:kern w:val="0"/>
                <w:sz w:val="18"/>
              </w:rPr>
            </w:pPr>
            <w:r>
              <w:rPr>
                <w:rFonts w:ascii="宋体" w:hAnsi="宋体" w:cs="宋体"/>
                <w:bCs/>
                <w:spacing w:val="30"/>
                <w:kern w:val="0"/>
                <w:sz w:val="18"/>
              </w:rPr>
              <w:t>6.98</w:t>
            </w:r>
            <w:r>
              <w:rPr>
                <w:rFonts w:hint="eastAsia" w:ascii="宋体" w:hAnsi="宋体" w:cs="宋体"/>
                <w:bCs/>
                <w:spacing w:val="30"/>
                <w:kern w:val="0"/>
                <w:sz w:val="18"/>
              </w:rPr>
              <w:t>×</w:t>
            </w:r>
            <w:r>
              <w:rPr>
                <w:rFonts w:ascii="宋体" w:hAnsi="宋体" w:cs="宋体"/>
                <w:bCs/>
                <w:spacing w:val="30"/>
                <w:kern w:val="0"/>
                <w:sz w:val="18"/>
              </w:rPr>
              <w:t>4.19</w:t>
            </w:r>
          </w:p>
        </w:tc>
        <w:tc>
          <w:tcPr>
            <w:tcW w:w="1980" w:type="dxa"/>
            <w:vAlign w:val="center"/>
          </w:tcPr>
          <w:p>
            <w:pPr>
              <w:widowControl/>
              <w:jc w:val="center"/>
              <w:rPr>
                <w:rFonts w:ascii="宋体" w:hAnsi="宋体" w:cs="宋体"/>
                <w:bCs/>
                <w:spacing w:val="30"/>
                <w:kern w:val="0"/>
                <w:sz w:val="18"/>
              </w:rPr>
            </w:pPr>
            <w:r>
              <w:rPr>
                <w:rFonts w:ascii="宋体" w:hAnsi="宋体" w:cs="宋体"/>
                <w:bCs/>
                <w:spacing w:val="30"/>
                <w:kern w:val="0"/>
                <w:sz w:val="18"/>
              </w:rPr>
              <w:t>6.98</w:t>
            </w:r>
            <w:r>
              <w:rPr>
                <w:rFonts w:hint="eastAsia" w:ascii="宋体" w:hAnsi="宋体" w:cs="宋体"/>
                <w:bCs/>
                <w:spacing w:val="30"/>
                <w:kern w:val="0"/>
                <w:sz w:val="18"/>
              </w:rPr>
              <w:t>×</w:t>
            </w:r>
            <w:r>
              <w:rPr>
                <w:rFonts w:ascii="宋体" w:hAnsi="宋体" w:cs="宋体"/>
                <w:bCs/>
                <w:spacing w:val="30"/>
                <w:kern w:val="0"/>
                <w:sz w:val="18"/>
              </w:rPr>
              <w:t>4.19</w:t>
            </w:r>
          </w:p>
        </w:tc>
        <w:tc>
          <w:tcPr>
            <w:tcW w:w="2250" w:type="dxa"/>
            <w:vAlign w:val="center"/>
          </w:tcPr>
          <w:p>
            <w:pPr>
              <w:widowControl/>
              <w:jc w:val="center"/>
              <w:rPr>
                <w:rFonts w:ascii="宋体" w:hAnsi="宋体" w:cs="宋体"/>
                <w:bCs/>
                <w:spacing w:val="30"/>
                <w:kern w:val="0"/>
                <w:sz w:val="18"/>
              </w:rPr>
            </w:pPr>
            <w:r>
              <w:rPr>
                <w:rFonts w:ascii="宋体" w:hAnsi="宋体" w:cs="宋体"/>
                <w:bCs/>
                <w:spacing w:val="30"/>
                <w:kern w:val="0"/>
                <w:sz w:val="18"/>
              </w:rPr>
              <w:t>6.98</w:t>
            </w:r>
            <w:r>
              <w:rPr>
                <w:rFonts w:hint="eastAsia" w:ascii="宋体" w:hAnsi="宋体" w:cs="宋体"/>
                <w:bCs/>
                <w:spacing w:val="30"/>
                <w:kern w:val="0"/>
                <w:sz w:val="18"/>
              </w:rPr>
              <w:t>×</w:t>
            </w:r>
            <w:r>
              <w:rPr>
                <w:rFonts w:ascii="宋体" w:hAnsi="宋体" w:cs="宋体"/>
                <w:bCs/>
                <w:spacing w:val="30"/>
                <w:kern w:val="0"/>
                <w:sz w:val="18"/>
              </w:rPr>
              <w:t>4.19</w:t>
            </w:r>
          </w:p>
        </w:tc>
        <w:tc>
          <w:tcPr>
            <w:tcW w:w="2874" w:type="dxa"/>
            <w:vAlign w:val="center"/>
          </w:tcPr>
          <w:p>
            <w:pPr>
              <w:widowControl/>
              <w:rPr>
                <w:rFonts w:ascii="宋体" w:hAnsi="宋体" w:cs="宋体"/>
                <w:bCs/>
                <w:spacing w:val="30"/>
                <w:kern w:val="0"/>
                <w:sz w:val="18"/>
              </w:rPr>
            </w:pPr>
            <w:r>
              <w:rPr>
                <w:rFonts w:ascii="宋体" w:hAnsi="宋体" w:cs="宋体"/>
                <w:bCs/>
                <w:spacing w:val="30"/>
                <w:kern w:val="0"/>
                <w:sz w:val="18"/>
              </w:rPr>
              <w:t>14.4</w:t>
            </w:r>
            <w:r>
              <w:rPr>
                <w:rFonts w:hint="eastAsia" w:ascii="宋体" w:hAnsi="宋体" w:cs="宋体"/>
                <w:bCs/>
                <w:spacing w:val="30"/>
                <w:kern w:val="0"/>
                <w:sz w:val="18"/>
              </w:rPr>
              <w:t>、</w:t>
            </w:r>
            <w:r>
              <w:rPr>
                <w:rFonts w:ascii="宋体" w:hAnsi="宋体" w:cs="宋体"/>
                <w:bCs/>
                <w:spacing w:val="30"/>
                <w:kern w:val="0"/>
                <w:sz w:val="18"/>
              </w:rPr>
              <w:t>15.4</w:t>
            </w:r>
            <w:r>
              <w:rPr>
                <w:rFonts w:hint="eastAsia" w:ascii="宋体" w:hAnsi="宋体" w:cs="宋体"/>
                <w:bCs/>
                <w:spacing w:val="30"/>
                <w:kern w:val="0"/>
                <w:sz w:val="18"/>
              </w:rPr>
              <w:t>：</w:t>
            </w:r>
            <w:r>
              <w:rPr>
                <w:rFonts w:ascii="宋体" w:hAnsi="宋体" w:cs="宋体"/>
                <w:bCs/>
                <w:spacing w:val="30"/>
                <w:kern w:val="0"/>
                <w:sz w:val="18"/>
              </w:rPr>
              <w:t>6.98</w:t>
            </w:r>
            <w:r>
              <w:rPr>
                <w:rFonts w:hint="eastAsia" w:ascii="宋体" w:hAnsi="宋体" w:cs="宋体"/>
                <w:bCs/>
                <w:spacing w:val="30"/>
                <w:kern w:val="0"/>
                <w:sz w:val="18"/>
              </w:rPr>
              <w:t>×</w:t>
            </w:r>
            <w:r>
              <w:rPr>
                <w:rFonts w:ascii="宋体" w:hAnsi="宋体" w:cs="宋体"/>
                <w:bCs/>
                <w:spacing w:val="30"/>
                <w:kern w:val="0"/>
                <w:sz w:val="18"/>
              </w:rPr>
              <w:t>2.58</w:t>
            </w:r>
            <w:r>
              <w:rPr>
                <w:rFonts w:hint="eastAsia" w:ascii="宋体" w:hAnsi="宋体" w:cs="宋体"/>
                <w:bCs/>
                <w:spacing w:val="30"/>
                <w:kern w:val="0"/>
                <w:sz w:val="18"/>
              </w:rPr>
              <w:t>；</w:t>
            </w:r>
            <w:r>
              <w:rPr>
                <w:rFonts w:ascii="宋体" w:hAnsi="宋体" w:cs="宋体"/>
                <w:bCs/>
                <w:spacing w:val="30"/>
                <w:kern w:val="0"/>
                <w:sz w:val="18"/>
              </w:rPr>
              <w:t>16.4</w:t>
            </w:r>
            <w:r>
              <w:rPr>
                <w:rFonts w:hint="eastAsia" w:ascii="宋体" w:hAnsi="宋体" w:cs="宋体"/>
                <w:bCs/>
                <w:spacing w:val="30"/>
                <w:kern w:val="0"/>
                <w:sz w:val="18"/>
              </w:rPr>
              <w:t>：</w:t>
            </w:r>
            <w:r>
              <w:rPr>
                <w:rFonts w:ascii="宋体" w:hAnsi="宋体" w:cs="宋体"/>
                <w:bCs/>
                <w:spacing w:val="30"/>
                <w:kern w:val="0"/>
                <w:sz w:val="18"/>
              </w:rPr>
              <w:t>6.98</w:t>
            </w:r>
            <w:r>
              <w:rPr>
                <w:rFonts w:hint="eastAsia" w:ascii="宋体" w:hAnsi="宋体" w:cs="宋体"/>
                <w:bCs/>
                <w:spacing w:val="30"/>
                <w:kern w:val="0"/>
                <w:sz w:val="18"/>
              </w:rPr>
              <w:t>×</w:t>
            </w:r>
            <w:r>
              <w:rPr>
                <w:rFonts w:ascii="宋体" w:hAnsi="宋体" w:cs="宋体"/>
                <w:bCs/>
                <w:spacing w:val="30"/>
                <w:kern w:val="0"/>
                <w:sz w:val="18"/>
              </w:rPr>
              <w:t>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展厅尺寸</w:t>
            </w:r>
            <w:r>
              <w:rPr>
                <w:rFonts w:hint="eastAsia" w:ascii="宋体" w:hAnsi="宋体"/>
                <w:b/>
                <w:sz w:val="18"/>
                <w:szCs w:val="18"/>
              </w:rPr>
              <w:t>（米</w:t>
            </w:r>
            <w:r>
              <w:rPr>
                <w:rFonts w:ascii="宋体" w:hAnsi="宋体"/>
                <w:b/>
                <w:sz w:val="18"/>
                <w:szCs w:val="18"/>
              </w:rPr>
              <w:t>M</w:t>
            </w:r>
            <w:r>
              <w:rPr>
                <w:rFonts w:hint="eastAsia" w:ascii="宋体" w:hAnsi="宋体"/>
                <w:b/>
                <w:sz w:val="18"/>
                <w:szCs w:val="18"/>
              </w:rPr>
              <w:t>）</w:t>
            </w:r>
          </w:p>
        </w:tc>
        <w:tc>
          <w:tcPr>
            <w:tcW w:w="1620" w:type="dxa"/>
            <w:gridSpan w:val="2"/>
            <w:vAlign w:val="center"/>
          </w:tcPr>
          <w:p>
            <w:pPr>
              <w:widowControl/>
              <w:jc w:val="center"/>
              <w:rPr>
                <w:rFonts w:ascii="宋体" w:hAnsi="宋体" w:cs="宋体"/>
                <w:bCs/>
                <w:spacing w:val="30"/>
                <w:kern w:val="0"/>
                <w:sz w:val="18"/>
              </w:rPr>
            </w:pPr>
            <w:r>
              <w:rPr>
                <w:rFonts w:ascii="宋体" w:hAnsi="宋体" w:cs="宋体"/>
                <w:bCs/>
                <w:spacing w:val="30"/>
                <w:kern w:val="0"/>
                <w:sz w:val="18"/>
              </w:rPr>
              <w:t>88.2</w:t>
            </w:r>
            <w:r>
              <w:rPr>
                <w:rFonts w:hint="eastAsia" w:ascii="宋体" w:hAnsi="宋体" w:cs="宋体"/>
                <w:bCs/>
                <w:spacing w:val="30"/>
                <w:kern w:val="0"/>
                <w:sz w:val="18"/>
              </w:rPr>
              <w:t>×</w:t>
            </w:r>
            <w:r>
              <w:rPr>
                <w:rFonts w:ascii="宋体" w:hAnsi="宋体" w:cs="宋体"/>
                <w:bCs/>
                <w:spacing w:val="30"/>
                <w:kern w:val="0"/>
                <w:sz w:val="18"/>
              </w:rPr>
              <w:t>81</w:t>
            </w:r>
          </w:p>
        </w:tc>
        <w:tc>
          <w:tcPr>
            <w:tcW w:w="1980" w:type="dxa"/>
            <w:vAlign w:val="center"/>
          </w:tcPr>
          <w:p>
            <w:pPr>
              <w:widowControl/>
              <w:jc w:val="center"/>
              <w:rPr>
                <w:rFonts w:ascii="宋体" w:hAnsi="宋体" w:cs="宋体"/>
                <w:bCs/>
                <w:spacing w:val="30"/>
                <w:kern w:val="0"/>
                <w:sz w:val="18"/>
              </w:rPr>
            </w:pPr>
            <w:r>
              <w:rPr>
                <w:rFonts w:ascii="宋体" w:hAnsi="宋体" w:cs="宋体"/>
                <w:bCs/>
                <w:spacing w:val="30"/>
                <w:kern w:val="0"/>
                <w:sz w:val="18"/>
              </w:rPr>
              <w:t>88.2</w:t>
            </w:r>
            <w:r>
              <w:rPr>
                <w:rFonts w:hint="eastAsia" w:ascii="宋体" w:hAnsi="宋体" w:cs="宋体"/>
                <w:bCs/>
                <w:spacing w:val="30"/>
                <w:kern w:val="0"/>
                <w:sz w:val="18"/>
              </w:rPr>
              <w:t>×</w:t>
            </w:r>
            <w:r>
              <w:rPr>
                <w:rFonts w:ascii="宋体" w:hAnsi="宋体" w:cs="宋体"/>
                <w:bCs/>
                <w:spacing w:val="30"/>
                <w:kern w:val="0"/>
                <w:sz w:val="18"/>
              </w:rPr>
              <w:t>81</w:t>
            </w:r>
          </w:p>
        </w:tc>
        <w:tc>
          <w:tcPr>
            <w:tcW w:w="2250" w:type="dxa"/>
            <w:vAlign w:val="center"/>
          </w:tcPr>
          <w:p>
            <w:pPr>
              <w:widowControl/>
              <w:jc w:val="center"/>
              <w:rPr>
                <w:rFonts w:ascii="宋体" w:hAnsi="宋体" w:cs="宋体"/>
                <w:bCs/>
                <w:spacing w:val="30"/>
                <w:kern w:val="0"/>
                <w:sz w:val="18"/>
              </w:rPr>
            </w:pPr>
            <w:r>
              <w:rPr>
                <w:rFonts w:ascii="宋体" w:hAnsi="宋体" w:cs="宋体"/>
                <w:bCs/>
                <w:spacing w:val="30"/>
                <w:kern w:val="0"/>
                <w:sz w:val="18"/>
              </w:rPr>
              <w:t>88.2</w:t>
            </w:r>
            <w:r>
              <w:rPr>
                <w:rFonts w:hint="eastAsia" w:ascii="宋体" w:hAnsi="宋体" w:cs="宋体"/>
                <w:bCs/>
                <w:spacing w:val="30"/>
                <w:kern w:val="0"/>
                <w:sz w:val="18"/>
              </w:rPr>
              <w:t>×</w:t>
            </w:r>
            <w:r>
              <w:rPr>
                <w:rFonts w:ascii="宋体" w:hAnsi="宋体" w:cs="宋体"/>
                <w:bCs/>
                <w:spacing w:val="30"/>
                <w:kern w:val="0"/>
                <w:sz w:val="18"/>
              </w:rPr>
              <w:t>81</w:t>
            </w:r>
          </w:p>
        </w:tc>
        <w:tc>
          <w:tcPr>
            <w:tcW w:w="2874" w:type="dxa"/>
            <w:vAlign w:val="center"/>
          </w:tcPr>
          <w:p>
            <w:pPr>
              <w:widowControl/>
              <w:jc w:val="center"/>
              <w:rPr>
                <w:rFonts w:ascii="宋体" w:hAnsi="宋体" w:cs="宋体"/>
                <w:bCs/>
                <w:spacing w:val="30"/>
                <w:kern w:val="0"/>
                <w:sz w:val="18"/>
              </w:rPr>
            </w:pPr>
            <w:r>
              <w:rPr>
                <w:rFonts w:ascii="宋体" w:hAnsi="宋体" w:cs="宋体"/>
                <w:bCs/>
                <w:spacing w:val="30"/>
                <w:kern w:val="0"/>
                <w:sz w:val="18"/>
              </w:rPr>
              <w:t>88.2</w:t>
            </w:r>
            <w:r>
              <w:rPr>
                <w:rFonts w:hint="eastAsia" w:ascii="宋体" w:hAnsi="宋体" w:cs="宋体"/>
                <w:bCs/>
                <w:spacing w:val="30"/>
                <w:kern w:val="0"/>
                <w:sz w:val="18"/>
              </w:rPr>
              <w:t>×</w:t>
            </w:r>
            <w:r>
              <w:rPr>
                <w:rFonts w:ascii="宋体" w:hAnsi="宋体" w:cs="宋体"/>
                <w:bCs/>
                <w:spacing w:val="30"/>
                <w:kern w:val="0"/>
                <w:sz w:val="18"/>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展厅面积</w:t>
            </w:r>
          </w:p>
          <w:p>
            <w:pPr>
              <w:widowControl/>
              <w:rPr>
                <w:rFonts w:ascii="宋体" w:hAnsi="宋体" w:cs="宋体"/>
                <w:b/>
                <w:bCs/>
                <w:spacing w:val="30"/>
                <w:kern w:val="0"/>
                <w:sz w:val="18"/>
              </w:rPr>
            </w:pPr>
            <w:r>
              <w:rPr>
                <w:rFonts w:hint="eastAsia" w:ascii="宋体" w:hAnsi="宋体" w:cs="宋体"/>
                <w:b/>
                <w:bCs/>
                <w:spacing w:val="30"/>
                <w:kern w:val="0"/>
                <w:sz w:val="18"/>
              </w:rPr>
              <w:t>（平方米</w:t>
            </w:r>
            <w:r>
              <w:rPr>
                <w:rFonts w:ascii="宋体" w:hAnsi="宋体"/>
                <w:b/>
                <w:sz w:val="18"/>
                <w:szCs w:val="18"/>
              </w:rPr>
              <w:t>M</w:t>
            </w:r>
            <w:r>
              <w:rPr>
                <w:rFonts w:ascii="宋体" w:hAnsi="宋体"/>
                <w:b/>
                <w:sz w:val="18"/>
                <w:szCs w:val="18"/>
                <w:vertAlign w:val="superscript"/>
              </w:rPr>
              <w:t>2</w:t>
            </w:r>
            <w:r>
              <w:rPr>
                <w:rFonts w:hint="eastAsia" w:ascii="宋体" w:hAnsi="宋体" w:cs="宋体"/>
                <w:b/>
                <w:bCs/>
                <w:spacing w:val="30"/>
                <w:kern w:val="0"/>
                <w:sz w:val="18"/>
              </w:rPr>
              <w:t>）</w:t>
            </w:r>
          </w:p>
        </w:tc>
        <w:tc>
          <w:tcPr>
            <w:tcW w:w="1620" w:type="dxa"/>
            <w:gridSpan w:val="2"/>
            <w:vAlign w:val="center"/>
          </w:tcPr>
          <w:p>
            <w:pPr>
              <w:widowControl/>
              <w:jc w:val="center"/>
              <w:rPr>
                <w:rFonts w:ascii="宋体" w:hAnsi="宋体" w:cs="宋体"/>
                <w:bCs/>
                <w:spacing w:val="30"/>
                <w:kern w:val="0"/>
                <w:sz w:val="18"/>
              </w:rPr>
            </w:pPr>
            <w:r>
              <w:rPr>
                <w:rFonts w:ascii="宋体" w:hAnsi="宋体" w:cs="宋体"/>
                <w:bCs/>
                <w:spacing w:val="30"/>
                <w:kern w:val="0"/>
                <w:sz w:val="18"/>
              </w:rPr>
              <w:t>7150</w:t>
            </w:r>
          </w:p>
        </w:tc>
        <w:tc>
          <w:tcPr>
            <w:tcW w:w="1980" w:type="dxa"/>
            <w:vAlign w:val="center"/>
          </w:tcPr>
          <w:p>
            <w:pPr>
              <w:widowControl/>
              <w:jc w:val="center"/>
              <w:rPr>
                <w:rFonts w:ascii="宋体" w:hAnsi="宋体" w:cs="宋体"/>
                <w:bCs/>
                <w:spacing w:val="30"/>
                <w:kern w:val="0"/>
                <w:sz w:val="18"/>
              </w:rPr>
            </w:pPr>
            <w:r>
              <w:rPr>
                <w:rFonts w:ascii="宋体" w:hAnsi="宋体" w:cs="宋体"/>
                <w:bCs/>
                <w:spacing w:val="30"/>
                <w:kern w:val="0"/>
                <w:sz w:val="18"/>
              </w:rPr>
              <w:t>7150</w:t>
            </w:r>
          </w:p>
        </w:tc>
        <w:tc>
          <w:tcPr>
            <w:tcW w:w="2250" w:type="dxa"/>
            <w:vAlign w:val="center"/>
          </w:tcPr>
          <w:p>
            <w:pPr>
              <w:widowControl/>
              <w:jc w:val="center"/>
              <w:rPr>
                <w:rFonts w:ascii="宋体" w:hAnsi="宋体" w:cs="宋体"/>
                <w:bCs/>
                <w:spacing w:val="30"/>
                <w:kern w:val="0"/>
                <w:sz w:val="18"/>
              </w:rPr>
            </w:pPr>
            <w:r>
              <w:rPr>
                <w:rFonts w:ascii="宋体" w:hAnsi="宋体" w:cs="宋体"/>
                <w:bCs/>
                <w:spacing w:val="30"/>
                <w:kern w:val="0"/>
                <w:sz w:val="18"/>
              </w:rPr>
              <w:t>7150</w:t>
            </w:r>
          </w:p>
        </w:tc>
        <w:tc>
          <w:tcPr>
            <w:tcW w:w="2874" w:type="dxa"/>
            <w:vAlign w:val="center"/>
          </w:tcPr>
          <w:p>
            <w:pPr>
              <w:widowControl/>
              <w:jc w:val="center"/>
              <w:rPr>
                <w:rFonts w:ascii="宋体" w:hAnsi="宋体" w:cs="宋体"/>
                <w:bCs/>
                <w:spacing w:val="30"/>
                <w:kern w:val="0"/>
                <w:sz w:val="18"/>
              </w:rPr>
            </w:pPr>
            <w:r>
              <w:rPr>
                <w:rFonts w:ascii="宋体" w:hAnsi="宋体" w:cs="宋体"/>
                <w:bCs/>
                <w:spacing w:val="30"/>
                <w:kern w:val="0"/>
                <w:sz w:val="18"/>
              </w:rPr>
              <w:t>7150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可装搭标摊数</w:t>
            </w:r>
            <w:r>
              <w:rPr>
                <w:rFonts w:ascii="宋体" w:hAnsi="宋体" w:cs="宋体"/>
                <w:b/>
                <w:bCs/>
                <w:spacing w:val="30"/>
                <w:kern w:val="0"/>
                <w:sz w:val="18"/>
              </w:rPr>
              <w:t>(</w:t>
            </w:r>
            <w:r>
              <w:rPr>
                <w:rFonts w:hint="eastAsia" w:ascii="宋体" w:hAnsi="宋体" w:cs="宋体"/>
                <w:b/>
                <w:bCs/>
                <w:spacing w:val="30"/>
                <w:kern w:val="0"/>
                <w:sz w:val="18"/>
              </w:rPr>
              <w:t>个</w:t>
            </w:r>
            <w:r>
              <w:rPr>
                <w:rFonts w:ascii="宋体" w:hAnsi="宋体" w:cs="宋体"/>
                <w:b/>
                <w:bCs/>
                <w:spacing w:val="30"/>
                <w:kern w:val="0"/>
                <w:sz w:val="18"/>
              </w:rPr>
              <w:t>)</w:t>
            </w:r>
          </w:p>
        </w:tc>
        <w:tc>
          <w:tcPr>
            <w:tcW w:w="1620" w:type="dxa"/>
            <w:gridSpan w:val="2"/>
            <w:vAlign w:val="center"/>
          </w:tcPr>
          <w:p>
            <w:pPr>
              <w:widowControl/>
              <w:jc w:val="center"/>
              <w:rPr>
                <w:rFonts w:ascii="宋体" w:hAnsi="宋体" w:cs="宋体"/>
                <w:bCs/>
                <w:spacing w:val="30"/>
                <w:kern w:val="0"/>
                <w:sz w:val="18"/>
              </w:rPr>
            </w:pPr>
            <w:r>
              <w:rPr>
                <w:rFonts w:ascii="宋体" w:hAnsi="宋体" w:cs="宋体"/>
                <w:bCs/>
                <w:spacing w:val="30"/>
                <w:kern w:val="0"/>
                <w:sz w:val="18"/>
              </w:rPr>
              <w:t>372</w:t>
            </w:r>
          </w:p>
        </w:tc>
        <w:tc>
          <w:tcPr>
            <w:tcW w:w="1980" w:type="dxa"/>
            <w:vAlign w:val="center"/>
          </w:tcPr>
          <w:p>
            <w:pPr>
              <w:widowControl/>
              <w:jc w:val="center"/>
              <w:rPr>
                <w:rFonts w:ascii="宋体" w:hAnsi="宋体" w:cs="宋体"/>
                <w:bCs/>
                <w:spacing w:val="30"/>
                <w:kern w:val="0"/>
                <w:sz w:val="18"/>
              </w:rPr>
            </w:pPr>
            <w:r>
              <w:rPr>
                <w:rFonts w:ascii="宋体" w:hAnsi="宋体" w:cs="宋体"/>
                <w:bCs/>
                <w:spacing w:val="30"/>
                <w:kern w:val="0"/>
                <w:sz w:val="18"/>
              </w:rPr>
              <w:t>372</w:t>
            </w:r>
          </w:p>
        </w:tc>
        <w:tc>
          <w:tcPr>
            <w:tcW w:w="2250" w:type="dxa"/>
            <w:vAlign w:val="center"/>
          </w:tcPr>
          <w:p>
            <w:pPr>
              <w:widowControl/>
              <w:jc w:val="center"/>
              <w:rPr>
                <w:rFonts w:ascii="宋体" w:hAnsi="宋体" w:cs="宋体"/>
                <w:bCs/>
                <w:spacing w:val="30"/>
                <w:kern w:val="0"/>
                <w:sz w:val="18"/>
              </w:rPr>
            </w:pPr>
            <w:r>
              <w:rPr>
                <w:rFonts w:ascii="宋体" w:hAnsi="宋体" w:cs="宋体"/>
                <w:bCs/>
                <w:spacing w:val="30"/>
                <w:kern w:val="0"/>
                <w:sz w:val="18"/>
              </w:rPr>
              <w:t>372</w:t>
            </w:r>
          </w:p>
        </w:tc>
        <w:tc>
          <w:tcPr>
            <w:tcW w:w="2874" w:type="dxa"/>
            <w:vAlign w:val="center"/>
          </w:tcPr>
          <w:p>
            <w:pPr>
              <w:widowControl/>
              <w:jc w:val="center"/>
              <w:rPr>
                <w:rFonts w:ascii="宋体" w:hAnsi="宋体" w:cs="宋体"/>
                <w:bCs/>
                <w:spacing w:val="30"/>
                <w:kern w:val="0"/>
                <w:sz w:val="18"/>
              </w:rPr>
            </w:pPr>
            <w:r>
              <w:rPr>
                <w:rFonts w:ascii="宋体" w:hAnsi="宋体" w:cs="宋体"/>
                <w:bCs/>
                <w:spacing w:val="30"/>
                <w:kern w:val="0"/>
                <w:sz w:val="18"/>
              </w:rPr>
              <w:t>372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399" w:type="dxa"/>
            <w:vAlign w:val="center"/>
          </w:tcPr>
          <w:p>
            <w:pPr>
              <w:widowControl/>
              <w:rPr>
                <w:rFonts w:ascii="宋体" w:hAnsi="宋体"/>
                <w:b/>
                <w:sz w:val="18"/>
                <w:szCs w:val="18"/>
              </w:rPr>
            </w:pPr>
            <w:r>
              <w:rPr>
                <w:rFonts w:hint="eastAsia" w:ascii="宋体" w:hAnsi="宋体" w:cs="宋体"/>
                <w:b/>
                <w:bCs/>
                <w:spacing w:val="30"/>
                <w:kern w:val="0"/>
                <w:sz w:val="18"/>
              </w:rPr>
              <w:t>柱网尺寸</w:t>
            </w:r>
            <w:r>
              <w:rPr>
                <w:rFonts w:hint="eastAsia" w:ascii="宋体" w:hAnsi="宋体"/>
                <w:b/>
                <w:sz w:val="18"/>
                <w:szCs w:val="18"/>
              </w:rPr>
              <w:t>（米</w:t>
            </w:r>
            <w:r>
              <w:rPr>
                <w:rFonts w:ascii="宋体" w:hAnsi="宋体"/>
                <w:b/>
                <w:sz w:val="18"/>
                <w:szCs w:val="18"/>
              </w:rPr>
              <w:t>M</w:t>
            </w:r>
            <w:r>
              <w:rPr>
                <w:rFonts w:hint="eastAsia" w:ascii="宋体" w:hAnsi="宋体"/>
                <w:b/>
                <w:sz w:val="18"/>
                <w:szCs w:val="18"/>
              </w:rPr>
              <w:t>）</w:t>
            </w:r>
          </w:p>
          <w:p>
            <w:pPr>
              <w:widowControl/>
              <w:rPr>
                <w:rFonts w:ascii="宋体" w:hAnsi="宋体" w:cs="宋体"/>
                <w:b/>
                <w:bCs/>
                <w:spacing w:val="30"/>
                <w:kern w:val="0"/>
                <w:sz w:val="18"/>
              </w:rPr>
            </w:pPr>
            <w:r>
              <w:rPr>
                <w:rFonts w:hint="eastAsia" w:ascii="宋体" w:hAnsi="宋体"/>
                <w:sz w:val="13"/>
                <w:szCs w:val="13"/>
              </w:rPr>
              <w:t>跨度（纵）</w:t>
            </w:r>
            <w:r>
              <w:rPr>
                <w:rFonts w:ascii="宋体" w:hAnsi="宋体" w:cs="宋体"/>
                <w:spacing w:val="30"/>
                <w:kern w:val="0"/>
                <w:sz w:val="13"/>
                <w:szCs w:val="13"/>
              </w:rPr>
              <w:t>x</w:t>
            </w:r>
            <w:r>
              <w:rPr>
                <w:rFonts w:hint="eastAsia" w:ascii="宋体" w:hAnsi="宋体" w:cs="宋体"/>
                <w:spacing w:val="30"/>
                <w:kern w:val="0"/>
                <w:sz w:val="13"/>
                <w:szCs w:val="13"/>
              </w:rPr>
              <w:t>柱距（横）</w:t>
            </w:r>
          </w:p>
        </w:tc>
        <w:tc>
          <w:tcPr>
            <w:tcW w:w="1620" w:type="dxa"/>
            <w:gridSpan w:val="2"/>
            <w:vAlign w:val="center"/>
          </w:tcPr>
          <w:p>
            <w:pPr>
              <w:widowControl/>
              <w:jc w:val="center"/>
              <w:rPr>
                <w:rFonts w:ascii="宋体" w:hAnsi="宋体" w:cs="宋体"/>
                <w:bCs/>
                <w:spacing w:val="30"/>
                <w:kern w:val="0"/>
                <w:sz w:val="18"/>
              </w:rPr>
            </w:pPr>
            <w:r>
              <w:rPr>
                <w:rFonts w:ascii="宋体" w:hAnsi="宋体" w:cs="宋体"/>
                <w:bCs/>
                <w:spacing w:val="30"/>
                <w:kern w:val="0"/>
                <w:sz w:val="18"/>
              </w:rPr>
              <w:t>18</w:t>
            </w:r>
            <w:r>
              <w:rPr>
                <w:rFonts w:hint="eastAsia" w:ascii="宋体" w:hAnsi="宋体" w:cs="宋体"/>
                <w:bCs/>
                <w:spacing w:val="30"/>
                <w:kern w:val="0"/>
                <w:sz w:val="18"/>
              </w:rPr>
              <w:t>×</w:t>
            </w:r>
            <w:r>
              <w:rPr>
                <w:rFonts w:ascii="宋体" w:hAnsi="宋体" w:cs="宋体"/>
                <w:bCs/>
                <w:spacing w:val="30"/>
                <w:kern w:val="0"/>
                <w:sz w:val="18"/>
              </w:rPr>
              <w:t>27</w:t>
            </w:r>
          </w:p>
        </w:tc>
        <w:tc>
          <w:tcPr>
            <w:tcW w:w="1980" w:type="dxa"/>
            <w:vAlign w:val="center"/>
          </w:tcPr>
          <w:p>
            <w:pPr>
              <w:widowControl/>
              <w:jc w:val="center"/>
              <w:rPr>
                <w:rFonts w:ascii="宋体" w:hAnsi="宋体" w:cs="宋体"/>
                <w:bCs/>
                <w:spacing w:val="30"/>
                <w:kern w:val="0"/>
                <w:sz w:val="18"/>
              </w:rPr>
            </w:pPr>
            <w:r>
              <w:rPr>
                <w:rFonts w:ascii="宋体" w:hAnsi="宋体" w:cs="宋体"/>
                <w:bCs/>
                <w:spacing w:val="30"/>
                <w:kern w:val="0"/>
                <w:sz w:val="18"/>
              </w:rPr>
              <w:t>18</w:t>
            </w:r>
            <w:r>
              <w:rPr>
                <w:rFonts w:hint="eastAsia" w:ascii="宋体" w:hAnsi="宋体" w:cs="宋体"/>
                <w:bCs/>
                <w:spacing w:val="30"/>
                <w:kern w:val="0"/>
                <w:sz w:val="18"/>
              </w:rPr>
              <w:t>×</w:t>
            </w:r>
            <w:r>
              <w:rPr>
                <w:rFonts w:ascii="宋体" w:hAnsi="宋体" w:cs="宋体"/>
                <w:bCs/>
                <w:spacing w:val="30"/>
                <w:kern w:val="0"/>
                <w:sz w:val="18"/>
              </w:rPr>
              <w:t>27</w:t>
            </w:r>
          </w:p>
        </w:tc>
        <w:tc>
          <w:tcPr>
            <w:tcW w:w="2250" w:type="dxa"/>
            <w:vAlign w:val="center"/>
          </w:tcPr>
          <w:p>
            <w:pPr>
              <w:widowControl/>
              <w:jc w:val="center"/>
              <w:rPr>
                <w:rFonts w:ascii="宋体" w:hAnsi="宋体" w:cs="宋体"/>
                <w:bCs/>
                <w:spacing w:val="30"/>
                <w:kern w:val="0"/>
                <w:sz w:val="18"/>
              </w:rPr>
            </w:pPr>
            <w:r>
              <w:rPr>
                <w:rFonts w:ascii="宋体" w:hAnsi="宋体" w:cs="宋体"/>
                <w:bCs/>
                <w:spacing w:val="30"/>
                <w:kern w:val="0"/>
                <w:sz w:val="18"/>
              </w:rPr>
              <w:t>18</w:t>
            </w:r>
            <w:r>
              <w:rPr>
                <w:rFonts w:hint="eastAsia" w:ascii="宋体" w:hAnsi="宋体" w:cs="宋体"/>
                <w:bCs/>
                <w:spacing w:val="30"/>
                <w:kern w:val="0"/>
                <w:sz w:val="18"/>
              </w:rPr>
              <w:t>×</w:t>
            </w:r>
            <w:r>
              <w:rPr>
                <w:rFonts w:ascii="宋体" w:hAnsi="宋体" w:cs="宋体"/>
                <w:bCs/>
                <w:spacing w:val="30"/>
                <w:kern w:val="0"/>
                <w:sz w:val="18"/>
              </w:rPr>
              <w:t>27</w:t>
            </w:r>
          </w:p>
        </w:tc>
        <w:tc>
          <w:tcPr>
            <w:tcW w:w="2874" w:type="dxa"/>
            <w:vAlign w:val="center"/>
          </w:tcPr>
          <w:p>
            <w:pPr>
              <w:widowControl/>
              <w:jc w:val="center"/>
              <w:rPr>
                <w:rFonts w:ascii="宋体" w:hAnsi="宋体" w:cs="宋体"/>
                <w:bCs/>
                <w:spacing w:val="30"/>
                <w:kern w:val="0"/>
                <w:sz w:val="18"/>
              </w:rPr>
            </w:pPr>
            <w:r>
              <w:rPr>
                <w:rFonts w:ascii="宋体" w:hAnsi="宋体" w:cs="宋体"/>
                <w:bCs/>
                <w:spacing w:val="30"/>
                <w:kern w:val="0"/>
                <w:sz w:val="18"/>
              </w:rPr>
              <w:t>18</w:t>
            </w:r>
            <w:r>
              <w:rPr>
                <w:rFonts w:hint="eastAsia" w:ascii="宋体" w:hAnsi="宋体" w:cs="宋体"/>
                <w:bCs/>
                <w:spacing w:val="30"/>
                <w:kern w:val="0"/>
                <w:sz w:val="18"/>
              </w:rPr>
              <w:t>×</w:t>
            </w:r>
            <w:r>
              <w:rPr>
                <w:rFonts w:ascii="宋体" w:hAnsi="宋体" w:cs="宋体"/>
                <w:bCs/>
                <w:spacing w:val="30"/>
                <w:kern w:val="0"/>
                <w:sz w:val="18"/>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柱子尺寸</w:t>
            </w:r>
          </w:p>
        </w:tc>
        <w:tc>
          <w:tcPr>
            <w:tcW w:w="8724" w:type="dxa"/>
            <w:gridSpan w:val="5"/>
            <w:vAlign w:val="center"/>
          </w:tcPr>
          <w:p>
            <w:pPr>
              <w:widowControl/>
              <w:jc w:val="center"/>
              <w:rPr>
                <w:rFonts w:ascii="宋体" w:hAnsi="宋体" w:cs="宋体"/>
                <w:bCs/>
                <w:spacing w:val="30"/>
                <w:kern w:val="0"/>
                <w:sz w:val="18"/>
              </w:rPr>
            </w:pPr>
            <w:r>
              <w:rPr>
                <w:rFonts w:hint="eastAsia" w:ascii="宋体" w:hAnsi="宋体" w:cs="宋体"/>
                <w:bCs/>
                <w:spacing w:val="30"/>
                <w:kern w:val="0"/>
                <w:sz w:val="18"/>
              </w:rPr>
              <w:t>方柱，1.8M×1.8M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展厅净高</w:t>
            </w:r>
            <w:r>
              <w:rPr>
                <w:rFonts w:hint="eastAsia" w:ascii="宋体" w:hAnsi="宋体"/>
                <w:b/>
                <w:sz w:val="18"/>
                <w:szCs w:val="18"/>
              </w:rPr>
              <w:t>（米</w:t>
            </w:r>
            <w:r>
              <w:rPr>
                <w:rFonts w:ascii="宋体" w:hAnsi="宋体"/>
                <w:b/>
                <w:sz w:val="18"/>
                <w:szCs w:val="18"/>
              </w:rPr>
              <w:t>M</w:t>
            </w:r>
            <w:r>
              <w:rPr>
                <w:rFonts w:hint="eastAsia" w:ascii="宋体" w:hAnsi="宋体"/>
                <w:b/>
                <w:sz w:val="18"/>
                <w:szCs w:val="18"/>
              </w:rPr>
              <w:t>）</w:t>
            </w:r>
          </w:p>
        </w:tc>
        <w:tc>
          <w:tcPr>
            <w:tcW w:w="1620" w:type="dxa"/>
            <w:gridSpan w:val="2"/>
            <w:vAlign w:val="center"/>
          </w:tcPr>
          <w:p>
            <w:pPr>
              <w:widowControl/>
              <w:jc w:val="center"/>
              <w:rPr>
                <w:rFonts w:ascii="宋体" w:hAnsi="宋体" w:cs="宋体"/>
                <w:bCs/>
                <w:spacing w:val="30"/>
                <w:kern w:val="0"/>
                <w:sz w:val="18"/>
              </w:rPr>
            </w:pPr>
            <w:r>
              <w:rPr>
                <w:rFonts w:ascii="宋体" w:hAnsi="宋体" w:cs="宋体"/>
                <w:bCs/>
                <w:spacing w:val="30"/>
                <w:kern w:val="0"/>
                <w:sz w:val="18"/>
              </w:rPr>
              <w:t>9</w:t>
            </w:r>
          </w:p>
        </w:tc>
        <w:tc>
          <w:tcPr>
            <w:tcW w:w="1980" w:type="dxa"/>
            <w:vAlign w:val="center"/>
          </w:tcPr>
          <w:p>
            <w:pPr>
              <w:widowControl/>
              <w:jc w:val="center"/>
              <w:rPr>
                <w:rFonts w:ascii="宋体" w:hAnsi="宋体" w:cs="宋体"/>
                <w:bCs/>
                <w:spacing w:val="30"/>
                <w:kern w:val="0"/>
                <w:sz w:val="18"/>
              </w:rPr>
            </w:pPr>
            <w:r>
              <w:rPr>
                <w:rFonts w:ascii="宋体" w:hAnsi="宋体" w:cs="宋体"/>
                <w:bCs/>
                <w:spacing w:val="30"/>
                <w:kern w:val="0"/>
                <w:sz w:val="18"/>
              </w:rPr>
              <w:t>9</w:t>
            </w:r>
          </w:p>
        </w:tc>
        <w:tc>
          <w:tcPr>
            <w:tcW w:w="2250" w:type="dxa"/>
            <w:vAlign w:val="center"/>
          </w:tcPr>
          <w:p>
            <w:pPr>
              <w:widowControl/>
              <w:jc w:val="center"/>
              <w:rPr>
                <w:rFonts w:ascii="宋体" w:hAnsi="宋体" w:cs="宋体"/>
                <w:bCs/>
                <w:spacing w:val="30"/>
                <w:kern w:val="0"/>
                <w:sz w:val="18"/>
              </w:rPr>
            </w:pPr>
            <w:r>
              <w:rPr>
                <w:rFonts w:ascii="宋体" w:hAnsi="宋体" w:cs="宋体"/>
                <w:bCs/>
                <w:spacing w:val="30"/>
                <w:kern w:val="0"/>
                <w:sz w:val="18"/>
              </w:rPr>
              <w:t>9</w:t>
            </w:r>
          </w:p>
        </w:tc>
        <w:tc>
          <w:tcPr>
            <w:tcW w:w="2874" w:type="dxa"/>
            <w:vAlign w:val="center"/>
          </w:tcPr>
          <w:p>
            <w:pPr>
              <w:widowControl/>
              <w:jc w:val="center"/>
              <w:rPr>
                <w:rFonts w:ascii="宋体" w:hAnsi="宋体" w:cs="宋体"/>
                <w:bCs/>
                <w:spacing w:val="30"/>
                <w:kern w:val="0"/>
                <w:sz w:val="18"/>
              </w:rPr>
            </w:pPr>
            <w:r>
              <w:rPr>
                <w:rFonts w:ascii="宋体" w:hAnsi="宋体" w:cs="宋体"/>
                <w:bCs/>
                <w:spacing w:val="30"/>
                <w:kern w:val="0"/>
                <w:sz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可搭建高度</w:t>
            </w:r>
          </w:p>
        </w:tc>
        <w:tc>
          <w:tcPr>
            <w:tcW w:w="8724" w:type="dxa"/>
            <w:gridSpan w:val="5"/>
            <w:vAlign w:val="center"/>
          </w:tcPr>
          <w:p>
            <w:pPr>
              <w:jc w:val="center"/>
              <w:rPr>
                <w:rFonts w:ascii="宋体" w:hAnsi="宋体" w:cs="宋体"/>
                <w:bCs/>
                <w:spacing w:val="30"/>
                <w:kern w:val="0"/>
                <w:sz w:val="18"/>
              </w:rPr>
            </w:pPr>
            <w:r>
              <w:rPr>
                <w:rFonts w:hint="eastAsia" w:ascii="宋体" w:hAnsi="宋体" w:cs="宋体"/>
                <w:bCs/>
                <w:spacing w:val="30"/>
                <w:kern w:val="0"/>
                <w:sz w:val="18"/>
              </w:rPr>
              <w:t>单层展位限高4.5米，两层展位限高6米，一楼允许搭建二层展位，二楼以上楼层不允许搭建二层展位，并不接受超高搭建的申请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地面承重</w:t>
            </w:r>
          </w:p>
          <w:p>
            <w:pPr>
              <w:widowControl/>
              <w:rPr>
                <w:rFonts w:ascii="宋体" w:hAnsi="宋体" w:cs="宋体"/>
                <w:b/>
                <w:bCs/>
                <w:spacing w:val="30"/>
                <w:kern w:val="0"/>
                <w:sz w:val="18"/>
              </w:rPr>
            </w:pPr>
            <w:r>
              <w:rPr>
                <w:rFonts w:hint="eastAsia" w:ascii="宋体" w:hAnsi="宋体" w:cs="宋体"/>
                <w:b/>
                <w:bCs/>
                <w:spacing w:val="30"/>
                <w:kern w:val="0"/>
                <w:sz w:val="18"/>
              </w:rPr>
              <w:t>（吨</w:t>
            </w:r>
            <w:r>
              <w:rPr>
                <w:rFonts w:ascii="宋体" w:hAnsi="宋体" w:cs="宋体"/>
                <w:b/>
                <w:bCs/>
                <w:spacing w:val="30"/>
                <w:kern w:val="0"/>
                <w:sz w:val="18"/>
              </w:rPr>
              <w:t>/</w:t>
            </w:r>
            <w:r>
              <w:rPr>
                <w:rFonts w:hint="eastAsia" w:ascii="宋体" w:hAnsi="宋体" w:cs="宋体"/>
                <w:b/>
                <w:bCs/>
                <w:spacing w:val="30"/>
                <w:kern w:val="0"/>
                <w:sz w:val="18"/>
              </w:rPr>
              <w:t>平方米</w:t>
            </w:r>
            <w:r>
              <w:rPr>
                <w:rFonts w:ascii="宋体" w:hAnsi="宋体"/>
                <w:b/>
                <w:sz w:val="18"/>
                <w:szCs w:val="18"/>
              </w:rPr>
              <w:t>T/M</w:t>
            </w:r>
            <w:r>
              <w:rPr>
                <w:rFonts w:ascii="宋体" w:hAnsi="宋体"/>
                <w:b/>
                <w:sz w:val="18"/>
                <w:szCs w:val="18"/>
                <w:vertAlign w:val="superscript"/>
              </w:rPr>
              <w:t>2</w:t>
            </w:r>
            <w:r>
              <w:rPr>
                <w:rFonts w:hint="eastAsia" w:ascii="宋体" w:hAnsi="宋体"/>
                <w:b/>
                <w:sz w:val="18"/>
                <w:szCs w:val="18"/>
              </w:rPr>
              <w:t>）</w:t>
            </w:r>
          </w:p>
        </w:tc>
        <w:tc>
          <w:tcPr>
            <w:tcW w:w="1620" w:type="dxa"/>
            <w:gridSpan w:val="2"/>
            <w:vAlign w:val="center"/>
          </w:tcPr>
          <w:p>
            <w:pPr>
              <w:widowControl/>
              <w:jc w:val="center"/>
              <w:rPr>
                <w:rFonts w:ascii="宋体" w:hAnsi="宋体" w:cs="宋体"/>
                <w:bCs/>
                <w:spacing w:val="30"/>
                <w:kern w:val="0"/>
                <w:sz w:val="18"/>
              </w:rPr>
            </w:pPr>
            <w:r>
              <w:rPr>
                <w:rFonts w:ascii="宋体" w:hAnsi="宋体" w:cs="宋体"/>
                <w:bCs/>
                <w:spacing w:val="30"/>
                <w:kern w:val="0"/>
                <w:sz w:val="18"/>
              </w:rPr>
              <w:t>5</w:t>
            </w:r>
          </w:p>
        </w:tc>
        <w:tc>
          <w:tcPr>
            <w:tcW w:w="1980" w:type="dxa"/>
            <w:vAlign w:val="center"/>
          </w:tcPr>
          <w:p>
            <w:pPr>
              <w:widowControl/>
              <w:jc w:val="center"/>
              <w:rPr>
                <w:rFonts w:ascii="宋体" w:hAnsi="宋体" w:cs="宋体"/>
                <w:bCs/>
                <w:spacing w:val="30"/>
                <w:kern w:val="0"/>
                <w:sz w:val="18"/>
              </w:rPr>
            </w:pPr>
            <w:r>
              <w:rPr>
                <w:rFonts w:ascii="宋体" w:hAnsi="宋体" w:cs="宋体"/>
                <w:bCs/>
                <w:spacing w:val="30"/>
                <w:kern w:val="0"/>
                <w:sz w:val="18"/>
              </w:rPr>
              <w:t>1</w:t>
            </w:r>
          </w:p>
        </w:tc>
        <w:tc>
          <w:tcPr>
            <w:tcW w:w="2250" w:type="dxa"/>
            <w:vAlign w:val="center"/>
          </w:tcPr>
          <w:p>
            <w:pPr>
              <w:widowControl/>
              <w:jc w:val="center"/>
              <w:rPr>
                <w:rFonts w:ascii="宋体" w:hAnsi="宋体" w:cs="宋体"/>
                <w:bCs/>
                <w:spacing w:val="30"/>
                <w:kern w:val="0"/>
                <w:sz w:val="18"/>
              </w:rPr>
            </w:pPr>
            <w:r>
              <w:rPr>
                <w:rFonts w:ascii="宋体" w:hAnsi="宋体" w:cs="宋体"/>
                <w:bCs/>
                <w:spacing w:val="30"/>
                <w:kern w:val="0"/>
                <w:sz w:val="18"/>
              </w:rPr>
              <w:t>1</w:t>
            </w:r>
          </w:p>
        </w:tc>
        <w:tc>
          <w:tcPr>
            <w:tcW w:w="2874" w:type="dxa"/>
            <w:vAlign w:val="center"/>
          </w:tcPr>
          <w:p>
            <w:pPr>
              <w:widowControl/>
              <w:jc w:val="center"/>
              <w:rPr>
                <w:rFonts w:ascii="宋体" w:hAnsi="宋体" w:cs="宋体"/>
                <w:bCs/>
                <w:spacing w:val="30"/>
                <w:kern w:val="0"/>
                <w:sz w:val="18"/>
              </w:rPr>
            </w:pPr>
            <w:r>
              <w:rPr>
                <w:rFonts w:ascii="宋体" w:hAnsi="宋体" w:cs="宋体"/>
                <w:bCs/>
                <w:spacing w:val="30"/>
                <w:kern w:val="0"/>
                <w:sz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供电方式</w:t>
            </w:r>
          </w:p>
        </w:tc>
        <w:tc>
          <w:tcPr>
            <w:tcW w:w="8724" w:type="dxa"/>
            <w:gridSpan w:val="5"/>
            <w:vAlign w:val="center"/>
          </w:tcPr>
          <w:p>
            <w:pPr>
              <w:widowControl/>
              <w:jc w:val="center"/>
              <w:rPr>
                <w:rFonts w:ascii="宋体" w:hAnsi="宋体" w:cs="宋体"/>
                <w:bCs/>
                <w:spacing w:val="30"/>
                <w:kern w:val="0"/>
                <w:sz w:val="18"/>
              </w:rPr>
            </w:pPr>
            <w:r>
              <w:rPr>
                <w:rFonts w:ascii="宋体" w:hAnsi="宋体" w:cs="宋体"/>
                <w:bCs/>
                <w:spacing w:val="30"/>
                <w:kern w:val="0"/>
                <w:sz w:val="18"/>
              </w:rPr>
              <w:t>3</w:t>
            </w:r>
            <w:r>
              <w:rPr>
                <w:rFonts w:hint="eastAsia" w:ascii="宋体" w:hAnsi="宋体" w:cs="宋体"/>
                <w:bCs/>
                <w:spacing w:val="30"/>
                <w:kern w:val="0"/>
                <w:sz w:val="18"/>
              </w:rPr>
              <w:t>相</w:t>
            </w:r>
            <w:r>
              <w:rPr>
                <w:rFonts w:ascii="宋体" w:hAnsi="宋体" w:cs="宋体"/>
                <w:bCs/>
                <w:spacing w:val="30"/>
                <w:kern w:val="0"/>
                <w:sz w:val="18"/>
              </w:rPr>
              <w:t>5</w:t>
            </w:r>
            <w:r>
              <w:rPr>
                <w:rFonts w:hint="eastAsia" w:ascii="宋体" w:hAnsi="宋体" w:cs="宋体"/>
                <w:bCs/>
                <w:spacing w:val="30"/>
                <w:kern w:val="0"/>
                <w:sz w:val="18"/>
              </w:rPr>
              <w:t>线制，</w:t>
            </w:r>
            <w:r>
              <w:rPr>
                <w:rFonts w:ascii="宋体" w:hAnsi="宋体" w:cs="宋体"/>
                <w:bCs/>
                <w:spacing w:val="30"/>
                <w:kern w:val="0"/>
                <w:sz w:val="18"/>
              </w:rPr>
              <w:t>380V/220V/50Hz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电量（千瓦KW）</w:t>
            </w:r>
          </w:p>
        </w:tc>
        <w:tc>
          <w:tcPr>
            <w:tcW w:w="8724" w:type="dxa"/>
            <w:gridSpan w:val="5"/>
            <w:vAlign w:val="center"/>
          </w:tcPr>
          <w:p>
            <w:pPr>
              <w:widowControl/>
              <w:jc w:val="center"/>
              <w:rPr>
                <w:rFonts w:ascii="宋体" w:hAnsi="宋体" w:cs="宋体"/>
                <w:bCs/>
                <w:spacing w:val="30"/>
                <w:kern w:val="0"/>
                <w:sz w:val="18"/>
              </w:rPr>
            </w:pPr>
            <w:r>
              <w:rPr>
                <w:rFonts w:hint="eastAsia" w:ascii="宋体" w:hAnsi="宋体" w:cs="宋体"/>
                <w:bCs/>
                <w:spacing w:val="30"/>
                <w:kern w:val="0"/>
                <w:sz w:val="18"/>
              </w:rPr>
              <w:t>每个展厅各</w:t>
            </w:r>
            <w:r>
              <w:rPr>
                <w:rFonts w:ascii="宋体" w:hAnsi="宋体" w:cs="宋体"/>
                <w:bCs/>
                <w:spacing w:val="30"/>
                <w:kern w:val="0"/>
                <w:sz w:val="18"/>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供水设备</w:t>
            </w:r>
          </w:p>
        </w:tc>
        <w:tc>
          <w:tcPr>
            <w:tcW w:w="8724" w:type="dxa"/>
            <w:gridSpan w:val="5"/>
            <w:vAlign w:val="center"/>
          </w:tcPr>
          <w:p>
            <w:pPr>
              <w:widowControl/>
              <w:rPr>
                <w:rFonts w:ascii="宋体" w:hAnsi="宋体" w:cs="宋体"/>
                <w:bCs/>
                <w:spacing w:val="30"/>
                <w:kern w:val="0"/>
                <w:sz w:val="18"/>
              </w:rPr>
            </w:pPr>
            <w:r>
              <w:rPr>
                <w:rFonts w:hint="eastAsia" w:ascii="宋体" w:hAnsi="宋体" w:cs="宋体"/>
                <w:bCs/>
                <w:spacing w:val="30"/>
                <w:kern w:val="0"/>
                <w:sz w:val="18"/>
              </w:rPr>
              <w:t>首层</w:t>
            </w:r>
            <w:r>
              <w:rPr>
                <w:rFonts w:ascii="宋体" w:hAnsi="宋体" w:cs="宋体"/>
                <w:bCs/>
                <w:spacing w:val="30"/>
                <w:kern w:val="0"/>
                <w:sz w:val="18"/>
              </w:rPr>
              <w:t>14.1</w:t>
            </w:r>
            <w:r>
              <w:rPr>
                <w:rFonts w:hint="eastAsia" w:ascii="宋体" w:hAnsi="宋体" w:cs="宋体"/>
                <w:bCs/>
                <w:spacing w:val="30"/>
                <w:kern w:val="0"/>
                <w:sz w:val="18"/>
              </w:rPr>
              <w:t>、</w:t>
            </w:r>
            <w:r>
              <w:rPr>
                <w:rFonts w:ascii="宋体" w:hAnsi="宋体" w:cs="宋体"/>
                <w:bCs/>
                <w:spacing w:val="30"/>
                <w:kern w:val="0"/>
                <w:sz w:val="18"/>
              </w:rPr>
              <w:t>15.1</w:t>
            </w:r>
            <w:r>
              <w:rPr>
                <w:rFonts w:hint="eastAsia" w:ascii="宋体" w:hAnsi="宋体" w:cs="宋体"/>
                <w:bCs/>
                <w:spacing w:val="30"/>
                <w:kern w:val="0"/>
                <w:sz w:val="18"/>
              </w:rPr>
              <w:t>展馆每条沟设置六个供水箱，每个供水箱内设两个</w:t>
            </w:r>
            <w:r>
              <w:rPr>
                <w:rFonts w:ascii="宋体" w:hAnsi="宋体" w:cs="宋体"/>
                <w:bCs/>
                <w:spacing w:val="30"/>
                <w:kern w:val="0"/>
                <w:sz w:val="18"/>
              </w:rPr>
              <w:t>DN20</w:t>
            </w:r>
            <w:r>
              <w:rPr>
                <w:rFonts w:hint="eastAsia" w:ascii="宋体" w:hAnsi="宋体" w:cs="宋体"/>
                <w:bCs/>
                <w:spacing w:val="30"/>
                <w:kern w:val="0"/>
                <w:sz w:val="18"/>
              </w:rPr>
              <w:t>给水接口；其余展馆均隔沟各设置六个配水箱，每个配水箱内设两个</w:t>
            </w:r>
            <w:r>
              <w:rPr>
                <w:rFonts w:ascii="宋体" w:hAnsi="宋体" w:cs="宋体"/>
                <w:bCs/>
                <w:spacing w:val="30"/>
                <w:kern w:val="0"/>
                <w:sz w:val="18"/>
              </w:rPr>
              <w:t>DN20</w:t>
            </w:r>
            <w:r>
              <w:rPr>
                <w:rFonts w:hint="eastAsia" w:ascii="宋体" w:hAnsi="宋体" w:cs="宋体"/>
                <w:bCs/>
                <w:spacing w:val="30"/>
                <w:kern w:val="0"/>
                <w:sz w:val="18"/>
              </w:rPr>
              <w:t>给水接口。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展厅亮度（流明LX）</w:t>
            </w:r>
          </w:p>
        </w:tc>
        <w:tc>
          <w:tcPr>
            <w:tcW w:w="8724" w:type="dxa"/>
            <w:gridSpan w:val="5"/>
          </w:tcPr>
          <w:p>
            <w:pPr>
              <w:widowControl/>
              <w:jc w:val="center"/>
              <w:rPr>
                <w:rFonts w:ascii="宋体" w:hAnsi="宋体" w:cs="宋体"/>
                <w:bCs/>
                <w:spacing w:val="30"/>
                <w:kern w:val="0"/>
                <w:sz w:val="18"/>
              </w:rPr>
            </w:pPr>
            <w:r>
              <w:rPr>
                <w:rFonts w:ascii="宋体" w:hAnsi="宋体" w:cs="宋体"/>
                <w:bCs/>
                <w:spacing w:val="30"/>
                <w:kern w:val="0"/>
                <w:sz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2399" w:type="dxa"/>
            <w:vMerge w:val="restart"/>
            <w:vAlign w:val="center"/>
          </w:tcPr>
          <w:p>
            <w:pPr>
              <w:widowControl/>
              <w:rPr>
                <w:rFonts w:ascii="宋体" w:hAnsi="宋体" w:cs="宋体"/>
                <w:b/>
                <w:bCs/>
                <w:spacing w:val="30"/>
                <w:kern w:val="0"/>
                <w:sz w:val="18"/>
              </w:rPr>
            </w:pPr>
            <w:r>
              <w:rPr>
                <w:rFonts w:hint="eastAsia" w:ascii="宋体" w:hAnsi="宋体" w:cs="宋体"/>
                <w:b/>
                <w:bCs/>
                <w:spacing w:val="30"/>
                <w:kern w:val="0"/>
                <w:sz w:val="18"/>
              </w:rPr>
              <w:t>电梯</w:t>
            </w:r>
          </w:p>
        </w:tc>
        <w:tc>
          <w:tcPr>
            <w:tcW w:w="765" w:type="dxa"/>
            <w:vMerge w:val="restart"/>
            <w:vAlign w:val="center"/>
          </w:tcPr>
          <w:p>
            <w:pPr>
              <w:widowControl/>
              <w:rPr>
                <w:rFonts w:ascii="宋体" w:hAnsi="宋体" w:cs="宋体"/>
                <w:bCs/>
                <w:spacing w:val="30"/>
                <w:kern w:val="0"/>
                <w:sz w:val="18"/>
                <w:szCs w:val="18"/>
              </w:rPr>
            </w:pPr>
            <w:r>
              <w:rPr>
                <w:rFonts w:hint="eastAsia" w:ascii="宋体" w:hAnsi="宋体" w:cs="宋体"/>
                <w:bCs/>
                <w:spacing w:val="30"/>
                <w:kern w:val="0"/>
                <w:sz w:val="18"/>
                <w:szCs w:val="18"/>
              </w:rPr>
              <w:t>货梯</w:t>
            </w:r>
            <w:r>
              <w:rPr>
                <w:rFonts w:ascii="宋体" w:hAnsi="宋体" w:cs="宋体"/>
                <w:bCs/>
                <w:spacing w:val="30"/>
                <w:kern w:val="0"/>
                <w:sz w:val="18"/>
                <w:szCs w:val="18"/>
              </w:rPr>
              <w:t>27</w:t>
            </w:r>
            <w:r>
              <w:rPr>
                <w:rFonts w:hint="eastAsia" w:ascii="宋体" w:hAnsi="宋体" w:cs="宋体"/>
                <w:bCs/>
                <w:spacing w:val="30"/>
                <w:kern w:val="0"/>
                <w:sz w:val="18"/>
                <w:szCs w:val="18"/>
              </w:rPr>
              <w:t>台</w:t>
            </w:r>
          </w:p>
          <w:p>
            <w:pPr>
              <w:widowControl/>
              <w:rPr>
                <w:rFonts w:ascii="宋体" w:hAnsi="宋体" w:cs="宋体"/>
                <w:bCs/>
                <w:spacing w:val="30"/>
                <w:kern w:val="0"/>
                <w:sz w:val="18"/>
                <w:szCs w:val="18"/>
              </w:rPr>
            </w:pPr>
            <w:r>
              <w:rPr>
                <w:rFonts w:hint="eastAsia" w:ascii="宋体" w:hAnsi="宋体" w:cs="宋体"/>
                <w:bCs/>
                <w:spacing w:val="30"/>
                <w:kern w:val="0"/>
                <w:sz w:val="18"/>
                <w:szCs w:val="18"/>
              </w:rPr>
              <w:t xml:space="preserve"> </w:t>
            </w:r>
            <w:r>
              <w:rPr>
                <w:rFonts w:ascii="宋体" w:hAnsi="宋体" w:cs="宋体"/>
                <w:bCs/>
                <w:spacing w:val="30"/>
                <w:kern w:val="0"/>
                <w:sz w:val="18"/>
                <w:szCs w:val="18"/>
              </w:rPr>
              <w:t xml:space="preserve">                         </w:t>
            </w:r>
          </w:p>
        </w:tc>
        <w:tc>
          <w:tcPr>
            <w:tcW w:w="7959" w:type="dxa"/>
            <w:gridSpan w:val="4"/>
            <w:vAlign w:val="center"/>
          </w:tcPr>
          <w:p>
            <w:pPr>
              <w:widowControl/>
              <w:rPr>
                <w:rFonts w:ascii="宋体" w:hAnsi="宋体" w:cs="宋体"/>
                <w:bCs/>
                <w:spacing w:val="30"/>
                <w:kern w:val="0"/>
                <w:sz w:val="16"/>
                <w:szCs w:val="16"/>
              </w:rPr>
            </w:pPr>
            <w:r>
              <w:rPr>
                <w:rFonts w:hint="eastAsia" w:ascii="宋体" w:hAnsi="宋体" w:cs="宋体"/>
                <w:bCs/>
                <w:spacing w:val="30"/>
                <w:kern w:val="0"/>
                <w:sz w:val="16"/>
                <w:szCs w:val="16"/>
              </w:rPr>
              <w:t>1</w:t>
            </w:r>
            <w:r>
              <w:rPr>
                <w:rFonts w:ascii="宋体" w:hAnsi="宋体" w:cs="宋体"/>
                <w:bCs/>
                <w:spacing w:val="30"/>
                <w:kern w:val="0"/>
                <w:sz w:val="16"/>
                <w:szCs w:val="16"/>
              </w:rPr>
              <w:t>4</w:t>
            </w:r>
            <w:r>
              <w:rPr>
                <w:rFonts w:hint="eastAsia" w:ascii="宋体" w:hAnsi="宋体" w:cs="宋体"/>
                <w:bCs/>
                <w:spacing w:val="30"/>
                <w:kern w:val="0"/>
                <w:sz w:val="16"/>
                <w:szCs w:val="16"/>
              </w:rPr>
              <w:t>号馆北侧（3台）、1</w:t>
            </w:r>
            <w:r>
              <w:rPr>
                <w:rFonts w:ascii="宋体" w:hAnsi="宋体" w:cs="宋体"/>
                <w:bCs/>
                <w:spacing w:val="30"/>
                <w:kern w:val="0"/>
                <w:sz w:val="16"/>
                <w:szCs w:val="16"/>
              </w:rPr>
              <w:t>5</w:t>
            </w:r>
            <w:r>
              <w:rPr>
                <w:rFonts w:hint="eastAsia" w:ascii="宋体" w:hAnsi="宋体" w:cs="宋体"/>
                <w:bCs/>
                <w:spacing w:val="30"/>
                <w:kern w:val="0"/>
                <w:sz w:val="16"/>
                <w:szCs w:val="16"/>
              </w:rPr>
              <w:t>号馆西南侧（3台）、1</w:t>
            </w:r>
            <w:r>
              <w:rPr>
                <w:rFonts w:ascii="宋体" w:hAnsi="宋体" w:cs="宋体"/>
                <w:bCs/>
                <w:spacing w:val="30"/>
                <w:kern w:val="0"/>
                <w:sz w:val="16"/>
                <w:szCs w:val="16"/>
              </w:rPr>
              <w:t>6</w:t>
            </w:r>
            <w:r>
              <w:rPr>
                <w:rFonts w:hint="eastAsia" w:ascii="宋体" w:hAnsi="宋体" w:cs="宋体"/>
                <w:bCs/>
                <w:spacing w:val="30"/>
                <w:kern w:val="0"/>
                <w:sz w:val="16"/>
                <w:szCs w:val="16"/>
              </w:rPr>
              <w:t>号馆西南侧（3台）</w:t>
            </w:r>
          </w:p>
          <w:p>
            <w:pPr>
              <w:rPr>
                <w:rFonts w:ascii="宋体" w:hAnsi="宋体" w:cs="宋体"/>
                <w:bCs/>
                <w:spacing w:val="30"/>
                <w:kern w:val="0"/>
                <w:sz w:val="18"/>
                <w:szCs w:val="18"/>
              </w:rPr>
            </w:pPr>
            <w:r>
              <w:rPr>
                <w:rFonts w:hint="eastAsia" w:ascii="宋体" w:hAnsi="宋体" w:cs="宋体"/>
                <w:bCs/>
                <w:spacing w:val="30"/>
                <w:kern w:val="0"/>
                <w:sz w:val="16"/>
                <w:szCs w:val="16"/>
              </w:rPr>
              <w:t>进出货梯的货物尺寸限定为：6200mm(长度）</w:t>
            </w:r>
            <w:r>
              <w:rPr>
                <w:rFonts w:hint="eastAsia" w:ascii="仿宋" w:hAnsi="仿宋" w:eastAsia="仿宋" w:cs="宋体"/>
                <w:bCs/>
                <w:spacing w:val="30"/>
                <w:kern w:val="0"/>
                <w:sz w:val="16"/>
                <w:szCs w:val="16"/>
              </w:rPr>
              <w:t>╳</w:t>
            </w:r>
            <w:r>
              <w:rPr>
                <w:rFonts w:hint="eastAsia" w:ascii="宋体" w:hAnsi="宋体" w:cs="宋体"/>
                <w:bCs/>
                <w:spacing w:val="30"/>
                <w:kern w:val="0"/>
                <w:sz w:val="16"/>
                <w:szCs w:val="16"/>
              </w:rPr>
              <w:t>2200mm（高度）</w:t>
            </w:r>
            <w:r>
              <w:rPr>
                <w:rFonts w:hint="eastAsia" w:ascii="仿宋" w:hAnsi="仿宋" w:eastAsia="仿宋" w:cs="宋体"/>
                <w:bCs/>
                <w:spacing w:val="30"/>
                <w:kern w:val="0"/>
                <w:sz w:val="16"/>
                <w:szCs w:val="16"/>
              </w:rPr>
              <w:t>╳</w:t>
            </w:r>
            <w:r>
              <w:rPr>
                <w:rFonts w:hint="eastAsia" w:ascii="宋体" w:hAnsi="宋体" w:cs="宋体"/>
                <w:bCs/>
                <w:spacing w:val="30"/>
                <w:kern w:val="0"/>
                <w:sz w:val="16"/>
                <w:szCs w:val="16"/>
              </w:rPr>
              <w:t>2200mm（宽度）限重：</w:t>
            </w:r>
            <w:r>
              <w:rPr>
                <w:rFonts w:ascii="宋体" w:hAnsi="宋体" w:cs="宋体"/>
                <w:bCs/>
                <w:spacing w:val="30"/>
                <w:kern w:val="0"/>
                <w:sz w:val="16"/>
                <w:szCs w:val="16"/>
              </w:rPr>
              <w:t>10T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2399" w:type="dxa"/>
            <w:vMerge w:val="continue"/>
            <w:vAlign w:val="center"/>
          </w:tcPr>
          <w:p>
            <w:pPr>
              <w:widowControl/>
              <w:rPr>
                <w:rFonts w:ascii="宋体" w:hAnsi="宋体" w:cs="宋体"/>
                <w:b/>
                <w:bCs/>
                <w:spacing w:val="30"/>
                <w:kern w:val="0"/>
                <w:sz w:val="18"/>
              </w:rPr>
            </w:pPr>
          </w:p>
        </w:tc>
        <w:tc>
          <w:tcPr>
            <w:tcW w:w="765" w:type="dxa"/>
            <w:vMerge w:val="continue"/>
            <w:vAlign w:val="center"/>
          </w:tcPr>
          <w:p>
            <w:pPr>
              <w:widowControl/>
              <w:rPr>
                <w:rFonts w:ascii="宋体" w:hAnsi="宋体" w:cs="宋体"/>
                <w:bCs/>
                <w:spacing w:val="30"/>
                <w:kern w:val="0"/>
                <w:sz w:val="18"/>
                <w:szCs w:val="18"/>
              </w:rPr>
            </w:pPr>
          </w:p>
        </w:tc>
        <w:tc>
          <w:tcPr>
            <w:tcW w:w="7959" w:type="dxa"/>
            <w:gridSpan w:val="4"/>
            <w:vAlign w:val="center"/>
          </w:tcPr>
          <w:p>
            <w:pPr>
              <w:rPr>
                <w:rFonts w:ascii="宋体" w:hAnsi="宋体" w:cs="宋体"/>
                <w:bCs/>
                <w:spacing w:val="30"/>
                <w:kern w:val="0"/>
                <w:sz w:val="16"/>
                <w:szCs w:val="16"/>
              </w:rPr>
            </w:pPr>
            <w:r>
              <w:rPr>
                <w:rFonts w:hint="eastAsia" w:ascii="宋体" w:hAnsi="宋体" w:cs="宋体"/>
                <w:bCs/>
                <w:spacing w:val="30"/>
                <w:kern w:val="0"/>
                <w:sz w:val="16"/>
                <w:szCs w:val="16"/>
              </w:rPr>
              <w:t>其余1</w:t>
            </w:r>
            <w:r>
              <w:rPr>
                <w:rFonts w:ascii="宋体" w:hAnsi="宋体" w:cs="宋体"/>
                <w:bCs/>
                <w:spacing w:val="30"/>
                <w:kern w:val="0"/>
                <w:sz w:val="16"/>
                <w:szCs w:val="16"/>
              </w:rPr>
              <w:t>8</w:t>
            </w:r>
            <w:r>
              <w:rPr>
                <w:rFonts w:hint="eastAsia" w:ascii="宋体" w:hAnsi="宋体" w:cs="宋体"/>
                <w:bCs/>
                <w:spacing w:val="30"/>
                <w:kern w:val="0"/>
                <w:sz w:val="16"/>
                <w:szCs w:val="16"/>
              </w:rPr>
              <w:t>台货梯</w:t>
            </w:r>
          </w:p>
          <w:p>
            <w:pPr>
              <w:rPr>
                <w:rFonts w:ascii="宋体" w:hAnsi="宋体" w:cs="宋体"/>
                <w:bCs/>
                <w:spacing w:val="30"/>
                <w:kern w:val="0"/>
                <w:sz w:val="16"/>
                <w:szCs w:val="16"/>
              </w:rPr>
            </w:pPr>
            <w:r>
              <w:rPr>
                <w:rFonts w:hint="eastAsia" w:ascii="宋体" w:hAnsi="宋体" w:cs="宋体"/>
                <w:bCs/>
                <w:spacing w:val="30"/>
                <w:kern w:val="0"/>
                <w:sz w:val="16"/>
                <w:szCs w:val="16"/>
              </w:rPr>
              <w:t>进出货梯的货物尺寸限定为：</w:t>
            </w:r>
            <w:r>
              <w:rPr>
                <w:rFonts w:ascii="宋体" w:hAnsi="宋体" w:cs="宋体"/>
                <w:bCs/>
                <w:spacing w:val="30"/>
                <w:kern w:val="0"/>
                <w:sz w:val="16"/>
                <w:szCs w:val="16"/>
              </w:rPr>
              <w:t>3</w:t>
            </w:r>
            <w:r>
              <w:rPr>
                <w:rFonts w:hint="eastAsia" w:ascii="宋体" w:hAnsi="宋体" w:cs="宋体"/>
                <w:bCs/>
                <w:spacing w:val="30"/>
                <w:kern w:val="0"/>
                <w:sz w:val="16"/>
                <w:szCs w:val="16"/>
              </w:rPr>
              <w:t>200mm(长度）</w:t>
            </w:r>
            <w:r>
              <w:rPr>
                <w:rFonts w:hint="eastAsia" w:ascii="仿宋" w:hAnsi="仿宋" w:eastAsia="仿宋" w:cs="宋体"/>
                <w:bCs/>
                <w:spacing w:val="30"/>
                <w:kern w:val="0"/>
                <w:sz w:val="16"/>
                <w:szCs w:val="16"/>
              </w:rPr>
              <w:t>╳</w:t>
            </w:r>
            <w:r>
              <w:rPr>
                <w:rFonts w:hint="eastAsia" w:ascii="宋体" w:hAnsi="宋体" w:cs="宋体"/>
                <w:bCs/>
                <w:spacing w:val="30"/>
                <w:kern w:val="0"/>
                <w:sz w:val="16"/>
                <w:szCs w:val="16"/>
              </w:rPr>
              <w:t>2200mm（高度）</w:t>
            </w:r>
            <w:r>
              <w:rPr>
                <w:rFonts w:hint="eastAsia" w:ascii="仿宋" w:hAnsi="仿宋" w:eastAsia="仿宋" w:cs="宋体"/>
                <w:bCs/>
                <w:spacing w:val="30"/>
                <w:kern w:val="0"/>
                <w:sz w:val="16"/>
                <w:szCs w:val="16"/>
              </w:rPr>
              <w:t>╳</w:t>
            </w:r>
            <w:r>
              <w:rPr>
                <w:rFonts w:hint="eastAsia" w:ascii="宋体" w:hAnsi="宋体" w:cs="宋体"/>
                <w:bCs/>
                <w:spacing w:val="30"/>
                <w:kern w:val="0"/>
                <w:sz w:val="16"/>
                <w:szCs w:val="16"/>
              </w:rPr>
              <w:t>2200mm（宽度）</w:t>
            </w:r>
          </w:p>
          <w:p>
            <w:pPr>
              <w:rPr>
                <w:rFonts w:ascii="宋体" w:hAnsi="宋体" w:cs="宋体"/>
                <w:bCs/>
                <w:spacing w:val="30"/>
                <w:kern w:val="0"/>
                <w:sz w:val="16"/>
                <w:szCs w:val="16"/>
              </w:rPr>
            </w:pPr>
            <w:r>
              <w:rPr>
                <w:rFonts w:hint="eastAsia" w:ascii="宋体" w:hAnsi="宋体" w:cs="宋体"/>
                <w:bCs/>
                <w:spacing w:val="30"/>
                <w:kern w:val="0"/>
                <w:sz w:val="16"/>
                <w:szCs w:val="16"/>
              </w:rPr>
              <w:t>限重：</w:t>
            </w:r>
            <w:r>
              <w:rPr>
                <w:rFonts w:ascii="宋体" w:hAnsi="宋体" w:cs="宋体"/>
                <w:bCs/>
                <w:spacing w:val="30"/>
                <w:kern w:val="0"/>
                <w:sz w:val="16"/>
                <w:szCs w:val="16"/>
              </w:rPr>
              <w:t>5T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2399" w:type="dxa"/>
            <w:vMerge w:val="continue"/>
            <w:vAlign w:val="center"/>
          </w:tcPr>
          <w:p>
            <w:pPr>
              <w:widowControl/>
              <w:rPr>
                <w:rFonts w:ascii="宋体" w:hAnsi="宋体" w:cs="宋体"/>
                <w:b/>
                <w:bCs/>
                <w:spacing w:val="30"/>
                <w:kern w:val="0"/>
                <w:sz w:val="18"/>
              </w:rPr>
            </w:pPr>
          </w:p>
        </w:tc>
        <w:tc>
          <w:tcPr>
            <w:tcW w:w="8724" w:type="dxa"/>
            <w:gridSpan w:val="5"/>
            <w:vAlign w:val="center"/>
          </w:tcPr>
          <w:p>
            <w:pPr>
              <w:rPr>
                <w:rFonts w:ascii="宋体" w:hAnsi="宋体" w:cs="宋体"/>
                <w:bCs/>
                <w:spacing w:val="30"/>
                <w:kern w:val="0"/>
                <w:sz w:val="18"/>
                <w:szCs w:val="18"/>
              </w:rPr>
            </w:pPr>
            <w:r>
              <w:rPr>
                <w:rFonts w:hint="eastAsia" w:ascii="宋体" w:hAnsi="宋体" w:cs="宋体"/>
                <w:bCs/>
                <w:spacing w:val="30"/>
                <w:kern w:val="0"/>
                <w:sz w:val="18"/>
                <w:szCs w:val="18"/>
              </w:rPr>
              <w:t>手扶电梯</w:t>
            </w:r>
            <w:r>
              <w:rPr>
                <w:rFonts w:ascii="宋体" w:hAnsi="宋体" w:cs="宋体"/>
                <w:bCs/>
                <w:spacing w:val="30"/>
                <w:kern w:val="0"/>
                <w:sz w:val="18"/>
                <w:szCs w:val="18"/>
              </w:rPr>
              <w:t>30</w:t>
            </w:r>
            <w:r>
              <w:rPr>
                <w:rFonts w:hint="eastAsia" w:ascii="宋体" w:hAnsi="宋体" w:cs="宋体"/>
                <w:bCs/>
                <w:spacing w:val="30"/>
                <w:kern w:val="0"/>
                <w:sz w:val="18"/>
                <w:szCs w:val="18"/>
              </w:rPr>
              <w:t>台，客梯</w:t>
            </w:r>
            <w:r>
              <w:rPr>
                <w:rFonts w:ascii="宋体" w:hAnsi="宋体" w:cs="宋体"/>
                <w:bCs/>
                <w:spacing w:val="30"/>
                <w:kern w:val="0"/>
                <w:sz w:val="18"/>
                <w:szCs w:val="18"/>
              </w:rPr>
              <w:t>12</w:t>
            </w:r>
            <w:r>
              <w:rPr>
                <w:rFonts w:hint="eastAsia" w:ascii="宋体" w:hAnsi="宋体" w:cs="宋体"/>
                <w:bCs/>
                <w:spacing w:val="30"/>
                <w:kern w:val="0"/>
                <w:sz w:val="18"/>
                <w:szCs w:val="18"/>
              </w:rPr>
              <w:t>台（</w:t>
            </w:r>
            <w:r>
              <w:rPr>
                <w:rFonts w:ascii="宋体" w:hAnsi="宋体" w:cs="宋体"/>
                <w:bCs/>
                <w:spacing w:val="30"/>
                <w:kern w:val="0"/>
                <w:sz w:val="18"/>
                <w:szCs w:val="18"/>
              </w:rPr>
              <w:t>1.35T</w:t>
            </w:r>
            <w:r>
              <w:rPr>
                <w:rFonts w:hint="eastAsia" w:ascii="宋体" w:hAnsi="宋体" w:cs="宋体"/>
                <w:bCs/>
                <w:spacing w:val="3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空调设备</w:t>
            </w:r>
          </w:p>
        </w:tc>
        <w:tc>
          <w:tcPr>
            <w:tcW w:w="8724" w:type="dxa"/>
            <w:gridSpan w:val="5"/>
            <w:vAlign w:val="center"/>
          </w:tcPr>
          <w:p>
            <w:pPr>
              <w:widowControl/>
              <w:rPr>
                <w:rFonts w:ascii="宋体" w:hAnsi="宋体" w:cs="宋体"/>
                <w:bCs/>
                <w:spacing w:val="30"/>
                <w:kern w:val="0"/>
                <w:sz w:val="18"/>
              </w:rPr>
            </w:pPr>
            <w:r>
              <w:rPr>
                <w:rFonts w:hint="eastAsia" w:ascii="宋体" w:hAnsi="宋体" w:cs="宋体"/>
                <w:bCs/>
                <w:spacing w:val="30"/>
                <w:kern w:val="0"/>
                <w:sz w:val="18"/>
              </w:rPr>
              <w:t>展厅送风采用南北方向送风，每个展厅南北侧各设置两排风口，风口离地高度分别为</w:t>
            </w:r>
            <w:r>
              <w:rPr>
                <w:rFonts w:ascii="宋体" w:hAnsi="宋体" w:cs="宋体"/>
                <w:bCs/>
                <w:spacing w:val="30"/>
                <w:kern w:val="0"/>
                <w:sz w:val="18"/>
              </w:rPr>
              <w:t>7.3</w:t>
            </w:r>
            <w:r>
              <w:rPr>
                <w:rFonts w:hint="eastAsia" w:ascii="宋体" w:hAnsi="宋体" w:cs="宋体"/>
                <w:bCs/>
                <w:spacing w:val="30"/>
                <w:kern w:val="0"/>
                <w:sz w:val="18"/>
              </w:rPr>
              <w:t>米、</w:t>
            </w:r>
            <w:r>
              <w:rPr>
                <w:rFonts w:ascii="宋体" w:hAnsi="宋体" w:cs="宋体"/>
                <w:bCs/>
                <w:spacing w:val="30"/>
                <w:kern w:val="0"/>
                <w:sz w:val="18"/>
              </w:rPr>
              <w:t>8.3</w:t>
            </w:r>
            <w:r>
              <w:rPr>
                <w:rFonts w:hint="eastAsia" w:ascii="宋体" w:hAnsi="宋体" w:cs="宋体"/>
                <w:bCs/>
                <w:spacing w:val="30"/>
                <w:kern w:val="0"/>
                <w:sz w:val="18"/>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消防设备</w:t>
            </w:r>
          </w:p>
        </w:tc>
        <w:tc>
          <w:tcPr>
            <w:tcW w:w="8724" w:type="dxa"/>
            <w:gridSpan w:val="5"/>
            <w:vAlign w:val="center"/>
          </w:tcPr>
          <w:p>
            <w:pPr>
              <w:widowControl/>
              <w:rPr>
                <w:rFonts w:ascii="宋体" w:hAnsi="宋体" w:cs="宋体"/>
                <w:bCs/>
                <w:spacing w:val="30"/>
                <w:kern w:val="0"/>
                <w:sz w:val="18"/>
              </w:rPr>
            </w:pPr>
            <w:r>
              <w:rPr>
                <w:rFonts w:hint="eastAsia" w:ascii="宋体" w:hAnsi="宋体" w:cs="宋体"/>
                <w:bCs/>
                <w:spacing w:val="30"/>
                <w:kern w:val="0"/>
                <w:sz w:val="18"/>
              </w:rPr>
              <w:t>火灾自动报警系统、室内外消火栓系统、大空间智能灭火系统、智能疏散与应急照明系统、自动水喷淋系统、气体灭火系统、泡沫灭火系统、防火卷帘系统、消防应急广播系统、机械排烟系统与电动排烟窗系统、移动灭火器材系统等。</w:t>
            </w:r>
          </w:p>
          <w:p>
            <w:pPr>
              <w:widowControl/>
              <w:rPr>
                <w:rFonts w:ascii="宋体" w:hAnsi="宋体" w:cs="宋体"/>
                <w:bCs/>
                <w:spacing w:val="30"/>
                <w:kern w:val="0"/>
                <w:sz w:val="18"/>
              </w:rPr>
            </w:pPr>
            <w:r>
              <w:rPr>
                <w:rFonts w:hint="eastAsia" w:ascii="宋体" w:hAnsi="宋体" w:cs="宋体"/>
                <w:bCs/>
                <w:spacing w:val="30"/>
                <w:kern w:val="0"/>
                <w:sz w:val="18"/>
              </w:rPr>
              <w:t>备注：</w:t>
            </w:r>
            <w:r>
              <w:rPr>
                <w:rFonts w:ascii="宋体" w:hAnsi="宋体" w:cs="宋体"/>
                <w:bCs/>
                <w:spacing w:val="30"/>
                <w:kern w:val="0"/>
                <w:sz w:val="18"/>
              </w:rPr>
              <w:t>C</w:t>
            </w:r>
            <w:r>
              <w:rPr>
                <w:rFonts w:hint="eastAsia" w:ascii="宋体" w:hAnsi="宋体" w:cs="宋体"/>
                <w:bCs/>
                <w:spacing w:val="30"/>
                <w:kern w:val="0"/>
                <w:sz w:val="18"/>
              </w:rPr>
              <w:t>区占地面积</w:t>
            </w:r>
            <w:r>
              <w:rPr>
                <w:rFonts w:ascii="宋体" w:hAnsi="宋体" w:cs="宋体"/>
                <w:bCs/>
                <w:spacing w:val="30"/>
                <w:kern w:val="0"/>
                <w:sz w:val="18"/>
              </w:rPr>
              <w:t>10.05</w:t>
            </w:r>
            <w:r>
              <w:rPr>
                <w:rFonts w:hint="eastAsia" w:ascii="宋体" w:hAnsi="宋体" w:cs="宋体"/>
                <w:bCs/>
                <w:spacing w:val="30"/>
                <w:kern w:val="0"/>
                <w:sz w:val="18"/>
              </w:rPr>
              <w:t>万平方米、建筑面积</w:t>
            </w:r>
            <w:r>
              <w:rPr>
                <w:rFonts w:ascii="宋体" w:hAnsi="宋体" w:cs="宋体"/>
                <w:bCs/>
                <w:spacing w:val="30"/>
                <w:kern w:val="0"/>
                <w:sz w:val="18"/>
              </w:rPr>
              <w:t>29.85</w:t>
            </w:r>
            <w:r>
              <w:rPr>
                <w:rFonts w:hint="eastAsia" w:ascii="宋体" w:hAnsi="宋体" w:cs="宋体"/>
                <w:bCs/>
                <w:spacing w:val="30"/>
                <w:kern w:val="0"/>
                <w:sz w:val="18"/>
              </w:rPr>
              <w:t>万平方米、</w:t>
            </w:r>
            <w:r>
              <w:rPr>
                <w:rFonts w:ascii="宋体" w:hAnsi="宋体" w:cs="宋体"/>
                <w:bCs/>
                <w:spacing w:val="30"/>
                <w:kern w:val="0"/>
                <w:sz w:val="18"/>
              </w:rPr>
              <w:t>2008</w:t>
            </w:r>
            <w:r>
              <w:rPr>
                <w:rFonts w:hint="eastAsia" w:ascii="宋体" w:hAnsi="宋体" w:cs="宋体"/>
                <w:bCs/>
                <w:spacing w:val="30"/>
                <w:kern w:val="0"/>
                <w:sz w:val="18"/>
              </w:rPr>
              <w:t>年</w:t>
            </w:r>
            <w:r>
              <w:rPr>
                <w:rFonts w:ascii="宋体" w:hAnsi="宋体" w:cs="宋体"/>
                <w:bCs/>
                <w:spacing w:val="30"/>
                <w:kern w:val="0"/>
                <w:sz w:val="18"/>
              </w:rPr>
              <w:t>9</w:t>
            </w:r>
            <w:r>
              <w:rPr>
                <w:rFonts w:hint="eastAsia" w:ascii="宋体" w:hAnsi="宋体" w:cs="宋体"/>
                <w:bCs/>
                <w:spacing w:val="30"/>
                <w:kern w:val="0"/>
                <w:sz w:val="18"/>
              </w:rPr>
              <w:t>月</w:t>
            </w:r>
            <w:r>
              <w:rPr>
                <w:rFonts w:ascii="宋体" w:hAnsi="宋体" w:cs="宋体"/>
                <w:bCs/>
                <w:spacing w:val="30"/>
                <w:kern w:val="0"/>
                <w:sz w:val="18"/>
              </w:rPr>
              <w:t>13</w:t>
            </w:r>
            <w:r>
              <w:rPr>
                <w:rFonts w:hint="eastAsia" w:ascii="宋体" w:hAnsi="宋体" w:cs="宋体"/>
                <w:bCs/>
                <w:spacing w:val="30"/>
                <w:kern w:val="0"/>
                <w:sz w:val="18"/>
              </w:rPr>
              <w:t>日取得《关于对中国进出口商品交易会琶洲展馆配套设施项目展馆及地下室部分建筑工程消防验收合格的意见》。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2399" w:type="dxa"/>
            <w:vAlign w:val="center"/>
          </w:tcPr>
          <w:p>
            <w:pPr>
              <w:widowControl/>
              <w:rPr>
                <w:rFonts w:ascii="宋体" w:hAnsi="宋体" w:cs="宋体"/>
                <w:b/>
                <w:bCs/>
                <w:spacing w:val="30"/>
                <w:kern w:val="0"/>
                <w:sz w:val="18"/>
              </w:rPr>
            </w:pPr>
            <w:r>
              <w:rPr>
                <w:rFonts w:hint="eastAsia" w:ascii="宋体" w:hAnsi="宋体" w:cs="宋体"/>
                <w:b/>
                <w:bCs/>
                <w:spacing w:val="30"/>
                <w:kern w:val="0"/>
                <w:sz w:val="18"/>
              </w:rPr>
              <w:t>电话</w:t>
            </w:r>
          </w:p>
        </w:tc>
        <w:tc>
          <w:tcPr>
            <w:tcW w:w="8724" w:type="dxa"/>
            <w:gridSpan w:val="5"/>
          </w:tcPr>
          <w:p>
            <w:pPr>
              <w:widowControl/>
              <w:rPr>
                <w:rFonts w:ascii="宋体" w:hAnsi="宋体" w:cs="宋体"/>
                <w:bCs/>
                <w:spacing w:val="30"/>
                <w:kern w:val="0"/>
                <w:sz w:val="18"/>
              </w:rPr>
            </w:pPr>
            <w:r>
              <w:rPr>
                <w:rFonts w:hint="eastAsia" w:ascii="宋体" w:hAnsi="宋体" w:cs="宋体"/>
                <w:bCs/>
                <w:spacing w:val="30"/>
                <w:kern w:val="0"/>
                <w:sz w:val="18"/>
              </w:rPr>
              <w:t>每个展厅</w:t>
            </w:r>
            <w:r>
              <w:rPr>
                <w:rFonts w:ascii="宋体" w:hAnsi="宋体" w:cs="宋体"/>
                <w:bCs/>
                <w:spacing w:val="30"/>
                <w:kern w:val="0"/>
                <w:sz w:val="18"/>
              </w:rPr>
              <w:t>800</w:t>
            </w:r>
            <w:r>
              <w:rPr>
                <w:rFonts w:hint="eastAsia" w:ascii="宋体" w:hAnsi="宋体" w:cs="宋体"/>
                <w:bCs/>
                <w:spacing w:val="30"/>
                <w:kern w:val="0"/>
                <w:sz w:val="18"/>
              </w:rPr>
              <w:t>个电话，可提供市内电话，可开通国内、港澳台和国际长途等服务。可加装不带固定</w:t>
            </w:r>
            <w:r>
              <w:rPr>
                <w:rFonts w:ascii="宋体" w:hAnsi="宋体" w:cs="宋体"/>
                <w:bCs/>
                <w:spacing w:val="30"/>
                <w:kern w:val="0"/>
                <w:sz w:val="18"/>
              </w:rPr>
              <w:t>IP</w:t>
            </w:r>
            <w:r>
              <w:rPr>
                <w:rFonts w:hint="eastAsia" w:ascii="宋体" w:hAnsi="宋体" w:cs="宋体"/>
                <w:bCs/>
                <w:spacing w:val="30"/>
                <w:kern w:val="0"/>
                <w:sz w:val="18"/>
              </w:rPr>
              <w:t>地址的</w:t>
            </w:r>
            <w:r>
              <w:rPr>
                <w:rFonts w:ascii="宋体" w:hAnsi="宋体" w:cs="宋体"/>
                <w:bCs/>
                <w:spacing w:val="30"/>
                <w:kern w:val="0"/>
                <w:sz w:val="18"/>
              </w:rPr>
              <w:t>ADSL(</w:t>
            </w:r>
            <w:r>
              <w:rPr>
                <w:rFonts w:hint="eastAsia" w:ascii="宋体" w:hAnsi="宋体" w:cs="宋体"/>
                <w:bCs/>
                <w:spacing w:val="30"/>
                <w:kern w:val="0"/>
                <w:sz w:val="18"/>
              </w:rPr>
              <w:t>4</w:t>
            </w:r>
            <w:r>
              <w:rPr>
                <w:rFonts w:ascii="宋体" w:hAnsi="宋体" w:cs="宋体"/>
                <w:bCs/>
                <w:spacing w:val="30"/>
                <w:kern w:val="0"/>
                <w:sz w:val="18"/>
              </w:rPr>
              <w:t>M)</w:t>
            </w:r>
            <w:r>
              <w:rPr>
                <w:rFonts w:hint="eastAsia" w:ascii="宋体" w:hAnsi="宋体" w:cs="宋体"/>
                <w:bCs/>
                <w:spacing w:val="30"/>
                <w:kern w:val="0"/>
                <w:sz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399" w:type="dxa"/>
            <w:vAlign w:val="center"/>
          </w:tcPr>
          <w:p>
            <w:pPr>
              <w:widowControl/>
              <w:rPr>
                <w:rFonts w:ascii="宋体" w:hAnsi="宋体" w:cs="宋体"/>
                <w:b/>
                <w:bCs/>
                <w:spacing w:val="30"/>
                <w:kern w:val="0"/>
                <w:sz w:val="18"/>
              </w:rPr>
            </w:pPr>
            <w:r>
              <w:rPr>
                <w:rFonts w:hint="eastAsia" w:ascii="宋体" w:hAnsi="宋体"/>
                <w:b/>
                <w:sz w:val="18"/>
                <w:szCs w:val="18"/>
              </w:rPr>
              <w:t>宽带</w:t>
            </w:r>
            <w:r>
              <w:rPr>
                <w:rFonts w:hint="eastAsia" w:ascii="宋体" w:hAnsi="宋体" w:cs="宋体"/>
                <w:b/>
                <w:bCs/>
                <w:spacing w:val="30"/>
                <w:kern w:val="0"/>
                <w:sz w:val="18"/>
              </w:rPr>
              <w:t>（兆</w:t>
            </w:r>
            <w:r>
              <w:rPr>
                <w:rFonts w:ascii="宋体" w:hAnsi="宋体" w:cs="宋体"/>
                <w:b/>
                <w:bCs/>
                <w:spacing w:val="30"/>
                <w:kern w:val="0"/>
                <w:sz w:val="18"/>
              </w:rPr>
              <w:t>M</w:t>
            </w:r>
            <w:r>
              <w:rPr>
                <w:rFonts w:hint="eastAsia" w:ascii="宋体" w:hAnsi="宋体" w:cs="宋体"/>
                <w:b/>
                <w:bCs/>
                <w:spacing w:val="30"/>
                <w:kern w:val="0"/>
                <w:sz w:val="18"/>
              </w:rPr>
              <w:t>）</w:t>
            </w:r>
          </w:p>
        </w:tc>
        <w:tc>
          <w:tcPr>
            <w:tcW w:w="8724" w:type="dxa"/>
            <w:gridSpan w:val="5"/>
          </w:tcPr>
          <w:p>
            <w:pPr>
              <w:widowControl/>
              <w:rPr>
                <w:rFonts w:ascii="宋体" w:hAnsi="宋体" w:cs="宋体"/>
                <w:bCs/>
                <w:spacing w:val="30"/>
                <w:kern w:val="0"/>
                <w:sz w:val="18"/>
              </w:rPr>
            </w:pPr>
            <w:r>
              <w:rPr>
                <w:rFonts w:hint="eastAsia" w:ascii="宋体" w:hAnsi="宋体" w:cs="宋体"/>
                <w:bCs/>
                <w:spacing w:val="30"/>
                <w:kern w:val="0"/>
                <w:sz w:val="18"/>
              </w:rPr>
              <w:t>每个展厅约</w:t>
            </w:r>
            <w:r>
              <w:rPr>
                <w:rFonts w:ascii="宋体" w:hAnsi="宋体" w:cs="宋体"/>
                <w:bCs/>
                <w:spacing w:val="30"/>
                <w:kern w:val="0"/>
                <w:sz w:val="18"/>
              </w:rPr>
              <w:t>400</w:t>
            </w:r>
            <w:r>
              <w:rPr>
                <w:rFonts w:hint="eastAsia" w:ascii="宋体" w:hAnsi="宋体" w:cs="宋体"/>
                <w:bCs/>
                <w:spacing w:val="30"/>
                <w:kern w:val="0"/>
                <w:sz w:val="18"/>
              </w:rPr>
              <w:t>多个数据端口，最大</w:t>
            </w:r>
            <w:r>
              <w:rPr>
                <w:rFonts w:ascii="宋体" w:hAnsi="宋体" w:cs="宋体"/>
                <w:bCs/>
                <w:spacing w:val="30"/>
                <w:kern w:val="0"/>
                <w:sz w:val="18"/>
              </w:rPr>
              <w:t>100M</w:t>
            </w:r>
            <w:r>
              <w:rPr>
                <w:rFonts w:hint="eastAsia" w:ascii="宋体" w:hAnsi="宋体" w:cs="宋体"/>
                <w:bCs/>
                <w:spacing w:val="30"/>
                <w:kern w:val="0"/>
                <w:sz w:val="18"/>
              </w:rPr>
              <w:t>传输速度；</w:t>
            </w:r>
            <w:r>
              <w:rPr>
                <w:rFonts w:ascii="宋体" w:hAnsi="宋体" w:cs="宋体"/>
                <w:bCs/>
                <w:spacing w:val="30"/>
                <w:kern w:val="0"/>
                <w:sz w:val="18"/>
              </w:rPr>
              <w:t>16</w:t>
            </w:r>
            <w:r>
              <w:rPr>
                <w:rFonts w:hint="eastAsia" w:ascii="宋体" w:hAnsi="宋体" w:cs="宋体"/>
                <w:bCs/>
                <w:spacing w:val="30"/>
                <w:kern w:val="0"/>
                <w:sz w:val="18"/>
              </w:rPr>
              <w:t>个单多模光纤端口，最大</w:t>
            </w:r>
            <w:r>
              <w:rPr>
                <w:rFonts w:ascii="宋体" w:hAnsi="宋体" w:cs="宋体"/>
                <w:bCs/>
                <w:spacing w:val="30"/>
                <w:kern w:val="0"/>
                <w:sz w:val="18"/>
              </w:rPr>
              <w:t>1000M</w:t>
            </w:r>
            <w:r>
              <w:rPr>
                <w:rFonts w:hint="eastAsia" w:ascii="宋体" w:hAnsi="宋体" w:cs="宋体"/>
                <w:bCs/>
                <w:spacing w:val="30"/>
                <w:kern w:val="0"/>
                <w:sz w:val="18"/>
              </w:rPr>
              <w:t>的传输速度；全部展厅均布置有无线网络。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399" w:type="dxa"/>
            <w:vAlign w:val="center"/>
          </w:tcPr>
          <w:p>
            <w:pPr>
              <w:widowControl/>
              <w:rPr>
                <w:rFonts w:ascii="宋体" w:hAnsi="宋体"/>
                <w:b/>
                <w:sz w:val="18"/>
                <w:szCs w:val="18"/>
              </w:rPr>
            </w:pPr>
            <w:r>
              <w:rPr>
                <w:rFonts w:hint="eastAsia" w:ascii="宋体" w:hAnsi="宋体"/>
                <w:b/>
                <w:sz w:val="18"/>
                <w:szCs w:val="18"/>
              </w:rPr>
              <w:t>停车位（个）</w:t>
            </w:r>
          </w:p>
        </w:tc>
        <w:tc>
          <w:tcPr>
            <w:tcW w:w="8724" w:type="dxa"/>
            <w:gridSpan w:val="5"/>
          </w:tcPr>
          <w:p>
            <w:pPr>
              <w:widowControl/>
              <w:rPr>
                <w:rFonts w:ascii="宋体" w:hAnsi="宋体" w:cs="宋体"/>
                <w:bCs/>
                <w:spacing w:val="30"/>
                <w:kern w:val="0"/>
                <w:sz w:val="18"/>
              </w:rPr>
            </w:pPr>
            <w:r>
              <w:rPr>
                <w:rFonts w:hint="eastAsia" w:ascii="宋体" w:hAnsi="宋体" w:cs="宋体"/>
                <w:bCs/>
                <w:spacing w:val="30"/>
                <w:kern w:val="0"/>
                <w:sz w:val="18"/>
              </w:rPr>
              <w:t>800（南广场停车位380，地下停车位420）</w:t>
            </w:r>
          </w:p>
        </w:tc>
      </w:tr>
    </w:tbl>
    <w:p>
      <w:pPr>
        <w:rPr>
          <w:rFonts w:ascii="宋体" w:hAnsi="宋体"/>
          <w:sz w:val="24"/>
        </w:rPr>
      </w:pPr>
      <w:r>
        <w:rPr>
          <w:rFonts w:hint="eastAsia" w:ascii="宋体" w:hAnsi="宋体"/>
          <w:sz w:val="24"/>
        </w:rPr>
        <w:t>起租要求： A、B、C三区须至少租用满一个展厅，最终解释权归展馆方</w:t>
      </w:r>
    </w:p>
    <w:p>
      <w:pPr>
        <w:jc w:val="center"/>
        <w:rPr>
          <w:rFonts w:ascii="宋体" w:hAnsi="宋体"/>
          <w:b/>
          <w:sz w:val="24"/>
          <w:lang w:val="en-GB"/>
        </w:rPr>
      </w:pPr>
      <w:r>
        <w:rPr>
          <w:rFonts w:ascii="宋体" w:hAnsi="宋体"/>
          <w:b/>
          <w:sz w:val="24"/>
          <w:lang w:val="en-GB"/>
        </w:rPr>
        <w:t>D</w:t>
      </w:r>
      <w:r>
        <w:rPr>
          <w:rFonts w:hint="eastAsia" w:ascii="宋体" w:hAnsi="宋体"/>
          <w:b/>
          <w:sz w:val="24"/>
          <w:lang w:val="en-GB"/>
        </w:rPr>
        <w:t>区展馆</w:t>
      </w:r>
    </w:p>
    <w:tbl>
      <w:tblPr>
        <w:tblStyle w:val="29"/>
        <w:tblW w:w="101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4"/>
        <w:gridCol w:w="3828"/>
        <w:gridCol w:w="3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694" w:type="dxa"/>
            <w:vAlign w:val="center"/>
          </w:tcPr>
          <w:p>
            <w:pPr>
              <w:widowControl/>
              <w:rPr>
                <w:rFonts w:ascii="宋体" w:hAnsi="宋体" w:cs="宋体"/>
                <w:spacing w:val="30"/>
                <w:kern w:val="0"/>
                <w:sz w:val="18"/>
                <w:szCs w:val="18"/>
              </w:rPr>
            </w:pPr>
            <w:r>
              <w:rPr>
                <w:rFonts w:hint="eastAsia" w:ascii="宋体" w:hAnsi="宋体" w:cs="宋体"/>
                <w:b/>
                <w:bCs/>
                <w:spacing w:val="30"/>
                <w:kern w:val="0"/>
                <w:sz w:val="18"/>
              </w:rPr>
              <w:t>展厅编号</w:t>
            </w:r>
          </w:p>
        </w:tc>
        <w:tc>
          <w:tcPr>
            <w:tcW w:w="3828" w:type="dxa"/>
            <w:vAlign w:val="center"/>
          </w:tcPr>
          <w:p>
            <w:pPr>
              <w:widowControl/>
              <w:jc w:val="center"/>
              <w:rPr>
                <w:rFonts w:ascii="宋体" w:hAnsi="宋体" w:cs="宋体"/>
                <w:spacing w:val="30"/>
                <w:kern w:val="0"/>
                <w:sz w:val="18"/>
                <w:szCs w:val="18"/>
              </w:rPr>
            </w:pPr>
            <w:r>
              <w:rPr>
                <w:rFonts w:ascii="宋体" w:hAnsi="宋体" w:cs="宋体"/>
                <w:b/>
                <w:bCs/>
                <w:spacing w:val="30"/>
                <w:kern w:val="0"/>
                <w:sz w:val="18"/>
              </w:rPr>
              <w:t>17.1</w:t>
            </w:r>
            <w:r>
              <w:rPr>
                <w:rFonts w:hint="eastAsia" w:ascii="宋体" w:hAnsi="宋体" w:cs="宋体"/>
                <w:b/>
                <w:bCs/>
                <w:spacing w:val="30"/>
                <w:kern w:val="0"/>
                <w:sz w:val="18"/>
              </w:rPr>
              <w:t>、1</w:t>
            </w:r>
            <w:r>
              <w:rPr>
                <w:rFonts w:ascii="宋体" w:hAnsi="宋体" w:cs="宋体"/>
                <w:b/>
                <w:bCs/>
                <w:spacing w:val="30"/>
                <w:kern w:val="0"/>
                <w:sz w:val="18"/>
              </w:rPr>
              <w:t>8.1</w:t>
            </w:r>
            <w:r>
              <w:rPr>
                <w:rFonts w:hint="eastAsia" w:ascii="宋体" w:hAnsi="宋体" w:cs="宋体"/>
                <w:b/>
                <w:bCs/>
                <w:spacing w:val="30"/>
                <w:kern w:val="0"/>
                <w:sz w:val="18"/>
              </w:rPr>
              <w:t>、1</w:t>
            </w:r>
            <w:r>
              <w:rPr>
                <w:rFonts w:ascii="宋体" w:hAnsi="宋体" w:cs="宋体"/>
                <w:b/>
                <w:bCs/>
                <w:spacing w:val="30"/>
                <w:kern w:val="0"/>
                <w:sz w:val="18"/>
              </w:rPr>
              <w:t>9.1</w:t>
            </w:r>
            <w:r>
              <w:rPr>
                <w:rFonts w:hint="eastAsia" w:ascii="宋体" w:hAnsi="宋体" w:cs="宋体"/>
                <w:b/>
                <w:bCs/>
                <w:spacing w:val="30"/>
                <w:kern w:val="0"/>
                <w:sz w:val="18"/>
              </w:rPr>
              <w:t>、2</w:t>
            </w:r>
            <w:r>
              <w:rPr>
                <w:rFonts w:ascii="宋体" w:hAnsi="宋体" w:cs="宋体"/>
                <w:b/>
                <w:bCs/>
                <w:spacing w:val="30"/>
                <w:kern w:val="0"/>
                <w:sz w:val="18"/>
              </w:rPr>
              <w:t>0.1</w:t>
            </w:r>
          </w:p>
        </w:tc>
        <w:tc>
          <w:tcPr>
            <w:tcW w:w="3661" w:type="dxa"/>
            <w:vAlign w:val="center"/>
          </w:tcPr>
          <w:p>
            <w:pPr>
              <w:widowControl/>
              <w:jc w:val="center"/>
              <w:rPr>
                <w:rFonts w:ascii="宋体" w:hAnsi="宋体" w:cs="宋体"/>
                <w:spacing w:val="30"/>
                <w:kern w:val="0"/>
                <w:sz w:val="18"/>
                <w:szCs w:val="18"/>
              </w:rPr>
            </w:pPr>
            <w:r>
              <w:rPr>
                <w:rFonts w:ascii="宋体" w:hAnsi="宋体" w:cs="宋体"/>
                <w:b/>
                <w:bCs/>
                <w:spacing w:val="30"/>
                <w:kern w:val="0"/>
                <w:sz w:val="18"/>
              </w:rPr>
              <w:t>17.2</w:t>
            </w:r>
            <w:r>
              <w:rPr>
                <w:rFonts w:hint="eastAsia" w:ascii="宋体" w:hAnsi="宋体" w:cs="宋体"/>
                <w:b/>
                <w:bCs/>
                <w:spacing w:val="30"/>
                <w:kern w:val="0"/>
                <w:sz w:val="18"/>
              </w:rPr>
              <w:t>、1</w:t>
            </w:r>
            <w:r>
              <w:rPr>
                <w:rFonts w:ascii="宋体" w:hAnsi="宋体" w:cs="宋体"/>
                <w:b/>
                <w:bCs/>
                <w:spacing w:val="30"/>
                <w:kern w:val="0"/>
                <w:sz w:val="18"/>
              </w:rPr>
              <w:t>8.2</w:t>
            </w:r>
            <w:r>
              <w:rPr>
                <w:rFonts w:hint="eastAsia" w:ascii="宋体" w:hAnsi="宋体" w:cs="宋体"/>
                <w:b/>
                <w:bCs/>
                <w:spacing w:val="30"/>
                <w:kern w:val="0"/>
                <w:sz w:val="18"/>
              </w:rPr>
              <w:t>、1</w:t>
            </w:r>
            <w:r>
              <w:rPr>
                <w:rFonts w:ascii="宋体" w:hAnsi="宋体" w:cs="宋体"/>
                <w:b/>
                <w:bCs/>
                <w:spacing w:val="30"/>
                <w:kern w:val="0"/>
                <w:sz w:val="18"/>
              </w:rPr>
              <w:t>9.2</w:t>
            </w:r>
            <w:r>
              <w:rPr>
                <w:rFonts w:hint="eastAsia" w:ascii="宋体" w:hAnsi="宋体" w:cs="宋体"/>
                <w:b/>
                <w:bCs/>
                <w:spacing w:val="30"/>
                <w:kern w:val="0"/>
                <w:sz w:val="18"/>
              </w:rPr>
              <w:t>、2</w:t>
            </w:r>
            <w:r>
              <w:rPr>
                <w:rFonts w:ascii="宋体" w:hAnsi="宋体" w:cs="宋体"/>
                <w:b/>
                <w:bCs/>
                <w:spacing w:val="30"/>
                <w:kern w:val="0"/>
                <w:sz w:val="18"/>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269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楼层</w:t>
            </w:r>
          </w:p>
        </w:tc>
        <w:tc>
          <w:tcPr>
            <w:tcW w:w="3828"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一层</w:t>
            </w:r>
          </w:p>
        </w:tc>
        <w:tc>
          <w:tcPr>
            <w:tcW w:w="3661"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二层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69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展厅标高（米</w:t>
            </w:r>
            <w:r>
              <w:rPr>
                <w:rFonts w:ascii="宋体" w:hAnsi="宋体" w:cs="宋体"/>
                <w:b/>
                <w:bCs/>
                <w:spacing w:val="30"/>
                <w:kern w:val="0"/>
                <w:sz w:val="18"/>
              </w:rPr>
              <w:t>M</w:t>
            </w:r>
            <w:r>
              <w:rPr>
                <w:rFonts w:hint="eastAsia" w:ascii="宋体" w:hAnsi="宋体" w:cs="宋体"/>
                <w:b/>
                <w:bCs/>
                <w:spacing w:val="30"/>
                <w:kern w:val="0"/>
                <w:sz w:val="18"/>
              </w:rPr>
              <w:t>）</w:t>
            </w:r>
          </w:p>
        </w:tc>
        <w:tc>
          <w:tcPr>
            <w:tcW w:w="3828"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w:t>
            </w:r>
            <w:r>
              <w:rPr>
                <w:rFonts w:ascii="宋体" w:hAnsi="宋体" w:cs="宋体"/>
                <w:spacing w:val="30"/>
                <w:kern w:val="0"/>
                <w:sz w:val="18"/>
                <w:szCs w:val="18"/>
              </w:rPr>
              <w:t>0.00</w:t>
            </w:r>
          </w:p>
        </w:tc>
        <w:tc>
          <w:tcPr>
            <w:tcW w:w="3661"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16</w:t>
            </w:r>
            <w:r>
              <w:rPr>
                <w:rFonts w:ascii="宋体" w:hAnsi="宋体" w:cs="宋体"/>
                <w:spacing w:val="30"/>
                <w:kern w:val="0"/>
                <w:sz w:val="18"/>
                <w:szCs w:val="18"/>
              </w:rPr>
              <w:t>.</w:t>
            </w:r>
            <w:r>
              <w:rPr>
                <w:rFonts w:hint="eastAsia" w:ascii="宋体" w:hAnsi="宋体" w:cs="宋体"/>
                <w:spacing w:val="30"/>
                <w:kern w:val="0"/>
                <w:sz w:val="18"/>
                <w:szCs w:val="18"/>
              </w:rPr>
              <w:t>0</w:t>
            </w:r>
            <w:r>
              <w:rPr>
                <w:rFonts w:ascii="宋体" w:hAnsi="宋体" w:cs="宋体"/>
                <w:spacing w:val="30"/>
                <w:kern w:val="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269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主入口（米</w:t>
            </w:r>
            <w:r>
              <w:rPr>
                <w:rFonts w:ascii="宋体" w:hAnsi="宋体" w:cs="宋体"/>
                <w:b/>
                <w:bCs/>
                <w:spacing w:val="30"/>
                <w:kern w:val="0"/>
                <w:sz w:val="18"/>
              </w:rPr>
              <w:t>M</w:t>
            </w:r>
            <w:r>
              <w:rPr>
                <w:rFonts w:hint="eastAsia" w:ascii="宋体" w:hAnsi="宋体" w:cs="宋体"/>
                <w:b/>
                <w:bCs/>
                <w:spacing w:val="30"/>
                <w:kern w:val="0"/>
                <w:sz w:val="18"/>
              </w:rPr>
              <w:t>）</w:t>
            </w:r>
          </w:p>
        </w:tc>
        <w:tc>
          <w:tcPr>
            <w:tcW w:w="3828"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北门7.6米×5米</w:t>
            </w:r>
          </w:p>
          <w:p>
            <w:pPr>
              <w:widowControl/>
              <w:jc w:val="center"/>
              <w:rPr>
                <w:rFonts w:ascii="宋体" w:hAnsi="宋体" w:cs="宋体"/>
                <w:spacing w:val="30"/>
                <w:kern w:val="0"/>
                <w:sz w:val="18"/>
                <w:szCs w:val="18"/>
              </w:rPr>
            </w:pPr>
            <w:r>
              <w:rPr>
                <w:rFonts w:hint="eastAsia" w:ascii="宋体" w:hAnsi="宋体" w:cs="宋体"/>
                <w:spacing w:val="30"/>
                <w:kern w:val="0"/>
                <w:sz w:val="18"/>
                <w:szCs w:val="18"/>
              </w:rPr>
              <w:t>南门9.8米×4.9米</w:t>
            </w:r>
          </w:p>
        </w:tc>
        <w:tc>
          <w:tcPr>
            <w:tcW w:w="3661"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北门12米×2.8米</w:t>
            </w:r>
          </w:p>
          <w:p>
            <w:pPr>
              <w:widowControl/>
              <w:jc w:val="center"/>
              <w:rPr>
                <w:rFonts w:ascii="宋体" w:hAnsi="宋体" w:cs="宋体"/>
                <w:spacing w:val="30"/>
                <w:kern w:val="0"/>
                <w:sz w:val="18"/>
                <w:szCs w:val="18"/>
              </w:rPr>
            </w:pPr>
            <w:r>
              <w:rPr>
                <w:rFonts w:hint="eastAsia" w:ascii="宋体" w:hAnsi="宋体" w:cs="宋体"/>
                <w:spacing w:val="30"/>
                <w:kern w:val="0"/>
                <w:sz w:val="18"/>
                <w:szCs w:val="18"/>
              </w:rPr>
              <w:t>南门9.8米×4.5米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269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展厅尺寸</w:t>
            </w:r>
            <w:r>
              <w:rPr>
                <w:rFonts w:ascii="宋体" w:hAnsi="宋体" w:cs="宋体"/>
                <w:b/>
                <w:bCs/>
                <w:spacing w:val="30"/>
                <w:kern w:val="0"/>
                <w:sz w:val="18"/>
              </w:rPr>
              <w:t>(</w:t>
            </w:r>
            <w:r>
              <w:rPr>
                <w:rFonts w:hint="eastAsia" w:ascii="宋体" w:hAnsi="宋体" w:cs="宋体"/>
                <w:b/>
                <w:bCs/>
                <w:spacing w:val="30"/>
                <w:kern w:val="0"/>
                <w:sz w:val="18"/>
              </w:rPr>
              <w:t>米</w:t>
            </w:r>
            <w:r>
              <w:rPr>
                <w:rFonts w:ascii="宋体" w:hAnsi="宋体" w:cs="宋体"/>
                <w:b/>
                <w:bCs/>
                <w:spacing w:val="30"/>
                <w:kern w:val="0"/>
                <w:sz w:val="18"/>
              </w:rPr>
              <w:t>M)</w:t>
            </w:r>
          </w:p>
        </w:tc>
        <w:tc>
          <w:tcPr>
            <w:tcW w:w="3828"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120</w:t>
            </w:r>
            <w:r>
              <w:rPr>
                <w:rFonts w:hint="eastAsia" w:ascii="宋体" w:hAnsi="宋体" w:cs="宋体"/>
                <w:spacing w:val="30"/>
                <w:kern w:val="0"/>
                <w:sz w:val="18"/>
                <w:szCs w:val="18"/>
              </w:rPr>
              <w:t>×</w:t>
            </w:r>
            <w:r>
              <w:rPr>
                <w:rFonts w:ascii="宋体" w:hAnsi="宋体" w:cs="宋体"/>
                <w:spacing w:val="30"/>
                <w:kern w:val="0"/>
                <w:sz w:val="18"/>
                <w:szCs w:val="18"/>
              </w:rPr>
              <w:t>87</w:t>
            </w:r>
            <w:r>
              <w:rPr>
                <w:rFonts w:hint="eastAsia" w:ascii="宋体" w:hAnsi="宋体" w:cs="宋体"/>
                <w:spacing w:val="30"/>
                <w:kern w:val="0"/>
                <w:sz w:val="18"/>
                <w:szCs w:val="18"/>
              </w:rPr>
              <w:t>.7</w:t>
            </w:r>
          </w:p>
        </w:tc>
        <w:tc>
          <w:tcPr>
            <w:tcW w:w="3661"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120</w:t>
            </w:r>
            <w:r>
              <w:rPr>
                <w:rFonts w:hint="eastAsia" w:ascii="宋体" w:hAnsi="宋体" w:cs="宋体"/>
                <w:spacing w:val="30"/>
                <w:kern w:val="0"/>
                <w:sz w:val="18"/>
                <w:szCs w:val="18"/>
              </w:rPr>
              <w:t>×</w:t>
            </w:r>
            <w:r>
              <w:rPr>
                <w:rFonts w:ascii="宋体" w:hAnsi="宋体" w:cs="宋体"/>
                <w:spacing w:val="30"/>
                <w:kern w:val="0"/>
                <w:sz w:val="18"/>
                <w:szCs w:val="18"/>
              </w:rPr>
              <w:t>87</w:t>
            </w:r>
            <w:r>
              <w:rPr>
                <w:rFonts w:hint="eastAsia" w:ascii="宋体" w:hAnsi="宋体" w:cs="宋体"/>
                <w:spacing w:val="30"/>
                <w:kern w:val="0"/>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69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展厅面积</w:t>
            </w:r>
          </w:p>
          <w:p>
            <w:pPr>
              <w:widowControl/>
              <w:jc w:val="left"/>
              <w:rPr>
                <w:rFonts w:ascii="宋体" w:hAnsi="宋体" w:cs="宋体"/>
                <w:spacing w:val="30"/>
                <w:kern w:val="0"/>
                <w:sz w:val="18"/>
                <w:szCs w:val="18"/>
              </w:rPr>
            </w:pPr>
            <w:r>
              <w:rPr>
                <w:rFonts w:ascii="宋体" w:hAnsi="宋体" w:cs="宋体"/>
                <w:b/>
                <w:bCs/>
                <w:spacing w:val="30"/>
                <w:kern w:val="0"/>
                <w:sz w:val="18"/>
              </w:rPr>
              <w:t>(</w:t>
            </w:r>
            <w:r>
              <w:rPr>
                <w:rFonts w:hint="eastAsia" w:ascii="宋体" w:hAnsi="宋体" w:cs="宋体"/>
                <w:b/>
                <w:bCs/>
                <w:spacing w:val="30"/>
                <w:kern w:val="0"/>
                <w:sz w:val="18"/>
              </w:rPr>
              <w:t>平方米</w:t>
            </w:r>
            <w:r>
              <w:rPr>
                <w:rFonts w:ascii="宋体" w:hAnsi="宋体" w:cs="宋体"/>
                <w:b/>
                <w:bCs/>
                <w:spacing w:val="30"/>
                <w:kern w:val="0"/>
                <w:sz w:val="18"/>
              </w:rPr>
              <w:t>M</w:t>
            </w:r>
            <w:r>
              <w:rPr>
                <w:rFonts w:ascii="宋体" w:hAnsi="宋体" w:cs="宋体"/>
                <w:b/>
                <w:bCs/>
                <w:spacing w:val="30"/>
                <w:kern w:val="0"/>
                <w:sz w:val="18"/>
                <w:vertAlign w:val="superscript"/>
              </w:rPr>
              <w:t>2</w:t>
            </w:r>
            <w:r>
              <w:rPr>
                <w:rFonts w:ascii="宋体" w:hAnsi="宋体" w:cs="宋体"/>
                <w:b/>
                <w:bCs/>
                <w:spacing w:val="30"/>
                <w:kern w:val="0"/>
                <w:sz w:val="18"/>
              </w:rPr>
              <w:t>)</w:t>
            </w:r>
          </w:p>
        </w:tc>
        <w:tc>
          <w:tcPr>
            <w:tcW w:w="3828"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10</w:t>
            </w:r>
            <w:r>
              <w:rPr>
                <w:rFonts w:hint="eastAsia" w:ascii="宋体" w:hAnsi="宋体" w:cs="宋体"/>
                <w:spacing w:val="30"/>
                <w:kern w:val="0"/>
                <w:sz w:val="18"/>
                <w:szCs w:val="18"/>
              </w:rPr>
              <w:t>550</w:t>
            </w:r>
          </w:p>
        </w:tc>
        <w:tc>
          <w:tcPr>
            <w:tcW w:w="3661"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10</w:t>
            </w:r>
            <w:r>
              <w:rPr>
                <w:rFonts w:hint="eastAsia" w:ascii="宋体" w:hAnsi="宋体" w:cs="宋体"/>
                <w:spacing w:val="30"/>
                <w:kern w:val="0"/>
                <w:sz w:val="18"/>
                <w:szCs w:val="18"/>
              </w:rPr>
              <w:t>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69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可装搭标摊数</w:t>
            </w:r>
            <w:r>
              <w:rPr>
                <w:rFonts w:ascii="宋体" w:hAnsi="宋体" w:cs="宋体"/>
                <w:b/>
                <w:bCs/>
                <w:spacing w:val="30"/>
                <w:kern w:val="0"/>
                <w:sz w:val="18"/>
              </w:rPr>
              <w:t>(</w:t>
            </w:r>
            <w:r>
              <w:rPr>
                <w:rFonts w:hint="eastAsia" w:ascii="宋体" w:hAnsi="宋体" w:cs="宋体"/>
                <w:b/>
                <w:bCs/>
                <w:spacing w:val="30"/>
                <w:kern w:val="0"/>
                <w:sz w:val="18"/>
              </w:rPr>
              <w:t>个</w:t>
            </w:r>
            <w:r>
              <w:rPr>
                <w:rFonts w:ascii="宋体" w:hAnsi="宋体" w:cs="宋体"/>
                <w:b/>
                <w:bCs/>
                <w:spacing w:val="30"/>
                <w:kern w:val="0"/>
                <w:sz w:val="18"/>
              </w:rPr>
              <w:t>)</w:t>
            </w:r>
          </w:p>
        </w:tc>
        <w:tc>
          <w:tcPr>
            <w:tcW w:w="3828"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5</w:t>
            </w:r>
            <w:r>
              <w:rPr>
                <w:rFonts w:hint="eastAsia" w:ascii="宋体" w:hAnsi="宋体" w:cs="宋体"/>
                <w:spacing w:val="30"/>
                <w:kern w:val="0"/>
                <w:sz w:val="18"/>
                <w:szCs w:val="18"/>
              </w:rPr>
              <w:t>72</w:t>
            </w:r>
          </w:p>
        </w:tc>
        <w:tc>
          <w:tcPr>
            <w:tcW w:w="3661"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576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69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展厅净高</w:t>
            </w:r>
            <w:r>
              <w:rPr>
                <w:rFonts w:ascii="宋体" w:hAnsi="宋体" w:cs="宋体"/>
                <w:b/>
                <w:bCs/>
                <w:spacing w:val="30"/>
                <w:kern w:val="0"/>
                <w:sz w:val="18"/>
              </w:rPr>
              <w:t>(</w:t>
            </w:r>
            <w:r>
              <w:rPr>
                <w:rFonts w:hint="eastAsia" w:ascii="宋体" w:hAnsi="宋体" w:cs="宋体"/>
                <w:b/>
                <w:bCs/>
                <w:spacing w:val="30"/>
                <w:kern w:val="0"/>
                <w:sz w:val="18"/>
              </w:rPr>
              <w:t>米</w:t>
            </w:r>
            <w:r>
              <w:rPr>
                <w:rFonts w:ascii="宋体" w:hAnsi="宋体" w:cs="宋体"/>
                <w:b/>
                <w:bCs/>
                <w:spacing w:val="30"/>
                <w:kern w:val="0"/>
                <w:sz w:val="18"/>
              </w:rPr>
              <w:t>M)</w:t>
            </w:r>
          </w:p>
        </w:tc>
        <w:tc>
          <w:tcPr>
            <w:tcW w:w="3828"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净高高点（梁下）</w:t>
            </w:r>
            <w:r>
              <w:rPr>
                <w:rFonts w:ascii="宋体" w:hAnsi="宋体" w:cs="宋体"/>
                <w:spacing w:val="30"/>
                <w:kern w:val="0"/>
                <w:sz w:val="18"/>
                <w:szCs w:val="18"/>
              </w:rPr>
              <w:t>12.8米，</w:t>
            </w:r>
            <w:r>
              <w:rPr>
                <w:rFonts w:hint="eastAsia" w:ascii="宋体" w:hAnsi="宋体" w:cs="宋体"/>
                <w:spacing w:val="30"/>
                <w:kern w:val="0"/>
                <w:sz w:val="18"/>
                <w:szCs w:val="18"/>
              </w:rPr>
              <w:t>低</w:t>
            </w:r>
            <w:r>
              <w:rPr>
                <w:rFonts w:ascii="宋体" w:hAnsi="宋体" w:cs="宋体"/>
                <w:spacing w:val="30"/>
                <w:kern w:val="0"/>
                <w:sz w:val="18"/>
                <w:szCs w:val="18"/>
              </w:rPr>
              <w:t>点（风管下）11.9米，</w:t>
            </w:r>
          </w:p>
        </w:tc>
        <w:tc>
          <w:tcPr>
            <w:tcW w:w="3661"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净高从北至南</w:t>
            </w:r>
            <w:r>
              <w:rPr>
                <w:rFonts w:ascii="宋体" w:hAnsi="宋体" w:cs="宋体"/>
                <w:spacing w:val="30"/>
                <w:kern w:val="0"/>
                <w:sz w:val="18"/>
                <w:szCs w:val="18"/>
              </w:rPr>
              <w:t>11.2~12.5米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269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柱网尺寸（米）</w:t>
            </w:r>
          </w:p>
          <w:p>
            <w:pPr>
              <w:widowControl/>
              <w:jc w:val="left"/>
              <w:rPr>
                <w:rFonts w:ascii="宋体" w:hAnsi="宋体" w:cs="宋体"/>
                <w:b/>
                <w:bCs/>
                <w:spacing w:val="30"/>
                <w:kern w:val="0"/>
                <w:sz w:val="18"/>
              </w:rPr>
            </w:pPr>
            <w:r>
              <w:rPr>
                <w:rFonts w:hint="eastAsia" w:ascii="宋体" w:hAnsi="宋体" w:cs="宋体"/>
                <w:b/>
                <w:bCs/>
                <w:spacing w:val="30"/>
                <w:kern w:val="0"/>
                <w:sz w:val="18"/>
              </w:rPr>
              <w:t>跨度（纵）</w:t>
            </w:r>
            <w:r>
              <w:rPr>
                <w:rFonts w:hint="eastAsia" w:cs="宋体" w:asciiTheme="minorEastAsia" w:hAnsiTheme="minorEastAsia"/>
                <w:b/>
                <w:bCs/>
                <w:spacing w:val="30"/>
                <w:kern w:val="0"/>
                <w:sz w:val="18"/>
              </w:rPr>
              <w:t>×</w:t>
            </w:r>
            <w:r>
              <w:rPr>
                <w:rFonts w:hint="eastAsia" w:ascii="宋体" w:hAnsi="宋体" w:cs="宋体"/>
                <w:b/>
                <w:bCs/>
                <w:spacing w:val="30"/>
                <w:kern w:val="0"/>
                <w:sz w:val="18"/>
              </w:rPr>
              <w:t>柱距（横）</w:t>
            </w:r>
          </w:p>
        </w:tc>
        <w:tc>
          <w:tcPr>
            <w:tcW w:w="3828"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27×30</w:t>
            </w:r>
          </w:p>
        </w:tc>
        <w:tc>
          <w:tcPr>
            <w:tcW w:w="3661"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69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可搭建高度</w:t>
            </w:r>
            <w:r>
              <w:rPr>
                <w:rFonts w:ascii="宋体" w:hAnsi="宋体" w:cs="宋体"/>
                <w:b/>
                <w:bCs/>
                <w:spacing w:val="30"/>
                <w:kern w:val="0"/>
                <w:sz w:val="18"/>
              </w:rPr>
              <w:t>(</w:t>
            </w:r>
            <w:r>
              <w:rPr>
                <w:rFonts w:hint="eastAsia" w:ascii="宋体" w:hAnsi="宋体" w:cs="宋体"/>
                <w:b/>
                <w:bCs/>
                <w:spacing w:val="30"/>
                <w:kern w:val="0"/>
                <w:sz w:val="18"/>
              </w:rPr>
              <w:t>米</w:t>
            </w:r>
            <w:r>
              <w:rPr>
                <w:rFonts w:ascii="宋体" w:hAnsi="宋体" w:cs="宋体"/>
                <w:b/>
                <w:bCs/>
                <w:spacing w:val="30"/>
                <w:kern w:val="0"/>
                <w:sz w:val="18"/>
              </w:rPr>
              <w:t>M)</w:t>
            </w:r>
          </w:p>
        </w:tc>
        <w:tc>
          <w:tcPr>
            <w:tcW w:w="7489" w:type="dxa"/>
            <w:gridSpan w:val="2"/>
            <w:vAlign w:val="center"/>
          </w:tcPr>
          <w:p>
            <w:pPr>
              <w:jc w:val="center"/>
              <w:rPr>
                <w:rFonts w:ascii="宋体" w:hAnsi="宋体"/>
                <w:sz w:val="18"/>
                <w:szCs w:val="18"/>
              </w:rPr>
            </w:pPr>
            <w:r>
              <w:rPr>
                <w:rFonts w:hint="eastAsia" w:ascii="宋体" w:hAnsi="宋体"/>
                <w:sz w:val="18"/>
                <w:szCs w:val="18"/>
              </w:rPr>
              <w:t>单层展位限高4.5米，两层展位限高6米（如有超高要求，需提前经客户服务中心保卫部核准后方可实施）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9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地面承重</w:t>
            </w:r>
          </w:p>
          <w:p>
            <w:pPr>
              <w:widowControl/>
              <w:jc w:val="left"/>
              <w:rPr>
                <w:rFonts w:ascii="宋体" w:hAnsi="宋体" w:cs="宋体"/>
                <w:b/>
                <w:bCs/>
                <w:spacing w:val="30"/>
                <w:kern w:val="0"/>
                <w:sz w:val="18"/>
              </w:rPr>
            </w:pPr>
            <w:r>
              <w:rPr>
                <w:rFonts w:ascii="宋体" w:hAnsi="宋体" w:cs="宋体"/>
                <w:b/>
                <w:bCs/>
                <w:spacing w:val="30"/>
                <w:kern w:val="0"/>
                <w:sz w:val="18"/>
              </w:rPr>
              <w:t>(</w:t>
            </w:r>
            <w:r>
              <w:rPr>
                <w:rFonts w:hint="eastAsia" w:ascii="宋体" w:hAnsi="宋体" w:cs="宋体"/>
                <w:b/>
                <w:bCs/>
                <w:spacing w:val="30"/>
                <w:kern w:val="0"/>
                <w:sz w:val="18"/>
              </w:rPr>
              <w:t>吨</w:t>
            </w:r>
            <w:r>
              <w:rPr>
                <w:rFonts w:ascii="宋体" w:hAnsi="宋体" w:cs="宋体"/>
                <w:b/>
                <w:bCs/>
                <w:spacing w:val="30"/>
                <w:kern w:val="0"/>
                <w:sz w:val="18"/>
              </w:rPr>
              <w:t>/</w:t>
            </w:r>
            <w:r>
              <w:rPr>
                <w:rFonts w:hint="eastAsia" w:ascii="宋体" w:hAnsi="宋体" w:cs="宋体"/>
                <w:b/>
                <w:bCs/>
                <w:spacing w:val="30"/>
                <w:kern w:val="0"/>
                <w:sz w:val="18"/>
              </w:rPr>
              <w:t>平方米</w:t>
            </w:r>
            <w:r>
              <w:rPr>
                <w:rFonts w:ascii="宋体" w:hAnsi="宋体" w:cs="宋体"/>
                <w:b/>
                <w:bCs/>
                <w:spacing w:val="30"/>
                <w:kern w:val="0"/>
                <w:sz w:val="18"/>
              </w:rPr>
              <w:t>Ton/M</w:t>
            </w:r>
            <w:r>
              <w:rPr>
                <w:rFonts w:ascii="宋体" w:hAnsi="宋体" w:cs="宋体"/>
                <w:b/>
                <w:bCs/>
                <w:spacing w:val="30"/>
                <w:kern w:val="0"/>
                <w:sz w:val="18"/>
                <w:vertAlign w:val="superscript"/>
              </w:rPr>
              <w:t>2</w:t>
            </w:r>
            <w:r>
              <w:rPr>
                <w:rFonts w:ascii="宋体" w:hAnsi="宋体" w:cs="宋体"/>
                <w:b/>
                <w:bCs/>
                <w:spacing w:val="30"/>
                <w:kern w:val="0"/>
                <w:sz w:val="18"/>
              </w:rPr>
              <w:t>)</w:t>
            </w:r>
          </w:p>
        </w:tc>
        <w:tc>
          <w:tcPr>
            <w:tcW w:w="3828"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5</w:t>
            </w:r>
          </w:p>
        </w:tc>
        <w:tc>
          <w:tcPr>
            <w:tcW w:w="3661"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269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展厅天花吊点</w:t>
            </w:r>
          </w:p>
        </w:tc>
        <w:tc>
          <w:tcPr>
            <w:tcW w:w="3828" w:type="dxa"/>
            <w:vAlign w:val="center"/>
          </w:tcPr>
          <w:p>
            <w:pPr>
              <w:widowControl/>
              <w:jc w:val="center"/>
              <w:rPr>
                <w:rFonts w:ascii="宋体" w:hAnsi="宋体" w:cs="宋体"/>
                <w:spacing w:val="30"/>
                <w:kern w:val="0"/>
                <w:sz w:val="18"/>
                <w:szCs w:val="18"/>
              </w:rPr>
            </w:pPr>
            <w:r>
              <w:rPr>
                <w:rFonts w:hint="eastAsia" w:ascii="等线" w:hAnsi="等线" w:eastAsia="等线" w:cs="宋体"/>
                <w:spacing w:val="30"/>
                <w:kern w:val="0"/>
                <w:sz w:val="18"/>
                <w:szCs w:val="18"/>
              </w:rPr>
              <w:t>≤</w:t>
            </w:r>
            <w:r>
              <w:rPr>
                <w:rFonts w:hint="eastAsia" w:ascii="宋体" w:hAnsi="宋体" w:cs="宋体"/>
                <w:spacing w:val="30"/>
                <w:kern w:val="0"/>
                <w:sz w:val="18"/>
                <w:szCs w:val="18"/>
              </w:rPr>
              <w:t>500</w:t>
            </w:r>
            <w:r>
              <w:rPr>
                <w:rFonts w:ascii="宋体" w:hAnsi="宋体" w:cs="宋体"/>
                <w:spacing w:val="30"/>
                <w:kern w:val="0"/>
                <w:sz w:val="18"/>
                <w:szCs w:val="18"/>
              </w:rPr>
              <w:t>KG</w:t>
            </w:r>
          </w:p>
        </w:tc>
        <w:tc>
          <w:tcPr>
            <w:tcW w:w="3661" w:type="dxa"/>
            <w:vAlign w:val="center"/>
          </w:tcPr>
          <w:p>
            <w:pPr>
              <w:widowControl/>
              <w:jc w:val="center"/>
              <w:rPr>
                <w:rFonts w:ascii="宋体" w:hAnsi="宋体" w:cs="宋体"/>
                <w:spacing w:val="30"/>
                <w:kern w:val="0"/>
                <w:sz w:val="18"/>
                <w:szCs w:val="18"/>
              </w:rPr>
            </w:pPr>
            <w:r>
              <w:rPr>
                <w:rFonts w:hint="eastAsia" w:ascii="等线" w:hAnsi="等线" w:eastAsia="等线" w:cs="宋体"/>
                <w:spacing w:val="30"/>
                <w:kern w:val="0"/>
                <w:sz w:val="18"/>
                <w:szCs w:val="18"/>
              </w:rPr>
              <w:t>≤</w:t>
            </w:r>
            <w:r>
              <w:rPr>
                <w:rFonts w:hint="eastAsia" w:ascii="宋体" w:hAnsi="宋体" w:cs="宋体"/>
                <w:spacing w:val="30"/>
                <w:kern w:val="0"/>
                <w:sz w:val="18"/>
                <w:szCs w:val="18"/>
              </w:rPr>
              <w:t>35</w:t>
            </w:r>
            <w:r>
              <w:rPr>
                <w:rFonts w:ascii="宋体" w:hAnsi="宋体" w:cs="宋体"/>
                <w:spacing w:val="30"/>
                <w:kern w:val="0"/>
                <w:sz w:val="18"/>
                <w:szCs w:val="18"/>
              </w:rPr>
              <w:t>0KG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9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供电方式</w:t>
            </w:r>
          </w:p>
        </w:tc>
        <w:tc>
          <w:tcPr>
            <w:tcW w:w="3828"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3</w:t>
            </w:r>
            <w:r>
              <w:rPr>
                <w:rFonts w:hint="eastAsia" w:ascii="宋体" w:hAnsi="宋体" w:cs="宋体"/>
                <w:spacing w:val="30"/>
                <w:kern w:val="0"/>
                <w:sz w:val="18"/>
                <w:szCs w:val="18"/>
              </w:rPr>
              <w:t>相</w:t>
            </w:r>
            <w:r>
              <w:rPr>
                <w:rFonts w:ascii="宋体" w:hAnsi="宋体" w:cs="宋体"/>
                <w:spacing w:val="30"/>
                <w:kern w:val="0"/>
                <w:sz w:val="18"/>
                <w:szCs w:val="18"/>
              </w:rPr>
              <w:t>5</w:t>
            </w:r>
            <w:r>
              <w:rPr>
                <w:rFonts w:hint="eastAsia" w:ascii="宋体" w:hAnsi="宋体" w:cs="宋体"/>
                <w:spacing w:val="30"/>
                <w:kern w:val="0"/>
                <w:sz w:val="18"/>
                <w:szCs w:val="18"/>
              </w:rPr>
              <w:t>线制，</w:t>
            </w:r>
            <w:r>
              <w:rPr>
                <w:rFonts w:ascii="宋体" w:hAnsi="宋体" w:cs="宋体"/>
                <w:spacing w:val="30"/>
                <w:kern w:val="0"/>
                <w:sz w:val="18"/>
                <w:szCs w:val="18"/>
              </w:rPr>
              <w:t>380V/220V/50HZ</w:t>
            </w:r>
          </w:p>
        </w:tc>
        <w:tc>
          <w:tcPr>
            <w:tcW w:w="3661" w:type="dxa"/>
            <w:vAlign w:val="center"/>
          </w:tcPr>
          <w:p>
            <w:pPr>
              <w:widowControl/>
              <w:jc w:val="center"/>
              <w:rPr>
                <w:rFonts w:ascii="宋体" w:hAnsi="宋体" w:cs="宋体"/>
                <w:spacing w:val="30"/>
                <w:kern w:val="0"/>
                <w:sz w:val="18"/>
                <w:szCs w:val="18"/>
              </w:rPr>
            </w:pPr>
            <w:r>
              <w:rPr>
                <w:rFonts w:ascii="宋体" w:hAnsi="宋体" w:cs="宋体"/>
                <w:spacing w:val="30"/>
                <w:kern w:val="0"/>
                <w:sz w:val="18"/>
                <w:szCs w:val="18"/>
              </w:rPr>
              <w:t>3</w:t>
            </w:r>
            <w:r>
              <w:rPr>
                <w:rFonts w:hint="eastAsia" w:ascii="宋体" w:hAnsi="宋体" w:cs="宋体"/>
                <w:spacing w:val="30"/>
                <w:kern w:val="0"/>
                <w:sz w:val="18"/>
                <w:szCs w:val="18"/>
              </w:rPr>
              <w:t>相</w:t>
            </w:r>
            <w:r>
              <w:rPr>
                <w:rFonts w:ascii="宋体" w:hAnsi="宋体" w:cs="宋体"/>
                <w:spacing w:val="30"/>
                <w:kern w:val="0"/>
                <w:sz w:val="18"/>
                <w:szCs w:val="18"/>
              </w:rPr>
              <w:t>5</w:t>
            </w:r>
            <w:r>
              <w:rPr>
                <w:rFonts w:hint="eastAsia" w:ascii="宋体" w:hAnsi="宋体" w:cs="宋体"/>
                <w:spacing w:val="30"/>
                <w:kern w:val="0"/>
                <w:sz w:val="18"/>
                <w:szCs w:val="18"/>
              </w:rPr>
              <w:t>线制，</w:t>
            </w:r>
            <w:r>
              <w:rPr>
                <w:rFonts w:ascii="宋体" w:hAnsi="宋体" w:cs="宋体"/>
                <w:spacing w:val="30"/>
                <w:kern w:val="0"/>
                <w:sz w:val="18"/>
                <w:szCs w:val="18"/>
              </w:rPr>
              <w:t>380V/220V/50HZ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269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供电总容量（千瓦</w:t>
            </w:r>
            <w:r>
              <w:rPr>
                <w:rFonts w:ascii="宋体" w:hAnsi="宋体" w:cs="宋体"/>
                <w:b/>
                <w:bCs/>
                <w:spacing w:val="30"/>
                <w:kern w:val="0"/>
                <w:sz w:val="18"/>
              </w:rPr>
              <w:t>KW</w:t>
            </w:r>
            <w:r>
              <w:rPr>
                <w:rFonts w:hint="eastAsia" w:ascii="宋体" w:hAnsi="宋体" w:cs="宋体"/>
                <w:b/>
                <w:bCs/>
                <w:spacing w:val="30"/>
                <w:kern w:val="0"/>
                <w:sz w:val="18"/>
              </w:rPr>
              <w:t>）</w:t>
            </w:r>
          </w:p>
        </w:tc>
        <w:tc>
          <w:tcPr>
            <w:tcW w:w="3828" w:type="dxa"/>
            <w:vAlign w:val="center"/>
          </w:tcPr>
          <w:p>
            <w:pPr>
              <w:widowControl/>
              <w:jc w:val="left"/>
              <w:rPr>
                <w:rFonts w:ascii="宋体" w:hAnsi="宋体" w:cs="宋体"/>
                <w:spacing w:val="30"/>
                <w:kern w:val="0"/>
                <w:sz w:val="18"/>
                <w:szCs w:val="18"/>
              </w:rPr>
            </w:pPr>
            <w:r>
              <w:rPr>
                <w:rFonts w:hint="eastAsia" w:ascii="宋体" w:hAnsi="宋体" w:cs="宋体"/>
                <w:spacing w:val="30"/>
                <w:kern w:val="0"/>
                <w:sz w:val="18"/>
                <w:szCs w:val="18"/>
              </w:rPr>
              <w:t>5000A（每个展厅共</w:t>
            </w:r>
            <w:r>
              <w:rPr>
                <w:rFonts w:ascii="宋体" w:hAnsi="宋体" w:cs="宋体"/>
                <w:spacing w:val="30"/>
                <w:kern w:val="0"/>
                <w:sz w:val="18"/>
                <w:szCs w:val="18"/>
              </w:rPr>
              <w:t>19条地沟，每条地沟内6个接电区，其中最大一个接电内最大容量为125A东西两侧墙边各6个共12个大接电点，最大的接电点为400A</w:t>
            </w:r>
            <w:r>
              <w:rPr>
                <w:rFonts w:hint="eastAsia" w:ascii="宋体" w:hAnsi="宋体" w:cs="宋体"/>
                <w:spacing w:val="30"/>
                <w:kern w:val="0"/>
                <w:sz w:val="18"/>
                <w:szCs w:val="18"/>
              </w:rPr>
              <w:t>）</w:t>
            </w:r>
          </w:p>
        </w:tc>
        <w:tc>
          <w:tcPr>
            <w:tcW w:w="3661" w:type="dxa"/>
            <w:vAlign w:val="center"/>
          </w:tcPr>
          <w:p>
            <w:pPr>
              <w:widowControl/>
              <w:jc w:val="left"/>
              <w:rPr>
                <w:rFonts w:ascii="宋体" w:hAnsi="宋体" w:cs="宋体"/>
                <w:spacing w:val="30"/>
                <w:kern w:val="0"/>
                <w:sz w:val="18"/>
                <w:szCs w:val="18"/>
              </w:rPr>
            </w:pPr>
            <w:r>
              <w:rPr>
                <w:rFonts w:hint="eastAsia" w:ascii="宋体" w:hAnsi="宋体" w:cs="宋体"/>
                <w:spacing w:val="30"/>
                <w:kern w:val="0"/>
                <w:sz w:val="18"/>
                <w:szCs w:val="18"/>
              </w:rPr>
              <w:t>5000A（每个展厅共</w:t>
            </w:r>
            <w:r>
              <w:rPr>
                <w:rFonts w:ascii="宋体" w:hAnsi="宋体" w:cs="宋体"/>
                <w:spacing w:val="30"/>
                <w:kern w:val="0"/>
                <w:sz w:val="18"/>
                <w:szCs w:val="18"/>
              </w:rPr>
              <w:t>19条地沟，每条地沟内6个接电区，其中最大一个接电内最大容量为125A东西两侧墙边各6个共12个大接电点，最大的接电点为400A</w:t>
            </w:r>
            <w:r>
              <w:rPr>
                <w:rFonts w:hint="eastAsia" w:ascii="宋体" w:hAnsi="宋体" w:cs="宋体"/>
                <w:spacing w:val="3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69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供水设备</w:t>
            </w:r>
          </w:p>
        </w:tc>
        <w:tc>
          <w:tcPr>
            <w:tcW w:w="3828" w:type="dxa"/>
            <w:vAlign w:val="center"/>
          </w:tcPr>
          <w:p>
            <w:pPr>
              <w:widowControl/>
              <w:jc w:val="left"/>
              <w:rPr>
                <w:rFonts w:ascii="宋体" w:hAnsi="宋体" w:cs="宋体"/>
                <w:spacing w:val="30"/>
                <w:kern w:val="0"/>
                <w:sz w:val="18"/>
                <w:szCs w:val="18"/>
              </w:rPr>
            </w:pPr>
            <w:r>
              <w:rPr>
                <w:rFonts w:hint="eastAsia" w:ascii="宋体" w:hAnsi="宋体" w:cs="宋体"/>
                <w:spacing w:val="30"/>
                <w:kern w:val="0"/>
                <w:sz w:val="18"/>
                <w:szCs w:val="18"/>
              </w:rPr>
              <w:t>隔沟设置，一条沟</w:t>
            </w:r>
            <w:r>
              <w:rPr>
                <w:rFonts w:ascii="宋体" w:hAnsi="宋体" w:cs="宋体"/>
                <w:spacing w:val="30"/>
                <w:kern w:val="0"/>
                <w:sz w:val="18"/>
                <w:szCs w:val="18"/>
              </w:rPr>
              <w:t>8个接口箱（6个DN20,2个DN50供水)，每个供排水接口箱的设置为：供水DN20或DN50一个；排水DN100一个。供水压力≤</w:t>
            </w:r>
            <w:r>
              <w:rPr>
                <w:rFonts w:hint="eastAsia" w:ascii="宋体" w:hAnsi="宋体" w:cs="宋体"/>
                <w:spacing w:val="30"/>
                <w:kern w:val="0"/>
                <w:sz w:val="18"/>
                <w:szCs w:val="18"/>
              </w:rPr>
              <w:t>0.2MPa，符合《生活饮用水卫生标准GB5749-2006》</w:t>
            </w:r>
          </w:p>
        </w:tc>
        <w:tc>
          <w:tcPr>
            <w:tcW w:w="3661" w:type="dxa"/>
            <w:vAlign w:val="center"/>
          </w:tcPr>
          <w:p>
            <w:pPr>
              <w:widowControl/>
              <w:jc w:val="left"/>
              <w:rPr>
                <w:rFonts w:ascii="宋体" w:hAnsi="宋体" w:cs="宋体"/>
                <w:spacing w:val="30"/>
                <w:kern w:val="0"/>
                <w:sz w:val="18"/>
                <w:szCs w:val="18"/>
              </w:rPr>
            </w:pPr>
            <w:r>
              <w:rPr>
                <w:rFonts w:hint="eastAsia" w:ascii="宋体" w:hAnsi="宋体" w:cs="宋体"/>
                <w:spacing w:val="30"/>
                <w:kern w:val="0"/>
                <w:sz w:val="18"/>
                <w:szCs w:val="18"/>
              </w:rPr>
              <w:t>隔沟设置，一条沟</w:t>
            </w:r>
            <w:r>
              <w:rPr>
                <w:rFonts w:ascii="宋体" w:hAnsi="宋体" w:cs="宋体"/>
                <w:spacing w:val="30"/>
                <w:kern w:val="0"/>
                <w:sz w:val="18"/>
                <w:szCs w:val="18"/>
              </w:rPr>
              <w:t>8个接口箱（6个DN20,2个DN50供水)，每个供排水接口箱的设置为：供水DN20或DN50一个；排水DN100一个。</w:t>
            </w:r>
            <w:r>
              <w:rPr>
                <w:rFonts w:hint="eastAsia" w:ascii="宋体" w:hAnsi="宋体" w:cs="宋体"/>
                <w:spacing w:val="30"/>
                <w:kern w:val="0"/>
                <w:sz w:val="18"/>
                <w:szCs w:val="18"/>
              </w:rPr>
              <w:t>供水压力≤</w:t>
            </w:r>
            <w:r>
              <w:rPr>
                <w:rFonts w:ascii="宋体" w:hAnsi="宋体" w:cs="宋体"/>
                <w:spacing w:val="30"/>
                <w:kern w:val="0"/>
                <w:sz w:val="18"/>
                <w:szCs w:val="18"/>
              </w:rPr>
              <w:t>0.2MPa，符合《生活饮用水卫生标准GB5749-2006》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269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供气设备</w:t>
            </w:r>
          </w:p>
        </w:tc>
        <w:tc>
          <w:tcPr>
            <w:tcW w:w="7489" w:type="dxa"/>
            <w:gridSpan w:val="2"/>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每个展厅最大可提供6.5m</w:t>
            </w:r>
            <w:r>
              <w:rPr>
                <w:rFonts w:hint="eastAsia" w:ascii="宋体" w:hAnsi="宋体" w:cs="宋体"/>
                <w:spacing w:val="30"/>
                <w:kern w:val="0"/>
                <w:sz w:val="18"/>
                <w:szCs w:val="18"/>
                <w:vertAlign w:val="superscript"/>
              </w:rPr>
              <w:t>3</w:t>
            </w:r>
            <w:r>
              <w:rPr>
                <w:rFonts w:hint="eastAsia" w:ascii="宋体" w:hAnsi="宋体" w:cs="宋体"/>
                <w:spacing w:val="30"/>
                <w:kern w:val="0"/>
                <w:sz w:val="18"/>
                <w:szCs w:val="18"/>
              </w:rPr>
              <w:t>/min（经过无热吸附式干燥机处理后的气量），压力1.0MPa，质量等级为2.2.1.的压缩空气，压缩空气隔沟设置，每沟有10个DN25供气点。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69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展厅亮度（</w:t>
            </w:r>
            <w:r>
              <w:rPr>
                <w:rFonts w:ascii="宋体" w:hAnsi="宋体" w:cs="宋体"/>
                <w:b/>
                <w:bCs/>
                <w:spacing w:val="30"/>
                <w:kern w:val="0"/>
                <w:sz w:val="18"/>
              </w:rPr>
              <w:t>LX</w:t>
            </w:r>
            <w:r>
              <w:rPr>
                <w:rFonts w:hint="eastAsia" w:ascii="宋体" w:hAnsi="宋体" w:cs="宋体"/>
                <w:b/>
                <w:bCs/>
                <w:spacing w:val="30"/>
                <w:kern w:val="0"/>
                <w:sz w:val="18"/>
              </w:rPr>
              <w:t>）</w:t>
            </w:r>
          </w:p>
        </w:tc>
        <w:tc>
          <w:tcPr>
            <w:tcW w:w="3828"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300</w:t>
            </w:r>
          </w:p>
        </w:tc>
        <w:tc>
          <w:tcPr>
            <w:tcW w:w="3661" w:type="dxa"/>
            <w:vAlign w:val="center"/>
          </w:tcPr>
          <w:p>
            <w:pPr>
              <w:widowControl/>
              <w:jc w:val="center"/>
              <w:rPr>
                <w:rFonts w:ascii="宋体" w:hAnsi="宋体" w:cs="宋体"/>
                <w:spacing w:val="30"/>
                <w:kern w:val="0"/>
                <w:sz w:val="18"/>
                <w:szCs w:val="18"/>
              </w:rPr>
            </w:pPr>
            <w:r>
              <w:rPr>
                <w:rFonts w:hint="eastAsia" w:ascii="宋体" w:hAnsi="宋体" w:cs="宋体"/>
                <w:spacing w:val="30"/>
                <w:kern w:val="0"/>
                <w:sz w:val="18"/>
                <w:szCs w:val="18"/>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694" w:type="dxa"/>
            <w:vAlign w:val="center"/>
          </w:tcPr>
          <w:p>
            <w:pPr>
              <w:widowControl/>
              <w:jc w:val="left"/>
              <w:rPr>
                <w:rFonts w:ascii="宋体" w:hAnsi="宋体" w:cs="宋体"/>
                <w:b/>
                <w:bCs/>
                <w:spacing w:val="30"/>
                <w:kern w:val="0"/>
                <w:sz w:val="18"/>
              </w:rPr>
            </w:pPr>
            <w:r>
              <w:rPr>
                <w:rFonts w:hint="eastAsia" w:ascii="宋体" w:hAnsi="宋体" w:cs="宋体"/>
                <w:b/>
                <w:bCs/>
                <w:spacing w:val="30"/>
                <w:kern w:val="0"/>
                <w:sz w:val="18"/>
              </w:rPr>
              <w:t>电梯</w:t>
            </w:r>
          </w:p>
        </w:tc>
        <w:tc>
          <w:tcPr>
            <w:tcW w:w="7489" w:type="dxa"/>
            <w:gridSpan w:val="2"/>
            <w:vAlign w:val="center"/>
          </w:tcPr>
          <w:p>
            <w:pPr>
              <w:widowControl/>
              <w:rPr>
                <w:rFonts w:ascii="宋体" w:hAnsi="宋体" w:cs="宋体"/>
                <w:spacing w:val="30"/>
                <w:kern w:val="0"/>
                <w:sz w:val="18"/>
                <w:szCs w:val="18"/>
              </w:rPr>
            </w:pPr>
            <w:r>
              <w:rPr>
                <w:rFonts w:hint="eastAsia" w:ascii="宋体" w:hAnsi="宋体" w:cs="宋体"/>
                <w:spacing w:val="30"/>
                <w:kern w:val="0"/>
                <w:sz w:val="18"/>
                <w:szCs w:val="18"/>
              </w:rPr>
              <w:t>1、D区有垂直客梯41台（载重量为1600KG，其中位于西登2台，位于展馆16台，位于东登5台，位于会议中心18台）；自行人行道14台（位于珠江散步道）；客/货两用梯3台（载重量为1600KG，开门尺寸：宽*高1100*2100，轿厢尺寸：宽*高*深1100*2100*1700，全部位于会议中心）；3吨货梯4台（载重量为3000KG，开门尺寸：宽*高1800*2500，轿厢尺寸：宽*高*深1800*2500*2900，分别位于每个展厅各1台）；5吨货梯6台（载重量为5000KG，开门尺寸：宽*高2300*2500，轿厢尺寸：宽*高*深2300*2500*3600，分别位于每个展厅各1台，会议中心2台）；10吨大货梯2台（载重量为10000KG，开门尺寸：宽*高2400*2500，轿厢尺寸：宽*高*深2400*2500*6200，分别位于会议中心1台，东登1台）扶梯45台（位于西登6台、展馆8台，珠江散步道8台、东登7台、会议中心16台）</w:t>
            </w:r>
          </w:p>
          <w:p>
            <w:pPr>
              <w:widowControl/>
              <w:rPr>
                <w:rFonts w:ascii="宋体" w:hAnsi="宋体" w:cs="宋体"/>
                <w:spacing w:val="30"/>
                <w:kern w:val="0"/>
                <w:sz w:val="18"/>
                <w:szCs w:val="18"/>
              </w:rPr>
            </w:pPr>
            <w:r>
              <w:rPr>
                <w:rFonts w:hint="eastAsia" w:ascii="宋体" w:hAnsi="宋体" w:cs="宋体"/>
                <w:spacing w:val="30"/>
                <w:kern w:val="0"/>
                <w:sz w:val="18"/>
                <w:szCs w:val="18"/>
              </w:rPr>
              <w:t>2、除客/货两用梯、货梯、大货梯外，其他电梯只供人员使用，不允许进行货运。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269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空调设备</w:t>
            </w:r>
          </w:p>
        </w:tc>
        <w:tc>
          <w:tcPr>
            <w:tcW w:w="3828" w:type="dxa"/>
            <w:vAlign w:val="center"/>
          </w:tcPr>
          <w:p>
            <w:pPr>
              <w:widowControl/>
              <w:jc w:val="left"/>
              <w:rPr>
                <w:rFonts w:ascii="宋体" w:hAnsi="宋体" w:cs="宋体"/>
                <w:spacing w:val="30"/>
                <w:kern w:val="0"/>
                <w:sz w:val="18"/>
                <w:szCs w:val="18"/>
              </w:rPr>
            </w:pPr>
            <w:r>
              <w:rPr>
                <w:rFonts w:ascii="宋体" w:hAnsi="宋体" w:cs="宋体"/>
                <w:spacing w:val="30"/>
                <w:kern w:val="0"/>
                <w:sz w:val="18"/>
                <w:szCs w:val="18"/>
              </w:rPr>
              <w:t>1、展厅送风采用东西方向送风，每个展厅东西各设置两排风口，风口离地面高度分别为6.4米、7.5米。</w:t>
            </w:r>
          </w:p>
          <w:p>
            <w:pPr>
              <w:widowControl/>
              <w:jc w:val="left"/>
              <w:rPr>
                <w:rFonts w:ascii="宋体" w:hAnsi="宋体" w:cs="宋体"/>
                <w:spacing w:val="30"/>
                <w:kern w:val="0"/>
                <w:sz w:val="18"/>
                <w:szCs w:val="18"/>
              </w:rPr>
            </w:pPr>
            <w:r>
              <w:rPr>
                <w:rFonts w:ascii="宋体" w:hAnsi="宋体" w:cs="宋体"/>
                <w:spacing w:val="30"/>
                <w:kern w:val="0"/>
                <w:sz w:val="18"/>
                <w:szCs w:val="18"/>
              </w:rPr>
              <w:t>2、展厅空调温度设置为23～26度。</w:t>
            </w:r>
          </w:p>
        </w:tc>
        <w:tc>
          <w:tcPr>
            <w:tcW w:w="3661" w:type="dxa"/>
            <w:vAlign w:val="center"/>
          </w:tcPr>
          <w:p>
            <w:pPr>
              <w:widowControl/>
              <w:jc w:val="left"/>
              <w:rPr>
                <w:rFonts w:ascii="宋体" w:hAnsi="宋体" w:cs="宋体"/>
                <w:spacing w:val="30"/>
                <w:kern w:val="0"/>
                <w:sz w:val="18"/>
                <w:szCs w:val="18"/>
              </w:rPr>
            </w:pPr>
            <w:r>
              <w:rPr>
                <w:rFonts w:ascii="宋体" w:hAnsi="宋体" w:cs="宋体"/>
                <w:spacing w:val="30"/>
                <w:kern w:val="0"/>
                <w:sz w:val="18"/>
                <w:szCs w:val="18"/>
              </w:rPr>
              <w:t>1、展厅送风采用东西方向送风，每个展厅东西各设置两排风口，风口离地面高度分别为5.2米、8.9米。</w:t>
            </w:r>
          </w:p>
          <w:p>
            <w:pPr>
              <w:widowControl/>
              <w:jc w:val="left"/>
            </w:pPr>
            <w:r>
              <w:rPr>
                <w:rFonts w:ascii="宋体" w:hAnsi="宋体" w:cs="宋体"/>
                <w:spacing w:val="30"/>
                <w:kern w:val="0"/>
                <w:sz w:val="18"/>
                <w:szCs w:val="18"/>
              </w:rPr>
              <w:t>2、展厅空调温度设置为23～26度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69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消防设备</w:t>
            </w:r>
          </w:p>
        </w:tc>
        <w:tc>
          <w:tcPr>
            <w:tcW w:w="7489" w:type="dxa"/>
            <w:gridSpan w:val="2"/>
            <w:vAlign w:val="center"/>
          </w:tcPr>
          <w:p>
            <w:pPr>
              <w:widowControl/>
              <w:jc w:val="left"/>
              <w:rPr>
                <w:rFonts w:ascii="宋体" w:hAnsi="宋体" w:cs="宋体"/>
                <w:spacing w:val="30"/>
                <w:kern w:val="0"/>
                <w:sz w:val="18"/>
                <w:szCs w:val="18"/>
              </w:rPr>
            </w:pPr>
            <w:r>
              <w:rPr>
                <w:rFonts w:hint="eastAsia" w:ascii="宋体" w:hAnsi="宋体"/>
                <w:sz w:val="18"/>
                <w:szCs w:val="18"/>
              </w:rPr>
              <w:t>有。</w:t>
            </w:r>
            <w:r>
              <w:rPr>
                <w:rFonts w:hint="eastAsia" w:ascii="宋体" w:hAnsi="宋体" w:cs="宋体"/>
                <w:spacing w:val="30"/>
                <w:kern w:val="0"/>
                <w:sz w:val="18"/>
                <w:szCs w:val="18"/>
              </w:rPr>
              <w:t>备注：</w:t>
            </w:r>
            <w:r>
              <w:rPr>
                <w:rFonts w:ascii="宋体" w:hAnsi="宋体"/>
                <w:sz w:val="18"/>
                <w:szCs w:val="18"/>
              </w:rPr>
              <w:t>D</w:t>
            </w:r>
            <w:r>
              <w:rPr>
                <w:rFonts w:hint="eastAsia" w:ascii="宋体" w:hAnsi="宋体"/>
                <w:sz w:val="18"/>
                <w:szCs w:val="18"/>
              </w:rPr>
              <w:t>区占地面积23.8万平方米、建筑面积46万平方米。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694" w:type="dxa"/>
            <w:vAlign w:val="center"/>
          </w:tcPr>
          <w:p>
            <w:pPr>
              <w:widowControl/>
              <w:jc w:val="left"/>
              <w:rPr>
                <w:rFonts w:ascii="宋体" w:hAnsi="宋体" w:cs="宋体"/>
                <w:spacing w:val="30"/>
                <w:kern w:val="0"/>
                <w:sz w:val="18"/>
                <w:szCs w:val="18"/>
              </w:rPr>
            </w:pPr>
            <w:r>
              <w:rPr>
                <w:rFonts w:hint="eastAsia" w:ascii="宋体" w:hAnsi="宋体" w:cs="宋体"/>
                <w:b/>
                <w:bCs/>
                <w:spacing w:val="30"/>
                <w:kern w:val="0"/>
                <w:sz w:val="18"/>
              </w:rPr>
              <w:t>电话</w:t>
            </w:r>
          </w:p>
        </w:tc>
        <w:tc>
          <w:tcPr>
            <w:tcW w:w="7489" w:type="dxa"/>
            <w:gridSpan w:val="2"/>
            <w:vAlign w:val="center"/>
          </w:tcPr>
          <w:p>
            <w:pPr>
              <w:widowControl/>
              <w:jc w:val="left"/>
              <w:rPr>
                <w:rFonts w:ascii="宋体" w:hAnsi="宋体" w:cs="宋体"/>
                <w:spacing w:val="30"/>
                <w:kern w:val="0"/>
                <w:sz w:val="18"/>
                <w:szCs w:val="18"/>
              </w:rPr>
            </w:pPr>
            <w:r>
              <w:rPr>
                <w:rFonts w:hint="eastAsia" w:ascii="宋体" w:hAnsi="宋体" w:cs="宋体"/>
                <w:spacing w:val="30"/>
                <w:kern w:val="0"/>
                <w:sz w:val="18"/>
                <w:szCs w:val="18"/>
              </w:rPr>
              <w:t>展厅区域共配备160个电话，平均每个展厅预留20个（必要时可调整），可提供市内电话，可开通国内、港澳台和国际长途等服务，可加装ADSL(4M)。</w:t>
            </w:r>
          </w:p>
        </w:tc>
      </w:tr>
    </w:tbl>
    <w:p/>
    <w:p/>
    <w:p/>
    <w:p/>
    <w:p/>
    <w:p/>
    <w:p/>
    <w:p/>
    <w:p/>
    <w:p/>
    <w:p/>
    <w:p/>
    <w:p/>
    <w:p/>
    <w:p/>
    <w:p/>
    <w:p/>
    <w:p/>
    <w:p/>
    <w:p/>
    <w:p/>
    <w:p/>
    <w:p/>
    <w:p/>
    <w:p/>
    <w:p/>
    <w:p/>
    <w:p/>
    <w:p>
      <w:pPr>
        <w:rPr>
          <w:rFonts w:ascii="宋体" w:hAnsi="宋体"/>
          <w:sz w:val="28"/>
          <w:szCs w:val="28"/>
          <w:lang w:val="en-GB"/>
        </w:rPr>
      </w:pPr>
      <w:r>
        <w:rPr>
          <w:rFonts w:hint="eastAsia" w:ascii="宋体" w:hAnsi="宋体"/>
          <w:sz w:val="28"/>
          <w:szCs w:val="28"/>
          <w:lang w:val="en-GB"/>
        </w:rPr>
        <w:t>3</w:t>
      </w:r>
      <w:r>
        <w:rPr>
          <w:rFonts w:ascii="宋体" w:hAnsi="宋体"/>
          <w:sz w:val="28"/>
          <w:szCs w:val="28"/>
          <w:lang w:val="en-GB"/>
        </w:rPr>
        <w:t xml:space="preserve">.1.2 </w:t>
      </w:r>
      <w:r>
        <w:rPr>
          <w:rFonts w:hint="eastAsia" w:ascii="宋体" w:hAnsi="宋体"/>
          <w:sz w:val="28"/>
          <w:szCs w:val="28"/>
          <w:lang w:val="en-GB"/>
        </w:rPr>
        <w:t>使用费及所含服务</w:t>
      </w:r>
    </w:p>
    <w:tbl>
      <w:tblPr>
        <w:tblStyle w:val="29"/>
        <w:tblW w:w="101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1"/>
        <w:gridCol w:w="697"/>
        <w:gridCol w:w="1701"/>
        <w:gridCol w:w="2280"/>
        <w:gridCol w:w="3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2401" w:type="dxa"/>
            <w:vAlign w:val="center"/>
          </w:tcPr>
          <w:p>
            <w:pPr>
              <w:jc w:val="center"/>
              <w:rPr>
                <w:rFonts w:ascii="宋体" w:hAnsi="宋体"/>
                <w:b/>
                <w:szCs w:val="21"/>
              </w:rPr>
            </w:pPr>
            <w:r>
              <w:rPr>
                <w:rFonts w:hint="eastAsia" w:ascii="宋体" w:hAnsi="宋体"/>
                <w:b/>
                <w:szCs w:val="21"/>
              </w:rPr>
              <w:t>展馆</w:t>
            </w:r>
          </w:p>
        </w:tc>
        <w:tc>
          <w:tcPr>
            <w:tcW w:w="2398" w:type="dxa"/>
            <w:gridSpan w:val="2"/>
            <w:vAlign w:val="center"/>
          </w:tcPr>
          <w:p>
            <w:pPr>
              <w:jc w:val="center"/>
              <w:rPr>
                <w:rFonts w:ascii="宋体" w:hAnsi="宋体"/>
                <w:b/>
                <w:szCs w:val="21"/>
              </w:rPr>
            </w:pPr>
            <w:r>
              <w:rPr>
                <w:rFonts w:hint="eastAsia" w:ascii="宋体" w:hAnsi="宋体"/>
                <w:b/>
                <w:szCs w:val="21"/>
              </w:rPr>
              <w:t>楼层</w:t>
            </w:r>
          </w:p>
        </w:tc>
        <w:tc>
          <w:tcPr>
            <w:tcW w:w="2280" w:type="dxa"/>
            <w:vAlign w:val="center"/>
          </w:tcPr>
          <w:p>
            <w:pPr>
              <w:jc w:val="center"/>
              <w:rPr>
                <w:rFonts w:ascii="宋体" w:hAnsi="宋体"/>
                <w:b/>
                <w:bCs/>
                <w:sz w:val="18"/>
                <w:szCs w:val="18"/>
              </w:rPr>
            </w:pPr>
            <w:r>
              <w:rPr>
                <w:rFonts w:hint="eastAsia" w:ascii="宋体" w:hAnsi="宋体"/>
                <w:b/>
                <w:bCs/>
                <w:sz w:val="18"/>
                <w:szCs w:val="18"/>
              </w:rPr>
              <w:t>展馆使用费价格</w:t>
            </w:r>
          </w:p>
          <w:p>
            <w:pPr>
              <w:jc w:val="center"/>
              <w:rPr>
                <w:rFonts w:ascii="宋体" w:hAnsi="宋体"/>
                <w:b/>
                <w:szCs w:val="21"/>
              </w:rPr>
            </w:pPr>
            <w:r>
              <w:rPr>
                <w:rFonts w:hint="eastAsia" w:ascii="宋体" w:hAnsi="宋体"/>
                <w:b/>
                <w:bCs/>
                <w:sz w:val="18"/>
                <w:szCs w:val="18"/>
              </w:rPr>
              <w:t>（人民币元</w:t>
            </w:r>
            <w:r>
              <w:rPr>
                <w:rFonts w:ascii="宋体" w:hAnsi="宋体"/>
                <w:b/>
                <w:bCs/>
                <w:sz w:val="18"/>
                <w:szCs w:val="18"/>
              </w:rPr>
              <w:t>/M</w:t>
            </w:r>
            <w:r>
              <w:rPr>
                <w:rFonts w:ascii="宋体" w:hAnsi="宋体"/>
                <w:b/>
                <w:bCs/>
                <w:sz w:val="18"/>
                <w:szCs w:val="18"/>
                <w:vertAlign w:val="superscript"/>
              </w:rPr>
              <w:t>2</w:t>
            </w:r>
            <w:r>
              <w:rPr>
                <w:rFonts w:ascii="宋体" w:hAnsi="宋体"/>
                <w:b/>
                <w:bCs/>
                <w:sz w:val="18"/>
                <w:szCs w:val="18"/>
              </w:rPr>
              <w:t>/</w:t>
            </w:r>
            <w:r>
              <w:rPr>
                <w:rFonts w:hint="eastAsia" w:ascii="宋体" w:hAnsi="宋体"/>
                <w:b/>
                <w:bCs/>
                <w:sz w:val="18"/>
                <w:szCs w:val="18"/>
              </w:rPr>
              <w:t>天）</w:t>
            </w:r>
          </w:p>
        </w:tc>
        <w:tc>
          <w:tcPr>
            <w:tcW w:w="3085" w:type="dxa"/>
            <w:vAlign w:val="center"/>
          </w:tcPr>
          <w:p>
            <w:pPr>
              <w:jc w:val="center"/>
              <w:rPr>
                <w:rFonts w:ascii="宋体" w:hAnsi="宋体"/>
                <w:b/>
                <w:szCs w:val="21"/>
              </w:rPr>
            </w:pPr>
            <w:r>
              <w:rPr>
                <w:rFonts w:hint="eastAsia" w:ascii="宋体" w:hAnsi="宋体"/>
                <w:b/>
                <w:szCs w:val="21"/>
              </w:rPr>
              <w:t>旺季价</w:t>
            </w:r>
          </w:p>
          <w:p>
            <w:pPr>
              <w:jc w:val="center"/>
              <w:rPr>
                <w:rFonts w:ascii="宋体" w:hAnsi="宋体"/>
                <w:b/>
                <w:szCs w:val="21"/>
              </w:rPr>
            </w:pPr>
            <w:r>
              <w:rPr>
                <w:rFonts w:hint="eastAsia" w:ascii="宋体" w:hAnsi="宋体"/>
                <w:sz w:val="18"/>
                <w:szCs w:val="18"/>
              </w:rPr>
              <w:t>（</w:t>
            </w:r>
            <w:r>
              <w:rPr>
                <w:rFonts w:hint="eastAsia" w:ascii="宋体" w:hAnsi="宋体"/>
                <w:bCs/>
                <w:sz w:val="18"/>
                <w:szCs w:val="18"/>
              </w:rPr>
              <w:t>开幕日期在农历正月二十日至公历四月八日期间</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exact"/>
          <w:jc w:val="center"/>
        </w:trPr>
        <w:tc>
          <w:tcPr>
            <w:tcW w:w="2401" w:type="dxa"/>
            <w:vMerge w:val="restart"/>
            <w:vAlign w:val="center"/>
          </w:tcPr>
          <w:p>
            <w:pPr>
              <w:jc w:val="center"/>
              <w:rPr>
                <w:rFonts w:ascii="宋体" w:hAnsi="宋体"/>
                <w:szCs w:val="21"/>
              </w:rPr>
            </w:pPr>
            <w:r>
              <w:rPr>
                <w:rFonts w:ascii="宋体" w:hAnsi="宋体"/>
                <w:szCs w:val="21"/>
              </w:rPr>
              <w:t>A</w:t>
            </w:r>
            <w:r>
              <w:rPr>
                <w:rFonts w:hint="eastAsia" w:ascii="宋体" w:hAnsi="宋体"/>
                <w:szCs w:val="21"/>
              </w:rPr>
              <w:t>区展</w:t>
            </w:r>
            <w:r>
              <w:rPr>
                <w:rFonts w:hint="eastAsia" w:ascii="宋体" w:hAnsi="宋体" w:cs="宋体"/>
                <w:szCs w:val="21"/>
              </w:rPr>
              <w:t>厅</w:t>
            </w:r>
          </w:p>
          <w:p>
            <w:pPr>
              <w:jc w:val="center"/>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w:t>
            </w:r>
            <w:r>
              <w:rPr>
                <w:rFonts w:ascii="宋体" w:hAnsi="宋体"/>
                <w:szCs w:val="21"/>
              </w:rPr>
              <w:t>8</w:t>
            </w:r>
            <w:r>
              <w:rPr>
                <w:rFonts w:hint="eastAsia" w:ascii="宋体" w:hAnsi="宋体"/>
                <w:szCs w:val="21"/>
              </w:rPr>
              <w:t>号馆）</w:t>
            </w:r>
          </w:p>
        </w:tc>
        <w:tc>
          <w:tcPr>
            <w:tcW w:w="2398" w:type="dxa"/>
            <w:gridSpan w:val="2"/>
            <w:vAlign w:val="center"/>
          </w:tcPr>
          <w:p>
            <w:pPr>
              <w:jc w:val="center"/>
              <w:rPr>
                <w:rFonts w:ascii="宋体" w:hAnsi="宋体"/>
                <w:szCs w:val="21"/>
              </w:rPr>
            </w:pPr>
            <w:r>
              <w:rPr>
                <w:rFonts w:hint="eastAsia" w:ascii="宋体" w:hAnsi="宋体"/>
                <w:szCs w:val="21"/>
              </w:rPr>
              <w:t>一</w:t>
            </w:r>
          </w:p>
        </w:tc>
        <w:tc>
          <w:tcPr>
            <w:tcW w:w="2280" w:type="dxa"/>
            <w:vAlign w:val="center"/>
          </w:tcPr>
          <w:p>
            <w:pPr>
              <w:jc w:val="center"/>
              <w:rPr>
                <w:rFonts w:ascii="宋体" w:hAnsi="宋体"/>
                <w:szCs w:val="21"/>
              </w:rPr>
            </w:pPr>
            <w:r>
              <w:rPr>
                <w:rFonts w:ascii="宋体" w:hAnsi="宋体"/>
                <w:szCs w:val="21"/>
              </w:rPr>
              <w:t>15.00</w:t>
            </w:r>
          </w:p>
        </w:tc>
        <w:tc>
          <w:tcPr>
            <w:tcW w:w="3085" w:type="dxa"/>
            <w:vAlign w:val="center"/>
          </w:tcPr>
          <w:p>
            <w:pPr>
              <w:jc w:val="center"/>
              <w:rPr>
                <w:rFonts w:ascii="宋体" w:hAnsi="宋体"/>
                <w:szCs w:val="21"/>
              </w:rPr>
            </w:pPr>
            <w:r>
              <w:rPr>
                <w:rFonts w:hint="eastAsia" w:ascii="宋体" w:hAnsi="宋体"/>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exact"/>
          <w:jc w:val="center"/>
        </w:trPr>
        <w:tc>
          <w:tcPr>
            <w:tcW w:w="2401" w:type="dxa"/>
            <w:vMerge w:val="continue"/>
            <w:vAlign w:val="center"/>
          </w:tcPr>
          <w:p>
            <w:pPr>
              <w:jc w:val="center"/>
              <w:rPr>
                <w:rFonts w:ascii="宋体" w:hAnsi="宋体"/>
                <w:szCs w:val="21"/>
              </w:rPr>
            </w:pPr>
          </w:p>
        </w:tc>
        <w:tc>
          <w:tcPr>
            <w:tcW w:w="2398" w:type="dxa"/>
            <w:gridSpan w:val="2"/>
            <w:vAlign w:val="center"/>
          </w:tcPr>
          <w:p>
            <w:pPr>
              <w:jc w:val="center"/>
              <w:rPr>
                <w:rFonts w:ascii="宋体" w:hAnsi="宋体"/>
                <w:szCs w:val="21"/>
              </w:rPr>
            </w:pPr>
            <w:r>
              <w:rPr>
                <w:rFonts w:hint="eastAsia" w:ascii="宋体" w:hAnsi="宋体"/>
                <w:szCs w:val="21"/>
              </w:rPr>
              <w:t>二</w:t>
            </w:r>
          </w:p>
        </w:tc>
        <w:tc>
          <w:tcPr>
            <w:tcW w:w="2280" w:type="dxa"/>
            <w:vAlign w:val="center"/>
          </w:tcPr>
          <w:p>
            <w:pPr>
              <w:jc w:val="center"/>
              <w:rPr>
                <w:rFonts w:ascii="宋体" w:hAnsi="宋体"/>
                <w:szCs w:val="21"/>
              </w:rPr>
            </w:pPr>
            <w:r>
              <w:rPr>
                <w:rFonts w:ascii="宋体" w:hAnsi="宋体"/>
                <w:szCs w:val="21"/>
              </w:rPr>
              <w:t>16.00</w:t>
            </w:r>
          </w:p>
        </w:tc>
        <w:tc>
          <w:tcPr>
            <w:tcW w:w="3085" w:type="dxa"/>
            <w:vAlign w:val="center"/>
          </w:tcPr>
          <w:p>
            <w:pPr>
              <w:jc w:val="center"/>
              <w:rPr>
                <w:rFonts w:ascii="宋体" w:hAnsi="宋体"/>
                <w:szCs w:val="21"/>
              </w:rPr>
            </w:pPr>
            <w:r>
              <w:rPr>
                <w:rFonts w:hint="eastAsia" w:ascii="宋体" w:hAnsi="宋体"/>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exact"/>
          <w:jc w:val="center"/>
        </w:trPr>
        <w:tc>
          <w:tcPr>
            <w:tcW w:w="2401" w:type="dxa"/>
            <w:vMerge w:val="continue"/>
            <w:vAlign w:val="center"/>
          </w:tcPr>
          <w:p>
            <w:pPr>
              <w:pStyle w:val="14"/>
              <w:spacing w:line="240" w:lineRule="auto"/>
              <w:ind w:firstLine="0" w:firstLineChars="0"/>
              <w:rPr>
                <w:rFonts w:ascii="宋体" w:hAnsi="宋体"/>
                <w:sz w:val="21"/>
                <w:szCs w:val="21"/>
              </w:rPr>
            </w:pPr>
          </w:p>
        </w:tc>
        <w:tc>
          <w:tcPr>
            <w:tcW w:w="2398" w:type="dxa"/>
            <w:gridSpan w:val="2"/>
            <w:vAlign w:val="center"/>
          </w:tcPr>
          <w:p>
            <w:pPr>
              <w:jc w:val="center"/>
              <w:rPr>
                <w:rFonts w:ascii="宋体" w:hAnsi="宋体"/>
                <w:szCs w:val="21"/>
              </w:rPr>
            </w:pPr>
            <w:r>
              <w:rPr>
                <w:rFonts w:hint="eastAsia" w:ascii="宋体" w:hAnsi="宋体"/>
                <w:szCs w:val="21"/>
              </w:rPr>
              <w:t>序厅（珠江散步道）</w:t>
            </w:r>
          </w:p>
        </w:tc>
        <w:tc>
          <w:tcPr>
            <w:tcW w:w="2280" w:type="dxa"/>
            <w:vAlign w:val="center"/>
          </w:tcPr>
          <w:p>
            <w:pPr>
              <w:jc w:val="center"/>
              <w:rPr>
                <w:rFonts w:ascii="宋体" w:hAnsi="宋体"/>
                <w:szCs w:val="21"/>
              </w:rPr>
            </w:pPr>
            <w:r>
              <w:rPr>
                <w:rFonts w:ascii="宋体" w:hAnsi="宋体"/>
                <w:szCs w:val="21"/>
              </w:rPr>
              <w:t>16.00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9" w:hRule="exact"/>
          <w:jc w:val="center"/>
        </w:trPr>
        <w:tc>
          <w:tcPr>
            <w:tcW w:w="2401" w:type="dxa"/>
            <w:vMerge w:val="restart"/>
            <w:vAlign w:val="center"/>
          </w:tcPr>
          <w:p>
            <w:pPr>
              <w:pStyle w:val="14"/>
              <w:spacing w:line="240" w:lineRule="auto"/>
              <w:ind w:firstLine="0" w:firstLineChars="0"/>
              <w:jc w:val="center"/>
              <w:rPr>
                <w:rFonts w:ascii="宋体" w:hAnsi="宋体"/>
                <w:sz w:val="21"/>
                <w:szCs w:val="21"/>
              </w:rPr>
            </w:pPr>
            <w:r>
              <w:rPr>
                <w:rFonts w:ascii="宋体" w:hAnsi="宋体"/>
                <w:sz w:val="21"/>
                <w:szCs w:val="21"/>
              </w:rPr>
              <w:t>B</w:t>
            </w:r>
            <w:r>
              <w:rPr>
                <w:rFonts w:hint="eastAsia" w:ascii="宋体" w:hAnsi="宋体" w:cs="宋体"/>
                <w:sz w:val="21"/>
                <w:szCs w:val="21"/>
              </w:rPr>
              <w:t>区</w:t>
            </w:r>
            <w:r>
              <w:rPr>
                <w:rFonts w:hint="eastAsia" w:ascii="宋体" w:hAnsi="宋体"/>
                <w:sz w:val="21"/>
                <w:szCs w:val="21"/>
              </w:rPr>
              <w:t>一般展</w:t>
            </w:r>
            <w:r>
              <w:rPr>
                <w:rFonts w:hint="eastAsia" w:ascii="宋体" w:hAnsi="宋体" w:cs="宋体"/>
                <w:sz w:val="21"/>
                <w:szCs w:val="21"/>
              </w:rPr>
              <w:t>厅</w:t>
            </w:r>
          </w:p>
          <w:p>
            <w:pPr>
              <w:pStyle w:val="14"/>
              <w:spacing w:line="240" w:lineRule="auto"/>
              <w:ind w:firstLine="0" w:firstLineChars="0"/>
              <w:jc w:val="center"/>
              <w:rPr>
                <w:rFonts w:ascii="宋体" w:hAnsi="宋体"/>
                <w:sz w:val="21"/>
                <w:szCs w:val="21"/>
              </w:rPr>
            </w:pPr>
            <w:r>
              <w:rPr>
                <w:rFonts w:hint="eastAsia" w:ascii="宋体" w:hAnsi="宋体"/>
                <w:sz w:val="21"/>
                <w:szCs w:val="21"/>
              </w:rPr>
              <w:t>（</w:t>
            </w:r>
            <w:r>
              <w:rPr>
                <w:rFonts w:ascii="宋体" w:hAnsi="宋体"/>
                <w:sz w:val="21"/>
                <w:szCs w:val="21"/>
              </w:rPr>
              <w:t>9</w:t>
            </w:r>
            <w:r>
              <w:rPr>
                <w:rFonts w:hint="eastAsia" w:ascii="宋体" w:hAnsi="宋体"/>
                <w:sz w:val="21"/>
                <w:szCs w:val="21"/>
              </w:rPr>
              <w:t>－</w:t>
            </w:r>
            <w:r>
              <w:rPr>
                <w:rFonts w:ascii="宋体" w:hAnsi="宋体"/>
                <w:sz w:val="21"/>
                <w:szCs w:val="21"/>
              </w:rPr>
              <w:t>13</w:t>
            </w:r>
            <w:r>
              <w:rPr>
                <w:rFonts w:hint="eastAsia" w:ascii="宋体" w:hAnsi="宋体"/>
                <w:sz w:val="21"/>
                <w:szCs w:val="21"/>
              </w:rPr>
              <w:t>号馆）</w:t>
            </w:r>
          </w:p>
        </w:tc>
        <w:tc>
          <w:tcPr>
            <w:tcW w:w="697" w:type="dxa"/>
            <w:vMerge w:val="restart"/>
            <w:vAlign w:val="center"/>
          </w:tcPr>
          <w:p>
            <w:pPr>
              <w:jc w:val="center"/>
              <w:rPr>
                <w:rFonts w:ascii="宋体" w:hAnsi="宋体"/>
                <w:szCs w:val="21"/>
              </w:rPr>
            </w:pPr>
            <w:r>
              <w:rPr>
                <w:rFonts w:hint="eastAsia" w:ascii="宋体" w:hAnsi="宋体"/>
                <w:szCs w:val="21"/>
              </w:rPr>
              <w:t>一</w:t>
            </w:r>
          </w:p>
        </w:tc>
        <w:tc>
          <w:tcPr>
            <w:tcW w:w="1701" w:type="dxa"/>
            <w:vAlign w:val="center"/>
          </w:tcPr>
          <w:p>
            <w:pPr>
              <w:jc w:val="center"/>
              <w:rPr>
                <w:rFonts w:ascii="宋体" w:hAnsi="宋体"/>
                <w:szCs w:val="21"/>
              </w:rPr>
            </w:pPr>
            <w:r>
              <w:rPr>
                <w:rFonts w:hint="eastAsia" w:ascii="宋体" w:hAnsi="宋体"/>
                <w:szCs w:val="21"/>
              </w:rPr>
              <w:t>9－11、13号馆</w:t>
            </w:r>
          </w:p>
        </w:tc>
        <w:tc>
          <w:tcPr>
            <w:tcW w:w="2280" w:type="dxa"/>
            <w:vAlign w:val="center"/>
          </w:tcPr>
          <w:p>
            <w:pPr>
              <w:pStyle w:val="14"/>
              <w:spacing w:line="240" w:lineRule="auto"/>
              <w:ind w:firstLine="0" w:firstLineChars="0"/>
              <w:jc w:val="center"/>
              <w:rPr>
                <w:rFonts w:ascii="宋体" w:hAnsi="宋体"/>
                <w:sz w:val="21"/>
                <w:szCs w:val="21"/>
              </w:rPr>
            </w:pPr>
            <w:r>
              <w:rPr>
                <w:rFonts w:ascii="宋体" w:hAnsi="宋体"/>
                <w:sz w:val="21"/>
                <w:szCs w:val="21"/>
              </w:rPr>
              <w:t>13.00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exact"/>
          <w:jc w:val="center"/>
        </w:trPr>
        <w:tc>
          <w:tcPr>
            <w:tcW w:w="2401" w:type="dxa"/>
            <w:vMerge w:val="continue"/>
            <w:vAlign w:val="center"/>
          </w:tcPr>
          <w:p>
            <w:pPr>
              <w:pStyle w:val="14"/>
              <w:spacing w:line="240" w:lineRule="auto"/>
              <w:ind w:firstLine="0" w:firstLineChars="0"/>
              <w:jc w:val="center"/>
              <w:rPr>
                <w:rFonts w:ascii="宋体" w:hAnsi="宋体"/>
                <w:sz w:val="21"/>
                <w:szCs w:val="21"/>
              </w:rPr>
            </w:pPr>
          </w:p>
        </w:tc>
        <w:tc>
          <w:tcPr>
            <w:tcW w:w="697" w:type="dxa"/>
            <w:vMerge w:val="continue"/>
            <w:vAlign w:val="center"/>
          </w:tcPr>
          <w:p>
            <w:pPr>
              <w:jc w:val="center"/>
              <w:rPr>
                <w:rFonts w:ascii="宋体" w:hAnsi="宋体"/>
                <w:szCs w:val="21"/>
              </w:rPr>
            </w:pPr>
          </w:p>
        </w:tc>
        <w:tc>
          <w:tcPr>
            <w:tcW w:w="1701" w:type="dxa"/>
            <w:vAlign w:val="center"/>
          </w:tcPr>
          <w:p>
            <w:pPr>
              <w:jc w:val="center"/>
              <w:rPr>
                <w:rFonts w:ascii="宋体" w:hAnsi="宋体"/>
                <w:szCs w:val="21"/>
              </w:rPr>
            </w:pPr>
            <w:r>
              <w:rPr>
                <w:rFonts w:hint="eastAsia" w:ascii="宋体" w:hAnsi="宋体"/>
                <w:szCs w:val="21"/>
              </w:rPr>
              <w:t>12</w:t>
            </w:r>
            <w:r>
              <w:rPr>
                <w:rFonts w:hint="eastAsia" w:ascii="宋体" w:hAnsi="宋体" w:cs="宋体"/>
                <w:szCs w:val="21"/>
              </w:rPr>
              <w:t>号馆</w:t>
            </w:r>
          </w:p>
        </w:tc>
        <w:tc>
          <w:tcPr>
            <w:tcW w:w="2280" w:type="dxa"/>
            <w:vAlign w:val="center"/>
          </w:tcPr>
          <w:p>
            <w:pPr>
              <w:jc w:val="center"/>
              <w:rPr>
                <w:rFonts w:ascii="宋体" w:hAnsi="宋体"/>
                <w:szCs w:val="21"/>
              </w:rPr>
            </w:pPr>
            <w:r>
              <w:rPr>
                <w:rFonts w:ascii="宋体" w:hAnsi="宋体"/>
                <w:szCs w:val="21"/>
              </w:rPr>
              <w:t>1</w:t>
            </w:r>
            <w:r>
              <w:rPr>
                <w:rFonts w:hint="eastAsia" w:ascii="宋体" w:hAnsi="宋体"/>
                <w:szCs w:val="21"/>
              </w:rPr>
              <w:t>2</w:t>
            </w:r>
            <w:r>
              <w:rPr>
                <w:rFonts w:ascii="宋体" w:hAnsi="宋体"/>
                <w:szCs w:val="21"/>
              </w:rPr>
              <w:t>.00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exact"/>
          <w:jc w:val="center"/>
        </w:trPr>
        <w:tc>
          <w:tcPr>
            <w:tcW w:w="2401" w:type="dxa"/>
            <w:vMerge w:val="continue"/>
            <w:vAlign w:val="center"/>
          </w:tcPr>
          <w:p>
            <w:pPr>
              <w:pStyle w:val="14"/>
              <w:spacing w:line="240" w:lineRule="auto"/>
              <w:ind w:firstLine="0" w:firstLineChars="0"/>
              <w:rPr>
                <w:rFonts w:ascii="宋体" w:hAnsi="宋体"/>
                <w:sz w:val="21"/>
                <w:szCs w:val="21"/>
              </w:rPr>
            </w:pPr>
          </w:p>
        </w:tc>
        <w:tc>
          <w:tcPr>
            <w:tcW w:w="2398" w:type="dxa"/>
            <w:gridSpan w:val="2"/>
            <w:vAlign w:val="center"/>
          </w:tcPr>
          <w:p>
            <w:pPr>
              <w:jc w:val="center"/>
              <w:rPr>
                <w:rFonts w:ascii="宋体" w:hAnsi="宋体"/>
                <w:szCs w:val="21"/>
              </w:rPr>
            </w:pPr>
            <w:r>
              <w:rPr>
                <w:rFonts w:hint="eastAsia" w:ascii="宋体" w:hAnsi="宋体"/>
                <w:szCs w:val="21"/>
              </w:rPr>
              <w:t>二</w:t>
            </w:r>
          </w:p>
        </w:tc>
        <w:tc>
          <w:tcPr>
            <w:tcW w:w="2280" w:type="dxa"/>
            <w:vAlign w:val="center"/>
          </w:tcPr>
          <w:p>
            <w:pPr>
              <w:jc w:val="center"/>
              <w:rPr>
                <w:rFonts w:ascii="宋体" w:hAnsi="宋体"/>
                <w:szCs w:val="21"/>
              </w:rPr>
            </w:pPr>
            <w:r>
              <w:rPr>
                <w:rFonts w:ascii="宋体" w:hAnsi="宋体"/>
                <w:szCs w:val="21"/>
              </w:rPr>
              <w:t>14.00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 w:hRule="exact"/>
          <w:jc w:val="center"/>
        </w:trPr>
        <w:tc>
          <w:tcPr>
            <w:tcW w:w="2401" w:type="dxa"/>
            <w:vMerge w:val="continue"/>
            <w:vAlign w:val="center"/>
          </w:tcPr>
          <w:p>
            <w:pPr>
              <w:pStyle w:val="14"/>
              <w:spacing w:line="240" w:lineRule="auto"/>
              <w:ind w:firstLine="0" w:firstLineChars="0"/>
              <w:rPr>
                <w:rFonts w:ascii="宋体" w:hAnsi="宋体"/>
                <w:sz w:val="21"/>
                <w:szCs w:val="21"/>
              </w:rPr>
            </w:pPr>
          </w:p>
        </w:tc>
        <w:tc>
          <w:tcPr>
            <w:tcW w:w="2398" w:type="dxa"/>
            <w:gridSpan w:val="2"/>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三</w:t>
            </w:r>
          </w:p>
        </w:tc>
        <w:tc>
          <w:tcPr>
            <w:tcW w:w="2280" w:type="dxa"/>
            <w:vAlign w:val="center"/>
          </w:tcPr>
          <w:p>
            <w:pPr>
              <w:jc w:val="center"/>
              <w:rPr>
                <w:rFonts w:ascii="宋体" w:hAnsi="宋体"/>
                <w:szCs w:val="21"/>
              </w:rPr>
            </w:pPr>
            <w:r>
              <w:rPr>
                <w:rFonts w:ascii="宋体" w:hAnsi="宋体"/>
                <w:szCs w:val="21"/>
              </w:rPr>
              <w:t>13.00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exact"/>
          <w:jc w:val="center"/>
        </w:trPr>
        <w:tc>
          <w:tcPr>
            <w:tcW w:w="2401" w:type="dxa"/>
            <w:vMerge w:val="continue"/>
            <w:vAlign w:val="center"/>
          </w:tcPr>
          <w:p>
            <w:pPr>
              <w:pStyle w:val="14"/>
              <w:spacing w:line="240" w:lineRule="auto"/>
              <w:ind w:firstLine="0" w:firstLineChars="0"/>
              <w:jc w:val="center"/>
              <w:rPr>
                <w:rFonts w:ascii="宋体" w:hAnsi="宋体"/>
                <w:sz w:val="21"/>
                <w:szCs w:val="21"/>
              </w:rPr>
            </w:pPr>
          </w:p>
        </w:tc>
        <w:tc>
          <w:tcPr>
            <w:tcW w:w="2398" w:type="dxa"/>
            <w:gridSpan w:val="2"/>
            <w:vAlign w:val="center"/>
          </w:tcPr>
          <w:p>
            <w:pPr>
              <w:jc w:val="center"/>
              <w:rPr>
                <w:rFonts w:ascii="宋体" w:hAnsi="宋体"/>
                <w:szCs w:val="21"/>
              </w:rPr>
            </w:pPr>
            <w:r>
              <w:rPr>
                <w:rFonts w:hint="eastAsia" w:ascii="宋体" w:hAnsi="宋体"/>
                <w:szCs w:val="21"/>
              </w:rPr>
              <w:t>序厅（珠江散步道）</w:t>
            </w:r>
          </w:p>
        </w:tc>
        <w:tc>
          <w:tcPr>
            <w:tcW w:w="2280" w:type="dxa"/>
            <w:vAlign w:val="center"/>
          </w:tcPr>
          <w:p>
            <w:pPr>
              <w:jc w:val="center"/>
              <w:rPr>
                <w:rFonts w:ascii="宋体" w:hAnsi="宋体"/>
                <w:szCs w:val="21"/>
              </w:rPr>
            </w:pPr>
            <w:r>
              <w:rPr>
                <w:rFonts w:ascii="宋体" w:hAnsi="宋体"/>
                <w:szCs w:val="21"/>
              </w:rPr>
              <w:t>14.00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jc w:val="center"/>
        </w:trPr>
        <w:tc>
          <w:tcPr>
            <w:tcW w:w="2401" w:type="dxa"/>
            <w:vAlign w:val="center"/>
          </w:tcPr>
          <w:p>
            <w:pPr>
              <w:pStyle w:val="14"/>
              <w:spacing w:line="240" w:lineRule="auto"/>
              <w:ind w:firstLine="0" w:firstLineChars="0"/>
              <w:rPr>
                <w:rFonts w:ascii="宋体" w:hAnsi="宋体" w:cs="宋体"/>
                <w:sz w:val="21"/>
                <w:szCs w:val="21"/>
              </w:rPr>
            </w:pPr>
            <w:r>
              <w:rPr>
                <w:rFonts w:ascii="宋体" w:hAnsi="宋体"/>
                <w:sz w:val="21"/>
                <w:szCs w:val="21"/>
              </w:rPr>
              <w:t>C</w:t>
            </w:r>
            <w:r>
              <w:rPr>
                <w:rFonts w:hint="eastAsia" w:ascii="宋体" w:hAnsi="宋体" w:cs="宋体"/>
                <w:sz w:val="21"/>
                <w:szCs w:val="21"/>
              </w:rPr>
              <w:t>区</w:t>
            </w:r>
            <w:r>
              <w:rPr>
                <w:rFonts w:ascii="宋体" w:hAnsi="宋体"/>
                <w:sz w:val="21"/>
                <w:szCs w:val="21"/>
              </w:rPr>
              <w:t>14</w:t>
            </w:r>
            <w:r>
              <w:rPr>
                <w:rFonts w:hint="eastAsia" w:ascii="宋体" w:hAnsi="宋体"/>
                <w:sz w:val="21"/>
                <w:szCs w:val="21"/>
              </w:rPr>
              <w:t>、</w:t>
            </w:r>
            <w:r>
              <w:rPr>
                <w:rFonts w:ascii="宋体" w:hAnsi="宋体"/>
                <w:sz w:val="21"/>
                <w:szCs w:val="21"/>
              </w:rPr>
              <w:t>15</w:t>
            </w:r>
            <w:r>
              <w:rPr>
                <w:rFonts w:hint="eastAsia" w:ascii="宋体" w:hAnsi="宋体" w:cs="宋体"/>
                <w:sz w:val="21"/>
                <w:szCs w:val="21"/>
              </w:rPr>
              <w:t>号馆</w:t>
            </w:r>
          </w:p>
        </w:tc>
        <w:tc>
          <w:tcPr>
            <w:tcW w:w="2398" w:type="dxa"/>
            <w:gridSpan w:val="2"/>
            <w:vAlign w:val="center"/>
          </w:tcPr>
          <w:p>
            <w:pPr>
              <w:jc w:val="center"/>
              <w:rPr>
                <w:rFonts w:ascii="宋体" w:hAnsi="宋体"/>
                <w:szCs w:val="21"/>
              </w:rPr>
            </w:pPr>
            <w:r>
              <w:rPr>
                <w:rFonts w:hint="eastAsia" w:ascii="宋体" w:hAnsi="宋体"/>
                <w:szCs w:val="21"/>
              </w:rPr>
              <w:t>一</w:t>
            </w:r>
          </w:p>
        </w:tc>
        <w:tc>
          <w:tcPr>
            <w:tcW w:w="2280" w:type="dxa"/>
            <w:vAlign w:val="center"/>
          </w:tcPr>
          <w:p>
            <w:pPr>
              <w:pStyle w:val="14"/>
              <w:spacing w:line="240" w:lineRule="auto"/>
              <w:ind w:firstLine="0" w:firstLineChars="0"/>
              <w:jc w:val="center"/>
              <w:rPr>
                <w:rFonts w:ascii="宋体" w:hAnsi="宋体"/>
                <w:sz w:val="21"/>
                <w:szCs w:val="21"/>
              </w:rPr>
            </w:pPr>
            <w:r>
              <w:rPr>
                <w:rFonts w:ascii="宋体" w:hAnsi="宋体"/>
                <w:sz w:val="21"/>
                <w:szCs w:val="21"/>
              </w:rPr>
              <w:t>11.00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2401" w:type="dxa"/>
            <w:vAlign w:val="center"/>
          </w:tcPr>
          <w:p>
            <w:pPr>
              <w:pStyle w:val="14"/>
              <w:spacing w:line="240" w:lineRule="auto"/>
              <w:ind w:firstLine="0" w:firstLineChars="0"/>
              <w:rPr>
                <w:rFonts w:ascii="宋体" w:hAnsi="宋体" w:cs="宋体"/>
                <w:sz w:val="21"/>
                <w:szCs w:val="21"/>
              </w:rPr>
            </w:pPr>
            <w:r>
              <w:rPr>
                <w:rFonts w:ascii="宋体" w:hAnsi="宋体"/>
                <w:sz w:val="21"/>
                <w:szCs w:val="21"/>
              </w:rPr>
              <w:t>C</w:t>
            </w:r>
            <w:r>
              <w:rPr>
                <w:rFonts w:hint="eastAsia" w:ascii="宋体" w:hAnsi="宋体" w:cs="宋体"/>
                <w:sz w:val="21"/>
                <w:szCs w:val="21"/>
              </w:rPr>
              <w:t>区</w:t>
            </w:r>
            <w:r>
              <w:rPr>
                <w:rFonts w:ascii="宋体" w:hAnsi="宋体"/>
                <w:sz w:val="21"/>
                <w:szCs w:val="21"/>
              </w:rPr>
              <w:t>14</w:t>
            </w:r>
            <w:r>
              <w:rPr>
                <w:rFonts w:hint="eastAsia" w:ascii="宋体" w:hAnsi="宋体"/>
                <w:sz w:val="21"/>
                <w:szCs w:val="21"/>
              </w:rPr>
              <w:t>、</w:t>
            </w:r>
            <w:r>
              <w:rPr>
                <w:rFonts w:ascii="宋体" w:hAnsi="宋体"/>
                <w:sz w:val="21"/>
                <w:szCs w:val="21"/>
              </w:rPr>
              <w:t>15</w:t>
            </w:r>
            <w:r>
              <w:rPr>
                <w:rFonts w:hint="eastAsia" w:ascii="宋体" w:hAnsi="宋体"/>
                <w:sz w:val="21"/>
                <w:szCs w:val="21"/>
              </w:rPr>
              <w:t>、</w:t>
            </w:r>
            <w:r>
              <w:rPr>
                <w:rFonts w:ascii="宋体" w:hAnsi="宋体"/>
                <w:sz w:val="21"/>
                <w:szCs w:val="21"/>
              </w:rPr>
              <w:t>16</w:t>
            </w:r>
            <w:r>
              <w:rPr>
                <w:rFonts w:hint="eastAsia" w:ascii="宋体" w:hAnsi="宋体" w:cs="宋体"/>
                <w:sz w:val="21"/>
                <w:szCs w:val="21"/>
              </w:rPr>
              <w:t>号馆</w:t>
            </w:r>
          </w:p>
        </w:tc>
        <w:tc>
          <w:tcPr>
            <w:tcW w:w="2398" w:type="dxa"/>
            <w:gridSpan w:val="2"/>
            <w:vAlign w:val="center"/>
          </w:tcPr>
          <w:p>
            <w:pPr>
              <w:jc w:val="center"/>
              <w:rPr>
                <w:rFonts w:ascii="宋体" w:hAnsi="宋体"/>
                <w:szCs w:val="21"/>
              </w:rPr>
            </w:pPr>
            <w:r>
              <w:rPr>
                <w:rFonts w:hint="eastAsia" w:ascii="宋体" w:hAnsi="宋体"/>
                <w:szCs w:val="21"/>
              </w:rPr>
              <w:t>二</w:t>
            </w:r>
          </w:p>
        </w:tc>
        <w:tc>
          <w:tcPr>
            <w:tcW w:w="2280" w:type="dxa"/>
            <w:vAlign w:val="center"/>
          </w:tcPr>
          <w:p>
            <w:pPr>
              <w:jc w:val="center"/>
              <w:rPr>
                <w:rFonts w:ascii="宋体" w:hAnsi="宋体"/>
                <w:szCs w:val="21"/>
              </w:rPr>
            </w:pPr>
            <w:r>
              <w:rPr>
                <w:rFonts w:ascii="宋体" w:hAnsi="宋体"/>
                <w:szCs w:val="21"/>
              </w:rPr>
              <w:t>10.00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2401" w:type="dxa"/>
            <w:vAlign w:val="center"/>
          </w:tcPr>
          <w:p>
            <w:pPr>
              <w:pStyle w:val="14"/>
              <w:spacing w:line="240" w:lineRule="auto"/>
              <w:ind w:firstLine="0" w:firstLineChars="0"/>
              <w:rPr>
                <w:rFonts w:ascii="宋体" w:hAnsi="宋体" w:cs="宋体"/>
                <w:sz w:val="21"/>
                <w:szCs w:val="21"/>
              </w:rPr>
            </w:pPr>
            <w:r>
              <w:rPr>
                <w:rFonts w:ascii="宋体" w:hAnsi="宋体"/>
                <w:sz w:val="21"/>
                <w:szCs w:val="21"/>
              </w:rPr>
              <w:t>C</w:t>
            </w:r>
            <w:r>
              <w:rPr>
                <w:rFonts w:hint="eastAsia" w:ascii="宋体" w:hAnsi="宋体" w:cs="宋体"/>
                <w:sz w:val="21"/>
                <w:szCs w:val="21"/>
              </w:rPr>
              <w:t>区</w:t>
            </w:r>
            <w:r>
              <w:rPr>
                <w:rFonts w:ascii="宋体" w:hAnsi="宋体"/>
                <w:sz w:val="21"/>
                <w:szCs w:val="21"/>
              </w:rPr>
              <w:t>14</w:t>
            </w:r>
            <w:r>
              <w:rPr>
                <w:rFonts w:hint="eastAsia" w:ascii="宋体" w:hAnsi="宋体"/>
                <w:sz w:val="21"/>
                <w:szCs w:val="21"/>
              </w:rPr>
              <w:t>、</w:t>
            </w:r>
            <w:r>
              <w:rPr>
                <w:rFonts w:ascii="宋体" w:hAnsi="宋体"/>
                <w:sz w:val="21"/>
                <w:szCs w:val="21"/>
              </w:rPr>
              <w:t>15</w:t>
            </w:r>
            <w:r>
              <w:rPr>
                <w:rFonts w:hint="eastAsia" w:ascii="宋体" w:hAnsi="宋体"/>
                <w:sz w:val="21"/>
                <w:szCs w:val="21"/>
              </w:rPr>
              <w:t>、</w:t>
            </w:r>
            <w:r>
              <w:rPr>
                <w:rFonts w:ascii="宋体" w:hAnsi="宋体"/>
                <w:sz w:val="21"/>
                <w:szCs w:val="21"/>
              </w:rPr>
              <w:t>16</w:t>
            </w:r>
            <w:r>
              <w:rPr>
                <w:rFonts w:hint="eastAsia" w:ascii="宋体" w:hAnsi="宋体" w:cs="宋体"/>
                <w:sz w:val="21"/>
                <w:szCs w:val="21"/>
              </w:rPr>
              <w:t>号馆</w:t>
            </w:r>
          </w:p>
        </w:tc>
        <w:tc>
          <w:tcPr>
            <w:tcW w:w="2398" w:type="dxa"/>
            <w:gridSpan w:val="2"/>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三</w:t>
            </w:r>
          </w:p>
        </w:tc>
        <w:tc>
          <w:tcPr>
            <w:tcW w:w="2280" w:type="dxa"/>
            <w:vAlign w:val="center"/>
          </w:tcPr>
          <w:p>
            <w:pPr>
              <w:jc w:val="center"/>
              <w:rPr>
                <w:rFonts w:ascii="宋体" w:hAnsi="宋体"/>
                <w:szCs w:val="21"/>
              </w:rPr>
            </w:pPr>
            <w:r>
              <w:rPr>
                <w:rFonts w:ascii="宋体" w:hAnsi="宋体"/>
                <w:szCs w:val="21"/>
              </w:rPr>
              <w:t>9.00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2401" w:type="dxa"/>
            <w:vAlign w:val="center"/>
          </w:tcPr>
          <w:p>
            <w:pPr>
              <w:pStyle w:val="14"/>
              <w:spacing w:line="240" w:lineRule="auto"/>
              <w:ind w:firstLine="0" w:firstLineChars="0"/>
              <w:rPr>
                <w:rFonts w:ascii="宋体" w:hAnsi="宋体" w:cs="宋体"/>
                <w:sz w:val="21"/>
                <w:szCs w:val="21"/>
              </w:rPr>
            </w:pPr>
            <w:r>
              <w:rPr>
                <w:rFonts w:ascii="宋体" w:hAnsi="宋体"/>
                <w:sz w:val="21"/>
                <w:szCs w:val="21"/>
              </w:rPr>
              <w:t>C</w:t>
            </w:r>
            <w:r>
              <w:rPr>
                <w:rFonts w:hint="eastAsia" w:ascii="宋体" w:hAnsi="宋体" w:cs="宋体"/>
                <w:sz w:val="21"/>
                <w:szCs w:val="21"/>
              </w:rPr>
              <w:t>区</w:t>
            </w:r>
            <w:r>
              <w:rPr>
                <w:rFonts w:ascii="宋体" w:hAnsi="宋体"/>
                <w:sz w:val="21"/>
                <w:szCs w:val="21"/>
              </w:rPr>
              <w:t>14</w:t>
            </w:r>
            <w:r>
              <w:rPr>
                <w:rFonts w:hint="eastAsia" w:ascii="宋体" w:hAnsi="宋体"/>
                <w:sz w:val="21"/>
                <w:szCs w:val="21"/>
              </w:rPr>
              <w:t>、</w:t>
            </w:r>
            <w:r>
              <w:rPr>
                <w:rFonts w:ascii="宋体" w:hAnsi="宋体"/>
                <w:sz w:val="21"/>
                <w:szCs w:val="21"/>
              </w:rPr>
              <w:t>15</w:t>
            </w:r>
            <w:r>
              <w:rPr>
                <w:rFonts w:hint="eastAsia" w:ascii="宋体" w:hAnsi="宋体"/>
                <w:sz w:val="21"/>
                <w:szCs w:val="21"/>
              </w:rPr>
              <w:t>、</w:t>
            </w:r>
            <w:r>
              <w:rPr>
                <w:rFonts w:ascii="宋体" w:hAnsi="宋体"/>
                <w:sz w:val="21"/>
                <w:szCs w:val="21"/>
              </w:rPr>
              <w:t>16</w:t>
            </w:r>
            <w:r>
              <w:rPr>
                <w:rFonts w:hint="eastAsia" w:ascii="宋体" w:hAnsi="宋体" w:cs="宋体"/>
                <w:sz w:val="21"/>
                <w:szCs w:val="21"/>
              </w:rPr>
              <w:t>号馆</w:t>
            </w:r>
          </w:p>
        </w:tc>
        <w:tc>
          <w:tcPr>
            <w:tcW w:w="2398" w:type="dxa"/>
            <w:gridSpan w:val="2"/>
            <w:vAlign w:val="center"/>
          </w:tcPr>
          <w:p>
            <w:pPr>
              <w:pStyle w:val="14"/>
              <w:spacing w:line="240" w:lineRule="auto"/>
              <w:ind w:firstLine="0" w:firstLineChars="0"/>
              <w:jc w:val="center"/>
              <w:rPr>
                <w:rFonts w:ascii="宋体" w:hAnsi="宋体" w:cs="宋体"/>
                <w:sz w:val="21"/>
                <w:szCs w:val="21"/>
              </w:rPr>
            </w:pPr>
            <w:r>
              <w:rPr>
                <w:rFonts w:hint="eastAsia" w:ascii="宋体" w:hAnsi="宋体"/>
                <w:sz w:val="21"/>
                <w:szCs w:val="21"/>
              </w:rPr>
              <w:t>四</w:t>
            </w:r>
          </w:p>
        </w:tc>
        <w:tc>
          <w:tcPr>
            <w:tcW w:w="2280" w:type="dxa"/>
            <w:vAlign w:val="center"/>
          </w:tcPr>
          <w:p>
            <w:pPr>
              <w:jc w:val="center"/>
              <w:rPr>
                <w:rFonts w:ascii="宋体" w:hAnsi="宋体"/>
                <w:szCs w:val="21"/>
              </w:rPr>
            </w:pPr>
            <w:r>
              <w:rPr>
                <w:rFonts w:ascii="宋体" w:hAnsi="宋体"/>
                <w:szCs w:val="21"/>
              </w:rPr>
              <w:t>8.00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jc w:val="center"/>
        </w:trPr>
        <w:tc>
          <w:tcPr>
            <w:tcW w:w="2401" w:type="dxa"/>
            <w:vMerge w:val="restart"/>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D区展厅</w:t>
            </w:r>
          </w:p>
          <w:p>
            <w:pPr>
              <w:pStyle w:val="14"/>
              <w:spacing w:line="240" w:lineRule="auto"/>
              <w:ind w:firstLine="0" w:firstLineChars="0"/>
              <w:jc w:val="center"/>
              <w:rPr>
                <w:rFonts w:ascii="宋体" w:hAnsi="宋体"/>
                <w:sz w:val="21"/>
                <w:szCs w:val="21"/>
              </w:rPr>
            </w:pPr>
            <w:r>
              <w:rPr>
                <w:rFonts w:hint="eastAsia" w:ascii="宋体" w:hAnsi="宋体"/>
                <w:sz w:val="21"/>
                <w:szCs w:val="21"/>
              </w:rPr>
              <w:t>（17-20号馆）</w:t>
            </w:r>
          </w:p>
        </w:tc>
        <w:tc>
          <w:tcPr>
            <w:tcW w:w="2398" w:type="dxa"/>
            <w:gridSpan w:val="2"/>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一</w:t>
            </w:r>
          </w:p>
        </w:tc>
        <w:tc>
          <w:tcPr>
            <w:tcW w:w="2280" w:type="dxa"/>
            <w:vAlign w:val="center"/>
          </w:tcPr>
          <w:p>
            <w:pPr>
              <w:jc w:val="center"/>
              <w:rPr>
                <w:rFonts w:ascii="宋体" w:hAnsi="宋体"/>
                <w:szCs w:val="21"/>
              </w:rPr>
            </w:pPr>
            <w:r>
              <w:rPr>
                <w:rFonts w:hint="eastAsia" w:ascii="宋体" w:hAnsi="宋体"/>
                <w:szCs w:val="21"/>
              </w:rPr>
              <w:t>20.00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2401" w:type="dxa"/>
            <w:vMerge w:val="continue"/>
            <w:vAlign w:val="center"/>
          </w:tcPr>
          <w:p>
            <w:pPr>
              <w:pStyle w:val="14"/>
              <w:spacing w:line="240" w:lineRule="auto"/>
              <w:ind w:firstLine="0" w:firstLineChars="0"/>
              <w:rPr>
                <w:rFonts w:ascii="宋体" w:hAnsi="宋体"/>
                <w:sz w:val="21"/>
                <w:szCs w:val="21"/>
              </w:rPr>
            </w:pPr>
          </w:p>
        </w:tc>
        <w:tc>
          <w:tcPr>
            <w:tcW w:w="2398" w:type="dxa"/>
            <w:gridSpan w:val="2"/>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二</w:t>
            </w:r>
          </w:p>
        </w:tc>
        <w:tc>
          <w:tcPr>
            <w:tcW w:w="2280" w:type="dxa"/>
            <w:vAlign w:val="center"/>
          </w:tcPr>
          <w:p>
            <w:pPr>
              <w:jc w:val="center"/>
              <w:rPr>
                <w:rFonts w:ascii="宋体" w:hAnsi="宋体"/>
                <w:szCs w:val="21"/>
              </w:rPr>
            </w:pPr>
            <w:r>
              <w:rPr>
                <w:rFonts w:hint="eastAsia" w:ascii="宋体" w:hAnsi="宋体"/>
                <w:szCs w:val="21"/>
              </w:rPr>
              <w:t>20.00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2401" w:type="dxa"/>
            <w:vMerge w:val="continue"/>
            <w:vAlign w:val="center"/>
          </w:tcPr>
          <w:p>
            <w:pPr>
              <w:pStyle w:val="14"/>
              <w:spacing w:line="240" w:lineRule="auto"/>
              <w:ind w:firstLine="0" w:firstLineChars="0"/>
              <w:rPr>
                <w:rFonts w:ascii="宋体" w:hAnsi="宋体"/>
                <w:sz w:val="21"/>
                <w:szCs w:val="21"/>
              </w:rPr>
            </w:pPr>
          </w:p>
        </w:tc>
        <w:tc>
          <w:tcPr>
            <w:tcW w:w="2398" w:type="dxa"/>
            <w:gridSpan w:val="2"/>
            <w:vAlign w:val="center"/>
          </w:tcPr>
          <w:p>
            <w:pPr>
              <w:pStyle w:val="14"/>
              <w:spacing w:line="240" w:lineRule="auto"/>
              <w:ind w:firstLine="0" w:firstLineChars="0"/>
              <w:jc w:val="center"/>
              <w:rPr>
                <w:rFonts w:ascii="宋体" w:hAnsi="宋体"/>
                <w:sz w:val="21"/>
                <w:szCs w:val="21"/>
              </w:rPr>
            </w:pPr>
            <w:r>
              <w:rPr>
                <w:rFonts w:ascii="宋体" w:hAnsi="宋体"/>
                <w:sz w:val="21"/>
                <w:szCs w:val="21"/>
              </w:rPr>
              <w:t>东登录大厅</w:t>
            </w:r>
          </w:p>
        </w:tc>
        <w:tc>
          <w:tcPr>
            <w:tcW w:w="2280" w:type="dxa"/>
            <w:vAlign w:val="center"/>
          </w:tcPr>
          <w:p>
            <w:pPr>
              <w:jc w:val="center"/>
              <w:rPr>
                <w:rFonts w:ascii="宋体" w:hAnsi="宋体"/>
                <w:szCs w:val="21"/>
              </w:rPr>
            </w:pPr>
            <w:r>
              <w:rPr>
                <w:rFonts w:hint="eastAsia" w:ascii="宋体" w:hAnsi="宋体"/>
                <w:szCs w:val="21"/>
              </w:rPr>
              <w:t>20.00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2401" w:type="dxa"/>
            <w:vMerge w:val="continue"/>
            <w:vAlign w:val="center"/>
          </w:tcPr>
          <w:p>
            <w:pPr>
              <w:pStyle w:val="14"/>
              <w:spacing w:line="240" w:lineRule="auto"/>
              <w:ind w:firstLine="0" w:firstLineChars="0"/>
              <w:rPr>
                <w:rFonts w:ascii="宋体" w:hAnsi="宋体"/>
                <w:sz w:val="21"/>
                <w:szCs w:val="21"/>
              </w:rPr>
            </w:pPr>
          </w:p>
        </w:tc>
        <w:tc>
          <w:tcPr>
            <w:tcW w:w="2398" w:type="dxa"/>
            <w:gridSpan w:val="2"/>
            <w:vAlign w:val="center"/>
          </w:tcPr>
          <w:p>
            <w:pPr>
              <w:pStyle w:val="14"/>
              <w:spacing w:line="240" w:lineRule="auto"/>
              <w:ind w:firstLine="0" w:firstLineChars="0"/>
              <w:jc w:val="center"/>
              <w:rPr>
                <w:rFonts w:ascii="宋体" w:hAnsi="宋体"/>
                <w:sz w:val="21"/>
                <w:szCs w:val="21"/>
              </w:rPr>
            </w:pPr>
            <w:r>
              <w:rPr>
                <w:rFonts w:hint="eastAsia" w:ascii="宋体" w:hAnsi="宋体"/>
                <w:szCs w:val="21"/>
              </w:rPr>
              <w:t>序厅（珠江散步道）</w:t>
            </w:r>
          </w:p>
        </w:tc>
        <w:tc>
          <w:tcPr>
            <w:tcW w:w="2280" w:type="dxa"/>
            <w:vAlign w:val="center"/>
          </w:tcPr>
          <w:p>
            <w:pPr>
              <w:jc w:val="center"/>
              <w:rPr>
                <w:rFonts w:ascii="宋体" w:hAnsi="宋体"/>
                <w:szCs w:val="21"/>
              </w:rPr>
            </w:pPr>
            <w:r>
              <w:rPr>
                <w:rFonts w:hint="eastAsia" w:ascii="宋体" w:hAnsi="宋体"/>
                <w:szCs w:val="21"/>
              </w:rPr>
              <w:t>20.00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2401" w:type="dxa"/>
            <w:vMerge w:val="continue"/>
            <w:vAlign w:val="center"/>
          </w:tcPr>
          <w:p>
            <w:pPr>
              <w:pStyle w:val="14"/>
              <w:spacing w:line="240" w:lineRule="auto"/>
              <w:ind w:firstLine="0" w:firstLineChars="0"/>
              <w:rPr>
                <w:rFonts w:ascii="宋体" w:hAnsi="宋体"/>
                <w:sz w:val="21"/>
                <w:szCs w:val="21"/>
              </w:rPr>
            </w:pPr>
          </w:p>
        </w:tc>
        <w:tc>
          <w:tcPr>
            <w:tcW w:w="2398" w:type="dxa"/>
            <w:gridSpan w:val="2"/>
            <w:vAlign w:val="center"/>
          </w:tcPr>
          <w:p>
            <w:pPr>
              <w:pStyle w:val="14"/>
              <w:spacing w:line="240" w:lineRule="auto"/>
              <w:ind w:firstLine="0" w:firstLineChars="0"/>
              <w:jc w:val="center"/>
              <w:rPr>
                <w:rFonts w:ascii="宋体" w:hAnsi="宋体"/>
                <w:sz w:val="22"/>
                <w:szCs w:val="21"/>
              </w:rPr>
            </w:pPr>
            <w:r>
              <w:rPr>
                <w:rFonts w:ascii="宋体" w:hAnsi="宋体"/>
                <w:sz w:val="22"/>
                <w:szCs w:val="21"/>
              </w:rPr>
              <w:t>精品展厅</w:t>
            </w:r>
          </w:p>
        </w:tc>
        <w:tc>
          <w:tcPr>
            <w:tcW w:w="2280" w:type="dxa"/>
            <w:vAlign w:val="center"/>
          </w:tcPr>
          <w:p>
            <w:pPr>
              <w:jc w:val="center"/>
              <w:rPr>
                <w:rFonts w:ascii="宋体" w:hAnsi="宋体"/>
                <w:szCs w:val="21"/>
              </w:rPr>
            </w:pPr>
            <w:r>
              <w:rPr>
                <w:rFonts w:hint="eastAsia" w:ascii="宋体" w:hAnsi="宋体"/>
                <w:szCs w:val="21"/>
              </w:rPr>
              <w:t>30.00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799" w:type="dxa"/>
            <w:gridSpan w:val="3"/>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室外展场</w:t>
            </w:r>
          </w:p>
        </w:tc>
        <w:tc>
          <w:tcPr>
            <w:tcW w:w="2280" w:type="dxa"/>
            <w:vAlign w:val="center"/>
          </w:tcPr>
          <w:p>
            <w:pPr>
              <w:jc w:val="center"/>
              <w:rPr>
                <w:rFonts w:ascii="宋体" w:hAnsi="宋体"/>
                <w:szCs w:val="21"/>
              </w:rPr>
            </w:pPr>
            <w:r>
              <w:rPr>
                <w:rFonts w:ascii="宋体" w:hAnsi="宋体"/>
                <w:szCs w:val="21"/>
              </w:rPr>
              <w:t>5.00</w:t>
            </w:r>
          </w:p>
        </w:tc>
        <w:tc>
          <w:tcPr>
            <w:tcW w:w="3085" w:type="dxa"/>
            <w:vAlign w:val="center"/>
          </w:tcPr>
          <w:p>
            <w:pPr>
              <w:pStyle w:val="14"/>
              <w:spacing w:line="240" w:lineRule="auto"/>
              <w:ind w:firstLine="0" w:firstLineChars="0"/>
              <w:jc w:val="center"/>
              <w:rPr>
                <w:rFonts w:ascii="宋体" w:hAnsi="宋体"/>
                <w:sz w:val="21"/>
                <w:szCs w:val="21"/>
              </w:rPr>
            </w:pPr>
            <w:r>
              <w:rPr>
                <w:rFonts w:hint="eastAsia" w:ascii="宋体" w:hAnsi="宋体"/>
                <w:sz w:val="21"/>
                <w:szCs w:val="21"/>
              </w:rPr>
              <w:t>A/B区8.00，C区6.5</w:t>
            </w:r>
          </w:p>
        </w:tc>
      </w:tr>
    </w:tbl>
    <w:p>
      <w:pPr>
        <w:ind w:firstLine="211" w:firstLineChars="100"/>
        <w:rPr>
          <w:rFonts w:ascii="宋体" w:hAnsi="宋体"/>
          <w:sz w:val="24"/>
          <w:lang w:val="en-GB"/>
        </w:rPr>
      </w:pPr>
      <w:r>
        <w:rPr>
          <w:rFonts w:hint="eastAsia" w:ascii="宋体" w:hAnsi="宋体"/>
          <w:b/>
          <w:szCs w:val="21"/>
        </w:rPr>
        <w:t>注：上述价格的最终解释权归展馆方。</w:t>
      </w:r>
    </w:p>
    <w:p>
      <w:pPr>
        <w:rPr>
          <w:rFonts w:ascii="宋体" w:hAnsi="宋体"/>
          <w:b/>
          <w:bCs/>
          <w:sz w:val="24"/>
        </w:rPr>
      </w:pPr>
    </w:p>
    <w:p>
      <w:pPr>
        <w:rPr>
          <w:rFonts w:ascii="宋体" w:hAnsi="宋体"/>
          <w:b/>
          <w:bCs/>
          <w:sz w:val="24"/>
        </w:rPr>
      </w:pPr>
      <w:r>
        <w:rPr>
          <w:rFonts w:hint="eastAsia" w:ascii="宋体" w:hAnsi="宋体"/>
          <w:b/>
          <w:bCs/>
          <w:sz w:val="24"/>
        </w:rPr>
        <w:t>备注：</w:t>
      </w:r>
    </w:p>
    <w:p>
      <w:pPr>
        <w:pStyle w:val="59"/>
        <w:numPr>
          <w:ilvl w:val="0"/>
          <w:numId w:val="20"/>
        </w:numPr>
        <w:ind w:firstLineChars="0"/>
        <w:rPr>
          <w:rFonts w:ascii="宋体" w:hAnsi="宋体"/>
          <w:sz w:val="24"/>
          <w:lang w:val="en-GB"/>
        </w:rPr>
      </w:pPr>
      <w:r>
        <w:rPr>
          <w:rFonts w:hint="eastAsia" w:ascii="宋体" w:hAnsi="宋体"/>
          <w:sz w:val="24"/>
          <w:lang w:val="en-GB"/>
        </w:rPr>
        <w:t>展厅出租时间以“天”为单位，一天使用时间为8小时，通常为9:00时-17:00时。</w:t>
      </w:r>
    </w:p>
    <w:p>
      <w:pPr>
        <w:pStyle w:val="59"/>
        <w:ind w:left="420" w:firstLine="0" w:firstLineChars="0"/>
        <w:rPr>
          <w:rFonts w:ascii="宋体" w:hAnsi="宋体"/>
          <w:sz w:val="24"/>
          <w:lang w:val="en-GB"/>
        </w:rPr>
      </w:pPr>
      <w:r>
        <w:rPr>
          <w:rFonts w:hint="eastAsia" w:ascii="宋体" w:hAnsi="宋体"/>
          <w:sz w:val="24"/>
          <w:lang w:val="en-GB"/>
        </w:rPr>
        <w:t>室外展场地出租时间以“自然天”为单位，一天使用时间为2</w:t>
      </w:r>
      <w:r>
        <w:rPr>
          <w:rFonts w:ascii="宋体" w:hAnsi="宋体"/>
          <w:sz w:val="24"/>
          <w:lang w:val="en-GB"/>
        </w:rPr>
        <w:t>4</w:t>
      </w:r>
      <w:r>
        <w:rPr>
          <w:rFonts w:hint="eastAsia" w:ascii="宋体" w:hAnsi="宋体"/>
          <w:sz w:val="24"/>
          <w:lang w:val="en-GB"/>
        </w:rPr>
        <w:t>小时。</w:t>
      </w:r>
    </w:p>
    <w:p>
      <w:pPr>
        <w:pStyle w:val="59"/>
        <w:numPr>
          <w:ilvl w:val="0"/>
          <w:numId w:val="20"/>
        </w:numPr>
        <w:ind w:firstLineChars="0"/>
        <w:rPr>
          <w:rFonts w:ascii="宋体" w:hAnsi="宋体"/>
          <w:sz w:val="24"/>
          <w:lang w:val="en-GB"/>
        </w:rPr>
      </w:pPr>
      <w:r>
        <w:rPr>
          <w:rFonts w:hint="eastAsia" w:ascii="宋体" w:hAnsi="宋体"/>
          <w:sz w:val="24"/>
          <w:lang w:val="en-GB"/>
        </w:rPr>
        <w:t>展</w:t>
      </w:r>
      <w:r>
        <w:rPr>
          <w:rFonts w:hint="eastAsia" w:ascii="宋体" w:hAnsi="宋体"/>
          <w:sz w:val="24"/>
        </w:rPr>
        <w:t>馆使用费不包含空调及送风费，所含基本服务内容如下：</w:t>
      </w:r>
    </w:p>
    <w:p>
      <w:pPr>
        <w:pStyle w:val="59"/>
        <w:numPr>
          <w:ilvl w:val="0"/>
          <w:numId w:val="21"/>
        </w:numPr>
        <w:ind w:left="0" w:firstLine="0" w:firstLineChars="0"/>
        <w:rPr>
          <w:rFonts w:ascii="宋体" w:hAnsi="宋体"/>
          <w:sz w:val="24"/>
        </w:rPr>
      </w:pPr>
      <w:r>
        <w:rPr>
          <w:rFonts w:hint="eastAsia" w:ascii="宋体" w:hAnsi="宋体"/>
          <w:sz w:val="24"/>
        </w:rPr>
        <w:t>保安服务：负责公共区域（不含展览会所使用的珠江散步道）、交通管理、消防安全巡查、租赁区域内固定设施及设备安全、停车场管理等，配合组展方保障展会安全和维护展会秩序。</w:t>
      </w:r>
    </w:p>
    <w:p>
      <w:pPr>
        <w:pStyle w:val="59"/>
        <w:numPr>
          <w:ilvl w:val="0"/>
          <w:numId w:val="21"/>
        </w:numPr>
        <w:ind w:left="0" w:firstLine="0" w:firstLineChars="0"/>
        <w:rPr>
          <w:rFonts w:ascii="宋体" w:hAnsi="宋体"/>
          <w:sz w:val="24"/>
        </w:rPr>
      </w:pPr>
      <w:r>
        <w:rPr>
          <w:rFonts w:hint="eastAsia" w:ascii="宋体" w:hAnsi="宋体"/>
          <w:sz w:val="24"/>
        </w:rPr>
        <w:t>基本保洁服务：包括所使用展厅通道的清洁服务、公共区域的清洁服务、展位废纸篓的清理服务及展览期间一般垃圾清理服务，不包括特装展位的布撤展垃圾及施工废料的清运。</w:t>
      </w:r>
    </w:p>
    <w:p>
      <w:pPr>
        <w:pStyle w:val="59"/>
        <w:numPr>
          <w:ilvl w:val="0"/>
          <w:numId w:val="21"/>
        </w:numPr>
        <w:ind w:firstLineChars="0"/>
        <w:rPr>
          <w:rFonts w:ascii="宋体" w:hAnsi="宋体"/>
          <w:sz w:val="24"/>
        </w:rPr>
      </w:pPr>
      <w:r>
        <w:rPr>
          <w:rFonts w:hint="eastAsia" w:ascii="宋体" w:hAnsi="宋体"/>
          <w:sz w:val="24"/>
        </w:rPr>
        <w:t>基本照明：展厅每隔三横排顶灯开一排。</w:t>
      </w:r>
    </w:p>
    <w:p>
      <w:pPr>
        <w:pStyle w:val="59"/>
        <w:numPr>
          <w:ilvl w:val="0"/>
          <w:numId w:val="21"/>
        </w:numPr>
        <w:ind w:firstLineChars="0"/>
        <w:rPr>
          <w:rFonts w:ascii="宋体" w:hAnsi="宋体"/>
          <w:sz w:val="24"/>
        </w:rPr>
      </w:pPr>
      <w:r>
        <w:rPr>
          <w:rFonts w:hint="eastAsia" w:ascii="宋体" w:hAnsi="宋体"/>
          <w:sz w:val="24"/>
        </w:rPr>
        <w:t>开幕式当天免费使用贵宾室一节，仅供开幕式的嘉宾使用。</w:t>
      </w:r>
    </w:p>
    <w:p>
      <w:pPr>
        <w:pStyle w:val="59"/>
        <w:numPr>
          <w:ilvl w:val="0"/>
          <w:numId w:val="21"/>
        </w:numPr>
        <w:ind w:firstLineChars="0"/>
        <w:rPr>
          <w:rFonts w:ascii="宋体" w:hAnsi="宋体"/>
          <w:sz w:val="24"/>
        </w:rPr>
      </w:pPr>
      <w:r>
        <w:rPr>
          <w:rFonts w:hint="eastAsia" w:ascii="宋体" w:hAnsi="宋体"/>
          <w:sz w:val="24"/>
        </w:rPr>
        <w:t>室外展场不提供保洁、照明、保安等服务。</w:t>
      </w:r>
      <w:bookmarkStart w:id="105" w:name="_Toc123858480"/>
      <w:bookmarkStart w:id="106" w:name="_Toc302141308"/>
      <w:bookmarkStart w:id="107" w:name="_Toc294017105"/>
    </w:p>
    <w:p>
      <w:pPr>
        <w:rPr>
          <w:rFonts w:ascii="宋体" w:hAnsi="宋体"/>
          <w:sz w:val="24"/>
        </w:rPr>
      </w:pPr>
    </w:p>
    <w:p>
      <w:pPr>
        <w:sectPr>
          <w:pgSz w:w="11906" w:h="16838"/>
          <w:pgMar w:top="232" w:right="720" w:bottom="238" w:left="720" w:header="851" w:footer="992" w:gutter="0"/>
          <w:cols w:space="720" w:num="1"/>
          <w:docGrid w:type="lines" w:linePitch="312" w:charSpace="0"/>
        </w:sectPr>
      </w:pPr>
    </w:p>
    <w:bookmarkEnd w:id="105"/>
    <w:bookmarkEnd w:id="106"/>
    <w:bookmarkEnd w:id="107"/>
    <w:p>
      <w:pPr>
        <w:keepNext/>
        <w:keepLines/>
        <w:spacing w:line="415" w:lineRule="auto"/>
        <w:outlineLvl w:val="1"/>
        <w:rPr>
          <w:rFonts w:ascii="宋体" w:hAnsi="宋体"/>
          <w:b/>
          <w:bCs/>
          <w:sz w:val="28"/>
          <w:szCs w:val="28"/>
        </w:rPr>
      </w:pPr>
      <w:bookmarkStart w:id="108" w:name="_Toc117524755"/>
      <w:r>
        <w:rPr>
          <w:rFonts w:hint="eastAsia" w:ascii="宋体" w:hAnsi="宋体"/>
          <w:b/>
          <w:bCs/>
          <w:sz w:val="28"/>
          <w:szCs w:val="28"/>
        </w:rPr>
        <w:t>3.2配套设施</w:t>
      </w:r>
      <w:bookmarkEnd w:id="108"/>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486"/>
        <w:gridCol w:w="813"/>
        <w:gridCol w:w="868"/>
        <w:gridCol w:w="457"/>
        <w:gridCol w:w="1034"/>
        <w:gridCol w:w="959"/>
        <w:gridCol w:w="1286"/>
        <w:gridCol w:w="1026"/>
        <w:gridCol w:w="1086"/>
        <w:gridCol w:w="749"/>
        <w:gridCol w:w="3614"/>
        <w:gridCol w:w="3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17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用途</w:t>
            </w:r>
          </w:p>
        </w:tc>
        <w:tc>
          <w:tcPr>
            <w:tcW w:w="151" w:type="pct"/>
            <w:tcBorders>
              <w:top w:val="single" w:color="auto" w:sz="4" w:space="0"/>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位置</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名称</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形式</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单位</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价格</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容纳人数</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面积（M</w:t>
            </w:r>
            <w:r>
              <w:rPr>
                <w:rFonts w:hint="eastAsia" w:ascii="宋体" w:hAnsi="宋体"/>
                <w:b/>
                <w:bCs/>
                <w:sz w:val="18"/>
                <w:szCs w:val="18"/>
                <w:vertAlign w:val="superscript"/>
              </w:rPr>
              <w:t>2</w:t>
            </w:r>
            <w:r>
              <w:rPr>
                <w:rFonts w:hint="eastAsia" w:ascii="宋体" w:hAnsi="宋体"/>
                <w:b/>
                <w:bCs/>
                <w:sz w:val="18"/>
                <w:szCs w:val="18"/>
              </w:rPr>
              <w:t>）</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长/宽（M）</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高（M）</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配置</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收费项目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174" w:type="pct"/>
            <w:vMerge w:val="restart"/>
            <w:tcBorders>
              <w:top w:val="nil"/>
              <w:left w:val="single" w:color="auto" w:sz="4" w:space="0"/>
              <w:right w:val="single" w:color="auto" w:sz="4" w:space="0"/>
            </w:tcBorders>
            <w:vAlign w:val="center"/>
          </w:tcPr>
          <w:p>
            <w:pPr>
              <w:widowControl/>
              <w:jc w:val="left"/>
              <w:rPr>
                <w:rFonts w:ascii="宋体" w:hAnsi="宋体"/>
                <w:b/>
                <w:sz w:val="18"/>
                <w:szCs w:val="18"/>
              </w:rPr>
            </w:pPr>
            <w:r>
              <w:rPr>
                <w:rFonts w:hint="eastAsia" w:ascii="宋体" w:hAnsi="宋体"/>
                <w:b/>
                <w:sz w:val="18"/>
                <w:szCs w:val="18"/>
              </w:rPr>
              <w:t>洽</w:t>
            </w:r>
          </w:p>
          <w:p>
            <w:pPr>
              <w:widowControl/>
              <w:jc w:val="left"/>
              <w:rPr>
                <w:rFonts w:ascii="宋体" w:hAnsi="宋体"/>
                <w:b/>
                <w:sz w:val="18"/>
                <w:szCs w:val="18"/>
              </w:rPr>
            </w:pPr>
            <w:r>
              <w:rPr>
                <w:rFonts w:hint="eastAsia" w:ascii="宋体" w:hAnsi="宋体"/>
                <w:b/>
                <w:sz w:val="18"/>
                <w:szCs w:val="18"/>
              </w:rPr>
              <w:t>谈</w:t>
            </w:r>
          </w:p>
          <w:p>
            <w:pPr>
              <w:widowControl/>
              <w:jc w:val="left"/>
              <w:rPr>
                <w:rFonts w:ascii="宋体" w:hAnsi="宋体"/>
                <w:b/>
                <w:sz w:val="18"/>
                <w:szCs w:val="18"/>
              </w:rPr>
            </w:pPr>
            <w:r>
              <w:rPr>
                <w:rFonts w:hint="eastAsia" w:ascii="宋体" w:hAnsi="宋体"/>
                <w:b/>
                <w:sz w:val="18"/>
                <w:szCs w:val="18"/>
              </w:rPr>
              <w:t>室</w:t>
            </w:r>
          </w:p>
        </w:tc>
        <w:tc>
          <w:tcPr>
            <w:tcW w:w="151" w:type="pct"/>
            <w:vMerge w:val="restart"/>
            <w:tcBorders>
              <w:top w:val="nil"/>
              <w:left w:val="nil"/>
              <w:right w:val="single" w:color="auto" w:sz="4" w:space="0"/>
            </w:tcBorders>
            <w:vAlign w:val="center"/>
          </w:tcPr>
          <w:p>
            <w:pPr>
              <w:jc w:val="center"/>
              <w:rPr>
                <w:rFonts w:ascii="宋体" w:hAnsi="宋体"/>
                <w:sz w:val="18"/>
                <w:szCs w:val="18"/>
              </w:rPr>
            </w:pPr>
            <w:r>
              <w:rPr>
                <w:rFonts w:hint="eastAsia" w:ascii="宋体" w:hAnsi="宋体"/>
                <w:sz w:val="18"/>
                <w:szCs w:val="18"/>
              </w:rPr>
              <w:t>ABD区夹层</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小型</w:t>
            </w:r>
          </w:p>
        </w:tc>
        <w:tc>
          <w:tcPr>
            <w:tcW w:w="145" w:type="pct"/>
            <w:vMerge w:val="restart"/>
            <w:tcBorders>
              <w:top w:val="nil"/>
              <w:left w:val="nil"/>
              <w:right w:val="single" w:color="auto" w:sz="4" w:space="0"/>
            </w:tcBorders>
            <w:vAlign w:val="center"/>
          </w:tcPr>
          <w:p>
            <w:pPr>
              <w:jc w:val="center"/>
              <w:rPr>
                <w:rFonts w:ascii="宋体" w:hAnsi="宋体"/>
                <w:sz w:val="18"/>
                <w:szCs w:val="18"/>
              </w:rPr>
            </w:pPr>
            <w:r>
              <w:rPr>
                <w:rFonts w:hint="eastAsia" w:ascii="宋体" w:hAnsi="宋体"/>
                <w:sz w:val="18"/>
                <w:szCs w:val="18"/>
              </w:rPr>
              <w:t>办公</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元/间/展期（7天）</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1500.00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14(含)-21</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办公桌、办公椅、文件柜</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空调、网络、电话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sz w:val="18"/>
                <w:szCs w:val="18"/>
              </w:rPr>
            </w:pPr>
          </w:p>
        </w:tc>
        <w:tc>
          <w:tcPr>
            <w:tcW w:w="151" w:type="pct"/>
            <w:vMerge w:val="continue"/>
            <w:tcBorders>
              <w:left w:val="nil"/>
              <w:right w:val="single" w:color="auto" w:sz="4" w:space="0"/>
            </w:tcBorders>
            <w:vAlign w:val="center"/>
          </w:tcPr>
          <w:p>
            <w:pPr>
              <w:widowControl/>
              <w:jc w:val="left"/>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中型</w:t>
            </w:r>
          </w:p>
        </w:tc>
        <w:tc>
          <w:tcPr>
            <w:tcW w:w="145" w:type="pct"/>
            <w:vMerge w:val="continue"/>
            <w:tcBorders>
              <w:left w:val="nil"/>
              <w:right w:val="single" w:color="auto" w:sz="4" w:space="0"/>
            </w:tcBorders>
            <w:vAlign w:val="center"/>
          </w:tcPr>
          <w:p>
            <w:pPr>
              <w:widowControl/>
              <w:jc w:val="center"/>
              <w:rPr>
                <w:rFonts w:ascii="宋体" w:hAnsi="宋体"/>
                <w:sz w:val="18"/>
                <w:szCs w:val="18"/>
              </w:rPr>
            </w:pP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元/间/展期（7天）</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2000.00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21(含)-30</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办公桌、办公椅、文件柜</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空调、网络、电话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sz w:val="18"/>
                <w:szCs w:val="18"/>
              </w:rPr>
            </w:pPr>
          </w:p>
        </w:tc>
        <w:tc>
          <w:tcPr>
            <w:tcW w:w="151" w:type="pct"/>
            <w:vMerge w:val="continue"/>
            <w:tcBorders>
              <w:left w:val="nil"/>
              <w:bottom w:val="single" w:color="auto" w:sz="4" w:space="0"/>
              <w:right w:val="single" w:color="auto" w:sz="4" w:space="0"/>
            </w:tcBorders>
            <w:vAlign w:val="center"/>
          </w:tcPr>
          <w:p>
            <w:pPr>
              <w:widowControl/>
              <w:jc w:val="left"/>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大型</w:t>
            </w:r>
          </w:p>
        </w:tc>
        <w:tc>
          <w:tcPr>
            <w:tcW w:w="145" w:type="pct"/>
            <w:vMerge w:val="continue"/>
            <w:tcBorders>
              <w:left w:val="nil"/>
              <w:bottom w:val="single" w:color="auto" w:sz="4" w:space="0"/>
              <w:right w:val="single" w:color="auto" w:sz="4" w:space="0"/>
            </w:tcBorders>
            <w:vAlign w:val="center"/>
          </w:tcPr>
          <w:p>
            <w:pPr>
              <w:widowControl/>
              <w:jc w:val="center"/>
              <w:rPr>
                <w:rFonts w:ascii="宋体" w:hAnsi="宋体"/>
                <w:sz w:val="18"/>
                <w:szCs w:val="18"/>
              </w:rPr>
            </w:pP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元/间/展期（7天）</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2500.00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30(含)-45</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sz w:val="18"/>
                <w:szCs w:val="18"/>
              </w:rPr>
            </w:pPr>
          </w:p>
        </w:tc>
        <w:tc>
          <w:tcPr>
            <w:tcW w:w="151" w:type="pct"/>
            <w:vMerge w:val="restart"/>
            <w:tcBorders>
              <w:top w:val="nil"/>
              <w:left w:val="nil"/>
              <w:right w:val="single" w:color="auto" w:sz="4" w:space="0"/>
            </w:tcBorders>
            <w:vAlign w:val="center"/>
          </w:tcPr>
          <w:p>
            <w:pPr>
              <w:jc w:val="center"/>
              <w:rPr>
                <w:rFonts w:ascii="宋体" w:hAnsi="宋体"/>
                <w:sz w:val="18"/>
                <w:szCs w:val="18"/>
              </w:rPr>
            </w:pPr>
            <w:r>
              <w:rPr>
                <w:rFonts w:hint="eastAsia" w:ascii="宋体" w:hAnsi="宋体"/>
                <w:sz w:val="18"/>
                <w:szCs w:val="18"/>
              </w:rPr>
              <w:t>A</w:t>
            </w:r>
          </w:p>
          <w:p>
            <w:pPr>
              <w:jc w:val="center"/>
              <w:rPr>
                <w:rFonts w:ascii="宋体" w:hAnsi="宋体"/>
                <w:sz w:val="18"/>
                <w:szCs w:val="18"/>
              </w:rPr>
            </w:pPr>
            <w:r>
              <w:rPr>
                <w:rFonts w:hint="eastAsia" w:ascii="宋体" w:hAnsi="宋体"/>
                <w:sz w:val="18"/>
                <w:szCs w:val="18"/>
              </w:rPr>
              <w:t>区一层</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洽谈室1</w:t>
            </w:r>
          </w:p>
        </w:tc>
        <w:tc>
          <w:tcPr>
            <w:tcW w:w="145" w:type="pct"/>
            <w:tcBorders>
              <w:top w:val="nil"/>
              <w:left w:val="nil"/>
              <w:bottom w:val="single" w:color="auto" w:sz="4" w:space="0"/>
              <w:right w:val="single" w:color="auto" w:sz="4" w:space="0"/>
            </w:tcBorders>
            <w:vAlign w:val="center"/>
          </w:tcPr>
          <w:p>
            <w:pPr>
              <w:jc w:val="center"/>
              <w:rPr>
                <w:rFonts w:ascii="宋体" w:hAnsi="宋体"/>
                <w:sz w:val="18"/>
                <w:szCs w:val="18"/>
              </w:rPr>
            </w:pP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元/间/节展期（7天）</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6000.00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44人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100</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7*14.3</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4.8</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kern w:val="0"/>
                <w:sz w:val="18"/>
                <w:szCs w:val="18"/>
              </w:rPr>
              <w:t>网络、空调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174" w:type="pct"/>
            <w:vMerge w:val="continue"/>
            <w:tcBorders>
              <w:left w:val="single" w:color="auto" w:sz="4" w:space="0"/>
              <w:bottom w:val="single" w:color="auto" w:sz="4" w:space="0"/>
              <w:right w:val="single" w:color="auto" w:sz="4" w:space="0"/>
            </w:tcBorders>
            <w:vAlign w:val="center"/>
          </w:tcPr>
          <w:p>
            <w:pPr>
              <w:widowControl/>
              <w:jc w:val="left"/>
              <w:rPr>
                <w:rFonts w:ascii="宋体" w:hAnsi="宋体"/>
                <w:b/>
                <w:sz w:val="18"/>
                <w:szCs w:val="18"/>
              </w:rPr>
            </w:pPr>
          </w:p>
        </w:tc>
        <w:tc>
          <w:tcPr>
            <w:tcW w:w="151" w:type="pct"/>
            <w:vMerge w:val="continue"/>
            <w:tcBorders>
              <w:left w:val="nil"/>
              <w:bottom w:val="single" w:color="auto" w:sz="4" w:space="0"/>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洽谈室2</w:t>
            </w:r>
          </w:p>
        </w:tc>
        <w:tc>
          <w:tcPr>
            <w:tcW w:w="145" w:type="pct"/>
            <w:tcBorders>
              <w:top w:val="nil"/>
              <w:left w:val="nil"/>
              <w:bottom w:val="single" w:color="auto" w:sz="4" w:space="0"/>
              <w:right w:val="single" w:color="auto" w:sz="4" w:space="0"/>
            </w:tcBorders>
            <w:vAlign w:val="center"/>
          </w:tcPr>
          <w:p>
            <w:pPr>
              <w:jc w:val="center"/>
              <w:rPr>
                <w:rFonts w:ascii="宋体" w:hAnsi="宋体"/>
                <w:sz w:val="18"/>
                <w:szCs w:val="18"/>
              </w:rPr>
            </w:pP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元/间/节展期（7天）</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6000.00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44人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100</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7*14.3</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4.8</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kern w:val="0"/>
                <w:sz w:val="18"/>
                <w:szCs w:val="18"/>
              </w:rPr>
              <w:t>网络、空调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74" w:type="pct"/>
            <w:vMerge w:val="restart"/>
            <w:tcBorders>
              <w:top w:val="nil"/>
              <w:left w:val="single" w:color="auto" w:sz="4" w:space="0"/>
              <w:right w:val="single" w:color="auto" w:sz="4" w:space="0"/>
            </w:tcBorders>
            <w:vAlign w:val="center"/>
          </w:tcPr>
          <w:p>
            <w:pPr>
              <w:rPr>
                <w:rFonts w:ascii="宋体" w:hAnsi="宋体"/>
                <w:b/>
                <w:sz w:val="18"/>
                <w:szCs w:val="18"/>
              </w:rPr>
            </w:pPr>
            <w:r>
              <w:rPr>
                <w:rFonts w:hint="eastAsia" w:ascii="宋体" w:hAnsi="宋体"/>
                <w:b/>
                <w:sz w:val="18"/>
                <w:szCs w:val="18"/>
              </w:rPr>
              <w:t>会</w:t>
            </w:r>
          </w:p>
          <w:p>
            <w:pPr>
              <w:rPr>
                <w:rFonts w:ascii="宋体" w:hAnsi="宋体"/>
                <w:b/>
                <w:sz w:val="18"/>
                <w:szCs w:val="18"/>
              </w:rPr>
            </w:pPr>
            <w:r>
              <w:rPr>
                <w:rFonts w:hint="eastAsia" w:ascii="宋体" w:hAnsi="宋体"/>
                <w:b/>
                <w:sz w:val="18"/>
                <w:szCs w:val="18"/>
              </w:rPr>
              <w:t>议</w:t>
            </w:r>
          </w:p>
          <w:p>
            <w:pPr>
              <w:rPr>
                <w:rFonts w:ascii="宋体" w:hAnsi="宋体"/>
                <w:b/>
                <w:sz w:val="18"/>
                <w:szCs w:val="18"/>
              </w:rPr>
            </w:pPr>
            <w:r>
              <w:rPr>
                <w:rFonts w:hint="eastAsia" w:ascii="宋体" w:hAnsi="宋体"/>
                <w:b/>
                <w:sz w:val="18"/>
                <w:szCs w:val="18"/>
              </w:rPr>
              <w:t>室</w:t>
            </w:r>
          </w:p>
        </w:tc>
        <w:tc>
          <w:tcPr>
            <w:tcW w:w="15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A区</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2A</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1400.00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96人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160</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14.6x11</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2.4</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空调、音响、2支麦克风、1张签到台、2张签到椅子</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投影、网络、电话、麦克风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restart"/>
            <w:tcBorders>
              <w:top w:val="single" w:color="auto" w:sz="4" w:space="0"/>
              <w:left w:val="nil"/>
              <w:right w:val="single" w:color="auto" w:sz="4" w:space="0"/>
            </w:tcBorders>
            <w:vAlign w:val="center"/>
          </w:tcPr>
          <w:p>
            <w:pPr>
              <w:jc w:val="center"/>
              <w:rPr>
                <w:rFonts w:ascii="宋体" w:hAnsi="宋体"/>
                <w:sz w:val="18"/>
                <w:szCs w:val="18"/>
              </w:rPr>
            </w:pPr>
            <w:r>
              <w:rPr>
                <w:rFonts w:hint="eastAsia" w:ascii="宋体" w:hAnsi="宋体"/>
                <w:sz w:val="18"/>
                <w:szCs w:val="18"/>
              </w:rPr>
              <w:t>B区</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Cs/>
                <w:sz w:val="18"/>
                <w:szCs w:val="18"/>
              </w:rPr>
              <w:t>5500.00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198人</w:t>
            </w:r>
          </w:p>
          <w:p>
            <w:pPr>
              <w:widowControl/>
              <w:jc w:val="center"/>
              <w:rPr>
                <w:rFonts w:ascii="宋体" w:hAnsi="宋体"/>
                <w:kern w:val="0"/>
                <w:sz w:val="18"/>
                <w:szCs w:val="18"/>
              </w:rPr>
            </w:pPr>
            <w:r>
              <w:rPr>
                <w:rFonts w:hint="eastAsia" w:ascii="宋体" w:hAnsi="宋体"/>
                <w:kern w:val="0"/>
                <w:sz w:val="18"/>
                <w:szCs w:val="18"/>
              </w:rPr>
              <w:t>（其中主席台9人）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272</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14.8x18.4</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空调、音响、198支座位麦克风、1张签到台、2张签到椅子、1张讲台</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kern w:val="0"/>
                <w:sz w:val="18"/>
                <w:szCs w:val="18"/>
              </w:rPr>
              <w:t>4+1同传、投影</w:t>
            </w:r>
            <w:r>
              <w:rPr>
                <w:rFonts w:hint="eastAsia" w:ascii="宋体" w:hAnsi="宋体"/>
                <w:sz w:val="18"/>
                <w:szCs w:val="18"/>
              </w:rPr>
              <w:t>、网络、电话、麦克风、LED横幅显示屏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阶梯</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Cs/>
                <w:sz w:val="18"/>
                <w:szCs w:val="18"/>
              </w:rPr>
              <w:t>4000.00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136人</w:t>
            </w:r>
          </w:p>
          <w:p>
            <w:pPr>
              <w:widowControl/>
              <w:jc w:val="center"/>
              <w:rPr>
                <w:rFonts w:ascii="宋体" w:hAnsi="宋体"/>
                <w:kern w:val="0"/>
                <w:sz w:val="18"/>
                <w:szCs w:val="18"/>
              </w:rPr>
            </w:pPr>
            <w:r>
              <w:rPr>
                <w:rFonts w:hint="eastAsia" w:ascii="宋体" w:hAnsi="宋体"/>
                <w:kern w:val="0"/>
                <w:sz w:val="18"/>
                <w:szCs w:val="18"/>
              </w:rPr>
              <w:t>（其中主席台9人）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204</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14.8x13.8</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空调、音响、10支座位麦克风、1张签到台、2张签到椅子、1张讲台</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4+1同传、投影</w:t>
            </w:r>
            <w:r>
              <w:rPr>
                <w:rFonts w:hint="eastAsia" w:ascii="宋体" w:hAnsi="宋体"/>
                <w:sz w:val="18"/>
                <w:szCs w:val="18"/>
              </w:rPr>
              <w:t>、网络、电话、麦克风、LED横幅显示屏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3#</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圆桌</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Cs/>
                <w:sz w:val="18"/>
                <w:szCs w:val="18"/>
              </w:rPr>
              <w:t>2800.00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46人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117</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13x9</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2.9</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茶水、空调、音响、16支座位麦克风、1张签到台、2张签到椅子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4+1同传、LED显示屏（125寸）</w:t>
            </w:r>
            <w:r>
              <w:rPr>
                <w:rFonts w:hint="eastAsia" w:ascii="宋体" w:hAnsi="宋体"/>
                <w:sz w:val="18"/>
                <w:szCs w:val="18"/>
              </w:rPr>
              <w:t>、网络、电话、麦克风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p>
            <w:pPr>
              <w:widowControl/>
              <w:jc w:val="center"/>
              <w:rPr>
                <w:rFonts w:ascii="宋体" w:hAnsi="宋体"/>
                <w:kern w:val="0"/>
                <w:sz w:val="18"/>
                <w:szCs w:val="18"/>
              </w:rPr>
            </w:pPr>
            <w:r>
              <w:rPr>
                <w:rFonts w:ascii="宋体" w:hAnsi="宋体"/>
                <w:kern w:val="0"/>
                <w:sz w:val="18"/>
                <w:szCs w:val="18"/>
              </w:rPr>
              <w:t>5</w:t>
            </w:r>
            <w:r>
              <w:rPr>
                <w:rFonts w:hint="eastAsia" w:ascii="宋体" w:hAnsi="宋体"/>
                <w:kern w:val="0"/>
                <w:sz w:val="18"/>
                <w:szCs w:val="18"/>
              </w:rPr>
              <w:t>#-6#</w:t>
            </w:r>
          </w:p>
          <w:p>
            <w:pPr>
              <w:widowControl/>
              <w:jc w:val="center"/>
              <w:rPr>
                <w:rFonts w:ascii="宋体" w:hAnsi="宋体"/>
                <w:kern w:val="0"/>
                <w:sz w:val="18"/>
                <w:szCs w:val="18"/>
              </w:rPr>
            </w:pP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剧院</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Cs/>
                <w:sz w:val="18"/>
                <w:szCs w:val="18"/>
              </w:rPr>
              <w:t>2500.00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93人</w:t>
            </w:r>
          </w:p>
          <w:p>
            <w:pPr>
              <w:widowControl/>
              <w:jc w:val="center"/>
              <w:rPr>
                <w:rFonts w:ascii="宋体" w:hAnsi="宋体"/>
                <w:kern w:val="0"/>
                <w:sz w:val="18"/>
                <w:szCs w:val="18"/>
              </w:rPr>
            </w:pPr>
            <w:r>
              <w:rPr>
                <w:rFonts w:hint="eastAsia" w:ascii="宋体" w:hAnsi="宋体"/>
                <w:kern w:val="0"/>
                <w:sz w:val="18"/>
                <w:szCs w:val="18"/>
              </w:rPr>
              <w:t>（其中主席台4人）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89</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10.6x8.4</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空调、音响、5支座位麦克风、1张签到台、2张签到椅子、1张讲台</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w:t>
            </w:r>
            <w:r>
              <w:rPr>
                <w:rFonts w:hint="eastAsia" w:ascii="宋体" w:hAnsi="宋体"/>
                <w:sz w:val="18"/>
                <w:szCs w:val="18"/>
              </w:rPr>
              <w:t>、网络、电话、麦克风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74" w:type="pct"/>
            <w:tcBorders>
              <w:left w:val="single" w:color="auto" w:sz="4" w:space="0"/>
              <w:right w:val="single" w:color="auto" w:sz="4" w:space="0"/>
            </w:tcBorders>
            <w:vAlign w:val="center"/>
          </w:tcPr>
          <w:p>
            <w:pPr>
              <w:jc w:val="left"/>
              <w:rPr>
                <w:rFonts w:ascii="宋体" w:hAnsi="宋体"/>
                <w:b/>
                <w:sz w:val="18"/>
                <w:szCs w:val="18"/>
              </w:rPr>
            </w:pPr>
            <w:r>
              <w:rPr>
                <w:rFonts w:hint="eastAsia" w:ascii="宋体" w:hAnsi="宋体"/>
                <w:b/>
                <w:bCs/>
                <w:sz w:val="18"/>
                <w:szCs w:val="18"/>
              </w:rPr>
              <w:t>用途</w:t>
            </w:r>
          </w:p>
        </w:tc>
        <w:tc>
          <w:tcPr>
            <w:tcW w:w="151" w:type="pct"/>
            <w:tcBorders>
              <w:left w:val="nil"/>
              <w:right w:val="single" w:color="auto" w:sz="4" w:space="0"/>
            </w:tcBorders>
            <w:vAlign w:val="center"/>
          </w:tcPr>
          <w:p>
            <w:pPr>
              <w:jc w:val="center"/>
              <w:rPr>
                <w:rFonts w:ascii="宋体" w:hAnsi="宋体"/>
                <w:sz w:val="18"/>
                <w:szCs w:val="18"/>
              </w:rPr>
            </w:pPr>
            <w:r>
              <w:rPr>
                <w:rFonts w:hint="eastAsia" w:ascii="宋体" w:hAnsi="宋体"/>
                <w:b/>
                <w:bCs/>
                <w:sz w:val="18"/>
                <w:szCs w:val="18"/>
              </w:rPr>
              <w:t>位置</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名称</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形式</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b/>
                <w:bCs/>
                <w:sz w:val="18"/>
                <w:szCs w:val="18"/>
              </w:rPr>
              <w:t>单位</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价格</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容纳人数</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面积（M</w:t>
            </w:r>
            <w:r>
              <w:rPr>
                <w:rFonts w:hint="eastAsia" w:ascii="宋体" w:hAnsi="宋体"/>
                <w:b/>
                <w:bCs/>
                <w:sz w:val="18"/>
                <w:szCs w:val="18"/>
                <w:vertAlign w:val="superscript"/>
              </w:rPr>
              <w:t>2</w:t>
            </w:r>
            <w:r>
              <w:rPr>
                <w:rFonts w:hint="eastAsia" w:ascii="宋体" w:hAnsi="宋体"/>
                <w:b/>
                <w:bCs/>
                <w:sz w:val="18"/>
                <w:szCs w:val="18"/>
              </w:rPr>
              <w:t>）</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长/宽（M）</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高（M）</w:t>
            </w:r>
          </w:p>
        </w:tc>
        <w:tc>
          <w:tcPr>
            <w:tcW w:w="1119" w:type="pct"/>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b/>
                <w:bCs/>
                <w:sz w:val="18"/>
                <w:szCs w:val="18"/>
              </w:rPr>
              <w:t>配置</w:t>
            </w:r>
          </w:p>
        </w:tc>
        <w:tc>
          <w:tcPr>
            <w:tcW w:w="1014" w:type="pct"/>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b/>
                <w:bCs/>
                <w:sz w:val="18"/>
                <w:szCs w:val="18"/>
              </w:rPr>
              <w:t>收费项目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174" w:type="pct"/>
            <w:vMerge w:val="restart"/>
            <w:tcBorders>
              <w:left w:val="single" w:color="auto" w:sz="4" w:space="0"/>
              <w:right w:val="single" w:color="auto" w:sz="4" w:space="0"/>
            </w:tcBorders>
            <w:vAlign w:val="center"/>
          </w:tcPr>
          <w:p>
            <w:pPr>
              <w:jc w:val="left"/>
              <w:rPr>
                <w:rFonts w:ascii="宋体" w:hAnsi="宋体"/>
                <w:b/>
                <w:sz w:val="18"/>
                <w:szCs w:val="18"/>
              </w:rPr>
            </w:pPr>
            <w:r>
              <w:rPr>
                <w:rFonts w:hint="eastAsia" w:ascii="宋体" w:hAnsi="宋体"/>
                <w:b/>
                <w:sz w:val="18"/>
                <w:szCs w:val="18"/>
              </w:rPr>
              <w:t>会议室</w:t>
            </w:r>
          </w:p>
        </w:tc>
        <w:tc>
          <w:tcPr>
            <w:tcW w:w="151" w:type="pct"/>
            <w:vMerge w:val="restart"/>
            <w:tcBorders>
              <w:left w:val="nil"/>
              <w:right w:val="single" w:color="auto" w:sz="4" w:space="0"/>
            </w:tcBorders>
            <w:vAlign w:val="center"/>
          </w:tcPr>
          <w:p>
            <w:pPr>
              <w:jc w:val="center"/>
              <w:rPr>
                <w:rFonts w:ascii="宋体" w:hAnsi="宋体"/>
                <w:sz w:val="18"/>
                <w:szCs w:val="18"/>
              </w:rPr>
            </w:pPr>
            <w:r>
              <w:rPr>
                <w:rFonts w:hint="eastAsia" w:ascii="宋体" w:hAnsi="宋体"/>
                <w:sz w:val="18"/>
                <w:szCs w:val="18"/>
              </w:rPr>
              <w:t>B区</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p>
            <w:pPr>
              <w:widowControl/>
              <w:jc w:val="center"/>
              <w:rPr>
                <w:rFonts w:ascii="宋体" w:hAnsi="宋体"/>
                <w:kern w:val="0"/>
                <w:sz w:val="18"/>
                <w:szCs w:val="18"/>
              </w:rPr>
            </w:pPr>
            <w:r>
              <w:rPr>
                <w:rFonts w:hint="eastAsia" w:ascii="宋体" w:hAnsi="宋体"/>
                <w:kern w:val="0"/>
                <w:sz w:val="18"/>
                <w:szCs w:val="18"/>
              </w:rPr>
              <w:t>9#-12#</w:t>
            </w:r>
          </w:p>
          <w:p>
            <w:pPr>
              <w:widowControl/>
              <w:jc w:val="center"/>
              <w:rPr>
                <w:rFonts w:ascii="宋体" w:hAnsi="宋体"/>
                <w:kern w:val="0"/>
                <w:sz w:val="18"/>
                <w:szCs w:val="18"/>
              </w:rPr>
            </w:pP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剧院</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800.00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bookmarkStart w:id="109" w:name="OLE_LINK12"/>
            <w:r>
              <w:rPr>
                <w:rFonts w:hint="eastAsia" w:ascii="宋体" w:hAnsi="宋体"/>
                <w:kern w:val="0"/>
                <w:sz w:val="18"/>
                <w:szCs w:val="18"/>
              </w:rPr>
              <w:t>64人</w:t>
            </w:r>
          </w:p>
          <w:p>
            <w:pPr>
              <w:widowControl/>
              <w:jc w:val="center"/>
              <w:rPr>
                <w:rFonts w:ascii="宋体" w:hAnsi="宋体"/>
                <w:kern w:val="0"/>
                <w:sz w:val="18"/>
                <w:szCs w:val="18"/>
              </w:rPr>
            </w:pPr>
            <w:r>
              <w:rPr>
                <w:rFonts w:hint="eastAsia" w:ascii="宋体" w:hAnsi="宋体"/>
                <w:kern w:val="0"/>
                <w:sz w:val="18"/>
                <w:szCs w:val="18"/>
              </w:rPr>
              <w:t>（其中主席台4人）</w:t>
            </w:r>
            <w:bookmarkEnd w:id="109"/>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61</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8.4x7.3</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空调、音响、2支麦克风、1张签到台、2张签到椅子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w:t>
            </w:r>
            <w:r>
              <w:rPr>
                <w:rFonts w:hint="eastAsia" w:ascii="宋体" w:hAnsi="宋体"/>
                <w:sz w:val="18"/>
                <w:szCs w:val="18"/>
              </w:rPr>
              <w:t>、网络、电话、麦克风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bottom w:val="single" w:color="auto" w:sz="4" w:space="0"/>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ind w:firstLine="180" w:firstLineChars="100"/>
              <w:jc w:val="center"/>
              <w:rPr>
                <w:rFonts w:ascii="宋体" w:hAnsi="宋体"/>
                <w:kern w:val="0"/>
                <w:sz w:val="18"/>
                <w:szCs w:val="18"/>
              </w:rPr>
            </w:pPr>
            <w:r>
              <w:rPr>
                <w:rFonts w:hint="eastAsia" w:ascii="宋体" w:hAnsi="宋体"/>
                <w:kern w:val="0"/>
                <w:sz w:val="18"/>
                <w:szCs w:val="18"/>
              </w:rPr>
              <w:t>13#-16#</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kern w:val="0"/>
                <w:sz w:val="18"/>
                <w:szCs w:val="18"/>
              </w:rPr>
              <w:t>圆桌</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800.00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40</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7.9x5.1</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茶水、空调、音响、14支座位麦克风、1张签到台、2张签到椅子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kern w:val="0"/>
                <w:sz w:val="18"/>
                <w:szCs w:val="18"/>
              </w:rPr>
              <w:t>投影</w:t>
            </w:r>
            <w:r>
              <w:rPr>
                <w:rFonts w:hint="eastAsia" w:ascii="宋体" w:hAnsi="宋体"/>
                <w:sz w:val="18"/>
                <w:szCs w:val="18"/>
              </w:rPr>
              <w:t>、网络、电话、</w:t>
            </w:r>
            <w:r>
              <w:rPr>
                <w:rFonts w:hint="eastAsia" w:ascii="宋体" w:hAnsi="宋体"/>
                <w:kern w:val="0"/>
                <w:sz w:val="18"/>
                <w:szCs w:val="18"/>
              </w:rPr>
              <w:t>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restart"/>
            <w:tcBorders>
              <w:left w:val="nil"/>
              <w:right w:val="single" w:color="auto" w:sz="4" w:space="0"/>
            </w:tcBorders>
            <w:vAlign w:val="center"/>
          </w:tcPr>
          <w:p>
            <w:pPr>
              <w:jc w:val="center"/>
              <w:rPr>
                <w:rFonts w:ascii="宋体" w:hAnsi="宋体"/>
                <w:sz w:val="18"/>
                <w:szCs w:val="18"/>
              </w:rPr>
            </w:pPr>
            <w:r>
              <w:rPr>
                <w:rFonts w:hint="eastAsia" w:ascii="宋体" w:hAnsi="宋体"/>
                <w:sz w:val="18"/>
                <w:szCs w:val="18"/>
              </w:rPr>
              <w:t>C区</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圆桌</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800.00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90</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10.2x8.8</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3.5</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茶水、空调、音响、2支麦克风、1张签到台、2张签到椅子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w:t>
            </w:r>
            <w:r>
              <w:rPr>
                <w:rFonts w:hint="eastAsia" w:ascii="宋体" w:hAnsi="宋体"/>
                <w:sz w:val="18"/>
                <w:szCs w:val="18"/>
              </w:rPr>
              <w:t>、网络、电话、麦克风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kern w:val="0"/>
                <w:sz w:val="18"/>
                <w:szCs w:val="18"/>
              </w:rPr>
              <w:t>圆桌</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33人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90</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10.2x8.8</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3.5</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茶水、空调、音响、2支麦克风、1张签到台、2张签到椅子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w:t>
            </w:r>
            <w:r>
              <w:rPr>
                <w:rFonts w:hint="eastAsia" w:ascii="宋体" w:hAnsi="宋体"/>
                <w:sz w:val="18"/>
                <w:szCs w:val="18"/>
              </w:rPr>
              <w:t>、网络、电话、麦克风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restart"/>
            <w:tcBorders>
              <w:left w:val="nil"/>
              <w:right w:val="single" w:color="auto" w:sz="4" w:space="0"/>
            </w:tcBorders>
            <w:vAlign w:val="center"/>
          </w:tcPr>
          <w:p>
            <w:pPr>
              <w:jc w:val="center"/>
              <w:rPr>
                <w:rFonts w:ascii="宋体" w:hAnsi="宋体"/>
                <w:sz w:val="18"/>
                <w:szCs w:val="18"/>
              </w:rPr>
            </w:pPr>
            <w:r>
              <w:rPr>
                <w:rFonts w:hint="eastAsia" w:ascii="宋体" w:hAnsi="宋体"/>
                <w:sz w:val="18"/>
                <w:szCs w:val="18"/>
              </w:rPr>
              <w:t>C区</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3#</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kern w:val="0"/>
                <w:sz w:val="18"/>
                <w:szCs w:val="18"/>
              </w:rPr>
              <w:t>圆桌</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24人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90</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10.2x8.8</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茶水、空调、音响、2支座位麦克风、1张签到台、2张签到椅子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w:t>
            </w:r>
            <w:r>
              <w:rPr>
                <w:rFonts w:hint="eastAsia" w:ascii="宋体" w:hAnsi="宋体"/>
                <w:sz w:val="18"/>
                <w:szCs w:val="18"/>
              </w:rPr>
              <w:t>、网络、电话、麦克风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174" w:type="pct"/>
            <w:vMerge w:val="continue"/>
            <w:tcBorders>
              <w:left w:val="single" w:color="auto" w:sz="4" w:space="0"/>
              <w:bottom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bottom w:val="single" w:color="auto" w:sz="4" w:space="0"/>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kern w:val="0"/>
                <w:sz w:val="18"/>
                <w:szCs w:val="18"/>
              </w:rPr>
              <w:t>课堂</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2500.00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64人</w:t>
            </w:r>
          </w:p>
          <w:p>
            <w:pPr>
              <w:widowControl/>
              <w:jc w:val="center"/>
              <w:rPr>
                <w:rFonts w:ascii="宋体" w:hAnsi="宋体"/>
                <w:kern w:val="0"/>
                <w:sz w:val="18"/>
                <w:szCs w:val="18"/>
              </w:rPr>
            </w:pPr>
            <w:r>
              <w:rPr>
                <w:rFonts w:hint="eastAsia" w:ascii="宋体" w:hAnsi="宋体"/>
                <w:kern w:val="0"/>
                <w:sz w:val="18"/>
                <w:szCs w:val="18"/>
              </w:rPr>
              <w:t>（其中主席台4人）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143</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16.3x8.8</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空调、音响、2支座位麦克风、1张签到台、2张签到椅子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w:t>
            </w:r>
            <w:r>
              <w:rPr>
                <w:rFonts w:hint="eastAsia" w:ascii="宋体" w:hAnsi="宋体"/>
                <w:sz w:val="18"/>
                <w:szCs w:val="18"/>
              </w:rPr>
              <w:t>、网络、电话、麦克风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4" w:type="pct"/>
            <w:vMerge w:val="restart"/>
            <w:tcBorders>
              <w:top w:val="nil"/>
              <w:left w:val="single" w:color="auto" w:sz="4" w:space="0"/>
              <w:right w:val="single" w:color="auto" w:sz="4" w:space="0"/>
            </w:tcBorders>
            <w:vAlign w:val="center"/>
          </w:tcPr>
          <w:p>
            <w:pPr>
              <w:jc w:val="left"/>
              <w:rPr>
                <w:rFonts w:ascii="宋体" w:hAnsi="宋体"/>
                <w:b/>
                <w:sz w:val="18"/>
                <w:szCs w:val="18"/>
              </w:rPr>
            </w:pPr>
          </w:p>
          <w:p>
            <w:pPr>
              <w:jc w:val="left"/>
              <w:rPr>
                <w:rFonts w:ascii="宋体" w:hAnsi="宋体"/>
                <w:b/>
                <w:sz w:val="18"/>
                <w:szCs w:val="18"/>
              </w:rPr>
            </w:pPr>
            <w:r>
              <w:rPr>
                <w:rFonts w:ascii="宋体" w:hAnsi="宋体"/>
                <w:b/>
                <w:sz w:val="18"/>
                <w:szCs w:val="18"/>
              </w:rPr>
              <w:t>多</w:t>
            </w:r>
          </w:p>
          <w:p>
            <w:pPr>
              <w:jc w:val="left"/>
              <w:rPr>
                <w:rFonts w:ascii="宋体" w:hAnsi="宋体"/>
                <w:b/>
                <w:sz w:val="18"/>
                <w:szCs w:val="18"/>
              </w:rPr>
            </w:pPr>
            <w:r>
              <w:rPr>
                <w:rFonts w:ascii="宋体" w:hAnsi="宋体"/>
                <w:b/>
                <w:sz w:val="18"/>
                <w:szCs w:val="18"/>
              </w:rPr>
              <w:t>功</w:t>
            </w:r>
          </w:p>
          <w:p>
            <w:pPr>
              <w:jc w:val="left"/>
              <w:rPr>
                <w:rFonts w:ascii="宋体" w:hAnsi="宋体"/>
                <w:b/>
                <w:sz w:val="18"/>
                <w:szCs w:val="18"/>
              </w:rPr>
            </w:pPr>
            <w:r>
              <w:rPr>
                <w:rFonts w:ascii="宋体" w:hAnsi="宋体"/>
                <w:b/>
                <w:sz w:val="18"/>
                <w:szCs w:val="18"/>
              </w:rPr>
              <w:t>能</w:t>
            </w:r>
          </w:p>
          <w:p>
            <w:pPr>
              <w:jc w:val="left"/>
              <w:rPr>
                <w:rFonts w:ascii="宋体" w:hAnsi="宋体"/>
                <w:b/>
                <w:sz w:val="18"/>
                <w:szCs w:val="18"/>
              </w:rPr>
            </w:pPr>
            <w:r>
              <w:rPr>
                <w:rFonts w:ascii="宋体" w:hAnsi="宋体"/>
                <w:b/>
                <w:sz w:val="18"/>
                <w:szCs w:val="18"/>
              </w:rPr>
              <w:t>区</w:t>
            </w:r>
          </w:p>
          <w:p>
            <w:pPr>
              <w:jc w:val="left"/>
              <w:rPr>
                <w:rFonts w:ascii="宋体" w:hAnsi="宋体"/>
                <w:b/>
                <w:sz w:val="18"/>
                <w:szCs w:val="18"/>
              </w:rPr>
            </w:pPr>
          </w:p>
        </w:tc>
        <w:tc>
          <w:tcPr>
            <w:tcW w:w="151" w:type="pct"/>
            <w:vMerge w:val="restart"/>
            <w:tcBorders>
              <w:top w:val="single" w:color="auto" w:sz="4" w:space="0"/>
              <w:left w:val="nil"/>
              <w:right w:val="single" w:color="auto" w:sz="4" w:space="0"/>
            </w:tcBorders>
            <w:vAlign w:val="center"/>
          </w:tcPr>
          <w:p>
            <w:pPr>
              <w:jc w:val="center"/>
              <w:rPr>
                <w:rFonts w:ascii="宋体" w:hAnsi="宋体"/>
                <w:sz w:val="18"/>
                <w:szCs w:val="18"/>
              </w:rPr>
            </w:pPr>
            <w:r>
              <w:rPr>
                <w:rFonts w:hint="eastAsia" w:ascii="宋体" w:hAnsi="宋体"/>
                <w:sz w:val="18"/>
                <w:szCs w:val="18"/>
              </w:rPr>
              <w:t>A</w:t>
            </w:r>
          </w:p>
          <w:p>
            <w:pPr>
              <w:jc w:val="center"/>
              <w:rPr>
                <w:rFonts w:ascii="宋体" w:hAnsi="宋体"/>
                <w:sz w:val="18"/>
                <w:szCs w:val="18"/>
              </w:rPr>
            </w:pPr>
            <w:r>
              <w:rPr>
                <w:rFonts w:hint="eastAsia" w:ascii="宋体" w:hAnsi="宋体"/>
                <w:sz w:val="18"/>
                <w:szCs w:val="18"/>
              </w:rPr>
              <w:t>区</w:t>
            </w:r>
          </w:p>
          <w:p>
            <w:pPr>
              <w:jc w:val="center"/>
              <w:rPr>
                <w:rFonts w:ascii="宋体" w:hAnsi="宋体"/>
                <w:sz w:val="18"/>
                <w:szCs w:val="18"/>
              </w:rPr>
            </w:pPr>
            <w:r>
              <w:rPr>
                <w:rFonts w:hint="eastAsia" w:ascii="宋体" w:hAnsi="宋体"/>
                <w:sz w:val="18"/>
                <w:szCs w:val="18"/>
              </w:rPr>
              <w:t>珠</w:t>
            </w:r>
          </w:p>
          <w:p>
            <w:pPr>
              <w:jc w:val="center"/>
              <w:rPr>
                <w:rFonts w:ascii="宋体" w:hAnsi="宋体"/>
                <w:sz w:val="18"/>
                <w:szCs w:val="18"/>
              </w:rPr>
            </w:pPr>
            <w:r>
              <w:rPr>
                <w:rFonts w:hint="eastAsia" w:ascii="宋体" w:hAnsi="宋体"/>
                <w:sz w:val="18"/>
                <w:szCs w:val="18"/>
              </w:rPr>
              <w:t>江散</w:t>
            </w:r>
          </w:p>
          <w:p>
            <w:pPr>
              <w:jc w:val="center"/>
              <w:rPr>
                <w:rFonts w:ascii="宋体" w:hAnsi="宋体"/>
                <w:sz w:val="18"/>
                <w:szCs w:val="18"/>
              </w:rPr>
            </w:pPr>
            <w:r>
              <w:rPr>
                <w:rFonts w:hint="eastAsia" w:ascii="宋体" w:hAnsi="宋体"/>
                <w:sz w:val="18"/>
                <w:szCs w:val="18"/>
              </w:rPr>
              <w:t>步</w:t>
            </w:r>
          </w:p>
          <w:p>
            <w:pPr>
              <w:jc w:val="center"/>
              <w:rPr>
                <w:rFonts w:ascii="宋体" w:hAnsi="宋体"/>
                <w:sz w:val="18"/>
                <w:szCs w:val="18"/>
              </w:rPr>
            </w:pPr>
            <w:r>
              <w:rPr>
                <w:rFonts w:hint="eastAsia" w:ascii="宋体" w:hAnsi="宋体"/>
                <w:sz w:val="18"/>
                <w:szCs w:val="18"/>
              </w:rPr>
              <w:t>道</w:t>
            </w:r>
          </w:p>
          <w:p>
            <w:pPr>
              <w:jc w:val="center"/>
              <w:rPr>
                <w:rFonts w:ascii="宋体" w:hAnsi="宋体"/>
                <w:sz w:val="18"/>
                <w:szCs w:val="18"/>
              </w:rPr>
            </w:pPr>
            <w:r>
              <w:rPr>
                <w:rFonts w:hint="eastAsia" w:ascii="宋体" w:hAnsi="宋体"/>
                <w:sz w:val="18"/>
                <w:szCs w:val="18"/>
              </w:rPr>
              <w:t>多</w:t>
            </w:r>
          </w:p>
          <w:p>
            <w:pPr>
              <w:jc w:val="center"/>
              <w:rPr>
                <w:rFonts w:ascii="宋体" w:hAnsi="宋体"/>
                <w:sz w:val="18"/>
                <w:szCs w:val="18"/>
              </w:rPr>
            </w:pPr>
            <w:r>
              <w:rPr>
                <w:rFonts w:hint="eastAsia" w:ascii="宋体" w:hAnsi="宋体"/>
                <w:sz w:val="18"/>
                <w:szCs w:val="18"/>
              </w:rPr>
              <w:t>功</w:t>
            </w:r>
          </w:p>
          <w:p>
            <w:pPr>
              <w:jc w:val="center"/>
              <w:rPr>
                <w:rFonts w:ascii="宋体" w:hAnsi="宋体"/>
                <w:sz w:val="18"/>
                <w:szCs w:val="18"/>
              </w:rPr>
            </w:pPr>
            <w:r>
              <w:rPr>
                <w:rFonts w:hint="eastAsia" w:ascii="宋体" w:hAnsi="宋体"/>
                <w:sz w:val="18"/>
                <w:szCs w:val="18"/>
              </w:rPr>
              <w:t>能</w:t>
            </w:r>
          </w:p>
          <w:p>
            <w:pPr>
              <w:jc w:val="center"/>
              <w:rPr>
                <w:rFonts w:ascii="宋体" w:hAnsi="宋体"/>
                <w:sz w:val="18"/>
                <w:szCs w:val="18"/>
              </w:rPr>
            </w:pPr>
            <w:r>
              <w:rPr>
                <w:rFonts w:hint="eastAsia" w:ascii="宋体" w:hAnsi="宋体"/>
                <w:sz w:val="18"/>
                <w:szCs w:val="18"/>
              </w:rPr>
              <w:t>区</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5500.00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80人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256</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22.8*11.3</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5.0</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基础桌椅、空调、音响、2只麦克风、1张签到台、2张签到椅、1张讲台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投影</w:t>
            </w:r>
            <w:r>
              <w:rPr>
                <w:rFonts w:hint="eastAsia" w:ascii="宋体" w:hAnsi="宋体"/>
                <w:sz w:val="18"/>
                <w:szCs w:val="18"/>
              </w:rPr>
              <w:t>、网络、麦克风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8"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5500.00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80人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256</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22.8*11</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5.0</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基础桌椅、空调、音响、2只麦克风、1张签到台、2张签到椅、1张讲台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投影</w:t>
            </w:r>
            <w:r>
              <w:rPr>
                <w:rFonts w:hint="eastAsia" w:ascii="宋体" w:hAnsi="宋体"/>
                <w:sz w:val="18"/>
                <w:szCs w:val="18"/>
              </w:rPr>
              <w:t>、网络、麦克风、LED屏（8.6m</w:t>
            </w:r>
            <w:r>
              <w:rPr>
                <w:rFonts w:hint="eastAsia" w:ascii="宋体" w:hAnsi="宋体"/>
                <w:sz w:val="18"/>
                <w:szCs w:val="18"/>
                <w:vertAlign w:val="superscript"/>
              </w:rPr>
              <w:t>2</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74" w:type="pct"/>
            <w:tcBorders>
              <w:left w:val="single" w:color="auto" w:sz="4" w:space="0"/>
              <w:right w:val="single" w:color="auto" w:sz="4" w:space="0"/>
            </w:tcBorders>
            <w:vAlign w:val="center"/>
          </w:tcPr>
          <w:p>
            <w:pPr>
              <w:jc w:val="left"/>
              <w:rPr>
                <w:rFonts w:ascii="宋体" w:hAnsi="宋体"/>
                <w:b/>
                <w:sz w:val="18"/>
                <w:szCs w:val="18"/>
              </w:rPr>
            </w:pPr>
            <w:r>
              <w:rPr>
                <w:rFonts w:hint="eastAsia" w:ascii="宋体" w:hAnsi="宋体"/>
                <w:b/>
                <w:bCs/>
                <w:sz w:val="18"/>
                <w:szCs w:val="18"/>
              </w:rPr>
              <w:t>用途</w:t>
            </w:r>
          </w:p>
        </w:tc>
        <w:tc>
          <w:tcPr>
            <w:tcW w:w="151" w:type="pct"/>
            <w:tcBorders>
              <w:left w:val="nil"/>
              <w:right w:val="single" w:color="auto" w:sz="4" w:space="0"/>
            </w:tcBorders>
            <w:vAlign w:val="center"/>
          </w:tcPr>
          <w:p>
            <w:pPr>
              <w:jc w:val="center"/>
              <w:rPr>
                <w:rFonts w:ascii="宋体" w:hAnsi="宋体"/>
                <w:sz w:val="18"/>
                <w:szCs w:val="18"/>
              </w:rPr>
            </w:pPr>
            <w:r>
              <w:rPr>
                <w:rFonts w:hint="eastAsia" w:ascii="宋体" w:hAnsi="宋体"/>
                <w:b/>
                <w:bCs/>
                <w:sz w:val="18"/>
                <w:szCs w:val="18"/>
              </w:rPr>
              <w:t>位置</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名称</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形式</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b/>
                <w:bCs/>
                <w:sz w:val="18"/>
                <w:szCs w:val="18"/>
              </w:rPr>
              <w:t>单位</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价格</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容纳人数</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面积（M</w:t>
            </w:r>
            <w:r>
              <w:rPr>
                <w:rFonts w:hint="eastAsia" w:ascii="宋体" w:hAnsi="宋体"/>
                <w:b/>
                <w:bCs/>
                <w:sz w:val="18"/>
                <w:szCs w:val="18"/>
                <w:vertAlign w:val="superscript"/>
              </w:rPr>
              <w:t>2</w:t>
            </w:r>
            <w:r>
              <w:rPr>
                <w:rFonts w:hint="eastAsia" w:ascii="宋体" w:hAnsi="宋体"/>
                <w:b/>
                <w:bCs/>
                <w:sz w:val="18"/>
                <w:szCs w:val="18"/>
              </w:rPr>
              <w:t>）</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长/宽（M）</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高（M）</w:t>
            </w:r>
          </w:p>
        </w:tc>
        <w:tc>
          <w:tcPr>
            <w:tcW w:w="1119" w:type="pct"/>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18"/>
                <w:szCs w:val="18"/>
              </w:rPr>
            </w:pPr>
            <w:r>
              <w:rPr>
                <w:rFonts w:hint="eastAsia" w:ascii="宋体" w:hAnsi="宋体"/>
                <w:b/>
                <w:bCs/>
                <w:sz w:val="18"/>
                <w:szCs w:val="18"/>
              </w:rPr>
              <w:t>配置</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收费项目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4" w:type="pct"/>
            <w:vMerge w:val="restart"/>
            <w:tcBorders>
              <w:left w:val="single" w:color="auto" w:sz="4" w:space="0"/>
              <w:right w:val="single" w:color="auto" w:sz="4" w:space="0"/>
            </w:tcBorders>
            <w:vAlign w:val="center"/>
          </w:tcPr>
          <w:p>
            <w:pPr>
              <w:jc w:val="left"/>
              <w:rPr>
                <w:rFonts w:ascii="宋体" w:hAnsi="宋体"/>
                <w:b/>
                <w:sz w:val="18"/>
                <w:szCs w:val="18"/>
              </w:rPr>
            </w:pPr>
            <w:r>
              <w:rPr>
                <w:rFonts w:ascii="宋体" w:hAnsi="宋体"/>
                <w:b/>
                <w:sz w:val="18"/>
                <w:szCs w:val="18"/>
              </w:rPr>
              <w:t>多</w:t>
            </w:r>
          </w:p>
          <w:p>
            <w:pPr>
              <w:jc w:val="left"/>
              <w:rPr>
                <w:rFonts w:ascii="宋体" w:hAnsi="宋体"/>
                <w:b/>
                <w:sz w:val="18"/>
                <w:szCs w:val="18"/>
              </w:rPr>
            </w:pPr>
            <w:r>
              <w:rPr>
                <w:rFonts w:ascii="宋体" w:hAnsi="宋体"/>
                <w:b/>
                <w:sz w:val="18"/>
                <w:szCs w:val="18"/>
              </w:rPr>
              <w:t>功</w:t>
            </w:r>
          </w:p>
          <w:p>
            <w:pPr>
              <w:jc w:val="left"/>
              <w:rPr>
                <w:rFonts w:ascii="宋体" w:hAnsi="宋体"/>
                <w:b/>
                <w:sz w:val="18"/>
                <w:szCs w:val="18"/>
              </w:rPr>
            </w:pPr>
            <w:r>
              <w:rPr>
                <w:rFonts w:ascii="宋体" w:hAnsi="宋体"/>
                <w:b/>
                <w:sz w:val="18"/>
                <w:szCs w:val="18"/>
              </w:rPr>
              <w:t>能区</w:t>
            </w:r>
          </w:p>
        </w:tc>
        <w:tc>
          <w:tcPr>
            <w:tcW w:w="151" w:type="pct"/>
            <w:vMerge w:val="restart"/>
            <w:tcBorders>
              <w:left w:val="nil"/>
              <w:right w:val="single" w:color="auto" w:sz="4" w:space="0"/>
            </w:tcBorders>
            <w:vAlign w:val="center"/>
          </w:tcPr>
          <w:p>
            <w:pPr>
              <w:jc w:val="center"/>
              <w:rPr>
                <w:rFonts w:ascii="宋体" w:hAnsi="宋体"/>
                <w:sz w:val="18"/>
                <w:szCs w:val="18"/>
              </w:rPr>
            </w:pPr>
            <w:r>
              <w:rPr>
                <w:rFonts w:hint="eastAsia" w:ascii="宋体" w:hAnsi="宋体"/>
                <w:sz w:val="18"/>
                <w:szCs w:val="18"/>
              </w:rPr>
              <w:t>A</w:t>
            </w:r>
          </w:p>
          <w:p>
            <w:pPr>
              <w:jc w:val="center"/>
              <w:rPr>
                <w:rFonts w:ascii="宋体" w:hAnsi="宋体"/>
                <w:sz w:val="18"/>
                <w:szCs w:val="18"/>
              </w:rPr>
            </w:pPr>
            <w:r>
              <w:rPr>
                <w:rFonts w:hint="eastAsia" w:ascii="宋体" w:hAnsi="宋体"/>
                <w:sz w:val="18"/>
                <w:szCs w:val="18"/>
              </w:rPr>
              <w:t>区</w:t>
            </w:r>
          </w:p>
          <w:p>
            <w:pPr>
              <w:jc w:val="center"/>
              <w:rPr>
                <w:rFonts w:ascii="宋体" w:hAnsi="宋体"/>
                <w:sz w:val="18"/>
                <w:szCs w:val="18"/>
              </w:rPr>
            </w:pPr>
            <w:r>
              <w:rPr>
                <w:rFonts w:hint="eastAsia" w:ascii="宋体" w:hAnsi="宋体"/>
                <w:sz w:val="18"/>
                <w:szCs w:val="18"/>
              </w:rPr>
              <w:t>珠</w:t>
            </w:r>
          </w:p>
          <w:p>
            <w:pPr>
              <w:jc w:val="center"/>
              <w:rPr>
                <w:rFonts w:ascii="宋体" w:hAnsi="宋体"/>
                <w:sz w:val="18"/>
                <w:szCs w:val="18"/>
              </w:rPr>
            </w:pPr>
            <w:r>
              <w:rPr>
                <w:rFonts w:hint="eastAsia" w:ascii="宋体" w:hAnsi="宋体"/>
                <w:sz w:val="18"/>
                <w:szCs w:val="18"/>
              </w:rPr>
              <w:t>江散</w:t>
            </w:r>
          </w:p>
          <w:p>
            <w:pPr>
              <w:rPr>
                <w:rFonts w:ascii="宋体" w:hAnsi="宋体"/>
                <w:sz w:val="18"/>
                <w:szCs w:val="18"/>
              </w:rPr>
            </w:pPr>
            <w:r>
              <w:rPr>
                <w:rFonts w:hint="eastAsia" w:ascii="宋体" w:hAnsi="宋体"/>
                <w:sz w:val="18"/>
                <w:szCs w:val="18"/>
              </w:rPr>
              <w:t>步</w:t>
            </w:r>
          </w:p>
          <w:p>
            <w:pPr>
              <w:jc w:val="center"/>
              <w:rPr>
                <w:rFonts w:ascii="宋体" w:hAnsi="宋体"/>
                <w:sz w:val="18"/>
                <w:szCs w:val="18"/>
              </w:rPr>
            </w:pPr>
            <w:r>
              <w:rPr>
                <w:rFonts w:hint="eastAsia" w:ascii="宋体" w:hAnsi="宋体"/>
                <w:sz w:val="18"/>
                <w:szCs w:val="18"/>
              </w:rPr>
              <w:t>道</w:t>
            </w:r>
          </w:p>
          <w:p>
            <w:pPr>
              <w:jc w:val="center"/>
              <w:rPr>
                <w:rFonts w:ascii="宋体" w:hAnsi="宋体"/>
                <w:sz w:val="18"/>
                <w:szCs w:val="18"/>
              </w:rPr>
            </w:pPr>
            <w:r>
              <w:rPr>
                <w:rFonts w:hint="eastAsia" w:ascii="宋体" w:hAnsi="宋体"/>
                <w:sz w:val="18"/>
                <w:szCs w:val="18"/>
              </w:rPr>
              <w:t>多</w:t>
            </w:r>
          </w:p>
          <w:p>
            <w:pPr>
              <w:jc w:val="center"/>
              <w:rPr>
                <w:rFonts w:ascii="宋体" w:hAnsi="宋体"/>
                <w:sz w:val="18"/>
                <w:szCs w:val="18"/>
              </w:rPr>
            </w:pPr>
            <w:r>
              <w:rPr>
                <w:rFonts w:hint="eastAsia" w:ascii="宋体" w:hAnsi="宋体"/>
                <w:sz w:val="18"/>
                <w:szCs w:val="18"/>
              </w:rPr>
              <w:t>功</w:t>
            </w:r>
          </w:p>
          <w:p>
            <w:pPr>
              <w:jc w:val="center"/>
              <w:rPr>
                <w:rFonts w:ascii="宋体" w:hAnsi="宋体"/>
                <w:sz w:val="18"/>
                <w:szCs w:val="18"/>
              </w:rPr>
            </w:pPr>
            <w:r>
              <w:rPr>
                <w:rFonts w:hint="eastAsia" w:ascii="宋体" w:hAnsi="宋体"/>
                <w:sz w:val="18"/>
                <w:szCs w:val="18"/>
              </w:rPr>
              <w:t>能</w:t>
            </w:r>
          </w:p>
          <w:p>
            <w:pPr>
              <w:jc w:val="center"/>
              <w:rPr>
                <w:rFonts w:ascii="宋体" w:hAnsi="宋体"/>
                <w:sz w:val="18"/>
                <w:szCs w:val="18"/>
              </w:rPr>
            </w:pPr>
            <w:r>
              <w:rPr>
                <w:rFonts w:hint="eastAsia" w:ascii="宋体" w:hAnsi="宋体"/>
                <w:sz w:val="18"/>
                <w:szCs w:val="18"/>
              </w:rPr>
              <w:t>区</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3#</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5200.00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112人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240</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16*15</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5.0</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基础桌椅、空调、音响、2只麦克风、1张签到台、2张签到椅、1张讲台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投影</w:t>
            </w:r>
            <w:r>
              <w:rPr>
                <w:rFonts w:hint="eastAsia" w:ascii="宋体" w:hAnsi="宋体"/>
                <w:sz w:val="18"/>
                <w:szCs w:val="18"/>
              </w:rPr>
              <w:t>、网络、麦克风、LED屏（8.6m</w:t>
            </w:r>
            <w:r>
              <w:rPr>
                <w:rFonts w:hint="eastAsia" w:ascii="宋体" w:hAnsi="宋体"/>
                <w:sz w:val="18"/>
                <w:szCs w:val="18"/>
                <w:vertAlign w:val="superscript"/>
              </w:rPr>
              <w:t>2</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3#A</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2600.00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42人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120</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8*15</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5.0</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基础桌椅、空调、音响、2只麦克风、1张签到台、2张签到椅、1张讲台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投影</w:t>
            </w:r>
            <w:r>
              <w:rPr>
                <w:rFonts w:hint="eastAsia" w:ascii="宋体" w:hAnsi="宋体"/>
                <w:sz w:val="18"/>
                <w:szCs w:val="18"/>
              </w:rPr>
              <w:t>、网络、麦克风（8.6m</w:t>
            </w:r>
            <w:r>
              <w:rPr>
                <w:rFonts w:hint="eastAsia" w:ascii="宋体" w:hAnsi="宋体"/>
                <w:sz w:val="18"/>
                <w:szCs w:val="18"/>
                <w:vertAlign w:val="superscript"/>
              </w:rPr>
              <w:t>2</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3#B</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2600.00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42人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120</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8*15</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5.0</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基础桌椅、空调、音响、2只麦克风、1张签到台、2张签到椅、1张讲台（无独立门口）</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bookmarkStart w:id="110" w:name="OLE_LINK2"/>
            <w:bookmarkStart w:id="111" w:name="OLE_LINK1"/>
            <w:r>
              <w:rPr>
                <w:rFonts w:ascii="宋体" w:hAnsi="宋体"/>
                <w:sz w:val="18"/>
                <w:szCs w:val="18"/>
              </w:rPr>
              <w:t>投影</w:t>
            </w:r>
            <w:r>
              <w:rPr>
                <w:rFonts w:hint="eastAsia" w:ascii="宋体" w:hAnsi="宋体"/>
                <w:sz w:val="18"/>
                <w:szCs w:val="18"/>
              </w:rPr>
              <w:t>、网络、麦克风</w:t>
            </w:r>
            <w:bookmarkEnd w:id="110"/>
            <w:bookmarkEnd w:id="111"/>
            <w:r>
              <w:rPr>
                <w:rFonts w:hint="eastAsia" w:ascii="宋体" w:hAnsi="宋体"/>
                <w:sz w:val="18"/>
                <w:szCs w:val="18"/>
              </w:rPr>
              <w:t>、LED屏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5200.00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112人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240</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16*15</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5.0</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基础桌椅、空调、音响、2只麦克风、1张签到台、2张签到椅、1张讲台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投影</w:t>
            </w:r>
            <w:r>
              <w:rPr>
                <w:rFonts w:hint="eastAsia" w:ascii="宋体" w:hAnsi="宋体"/>
                <w:sz w:val="18"/>
                <w:szCs w:val="18"/>
              </w:rPr>
              <w:t>、网络、麦克风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4#A</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2600.00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42人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120</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8*15</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5.0</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基础桌椅、空调、音响、2只麦克风、1张签到台、2张签到椅、1张讲台（无独立门口）</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投影</w:t>
            </w:r>
            <w:r>
              <w:rPr>
                <w:rFonts w:hint="eastAsia" w:ascii="宋体" w:hAnsi="宋体"/>
                <w:sz w:val="18"/>
                <w:szCs w:val="18"/>
              </w:rPr>
              <w:t>、网络、麦克风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4#B</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2600.00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42人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120</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8*15</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5.0</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基础桌椅、空调、音响、2只麦克风、1张签到台、2张签到椅、1张讲台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投影</w:t>
            </w:r>
            <w:r>
              <w:rPr>
                <w:rFonts w:hint="eastAsia" w:ascii="宋体" w:hAnsi="宋体"/>
                <w:sz w:val="18"/>
                <w:szCs w:val="18"/>
              </w:rPr>
              <w:t>、网络、麦克风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5500.00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80人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256</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22.8*11</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5.0</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基础桌椅、空调、音响、2只麦克风、1张签到台、2张签到椅、1张讲台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投影</w:t>
            </w:r>
            <w:r>
              <w:rPr>
                <w:rFonts w:hint="eastAsia" w:ascii="宋体" w:hAnsi="宋体"/>
                <w:sz w:val="18"/>
                <w:szCs w:val="18"/>
              </w:rPr>
              <w:t>、网络、麦克风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6#</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课堂</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5500.00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80人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256</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22.8*11</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5.0</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基础桌椅、空调、音响、2只麦克风、1张签到台、2张签到椅、1张讲台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投影</w:t>
            </w:r>
            <w:r>
              <w:rPr>
                <w:rFonts w:hint="eastAsia" w:ascii="宋体" w:hAnsi="宋体"/>
                <w:sz w:val="18"/>
                <w:szCs w:val="18"/>
              </w:rPr>
              <w:t>、网络、麦克风、LED屏（16.6m</w:t>
            </w:r>
            <w:r>
              <w:rPr>
                <w:rFonts w:hint="eastAsia" w:ascii="宋体" w:hAnsi="宋体"/>
                <w:sz w:val="18"/>
                <w:szCs w:val="18"/>
                <w:vertAlign w:val="superscript"/>
              </w:rPr>
              <w:t>2</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restart"/>
            <w:tcBorders>
              <w:left w:val="nil"/>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B区</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kern w:val="0"/>
                <w:sz w:val="18"/>
                <w:szCs w:val="18"/>
              </w:rPr>
              <w:t>课堂</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15000.00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课堂式672人纯椅子1040人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1002</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34.8x28.8</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5.5</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空调、音响、2支麦克风、签到柜台、1张签到台、2张签到椅子、1张讲台</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8+1同传、舞台灯光、面光灯、音响、LED显示屏（184寸）、LED横幅显示屏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74" w:type="pct"/>
            <w:vMerge w:val="continue"/>
            <w:tcBorders>
              <w:left w:val="single" w:color="auto" w:sz="4" w:space="0"/>
              <w:right w:val="single" w:color="auto" w:sz="4" w:space="0"/>
            </w:tcBorders>
            <w:vAlign w:val="center"/>
          </w:tcPr>
          <w:p>
            <w:pPr>
              <w:jc w:val="left"/>
              <w:rPr>
                <w:rFonts w:ascii="宋体" w:hAnsi="宋体"/>
                <w:b/>
                <w:sz w:val="18"/>
                <w:szCs w:val="18"/>
              </w:rPr>
            </w:pPr>
          </w:p>
        </w:tc>
        <w:tc>
          <w:tcPr>
            <w:tcW w:w="151" w:type="pct"/>
            <w:vMerge w:val="continue"/>
            <w:tcBorders>
              <w:left w:val="nil"/>
              <w:right w:val="single" w:color="auto" w:sz="4" w:space="0"/>
            </w:tcBorders>
            <w:vAlign w:val="center"/>
          </w:tcPr>
          <w:p>
            <w:pPr>
              <w:jc w:val="center"/>
              <w:rPr>
                <w:rFonts w:ascii="宋体" w:hAnsi="宋体"/>
                <w:kern w:val="0"/>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8#南厅</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kern w:val="0"/>
                <w:sz w:val="18"/>
                <w:szCs w:val="18"/>
              </w:rPr>
              <w:t>课堂</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4500.00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课堂式160人</w:t>
            </w:r>
          </w:p>
          <w:p>
            <w:pPr>
              <w:widowControl/>
              <w:jc w:val="center"/>
              <w:rPr>
                <w:rFonts w:ascii="宋体" w:hAnsi="宋体"/>
                <w:kern w:val="0"/>
                <w:sz w:val="18"/>
                <w:szCs w:val="18"/>
              </w:rPr>
            </w:pPr>
            <w:r>
              <w:rPr>
                <w:rFonts w:hint="eastAsia" w:ascii="宋体" w:hAnsi="宋体"/>
                <w:kern w:val="0"/>
                <w:sz w:val="18"/>
                <w:szCs w:val="18"/>
              </w:rPr>
              <w:t>纯椅子200人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245</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8.5x28.8</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空调、音响、2支麦克风、签到柜台、1张签到台、2张签到椅子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8+1同传、</w:t>
            </w:r>
            <w:r>
              <w:rPr>
                <w:rFonts w:hint="eastAsia" w:ascii="宋体" w:hAnsi="宋体"/>
                <w:sz w:val="18"/>
                <w:szCs w:val="18"/>
              </w:rPr>
              <w:t>网络、</w:t>
            </w:r>
            <w:r>
              <w:rPr>
                <w:rFonts w:hint="eastAsia" w:ascii="宋体" w:hAnsi="宋体"/>
                <w:kern w:val="0"/>
                <w:sz w:val="18"/>
                <w:szCs w:val="18"/>
              </w:rPr>
              <w:t>投影（非固定）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74" w:type="pct"/>
            <w:tcBorders>
              <w:left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用途</w:t>
            </w:r>
          </w:p>
        </w:tc>
        <w:tc>
          <w:tcPr>
            <w:tcW w:w="151" w:type="pct"/>
            <w:tcBorders>
              <w:left w:val="nil"/>
              <w:right w:val="single" w:color="auto" w:sz="4" w:space="0"/>
            </w:tcBorders>
            <w:vAlign w:val="center"/>
          </w:tcPr>
          <w:p>
            <w:pPr>
              <w:jc w:val="center"/>
              <w:rPr>
                <w:rFonts w:ascii="宋体" w:hAnsi="宋体"/>
                <w:kern w:val="0"/>
                <w:sz w:val="18"/>
                <w:szCs w:val="18"/>
              </w:rPr>
            </w:pPr>
            <w:r>
              <w:rPr>
                <w:rFonts w:hint="eastAsia" w:ascii="宋体" w:hAnsi="宋体"/>
                <w:b/>
                <w:bCs/>
                <w:sz w:val="18"/>
                <w:szCs w:val="18"/>
              </w:rPr>
              <w:t>位置</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名称</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形式</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b/>
                <w:bCs/>
                <w:sz w:val="18"/>
                <w:szCs w:val="18"/>
              </w:rPr>
              <w:t>单位</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价格</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容纳人数</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面积（M</w:t>
            </w:r>
            <w:r>
              <w:rPr>
                <w:rFonts w:hint="eastAsia" w:ascii="宋体" w:hAnsi="宋体"/>
                <w:b/>
                <w:bCs/>
                <w:sz w:val="18"/>
                <w:szCs w:val="18"/>
                <w:vertAlign w:val="superscript"/>
              </w:rPr>
              <w:t>2</w:t>
            </w:r>
            <w:r>
              <w:rPr>
                <w:rFonts w:hint="eastAsia" w:ascii="宋体" w:hAnsi="宋体"/>
                <w:b/>
                <w:bCs/>
                <w:sz w:val="18"/>
                <w:szCs w:val="18"/>
              </w:rPr>
              <w:t>）</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长/宽（M）</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高（M）</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配置</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收费项目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4" w:type="pct"/>
            <w:vMerge w:val="restart"/>
            <w:tcBorders>
              <w:left w:val="single" w:color="auto" w:sz="4" w:space="0"/>
              <w:right w:val="single" w:color="auto" w:sz="4" w:space="0"/>
            </w:tcBorders>
            <w:vAlign w:val="center"/>
          </w:tcPr>
          <w:p>
            <w:pPr>
              <w:jc w:val="left"/>
              <w:rPr>
                <w:rFonts w:ascii="宋体" w:hAnsi="宋体"/>
                <w:b/>
                <w:sz w:val="18"/>
                <w:szCs w:val="18"/>
              </w:rPr>
            </w:pPr>
            <w:r>
              <w:rPr>
                <w:rFonts w:ascii="宋体" w:hAnsi="宋体"/>
                <w:b/>
                <w:sz w:val="18"/>
                <w:szCs w:val="18"/>
              </w:rPr>
              <w:t>多功能区</w:t>
            </w:r>
          </w:p>
        </w:tc>
        <w:tc>
          <w:tcPr>
            <w:tcW w:w="151" w:type="pct"/>
            <w:vMerge w:val="restart"/>
            <w:tcBorders>
              <w:left w:val="nil"/>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B区</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8#北厅</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kern w:val="0"/>
                <w:sz w:val="18"/>
                <w:szCs w:val="18"/>
              </w:rPr>
              <w:t>课堂</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10500.00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课堂式512人</w:t>
            </w:r>
          </w:p>
          <w:p>
            <w:pPr>
              <w:widowControl/>
              <w:jc w:val="center"/>
              <w:rPr>
                <w:rFonts w:ascii="宋体" w:hAnsi="宋体"/>
                <w:kern w:val="0"/>
                <w:sz w:val="18"/>
                <w:szCs w:val="18"/>
              </w:rPr>
            </w:pPr>
            <w:r>
              <w:rPr>
                <w:rFonts w:hint="eastAsia" w:ascii="宋体" w:hAnsi="宋体"/>
                <w:kern w:val="0"/>
                <w:sz w:val="18"/>
                <w:szCs w:val="18"/>
              </w:rPr>
              <w:t>纯椅子576人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757</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26.3x28.8</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空调、音响、2支麦克风、签到柜台、1张签到台、2张签到椅子、1张讲台</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8+1同传、</w:t>
            </w:r>
            <w:r>
              <w:rPr>
                <w:rFonts w:hint="eastAsia" w:ascii="宋体" w:hAnsi="宋体"/>
                <w:sz w:val="18"/>
                <w:szCs w:val="18"/>
              </w:rPr>
              <w:t>网络、</w:t>
            </w:r>
            <w:r>
              <w:rPr>
                <w:rFonts w:hint="eastAsia" w:ascii="宋体" w:hAnsi="宋体"/>
                <w:kern w:val="0"/>
                <w:sz w:val="18"/>
                <w:szCs w:val="18"/>
              </w:rPr>
              <w:t>舞台灯光、面光灯、投影，LED横幅显示屏、 LED显示屏（184寸）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sz w:val="18"/>
                <w:szCs w:val="18"/>
              </w:rPr>
            </w:pPr>
          </w:p>
        </w:tc>
        <w:tc>
          <w:tcPr>
            <w:tcW w:w="151" w:type="pct"/>
            <w:vMerge w:val="continue"/>
            <w:tcBorders>
              <w:left w:val="nil"/>
              <w:right w:val="single" w:color="auto" w:sz="4" w:space="0"/>
            </w:tcBorders>
            <w:vAlign w:val="center"/>
          </w:tcPr>
          <w:p>
            <w:pPr>
              <w:widowControl/>
              <w:jc w:val="center"/>
              <w:rPr>
                <w:rFonts w:ascii="宋体" w:hAnsi="宋体"/>
                <w:kern w:val="0"/>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17#</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课堂</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2600.00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115</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8.5*13.5</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4.0</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基础桌椅等家具、空调、音响、2只麦克风、1张签到台、2张签到椅、1张讲台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sz w:val="18"/>
                <w:szCs w:val="18"/>
              </w:rPr>
            </w:pPr>
          </w:p>
        </w:tc>
        <w:tc>
          <w:tcPr>
            <w:tcW w:w="151" w:type="pct"/>
            <w:vMerge w:val="continue"/>
            <w:tcBorders>
              <w:left w:val="nil"/>
              <w:right w:val="single" w:color="auto" w:sz="4" w:space="0"/>
            </w:tcBorders>
            <w:vAlign w:val="center"/>
          </w:tcPr>
          <w:p>
            <w:pPr>
              <w:widowControl/>
              <w:jc w:val="left"/>
              <w:rPr>
                <w:rFonts w:ascii="宋体" w:hAnsi="宋体"/>
                <w:kern w:val="0"/>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18#</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课堂</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2600.00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120</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9*13</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4.0</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基础桌椅等家具、空调、音响、2只麦克风、1张签到台、2张签到椅、1张讲台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sz w:val="18"/>
                <w:szCs w:val="18"/>
              </w:rPr>
            </w:pPr>
          </w:p>
        </w:tc>
        <w:tc>
          <w:tcPr>
            <w:tcW w:w="151" w:type="pct"/>
            <w:vMerge w:val="continue"/>
            <w:tcBorders>
              <w:left w:val="nil"/>
              <w:right w:val="single" w:color="auto" w:sz="4" w:space="0"/>
            </w:tcBorders>
            <w:vAlign w:val="center"/>
          </w:tcPr>
          <w:p>
            <w:pPr>
              <w:widowControl/>
              <w:jc w:val="left"/>
              <w:rPr>
                <w:rFonts w:ascii="宋体" w:hAnsi="宋体"/>
                <w:kern w:val="0"/>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19#</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课堂</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2600.00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120</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9*13</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4.0</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基础桌椅等家具、空调、音响、2只麦克风、1张签到台、2张签到椅、1张讲台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sz w:val="18"/>
                <w:szCs w:val="18"/>
              </w:rPr>
            </w:pPr>
          </w:p>
        </w:tc>
        <w:tc>
          <w:tcPr>
            <w:tcW w:w="151" w:type="pct"/>
            <w:vMerge w:val="continue"/>
            <w:tcBorders>
              <w:left w:val="nil"/>
              <w:right w:val="single" w:color="auto" w:sz="4" w:space="0"/>
            </w:tcBorders>
            <w:vAlign w:val="center"/>
          </w:tcPr>
          <w:p>
            <w:pPr>
              <w:widowControl/>
              <w:jc w:val="left"/>
              <w:rPr>
                <w:rFonts w:ascii="宋体" w:hAnsi="宋体"/>
                <w:kern w:val="0"/>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课堂</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2600.00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115</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8.5*13.5</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4.0</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基础桌椅等家具、空调、音响、2只麦克风、1张签到台、2张签到椅、1张讲台</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4" w:type="pct"/>
            <w:vMerge w:val="restart"/>
            <w:tcBorders>
              <w:top w:val="nil"/>
              <w:left w:val="single" w:color="auto" w:sz="4" w:space="0"/>
              <w:right w:val="single" w:color="auto" w:sz="4" w:space="0"/>
            </w:tcBorders>
            <w:vAlign w:val="center"/>
          </w:tcPr>
          <w:p>
            <w:pPr>
              <w:rPr>
                <w:rFonts w:ascii="宋体" w:hAnsi="宋体"/>
                <w:b/>
                <w:bCs/>
                <w:sz w:val="18"/>
                <w:szCs w:val="18"/>
              </w:rPr>
            </w:pPr>
            <w:r>
              <w:rPr>
                <w:rFonts w:hint="eastAsia" w:ascii="宋体" w:hAnsi="宋体"/>
                <w:b/>
                <w:bCs/>
                <w:sz w:val="18"/>
                <w:szCs w:val="18"/>
              </w:rPr>
              <w:t>贵</w:t>
            </w:r>
          </w:p>
          <w:p>
            <w:pPr>
              <w:rPr>
                <w:rFonts w:ascii="宋体" w:hAnsi="宋体"/>
                <w:b/>
                <w:bCs/>
                <w:sz w:val="18"/>
                <w:szCs w:val="18"/>
              </w:rPr>
            </w:pPr>
            <w:r>
              <w:rPr>
                <w:rFonts w:hint="eastAsia" w:ascii="宋体" w:hAnsi="宋体"/>
                <w:b/>
                <w:bCs/>
                <w:sz w:val="18"/>
                <w:szCs w:val="18"/>
              </w:rPr>
              <w:t>宾</w:t>
            </w:r>
          </w:p>
          <w:p>
            <w:pPr>
              <w:rPr>
                <w:rFonts w:ascii="宋体" w:hAnsi="宋体"/>
                <w:b/>
                <w:bCs/>
                <w:sz w:val="18"/>
                <w:szCs w:val="18"/>
              </w:rPr>
            </w:pPr>
            <w:r>
              <w:rPr>
                <w:rFonts w:hint="eastAsia" w:ascii="宋体" w:hAnsi="宋体"/>
                <w:b/>
                <w:bCs/>
                <w:sz w:val="18"/>
                <w:szCs w:val="18"/>
              </w:rPr>
              <w:t>室</w:t>
            </w:r>
          </w:p>
        </w:tc>
        <w:tc>
          <w:tcPr>
            <w:tcW w:w="151" w:type="pct"/>
            <w:vMerge w:val="restart"/>
            <w:tcBorders>
              <w:top w:val="nil"/>
              <w:left w:val="nil"/>
              <w:right w:val="single" w:color="auto" w:sz="4" w:space="0"/>
            </w:tcBorders>
            <w:vAlign w:val="center"/>
          </w:tcPr>
          <w:p>
            <w:pPr>
              <w:rPr>
                <w:rFonts w:ascii="宋体" w:hAnsi="宋体"/>
                <w:sz w:val="18"/>
                <w:szCs w:val="18"/>
              </w:rPr>
            </w:pPr>
            <w:r>
              <w:rPr>
                <w:rFonts w:hint="eastAsia" w:ascii="宋体" w:hAnsi="宋体"/>
                <w:sz w:val="18"/>
                <w:szCs w:val="18"/>
              </w:rPr>
              <w:t>B区</w:t>
            </w:r>
          </w:p>
        </w:tc>
        <w:tc>
          <w:tcPr>
            <w:tcW w:w="258"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牡丹</w:t>
            </w:r>
          </w:p>
        </w:tc>
        <w:tc>
          <w:tcPr>
            <w:tcW w:w="272"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接见室</w:t>
            </w:r>
          </w:p>
        </w:tc>
        <w:tc>
          <w:tcPr>
            <w:tcW w:w="145"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沙发</w:t>
            </w:r>
          </w:p>
        </w:tc>
        <w:tc>
          <w:tcPr>
            <w:tcW w:w="323" w:type="pct"/>
            <w:vMerge w:val="restart"/>
            <w:tcBorders>
              <w:top w:val="nil"/>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元/间/节</w:t>
            </w:r>
          </w:p>
        </w:tc>
        <w:tc>
          <w:tcPr>
            <w:tcW w:w="300"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Cs/>
                <w:sz w:val="18"/>
                <w:szCs w:val="18"/>
              </w:rPr>
              <w:t>6000.00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24人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212</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14.9x14.2</w:t>
            </w:r>
          </w:p>
        </w:tc>
        <w:tc>
          <w:tcPr>
            <w:tcW w:w="235"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w:t>
            </w:r>
          </w:p>
        </w:tc>
        <w:tc>
          <w:tcPr>
            <w:tcW w:w="1119"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茶水、空调、音响（接见室）、2支麦克风（接见室）、1张签到台、2张签到椅子</w:t>
            </w:r>
          </w:p>
        </w:tc>
        <w:tc>
          <w:tcPr>
            <w:tcW w:w="1014" w:type="pct"/>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投影（接见室）、麦克风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trPr>
        <w:tc>
          <w:tcPr>
            <w:tcW w:w="174" w:type="pct"/>
            <w:vMerge w:val="continue"/>
            <w:tcBorders>
              <w:left w:val="single" w:color="auto" w:sz="4" w:space="0"/>
              <w:right w:val="single" w:color="auto" w:sz="4" w:space="0"/>
            </w:tcBorders>
            <w:vAlign w:val="center"/>
          </w:tcPr>
          <w:p>
            <w:pPr>
              <w:rPr>
                <w:rFonts w:ascii="宋体" w:hAnsi="宋体"/>
                <w:kern w:val="0"/>
                <w:sz w:val="18"/>
                <w:szCs w:val="18"/>
              </w:rPr>
            </w:pPr>
          </w:p>
        </w:tc>
        <w:tc>
          <w:tcPr>
            <w:tcW w:w="151" w:type="pct"/>
            <w:vMerge w:val="continue"/>
            <w:tcBorders>
              <w:left w:val="nil"/>
              <w:right w:val="single" w:color="auto" w:sz="4" w:space="0"/>
            </w:tcBorders>
            <w:vAlign w:val="center"/>
          </w:tcPr>
          <w:p>
            <w:pPr>
              <w:widowControl/>
              <w:jc w:val="left"/>
              <w:rPr>
                <w:rFonts w:ascii="宋体" w:hAnsi="宋体"/>
                <w:b/>
                <w:sz w:val="18"/>
                <w:szCs w:val="18"/>
              </w:rPr>
            </w:pPr>
          </w:p>
        </w:tc>
        <w:tc>
          <w:tcPr>
            <w:tcW w:w="258"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272"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休息室</w:t>
            </w:r>
          </w:p>
        </w:tc>
        <w:tc>
          <w:tcPr>
            <w:tcW w:w="145"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23" w:type="pct"/>
            <w:vMerge w:val="continue"/>
            <w:tcBorders>
              <w:top w:val="nil"/>
              <w:left w:val="nil"/>
              <w:bottom w:val="single" w:color="auto" w:sz="4" w:space="0"/>
              <w:right w:val="single" w:color="auto" w:sz="4" w:space="0"/>
            </w:tcBorders>
            <w:vAlign w:val="center"/>
          </w:tcPr>
          <w:p>
            <w:pPr>
              <w:widowControl/>
              <w:jc w:val="center"/>
              <w:rPr>
                <w:rFonts w:ascii="宋体" w:hAnsi="宋体"/>
                <w:sz w:val="18"/>
                <w:szCs w:val="18"/>
              </w:rPr>
            </w:pPr>
          </w:p>
        </w:tc>
        <w:tc>
          <w:tcPr>
            <w:tcW w:w="300"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11人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134</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14.6x9.2</w:t>
            </w:r>
          </w:p>
        </w:tc>
        <w:tc>
          <w:tcPr>
            <w:tcW w:w="235"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119"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14" w:type="pct"/>
            <w:vMerge w:val="continue"/>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4" w:type="pct"/>
            <w:vMerge w:val="continue"/>
            <w:tcBorders>
              <w:left w:val="single" w:color="auto" w:sz="4" w:space="0"/>
              <w:right w:val="single" w:color="auto" w:sz="4" w:space="0"/>
            </w:tcBorders>
            <w:vAlign w:val="center"/>
          </w:tcPr>
          <w:p>
            <w:pPr>
              <w:rPr>
                <w:rFonts w:ascii="宋体" w:hAnsi="宋体"/>
                <w:kern w:val="0"/>
                <w:sz w:val="18"/>
                <w:szCs w:val="18"/>
              </w:rPr>
            </w:pPr>
          </w:p>
        </w:tc>
        <w:tc>
          <w:tcPr>
            <w:tcW w:w="151" w:type="pct"/>
            <w:vMerge w:val="continue"/>
            <w:tcBorders>
              <w:left w:val="nil"/>
              <w:right w:val="single" w:color="auto" w:sz="4" w:space="0"/>
            </w:tcBorders>
            <w:vAlign w:val="center"/>
          </w:tcPr>
          <w:p>
            <w:pPr>
              <w:widowControl/>
              <w:jc w:val="left"/>
              <w:rPr>
                <w:rFonts w:ascii="宋体" w:hAnsi="宋体"/>
                <w:b/>
                <w:sz w:val="18"/>
                <w:szCs w:val="18"/>
              </w:rPr>
            </w:pPr>
          </w:p>
        </w:tc>
        <w:tc>
          <w:tcPr>
            <w:tcW w:w="530" w:type="pct"/>
            <w:gridSpan w:val="2"/>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红棉</w:t>
            </w:r>
          </w:p>
        </w:tc>
        <w:tc>
          <w:tcPr>
            <w:tcW w:w="145" w:type="pct"/>
            <w:vMerge w:val="restart"/>
            <w:tcBorders>
              <w:top w:val="nil"/>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沙发</w:t>
            </w:r>
          </w:p>
        </w:tc>
        <w:tc>
          <w:tcPr>
            <w:tcW w:w="323"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Cs/>
                <w:sz w:val="18"/>
                <w:szCs w:val="18"/>
              </w:rPr>
              <w:t>1800.00</w:t>
            </w:r>
          </w:p>
        </w:tc>
        <w:tc>
          <w:tcPr>
            <w:tcW w:w="401"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外36</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5.2x7</w:t>
            </w:r>
          </w:p>
        </w:tc>
        <w:tc>
          <w:tcPr>
            <w:tcW w:w="235"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3.5</w:t>
            </w:r>
          </w:p>
        </w:tc>
        <w:tc>
          <w:tcPr>
            <w:tcW w:w="1119"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茶水、空调、1张签到台、2张签到椅子</w:t>
            </w:r>
          </w:p>
          <w:p>
            <w:pPr>
              <w:widowControl/>
              <w:jc w:val="center"/>
              <w:rPr>
                <w:rFonts w:ascii="宋体" w:hAnsi="宋体"/>
                <w:kern w:val="0"/>
                <w:sz w:val="18"/>
                <w:szCs w:val="18"/>
              </w:rPr>
            </w:pPr>
          </w:p>
        </w:tc>
        <w:tc>
          <w:tcPr>
            <w:tcW w:w="1014"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trPr>
        <w:tc>
          <w:tcPr>
            <w:tcW w:w="174" w:type="pct"/>
            <w:vMerge w:val="continue"/>
            <w:tcBorders>
              <w:left w:val="single" w:color="auto" w:sz="4" w:space="0"/>
              <w:right w:val="single" w:color="auto" w:sz="4" w:space="0"/>
            </w:tcBorders>
            <w:vAlign w:val="center"/>
          </w:tcPr>
          <w:p>
            <w:pPr>
              <w:rPr>
                <w:rFonts w:ascii="宋体" w:hAnsi="宋体"/>
                <w:kern w:val="0"/>
                <w:sz w:val="18"/>
                <w:szCs w:val="18"/>
              </w:rPr>
            </w:pPr>
          </w:p>
        </w:tc>
        <w:tc>
          <w:tcPr>
            <w:tcW w:w="151" w:type="pct"/>
            <w:vMerge w:val="continue"/>
            <w:tcBorders>
              <w:left w:val="nil"/>
              <w:right w:val="single" w:color="auto" w:sz="4" w:space="0"/>
            </w:tcBorders>
            <w:vAlign w:val="center"/>
          </w:tcPr>
          <w:p>
            <w:pPr>
              <w:widowControl/>
              <w:jc w:val="left"/>
              <w:rPr>
                <w:rFonts w:ascii="宋体" w:hAnsi="宋体"/>
                <w:b/>
                <w:sz w:val="18"/>
                <w:szCs w:val="18"/>
              </w:rPr>
            </w:pPr>
          </w:p>
        </w:tc>
        <w:tc>
          <w:tcPr>
            <w:tcW w:w="530" w:type="pct"/>
            <w:gridSpan w:val="2"/>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45" w:type="pct"/>
            <w:vMerge w:val="continue"/>
            <w:tcBorders>
              <w:top w:val="nil"/>
              <w:left w:val="nil"/>
              <w:bottom w:val="single" w:color="auto" w:sz="4" w:space="0"/>
              <w:right w:val="single" w:color="auto" w:sz="4" w:space="0"/>
            </w:tcBorders>
            <w:vAlign w:val="center"/>
          </w:tcPr>
          <w:p>
            <w:pPr>
              <w:widowControl/>
              <w:jc w:val="center"/>
              <w:rPr>
                <w:rFonts w:ascii="宋体" w:hAnsi="宋体"/>
                <w:sz w:val="18"/>
                <w:szCs w:val="18"/>
              </w:rPr>
            </w:pPr>
          </w:p>
        </w:tc>
        <w:tc>
          <w:tcPr>
            <w:tcW w:w="323"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00"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01"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内53</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7.6x7</w:t>
            </w:r>
          </w:p>
        </w:tc>
        <w:tc>
          <w:tcPr>
            <w:tcW w:w="235"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119"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14"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4" w:type="pct"/>
            <w:vMerge w:val="continue"/>
            <w:tcBorders>
              <w:left w:val="single" w:color="auto" w:sz="4" w:space="0"/>
              <w:right w:val="single" w:color="auto" w:sz="4" w:space="0"/>
            </w:tcBorders>
            <w:vAlign w:val="center"/>
          </w:tcPr>
          <w:p>
            <w:pPr>
              <w:rPr>
                <w:rFonts w:ascii="宋体" w:hAnsi="宋体"/>
                <w:b/>
                <w:bCs/>
                <w:sz w:val="18"/>
                <w:szCs w:val="18"/>
              </w:rPr>
            </w:pPr>
          </w:p>
        </w:tc>
        <w:tc>
          <w:tcPr>
            <w:tcW w:w="151" w:type="pct"/>
            <w:vMerge w:val="continue"/>
            <w:tcBorders>
              <w:left w:val="nil"/>
              <w:right w:val="single" w:color="auto" w:sz="4" w:space="0"/>
            </w:tcBorders>
            <w:vAlign w:val="center"/>
          </w:tcPr>
          <w:p>
            <w:pPr>
              <w:jc w:val="center"/>
              <w:rPr>
                <w:rFonts w:ascii="宋体" w:hAnsi="宋体"/>
                <w:kern w:val="0"/>
                <w:sz w:val="18"/>
                <w:szCs w:val="18"/>
              </w:rPr>
            </w:pPr>
          </w:p>
        </w:tc>
        <w:tc>
          <w:tcPr>
            <w:tcW w:w="530" w:type="pct"/>
            <w:gridSpan w:val="2"/>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紫荆</w:t>
            </w:r>
          </w:p>
        </w:tc>
        <w:tc>
          <w:tcPr>
            <w:tcW w:w="145" w:type="pct"/>
            <w:vMerge w:val="restart"/>
            <w:tcBorders>
              <w:top w:val="nil"/>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沙发</w:t>
            </w:r>
          </w:p>
        </w:tc>
        <w:tc>
          <w:tcPr>
            <w:tcW w:w="323"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w:t>
            </w:r>
            <w:r>
              <w:rPr>
                <w:rFonts w:hint="eastAsia" w:ascii="宋体" w:hAnsi="宋体"/>
                <w:bCs/>
                <w:sz w:val="18"/>
                <w:szCs w:val="18"/>
              </w:rPr>
              <w:t>800.00</w:t>
            </w:r>
          </w:p>
        </w:tc>
        <w:tc>
          <w:tcPr>
            <w:tcW w:w="401"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12人</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外36</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5.2x7</w:t>
            </w:r>
          </w:p>
        </w:tc>
        <w:tc>
          <w:tcPr>
            <w:tcW w:w="235"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w:t>
            </w:r>
          </w:p>
        </w:tc>
        <w:tc>
          <w:tcPr>
            <w:tcW w:w="1119" w:type="pct"/>
            <w:vMerge w:val="restart"/>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茶水、空调、1张签到台、2张签到椅子</w:t>
            </w:r>
          </w:p>
        </w:tc>
        <w:tc>
          <w:tcPr>
            <w:tcW w:w="1014" w:type="pct"/>
            <w:vMerge w:val="restart"/>
            <w:tcBorders>
              <w:top w:val="nil"/>
              <w:left w:val="nil"/>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bCs/>
                <w:sz w:val="18"/>
                <w:szCs w:val="18"/>
              </w:rPr>
            </w:pPr>
          </w:p>
        </w:tc>
        <w:tc>
          <w:tcPr>
            <w:tcW w:w="151" w:type="pct"/>
            <w:vMerge w:val="continue"/>
            <w:tcBorders>
              <w:left w:val="nil"/>
              <w:right w:val="single" w:color="auto" w:sz="4" w:space="0"/>
            </w:tcBorders>
            <w:vAlign w:val="center"/>
          </w:tcPr>
          <w:p>
            <w:pPr>
              <w:widowControl/>
              <w:jc w:val="left"/>
              <w:rPr>
                <w:rFonts w:ascii="宋体" w:hAnsi="宋体"/>
                <w:kern w:val="0"/>
                <w:sz w:val="18"/>
                <w:szCs w:val="18"/>
              </w:rPr>
            </w:pPr>
          </w:p>
        </w:tc>
        <w:tc>
          <w:tcPr>
            <w:tcW w:w="530" w:type="pct"/>
            <w:gridSpan w:val="2"/>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45" w:type="pct"/>
            <w:vMerge w:val="continue"/>
            <w:tcBorders>
              <w:top w:val="nil"/>
              <w:left w:val="nil"/>
              <w:bottom w:val="single" w:color="auto" w:sz="4" w:space="0"/>
              <w:right w:val="single" w:color="auto" w:sz="4" w:space="0"/>
            </w:tcBorders>
            <w:vAlign w:val="center"/>
          </w:tcPr>
          <w:p>
            <w:pPr>
              <w:widowControl/>
              <w:jc w:val="center"/>
              <w:rPr>
                <w:rFonts w:ascii="宋体" w:hAnsi="宋体"/>
                <w:sz w:val="18"/>
                <w:szCs w:val="18"/>
              </w:rPr>
            </w:pPr>
          </w:p>
        </w:tc>
        <w:tc>
          <w:tcPr>
            <w:tcW w:w="323"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00"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401"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内53</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7.6x7</w:t>
            </w:r>
          </w:p>
        </w:tc>
        <w:tc>
          <w:tcPr>
            <w:tcW w:w="235"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119" w:type="pct"/>
            <w:vMerge w:val="continue"/>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14" w:type="pct"/>
            <w:vMerge w:val="continue"/>
            <w:tcBorders>
              <w:top w:val="nil"/>
              <w:left w:val="nil"/>
              <w:bottom w:val="single" w:color="auto" w:sz="4" w:space="0"/>
              <w:right w:val="single" w:color="auto" w:sz="4" w:space="0"/>
            </w:tcBorders>
            <w:vAlign w:val="center"/>
          </w:tcPr>
          <w:p>
            <w:pPr>
              <w:widowControl/>
              <w:jc w:val="center"/>
              <w:rPr>
                <w:rFonts w:ascii="宋体" w:hAnsi="宋体"/>
                <w:b/>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bCs/>
                <w:sz w:val="18"/>
                <w:szCs w:val="18"/>
              </w:rPr>
            </w:pPr>
          </w:p>
        </w:tc>
        <w:tc>
          <w:tcPr>
            <w:tcW w:w="151" w:type="pct"/>
            <w:vMerge w:val="continue"/>
            <w:tcBorders>
              <w:left w:val="nil"/>
              <w:right w:val="single" w:color="auto" w:sz="4" w:space="0"/>
            </w:tcBorders>
            <w:vAlign w:val="center"/>
          </w:tcPr>
          <w:p>
            <w:pPr>
              <w:widowControl/>
              <w:jc w:val="left"/>
              <w:rPr>
                <w:rFonts w:ascii="宋体" w:hAnsi="宋体"/>
                <w:kern w:val="0"/>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桃花</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kern w:val="0"/>
                <w:sz w:val="18"/>
                <w:szCs w:val="18"/>
              </w:rPr>
              <w:t>圆桌</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67</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9.3x7.2</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2.9</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茶水、空调、音响、2支麦克风、1张签到台、2张签到椅子，茶水</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bCs/>
                <w:sz w:val="18"/>
                <w:szCs w:val="18"/>
              </w:rPr>
            </w:pPr>
          </w:p>
        </w:tc>
        <w:tc>
          <w:tcPr>
            <w:tcW w:w="151" w:type="pct"/>
            <w:vMerge w:val="continue"/>
            <w:tcBorders>
              <w:left w:val="nil"/>
              <w:right w:val="single" w:color="auto" w:sz="4" w:space="0"/>
            </w:tcBorders>
            <w:vAlign w:val="center"/>
          </w:tcPr>
          <w:p>
            <w:pPr>
              <w:widowControl/>
              <w:jc w:val="left"/>
              <w:rPr>
                <w:rFonts w:ascii="宋体" w:hAnsi="宋体"/>
                <w:kern w:val="0"/>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荷花</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圆桌</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16人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67</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9.3x7.2</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茶水、空调、音响、2支麦克风、1张签到台、2张签到椅子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74" w:type="pct"/>
            <w:tcBorders>
              <w:left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用途</w:t>
            </w:r>
          </w:p>
        </w:tc>
        <w:tc>
          <w:tcPr>
            <w:tcW w:w="151" w:type="pct"/>
            <w:tcBorders>
              <w:left w:val="nil"/>
              <w:right w:val="single" w:color="auto" w:sz="4" w:space="0"/>
            </w:tcBorders>
            <w:vAlign w:val="center"/>
          </w:tcPr>
          <w:p>
            <w:pPr>
              <w:jc w:val="center"/>
              <w:rPr>
                <w:rFonts w:ascii="宋体" w:hAnsi="宋体"/>
                <w:kern w:val="0"/>
                <w:sz w:val="18"/>
                <w:szCs w:val="18"/>
              </w:rPr>
            </w:pPr>
            <w:r>
              <w:rPr>
                <w:rFonts w:hint="eastAsia" w:ascii="宋体" w:hAnsi="宋体"/>
                <w:b/>
                <w:bCs/>
                <w:sz w:val="18"/>
                <w:szCs w:val="18"/>
              </w:rPr>
              <w:t>位置</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名称</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形式</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b/>
                <w:bCs/>
                <w:sz w:val="18"/>
                <w:szCs w:val="18"/>
              </w:rPr>
              <w:t>单位</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价格</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容纳人数</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面积（M</w:t>
            </w:r>
            <w:r>
              <w:rPr>
                <w:rFonts w:hint="eastAsia" w:ascii="宋体" w:hAnsi="宋体"/>
                <w:b/>
                <w:bCs/>
                <w:sz w:val="18"/>
                <w:szCs w:val="18"/>
                <w:vertAlign w:val="superscript"/>
              </w:rPr>
              <w:t>2</w:t>
            </w:r>
            <w:r>
              <w:rPr>
                <w:rFonts w:hint="eastAsia" w:ascii="宋体" w:hAnsi="宋体"/>
                <w:b/>
                <w:bCs/>
                <w:sz w:val="18"/>
                <w:szCs w:val="18"/>
              </w:rPr>
              <w:t>）</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长/宽（M）</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高（M）</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配置</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收费项目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74" w:type="pct"/>
            <w:vMerge w:val="restart"/>
            <w:tcBorders>
              <w:left w:val="single" w:color="auto" w:sz="4" w:space="0"/>
              <w:right w:val="single" w:color="auto" w:sz="4" w:space="0"/>
            </w:tcBorders>
            <w:vAlign w:val="center"/>
          </w:tcPr>
          <w:p>
            <w:pPr>
              <w:widowControl/>
              <w:jc w:val="left"/>
              <w:rPr>
                <w:rFonts w:ascii="宋体" w:hAnsi="宋体"/>
                <w:b/>
                <w:bCs/>
                <w:sz w:val="18"/>
                <w:szCs w:val="18"/>
              </w:rPr>
            </w:pPr>
            <w:r>
              <w:rPr>
                <w:rFonts w:hint="eastAsia" w:ascii="宋体" w:hAnsi="宋体"/>
                <w:b/>
                <w:bCs/>
                <w:sz w:val="18"/>
                <w:szCs w:val="18"/>
              </w:rPr>
              <w:t>贵宾室</w:t>
            </w:r>
          </w:p>
        </w:tc>
        <w:tc>
          <w:tcPr>
            <w:tcW w:w="151" w:type="pct"/>
            <w:vMerge w:val="restart"/>
            <w:tcBorders>
              <w:left w:val="nil"/>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B区</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菊花</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沙发</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67</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9.3x7.2</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茶水、空调、音响、2支麦克风、1张签到台、2张签到椅子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bCs/>
                <w:sz w:val="18"/>
                <w:szCs w:val="18"/>
              </w:rPr>
            </w:pPr>
          </w:p>
        </w:tc>
        <w:tc>
          <w:tcPr>
            <w:tcW w:w="151" w:type="pct"/>
            <w:vMerge w:val="continue"/>
            <w:tcBorders>
              <w:left w:val="nil"/>
              <w:right w:val="single" w:color="auto" w:sz="4" w:space="0"/>
            </w:tcBorders>
            <w:vAlign w:val="center"/>
          </w:tcPr>
          <w:p>
            <w:pPr>
              <w:widowControl/>
              <w:jc w:val="center"/>
              <w:rPr>
                <w:rFonts w:ascii="宋体" w:hAnsi="宋体"/>
                <w:kern w:val="0"/>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梅花</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kern w:val="0"/>
                <w:sz w:val="18"/>
                <w:szCs w:val="18"/>
              </w:rPr>
              <w:t>沙发</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1300.00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67</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9.3x7.2</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3.2</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茶水、空调、音响、2支麦克风、1张签到台、2张签到椅子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bCs/>
                <w:sz w:val="18"/>
                <w:szCs w:val="18"/>
              </w:rPr>
            </w:pPr>
          </w:p>
        </w:tc>
        <w:tc>
          <w:tcPr>
            <w:tcW w:w="151" w:type="pct"/>
            <w:vMerge w:val="continue"/>
            <w:tcBorders>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7#</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kern w:val="0"/>
                <w:sz w:val="18"/>
                <w:szCs w:val="18"/>
              </w:rPr>
              <w:t>沙发</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Cs/>
                <w:sz w:val="18"/>
                <w:szCs w:val="18"/>
              </w:rPr>
              <w:t>500.00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56</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10.6x5.3</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3.4</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74" w:type="pct"/>
            <w:vMerge w:val="continue"/>
            <w:tcBorders>
              <w:left w:val="single" w:color="auto" w:sz="4" w:space="0"/>
              <w:right w:val="single" w:color="auto" w:sz="4" w:space="0"/>
            </w:tcBorders>
            <w:vAlign w:val="center"/>
          </w:tcPr>
          <w:p>
            <w:pPr>
              <w:widowControl/>
              <w:jc w:val="left"/>
              <w:rPr>
                <w:rFonts w:ascii="宋体" w:hAnsi="宋体"/>
                <w:b/>
                <w:bCs/>
                <w:sz w:val="18"/>
                <w:szCs w:val="18"/>
              </w:rPr>
            </w:pPr>
          </w:p>
        </w:tc>
        <w:tc>
          <w:tcPr>
            <w:tcW w:w="151" w:type="pct"/>
            <w:vMerge w:val="restart"/>
            <w:tcBorders>
              <w:top w:val="nil"/>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C区</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迎宾</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kern w:val="0"/>
                <w:sz w:val="18"/>
                <w:szCs w:val="18"/>
              </w:rPr>
              <w:t>红木</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1300.00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21人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90</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8.8x10.2</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3.7</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茶水、空调、音响、2支麦克风、1张签到台、2张签到椅子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投影（非固定）、麦克风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74" w:type="pct"/>
            <w:vMerge w:val="continue"/>
            <w:tcBorders>
              <w:left w:val="single" w:color="auto" w:sz="4" w:space="0"/>
              <w:bottom w:val="single" w:color="auto" w:sz="4" w:space="0"/>
              <w:right w:val="single" w:color="auto" w:sz="4" w:space="0"/>
            </w:tcBorders>
            <w:vAlign w:val="center"/>
          </w:tcPr>
          <w:p>
            <w:pPr>
              <w:widowControl/>
              <w:jc w:val="left"/>
              <w:rPr>
                <w:rFonts w:ascii="宋体" w:hAnsi="宋体"/>
                <w:b/>
                <w:bCs/>
                <w:sz w:val="18"/>
                <w:szCs w:val="18"/>
              </w:rPr>
            </w:pPr>
          </w:p>
        </w:tc>
        <w:tc>
          <w:tcPr>
            <w:tcW w:w="151" w:type="pct"/>
            <w:vMerge w:val="continue"/>
            <w:tcBorders>
              <w:top w:val="nil"/>
              <w:left w:val="nil"/>
              <w:bottom w:val="single" w:color="auto" w:sz="4" w:space="0"/>
              <w:right w:val="single" w:color="auto" w:sz="4" w:space="0"/>
            </w:tcBorders>
            <w:vAlign w:val="center"/>
          </w:tcPr>
          <w:p>
            <w:pPr>
              <w:widowControl/>
              <w:jc w:val="left"/>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四海</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kern w:val="0"/>
                <w:sz w:val="18"/>
                <w:szCs w:val="18"/>
              </w:rPr>
              <w:t>沙发</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1300.00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10人</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90</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8.8x10.2</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3.7</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茶水、空调、音响、2支麦克风、1张签到台、2张签到椅子</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投影（非固定）、麦克风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74" w:type="pct"/>
            <w:vMerge w:val="restart"/>
            <w:tcBorders>
              <w:top w:val="single" w:color="auto" w:sz="4" w:space="0"/>
              <w:left w:val="single" w:color="auto" w:sz="4" w:space="0"/>
              <w:right w:val="single" w:color="auto" w:sz="4" w:space="0"/>
            </w:tcBorders>
            <w:vAlign w:val="center"/>
          </w:tcPr>
          <w:p>
            <w:pPr>
              <w:rPr>
                <w:rFonts w:ascii="宋体" w:hAnsi="宋体"/>
                <w:b/>
                <w:kern w:val="0"/>
                <w:sz w:val="18"/>
                <w:szCs w:val="18"/>
              </w:rPr>
            </w:pPr>
            <w:r>
              <w:rPr>
                <w:rFonts w:hint="eastAsia" w:ascii="宋体" w:hAnsi="宋体"/>
                <w:b/>
                <w:kern w:val="0"/>
                <w:sz w:val="18"/>
                <w:szCs w:val="18"/>
              </w:rPr>
              <w:t>其</w:t>
            </w:r>
          </w:p>
          <w:p>
            <w:pPr>
              <w:rPr>
                <w:rFonts w:ascii="宋体" w:hAnsi="宋体"/>
                <w:b/>
                <w:kern w:val="0"/>
                <w:sz w:val="18"/>
                <w:szCs w:val="18"/>
              </w:rPr>
            </w:pPr>
            <w:r>
              <w:rPr>
                <w:rFonts w:hint="eastAsia" w:ascii="宋体" w:hAnsi="宋体"/>
                <w:b/>
                <w:kern w:val="0"/>
                <w:sz w:val="18"/>
                <w:szCs w:val="18"/>
              </w:rPr>
              <w:t>他</w:t>
            </w:r>
          </w:p>
          <w:p>
            <w:pPr>
              <w:rPr>
                <w:rFonts w:ascii="宋体" w:hAnsi="宋体"/>
                <w:b/>
                <w:kern w:val="0"/>
                <w:sz w:val="18"/>
                <w:szCs w:val="18"/>
              </w:rPr>
            </w:pPr>
            <w:r>
              <w:rPr>
                <w:rFonts w:hint="eastAsia" w:ascii="宋体" w:hAnsi="宋体"/>
                <w:b/>
                <w:kern w:val="0"/>
                <w:sz w:val="18"/>
                <w:szCs w:val="18"/>
              </w:rPr>
              <w:t>功</w:t>
            </w:r>
          </w:p>
          <w:p>
            <w:pPr>
              <w:rPr>
                <w:rFonts w:ascii="宋体" w:hAnsi="宋体"/>
                <w:b/>
                <w:kern w:val="0"/>
                <w:sz w:val="18"/>
                <w:szCs w:val="18"/>
              </w:rPr>
            </w:pPr>
            <w:r>
              <w:rPr>
                <w:rFonts w:hint="eastAsia" w:ascii="宋体" w:hAnsi="宋体"/>
                <w:b/>
                <w:kern w:val="0"/>
                <w:sz w:val="18"/>
                <w:szCs w:val="18"/>
              </w:rPr>
              <w:t>能区</w:t>
            </w:r>
          </w:p>
        </w:tc>
        <w:tc>
          <w:tcPr>
            <w:tcW w:w="151"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A区</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采访接待室</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600.00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28</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kern w:val="0"/>
                <w:sz w:val="18"/>
                <w:szCs w:val="18"/>
              </w:rPr>
              <w:t>仅限作为会议室1#配套使用；会议室1西北侧</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kern w:val="0"/>
                <w:sz w:val="18"/>
                <w:szCs w:val="18"/>
              </w:rPr>
              <w:t>网络、空调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74" w:type="pct"/>
            <w:vMerge w:val="continue"/>
            <w:tcBorders>
              <w:left w:val="single" w:color="auto" w:sz="4" w:space="0"/>
              <w:right w:val="single" w:color="auto" w:sz="4" w:space="0"/>
            </w:tcBorders>
            <w:vAlign w:val="center"/>
          </w:tcPr>
          <w:p>
            <w:pPr>
              <w:rPr>
                <w:rFonts w:ascii="宋体" w:hAnsi="宋体"/>
                <w:b/>
                <w:kern w:val="0"/>
                <w:sz w:val="18"/>
                <w:szCs w:val="18"/>
              </w:rPr>
            </w:pPr>
          </w:p>
        </w:tc>
        <w:tc>
          <w:tcPr>
            <w:tcW w:w="151"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B区</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休息室</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260.00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11.6</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2.8*4.1</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会议室17西南侧</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网络、空调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174" w:type="pct"/>
            <w:vMerge w:val="continue"/>
            <w:tcBorders>
              <w:left w:val="single" w:color="auto" w:sz="4" w:space="0"/>
              <w:right w:val="single" w:color="auto" w:sz="4" w:space="0"/>
            </w:tcBorders>
            <w:vAlign w:val="center"/>
          </w:tcPr>
          <w:p>
            <w:pPr>
              <w:rPr>
                <w:rFonts w:ascii="宋体" w:hAnsi="宋体"/>
                <w:b/>
                <w:kern w:val="0"/>
                <w:sz w:val="18"/>
                <w:szCs w:val="18"/>
              </w:rPr>
            </w:pPr>
          </w:p>
        </w:tc>
        <w:tc>
          <w:tcPr>
            <w:tcW w:w="151" w:type="pct"/>
            <w:vMerge w:val="restart"/>
            <w:tcBorders>
              <w:top w:val="single" w:color="auto" w:sz="4" w:space="0"/>
              <w:left w:val="nil"/>
              <w:right w:val="single" w:color="auto" w:sz="4" w:space="0"/>
            </w:tcBorders>
            <w:vAlign w:val="center"/>
          </w:tcPr>
          <w:p>
            <w:pPr>
              <w:widowControl/>
              <w:jc w:val="center"/>
              <w:rPr>
                <w:rFonts w:ascii="宋体" w:hAnsi="宋体"/>
                <w:sz w:val="18"/>
                <w:szCs w:val="18"/>
              </w:rPr>
            </w:pPr>
            <w:r>
              <w:rPr>
                <w:rFonts w:hint="eastAsia" w:ascii="宋体" w:hAnsi="宋体"/>
                <w:sz w:val="18"/>
                <w:szCs w:val="18"/>
              </w:rPr>
              <w:t>B区C层</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ascii="宋体" w:hAnsi="宋体"/>
                <w:kern w:val="0"/>
                <w:sz w:val="18"/>
                <w:szCs w:val="18"/>
              </w:rPr>
              <w:t>新闻中心</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元/间/展期（7天）</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5000.00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75</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网络、空调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74" w:type="pct"/>
            <w:vMerge w:val="continue"/>
            <w:tcBorders>
              <w:left w:val="single" w:color="auto" w:sz="4" w:space="0"/>
              <w:right w:val="single" w:color="auto" w:sz="4" w:space="0"/>
            </w:tcBorders>
            <w:vAlign w:val="center"/>
          </w:tcPr>
          <w:p>
            <w:pPr>
              <w:rPr>
                <w:rFonts w:ascii="宋体" w:hAnsi="宋体"/>
                <w:b/>
                <w:kern w:val="0"/>
                <w:sz w:val="18"/>
                <w:szCs w:val="18"/>
              </w:rPr>
            </w:pPr>
          </w:p>
        </w:tc>
        <w:tc>
          <w:tcPr>
            <w:tcW w:w="151" w:type="pct"/>
            <w:vMerge w:val="continue"/>
            <w:tcBorders>
              <w:left w:val="nil"/>
              <w:bottom w:val="single" w:color="auto" w:sz="4" w:space="0"/>
              <w:right w:val="single" w:color="auto" w:sz="4" w:space="0"/>
            </w:tcBorders>
            <w:vAlign w:val="center"/>
          </w:tcPr>
          <w:p>
            <w:pPr>
              <w:widowControl/>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ascii="宋体" w:hAnsi="宋体"/>
                <w:kern w:val="0"/>
                <w:sz w:val="18"/>
                <w:szCs w:val="18"/>
              </w:rPr>
              <w:t>会客室</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元/间/展期（7天）</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bCs/>
                <w:sz w:val="18"/>
                <w:szCs w:val="18"/>
              </w:rPr>
            </w:pPr>
            <w:r>
              <w:rPr>
                <w:rFonts w:hint="eastAsia" w:ascii="宋体" w:hAnsi="宋体"/>
                <w:bCs/>
                <w:sz w:val="18"/>
                <w:szCs w:val="18"/>
              </w:rPr>
              <w:t>1500.00</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20</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sz w:val="18"/>
                <w:szCs w:val="18"/>
              </w:rPr>
              <w:t>/</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网络、空调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74" w:type="pct"/>
            <w:vMerge w:val="continue"/>
            <w:tcBorders>
              <w:left w:val="single" w:color="auto" w:sz="4" w:space="0"/>
              <w:bottom w:val="single" w:color="auto" w:sz="4" w:space="0"/>
              <w:right w:val="single" w:color="auto" w:sz="4" w:space="0"/>
            </w:tcBorders>
            <w:vAlign w:val="center"/>
          </w:tcPr>
          <w:p>
            <w:pPr>
              <w:widowControl/>
              <w:rPr>
                <w:rFonts w:ascii="宋体" w:hAnsi="宋体"/>
                <w:b/>
                <w:kern w:val="0"/>
                <w:sz w:val="18"/>
                <w:szCs w:val="18"/>
              </w:rPr>
            </w:pPr>
          </w:p>
        </w:tc>
        <w:tc>
          <w:tcPr>
            <w:tcW w:w="151"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sz w:val="18"/>
                <w:szCs w:val="18"/>
              </w:rPr>
              <w:t>B</w:t>
            </w:r>
          </w:p>
          <w:p>
            <w:pPr>
              <w:widowControl/>
              <w:jc w:val="center"/>
              <w:rPr>
                <w:rFonts w:ascii="宋体" w:hAnsi="宋体"/>
                <w:sz w:val="18"/>
                <w:szCs w:val="18"/>
              </w:rPr>
            </w:pPr>
            <w:r>
              <w:rPr>
                <w:rFonts w:hint="eastAsia" w:ascii="宋体" w:hAnsi="宋体"/>
                <w:sz w:val="18"/>
                <w:szCs w:val="18"/>
              </w:rPr>
              <w:t>区</w:t>
            </w:r>
          </w:p>
          <w:p>
            <w:pPr>
              <w:widowControl/>
              <w:jc w:val="center"/>
              <w:rPr>
                <w:rFonts w:ascii="宋体" w:hAnsi="宋体"/>
                <w:sz w:val="18"/>
                <w:szCs w:val="18"/>
              </w:rPr>
            </w:pPr>
            <w:r>
              <w:rPr>
                <w:rFonts w:hint="eastAsia" w:ascii="宋体" w:hAnsi="宋体"/>
                <w:sz w:val="18"/>
                <w:szCs w:val="18"/>
              </w:rPr>
              <w:t>A</w:t>
            </w:r>
          </w:p>
          <w:p>
            <w:pPr>
              <w:jc w:val="center"/>
              <w:rPr>
                <w:rFonts w:ascii="宋体" w:hAnsi="宋体"/>
                <w:sz w:val="18"/>
                <w:szCs w:val="18"/>
              </w:rPr>
            </w:pPr>
            <w:r>
              <w:rPr>
                <w:rFonts w:hint="eastAsia" w:ascii="宋体" w:hAnsi="宋体"/>
                <w:sz w:val="18"/>
                <w:szCs w:val="18"/>
              </w:rPr>
              <w:t>层</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B区VIP Lounge</w:t>
            </w:r>
          </w:p>
          <w:p>
            <w:pPr>
              <w:jc w:val="center"/>
              <w:rPr>
                <w:rFonts w:ascii="宋体" w:hAnsi="宋体"/>
                <w:sz w:val="18"/>
                <w:szCs w:val="18"/>
              </w:rPr>
            </w:pPr>
            <w:r>
              <w:rPr>
                <w:rFonts w:hint="eastAsia" w:ascii="宋体" w:hAnsi="宋体"/>
                <w:sz w:val="18"/>
                <w:szCs w:val="18"/>
              </w:rPr>
              <w:t>接待区</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沙发</w:t>
            </w: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元/间/节</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4000.00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450</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2.6</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家具等不可移动的设施</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空调，网络，电话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7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szCs w:val="18"/>
              </w:rPr>
            </w:pPr>
            <w:r>
              <w:rPr>
                <w:rFonts w:hint="eastAsia" w:ascii="宋体" w:hAnsi="宋体"/>
                <w:b/>
                <w:kern w:val="0"/>
                <w:sz w:val="18"/>
                <w:szCs w:val="18"/>
              </w:rPr>
              <w:t>报</w:t>
            </w:r>
          </w:p>
          <w:p>
            <w:pPr>
              <w:widowControl/>
              <w:jc w:val="center"/>
              <w:rPr>
                <w:rFonts w:ascii="宋体" w:hAnsi="宋体"/>
                <w:b/>
                <w:kern w:val="0"/>
                <w:sz w:val="18"/>
                <w:szCs w:val="18"/>
              </w:rPr>
            </w:pPr>
            <w:r>
              <w:rPr>
                <w:rFonts w:hint="eastAsia" w:ascii="宋体" w:hAnsi="宋体"/>
                <w:b/>
                <w:kern w:val="0"/>
                <w:sz w:val="18"/>
                <w:szCs w:val="18"/>
              </w:rPr>
              <w:t>到</w:t>
            </w:r>
          </w:p>
          <w:p>
            <w:pPr>
              <w:widowControl/>
              <w:jc w:val="center"/>
              <w:rPr>
                <w:rFonts w:ascii="宋体" w:hAnsi="宋体"/>
                <w:b/>
                <w:kern w:val="0"/>
                <w:sz w:val="18"/>
                <w:szCs w:val="18"/>
              </w:rPr>
            </w:pPr>
            <w:r>
              <w:rPr>
                <w:rFonts w:hint="eastAsia" w:ascii="宋体" w:hAnsi="宋体"/>
                <w:b/>
                <w:kern w:val="0"/>
                <w:sz w:val="18"/>
                <w:szCs w:val="18"/>
              </w:rPr>
              <w:t>柜</w:t>
            </w:r>
          </w:p>
          <w:p>
            <w:pPr>
              <w:widowControl/>
              <w:jc w:val="center"/>
              <w:rPr>
                <w:rFonts w:ascii="宋体" w:hAnsi="宋体"/>
                <w:b/>
                <w:kern w:val="0"/>
                <w:sz w:val="18"/>
                <w:szCs w:val="18"/>
              </w:rPr>
            </w:pPr>
            <w:r>
              <w:rPr>
                <w:rFonts w:hint="eastAsia" w:ascii="宋体" w:hAnsi="宋体"/>
                <w:b/>
                <w:kern w:val="0"/>
                <w:sz w:val="18"/>
                <w:szCs w:val="18"/>
              </w:rPr>
              <w:t>台</w:t>
            </w:r>
          </w:p>
        </w:tc>
        <w:tc>
          <w:tcPr>
            <w:tcW w:w="151"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珠江散步道</w:t>
            </w:r>
          </w:p>
          <w:p>
            <w:pPr>
              <w:jc w:val="center"/>
              <w:rPr>
                <w:rFonts w:ascii="宋体" w:hAnsi="宋体"/>
                <w:sz w:val="18"/>
                <w:szCs w:val="18"/>
              </w:rPr>
            </w:pPr>
            <w:r>
              <w:rPr>
                <w:rFonts w:hint="eastAsia" w:ascii="宋体" w:hAnsi="宋体"/>
                <w:sz w:val="18"/>
                <w:szCs w:val="18"/>
              </w:rPr>
              <w:t>服务柜台</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元/个/展期</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1000.00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7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 w:val="18"/>
                <w:szCs w:val="18"/>
              </w:rPr>
            </w:pPr>
            <w:r>
              <w:rPr>
                <w:rFonts w:hint="eastAsia" w:ascii="宋体" w:hAnsi="宋体"/>
                <w:b/>
                <w:bCs/>
                <w:sz w:val="18"/>
                <w:szCs w:val="18"/>
              </w:rPr>
              <w:t>用途</w:t>
            </w:r>
          </w:p>
        </w:tc>
        <w:tc>
          <w:tcPr>
            <w:tcW w:w="151"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b/>
                <w:bCs/>
                <w:sz w:val="18"/>
                <w:szCs w:val="18"/>
              </w:rPr>
              <w:t>位置</w:t>
            </w:r>
          </w:p>
        </w:tc>
        <w:tc>
          <w:tcPr>
            <w:tcW w:w="53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名称</w:t>
            </w:r>
          </w:p>
        </w:tc>
        <w:tc>
          <w:tcPr>
            <w:tcW w:w="14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形式</w:t>
            </w:r>
          </w:p>
        </w:tc>
        <w:tc>
          <w:tcPr>
            <w:tcW w:w="323" w:type="pct"/>
            <w:tcBorders>
              <w:top w:val="single" w:color="auto" w:sz="4" w:space="0"/>
              <w:left w:val="nil"/>
              <w:bottom w:val="single" w:color="auto" w:sz="4" w:space="0"/>
              <w:right w:val="single" w:color="auto" w:sz="4" w:space="0"/>
            </w:tcBorders>
            <w:vAlign w:val="center"/>
          </w:tcPr>
          <w:p>
            <w:pPr>
              <w:widowControl/>
              <w:jc w:val="center"/>
              <w:rPr>
                <w:rFonts w:ascii="宋体" w:hAnsi="宋体"/>
                <w:sz w:val="18"/>
                <w:szCs w:val="18"/>
              </w:rPr>
            </w:pPr>
            <w:r>
              <w:rPr>
                <w:rFonts w:hint="eastAsia" w:ascii="宋体" w:hAnsi="宋体"/>
                <w:b/>
                <w:bCs/>
                <w:sz w:val="18"/>
                <w:szCs w:val="18"/>
              </w:rPr>
              <w:t>单位</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价格</w:t>
            </w:r>
          </w:p>
        </w:tc>
        <w:tc>
          <w:tcPr>
            <w:tcW w:w="40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容纳人数</w:t>
            </w:r>
          </w:p>
        </w:tc>
        <w:tc>
          <w:tcPr>
            <w:tcW w:w="26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面积（M</w:t>
            </w:r>
            <w:r>
              <w:rPr>
                <w:rFonts w:hint="eastAsia" w:ascii="宋体" w:hAnsi="宋体"/>
                <w:b/>
                <w:bCs/>
                <w:sz w:val="18"/>
                <w:szCs w:val="18"/>
                <w:vertAlign w:val="superscript"/>
              </w:rPr>
              <w:t>2</w:t>
            </w:r>
            <w:r>
              <w:rPr>
                <w:rFonts w:hint="eastAsia" w:ascii="宋体" w:hAnsi="宋体"/>
                <w:b/>
                <w:bCs/>
                <w:sz w:val="18"/>
                <w:szCs w:val="18"/>
              </w:rPr>
              <w:t>）</w:t>
            </w:r>
          </w:p>
        </w:tc>
        <w:tc>
          <w:tcPr>
            <w:tcW w:w="33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长/宽（M）</w:t>
            </w:r>
          </w:p>
        </w:tc>
        <w:tc>
          <w:tcPr>
            <w:tcW w:w="235"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高（M）</w:t>
            </w:r>
          </w:p>
        </w:tc>
        <w:tc>
          <w:tcPr>
            <w:tcW w:w="1119"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配置</w:t>
            </w:r>
          </w:p>
        </w:tc>
        <w:tc>
          <w:tcPr>
            <w:tcW w:w="1014"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b/>
                <w:bCs/>
                <w:sz w:val="18"/>
                <w:szCs w:val="18"/>
              </w:rPr>
              <w:t>收费项目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7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szCs w:val="18"/>
              </w:rPr>
            </w:pPr>
            <w:r>
              <w:rPr>
                <w:rFonts w:ascii="宋体" w:hAnsi="宋体"/>
                <w:b/>
                <w:kern w:val="0"/>
                <w:sz w:val="18"/>
                <w:szCs w:val="18"/>
              </w:rPr>
              <w:t>咨询点</w:t>
            </w:r>
          </w:p>
        </w:tc>
        <w:tc>
          <w:tcPr>
            <w:tcW w:w="15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A</w:t>
            </w:r>
          </w:p>
          <w:p>
            <w:pPr>
              <w:jc w:val="center"/>
              <w:rPr>
                <w:rFonts w:ascii="宋体" w:hAnsi="宋体"/>
                <w:sz w:val="18"/>
                <w:szCs w:val="18"/>
              </w:rPr>
            </w:pPr>
            <w:r>
              <w:rPr>
                <w:rFonts w:hint="eastAsia" w:ascii="宋体" w:hAnsi="宋体"/>
                <w:sz w:val="18"/>
                <w:szCs w:val="18"/>
              </w:rPr>
              <w:t>B</w:t>
            </w:r>
          </w:p>
          <w:p>
            <w:pPr>
              <w:widowControl/>
              <w:rPr>
                <w:rFonts w:ascii="宋体" w:hAnsi="宋体"/>
                <w:sz w:val="18"/>
                <w:szCs w:val="18"/>
              </w:rPr>
            </w:pPr>
            <w:r>
              <w:rPr>
                <w:rFonts w:hint="eastAsia" w:ascii="宋体" w:hAnsi="宋体"/>
                <w:sz w:val="18"/>
                <w:szCs w:val="18"/>
              </w:rPr>
              <w:t>区</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展厅客服咨询点</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元/个/展期</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1000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17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kern w:val="0"/>
                <w:sz w:val="18"/>
                <w:szCs w:val="18"/>
              </w:rPr>
            </w:pPr>
            <w:r>
              <w:rPr>
                <w:rFonts w:hint="eastAsia" w:ascii="宋体" w:hAnsi="宋体"/>
                <w:b/>
                <w:kern w:val="0"/>
                <w:sz w:val="18"/>
                <w:szCs w:val="18"/>
              </w:rPr>
              <w:t>储</w:t>
            </w:r>
          </w:p>
          <w:p>
            <w:pPr>
              <w:widowControl/>
              <w:jc w:val="center"/>
              <w:rPr>
                <w:rFonts w:ascii="宋体" w:hAnsi="宋体"/>
                <w:b/>
                <w:kern w:val="0"/>
                <w:sz w:val="18"/>
                <w:szCs w:val="18"/>
              </w:rPr>
            </w:pPr>
            <w:r>
              <w:rPr>
                <w:rFonts w:hint="eastAsia" w:ascii="宋体" w:hAnsi="宋体"/>
                <w:b/>
                <w:kern w:val="0"/>
                <w:sz w:val="18"/>
                <w:szCs w:val="18"/>
              </w:rPr>
              <w:t>藏</w:t>
            </w:r>
          </w:p>
          <w:p>
            <w:pPr>
              <w:widowControl/>
              <w:jc w:val="center"/>
              <w:rPr>
                <w:rFonts w:ascii="宋体" w:hAnsi="宋体"/>
                <w:b/>
                <w:kern w:val="0"/>
                <w:sz w:val="18"/>
                <w:szCs w:val="18"/>
              </w:rPr>
            </w:pPr>
            <w:r>
              <w:rPr>
                <w:rFonts w:hint="eastAsia" w:ascii="宋体" w:hAnsi="宋体"/>
                <w:b/>
                <w:kern w:val="0"/>
                <w:sz w:val="18"/>
                <w:szCs w:val="18"/>
              </w:rPr>
              <w:t>室</w:t>
            </w:r>
          </w:p>
        </w:tc>
        <w:tc>
          <w:tcPr>
            <w:tcW w:w="151" w:type="pct"/>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A区</w:t>
            </w:r>
          </w:p>
        </w:tc>
        <w:tc>
          <w:tcPr>
            <w:tcW w:w="530" w:type="pct"/>
            <w:gridSpan w:val="2"/>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柜台储藏室</w:t>
            </w:r>
          </w:p>
        </w:tc>
        <w:tc>
          <w:tcPr>
            <w:tcW w:w="145"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p>
        </w:tc>
        <w:tc>
          <w:tcPr>
            <w:tcW w:w="323"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元/间/展期</w:t>
            </w:r>
          </w:p>
        </w:tc>
        <w:tc>
          <w:tcPr>
            <w:tcW w:w="300"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400.00</w:t>
            </w:r>
          </w:p>
        </w:tc>
        <w:tc>
          <w:tcPr>
            <w:tcW w:w="401" w:type="pct"/>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w:t>
            </w:r>
          </w:p>
        </w:tc>
        <w:tc>
          <w:tcPr>
            <w:tcW w:w="26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w:t>
            </w:r>
          </w:p>
        </w:tc>
        <w:tc>
          <w:tcPr>
            <w:tcW w:w="33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w:t>
            </w:r>
          </w:p>
        </w:tc>
        <w:tc>
          <w:tcPr>
            <w:tcW w:w="235"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w:t>
            </w:r>
          </w:p>
        </w:tc>
        <w:tc>
          <w:tcPr>
            <w:tcW w:w="1119"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w:t>
            </w:r>
          </w:p>
        </w:tc>
        <w:tc>
          <w:tcPr>
            <w:tcW w:w="1014" w:type="pct"/>
            <w:tcBorders>
              <w:top w:val="single" w:color="auto" w:sz="4" w:space="0"/>
              <w:left w:val="nil"/>
              <w:bottom w:val="single" w:color="auto" w:sz="4" w:space="0"/>
              <w:right w:val="single" w:color="auto" w:sz="4" w:space="0"/>
            </w:tcBorders>
            <w:vAlign w:val="center"/>
          </w:tcPr>
          <w:p>
            <w:pPr>
              <w:jc w:val="center"/>
              <w:rPr>
                <w:rFonts w:ascii="宋体" w:hAnsi="宋体"/>
                <w:kern w:val="0"/>
                <w:sz w:val="18"/>
                <w:szCs w:val="18"/>
              </w:rPr>
            </w:pPr>
            <w:r>
              <w:rPr>
                <w:rFonts w:hint="eastAsia" w:ascii="宋体" w:hAnsi="宋体"/>
                <w:sz w:val="18"/>
                <w:szCs w:val="18"/>
              </w:rPr>
              <w:t>展览用</w:t>
            </w:r>
          </w:p>
        </w:tc>
      </w:tr>
    </w:tbl>
    <w:p>
      <w:pPr>
        <w:rPr>
          <w:rFonts w:ascii="宋体" w:hAnsi="宋体"/>
          <w:sz w:val="24"/>
        </w:rPr>
      </w:pPr>
      <w:r>
        <w:rPr>
          <w:rFonts w:hint="eastAsia" w:ascii="宋体" w:hAnsi="宋体"/>
          <w:sz w:val="24"/>
        </w:rPr>
        <w:t>备注：</w:t>
      </w:r>
    </w:p>
    <w:p>
      <w:pPr>
        <w:numPr>
          <w:ilvl w:val="0"/>
          <w:numId w:val="22"/>
        </w:numPr>
        <w:ind w:right="420" w:rightChars="200"/>
        <w:rPr>
          <w:rFonts w:ascii="宋体" w:hAnsi="宋体"/>
          <w:sz w:val="24"/>
        </w:rPr>
      </w:pPr>
      <w:r>
        <w:rPr>
          <w:rFonts w:hint="eastAsia" w:ascii="宋体" w:hAnsi="宋体"/>
          <w:sz w:val="24"/>
        </w:rPr>
        <w:t>请勿携带食品、饮料入内。</w:t>
      </w:r>
    </w:p>
    <w:p>
      <w:pPr>
        <w:numPr>
          <w:ilvl w:val="0"/>
          <w:numId w:val="22"/>
        </w:numPr>
        <w:ind w:right="420" w:rightChars="200"/>
        <w:jc w:val="left"/>
        <w:rPr>
          <w:rFonts w:ascii="宋体" w:hAnsi="宋体"/>
          <w:sz w:val="24"/>
        </w:rPr>
      </w:pPr>
      <w:r>
        <w:rPr>
          <w:rFonts w:hint="eastAsia" w:ascii="宋体" w:hAnsi="宋体"/>
          <w:sz w:val="24"/>
        </w:rPr>
        <w:t xml:space="preserve">洽谈室、会议室、贵宾室、VIP Lounge等按照展馆原定配置，如需增加桌椅，需另外支付相关费用。 </w:t>
      </w:r>
    </w:p>
    <w:p>
      <w:pPr>
        <w:numPr>
          <w:ilvl w:val="0"/>
          <w:numId w:val="22"/>
        </w:numPr>
        <w:ind w:right="420" w:rightChars="200"/>
        <w:jc w:val="left"/>
        <w:rPr>
          <w:rFonts w:ascii="宋体" w:hAnsi="宋体"/>
          <w:sz w:val="24"/>
        </w:rPr>
      </w:pPr>
      <w:r>
        <w:rPr>
          <w:rFonts w:hint="eastAsia" w:ascii="宋体" w:hAnsi="宋体"/>
          <w:sz w:val="24"/>
        </w:rPr>
        <w:t>租用会议室及贵宾室（含开幕式赠送的贵宾室），在场地允许使用的情况下，每使用一节赠送布置及撤场时间共4小时。如超出上述时间布置会议室及贵宾室（含开幕式赠送的贵宾室），将计收加班费（详见3.5）。</w:t>
      </w:r>
    </w:p>
    <w:p>
      <w:pPr>
        <w:numPr>
          <w:ilvl w:val="0"/>
          <w:numId w:val="22"/>
        </w:numPr>
        <w:ind w:right="420" w:rightChars="200"/>
        <w:jc w:val="left"/>
        <w:rPr>
          <w:rFonts w:ascii="宋体" w:hAnsi="宋体"/>
          <w:sz w:val="24"/>
        </w:rPr>
      </w:pPr>
      <w:r>
        <w:rPr>
          <w:rFonts w:hint="eastAsia" w:ascii="宋体" w:hAnsi="宋体"/>
          <w:sz w:val="24"/>
        </w:rPr>
        <w:t>租用洽谈室及VIP Lounge,计费时间从领取钥匙起计。</w:t>
      </w:r>
    </w:p>
    <w:p>
      <w:pPr>
        <w:numPr>
          <w:ilvl w:val="0"/>
          <w:numId w:val="22"/>
        </w:numPr>
        <w:ind w:right="420" w:rightChars="200"/>
        <w:jc w:val="left"/>
        <w:rPr>
          <w:rFonts w:ascii="宋体" w:hAnsi="宋体"/>
          <w:sz w:val="24"/>
        </w:rPr>
      </w:pPr>
      <w:r>
        <w:rPr>
          <w:rFonts w:hint="eastAsia" w:ascii="宋体" w:hAnsi="宋体"/>
          <w:sz w:val="24"/>
        </w:rPr>
        <w:t>【4+1同传】即四声道同声传译，最多可以提供四种语言的同传服务的设备，以及提供电子显示屏。</w:t>
      </w:r>
    </w:p>
    <w:p>
      <w:pPr>
        <w:ind w:left="420" w:right="420" w:rightChars="200"/>
        <w:jc w:val="left"/>
        <w:rPr>
          <w:rFonts w:ascii="宋体" w:hAnsi="宋体"/>
          <w:sz w:val="24"/>
        </w:rPr>
      </w:pPr>
      <w:r>
        <w:rPr>
          <w:rFonts w:hint="eastAsia" w:ascii="宋体" w:hAnsi="宋体"/>
          <w:sz w:val="24"/>
        </w:rPr>
        <w:t>【8+1同传】即八声道同声传译，最多可以提供八种语言的同传服务的设备，以及提供电子显示屏。</w:t>
      </w:r>
    </w:p>
    <w:p>
      <w:pPr>
        <w:numPr>
          <w:ilvl w:val="0"/>
          <w:numId w:val="22"/>
        </w:numPr>
        <w:ind w:right="420" w:rightChars="200"/>
        <w:jc w:val="left"/>
        <w:rPr>
          <w:rFonts w:ascii="宋体" w:hAnsi="宋体"/>
          <w:sz w:val="24"/>
        </w:rPr>
      </w:pPr>
      <w:r>
        <w:rPr>
          <w:rFonts w:hint="eastAsia" w:ascii="宋体" w:hAnsi="宋体"/>
          <w:sz w:val="24"/>
        </w:rPr>
        <w:t>洽谈室使用费的计费周期为7天一个展期。</w:t>
      </w:r>
    </w:p>
    <w:p>
      <w:pPr>
        <w:numPr>
          <w:ilvl w:val="0"/>
          <w:numId w:val="22"/>
        </w:numPr>
        <w:ind w:right="420" w:rightChars="200"/>
        <w:jc w:val="left"/>
        <w:rPr>
          <w:rFonts w:ascii="宋体" w:hAnsi="宋体"/>
          <w:sz w:val="24"/>
        </w:rPr>
      </w:pPr>
      <w:r>
        <w:rPr>
          <w:rFonts w:hint="eastAsia" w:ascii="宋体" w:hAnsi="宋体"/>
          <w:sz w:val="24"/>
        </w:rPr>
        <w:t>洽谈室空调与展厅空调同步开放，若展厅不开空调下洽谈室需要空调服务须缴纳空调费方可提供。洽谈室1～5号馆、9～13号馆区域空调计费面积均为525平方米/区。</w:t>
      </w:r>
    </w:p>
    <w:p>
      <w:pPr>
        <w:numPr>
          <w:ilvl w:val="0"/>
          <w:numId w:val="22"/>
        </w:numPr>
        <w:ind w:right="420" w:rightChars="200"/>
        <w:jc w:val="left"/>
        <w:rPr>
          <w:rFonts w:ascii="宋体" w:hAnsi="宋体"/>
          <w:sz w:val="24"/>
        </w:rPr>
      </w:pPr>
      <w:r>
        <w:rPr>
          <w:rFonts w:hint="eastAsia" w:ascii="宋体" w:hAnsi="宋体"/>
          <w:sz w:val="24"/>
        </w:rPr>
        <w:t>租赁会议室需由场馆租赁合同的乙方出具证明担保或收取押金，8号会议室收取5000元/间押金，其余会议室均收取1000元/间押金，会议活动结束安全撤场后，经展馆方验收，若无损坏，即退还押金。</w:t>
      </w:r>
    </w:p>
    <w:p>
      <w:pPr>
        <w:numPr>
          <w:ilvl w:val="0"/>
          <w:numId w:val="22"/>
        </w:numPr>
        <w:spacing w:before="100" w:beforeAutospacing="1"/>
        <w:ind w:right="420" w:rightChars="200"/>
        <w:rPr>
          <w:rFonts w:ascii="宋体" w:hAnsi="宋体"/>
          <w:sz w:val="24"/>
        </w:rPr>
      </w:pPr>
      <w:r>
        <w:rPr>
          <w:rFonts w:hint="eastAsia" w:ascii="宋体" w:hAnsi="宋体"/>
          <w:sz w:val="24"/>
        </w:rPr>
        <w:t>如需在会议室进行装饰和布置，于进场前七个工作日向展馆方申报具体方案（含搭建方案、图纸及用电需求，8号会议室的座位摆放方案），经展馆方同意后方可安排搭建。</w:t>
      </w:r>
    </w:p>
    <w:p>
      <w:pPr>
        <w:numPr>
          <w:ilvl w:val="0"/>
          <w:numId w:val="22"/>
        </w:numPr>
        <w:spacing w:before="100" w:beforeAutospacing="1"/>
        <w:ind w:right="420" w:rightChars="200"/>
        <w:rPr>
          <w:rFonts w:ascii="宋体" w:hAnsi="宋体"/>
          <w:sz w:val="24"/>
        </w:rPr>
      </w:pPr>
      <w:r>
        <w:rPr>
          <w:rFonts w:hint="eastAsia" w:ascii="宋体" w:hAnsi="宋体"/>
          <w:sz w:val="24"/>
        </w:rPr>
        <w:t>为避免同区域会议场所之间出现无线话筒同频干扰，租用会议室如需自带无线话筒设备，请于3天前与会议室运行部门沟通联系，确定可使用无线话筒的频点。</w:t>
      </w:r>
    </w:p>
    <w:p>
      <w:pPr>
        <w:numPr>
          <w:ilvl w:val="0"/>
          <w:numId w:val="22"/>
        </w:numPr>
        <w:spacing w:before="100" w:beforeAutospacing="1"/>
        <w:ind w:right="420" w:rightChars="200"/>
        <w:rPr>
          <w:rFonts w:ascii="宋体" w:hAnsi="宋体"/>
          <w:sz w:val="24"/>
        </w:rPr>
        <w:sectPr>
          <w:pgSz w:w="16838" w:h="11906" w:orient="landscape"/>
          <w:pgMar w:top="238" w:right="454" w:bottom="244" w:left="397" w:header="851" w:footer="992" w:gutter="0"/>
          <w:cols w:space="720" w:num="1"/>
          <w:docGrid w:type="lines" w:linePitch="312" w:charSpace="0"/>
        </w:sectPr>
      </w:pPr>
      <w:r>
        <w:rPr>
          <w:rFonts w:hint="eastAsia" w:ascii="宋体" w:hAnsi="宋体"/>
          <w:sz w:val="24"/>
        </w:rPr>
        <w:t>如需使用会议室内的工业插座供电，请向馆方申请，并租赁电箱接电，方可使用。</w:t>
      </w:r>
    </w:p>
    <w:p>
      <w:pPr>
        <w:pStyle w:val="20"/>
        <w:jc w:val="left"/>
        <w:rPr>
          <w:rFonts w:ascii="宋体" w:hAnsi="宋体"/>
        </w:rPr>
      </w:pPr>
      <w:bookmarkStart w:id="112" w:name="_Toc123858481"/>
      <w:bookmarkStart w:id="113" w:name="_Toc302141309"/>
      <w:bookmarkStart w:id="114" w:name="_Toc485129698"/>
      <w:bookmarkStart w:id="115" w:name="_Toc294017106"/>
      <w:bookmarkStart w:id="116" w:name="_Toc117524756"/>
      <w:r>
        <w:rPr>
          <w:rFonts w:hint="eastAsia" w:ascii="宋体" w:hAnsi="宋体"/>
        </w:rPr>
        <w:t>3</w:t>
      </w:r>
      <w:r>
        <w:rPr>
          <w:rFonts w:ascii="宋体" w:hAnsi="宋体"/>
        </w:rPr>
        <w:t>.3</w:t>
      </w:r>
      <w:r>
        <w:rPr>
          <w:rFonts w:hint="eastAsia" w:ascii="宋体" w:hAnsi="宋体"/>
        </w:rPr>
        <w:t>空气调节</w:t>
      </w:r>
      <w:bookmarkEnd w:id="112"/>
      <w:bookmarkEnd w:id="113"/>
      <w:bookmarkEnd w:id="114"/>
      <w:bookmarkEnd w:id="115"/>
      <w:bookmarkEnd w:id="116"/>
    </w:p>
    <w:tbl>
      <w:tblPr>
        <w:tblStyle w:val="29"/>
        <w:tblW w:w="8467"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3060"/>
        <w:gridCol w:w="2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vAlign w:val="center"/>
          </w:tcPr>
          <w:p>
            <w:pPr>
              <w:jc w:val="center"/>
              <w:rPr>
                <w:rFonts w:ascii="宋体" w:hAnsi="宋体"/>
                <w:b/>
              </w:rPr>
            </w:pPr>
            <w:r>
              <w:rPr>
                <w:rFonts w:hint="eastAsia" w:ascii="宋体" w:hAnsi="宋体"/>
                <w:b/>
              </w:rPr>
              <w:t>项目</w:t>
            </w:r>
          </w:p>
        </w:tc>
        <w:tc>
          <w:tcPr>
            <w:tcW w:w="3060" w:type="dxa"/>
            <w:vAlign w:val="center"/>
          </w:tcPr>
          <w:p>
            <w:pPr>
              <w:jc w:val="center"/>
              <w:rPr>
                <w:rFonts w:ascii="宋体" w:hAnsi="宋体"/>
                <w:b/>
              </w:rPr>
            </w:pPr>
            <w:r>
              <w:rPr>
                <w:rFonts w:hint="eastAsia" w:ascii="宋体" w:hAnsi="宋体"/>
                <w:b/>
              </w:rPr>
              <w:t>单价</w:t>
            </w:r>
          </w:p>
        </w:tc>
        <w:tc>
          <w:tcPr>
            <w:tcW w:w="2707" w:type="dxa"/>
            <w:vAlign w:val="center"/>
          </w:tcPr>
          <w:p>
            <w:pPr>
              <w:jc w:val="center"/>
              <w:rPr>
                <w:rFonts w:ascii="宋体" w:hAnsi="宋体"/>
                <w:b/>
              </w:rPr>
            </w:pPr>
            <w:r>
              <w:rPr>
                <w:rFonts w:hint="eastAsia" w:ascii="宋体" w:hAnsi="宋体"/>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700" w:type="dxa"/>
            <w:vAlign w:val="center"/>
          </w:tcPr>
          <w:p>
            <w:pPr>
              <w:jc w:val="center"/>
              <w:rPr>
                <w:rFonts w:ascii="宋体" w:hAnsi="宋体"/>
              </w:rPr>
            </w:pPr>
            <w:r>
              <w:rPr>
                <w:rFonts w:hint="eastAsia" w:ascii="宋体" w:hAnsi="宋体"/>
              </w:rPr>
              <w:t>展厅空调</w:t>
            </w:r>
          </w:p>
        </w:tc>
        <w:tc>
          <w:tcPr>
            <w:tcW w:w="3060" w:type="dxa"/>
            <w:vAlign w:val="center"/>
          </w:tcPr>
          <w:p>
            <w:pPr>
              <w:jc w:val="center"/>
              <w:rPr>
                <w:rFonts w:ascii="宋体" w:hAnsi="宋体"/>
              </w:rPr>
            </w:pPr>
            <w:r>
              <w:rPr>
                <w:rFonts w:ascii="宋体" w:hAnsi="宋体"/>
              </w:rPr>
              <w:t>2.5</w:t>
            </w:r>
            <w:r>
              <w:rPr>
                <w:rFonts w:hint="eastAsia" w:ascii="宋体" w:hAnsi="宋体"/>
              </w:rPr>
              <w:t>元</w:t>
            </w:r>
            <w:r>
              <w:rPr>
                <w:rFonts w:ascii="宋体" w:hAnsi="宋体"/>
              </w:rPr>
              <w:t>/</w:t>
            </w:r>
            <w:r>
              <w:rPr>
                <w:rFonts w:hint="eastAsia" w:ascii="宋体" w:hAnsi="宋体"/>
              </w:rPr>
              <w:t>㎡</w:t>
            </w:r>
            <w:r>
              <w:rPr>
                <w:rFonts w:ascii="宋体" w:hAnsi="宋体"/>
              </w:rPr>
              <w:t>/</w:t>
            </w:r>
            <w:r>
              <w:rPr>
                <w:rFonts w:hint="eastAsia" w:ascii="宋体" w:hAnsi="宋体"/>
              </w:rPr>
              <w:t>天</w:t>
            </w:r>
          </w:p>
        </w:tc>
        <w:tc>
          <w:tcPr>
            <w:tcW w:w="2707" w:type="dxa"/>
            <w:vMerge w:val="restart"/>
            <w:vAlign w:val="center"/>
          </w:tcPr>
          <w:p>
            <w:pPr>
              <w:jc w:val="center"/>
              <w:rPr>
                <w:rFonts w:ascii="宋体" w:hAnsi="宋体"/>
                <w:sz w:val="24"/>
              </w:rPr>
            </w:pPr>
            <w:r>
              <w:rPr>
                <w:rFonts w:hint="eastAsia" w:ascii="宋体" w:hAnsi="宋体"/>
              </w:rPr>
              <w:t>1、按整个展厅面积计费，                 2、一天计费时长为8小时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700" w:type="dxa"/>
            <w:vAlign w:val="center"/>
          </w:tcPr>
          <w:p>
            <w:pPr>
              <w:jc w:val="center"/>
              <w:rPr>
                <w:rFonts w:ascii="宋体" w:hAnsi="宋体"/>
              </w:rPr>
            </w:pPr>
            <w:r>
              <w:rPr>
                <w:rFonts w:hint="eastAsia" w:ascii="宋体" w:hAnsi="宋体"/>
              </w:rPr>
              <w:t>展厅送风</w:t>
            </w:r>
          </w:p>
        </w:tc>
        <w:tc>
          <w:tcPr>
            <w:tcW w:w="3060" w:type="dxa"/>
            <w:vAlign w:val="center"/>
          </w:tcPr>
          <w:p>
            <w:pPr>
              <w:jc w:val="center"/>
              <w:rPr>
                <w:rFonts w:ascii="宋体" w:hAnsi="宋体"/>
              </w:rPr>
            </w:pPr>
            <w:r>
              <w:rPr>
                <w:rFonts w:ascii="宋体" w:hAnsi="宋体"/>
              </w:rPr>
              <w:t>0.5</w:t>
            </w:r>
            <w:r>
              <w:rPr>
                <w:rFonts w:hint="eastAsia" w:ascii="宋体" w:hAnsi="宋体"/>
              </w:rPr>
              <w:t>元</w:t>
            </w:r>
            <w:r>
              <w:rPr>
                <w:rFonts w:ascii="宋体" w:hAnsi="宋体"/>
              </w:rPr>
              <w:t>/</w:t>
            </w:r>
            <w:r>
              <w:rPr>
                <w:rFonts w:hint="eastAsia" w:ascii="宋体" w:hAnsi="宋体"/>
              </w:rPr>
              <w:t>㎡</w:t>
            </w:r>
            <w:r>
              <w:rPr>
                <w:rFonts w:ascii="宋体" w:hAnsi="宋体"/>
              </w:rPr>
              <w:t>/</w:t>
            </w:r>
            <w:r>
              <w:rPr>
                <w:rFonts w:hint="eastAsia" w:ascii="宋体" w:hAnsi="宋体"/>
              </w:rPr>
              <w:t>天</w:t>
            </w:r>
          </w:p>
        </w:tc>
        <w:tc>
          <w:tcPr>
            <w:tcW w:w="2707" w:type="dxa"/>
            <w:vMerge w:val="continue"/>
            <w:vAlign w:val="center"/>
          </w:tcPr>
          <w:p>
            <w:pPr>
              <w:ind w:left="239" w:leftChars="114" w:firstLine="720" w:firstLineChars="300"/>
              <w:jc w:val="center"/>
              <w:rPr>
                <w:rFonts w:ascii="宋体" w:hAnsi="宋体"/>
                <w:sz w:val="24"/>
              </w:rPr>
            </w:pPr>
          </w:p>
        </w:tc>
      </w:tr>
    </w:tbl>
    <w:p>
      <w:pPr>
        <w:rPr>
          <w:rFonts w:ascii="宋体" w:hAnsi="宋体"/>
          <w:sz w:val="24"/>
        </w:rPr>
      </w:pPr>
    </w:p>
    <w:p>
      <w:pPr>
        <w:rPr>
          <w:rFonts w:ascii="宋体" w:hAnsi="宋体"/>
          <w:sz w:val="24"/>
        </w:rPr>
      </w:pPr>
      <w:r>
        <w:rPr>
          <w:rFonts w:hint="eastAsia" w:ascii="宋体" w:hAnsi="宋体"/>
          <w:sz w:val="24"/>
        </w:rPr>
        <w:t>备注：</w:t>
      </w:r>
    </w:p>
    <w:p>
      <w:pPr>
        <w:pStyle w:val="59"/>
        <w:numPr>
          <w:ilvl w:val="0"/>
          <w:numId w:val="23"/>
        </w:numPr>
        <w:tabs>
          <w:tab w:val="left" w:pos="360"/>
        </w:tabs>
        <w:ind w:firstLineChars="0"/>
        <w:rPr>
          <w:rFonts w:ascii="宋体" w:hAnsi="宋体"/>
          <w:sz w:val="24"/>
        </w:rPr>
      </w:pPr>
      <w:r>
        <w:rPr>
          <w:rFonts w:hint="eastAsia" w:ascii="宋体" w:hAnsi="宋体"/>
          <w:sz w:val="24"/>
        </w:rPr>
        <w:t>使用空调及送风服务须提前1天向展馆方申请。</w:t>
      </w:r>
    </w:p>
    <w:p>
      <w:pPr>
        <w:pStyle w:val="59"/>
        <w:numPr>
          <w:ilvl w:val="0"/>
          <w:numId w:val="23"/>
        </w:numPr>
        <w:tabs>
          <w:tab w:val="left" w:pos="360"/>
        </w:tabs>
        <w:ind w:left="0" w:firstLine="0" w:firstLineChars="0"/>
        <w:rPr>
          <w:rFonts w:ascii="宋体" w:hAnsi="宋体"/>
          <w:sz w:val="24"/>
        </w:rPr>
      </w:pPr>
      <w:r>
        <w:rPr>
          <w:rFonts w:hint="eastAsia" w:ascii="宋体" w:hAnsi="宋体"/>
          <w:sz w:val="24"/>
        </w:rPr>
        <w:t>空调及送风服务须连续4小时以上，小于</w:t>
      </w:r>
      <w:r>
        <w:rPr>
          <w:rFonts w:ascii="宋体" w:hAnsi="宋体"/>
          <w:sz w:val="24"/>
        </w:rPr>
        <w:t>4</w:t>
      </w:r>
      <w:r>
        <w:rPr>
          <w:rFonts w:hint="eastAsia" w:ascii="宋体" w:hAnsi="宋体"/>
          <w:sz w:val="24"/>
        </w:rPr>
        <w:t>小时，将按</w:t>
      </w:r>
      <w:r>
        <w:rPr>
          <w:rFonts w:ascii="宋体" w:hAnsi="宋体"/>
          <w:sz w:val="24"/>
        </w:rPr>
        <w:t>8</w:t>
      </w:r>
      <w:r>
        <w:rPr>
          <w:rFonts w:hint="eastAsia" w:ascii="宋体" w:hAnsi="宋体"/>
          <w:sz w:val="24"/>
        </w:rPr>
        <w:t>小时使用总费用的</w:t>
      </w:r>
      <w:r>
        <w:rPr>
          <w:rFonts w:ascii="宋体" w:hAnsi="宋体"/>
          <w:sz w:val="24"/>
        </w:rPr>
        <w:t>50%</w:t>
      </w:r>
      <w:r>
        <w:rPr>
          <w:rFonts w:hint="eastAsia" w:ascii="宋体" w:hAnsi="宋体"/>
          <w:sz w:val="24"/>
        </w:rPr>
        <w:t>计收，大于</w:t>
      </w:r>
      <w:r>
        <w:rPr>
          <w:rFonts w:ascii="宋体" w:hAnsi="宋体"/>
          <w:sz w:val="24"/>
        </w:rPr>
        <w:t>4</w:t>
      </w:r>
      <w:r>
        <w:rPr>
          <w:rFonts w:hint="eastAsia" w:ascii="宋体" w:hAnsi="宋体"/>
          <w:sz w:val="24"/>
        </w:rPr>
        <w:t>小时小于</w:t>
      </w:r>
      <w:r>
        <w:rPr>
          <w:rFonts w:ascii="宋体" w:hAnsi="宋体"/>
          <w:sz w:val="24"/>
        </w:rPr>
        <w:t>8</w:t>
      </w:r>
      <w:r>
        <w:rPr>
          <w:rFonts w:hint="eastAsia" w:ascii="宋体" w:hAnsi="宋体"/>
          <w:sz w:val="24"/>
        </w:rPr>
        <w:t>小时将按</w:t>
      </w:r>
      <w:r>
        <w:rPr>
          <w:rFonts w:ascii="宋体" w:hAnsi="宋体"/>
          <w:sz w:val="24"/>
        </w:rPr>
        <w:t>8</w:t>
      </w:r>
      <w:r>
        <w:rPr>
          <w:rFonts w:hint="eastAsia" w:ascii="宋体" w:hAnsi="宋体"/>
          <w:sz w:val="24"/>
        </w:rPr>
        <w:t>小时使用总费用计收。空调及送风服务计费时长不能跨自然天累计。</w:t>
      </w:r>
    </w:p>
    <w:p>
      <w:pPr>
        <w:ind w:left="360"/>
        <w:rPr>
          <w:rFonts w:ascii="宋体" w:hAnsi="宋体"/>
          <w:sz w:val="24"/>
        </w:rPr>
      </w:pPr>
    </w:p>
    <w:p>
      <w:pPr>
        <w:pStyle w:val="20"/>
        <w:jc w:val="left"/>
        <w:rPr>
          <w:rFonts w:ascii="宋体" w:hAnsi="宋体"/>
        </w:rPr>
      </w:pPr>
      <w:bookmarkStart w:id="117" w:name="_Toc302141310"/>
      <w:bookmarkStart w:id="118" w:name="_Toc123858482"/>
      <w:bookmarkStart w:id="119" w:name="_Toc485129699"/>
      <w:bookmarkStart w:id="120" w:name="_Toc294017107"/>
      <w:bookmarkStart w:id="121" w:name="_Toc117524757"/>
      <w:r>
        <w:rPr>
          <w:rFonts w:hint="eastAsia" w:ascii="宋体" w:hAnsi="宋体"/>
        </w:rPr>
        <w:t>3</w:t>
      </w:r>
      <w:r>
        <w:rPr>
          <w:rFonts w:ascii="宋体" w:hAnsi="宋体"/>
        </w:rPr>
        <w:t>.4</w:t>
      </w:r>
      <w:r>
        <w:rPr>
          <w:rFonts w:hint="eastAsia" w:ascii="宋体" w:hAnsi="宋体"/>
        </w:rPr>
        <w:t>施工管理</w:t>
      </w:r>
      <w:bookmarkEnd w:id="117"/>
      <w:bookmarkEnd w:id="118"/>
      <w:bookmarkEnd w:id="119"/>
      <w:bookmarkEnd w:id="120"/>
      <w:bookmarkEnd w:id="121"/>
    </w:p>
    <w:tbl>
      <w:tblPr>
        <w:tblStyle w:val="29"/>
        <w:tblW w:w="5760" w:type="dxa"/>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700"/>
        <w:gridCol w:w="30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2700" w:type="dxa"/>
            <w:tcBorders>
              <w:top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项目</w:t>
            </w:r>
          </w:p>
        </w:tc>
        <w:tc>
          <w:tcPr>
            <w:tcW w:w="30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单价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7" w:hRule="atLeast"/>
        </w:trPr>
        <w:tc>
          <w:tcPr>
            <w:tcW w:w="2700" w:type="dxa"/>
            <w:tcBorders>
              <w:top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施工管理费</w:t>
            </w:r>
          </w:p>
        </w:tc>
        <w:tc>
          <w:tcPr>
            <w:tcW w:w="30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20.00元/M</w:t>
            </w:r>
            <w:r>
              <w:rPr>
                <w:rFonts w:hint="eastAsia" w:ascii="宋体" w:hAnsi="宋体"/>
                <w:bCs/>
                <w:szCs w:val="21"/>
                <w:vertAlign w:val="superscript"/>
              </w:rPr>
              <w:t>2</w:t>
            </w:r>
            <w:r>
              <w:rPr>
                <w:rFonts w:hint="eastAsia" w:ascii="宋体" w:hAnsi="宋体"/>
                <w:bCs/>
                <w:szCs w:val="21"/>
              </w:rPr>
              <w:t>/展期</w:t>
            </w:r>
          </w:p>
        </w:tc>
      </w:tr>
    </w:tbl>
    <w:p>
      <w:pPr>
        <w:rPr>
          <w:vanish/>
        </w:rPr>
      </w:pPr>
    </w:p>
    <w:tbl>
      <w:tblPr>
        <w:tblStyle w:val="29"/>
        <w:tblpPr w:leftFromText="180" w:rightFromText="180" w:vertAnchor="text" w:horzAnchor="margin" w:tblpX="1" w:tblpY="157"/>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3725"/>
        <w:gridCol w:w="3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388" w:type="dxa"/>
            <w:gridSpan w:val="3"/>
            <w:tcBorders>
              <w:bottom w:val="single" w:color="auto" w:sz="4" w:space="0"/>
            </w:tcBorders>
            <w:shd w:val="clear" w:color="auto" w:fill="auto"/>
            <w:vAlign w:val="center"/>
          </w:tcPr>
          <w:p>
            <w:pPr>
              <w:jc w:val="center"/>
              <w:rPr>
                <w:rFonts w:ascii="宋体" w:hAnsi="宋体"/>
                <w:bCs/>
                <w:szCs w:val="21"/>
              </w:rPr>
            </w:pPr>
            <w:r>
              <w:rPr>
                <w:rFonts w:hint="eastAsia" w:ascii="宋体" w:hAnsi="宋体"/>
                <w:bCs/>
                <w:szCs w:val="21"/>
              </w:rPr>
              <w:t>施工管理费收费标准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4428" w:type="dxa"/>
            <w:gridSpan w:val="2"/>
            <w:tcBorders>
              <w:bottom w:val="single" w:color="auto" w:sz="4" w:space="0"/>
            </w:tcBorders>
            <w:shd w:val="clear" w:color="auto" w:fill="auto"/>
            <w:vAlign w:val="center"/>
          </w:tcPr>
          <w:p>
            <w:pPr>
              <w:jc w:val="center"/>
              <w:rPr>
                <w:rFonts w:ascii="宋体" w:hAnsi="宋体"/>
                <w:bCs/>
                <w:szCs w:val="21"/>
              </w:rPr>
            </w:pPr>
            <w:r>
              <w:rPr>
                <w:rFonts w:hint="eastAsia" w:ascii="宋体" w:hAnsi="宋体"/>
                <w:bCs/>
                <w:szCs w:val="21"/>
              </w:rPr>
              <w:t>搭建形式分类</w:t>
            </w:r>
          </w:p>
        </w:tc>
        <w:tc>
          <w:tcPr>
            <w:tcW w:w="3960" w:type="dxa"/>
            <w:tcBorders>
              <w:bottom w:val="single" w:color="auto" w:sz="4" w:space="0"/>
            </w:tcBorders>
            <w:shd w:val="clear" w:color="auto" w:fill="auto"/>
            <w:vAlign w:val="center"/>
          </w:tcPr>
          <w:p>
            <w:pPr>
              <w:jc w:val="center"/>
              <w:rPr>
                <w:rFonts w:ascii="宋体" w:hAnsi="宋体"/>
                <w:bCs/>
                <w:szCs w:val="21"/>
              </w:rPr>
            </w:pPr>
            <w:r>
              <w:rPr>
                <w:rFonts w:hint="eastAsia" w:ascii="宋体" w:hAnsi="宋体"/>
                <w:bCs/>
                <w:szCs w:val="21"/>
              </w:rPr>
              <w:t>收费面积计费标准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03" w:type="dxa"/>
            <w:tcBorders>
              <w:top w:val="single" w:color="auto" w:sz="4" w:space="0"/>
            </w:tcBorders>
            <w:shd w:val="clear" w:color="auto" w:fill="auto"/>
            <w:vAlign w:val="center"/>
          </w:tcPr>
          <w:p>
            <w:pPr>
              <w:jc w:val="center"/>
              <w:rPr>
                <w:rFonts w:ascii="宋体" w:hAnsi="宋体"/>
                <w:bCs/>
                <w:szCs w:val="21"/>
              </w:rPr>
            </w:pPr>
            <w:r>
              <w:rPr>
                <w:rFonts w:hint="eastAsia" w:ascii="宋体" w:hAnsi="宋体"/>
                <w:bCs/>
                <w:szCs w:val="21"/>
              </w:rPr>
              <w:t>1</w:t>
            </w:r>
          </w:p>
        </w:tc>
        <w:tc>
          <w:tcPr>
            <w:tcW w:w="3725" w:type="dxa"/>
            <w:tcBorders>
              <w:top w:val="single" w:color="auto" w:sz="4" w:space="0"/>
            </w:tcBorders>
            <w:shd w:val="clear" w:color="auto" w:fill="auto"/>
            <w:vAlign w:val="center"/>
          </w:tcPr>
          <w:p>
            <w:pPr>
              <w:jc w:val="center"/>
              <w:rPr>
                <w:rFonts w:ascii="宋体" w:hAnsi="宋体"/>
                <w:bCs/>
                <w:szCs w:val="21"/>
              </w:rPr>
            </w:pPr>
            <w:r>
              <w:rPr>
                <w:rFonts w:hint="eastAsia" w:ascii="宋体" w:hAnsi="宋体"/>
                <w:bCs/>
                <w:szCs w:val="21"/>
              </w:rPr>
              <w:t>特装展位</w:t>
            </w:r>
          </w:p>
        </w:tc>
        <w:tc>
          <w:tcPr>
            <w:tcW w:w="3960" w:type="dxa"/>
            <w:tcBorders>
              <w:top w:val="single" w:color="auto" w:sz="4" w:space="0"/>
            </w:tcBorders>
            <w:shd w:val="clear" w:color="auto" w:fill="auto"/>
            <w:vAlign w:val="center"/>
          </w:tcPr>
          <w:p>
            <w:pPr>
              <w:jc w:val="center"/>
              <w:rPr>
                <w:rFonts w:ascii="宋体" w:hAnsi="宋体"/>
                <w:bCs/>
                <w:szCs w:val="21"/>
              </w:rPr>
            </w:pPr>
            <w:r>
              <w:rPr>
                <w:rFonts w:hint="eastAsia" w:ascii="宋体" w:hAnsi="宋体"/>
                <w:bCs/>
                <w:szCs w:val="21"/>
              </w:rPr>
              <w:t>按展位净面积计算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03" w:type="dxa"/>
            <w:shd w:val="clear" w:color="auto" w:fill="auto"/>
            <w:vAlign w:val="center"/>
          </w:tcPr>
          <w:p>
            <w:pPr>
              <w:jc w:val="center"/>
              <w:rPr>
                <w:rFonts w:ascii="宋体" w:hAnsi="宋体"/>
                <w:bCs/>
                <w:szCs w:val="21"/>
              </w:rPr>
            </w:pPr>
            <w:r>
              <w:rPr>
                <w:rFonts w:hint="eastAsia" w:ascii="宋体" w:hAnsi="宋体"/>
                <w:bCs/>
                <w:szCs w:val="21"/>
              </w:rPr>
              <w:t>2</w:t>
            </w:r>
          </w:p>
        </w:tc>
        <w:tc>
          <w:tcPr>
            <w:tcW w:w="3725" w:type="dxa"/>
            <w:shd w:val="clear" w:color="auto" w:fill="auto"/>
            <w:vAlign w:val="center"/>
          </w:tcPr>
          <w:p>
            <w:pPr>
              <w:jc w:val="center"/>
              <w:rPr>
                <w:rFonts w:ascii="宋体" w:hAnsi="宋体"/>
                <w:bCs/>
                <w:szCs w:val="21"/>
              </w:rPr>
            </w:pPr>
            <w:r>
              <w:rPr>
                <w:rFonts w:hint="eastAsia" w:ascii="宋体" w:hAnsi="宋体"/>
                <w:bCs/>
                <w:szCs w:val="21"/>
              </w:rPr>
              <w:t>展览会活动区域</w:t>
            </w:r>
          </w:p>
        </w:tc>
        <w:tc>
          <w:tcPr>
            <w:tcW w:w="3960" w:type="dxa"/>
            <w:shd w:val="clear" w:color="auto" w:fill="auto"/>
            <w:vAlign w:val="center"/>
          </w:tcPr>
          <w:p>
            <w:pPr>
              <w:jc w:val="center"/>
              <w:rPr>
                <w:rFonts w:ascii="宋体" w:hAnsi="宋体"/>
                <w:bCs/>
                <w:szCs w:val="21"/>
              </w:rPr>
            </w:pPr>
            <w:r>
              <w:rPr>
                <w:rFonts w:hint="eastAsia" w:ascii="宋体" w:hAnsi="宋体"/>
                <w:bCs/>
                <w:szCs w:val="21"/>
              </w:rPr>
              <w:t>按展位净面积计算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03" w:type="dxa"/>
            <w:shd w:val="clear" w:color="auto" w:fill="auto"/>
            <w:vAlign w:val="center"/>
          </w:tcPr>
          <w:p>
            <w:pPr>
              <w:jc w:val="center"/>
              <w:rPr>
                <w:rFonts w:ascii="宋体" w:hAnsi="宋体"/>
                <w:bCs/>
                <w:szCs w:val="21"/>
              </w:rPr>
            </w:pPr>
            <w:r>
              <w:rPr>
                <w:rFonts w:hint="eastAsia" w:ascii="宋体" w:hAnsi="宋体"/>
                <w:bCs/>
                <w:szCs w:val="21"/>
              </w:rPr>
              <w:t>3</w:t>
            </w:r>
          </w:p>
        </w:tc>
        <w:tc>
          <w:tcPr>
            <w:tcW w:w="3725" w:type="dxa"/>
            <w:shd w:val="clear" w:color="auto" w:fill="auto"/>
            <w:vAlign w:val="center"/>
          </w:tcPr>
          <w:p>
            <w:pPr>
              <w:jc w:val="center"/>
              <w:rPr>
                <w:rFonts w:ascii="宋体" w:hAnsi="宋体"/>
                <w:bCs/>
                <w:szCs w:val="21"/>
              </w:rPr>
            </w:pPr>
            <w:r>
              <w:rPr>
                <w:rFonts w:hint="eastAsia" w:ascii="宋体" w:hAnsi="宋体"/>
                <w:bCs/>
                <w:szCs w:val="21"/>
              </w:rPr>
              <w:t>空地展位</w:t>
            </w:r>
          </w:p>
        </w:tc>
        <w:tc>
          <w:tcPr>
            <w:tcW w:w="3960" w:type="dxa"/>
            <w:shd w:val="clear" w:color="auto" w:fill="auto"/>
            <w:vAlign w:val="center"/>
          </w:tcPr>
          <w:p>
            <w:pPr>
              <w:jc w:val="center"/>
              <w:rPr>
                <w:rFonts w:ascii="宋体" w:hAnsi="宋体"/>
                <w:bCs/>
                <w:szCs w:val="21"/>
              </w:rPr>
            </w:pPr>
            <w:r>
              <w:rPr>
                <w:rFonts w:hint="eastAsia"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03" w:type="dxa"/>
            <w:shd w:val="clear" w:color="auto" w:fill="auto"/>
            <w:vAlign w:val="center"/>
          </w:tcPr>
          <w:p>
            <w:pPr>
              <w:jc w:val="center"/>
              <w:rPr>
                <w:rFonts w:ascii="宋体" w:hAnsi="宋体"/>
                <w:bCs/>
                <w:szCs w:val="21"/>
              </w:rPr>
            </w:pPr>
            <w:r>
              <w:rPr>
                <w:rFonts w:hint="eastAsia" w:ascii="宋体" w:hAnsi="宋体"/>
                <w:bCs/>
                <w:szCs w:val="21"/>
              </w:rPr>
              <w:t>4</w:t>
            </w:r>
          </w:p>
        </w:tc>
        <w:tc>
          <w:tcPr>
            <w:tcW w:w="3725" w:type="dxa"/>
            <w:shd w:val="clear" w:color="auto" w:fill="auto"/>
            <w:vAlign w:val="center"/>
          </w:tcPr>
          <w:p>
            <w:pPr>
              <w:jc w:val="center"/>
              <w:rPr>
                <w:rFonts w:ascii="宋体" w:hAnsi="宋体"/>
                <w:bCs/>
                <w:szCs w:val="21"/>
              </w:rPr>
            </w:pPr>
            <w:r>
              <w:rPr>
                <w:rFonts w:hint="eastAsia" w:ascii="宋体" w:hAnsi="宋体"/>
                <w:bCs/>
                <w:szCs w:val="21"/>
              </w:rPr>
              <w:t>空地上矗立两条以下（含两条）支柱或矗立一面背景板</w:t>
            </w:r>
          </w:p>
        </w:tc>
        <w:tc>
          <w:tcPr>
            <w:tcW w:w="3960" w:type="dxa"/>
            <w:shd w:val="clear" w:color="auto" w:fill="auto"/>
            <w:vAlign w:val="center"/>
          </w:tcPr>
          <w:p>
            <w:pPr>
              <w:jc w:val="center"/>
              <w:rPr>
                <w:rFonts w:ascii="宋体" w:hAnsi="宋体"/>
                <w:bCs/>
                <w:szCs w:val="21"/>
              </w:rPr>
            </w:pPr>
            <w:r>
              <w:rPr>
                <w:rFonts w:hint="eastAsia" w:ascii="宋体" w:hAnsi="宋体"/>
                <w:bCs/>
                <w:szCs w:val="21"/>
              </w:rPr>
              <w:t>按展位净面积一半计算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03" w:type="dxa"/>
            <w:shd w:val="clear" w:color="auto" w:fill="auto"/>
            <w:vAlign w:val="center"/>
          </w:tcPr>
          <w:p>
            <w:pPr>
              <w:jc w:val="center"/>
              <w:rPr>
                <w:rFonts w:ascii="宋体" w:hAnsi="宋体"/>
                <w:bCs/>
                <w:szCs w:val="21"/>
              </w:rPr>
            </w:pPr>
            <w:r>
              <w:rPr>
                <w:rFonts w:hint="eastAsia" w:ascii="宋体" w:hAnsi="宋体"/>
                <w:bCs/>
                <w:szCs w:val="21"/>
              </w:rPr>
              <w:t>5</w:t>
            </w:r>
          </w:p>
        </w:tc>
        <w:tc>
          <w:tcPr>
            <w:tcW w:w="3725" w:type="dxa"/>
            <w:shd w:val="clear" w:color="auto" w:fill="auto"/>
            <w:vAlign w:val="center"/>
          </w:tcPr>
          <w:p>
            <w:pPr>
              <w:jc w:val="center"/>
              <w:rPr>
                <w:rFonts w:ascii="宋体" w:hAnsi="宋体"/>
                <w:bCs/>
                <w:szCs w:val="21"/>
              </w:rPr>
            </w:pPr>
            <w:r>
              <w:rPr>
                <w:rFonts w:hint="eastAsia" w:ascii="宋体" w:hAnsi="宋体"/>
                <w:bCs/>
                <w:szCs w:val="21"/>
              </w:rPr>
              <w:t>空地上矗立三条以上（含三条）支柱或矗立两面以上（含两面）背景板</w:t>
            </w:r>
          </w:p>
        </w:tc>
        <w:tc>
          <w:tcPr>
            <w:tcW w:w="3960" w:type="dxa"/>
            <w:shd w:val="clear" w:color="auto" w:fill="auto"/>
            <w:vAlign w:val="center"/>
          </w:tcPr>
          <w:p>
            <w:pPr>
              <w:jc w:val="center"/>
              <w:rPr>
                <w:rFonts w:ascii="宋体" w:hAnsi="宋体"/>
                <w:bCs/>
                <w:szCs w:val="21"/>
              </w:rPr>
            </w:pPr>
            <w:r>
              <w:rPr>
                <w:rFonts w:hint="eastAsia" w:ascii="宋体" w:hAnsi="宋体"/>
                <w:bCs/>
                <w:szCs w:val="21"/>
              </w:rPr>
              <w:t>按展位净面积计算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trPr>
        <w:tc>
          <w:tcPr>
            <w:tcW w:w="703" w:type="dxa"/>
            <w:shd w:val="clear" w:color="auto" w:fill="auto"/>
            <w:vAlign w:val="center"/>
          </w:tcPr>
          <w:p>
            <w:pPr>
              <w:jc w:val="center"/>
              <w:rPr>
                <w:rFonts w:ascii="宋体" w:hAnsi="宋体"/>
                <w:bCs/>
                <w:szCs w:val="21"/>
              </w:rPr>
            </w:pPr>
            <w:r>
              <w:rPr>
                <w:rFonts w:hint="eastAsia" w:ascii="宋体" w:hAnsi="宋体"/>
                <w:bCs/>
                <w:szCs w:val="21"/>
              </w:rPr>
              <w:t>6</w:t>
            </w:r>
          </w:p>
        </w:tc>
        <w:tc>
          <w:tcPr>
            <w:tcW w:w="3725" w:type="dxa"/>
            <w:shd w:val="clear" w:color="auto" w:fill="auto"/>
            <w:vAlign w:val="center"/>
          </w:tcPr>
          <w:p>
            <w:pPr>
              <w:jc w:val="center"/>
              <w:rPr>
                <w:rFonts w:ascii="宋体" w:hAnsi="宋体"/>
                <w:bCs/>
                <w:szCs w:val="21"/>
              </w:rPr>
            </w:pPr>
            <w:r>
              <w:rPr>
                <w:rFonts w:hint="eastAsia" w:ascii="宋体" w:hAnsi="宋体"/>
                <w:bCs/>
                <w:szCs w:val="21"/>
              </w:rPr>
              <w:t>空地上搭建地台板</w:t>
            </w:r>
          </w:p>
        </w:tc>
        <w:tc>
          <w:tcPr>
            <w:tcW w:w="3960" w:type="dxa"/>
            <w:shd w:val="clear" w:color="auto" w:fill="auto"/>
            <w:vAlign w:val="center"/>
          </w:tcPr>
          <w:p>
            <w:pPr>
              <w:jc w:val="center"/>
              <w:rPr>
                <w:rFonts w:ascii="宋体" w:hAnsi="宋体"/>
                <w:bCs/>
                <w:szCs w:val="21"/>
              </w:rPr>
            </w:pPr>
            <w:r>
              <w:rPr>
                <w:rFonts w:hint="eastAsia" w:ascii="宋体" w:hAnsi="宋体"/>
                <w:bCs/>
                <w:szCs w:val="21"/>
              </w:rPr>
              <w:t>按展位净面积计算</w:t>
            </w:r>
          </w:p>
        </w:tc>
      </w:tr>
    </w:tbl>
    <w:p>
      <w:pPr>
        <w:rPr>
          <w:rFonts w:ascii="宋体" w:hAnsi="宋体"/>
          <w:b/>
        </w:rPr>
      </w:pPr>
    </w:p>
    <w:p>
      <w:pPr>
        <w:rPr>
          <w:rFonts w:ascii="宋体" w:hAnsi="宋体"/>
          <w:sz w:val="24"/>
        </w:rPr>
      </w:pPr>
    </w:p>
    <w:p>
      <w:pPr>
        <w:rPr>
          <w:rFonts w:ascii="宋体" w:hAnsi="宋体"/>
          <w:sz w:val="24"/>
        </w:rPr>
      </w:pPr>
    </w:p>
    <w:p>
      <w:pPr>
        <w:rPr>
          <w:rFonts w:ascii="宋体" w:hAnsi="宋体"/>
          <w:sz w:val="24"/>
        </w:rPr>
      </w:pPr>
    </w:p>
    <w:p>
      <w:pPr>
        <w:pStyle w:val="3"/>
        <w:spacing w:before="0" w:after="0" w:line="240" w:lineRule="auto"/>
        <w:rPr>
          <w:rFonts w:ascii="宋体" w:hAnsi="宋体"/>
        </w:rPr>
      </w:pPr>
      <w:bookmarkStart w:id="122" w:name="_Toc294017108"/>
      <w:bookmarkStart w:id="123" w:name="_Toc302141311"/>
      <w:bookmarkStart w:id="124" w:name="_Toc123858483"/>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备注：</w:t>
      </w:r>
    </w:p>
    <w:p>
      <w:pPr>
        <w:pStyle w:val="59"/>
        <w:numPr>
          <w:ilvl w:val="0"/>
          <w:numId w:val="24"/>
        </w:numPr>
        <w:ind w:left="0" w:firstLine="0" w:firstLineChars="0"/>
        <w:rPr>
          <w:rFonts w:ascii="宋体" w:hAnsi="宋体"/>
          <w:sz w:val="24"/>
        </w:rPr>
      </w:pPr>
      <w:r>
        <w:rPr>
          <w:rFonts w:hint="eastAsia" w:ascii="宋体" w:hAnsi="宋体"/>
          <w:sz w:val="24"/>
        </w:rPr>
        <w:t>特装展位指需要进行特别装修（包括木结构、钢架结构或其他与广交会展馆标准展位装搭材料不同的制式材料的装修）的展位。</w:t>
      </w:r>
    </w:p>
    <w:p>
      <w:pPr>
        <w:pStyle w:val="59"/>
        <w:numPr>
          <w:ilvl w:val="0"/>
          <w:numId w:val="24"/>
        </w:numPr>
        <w:ind w:firstLineChars="0"/>
        <w:rPr>
          <w:rFonts w:ascii="宋体" w:hAnsi="宋体"/>
          <w:sz w:val="24"/>
        </w:rPr>
      </w:pPr>
      <w:r>
        <w:rPr>
          <w:rFonts w:hint="eastAsia" w:ascii="宋体" w:hAnsi="宋体"/>
          <w:sz w:val="24"/>
        </w:rPr>
        <w:t>展览会活动区域指主办方搭建的贵宾休息区、论坛区、报到登记处、售票处、咨询处等。</w:t>
      </w:r>
    </w:p>
    <w:p>
      <w:pPr>
        <w:pStyle w:val="59"/>
        <w:numPr>
          <w:ilvl w:val="0"/>
          <w:numId w:val="24"/>
        </w:numPr>
        <w:ind w:firstLineChars="0"/>
        <w:rPr>
          <w:rFonts w:ascii="宋体" w:hAnsi="宋体"/>
          <w:sz w:val="24"/>
        </w:rPr>
      </w:pPr>
      <w:r>
        <w:rPr>
          <w:rFonts w:hint="eastAsia" w:ascii="宋体" w:hAnsi="宋体"/>
          <w:sz w:val="24"/>
        </w:rPr>
        <w:t>空地展位指不需进行特别装修且没有结构搭建的，仅在展位摆放展出产品的展位；如在空地上铺设地毯，则收取2元/平方米地毯管理费。</w:t>
      </w:r>
    </w:p>
    <w:p>
      <w:pPr>
        <w:pStyle w:val="59"/>
        <w:numPr>
          <w:ilvl w:val="0"/>
          <w:numId w:val="24"/>
        </w:numPr>
        <w:ind w:firstLineChars="0"/>
        <w:rPr>
          <w:rFonts w:ascii="宋体" w:hAnsi="宋体"/>
          <w:sz w:val="24"/>
        </w:rPr>
      </w:pPr>
      <w:r>
        <w:rPr>
          <w:rFonts w:hint="eastAsia" w:ascii="宋体" w:hAnsi="宋体"/>
          <w:sz w:val="24"/>
        </w:rPr>
        <w:t>展馆方拥有施工管理费收费标准最终解释权。</w:t>
      </w:r>
    </w:p>
    <w:p>
      <w:pPr>
        <w:pStyle w:val="59"/>
        <w:numPr>
          <w:ilvl w:val="0"/>
          <w:numId w:val="24"/>
        </w:numPr>
        <w:ind w:firstLineChars="0"/>
        <w:rPr>
          <w:rFonts w:ascii="宋体" w:hAnsi="宋体"/>
          <w:sz w:val="24"/>
        </w:rPr>
      </w:pPr>
      <w:r>
        <w:rPr>
          <w:rFonts w:hint="eastAsia" w:ascii="宋体" w:hAnsi="宋体"/>
          <w:sz w:val="24"/>
        </w:rPr>
        <w:t>户外帐篷按整个帐篷面积收取施工管理费（纯安检用途的帐篷不计算施工管理费）。</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pStyle w:val="20"/>
        <w:jc w:val="left"/>
        <w:rPr>
          <w:rFonts w:ascii="宋体" w:hAnsi="宋体"/>
        </w:rPr>
      </w:pPr>
      <w:bookmarkStart w:id="125" w:name="_Toc485129700"/>
      <w:bookmarkStart w:id="126" w:name="_Toc117524758"/>
      <w:r>
        <w:rPr>
          <w:rFonts w:hint="eastAsia" w:ascii="宋体" w:hAnsi="宋体"/>
        </w:rPr>
        <w:t>3</w:t>
      </w:r>
      <w:r>
        <w:rPr>
          <w:rFonts w:ascii="宋体" w:hAnsi="宋体"/>
        </w:rPr>
        <w:t>.5</w:t>
      </w:r>
      <w:r>
        <w:rPr>
          <w:rFonts w:hint="eastAsia" w:ascii="宋体" w:hAnsi="宋体"/>
        </w:rPr>
        <w:t>延时（加班）</w:t>
      </w:r>
      <w:bookmarkEnd w:id="122"/>
      <w:bookmarkEnd w:id="123"/>
      <w:bookmarkEnd w:id="124"/>
      <w:bookmarkEnd w:id="125"/>
      <w:bookmarkEnd w:id="126"/>
    </w:p>
    <w:tbl>
      <w:tblPr>
        <w:tblStyle w:val="29"/>
        <w:tblW w:w="9846" w:type="dxa"/>
        <w:tblInd w:w="-7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68"/>
        <w:gridCol w:w="2214"/>
        <w:gridCol w:w="1980"/>
        <w:gridCol w:w="1692"/>
        <w:gridCol w:w="25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3" w:hRule="atLeast"/>
        </w:trPr>
        <w:tc>
          <w:tcPr>
            <w:tcW w:w="1368" w:type="dxa"/>
            <w:tcBorders>
              <w:top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项目</w:t>
            </w:r>
          </w:p>
        </w:tc>
        <w:tc>
          <w:tcPr>
            <w:tcW w:w="22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单价</w:t>
            </w:r>
          </w:p>
        </w:tc>
        <w:tc>
          <w:tcPr>
            <w:tcW w:w="19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逾时申报单价</w:t>
            </w:r>
          </w:p>
        </w:tc>
        <w:tc>
          <w:tcPr>
            <w:tcW w:w="16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申请方</w:t>
            </w:r>
          </w:p>
        </w:tc>
        <w:tc>
          <w:tcPr>
            <w:tcW w:w="2592" w:type="dxa"/>
            <w:tcBorders>
              <w:top w:val="single" w:color="auto" w:sz="4" w:space="0"/>
              <w:left w:val="single" w:color="auto" w:sz="4" w:space="0"/>
              <w:bottom w:val="single" w:color="auto" w:sz="4" w:space="0"/>
            </w:tcBorders>
            <w:vAlign w:val="center"/>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7" w:hRule="atLeast"/>
        </w:trPr>
        <w:tc>
          <w:tcPr>
            <w:tcW w:w="1368" w:type="dxa"/>
            <w:vMerge w:val="restart"/>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延时服务费</w:t>
            </w:r>
          </w:p>
          <w:p>
            <w:pPr>
              <w:jc w:val="center"/>
              <w:rPr>
                <w:rFonts w:ascii="宋体" w:hAnsi="宋体"/>
                <w:szCs w:val="21"/>
              </w:rPr>
            </w:pPr>
            <w:r>
              <w:rPr>
                <w:rFonts w:hint="eastAsia" w:ascii="宋体" w:hAnsi="宋体"/>
                <w:szCs w:val="21"/>
              </w:rPr>
              <w:t>（加班费）</w:t>
            </w:r>
          </w:p>
        </w:tc>
        <w:tc>
          <w:tcPr>
            <w:tcW w:w="22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13.00</w:t>
            </w:r>
            <w:r>
              <w:rPr>
                <w:rFonts w:hint="eastAsia" w:ascii="宋体" w:hAnsi="宋体"/>
                <w:szCs w:val="21"/>
              </w:rPr>
              <w:t>元</w:t>
            </w:r>
            <w:r>
              <w:rPr>
                <w:rFonts w:ascii="宋体" w:hAnsi="宋体"/>
                <w:szCs w:val="21"/>
              </w:rPr>
              <w:t>/M</w:t>
            </w:r>
            <w:r>
              <w:rPr>
                <w:rFonts w:ascii="宋体" w:hAnsi="宋体"/>
                <w:szCs w:val="21"/>
                <w:vertAlign w:val="superscript"/>
              </w:rPr>
              <w:t>2</w:t>
            </w:r>
            <w:r>
              <w:rPr>
                <w:rFonts w:ascii="宋体" w:hAnsi="宋体"/>
                <w:szCs w:val="21"/>
              </w:rPr>
              <w:t>/3</w:t>
            </w:r>
            <w:r>
              <w:rPr>
                <w:rFonts w:hint="eastAsia" w:ascii="宋体" w:hAnsi="宋体"/>
                <w:szCs w:val="21"/>
              </w:rPr>
              <w:t>小时</w:t>
            </w:r>
          </w:p>
        </w:tc>
        <w:tc>
          <w:tcPr>
            <w:tcW w:w="198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15.60元</w:t>
            </w:r>
            <w:r>
              <w:rPr>
                <w:rFonts w:ascii="宋体" w:hAnsi="宋体"/>
                <w:szCs w:val="21"/>
              </w:rPr>
              <w:t>/M</w:t>
            </w:r>
            <w:r>
              <w:rPr>
                <w:rFonts w:ascii="宋体" w:hAnsi="宋体"/>
                <w:szCs w:val="21"/>
                <w:vertAlign w:val="superscript"/>
              </w:rPr>
              <w:t>2</w:t>
            </w:r>
            <w:r>
              <w:rPr>
                <w:rFonts w:ascii="宋体" w:hAnsi="宋体"/>
                <w:szCs w:val="21"/>
              </w:rPr>
              <w:t>/3</w:t>
            </w:r>
            <w:r>
              <w:rPr>
                <w:rFonts w:hint="eastAsia" w:ascii="宋体" w:hAnsi="宋体"/>
                <w:szCs w:val="21"/>
              </w:rPr>
              <w:t>小时</w:t>
            </w:r>
          </w:p>
        </w:tc>
        <w:tc>
          <w:tcPr>
            <w:tcW w:w="1692"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展商及施工单位等现场申请</w:t>
            </w:r>
          </w:p>
        </w:tc>
        <w:tc>
          <w:tcPr>
            <w:tcW w:w="2592" w:type="dxa"/>
            <w:vMerge w:val="restart"/>
            <w:tcBorders>
              <w:top w:val="single" w:color="auto" w:sz="4" w:space="0"/>
              <w:left w:val="single" w:color="auto" w:sz="4" w:space="0"/>
            </w:tcBorders>
            <w:vAlign w:val="center"/>
          </w:tcPr>
          <w:p>
            <w:pPr>
              <w:rPr>
                <w:rFonts w:ascii="宋体" w:hAnsi="宋体"/>
                <w:szCs w:val="21"/>
              </w:rPr>
            </w:pPr>
            <w:r>
              <w:rPr>
                <w:rFonts w:hint="eastAsia" w:ascii="宋体" w:hAnsi="宋体"/>
                <w:szCs w:val="21"/>
              </w:rPr>
              <w:t>按净面积计费，每展厅起点面积</w:t>
            </w:r>
            <w:r>
              <w:rPr>
                <w:rFonts w:ascii="宋体" w:hAnsi="宋体"/>
                <w:szCs w:val="21"/>
              </w:rPr>
              <w:t>100M</w:t>
            </w:r>
            <w:r>
              <w:rPr>
                <w:rFonts w:ascii="宋体" w:hAnsi="宋体"/>
                <w:szCs w:val="21"/>
                <w:vertAlign w:val="superscript"/>
              </w:rPr>
              <w:t>2</w:t>
            </w:r>
            <w:r>
              <w:rPr>
                <w:rFonts w:hint="eastAsia" w:ascii="宋体" w:hAnsi="宋体"/>
                <w:szCs w:val="21"/>
              </w:rPr>
              <w:t>，以</w:t>
            </w:r>
            <w:r>
              <w:rPr>
                <w:rFonts w:ascii="宋体" w:hAnsi="宋体"/>
                <w:szCs w:val="21"/>
              </w:rPr>
              <w:t>3</w:t>
            </w:r>
            <w:r>
              <w:rPr>
                <w:rFonts w:hint="eastAsia" w:ascii="宋体" w:hAnsi="宋体"/>
                <w:szCs w:val="21"/>
              </w:rPr>
              <w:t>小时为计费时段，不足</w:t>
            </w:r>
            <w:r>
              <w:rPr>
                <w:rFonts w:ascii="宋体" w:hAnsi="宋体"/>
                <w:szCs w:val="21"/>
              </w:rPr>
              <w:t>3</w:t>
            </w:r>
            <w:r>
              <w:rPr>
                <w:rFonts w:hint="eastAsia" w:ascii="宋体" w:hAnsi="宋体"/>
                <w:szCs w:val="21"/>
              </w:rPr>
              <w:t>小时按</w:t>
            </w:r>
            <w:r>
              <w:rPr>
                <w:rFonts w:ascii="宋体" w:hAnsi="宋体"/>
                <w:szCs w:val="21"/>
              </w:rPr>
              <w:t>3</w:t>
            </w:r>
            <w:r>
              <w:rPr>
                <w:rFonts w:hint="eastAsia" w:ascii="宋体" w:hAnsi="宋体"/>
                <w:szCs w:val="21"/>
              </w:rPr>
              <w:t>小时计，逾当天</w:t>
            </w:r>
            <w:r>
              <w:rPr>
                <w:rFonts w:ascii="宋体" w:hAnsi="宋体"/>
                <w:szCs w:val="21"/>
              </w:rPr>
              <w:t>16</w:t>
            </w:r>
            <w:r>
              <w:rPr>
                <w:rFonts w:hint="eastAsia" w:ascii="宋体" w:hAnsi="宋体"/>
                <w:szCs w:val="21"/>
              </w:rPr>
              <w:t>时申请加收</w:t>
            </w:r>
            <w:r>
              <w:rPr>
                <w:rFonts w:ascii="宋体" w:hAnsi="宋体"/>
                <w:szCs w:val="21"/>
              </w:rPr>
              <w:t>20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80" w:hRule="atLeast"/>
        </w:trPr>
        <w:tc>
          <w:tcPr>
            <w:tcW w:w="1368" w:type="dxa"/>
            <w:vMerge w:val="continue"/>
            <w:tcBorders>
              <w:top w:val="single" w:color="auto" w:sz="4" w:space="0"/>
              <w:bottom w:val="single" w:color="auto" w:sz="4" w:space="0"/>
              <w:right w:val="single" w:color="auto" w:sz="4" w:space="0"/>
            </w:tcBorders>
            <w:vAlign w:val="center"/>
          </w:tcPr>
          <w:p>
            <w:pPr>
              <w:widowControl/>
              <w:jc w:val="left"/>
              <w:rPr>
                <w:rFonts w:ascii="宋体" w:hAnsi="宋体"/>
                <w:szCs w:val="21"/>
              </w:rPr>
            </w:pPr>
          </w:p>
        </w:tc>
        <w:tc>
          <w:tcPr>
            <w:tcW w:w="22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11.00</w:t>
            </w:r>
            <w:r>
              <w:rPr>
                <w:rFonts w:hint="eastAsia" w:ascii="宋体" w:hAnsi="宋体"/>
                <w:szCs w:val="21"/>
              </w:rPr>
              <w:t>元</w:t>
            </w:r>
            <w:r>
              <w:rPr>
                <w:rFonts w:ascii="宋体" w:hAnsi="宋体"/>
                <w:szCs w:val="21"/>
              </w:rPr>
              <w:t>/M</w:t>
            </w:r>
            <w:r>
              <w:rPr>
                <w:rFonts w:ascii="宋体" w:hAnsi="宋体"/>
                <w:szCs w:val="21"/>
                <w:vertAlign w:val="superscript"/>
              </w:rPr>
              <w:t>2</w:t>
            </w:r>
            <w:r>
              <w:rPr>
                <w:rFonts w:ascii="宋体" w:hAnsi="宋体"/>
                <w:szCs w:val="21"/>
              </w:rPr>
              <w:t>/3</w:t>
            </w:r>
            <w:r>
              <w:rPr>
                <w:rFonts w:hint="eastAsia" w:ascii="宋体" w:hAnsi="宋体"/>
                <w:szCs w:val="21"/>
              </w:rPr>
              <w:t>小时</w:t>
            </w:r>
          </w:p>
        </w:tc>
        <w:tc>
          <w:tcPr>
            <w:tcW w:w="198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13.20元</w:t>
            </w:r>
            <w:r>
              <w:rPr>
                <w:rFonts w:ascii="宋体" w:hAnsi="宋体"/>
                <w:szCs w:val="21"/>
              </w:rPr>
              <w:t>/M</w:t>
            </w:r>
            <w:r>
              <w:rPr>
                <w:rFonts w:ascii="宋体" w:hAnsi="宋体"/>
                <w:szCs w:val="21"/>
                <w:vertAlign w:val="superscript"/>
              </w:rPr>
              <w:t>2</w:t>
            </w:r>
            <w:r>
              <w:rPr>
                <w:rFonts w:ascii="宋体" w:hAnsi="宋体"/>
                <w:szCs w:val="21"/>
              </w:rPr>
              <w:t>/3</w:t>
            </w:r>
            <w:r>
              <w:rPr>
                <w:rFonts w:hint="eastAsia" w:ascii="宋体" w:hAnsi="宋体"/>
                <w:szCs w:val="21"/>
              </w:rPr>
              <w:t>小时</w:t>
            </w:r>
          </w:p>
        </w:tc>
        <w:tc>
          <w:tcPr>
            <w:tcW w:w="1692"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组展方或主场承建商统一申请并结算</w:t>
            </w:r>
          </w:p>
        </w:tc>
        <w:tc>
          <w:tcPr>
            <w:tcW w:w="2592" w:type="dxa"/>
            <w:vMerge w:val="continue"/>
            <w:tcBorders>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46" w:hRule="atLeast"/>
        </w:trPr>
        <w:tc>
          <w:tcPr>
            <w:tcW w:w="1368" w:type="dxa"/>
            <w:vMerge w:val="continue"/>
            <w:tcBorders>
              <w:top w:val="single" w:color="auto" w:sz="4" w:space="0"/>
              <w:bottom w:val="single" w:color="auto" w:sz="4" w:space="0"/>
              <w:right w:val="single" w:color="auto" w:sz="4" w:space="0"/>
            </w:tcBorders>
            <w:vAlign w:val="center"/>
          </w:tcPr>
          <w:p>
            <w:pPr>
              <w:widowControl/>
              <w:jc w:val="left"/>
              <w:rPr>
                <w:rFonts w:ascii="宋体" w:hAnsi="宋体"/>
                <w:szCs w:val="21"/>
              </w:rPr>
            </w:pPr>
          </w:p>
        </w:tc>
        <w:tc>
          <w:tcPr>
            <w:tcW w:w="22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szCs w:val="21"/>
              </w:rPr>
              <w:t>7.00</w:t>
            </w:r>
            <w:r>
              <w:rPr>
                <w:rFonts w:hint="eastAsia" w:ascii="宋体" w:hAnsi="宋体"/>
                <w:szCs w:val="21"/>
              </w:rPr>
              <w:t>元</w:t>
            </w:r>
            <w:r>
              <w:rPr>
                <w:rFonts w:ascii="宋体" w:hAnsi="宋体"/>
                <w:szCs w:val="21"/>
              </w:rPr>
              <w:t>/M</w:t>
            </w:r>
            <w:r>
              <w:rPr>
                <w:rFonts w:ascii="宋体" w:hAnsi="宋体"/>
                <w:szCs w:val="21"/>
                <w:vertAlign w:val="superscript"/>
              </w:rPr>
              <w:t>2</w:t>
            </w:r>
            <w:r>
              <w:rPr>
                <w:rFonts w:ascii="宋体" w:hAnsi="宋体"/>
                <w:szCs w:val="21"/>
              </w:rPr>
              <w:t>/3</w:t>
            </w:r>
            <w:r>
              <w:rPr>
                <w:rFonts w:hint="eastAsia" w:ascii="宋体" w:hAnsi="宋体"/>
                <w:szCs w:val="21"/>
              </w:rPr>
              <w:t>小时</w:t>
            </w:r>
          </w:p>
        </w:tc>
        <w:tc>
          <w:tcPr>
            <w:tcW w:w="198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8.40元</w:t>
            </w:r>
            <w:r>
              <w:rPr>
                <w:rFonts w:ascii="宋体" w:hAnsi="宋体"/>
                <w:szCs w:val="21"/>
              </w:rPr>
              <w:t>/M</w:t>
            </w:r>
            <w:r>
              <w:rPr>
                <w:rFonts w:ascii="宋体" w:hAnsi="宋体"/>
                <w:szCs w:val="21"/>
                <w:vertAlign w:val="superscript"/>
              </w:rPr>
              <w:t>2</w:t>
            </w:r>
            <w:r>
              <w:rPr>
                <w:rFonts w:ascii="宋体" w:hAnsi="宋体"/>
                <w:szCs w:val="21"/>
              </w:rPr>
              <w:t>/3</w:t>
            </w:r>
            <w:r>
              <w:rPr>
                <w:rFonts w:hint="eastAsia" w:ascii="宋体" w:hAnsi="宋体"/>
                <w:szCs w:val="21"/>
              </w:rPr>
              <w:t>小时</w:t>
            </w:r>
          </w:p>
        </w:tc>
        <w:tc>
          <w:tcPr>
            <w:tcW w:w="1692"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组展方统一申请整个展厅加班</w:t>
            </w:r>
          </w:p>
        </w:tc>
        <w:tc>
          <w:tcPr>
            <w:tcW w:w="2592" w:type="dxa"/>
            <w:tcBorders>
              <w:top w:val="single" w:color="auto" w:sz="4" w:space="0"/>
              <w:left w:val="single" w:color="auto" w:sz="4" w:space="0"/>
              <w:bottom w:val="single" w:color="auto" w:sz="4" w:space="0"/>
            </w:tcBorders>
            <w:vAlign w:val="center"/>
          </w:tcPr>
          <w:p>
            <w:pPr>
              <w:rPr>
                <w:rFonts w:ascii="宋体" w:hAnsi="宋体"/>
                <w:szCs w:val="21"/>
              </w:rPr>
            </w:pPr>
            <w:r>
              <w:rPr>
                <w:rFonts w:hint="eastAsia" w:ascii="宋体" w:hAnsi="宋体"/>
                <w:szCs w:val="21"/>
              </w:rPr>
              <w:t>按毛面积计费，以</w:t>
            </w:r>
            <w:r>
              <w:rPr>
                <w:rFonts w:ascii="宋体" w:hAnsi="宋体"/>
                <w:szCs w:val="21"/>
              </w:rPr>
              <w:t>3</w:t>
            </w:r>
            <w:r>
              <w:rPr>
                <w:rFonts w:hint="eastAsia" w:ascii="宋体" w:hAnsi="宋体"/>
                <w:szCs w:val="21"/>
              </w:rPr>
              <w:t>小时为计费时段，不足</w:t>
            </w:r>
            <w:r>
              <w:rPr>
                <w:rFonts w:ascii="宋体" w:hAnsi="宋体"/>
                <w:szCs w:val="21"/>
              </w:rPr>
              <w:t>3</w:t>
            </w:r>
            <w:r>
              <w:rPr>
                <w:rFonts w:hint="eastAsia" w:ascii="宋体" w:hAnsi="宋体"/>
                <w:szCs w:val="21"/>
              </w:rPr>
              <w:t>小时按</w:t>
            </w:r>
            <w:r>
              <w:rPr>
                <w:rFonts w:ascii="宋体" w:hAnsi="宋体"/>
                <w:szCs w:val="21"/>
              </w:rPr>
              <w:t>3</w:t>
            </w:r>
            <w:r>
              <w:rPr>
                <w:rFonts w:hint="eastAsia" w:ascii="宋体" w:hAnsi="宋体"/>
                <w:szCs w:val="21"/>
              </w:rPr>
              <w:t>小时计，逾当天</w:t>
            </w:r>
            <w:r>
              <w:rPr>
                <w:rFonts w:ascii="宋体" w:hAnsi="宋体"/>
                <w:szCs w:val="21"/>
              </w:rPr>
              <w:t>16</w:t>
            </w:r>
            <w:r>
              <w:rPr>
                <w:rFonts w:hint="eastAsia" w:ascii="宋体" w:hAnsi="宋体"/>
                <w:szCs w:val="21"/>
              </w:rPr>
              <w:t>时申请加收</w:t>
            </w:r>
            <w:r>
              <w:rPr>
                <w:rFonts w:ascii="宋体" w:hAnsi="宋体"/>
                <w:szCs w:val="21"/>
              </w:rPr>
              <w:t>20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84" w:hRule="atLeast"/>
        </w:trPr>
        <w:tc>
          <w:tcPr>
            <w:tcW w:w="1368"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提前进场展馆使用费</w:t>
            </w:r>
          </w:p>
        </w:tc>
        <w:tc>
          <w:tcPr>
            <w:tcW w:w="2214" w:type="dxa"/>
            <w:tcBorders>
              <w:top w:val="single" w:color="auto" w:sz="4" w:space="0"/>
              <w:left w:val="single" w:color="auto" w:sz="4" w:space="0"/>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提前进场展馆使用费=该展展馆使用费×进场展位毛面积×天</w:t>
            </w:r>
          </w:p>
        </w:tc>
        <w:tc>
          <w:tcPr>
            <w:tcW w:w="6264" w:type="dxa"/>
            <w:gridSpan w:val="3"/>
            <w:tcBorders>
              <w:top w:val="single" w:color="auto" w:sz="4" w:space="0"/>
              <w:left w:val="single" w:color="auto" w:sz="4" w:space="0"/>
              <w:bottom w:val="single" w:color="auto" w:sz="4" w:space="0"/>
            </w:tcBorders>
            <w:vAlign w:val="center"/>
          </w:tcPr>
          <w:p>
            <w:pPr>
              <w:rPr>
                <w:rFonts w:ascii="宋体" w:hAnsi="宋体"/>
                <w:szCs w:val="21"/>
              </w:rPr>
            </w:pPr>
            <w:r>
              <w:rPr>
                <w:rFonts w:hint="eastAsia" w:ascii="宋体" w:hAnsi="宋体"/>
                <w:szCs w:val="21"/>
              </w:rPr>
              <w:t>毛面积即展位净面积×</w:t>
            </w:r>
            <w:r>
              <w:rPr>
                <w:rFonts w:ascii="宋体" w:hAnsi="宋体"/>
                <w:szCs w:val="21"/>
              </w:rPr>
              <w:t>2</w:t>
            </w:r>
            <w:r>
              <w:rPr>
                <w:rFonts w:hint="eastAsia" w:ascii="宋体" w:hAnsi="宋体"/>
                <w:szCs w:val="21"/>
              </w:rPr>
              <w:t>。每个展厅计费起点面积1</w:t>
            </w:r>
            <w:r>
              <w:rPr>
                <w:rFonts w:ascii="宋体" w:hAnsi="宋体"/>
                <w:szCs w:val="21"/>
              </w:rPr>
              <w:t>00M</w:t>
            </w:r>
            <w:r>
              <w:rPr>
                <w:rFonts w:ascii="宋体" w:hAnsi="宋体"/>
                <w:szCs w:val="21"/>
                <w:vertAlign w:val="superscript"/>
              </w:rPr>
              <w:t>2</w:t>
            </w:r>
            <w:r>
              <w:rPr>
                <w:rFonts w:ascii="宋体" w:hAnsi="宋体"/>
                <w:szCs w:val="21"/>
              </w:rPr>
              <w:t>,</w:t>
            </w:r>
            <w:r>
              <w:rPr>
                <w:rFonts w:hint="eastAsia" w:ascii="宋体" w:hAnsi="宋体"/>
                <w:szCs w:val="21"/>
              </w:rPr>
              <w:t>不足1</w:t>
            </w:r>
            <w:r>
              <w:rPr>
                <w:rFonts w:ascii="宋体" w:hAnsi="宋体"/>
                <w:szCs w:val="21"/>
              </w:rPr>
              <w:t>00 M</w:t>
            </w:r>
            <w:r>
              <w:rPr>
                <w:rFonts w:ascii="宋体" w:hAnsi="宋体"/>
                <w:szCs w:val="21"/>
                <w:vertAlign w:val="superscript"/>
              </w:rPr>
              <w:t>2</w:t>
            </w:r>
            <w:r>
              <w:rPr>
                <w:rFonts w:hint="eastAsia" w:ascii="宋体" w:hAnsi="宋体"/>
                <w:szCs w:val="21"/>
              </w:rPr>
              <w:t>按1</w:t>
            </w:r>
            <w:r>
              <w:rPr>
                <w:rFonts w:ascii="宋体" w:hAnsi="宋体"/>
                <w:szCs w:val="21"/>
              </w:rPr>
              <w:t>00 M</w:t>
            </w:r>
            <w:r>
              <w:rPr>
                <w:rFonts w:ascii="宋体" w:hAnsi="宋体"/>
                <w:szCs w:val="21"/>
                <w:vertAlign w:val="superscript"/>
              </w:rPr>
              <w:t>2</w:t>
            </w:r>
            <w:r>
              <w:rPr>
                <w:rFonts w:hint="eastAsia" w:ascii="宋体" w:hAnsi="宋体"/>
                <w:szCs w:val="21"/>
              </w:rPr>
              <w:t>计费，超过1</w:t>
            </w:r>
            <w:r>
              <w:rPr>
                <w:rFonts w:ascii="宋体" w:hAnsi="宋体"/>
                <w:szCs w:val="21"/>
              </w:rPr>
              <w:t>00 M</w:t>
            </w:r>
            <w:r>
              <w:rPr>
                <w:rFonts w:ascii="宋体" w:hAnsi="宋体"/>
                <w:szCs w:val="21"/>
                <w:vertAlign w:val="superscript"/>
              </w:rPr>
              <w:t>2</w:t>
            </w:r>
            <w:r>
              <w:rPr>
                <w:rFonts w:hint="eastAsia" w:ascii="宋体" w:hAnsi="宋体"/>
                <w:szCs w:val="21"/>
              </w:rPr>
              <w:t>按实际毛面积计收。</w:t>
            </w:r>
          </w:p>
        </w:tc>
      </w:tr>
    </w:tbl>
    <w:p>
      <w:pPr>
        <w:widowControl/>
        <w:jc w:val="left"/>
        <w:rPr>
          <w:rFonts w:ascii="宋体" w:hAnsi="宋体"/>
          <w:sz w:val="24"/>
        </w:rPr>
      </w:pPr>
      <w:r>
        <w:rPr>
          <w:rFonts w:hint="eastAsia" w:ascii="宋体" w:hAnsi="宋体"/>
          <w:sz w:val="24"/>
        </w:rPr>
        <w:t>备注：</w:t>
      </w:r>
    </w:p>
    <w:p>
      <w:pPr>
        <w:pStyle w:val="59"/>
        <w:widowControl/>
        <w:numPr>
          <w:ilvl w:val="0"/>
          <w:numId w:val="25"/>
        </w:numPr>
        <w:tabs>
          <w:tab w:val="left" w:pos="0"/>
          <w:tab w:val="left" w:pos="420"/>
        </w:tabs>
        <w:ind w:left="0" w:firstLine="0" w:firstLineChars="0"/>
        <w:rPr>
          <w:rFonts w:ascii="宋体" w:hAnsi="宋体"/>
          <w:sz w:val="24"/>
        </w:rPr>
      </w:pPr>
      <w:r>
        <w:rPr>
          <w:rFonts w:hint="eastAsia" w:ascii="宋体" w:hAnsi="宋体"/>
          <w:sz w:val="24"/>
        </w:rPr>
        <w:t>组展方须于当天</w:t>
      </w:r>
      <w:r>
        <w:rPr>
          <w:rFonts w:ascii="宋体" w:hAnsi="宋体"/>
          <w:sz w:val="24"/>
        </w:rPr>
        <w:t>16</w:t>
      </w:r>
      <w:r>
        <w:rPr>
          <w:rFonts w:hint="eastAsia" w:ascii="宋体" w:hAnsi="宋体"/>
          <w:sz w:val="24"/>
        </w:rPr>
        <w:t>时前向展馆方提出延时加班申请，并办理付款及有关手续，与签约保安公司妥善协商延时加班期间保安费用支付及落实相关安保工作。</w:t>
      </w:r>
    </w:p>
    <w:p>
      <w:pPr>
        <w:pStyle w:val="59"/>
        <w:widowControl/>
        <w:numPr>
          <w:ilvl w:val="0"/>
          <w:numId w:val="25"/>
        </w:numPr>
        <w:tabs>
          <w:tab w:val="left" w:pos="0"/>
          <w:tab w:val="left" w:pos="420"/>
        </w:tabs>
        <w:ind w:left="0" w:firstLine="0" w:firstLineChars="0"/>
        <w:rPr>
          <w:rFonts w:ascii="宋体" w:hAnsi="宋体"/>
          <w:sz w:val="24"/>
        </w:rPr>
      </w:pPr>
      <w:r>
        <w:rPr>
          <w:rFonts w:hint="eastAsia" w:ascii="宋体" w:hAnsi="宋体"/>
          <w:sz w:val="24"/>
        </w:rPr>
        <w:t>展会有提前进场需要的，需预先向展馆提出申请，在展馆条件允许下经展馆相关部门同意方可提前进场（含放料及施工）。</w:t>
      </w:r>
    </w:p>
    <w:p>
      <w:pPr>
        <w:pStyle w:val="59"/>
        <w:numPr>
          <w:ilvl w:val="0"/>
          <w:numId w:val="25"/>
        </w:numPr>
        <w:ind w:firstLineChars="0"/>
        <w:rPr>
          <w:rFonts w:ascii="宋体" w:hAnsi="宋体"/>
          <w:sz w:val="24"/>
        </w:rPr>
      </w:pPr>
      <w:r>
        <w:rPr>
          <w:rFonts w:hint="eastAsia" w:ascii="宋体" w:hAnsi="宋体"/>
          <w:sz w:val="24"/>
        </w:rPr>
        <w:t>以上费用含公共区域清洁（不含特装废件清理）、照明，但不含空调或送风服务。</w:t>
      </w:r>
    </w:p>
    <w:p>
      <w:bookmarkStart w:id="127" w:name="_Toc302141312"/>
      <w:bookmarkStart w:id="128" w:name="_Toc294017109"/>
      <w:bookmarkStart w:id="129" w:name="_Toc123858484"/>
    </w:p>
    <w:bookmarkEnd w:id="127"/>
    <w:bookmarkEnd w:id="128"/>
    <w:bookmarkEnd w:id="129"/>
    <w:p>
      <w:pPr>
        <w:pStyle w:val="20"/>
        <w:jc w:val="left"/>
        <w:rPr>
          <w:rFonts w:ascii="宋体" w:hAnsi="宋体"/>
        </w:rPr>
      </w:pPr>
      <w:bookmarkStart w:id="130" w:name="_Toc117524759"/>
      <w:bookmarkStart w:id="131" w:name="_Toc302141314"/>
      <w:bookmarkStart w:id="132" w:name="_Toc123858486"/>
      <w:bookmarkStart w:id="133" w:name="_Toc294017111"/>
      <w:bookmarkStart w:id="134" w:name="_Toc485129703"/>
      <w:r>
        <w:rPr>
          <w:rFonts w:hint="eastAsia" w:ascii="宋体" w:hAnsi="宋体"/>
        </w:rPr>
        <w:t>3.6</w:t>
      </w:r>
      <w:r>
        <w:rPr>
          <w:rFonts w:ascii="宋体" w:hAnsi="宋体"/>
        </w:rPr>
        <w:t>标准展位搭建</w:t>
      </w:r>
      <w:bookmarkEnd w:id="130"/>
    </w:p>
    <w:p>
      <w:pPr>
        <w:rPr>
          <w:rFonts w:ascii="宋体" w:hAnsi="宋体"/>
          <w:sz w:val="28"/>
          <w:szCs w:val="28"/>
          <w:lang w:val="en-GB"/>
        </w:rPr>
      </w:pPr>
      <w:r>
        <w:rPr>
          <w:rFonts w:hint="eastAsia" w:ascii="宋体" w:hAnsi="宋体"/>
          <w:sz w:val="28"/>
          <w:szCs w:val="28"/>
          <w:lang w:val="en-GB"/>
        </w:rPr>
        <w:t>3</w:t>
      </w:r>
      <w:r>
        <w:rPr>
          <w:rFonts w:ascii="宋体" w:hAnsi="宋体"/>
          <w:sz w:val="28"/>
          <w:szCs w:val="28"/>
          <w:lang w:val="en-GB"/>
        </w:rPr>
        <w:t>.6.1八零柱标准展位搭建</w:t>
      </w:r>
    </w:p>
    <w:tbl>
      <w:tblPr>
        <w:tblStyle w:val="6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100"/>
        <w:gridCol w:w="46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5100" w:type="dxa"/>
          </w:tcPr>
          <w:p>
            <w:pPr>
              <w:autoSpaceDE w:val="0"/>
              <w:autoSpaceDN w:val="0"/>
              <w:jc w:val="center"/>
              <w:rPr>
                <w:rFonts w:ascii="宋体" w:hAnsi="宋体" w:cs="宋体" w:eastAsiaTheme="minorEastAsia"/>
                <w:b/>
                <w:bCs/>
                <w:sz w:val="24"/>
                <w:lang w:eastAsia="en-US"/>
              </w:rPr>
            </w:pPr>
            <w:r>
              <w:rPr>
                <w:rFonts w:hint="eastAsia" w:ascii="宋体" w:hAnsi="宋体" w:cs="宋体" w:eastAsiaTheme="minorEastAsia"/>
                <w:b/>
                <w:bCs/>
                <w:sz w:val="24"/>
                <w:lang w:eastAsia="en-US"/>
              </w:rPr>
              <w:t>展位规格</w:t>
            </w:r>
          </w:p>
        </w:tc>
        <w:tc>
          <w:tcPr>
            <w:tcW w:w="4656" w:type="dxa"/>
          </w:tcPr>
          <w:p>
            <w:pPr>
              <w:autoSpaceDE w:val="0"/>
              <w:autoSpaceDN w:val="0"/>
              <w:jc w:val="center"/>
              <w:rPr>
                <w:rFonts w:ascii="宋体" w:hAnsi="宋体" w:cs="宋体" w:eastAsiaTheme="minorEastAsia"/>
                <w:b/>
                <w:bCs/>
                <w:sz w:val="24"/>
                <w:lang w:eastAsia="en-US"/>
              </w:rPr>
            </w:pPr>
            <w:r>
              <w:rPr>
                <w:rFonts w:hint="eastAsia" w:ascii="宋体" w:hAnsi="宋体" w:cs="宋体" w:eastAsiaTheme="minorEastAsia"/>
                <w:b/>
                <w:bCs/>
                <w:sz w:val="24"/>
                <w:lang w:eastAsia="en-US"/>
              </w:rPr>
              <w:t>收费标准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5100" w:type="dxa"/>
          </w:tcPr>
          <w:p>
            <w:pPr>
              <w:autoSpaceDE w:val="0"/>
              <w:autoSpaceDN w:val="0"/>
              <w:jc w:val="center"/>
              <w:rPr>
                <w:rFonts w:ascii="宋体" w:hAnsi="宋体" w:cs="宋体" w:eastAsiaTheme="minorEastAsia"/>
                <w:sz w:val="24"/>
                <w:lang w:eastAsia="en-US"/>
              </w:rPr>
            </w:pPr>
            <w:r>
              <w:rPr>
                <w:rFonts w:hint="eastAsia" w:ascii="宋体" w:hAnsi="宋体" w:cs="宋体" w:eastAsiaTheme="minorEastAsia"/>
                <w:sz w:val="24"/>
                <w:lang w:eastAsia="en-US"/>
              </w:rPr>
              <w:t>6 平方米展位</w:t>
            </w:r>
          </w:p>
        </w:tc>
        <w:tc>
          <w:tcPr>
            <w:tcW w:w="4656" w:type="dxa"/>
          </w:tcPr>
          <w:p>
            <w:pPr>
              <w:autoSpaceDE w:val="0"/>
              <w:autoSpaceDN w:val="0"/>
              <w:jc w:val="center"/>
              <w:rPr>
                <w:rFonts w:ascii="宋体" w:hAnsi="宋体" w:cs="宋体" w:eastAsiaTheme="minorEastAsia"/>
                <w:sz w:val="24"/>
                <w:lang w:eastAsia="en-US"/>
              </w:rPr>
            </w:pPr>
            <w:r>
              <w:rPr>
                <w:rFonts w:hint="eastAsia" w:ascii="宋体" w:hAnsi="宋体" w:cs="宋体" w:eastAsiaTheme="minorEastAsia"/>
                <w:sz w:val="24"/>
                <w:lang w:eastAsia="en-US"/>
              </w:rPr>
              <w:t>340.00 元/个/展期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jc w:val="center"/>
        </w:trPr>
        <w:tc>
          <w:tcPr>
            <w:tcW w:w="5100" w:type="dxa"/>
          </w:tcPr>
          <w:p>
            <w:pPr>
              <w:autoSpaceDE w:val="0"/>
              <w:autoSpaceDN w:val="0"/>
              <w:jc w:val="center"/>
              <w:rPr>
                <w:rFonts w:ascii="宋体" w:hAnsi="宋体" w:cs="宋体" w:eastAsiaTheme="minorEastAsia"/>
                <w:sz w:val="24"/>
                <w:lang w:eastAsia="en-US"/>
              </w:rPr>
            </w:pPr>
            <w:r>
              <w:rPr>
                <w:rFonts w:hint="eastAsia" w:ascii="宋体" w:hAnsi="宋体" w:cs="宋体" w:eastAsiaTheme="minorEastAsia"/>
                <w:sz w:val="24"/>
                <w:lang w:eastAsia="en-US"/>
              </w:rPr>
              <w:t>9 平方米展位</w:t>
            </w:r>
          </w:p>
        </w:tc>
        <w:tc>
          <w:tcPr>
            <w:tcW w:w="4656" w:type="dxa"/>
          </w:tcPr>
          <w:p>
            <w:pPr>
              <w:autoSpaceDE w:val="0"/>
              <w:autoSpaceDN w:val="0"/>
              <w:jc w:val="center"/>
              <w:rPr>
                <w:rFonts w:ascii="宋体" w:hAnsi="宋体" w:cs="宋体" w:eastAsiaTheme="minorEastAsia"/>
                <w:sz w:val="24"/>
                <w:lang w:eastAsia="en-US"/>
              </w:rPr>
            </w:pPr>
            <w:r>
              <w:rPr>
                <w:rFonts w:hint="eastAsia" w:ascii="宋体" w:hAnsi="宋体" w:cs="宋体" w:eastAsiaTheme="minorEastAsia"/>
                <w:sz w:val="24"/>
                <w:lang w:eastAsia="en-US"/>
              </w:rPr>
              <w:t>400.00 元/个/展期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jc w:val="center"/>
        </w:trPr>
        <w:tc>
          <w:tcPr>
            <w:tcW w:w="5100" w:type="dxa"/>
          </w:tcPr>
          <w:p>
            <w:pPr>
              <w:autoSpaceDE w:val="0"/>
              <w:autoSpaceDN w:val="0"/>
              <w:jc w:val="center"/>
              <w:rPr>
                <w:rFonts w:ascii="宋体" w:hAnsi="宋体" w:cs="宋体" w:eastAsiaTheme="minorEastAsia"/>
                <w:sz w:val="24"/>
                <w:lang w:eastAsia="en-US"/>
              </w:rPr>
            </w:pPr>
            <w:r>
              <w:rPr>
                <w:rFonts w:hint="eastAsia" w:ascii="宋体" w:hAnsi="宋体" w:cs="宋体" w:eastAsiaTheme="minorEastAsia"/>
                <w:sz w:val="24"/>
                <w:lang w:eastAsia="en-US"/>
              </w:rPr>
              <w:t>12 平方米展位</w:t>
            </w:r>
          </w:p>
        </w:tc>
        <w:tc>
          <w:tcPr>
            <w:tcW w:w="4656" w:type="dxa"/>
          </w:tcPr>
          <w:p>
            <w:pPr>
              <w:autoSpaceDE w:val="0"/>
              <w:autoSpaceDN w:val="0"/>
              <w:jc w:val="center"/>
              <w:rPr>
                <w:rFonts w:ascii="宋体" w:hAnsi="宋体" w:cs="宋体" w:eastAsiaTheme="minorEastAsia"/>
                <w:sz w:val="24"/>
                <w:lang w:eastAsia="en-US"/>
              </w:rPr>
            </w:pPr>
            <w:r>
              <w:rPr>
                <w:rFonts w:hint="eastAsia" w:ascii="宋体" w:hAnsi="宋体" w:cs="宋体" w:eastAsiaTheme="minorEastAsia"/>
                <w:sz w:val="24"/>
                <w:lang w:eastAsia="en-US"/>
              </w:rPr>
              <w:t>460.00 元/个/展期</w:t>
            </w:r>
          </w:p>
        </w:tc>
      </w:tr>
    </w:tbl>
    <w:p>
      <w:pPr>
        <w:pStyle w:val="8"/>
        <w:ind w:left="312"/>
      </w:pPr>
      <w:r>
        <w:t>备注：</w:t>
      </w:r>
    </w:p>
    <w:p>
      <w:pPr>
        <w:pStyle w:val="8"/>
        <w:numPr>
          <w:ilvl w:val="0"/>
          <w:numId w:val="26"/>
        </w:numPr>
        <w:autoSpaceDE w:val="0"/>
        <w:autoSpaceDN w:val="0"/>
        <w:spacing w:before="5" w:after="0" w:line="242" w:lineRule="auto"/>
        <w:ind w:left="0" w:right="488" w:firstLine="0"/>
        <w:jc w:val="left"/>
      </w:pPr>
      <w:r>
        <w:rPr>
          <w:spacing w:val="-5"/>
        </w:rPr>
        <w:t xml:space="preserve">标准展位基本配置为 </w:t>
      </w:r>
      <w:r>
        <w:t>3</w:t>
      </w:r>
      <w:r>
        <w:rPr>
          <w:spacing w:val="-12"/>
        </w:rPr>
        <w:t xml:space="preserve"> 面围板、</w:t>
      </w:r>
      <w:r>
        <w:t>1</w:t>
      </w:r>
      <w:r>
        <w:rPr>
          <w:spacing w:val="-8"/>
        </w:rPr>
        <w:t xml:space="preserve"> 张铝合金方台、</w:t>
      </w:r>
      <w:r>
        <w:t>2</w:t>
      </w:r>
      <w:r>
        <w:rPr>
          <w:spacing w:val="-12"/>
        </w:rPr>
        <w:t xml:space="preserve"> 张折椅、</w:t>
      </w:r>
      <w:r>
        <w:t>2</w:t>
      </w:r>
      <w:r>
        <w:rPr>
          <w:spacing w:val="-12"/>
        </w:rPr>
        <w:t xml:space="preserve"> 支光管、</w:t>
      </w:r>
      <w:r>
        <w:t>1</w:t>
      </w:r>
      <w:r>
        <w:rPr>
          <w:spacing w:val="-10"/>
        </w:rPr>
        <w:t xml:space="preserve"> 个纸屑篓、</w:t>
      </w:r>
      <w:r>
        <w:t>1</w:t>
      </w:r>
      <w:r>
        <w:rPr>
          <w:spacing w:val="-14"/>
        </w:rPr>
        <w:t xml:space="preserve"> 条中英文楣板文字（如需变更配置，另行报价</w:t>
      </w:r>
      <w:r>
        <w:rPr>
          <w:spacing w:val="-120"/>
        </w:rPr>
        <w:t>）</w:t>
      </w:r>
      <w:r>
        <w:rPr>
          <w:rFonts w:hint="eastAsia"/>
        </w:rPr>
        <w:t>。</w:t>
      </w:r>
    </w:p>
    <w:p>
      <w:pPr>
        <w:pStyle w:val="8"/>
        <w:numPr>
          <w:ilvl w:val="0"/>
          <w:numId w:val="26"/>
        </w:numPr>
        <w:autoSpaceDE w:val="0"/>
        <w:autoSpaceDN w:val="0"/>
        <w:spacing w:before="5" w:after="0" w:line="242" w:lineRule="auto"/>
        <w:ind w:right="489"/>
        <w:jc w:val="left"/>
      </w:pPr>
      <w:r>
        <w:t>如需变更楣板制作或其他展位升级，请联系广交会工程公司谭经理13922276438</w:t>
      </w:r>
      <w:r>
        <w:rPr>
          <w:rFonts w:hint="eastAsia"/>
        </w:rPr>
        <w:t>。</w:t>
      </w:r>
    </w:p>
    <w:p>
      <w:pPr>
        <w:pStyle w:val="8"/>
        <w:ind w:firstLine="321" w:firstLineChars="100"/>
        <w:jc w:val="center"/>
        <w:rPr>
          <w:b/>
          <w:sz w:val="32"/>
          <w:szCs w:val="32"/>
        </w:rPr>
      </w:pPr>
      <w:r>
        <w:rPr>
          <w:b/>
          <w:sz w:val="32"/>
          <w:szCs w:val="32"/>
        </w:rPr>
        <w:drawing>
          <wp:inline distT="0" distB="0" distL="0" distR="0">
            <wp:extent cx="5210175" cy="3686810"/>
            <wp:effectExtent l="0" t="0" r="0" b="0"/>
            <wp:docPr id="8" name="图片 8" descr="C:\Users\Administrator\Desktop\业务部加指南内容\普通标准展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Desktop\业务部加指南内容\普通标准展位.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222688" cy="3695915"/>
                    </a:xfrm>
                    <a:prstGeom prst="rect">
                      <a:avLst/>
                    </a:prstGeom>
                    <a:noFill/>
                    <a:ln>
                      <a:noFill/>
                    </a:ln>
                  </pic:spPr>
                </pic:pic>
              </a:graphicData>
            </a:graphic>
          </wp:inline>
        </w:drawing>
      </w:r>
    </w:p>
    <w:p>
      <w:pPr>
        <w:pStyle w:val="8"/>
        <w:ind w:firstLine="321" w:firstLineChars="100"/>
        <w:rPr>
          <w:b/>
          <w:sz w:val="32"/>
          <w:szCs w:val="32"/>
        </w:rPr>
      </w:pPr>
    </w:p>
    <w:p>
      <w:pPr>
        <w:rPr>
          <w:rFonts w:ascii="宋体" w:hAnsi="宋体"/>
          <w:sz w:val="28"/>
          <w:szCs w:val="28"/>
          <w:lang w:val="en-GB"/>
        </w:rPr>
      </w:pPr>
      <w:r>
        <w:rPr>
          <w:rFonts w:ascii="宋体" w:hAnsi="宋体"/>
          <w:sz w:val="28"/>
          <w:szCs w:val="28"/>
          <w:lang w:val="en-GB"/>
        </w:rPr>
        <w:t>3.</w:t>
      </w:r>
      <w:r>
        <w:rPr>
          <w:rFonts w:hint="eastAsia" w:ascii="宋体" w:hAnsi="宋体"/>
          <w:sz w:val="28"/>
          <w:szCs w:val="28"/>
          <w:lang w:val="en-GB"/>
        </w:rPr>
        <w:t>6</w:t>
      </w:r>
      <w:r>
        <w:rPr>
          <w:rFonts w:ascii="宋体" w:hAnsi="宋体"/>
          <w:sz w:val="28"/>
          <w:szCs w:val="28"/>
          <w:lang w:val="en-GB"/>
        </w:rPr>
        <w:t>.</w:t>
      </w:r>
      <w:r>
        <w:rPr>
          <w:rFonts w:hint="eastAsia" w:ascii="宋体" w:hAnsi="宋体"/>
          <w:sz w:val="28"/>
          <w:szCs w:val="28"/>
          <w:lang w:val="en-GB"/>
        </w:rPr>
        <w:t>2 80方</w:t>
      </w:r>
      <w:r>
        <w:rPr>
          <w:rFonts w:ascii="宋体" w:hAnsi="宋体"/>
          <w:sz w:val="28"/>
          <w:szCs w:val="28"/>
          <w:lang w:val="en-GB"/>
        </w:rPr>
        <w:t>柱标准展位搭建</w:t>
      </w:r>
    </w:p>
    <w:tbl>
      <w:tblPr>
        <w:tblStyle w:val="62"/>
        <w:tblW w:w="0" w:type="auto"/>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92"/>
        <w:gridCol w:w="43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792" w:type="dxa"/>
          </w:tcPr>
          <w:p>
            <w:pPr>
              <w:pStyle w:val="63"/>
              <w:jc w:val="center"/>
              <w:rPr>
                <w:rFonts w:eastAsiaTheme="minorEastAsia"/>
                <w:b/>
                <w:sz w:val="24"/>
                <w:szCs w:val="24"/>
                <w:lang w:eastAsia="en-US"/>
              </w:rPr>
            </w:pPr>
            <w:r>
              <w:rPr>
                <w:rFonts w:hint="eastAsia" w:eastAsiaTheme="minorEastAsia"/>
                <w:b/>
                <w:sz w:val="24"/>
                <w:szCs w:val="24"/>
                <w:lang w:eastAsia="en-US"/>
              </w:rPr>
              <w:t>展位规格</w:t>
            </w:r>
          </w:p>
        </w:tc>
        <w:tc>
          <w:tcPr>
            <w:tcW w:w="4395" w:type="dxa"/>
          </w:tcPr>
          <w:p>
            <w:pPr>
              <w:pStyle w:val="63"/>
              <w:jc w:val="center"/>
              <w:rPr>
                <w:rFonts w:eastAsiaTheme="minorEastAsia"/>
                <w:b/>
                <w:sz w:val="24"/>
                <w:szCs w:val="24"/>
                <w:lang w:eastAsia="en-US"/>
              </w:rPr>
            </w:pPr>
            <w:r>
              <w:rPr>
                <w:rFonts w:hint="eastAsia" w:eastAsiaTheme="minorEastAsia"/>
                <w:b/>
                <w:sz w:val="24"/>
                <w:szCs w:val="24"/>
                <w:lang w:eastAsia="en-US"/>
              </w:rPr>
              <w:t>收费标准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792" w:type="dxa"/>
          </w:tcPr>
          <w:p>
            <w:pPr>
              <w:pStyle w:val="63"/>
              <w:jc w:val="center"/>
              <w:rPr>
                <w:rFonts w:eastAsiaTheme="minorEastAsia"/>
                <w:sz w:val="24"/>
                <w:szCs w:val="24"/>
                <w:lang w:eastAsia="en-US"/>
              </w:rPr>
            </w:pPr>
            <w:r>
              <w:rPr>
                <w:rFonts w:hint="eastAsia" w:eastAsiaTheme="minorEastAsia"/>
                <w:sz w:val="24"/>
                <w:szCs w:val="24"/>
                <w:lang w:eastAsia="en-US"/>
              </w:rPr>
              <w:t>6 平方米展位</w:t>
            </w:r>
          </w:p>
        </w:tc>
        <w:tc>
          <w:tcPr>
            <w:tcW w:w="4395" w:type="dxa"/>
          </w:tcPr>
          <w:p>
            <w:pPr>
              <w:pStyle w:val="63"/>
              <w:jc w:val="center"/>
              <w:rPr>
                <w:rFonts w:eastAsiaTheme="minorEastAsia"/>
                <w:sz w:val="24"/>
                <w:szCs w:val="24"/>
                <w:lang w:eastAsia="en-US"/>
              </w:rPr>
            </w:pPr>
            <w:r>
              <w:rPr>
                <w:rFonts w:hint="eastAsia" w:eastAsiaTheme="minorEastAsia"/>
                <w:sz w:val="24"/>
                <w:szCs w:val="24"/>
                <w:lang w:eastAsia="en-US"/>
              </w:rPr>
              <w:t>440.00 元/个/展期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792" w:type="dxa"/>
          </w:tcPr>
          <w:p>
            <w:pPr>
              <w:pStyle w:val="63"/>
              <w:jc w:val="center"/>
              <w:rPr>
                <w:rFonts w:eastAsiaTheme="minorEastAsia"/>
                <w:sz w:val="24"/>
                <w:szCs w:val="24"/>
                <w:lang w:eastAsia="en-US"/>
              </w:rPr>
            </w:pPr>
            <w:r>
              <w:rPr>
                <w:rFonts w:hint="eastAsia" w:eastAsiaTheme="minorEastAsia"/>
                <w:sz w:val="24"/>
                <w:szCs w:val="24"/>
                <w:lang w:eastAsia="en-US"/>
              </w:rPr>
              <w:t>9 平方米展位</w:t>
            </w:r>
          </w:p>
        </w:tc>
        <w:tc>
          <w:tcPr>
            <w:tcW w:w="4395" w:type="dxa"/>
          </w:tcPr>
          <w:p>
            <w:pPr>
              <w:pStyle w:val="63"/>
              <w:jc w:val="center"/>
              <w:rPr>
                <w:rFonts w:eastAsiaTheme="minorEastAsia"/>
                <w:sz w:val="24"/>
                <w:szCs w:val="24"/>
                <w:lang w:eastAsia="en-US"/>
              </w:rPr>
            </w:pPr>
            <w:r>
              <w:rPr>
                <w:rFonts w:eastAsiaTheme="minorEastAsia"/>
                <w:sz w:val="24"/>
                <w:szCs w:val="24"/>
                <w:lang w:eastAsia="en-US"/>
              </w:rPr>
              <w:t xml:space="preserve"> 5</w:t>
            </w:r>
            <w:r>
              <w:rPr>
                <w:rFonts w:hint="eastAsia" w:eastAsiaTheme="minorEastAsia"/>
                <w:sz w:val="24"/>
                <w:szCs w:val="24"/>
                <w:lang w:eastAsia="en-US"/>
              </w:rPr>
              <w:t>00.00 元/个/展期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792" w:type="dxa"/>
          </w:tcPr>
          <w:p>
            <w:pPr>
              <w:pStyle w:val="63"/>
              <w:jc w:val="center"/>
              <w:rPr>
                <w:rFonts w:eastAsiaTheme="minorEastAsia"/>
                <w:sz w:val="24"/>
                <w:szCs w:val="24"/>
                <w:lang w:eastAsia="en-US"/>
              </w:rPr>
            </w:pPr>
            <w:r>
              <w:rPr>
                <w:rFonts w:hint="eastAsia" w:eastAsiaTheme="minorEastAsia"/>
                <w:sz w:val="24"/>
                <w:szCs w:val="24"/>
                <w:lang w:eastAsia="en-US"/>
              </w:rPr>
              <w:t>12 平方米展位</w:t>
            </w:r>
          </w:p>
        </w:tc>
        <w:tc>
          <w:tcPr>
            <w:tcW w:w="4395" w:type="dxa"/>
          </w:tcPr>
          <w:p>
            <w:pPr>
              <w:pStyle w:val="63"/>
              <w:jc w:val="center"/>
              <w:rPr>
                <w:rFonts w:eastAsiaTheme="minorEastAsia"/>
                <w:sz w:val="24"/>
                <w:szCs w:val="24"/>
                <w:lang w:eastAsia="en-US"/>
              </w:rPr>
            </w:pPr>
            <w:r>
              <w:rPr>
                <w:rFonts w:hint="eastAsia" w:eastAsiaTheme="minorEastAsia"/>
                <w:sz w:val="24"/>
                <w:szCs w:val="24"/>
                <w:lang w:eastAsia="en-US"/>
              </w:rPr>
              <w:t>560.00 元/个/展期</w:t>
            </w:r>
          </w:p>
        </w:tc>
      </w:tr>
    </w:tbl>
    <w:p>
      <w:pPr>
        <w:pStyle w:val="8"/>
      </w:pPr>
      <w:r>
        <w:rPr>
          <w:rFonts w:hint="eastAsia"/>
        </w:rPr>
        <w:t xml:space="preserve">  备注：</w:t>
      </w:r>
    </w:p>
    <w:p>
      <w:pPr>
        <w:pStyle w:val="8"/>
        <w:numPr>
          <w:ilvl w:val="0"/>
          <w:numId w:val="27"/>
        </w:numPr>
        <w:ind w:left="210" w:firstLine="0"/>
      </w:pPr>
      <w:r>
        <w:rPr>
          <w:rFonts w:hint="eastAsia"/>
        </w:rPr>
        <w:t>80方柱</w:t>
      </w:r>
      <w:r>
        <w:t>标准展位基本配置为</w:t>
      </w:r>
      <w:r>
        <w:rPr>
          <w:rFonts w:hint="eastAsia"/>
        </w:rPr>
        <w:t>、展位门头3.5米高、展位内部</w:t>
      </w:r>
      <w:r>
        <w:t xml:space="preserve"> 3 面围板、1 张铝合金方台、2 张折椅、2 支</w:t>
      </w:r>
      <w:r>
        <w:rPr>
          <w:rFonts w:hint="eastAsia"/>
        </w:rPr>
        <w:t>射灯</w:t>
      </w:r>
      <w:r>
        <w:t>、1 个纸屑篓、1 条中英文楣板文字（如需变更配置，另行报价）</w:t>
      </w:r>
      <w:r>
        <w:rPr>
          <w:rFonts w:hint="eastAsia"/>
        </w:rPr>
        <w:t>。</w:t>
      </w:r>
    </w:p>
    <w:p>
      <w:pPr>
        <w:pStyle w:val="8"/>
        <w:numPr>
          <w:ilvl w:val="0"/>
          <w:numId w:val="27"/>
        </w:numPr>
      </w:pPr>
      <w:r>
        <w:rPr>
          <w:rFonts w:hint="eastAsia"/>
        </w:rPr>
        <w:t>如需变更楣板制作或其他展位升级，请联系广交会工程公司谭经理</w:t>
      </w:r>
      <w:r>
        <w:t>13922276438</w:t>
      </w:r>
      <w:r>
        <w:rPr>
          <w:rFonts w:hint="eastAsia"/>
        </w:rPr>
        <w:t>。</w:t>
      </w:r>
    </w:p>
    <w:p>
      <w:pPr>
        <w:pStyle w:val="8"/>
        <w:spacing w:before="6"/>
        <w:rPr>
          <w:sz w:val="32"/>
        </w:rPr>
      </w:pPr>
      <w:r>
        <w:rPr>
          <w:sz w:val="32"/>
        </w:rPr>
        <w:drawing>
          <wp:inline distT="0" distB="0" distL="0" distR="0">
            <wp:extent cx="6029325" cy="3770630"/>
            <wp:effectExtent l="0" t="0" r="0" b="0"/>
            <wp:docPr id="9" name="图片 9" descr="C:\Users\Administrator\Desktop\业务部加指南内容\大方柱标准展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istrator\Desktop\业务部加指南内容\大方柱标准展位.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6029864" cy="3770811"/>
                    </a:xfrm>
                    <a:prstGeom prst="rect">
                      <a:avLst/>
                    </a:prstGeom>
                    <a:noFill/>
                    <a:ln>
                      <a:noFill/>
                    </a:ln>
                  </pic:spPr>
                </pic:pic>
              </a:graphicData>
            </a:graphic>
          </wp:inline>
        </w:drawing>
      </w:r>
    </w:p>
    <w:p>
      <w:pPr>
        <w:rPr>
          <w:rFonts w:ascii="宋体" w:hAnsi="宋体"/>
          <w:sz w:val="28"/>
          <w:szCs w:val="28"/>
          <w:lang w:val="en-GB"/>
        </w:rPr>
      </w:pPr>
      <w:bookmarkStart w:id="135" w:name="_bookmark24"/>
      <w:bookmarkEnd w:id="135"/>
      <w:bookmarkStart w:id="136" w:name="3.7标准展位拆改"/>
      <w:bookmarkEnd w:id="136"/>
      <w:r>
        <w:rPr>
          <w:rFonts w:hint="eastAsia" w:ascii="宋体" w:hAnsi="宋体"/>
          <w:sz w:val="28"/>
          <w:szCs w:val="28"/>
          <w:lang w:val="en-GB"/>
        </w:rPr>
        <w:t>3</w:t>
      </w:r>
      <w:r>
        <w:rPr>
          <w:rFonts w:ascii="宋体" w:hAnsi="宋体"/>
          <w:sz w:val="28"/>
          <w:szCs w:val="28"/>
          <w:lang w:val="en-GB"/>
        </w:rPr>
        <w:t>.6.3</w:t>
      </w:r>
      <w:r>
        <w:rPr>
          <w:rFonts w:hint="eastAsia" w:ascii="宋体" w:hAnsi="宋体"/>
          <w:sz w:val="28"/>
          <w:szCs w:val="28"/>
          <w:lang w:val="en-GB"/>
        </w:rPr>
        <w:t>无缝板配置服务</w:t>
      </w:r>
    </w:p>
    <w:p>
      <w:pPr>
        <w:pStyle w:val="8"/>
        <w:numPr>
          <w:ilvl w:val="0"/>
          <w:numId w:val="28"/>
        </w:numPr>
        <w:rPr>
          <w:rFonts w:ascii="宋体" w:hAnsi="宋体"/>
          <w:b/>
          <w:sz w:val="28"/>
          <w:szCs w:val="32"/>
        </w:rPr>
      </w:pPr>
      <w:r>
        <w:rPr>
          <w:rFonts w:hint="eastAsia" w:ascii="宋体" w:hAnsi="宋体"/>
          <w:sz w:val="28"/>
        </w:rPr>
        <w:t>无缝板</w:t>
      </w:r>
    </w:p>
    <w:tbl>
      <w:tblPr>
        <w:tblStyle w:val="62"/>
        <w:tblW w:w="0" w:type="auto"/>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758"/>
        <w:gridCol w:w="46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758" w:type="dxa"/>
          </w:tcPr>
          <w:p>
            <w:pPr>
              <w:autoSpaceDE w:val="0"/>
              <w:autoSpaceDN w:val="0"/>
              <w:jc w:val="center"/>
              <w:rPr>
                <w:rFonts w:ascii="宋体" w:hAnsi="宋体" w:eastAsiaTheme="minorEastAsia" w:cstheme="minorBidi"/>
                <w:sz w:val="24"/>
                <w:lang w:eastAsia="en-US"/>
              </w:rPr>
            </w:pPr>
            <w:r>
              <w:rPr>
                <w:rFonts w:ascii="宋体" w:hAnsi="宋体" w:eastAsiaTheme="minorEastAsia" w:cstheme="minorBidi"/>
                <w:sz w:val="24"/>
                <w:lang w:eastAsia="en-US"/>
              </w:rPr>
              <w:t>规格</w:t>
            </w:r>
          </w:p>
        </w:tc>
        <w:tc>
          <w:tcPr>
            <w:tcW w:w="4656" w:type="dxa"/>
          </w:tcPr>
          <w:p>
            <w:pPr>
              <w:autoSpaceDE w:val="0"/>
              <w:autoSpaceDN w:val="0"/>
              <w:jc w:val="center"/>
              <w:rPr>
                <w:rFonts w:ascii="宋体" w:hAnsi="宋体" w:eastAsiaTheme="minorEastAsia" w:cstheme="minorBidi"/>
                <w:sz w:val="24"/>
                <w:lang w:eastAsia="en-US"/>
              </w:rPr>
            </w:pPr>
            <w:r>
              <w:rPr>
                <w:rFonts w:ascii="宋体" w:hAnsi="宋体" w:eastAsiaTheme="minorEastAsia" w:cstheme="minorBidi"/>
                <w:sz w:val="24"/>
                <w:lang w:eastAsia="en-US"/>
              </w:rPr>
              <w:t>收费标准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758" w:type="dxa"/>
          </w:tcPr>
          <w:p>
            <w:pPr>
              <w:autoSpaceDE w:val="0"/>
              <w:autoSpaceDN w:val="0"/>
              <w:jc w:val="center"/>
              <w:rPr>
                <w:rFonts w:ascii="宋体" w:hAnsi="宋体" w:eastAsiaTheme="minorEastAsia" w:cstheme="minorBidi"/>
                <w:sz w:val="24"/>
                <w:lang w:eastAsia="en-US"/>
              </w:rPr>
            </w:pPr>
            <w:r>
              <w:rPr>
                <w:rFonts w:hint="eastAsia" w:ascii="宋体" w:hAnsi="宋体" w:eastAsiaTheme="minorEastAsia" w:cstheme="minorBidi"/>
                <w:sz w:val="24"/>
                <w:lang w:eastAsia="en-US"/>
              </w:rPr>
              <w:t>350*100cm</w:t>
            </w:r>
          </w:p>
        </w:tc>
        <w:tc>
          <w:tcPr>
            <w:tcW w:w="4656" w:type="dxa"/>
          </w:tcPr>
          <w:p>
            <w:pPr>
              <w:autoSpaceDE w:val="0"/>
              <w:autoSpaceDN w:val="0"/>
              <w:jc w:val="center"/>
              <w:rPr>
                <w:rFonts w:ascii="宋体" w:hAnsi="宋体" w:eastAsiaTheme="minorEastAsia" w:cstheme="minorBidi"/>
                <w:sz w:val="24"/>
                <w:lang w:eastAsia="en-US"/>
              </w:rPr>
            </w:pPr>
            <w:r>
              <w:rPr>
                <w:rFonts w:hint="eastAsia" w:ascii="宋体" w:hAnsi="宋体" w:eastAsiaTheme="minorEastAsia" w:cstheme="minorBidi"/>
                <w:sz w:val="24"/>
                <w:lang w:eastAsia="en-US"/>
              </w:rPr>
              <w:t>150</w:t>
            </w:r>
            <w:r>
              <w:rPr>
                <w:rFonts w:ascii="宋体" w:hAnsi="宋体" w:eastAsiaTheme="minorEastAsia" w:cstheme="minorBidi"/>
                <w:sz w:val="24"/>
                <w:lang w:eastAsia="en-US"/>
              </w:rPr>
              <w:t xml:space="preserve"> 元/</w:t>
            </w:r>
            <w:r>
              <w:rPr>
                <w:rFonts w:hint="eastAsia" w:ascii="宋体" w:hAnsi="宋体" w:eastAsiaTheme="minorEastAsia" w:cstheme="minorBidi"/>
                <w:sz w:val="24"/>
                <w:lang w:eastAsia="en-US"/>
              </w:rPr>
              <w:t>张</w:t>
            </w:r>
            <w:r>
              <w:rPr>
                <w:rFonts w:ascii="宋体" w:hAnsi="宋体" w:eastAsiaTheme="minorEastAsia" w:cstheme="minorBidi"/>
                <w:sz w:val="24"/>
                <w:lang w:eastAsia="en-US"/>
              </w:rPr>
              <w:t>/展期</w:t>
            </w:r>
          </w:p>
        </w:tc>
      </w:tr>
    </w:tbl>
    <w:p>
      <w:pPr>
        <w:pStyle w:val="8"/>
        <w:spacing w:before="11"/>
        <w:rPr>
          <w:rFonts w:ascii="宋体" w:hAnsi="宋体"/>
          <w:sz w:val="32"/>
        </w:rPr>
      </w:pPr>
      <w:r>
        <w:rPr>
          <w:rFonts w:hint="eastAsia" w:ascii="宋体" w:hAnsi="宋体"/>
          <w:sz w:val="32"/>
        </w:rPr>
        <w:t xml:space="preserve"> </w:t>
      </w:r>
      <w:r>
        <w:rPr>
          <w:rFonts w:ascii="宋体" w:hAnsi="宋体"/>
          <w:sz w:val="32"/>
        </w:rPr>
        <w:drawing>
          <wp:inline distT="0" distB="0" distL="0" distR="0">
            <wp:extent cx="3300095" cy="2320290"/>
            <wp:effectExtent l="0" t="0" r="0" b="0"/>
            <wp:docPr id="1" name="图片 1" descr="C:\Users\Administrator\Desktop\微信图片_202104210947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微信图片_20210421094728.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306284" cy="2324609"/>
                    </a:xfrm>
                    <a:prstGeom prst="rect">
                      <a:avLst/>
                    </a:prstGeom>
                    <a:noFill/>
                    <a:ln>
                      <a:noFill/>
                    </a:ln>
                  </pic:spPr>
                </pic:pic>
              </a:graphicData>
            </a:graphic>
          </wp:inline>
        </w:drawing>
      </w:r>
      <w:r>
        <w:rPr>
          <w:rFonts w:ascii="宋体" w:hAnsi="宋体"/>
          <w:sz w:val="32"/>
        </w:rPr>
        <w:drawing>
          <wp:inline distT="0" distB="0" distL="0" distR="0">
            <wp:extent cx="3053715" cy="2324100"/>
            <wp:effectExtent l="0" t="0" r="0" b="0"/>
            <wp:docPr id="7" name="图片 7" descr="C:\Users\Administrator\Desktop\微信图片_20210421094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strator\Desktop\微信图片_2021042109472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057689" cy="2327463"/>
                    </a:xfrm>
                    <a:prstGeom prst="rect">
                      <a:avLst/>
                    </a:prstGeom>
                    <a:noFill/>
                    <a:ln>
                      <a:noFill/>
                    </a:ln>
                  </pic:spPr>
                </pic:pic>
              </a:graphicData>
            </a:graphic>
          </wp:inline>
        </w:drawing>
      </w:r>
    </w:p>
    <w:p>
      <w:pPr>
        <w:pStyle w:val="8"/>
        <w:spacing w:before="11"/>
        <w:rPr>
          <w:rFonts w:ascii="宋体" w:hAnsi="宋体"/>
        </w:rPr>
      </w:pPr>
      <w:r>
        <w:rPr>
          <w:rFonts w:hint="eastAsia" w:ascii="宋体" w:hAnsi="宋体"/>
        </w:rPr>
        <w:t>备注：</w:t>
      </w:r>
    </w:p>
    <w:p>
      <w:pPr>
        <w:pStyle w:val="8"/>
        <w:numPr>
          <w:ilvl w:val="0"/>
          <w:numId w:val="29"/>
        </w:numPr>
        <w:autoSpaceDE w:val="0"/>
        <w:autoSpaceDN w:val="0"/>
        <w:spacing w:before="5" w:after="0" w:line="242" w:lineRule="auto"/>
        <w:ind w:right="489"/>
        <w:jc w:val="left"/>
        <w:rPr>
          <w:rFonts w:ascii="宋体" w:hAnsi="宋体"/>
        </w:rPr>
      </w:pPr>
      <w:r>
        <w:rPr>
          <w:rFonts w:hint="eastAsia" w:ascii="宋体" w:hAnsi="宋体"/>
        </w:rPr>
        <w:t>可用于会议论坛搭建、画廊展示</w:t>
      </w:r>
    </w:p>
    <w:p>
      <w:pPr>
        <w:pStyle w:val="8"/>
        <w:numPr>
          <w:ilvl w:val="0"/>
          <w:numId w:val="29"/>
        </w:numPr>
        <w:autoSpaceDE w:val="0"/>
        <w:autoSpaceDN w:val="0"/>
        <w:spacing w:before="5" w:after="0" w:line="242" w:lineRule="auto"/>
        <w:ind w:right="489"/>
        <w:jc w:val="left"/>
        <w:rPr>
          <w:rFonts w:ascii="宋体" w:hAnsi="宋体"/>
        </w:rPr>
      </w:pPr>
      <w:r>
        <w:rPr>
          <w:rFonts w:ascii="宋体" w:hAnsi="宋体"/>
        </w:rPr>
        <w:t>如需变更制作，请联系广交会工程公司谭经理13922276438</w:t>
      </w:r>
      <w:r>
        <w:rPr>
          <w:rFonts w:hint="eastAsia" w:ascii="宋体" w:hAnsi="宋体"/>
        </w:rPr>
        <w:t>。</w:t>
      </w:r>
      <w:bookmarkStart w:id="137" w:name="3.6标准展位搭建"/>
      <w:bookmarkEnd w:id="137"/>
      <w:bookmarkStart w:id="138" w:name="_bookmark23"/>
      <w:bookmarkEnd w:id="138"/>
    </w:p>
    <w:p>
      <w:pPr>
        <w:pStyle w:val="8"/>
        <w:numPr>
          <w:ilvl w:val="0"/>
          <w:numId w:val="28"/>
        </w:numPr>
        <w:autoSpaceDE w:val="0"/>
        <w:autoSpaceDN w:val="0"/>
        <w:spacing w:before="5" w:after="0" w:line="242" w:lineRule="auto"/>
        <w:ind w:right="489"/>
        <w:jc w:val="left"/>
        <w:rPr>
          <w:rFonts w:ascii="宋体" w:hAnsi="宋体"/>
        </w:rPr>
      </w:pPr>
      <w:r>
        <w:rPr>
          <w:rFonts w:hint="eastAsia" w:ascii="宋体" w:hAnsi="宋体"/>
          <w:sz w:val="28"/>
        </w:rPr>
        <w:t>无缝板</w:t>
      </w:r>
      <w:r>
        <w:rPr>
          <w:rFonts w:ascii="宋体" w:hAnsi="宋体"/>
          <w:sz w:val="28"/>
        </w:rPr>
        <w:t>拆改</w:t>
      </w:r>
    </w:p>
    <w:tbl>
      <w:tblPr>
        <w:tblStyle w:val="62"/>
        <w:tblW w:w="0" w:type="auto"/>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0"/>
        <w:gridCol w:w="1620"/>
        <w:gridCol w:w="2164"/>
        <w:gridCol w:w="30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1800" w:type="dxa"/>
          </w:tcPr>
          <w:p>
            <w:pPr>
              <w:pStyle w:val="63"/>
              <w:jc w:val="center"/>
              <w:rPr>
                <w:rFonts w:eastAsiaTheme="minorEastAsia"/>
                <w:b/>
                <w:sz w:val="21"/>
                <w:lang w:eastAsia="en-US"/>
              </w:rPr>
            </w:pPr>
            <w:r>
              <w:rPr>
                <w:rFonts w:hint="eastAsia" w:eastAsiaTheme="minorEastAsia"/>
                <w:b/>
                <w:sz w:val="21"/>
                <w:lang w:eastAsia="en-US"/>
              </w:rPr>
              <w:t>项目</w:t>
            </w:r>
          </w:p>
        </w:tc>
        <w:tc>
          <w:tcPr>
            <w:tcW w:w="1620" w:type="dxa"/>
          </w:tcPr>
          <w:p>
            <w:pPr>
              <w:pStyle w:val="63"/>
              <w:jc w:val="center"/>
              <w:rPr>
                <w:rFonts w:eastAsiaTheme="minorEastAsia"/>
                <w:b/>
                <w:sz w:val="21"/>
                <w:lang w:eastAsia="en-US"/>
              </w:rPr>
            </w:pPr>
            <w:r>
              <w:rPr>
                <w:rFonts w:hint="eastAsia" w:eastAsiaTheme="minorEastAsia"/>
                <w:b/>
                <w:sz w:val="21"/>
                <w:lang w:eastAsia="en-US"/>
              </w:rPr>
              <w:t>规格（CM）</w:t>
            </w:r>
          </w:p>
        </w:tc>
        <w:tc>
          <w:tcPr>
            <w:tcW w:w="2164" w:type="dxa"/>
          </w:tcPr>
          <w:p>
            <w:pPr>
              <w:pStyle w:val="63"/>
              <w:jc w:val="center"/>
              <w:rPr>
                <w:rFonts w:eastAsiaTheme="minorEastAsia"/>
                <w:b/>
                <w:sz w:val="21"/>
                <w:lang w:eastAsia="en-US"/>
              </w:rPr>
            </w:pPr>
            <w:r>
              <w:rPr>
                <w:rFonts w:hint="eastAsia" w:eastAsiaTheme="minorEastAsia"/>
                <w:b/>
                <w:sz w:val="21"/>
                <w:lang w:eastAsia="en-US"/>
              </w:rPr>
              <w:t>收费标准</w:t>
            </w:r>
          </w:p>
        </w:tc>
        <w:tc>
          <w:tcPr>
            <w:tcW w:w="3028" w:type="dxa"/>
          </w:tcPr>
          <w:p>
            <w:pPr>
              <w:pStyle w:val="63"/>
              <w:jc w:val="center"/>
              <w:rPr>
                <w:rFonts w:eastAsiaTheme="minorEastAsia"/>
                <w:b/>
                <w:sz w:val="21"/>
                <w:lang w:eastAsia="en-US"/>
              </w:rPr>
            </w:pPr>
            <w:r>
              <w:rPr>
                <w:rFonts w:hint="eastAsia" w:eastAsiaTheme="minorEastAsia"/>
                <w:b/>
                <w:sz w:val="21"/>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1800" w:type="dxa"/>
          </w:tcPr>
          <w:p>
            <w:pPr>
              <w:pStyle w:val="63"/>
              <w:spacing w:before="21"/>
              <w:ind w:right="134"/>
              <w:jc w:val="center"/>
              <w:rPr>
                <w:rFonts w:eastAsiaTheme="minorEastAsia"/>
                <w:sz w:val="21"/>
                <w:lang w:eastAsia="en-US"/>
              </w:rPr>
            </w:pPr>
            <w:r>
              <w:rPr>
                <w:rFonts w:hint="eastAsia" w:eastAsiaTheme="minorEastAsia"/>
                <w:sz w:val="21"/>
                <w:lang w:eastAsia="en-US"/>
              </w:rPr>
              <w:t>装拆无缝板</w:t>
            </w:r>
          </w:p>
        </w:tc>
        <w:tc>
          <w:tcPr>
            <w:tcW w:w="1620" w:type="dxa"/>
          </w:tcPr>
          <w:p>
            <w:pPr>
              <w:pStyle w:val="63"/>
              <w:jc w:val="center"/>
              <w:rPr>
                <w:rFonts w:eastAsiaTheme="minorEastAsia"/>
                <w:sz w:val="21"/>
                <w:szCs w:val="21"/>
                <w:lang w:eastAsia="en-US"/>
              </w:rPr>
            </w:pPr>
            <w:r>
              <w:rPr>
                <w:rFonts w:hint="eastAsia" w:eastAsiaTheme="minorEastAsia"/>
                <w:sz w:val="21"/>
                <w:szCs w:val="21"/>
                <w:lang w:eastAsia="en-US"/>
              </w:rPr>
              <w:t>350*100</w:t>
            </w:r>
          </w:p>
        </w:tc>
        <w:tc>
          <w:tcPr>
            <w:tcW w:w="2164" w:type="dxa"/>
          </w:tcPr>
          <w:p>
            <w:pPr>
              <w:pStyle w:val="63"/>
              <w:spacing w:before="21"/>
              <w:ind w:right="16"/>
              <w:jc w:val="center"/>
              <w:rPr>
                <w:rFonts w:eastAsiaTheme="minorEastAsia"/>
                <w:sz w:val="21"/>
                <w:lang w:eastAsia="en-US"/>
              </w:rPr>
            </w:pPr>
            <w:r>
              <w:rPr>
                <w:rFonts w:hint="eastAsia" w:eastAsiaTheme="minorEastAsia"/>
                <w:sz w:val="21"/>
                <w:lang w:eastAsia="en-US"/>
              </w:rPr>
              <w:t>150 元/块/展期</w:t>
            </w:r>
          </w:p>
        </w:tc>
        <w:tc>
          <w:tcPr>
            <w:tcW w:w="3028" w:type="dxa"/>
          </w:tcPr>
          <w:p>
            <w:pPr>
              <w:pStyle w:val="63"/>
              <w:jc w:val="center"/>
              <w:rPr>
                <w:rFonts w:eastAsiaTheme="minorEastAsia"/>
                <w:sz w:val="20"/>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1800" w:type="dxa"/>
          </w:tcPr>
          <w:p>
            <w:pPr>
              <w:pStyle w:val="63"/>
              <w:spacing w:before="22"/>
              <w:ind w:right="137"/>
              <w:jc w:val="center"/>
              <w:rPr>
                <w:rFonts w:eastAsiaTheme="minorEastAsia"/>
                <w:sz w:val="21"/>
                <w:lang w:eastAsia="en-US"/>
              </w:rPr>
            </w:pPr>
            <w:r>
              <w:rPr>
                <w:rFonts w:hint="eastAsia" w:eastAsiaTheme="minorEastAsia"/>
                <w:sz w:val="21"/>
                <w:lang w:eastAsia="en-US"/>
              </w:rPr>
              <w:t>只拆不装无缝板</w:t>
            </w:r>
          </w:p>
        </w:tc>
        <w:tc>
          <w:tcPr>
            <w:tcW w:w="1620" w:type="dxa"/>
          </w:tcPr>
          <w:p>
            <w:pPr>
              <w:pStyle w:val="63"/>
              <w:jc w:val="center"/>
              <w:rPr>
                <w:rFonts w:eastAsiaTheme="minorEastAsia"/>
                <w:sz w:val="21"/>
                <w:szCs w:val="21"/>
                <w:lang w:eastAsia="en-US"/>
              </w:rPr>
            </w:pPr>
            <w:r>
              <w:rPr>
                <w:rFonts w:hint="eastAsia" w:eastAsiaTheme="minorEastAsia"/>
                <w:sz w:val="21"/>
                <w:szCs w:val="21"/>
                <w:lang w:eastAsia="en-US"/>
              </w:rPr>
              <w:t>350*100</w:t>
            </w:r>
          </w:p>
        </w:tc>
        <w:tc>
          <w:tcPr>
            <w:tcW w:w="2164" w:type="dxa"/>
          </w:tcPr>
          <w:p>
            <w:pPr>
              <w:pStyle w:val="63"/>
              <w:spacing w:before="22"/>
              <w:ind w:right="16"/>
              <w:jc w:val="center"/>
              <w:rPr>
                <w:rFonts w:eastAsiaTheme="minorEastAsia"/>
                <w:sz w:val="21"/>
                <w:lang w:eastAsia="en-US"/>
              </w:rPr>
            </w:pPr>
            <w:r>
              <w:rPr>
                <w:rFonts w:hint="eastAsia" w:eastAsiaTheme="minorEastAsia"/>
                <w:sz w:val="21"/>
                <w:lang w:eastAsia="en-US"/>
              </w:rPr>
              <w:t>50 元/块/展期</w:t>
            </w:r>
          </w:p>
        </w:tc>
        <w:tc>
          <w:tcPr>
            <w:tcW w:w="3028" w:type="dxa"/>
          </w:tcPr>
          <w:p>
            <w:pPr>
              <w:pStyle w:val="63"/>
              <w:jc w:val="center"/>
              <w:rPr>
                <w:rFonts w:eastAsiaTheme="minorEastAsia"/>
                <w:sz w:val="20"/>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800" w:type="dxa"/>
            <w:tcBorders>
              <w:top w:val="nil"/>
            </w:tcBorders>
          </w:tcPr>
          <w:p>
            <w:pPr>
              <w:pStyle w:val="63"/>
              <w:spacing w:before="21"/>
              <w:ind w:right="137"/>
              <w:jc w:val="center"/>
              <w:rPr>
                <w:rFonts w:eastAsiaTheme="minorEastAsia"/>
                <w:sz w:val="21"/>
                <w:lang w:eastAsia="en-US"/>
              </w:rPr>
            </w:pPr>
            <w:r>
              <w:rPr>
                <w:rFonts w:hint="eastAsia" w:eastAsiaTheme="minorEastAsia"/>
                <w:sz w:val="21"/>
                <w:lang w:eastAsia="en-US"/>
              </w:rPr>
              <w:t>无缝板裱底制作</w:t>
            </w:r>
          </w:p>
        </w:tc>
        <w:tc>
          <w:tcPr>
            <w:tcW w:w="1620" w:type="dxa"/>
          </w:tcPr>
          <w:p>
            <w:pPr>
              <w:pStyle w:val="63"/>
              <w:spacing w:before="21"/>
              <w:ind w:right="149"/>
              <w:jc w:val="center"/>
              <w:rPr>
                <w:rFonts w:eastAsiaTheme="minorEastAsia"/>
                <w:sz w:val="21"/>
                <w:szCs w:val="21"/>
                <w:lang w:eastAsia="en-US"/>
              </w:rPr>
            </w:pPr>
            <w:r>
              <w:rPr>
                <w:rFonts w:hint="eastAsia" w:eastAsiaTheme="minorEastAsia"/>
                <w:sz w:val="21"/>
                <w:szCs w:val="21"/>
                <w:lang w:eastAsia="en-US"/>
              </w:rPr>
              <w:t>350*100</w:t>
            </w:r>
          </w:p>
        </w:tc>
        <w:tc>
          <w:tcPr>
            <w:tcW w:w="2164" w:type="dxa"/>
          </w:tcPr>
          <w:p>
            <w:pPr>
              <w:pStyle w:val="63"/>
              <w:spacing w:before="21"/>
              <w:ind w:right="16"/>
              <w:jc w:val="center"/>
              <w:rPr>
                <w:rFonts w:eastAsiaTheme="minorEastAsia"/>
                <w:sz w:val="21"/>
                <w:lang w:eastAsia="en-US"/>
              </w:rPr>
            </w:pPr>
            <w:r>
              <w:rPr>
                <w:rFonts w:hint="eastAsia" w:eastAsiaTheme="minorEastAsia"/>
                <w:sz w:val="21"/>
                <w:lang w:eastAsia="en-US"/>
              </w:rPr>
              <w:t>170.00 元/块/展期</w:t>
            </w:r>
          </w:p>
        </w:tc>
        <w:tc>
          <w:tcPr>
            <w:tcW w:w="3028" w:type="dxa"/>
            <w:tcBorders>
              <w:top w:val="nil"/>
            </w:tcBorders>
          </w:tcPr>
          <w:p>
            <w:pPr>
              <w:pStyle w:val="63"/>
              <w:spacing w:before="21"/>
              <w:ind w:right="794" w:firstLine="630" w:firstLineChars="300"/>
              <w:jc w:val="center"/>
              <w:rPr>
                <w:rFonts w:eastAsiaTheme="minorEastAsia"/>
                <w:sz w:val="21"/>
                <w:lang w:eastAsia="en-US"/>
              </w:rPr>
            </w:pPr>
            <w:r>
              <w:rPr>
                <w:rFonts w:hint="eastAsia" w:eastAsiaTheme="minorEastAsia"/>
                <w:sz w:val="21"/>
                <w:lang w:eastAsia="en-US"/>
              </w:rPr>
              <w:t>仅限提前申报</w:t>
            </w:r>
          </w:p>
        </w:tc>
      </w:tr>
    </w:tbl>
    <w:p>
      <w:pPr>
        <w:pStyle w:val="3"/>
        <w:keepNext w:val="0"/>
        <w:keepLines w:val="0"/>
        <w:tabs>
          <w:tab w:val="left" w:pos="420"/>
          <w:tab w:val="left" w:pos="874"/>
        </w:tabs>
        <w:autoSpaceDE w:val="0"/>
        <w:autoSpaceDN w:val="0"/>
        <w:spacing w:before="0" w:after="0" w:line="240" w:lineRule="auto"/>
        <w:jc w:val="right"/>
        <w:rPr>
          <w:rFonts w:ascii="宋体" w:hAnsi="宋体"/>
        </w:rPr>
      </w:pPr>
    </w:p>
    <w:p>
      <w:pPr>
        <w:pStyle w:val="3"/>
        <w:keepNext w:val="0"/>
        <w:keepLines w:val="0"/>
        <w:tabs>
          <w:tab w:val="left" w:pos="420"/>
          <w:tab w:val="left" w:pos="874"/>
        </w:tabs>
        <w:autoSpaceDE w:val="0"/>
        <w:autoSpaceDN w:val="0"/>
        <w:spacing w:before="0" w:after="0" w:line="240" w:lineRule="auto"/>
        <w:ind w:left="142"/>
        <w:jc w:val="left"/>
        <w:rPr>
          <w:rFonts w:ascii="宋体" w:hAnsi="宋体"/>
        </w:rPr>
      </w:pPr>
      <w:bookmarkStart w:id="139" w:name="_Toc117524760"/>
      <w:r>
        <w:rPr>
          <w:rFonts w:hint="eastAsia" w:ascii="宋体" w:hAnsi="宋体"/>
        </w:rPr>
        <w:t xml:space="preserve">3.7 </w:t>
      </w:r>
      <w:r>
        <w:rPr>
          <w:rFonts w:ascii="宋体" w:hAnsi="宋体"/>
        </w:rPr>
        <w:t>标准展位拆改</w:t>
      </w:r>
      <w:bookmarkEnd w:id="139"/>
    </w:p>
    <w:tbl>
      <w:tblPr>
        <w:tblStyle w:val="62"/>
        <w:tblW w:w="0" w:type="auto"/>
        <w:tblInd w:w="3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0"/>
        <w:gridCol w:w="1620"/>
        <w:gridCol w:w="720"/>
        <w:gridCol w:w="1980"/>
        <w:gridCol w:w="23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800" w:type="dxa"/>
          </w:tcPr>
          <w:p>
            <w:pPr>
              <w:pStyle w:val="63"/>
              <w:spacing w:before="22"/>
              <w:ind w:left="143" w:right="134"/>
              <w:jc w:val="center"/>
              <w:rPr>
                <w:rFonts w:eastAsiaTheme="minorEastAsia"/>
                <w:b/>
                <w:sz w:val="21"/>
                <w:szCs w:val="21"/>
                <w:lang w:eastAsia="en-US"/>
              </w:rPr>
            </w:pPr>
            <w:r>
              <w:rPr>
                <w:rFonts w:hint="eastAsia" w:eastAsiaTheme="minorEastAsia"/>
                <w:b/>
                <w:sz w:val="21"/>
                <w:szCs w:val="21"/>
                <w:lang w:eastAsia="en-US"/>
              </w:rPr>
              <w:t>项目</w:t>
            </w:r>
          </w:p>
        </w:tc>
        <w:tc>
          <w:tcPr>
            <w:tcW w:w="1620" w:type="dxa"/>
          </w:tcPr>
          <w:p>
            <w:pPr>
              <w:pStyle w:val="63"/>
              <w:spacing w:before="22"/>
              <w:ind w:left="159" w:right="148"/>
              <w:jc w:val="center"/>
              <w:rPr>
                <w:rFonts w:eastAsiaTheme="minorEastAsia"/>
                <w:b/>
                <w:sz w:val="21"/>
                <w:szCs w:val="21"/>
                <w:lang w:eastAsia="en-US"/>
              </w:rPr>
            </w:pPr>
            <w:r>
              <w:rPr>
                <w:rFonts w:hint="eastAsia" w:eastAsiaTheme="minorEastAsia"/>
                <w:b/>
                <w:sz w:val="21"/>
                <w:szCs w:val="21"/>
                <w:lang w:eastAsia="en-US"/>
              </w:rPr>
              <w:t>规格（CM）</w:t>
            </w:r>
          </w:p>
        </w:tc>
        <w:tc>
          <w:tcPr>
            <w:tcW w:w="720" w:type="dxa"/>
          </w:tcPr>
          <w:p>
            <w:pPr>
              <w:pStyle w:val="63"/>
              <w:spacing w:before="22"/>
              <w:ind w:left="128" w:right="119"/>
              <w:jc w:val="center"/>
              <w:rPr>
                <w:rFonts w:eastAsiaTheme="minorEastAsia"/>
                <w:b/>
                <w:sz w:val="21"/>
                <w:szCs w:val="21"/>
                <w:lang w:eastAsia="en-US"/>
              </w:rPr>
            </w:pPr>
            <w:r>
              <w:rPr>
                <w:rFonts w:hint="eastAsia" w:eastAsiaTheme="minorEastAsia"/>
                <w:b/>
                <w:sz w:val="21"/>
                <w:szCs w:val="21"/>
                <w:lang w:eastAsia="en-US"/>
              </w:rPr>
              <w:t>单位</w:t>
            </w:r>
          </w:p>
        </w:tc>
        <w:tc>
          <w:tcPr>
            <w:tcW w:w="1980" w:type="dxa"/>
          </w:tcPr>
          <w:p>
            <w:pPr>
              <w:pStyle w:val="63"/>
              <w:spacing w:before="22"/>
              <w:ind w:left="27" w:right="16"/>
              <w:jc w:val="center"/>
              <w:rPr>
                <w:rFonts w:eastAsiaTheme="minorEastAsia"/>
                <w:b/>
                <w:sz w:val="21"/>
                <w:szCs w:val="21"/>
                <w:lang w:eastAsia="en-US"/>
              </w:rPr>
            </w:pPr>
            <w:r>
              <w:rPr>
                <w:rFonts w:hint="eastAsia" w:eastAsiaTheme="minorEastAsia"/>
                <w:b/>
                <w:sz w:val="21"/>
                <w:szCs w:val="21"/>
                <w:lang w:eastAsia="en-US"/>
              </w:rPr>
              <w:t>收费标准</w:t>
            </w:r>
          </w:p>
        </w:tc>
        <w:tc>
          <w:tcPr>
            <w:tcW w:w="2358" w:type="dxa"/>
          </w:tcPr>
          <w:p>
            <w:pPr>
              <w:pStyle w:val="63"/>
              <w:spacing w:before="22"/>
              <w:ind w:left="803" w:right="792"/>
              <w:jc w:val="center"/>
              <w:rPr>
                <w:rFonts w:eastAsiaTheme="minorEastAsia"/>
                <w:b/>
                <w:sz w:val="21"/>
                <w:szCs w:val="21"/>
                <w:lang w:eastAsia="en-US"/>
              </w:rPr>
            </w:pPr>
            <w:r>
              <w:rPr>
                <w:rFonts w:hint="eastAsia" w:eastAsiaTheme="minorEastAsia"/>
                <w:b/>
                <w:sz w:val="21"/>
                <w:szCs w:val="21"/>
                <w:lang w:eastAsia="en-US"/>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1800" w:type="dxa"/>
          </w:tcPr>
          <w:p>
            <w:pPr>
              <w:pStyle w:val="63"/>
              <w:spacing w:before="21"/>
              <w:ind w:left="143" w:right="134"/>
              <w:jc w:val="center"/>
              <w:rPr>
                <w:rFonts w:eastAsiaTheme="minorEastAsia"/>
                <w:sz w:val="21"/>
                <w:szCs w:val="21"/>
                <w:lang w:eastAsia="en-US"/>
              </w:rPr>
            </w:pPr>
            <w:r>
              <w:rPr>
                <w:rFonts w:hint="eastAsia" w:eastAsiaTheme="minorEastAsia"/>
                <w:sz w:val="21"/>
                <w:szCs w:val="21"/>
                <w:lang w:eastAsia="en-US"/>
              </w:rPr>
              <w:t>装拆楣板</w:t>
            </w:r>
          </w:p>
        </w:tc>
        <w:tc>
          <w:tcPr>
            <w:tcW w:w="1620" w:type="dxa"/>
          </w:tcPr>
          <w:p>
            <w:pPr>
              <w:pStyle w:val="63"/>
              <w:rPr>
                <w:rFonts w:eastAsiaTheme="minorEastAsia"/>
                <w:sz w:val="21"/>
                <w:szCs w:val="21"/>
                <w:lang w:eastAsia="en-US"/>
              </w:rPr>
            </w:pPr>
          </w:p>
        </w:tc>
        <w:tc>
          <w:tcPr>
            <w:tcW w:w="720" w:type="dxa"/>
          </w:tcPr>
          <w:p>
            <w:pPr>
              <w:pStyle w:val="63"/>
              <w:spacing w:before="21"/>
              <w:ind w:left="9"/>
              <w:jc w:val="center"/>
              <w:rPr>
                <w:rFonts w:eastAsiaTheme="minorEastAsia"/>
                <w:sz w:val="21"/>
                <w:szCs w:val="21"/>
                <w:lang w:eastAsia="en-US"/>
              </w:rPr>
            </w:pPr>
            <w:r>
              <w:rPr>
                <w:rFonts w:hint="eastAsia" w:eastAsiaTheme="minorEastAsia"/>
                <w:w w:val="99"/>
                <w:sz w:val="21"/>
                <w:szCs w:val="21"/>
                <w:lang w:eastAsia="en-US"/>
              </w:rPr>
              <w:t>付</w:t>
            </w:r>
          </w:p>
        </w:tc>
        <w:tc>
          <w:tcPr>
            <w:tcW w:w="1980" w:type="dxa"/>
          </w:tcPr>
          <w:p>
            <w:pPr>
              <w:pStyle w:val="63"/>
              <w:spacing w:before="21"/>
              <w:ind w:left="25" w:right="16"/>
              <w:jc w:val="center"/>
              <w:rPr>
                <w:rFonts w:eastAsiaTheme="minorEastAsia"/>
                <w:sz w:val="21"/>
                <w:szCs w:val="21"/>
                <w:lang w:eastAsia="en-US"/>
              </w:rPr>
            </w:pPr>
            <w:r>
              <w:rPr>
                <w:rFonts w:hint="eastAsia" w:eastAsiaTheme="minorEastAsia"/>
                <w:sz w:val="21"/>
                <w:szCs w:val="21"/>
                <w:lang w:eastAsia="en-US"/>
              </w:rPr>
              <w:t>100 元</w:t>
            </w:r>
          </w:p>
        </w:tc>
        <w:tc>
          <w:tcPr>
            <w:tcW w:w="2358" w:type="dxa"/>
          </w:tcPr>
          <w:p>
            <w:pPr>
              <w:pStyle w:val="63"/>
              <w:rPr>
                <w:rFonts w:eastAsiaTheme="minorEastAsia"/>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6" w:hRule="atLeast"/>
        </w:trPr>
        <w:tc>
          <w:tcPr>
            <w:tcW w:w="1800" w:type="dxa"/>
          </w:tcPr>
          <w:p>
            <w:pPr>
              <w:pStyle w:val="63"/>
              <w:spacing w:before="22"/>
              <w:ind w:left="143" w:right="137"/>
              <w:jc w:val="center"/>
              <w:rPr>
                <w:rFonts w:eastAsiaTheme="minorEastAsia"/>
                <w:sz w:val="21"/>
                <w:szCs w:val="21"/>
                <w:lang w:eastAsia="en-US"/>
              </w:rPr>
            </w:pPr>
            <w:r>
              <w:rPr>
                <w:rFonts w:hint="eastAsia" w:eastAsiaTheme="minorEastAsia"/>
                <w:sz w:val="21"/>
                <w:szCs w:val="21"/>
                <w:lang w:eastAsia="en-US"/>
              </w:rPr>
              <w:t>只拆不装楣板</w:t>
            </w:r>
          </w:p>
        </w:tc>
        <w:tc>
          <w:tcPr>
            <w:tcW w:w="1620" w:type="dxa"/>
          </w:tcPr>
          <w:p>
            <w:pPr>
              <w:pStyle w:val="63"/>
              <w:rPr>
                <w:rFonts w:eastAsiaTheme="minorEastAsia"/>
                <w:sz w:val="21"/>
                <w:szCs w:val="21"/>
                <w:lang w:eastAsia="en-US"/>
              </w:rPr>
            </w:pPr>
          </w:p>
        </w:tc>
        <w:tc>
          <w:tcPr>
            <w:tcW w:w="720" w:type="dxa"/>
          </w:tcPr>
          <w:p>
            <w:pPr>
              <w:pStyle w:val="63"/>
              <w:spacing w:before="22"/>
              <w:ind w:left="9"/>
              <w:jc w:val="center"/>
              <w:rPr>
                <w:rFonts w:eastAsiaTheme="minorEastAsia"/>
                <w:sz w:val="21"/>
                <w:szCs w:val="21"/>
                <w:lang w:eastAsia="en-US"/>
              </w:rPr>
            </w:pPr>
            <w:r>
              <w:rPr>
                <w:rFonts w:hint="eastAsia" w:eastAsiaTheme="minorEastAsia"/>
                <w:w w:val="99"/>
                <w:sz w:val="21"/>
                <w:szCs w:val="21"/>
                <w:lang w:eastAsia="en-US"/>
              </w:rPr>
              <w:t>付</w:t>
            </w:r>
          </w:p>
        </w:tc>
        <w:tc>
          <w:tcPr>
            <w:tcW w:w="1980" w:type="dxa"/>
          </w:tcPr>
          <w:p>
            <w:pPr>
              <w:pStyle w:val="63"/>
              <w:spacing w:before="22"/>
              <w:ind w:left="25" w:right="16"/>
              <w:jc w:val="center"/>
              <w:rPr>
                <w:rFonts w:eastAsiaTheme="minorEastAsia"/>
                <w:sz w:val="21"/>
                <w:szCs w:val="21"/>
                <w:lang w:eastAsia="en-US"/>
              </w:rPr>
            </w:pPr>
            <w:r>
              <w:rPr>
                <w:rFonts w:hint="eastAsia" w:eastAsiaTheme="minorEastAsia"/>
                <w:sz w:val="21"/>
                <w:szCs w:val="21"/>
                <w:lang w:eastAsia="en-US"/>
              </w:rPr>
              <w:t>50 元</w:t>
            </w:r>
          </w:p>
        </w:tc>
        <w:tc>
          <w:tcPr>
            <w:tcW w:w="2358" w:type="dxa"/>
          </w:tcPr>
          <w:p>
            <w:pPr>
              <w:pStyle w:val="63"/>
              <w:rPr>
                <w:rFonts w:eastAsiaTheme="minorEastAsia"/>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trPr>
        <w:tc>
          <w:tcPr>
            <w:tcW w:w="1800" w:type="dxa"/>
          </w:tcPr>
          <w:p>
            <w:pPr>
              <w:pStyle w:val="63"/>
              <w:spacing w:before="21"/>
              <w:ind w:left="143" w:right="137"/>
              <w:jc w:val="center"/>
              <w:rPr>
                <w:rFonts w:eastAsiaTheme="minorEastAsia"/>
                <w:sz w:val="21"/>
                <w:szCs w:val="21"/>
                <w:lang w:eastAsia="en-US"/>
              </w:rPr>
            </w:pPr>
            <w:r>
              <w:rPr>
                <w:rFonts w:hint="eastAsia" w:eastAsiaTheme="minorEastAsia"/>
                <w:sz w:val="21"/>
                <w:szCs w:val="21"/>
                <w:lang w:eastAsia="en-US"/>
              </w:rPr>
              <w:t>装门</w:t>
            </w:r>
          </w:p>
        </w:tc>
        <w:tc>
          <w:tcPr>
            <w:tcW w:w="1620" w:type="dxa"/>
          </w:tcPr>
          <w:p>
            <w:pPr>
              <w:pStyle w:val="63"/>
              <w:spacing w:before="21"/>
              <w:ind w:left="159" w:right="149"/>
              <w:jc w:val="center"/>
              <w:rPr>
                <w:rFonts w:eastAsiaTheme="minorEastAsia"/>
                <w:sz w:val="21"/>
                <w:szCs w:val="21"/>
                <w:lang w:eastAsia="en-US"/>
              </w:rPr>
            </w:pPr>
            <w:r>
              <w:rPr>
                <w:rFonts w:hint="eastAsia" w:eastAsiaTheme="minorEastAsia"/>
                <w:sz w:val="21"/>
                <w:szCs w:val="21"/>
                <w:lang w:eastAsia="en-US"/>
              </w:rPr>
              <w:t>100X250</w:t>
            </w:r>
          </w:p>
        </w:tc>
        <w:tc>
          <w:tcPr>
            <w:tcW w:w="720" w:type="dxa"/>
          </w:tcPr>
          <w:p>
            <w:pPr>
              <w:pStyle w:val="63"/>
              <w:spacing w:before="21"/>
              <w:ind w:left="9"/>
              <w:jc w:val="center"/>
              <w:rPr>
                <w:rFonts w:eastAsiaTheme="minorEastAsia"/>
                <w:sz w:val="21"/>
                <w:szCs w:val="21"/>
                <w:lang w:eastAsia="en-US"/>
              </w:rPr>
            </w:pPr>
            <w:r>
              <w:rPr>
                <w:rFonts w:hint="eastAsia" w:eastAsiaTheme="minorEastAsia"/>
                <w:w w:val="99"/>
                <w:sz w:val="21"/>
                <w:szCs w:val="21"/>
                <w:lang w:eastAsia="en-US"/>
              </w:rPr>
              <w:t>个</w:t>
            </w:r>
          </w:p>
        </w:tc>
        <w:tc>
          <w:tcPr>
            <w:tcW w:w="1980" w:type="dxa"/>
          </w:tcPr>
          <w:p>
            <w:pPr>
              <w:pStyle w:val="63"/>
              <w:spacing w:before="21"/>
              <w:ind w:left="22" w:right="16"/>
              <w:jc w:val="center"/>
              <w:rPr>
                <w:rFonts w:eastAsiaTheme="minorEastAsia"/>
                <w:sz w:val="21"/>
                <w:szCs w:val="21"/>
                <w:lang w:eastAsia="en-US"/>
              </w:rPr>
            </w:pPr>
            <w:r>
              <w:rPr>
                <w:rFonts w:hint="eastAsia" w:eastAsiaTheme="minorEastAsia"/>
                <w:sz w:val="21"/>
                <w:szCs w:val="21"/>
                <w:lang w:eastAsia="en-US"/>
              </w:rPr>
              <w:t>100 元/展期</w:t>
            </w:r>
          </w:p>
        </w:tc>
        <w:tc>
          <w:tcPr>
            <w:tcW w:w="2358" w:type="dxa"/>
          </w:tcPr>
          <w:p>
            <w:pPr>
              <w:pStyle w:val="63"/>
              <w:spacing w:before="21"/>
              <w:ind w:left="803" w:right="794"/>
              <w:jc w:val="center"/>
              <w:rPr>
                <w:rFonts w:eastAsiaTheme="minorEastAsia"/>
                <w:sz w:val="21"/>
                <w:szCs w:val="21"/>
                <w:lang w:eastAsia="en-US"/>
              </w:rPr>
            </w:pPr>
            <w:r>
              <w:rPr>
                <w:rFonts w:hint="eastAsia" w:eastAsiaTheme="minorEastAsia"/>
                <w:sz w:val="21"/>
                <w:szCs w:val="21"/>
                <w:lang w:eastAsia="en-US"/>
              </w:rPr>
              <w:t>带门锁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trPr>
        <w:tc>
          <w:tcPr>
            <w:tcW w:w="1800" w:type="dxa"/>
          </w:tcPr>
          <w:p>
            <w:pPr>
              <w:pStyle w:val="63"/>
              <w:spacing w:before="21"/>
              <w:ind w:left="143" w:right="137"/>
              <w:jc w:val="center"/>
              <w:rPr>
                <w:rFonts w:eastAsiaTheme="minorEastAsia"/>
                <w:sz w:val="21"/>
                <w:szCs w:val="21"/>
                <w:lang w:eastAsia="en-US"/>
              </w:rPr>
            </w:pPr>
            <w:r>
              <w:rPr>
                <w:rFonts w:hint="eastAsia" w:eastAsiaTheme="minorEastAsia"/>
                <w:sz w:val="21"/>
                <w:szCs w:val="21"/>
                <w:lang w:eastAsia="en-US"/>
              </w:rPr>
              <w:t>拆展板</w:t>
            </w:r>
          </w:p>
        </w:tc>
        <w:tc>
          <w:tcPr>
            <w:tcW w:w="1620" w:type="dxa"/>
          </w:tcPr>
          <w:p>
            <w:pPr>
              <w:pStyle w:val="63"/>
              <w:spacing w:before="21"/>
              <w:ind w:left="159" w:right="149"/>
              <w:jc w:val="center"/>
              <w:rPr>
                <w:rFonts w:eastAsiaTheme="minorEastAsia"/>
                <w:sz w:val="21"/>
                <w:szCs w:val="21"/>
                <w:lang w:eastAsia="en-US"/>
              </w:rPr>
            </w:pPr>
            <w:r>
              <w:rPr>
                <w:rFonts w:hint="eastAsia" w:eastAsiaTheme="minorEastAsia"/>
                <w:sz w:val="21"/>
                <w:szCs w:val="21"/>
                <w:lang w:eastAsia="en-US"/>
              </w:rPr>
              <w:t>100X250</w:t>
            </w:r>
          </w:p>
        </w:tc>
        <w:tc>
          <w:tcPr>
            <w:tcW w:w="720" w:type="dxa"/>
          </w:tcPr>
          <w:p>
            <w:pPr>
              <w:pStyle w:val="63"/>
              <w:spacing w:before="21"/>
              <w:ind w:left="9"/>
              <w:jc w:val="center"/>
              <w:rPr>
                <w:rFonts w:eastAsiaTheme="minorEastAsia"/>
                <w:sz w:val="21"/>
                <w:szCs w:val="21"/>
                <w:lang w:eastAsia="en-US"/>
              </w:rPr>
            </w:pPr>
            <w:r>
              <w:rPr>
                <w:rFonts w:hint="eastAsia" w:eastAsiaTheme="minorEastAsia"/>
                <w:w w:val="99"/>
                <w:sz w:val="21"/>
                <w:szCs w:val="21"/>
                <w:lang w:eastAsia="en-US"/>
              </w:rPr>
              <w:t>块</w:t>
            </w:r>
          </w:p>
        </w:tc>
        <w:tc>
          <w:tcPr>
            <w:tcW w:w="1980" w:type="dxa"/>
          </w:tcPr>
          <w:p>
            <w:pPr>
              <w:pStyle w:val="63"/>
              <w:spacing w:before="21"/>
              <w:ind w:left="25" w:right="16"/>
              <w:jc w:val="center"/>
              <w:rPr>
                <w:rFonts w:eastAsiaTheme="minorEastAsia"/>
                <w:sz w:val="21"/>
                <w:szCs w:val="21"/>
                <w:lang w:eastAsia="en-US"/>
              </w:rPr>
            </w:pPr>
            <w:r>
              <w:rPr>
                <w:rFonts w:hint="eastAsia" w:eastAsiaTheme="minorEastAsia"/>
                <w:sz w:val="21"/>
                <w:szCs w:val="21"/>
                <w:lang w:eastAsia="en-US"/>
              </w:rPr>
              <w:t>30 元</w:t>
            </w:r>
          </w:p>
        </w:tc>
        <w:tc>
          <w:tcPr>
            <w:tcW w:w="2358" w:type="dxa"/>
            <w:vMerge w:val="restart"/>
          </w:tcPr>
          <w:p>
            <w:pPr>
              <w:pStyle w:val="63"/>
              <w:spacing w:before="21" w:line="278" w:lineRule="auto"/>
              <w:ind w:left="468" w:right="39" w:hanging="360"/>
              <w:rPr>
                <w:rFonts w:eastAsiaTheme="minorEastAsia"/>
                <w:sz w:val="21"/>
                <w:szCs w:val="21"/>
                <w:lang w:eastAsia="zh-CN"/>
              </w:rPr>
            </w:pPr>
            <w:r>
              <w:rPr>
                <w:rFonts w:hint="eastAsia" w:eastAsiaTheme="minorEastAsia"/>
                <w:sz w:val="21"/>
                <w:szCs w:val="21"/>
                <w:lang w:eastAsia="zh-CN"/>
              </w:rPr>
              <w:t>1、 按合同约定展览会进场前不计费用</w:t>
            </w:r>
          </w:p>
          <w:p>
            <w:pPr>
              <w:pStyle w:val="63"/>
              <w:spacing w:line="278" w:lineRule="auto"/>
              <w:ind w:left="468" w:right="97" w:hanging="360"/>
              <w:rPr>
                <w:rFonts w:eastAsiaTheme="minorEastAsia"/>
                <w:sz w:val="21"/>
                <w:szCs w:val="21"/>
                <w:lang w:eastAsia="zh-CN"/>
              </w:rPr>
            </w:pPr>
            <w:r>
              <w:rPr>
                <w:rFonts w:hint="eastAsia" w:eastAsiaTheme="minorEastAsia"/>
                <w:sz w:val="21"/>
                <w:szCs w:val="21"/>
                <w:lang w:eastAsia="zh-CN"/>
              </w:rPr>
              <w:t>2、 加固展板/架计费标准参考左侧装板收费标准。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37" w:hRule="atLeast"/>
        </w:trPr>
        <w:tc>
          <w:tcPr>
            <w:tcW w:w="1800" w:type="dxa"/>
          </w:tcPr>
          <w:p>
            <w:pPr>
              <w:pStyle w:val="63"/>
              <w:rPr>
                <w:rFonts w:eastAsiaTheme="minorEastAsia"/>
                <w:b/>
                <w:sz w:val="21"/>
                <w:szCs w:val="21"/>
                <w:lang w:eastAsia="zh-CN"/>
              </w:rPr>
            </w:pPr>
          </w:p>
          <w:p>
            <w:pPr>
              <w:pStyle w:val="63"/>
              <w:spacing w:before="10"/>
              <w:rPr>
                <w:rFonts w:eastAsiaTheme="minorEastAsia"/>
                <w:b/>
                <w:sz w:val="21"/>
                <w:szCs w:val="21"/>
                <w:lang w:eastAsia="zh-CN"/>
              </w:rPr>
            </w:pPr>
          </w:p>
          <w:p>
            <w:pPr>
              <w:pStyle w:val="63"/>
              <w:ind w:left="143" w:right="137"/>
              <w:jc w:val="center"/>
              <w:rPr>
                <w:rFonts w:eastAsiaTheme="minorEastAsia"/>
                <w:sz w:val="21"/>
                <w:szCs w:val="21"/>
                <w:lang w:eastAsia="en-US"/>
              </w:rPr>
            </w:pPr>
            <w:r>
              <w:rPr>
                <w:rFonts w:hint="eastAsia" w:eastAsiaTheme="minorEastAsia"/>
                <w:sz w:val="21"/>
                <w:szCs w:val="21"/>
                <w:lang w:eastAsia="en-US"/>
              </w:rPr>
              <w:t>装展板</w:t>
            </w:r>
          </w:p>
        </w:tc>
        <w:tc>
          <w:tcPr>
            <w:tcW w:w="1620" w:type="dxa"/>
          </w:tcPr>
          <w:p>
            <w:pPr>
              <w:pStyle w:val="63"/>
              <w:rPr>
                <w:rFonts w:eastAsiaTheme="minorEastAsia"/>
                <w:b/>
                <w:sz w:val="21"/>
                <w:szCs w:val="21"/>
                <w:lang w:eastAsia="en-US"/>
              </w:rPr>
            </w:pPr>
          </w:p>
          <w:p>
            <w:pPr>
              <w:pStyle w:val="63"/>
              <w:spacing w:before="10"/>
              <w:rPr>
                <w:rFonts w:eastAsiaTheme="minorEastAsia"/>
                <w:b/>
                <w:sz w:val="21"/>
                <w:szCs w:val="21"/>
                <w:lang w:eastAsia="en-US"/>
              </w:rPr>
            </w:pPr>
          </w:p>
          <w:p>
            <w:pPr>
              <w:pStyle w:val="63"/>
              <w:ind w:left="159" w:right="149"/>
              <w:jc w:val="center"/>
              <w:rPr>
                <w:rFonts w:eastAsiaTheme="minorEastAsia"/>
                <w:sz w:val="21"/>
                <w:szCs w:val="21"/>
                <w:lang w:eastAsia="en-US"/>
              </w:rPr>
            </w:pPr>
            <w:r>
              <w:rPr>
                <w:rFonts w:hint="eastAsia" w:eastAsiaTheme="minorEastAsia"/>
                <w:sz w:val="21"/>
                <w:szCs w:val="21"/>
                <w:lang w:eastAsia="en-US"/>
              </w:rPr>
              <w:t>100X250</w:t>
            </w:r>
          </w:p>
        </w:tc>
        <w:tc>
          <w:tcPr>
            <w:tcW w:w="720" w:type="dxa"/>
          </w:tcPr>
          <w:p>
            <w:pPr>
              <w:pStyle w:val="63"/>
              <w:rPr>
                <w:rFonts w:eastAsiaTheme="minorEastAsia"/>
                <w:b/>
                <w:sz w:val="21"/>
                <w:szCs w:val="21"/>
                <w:lang w:eastAsia="en-US"/>
              </w:rPr>
            </w:pPr>
          </w:p>
          <w:p>
            <w:pPr>
              <w:pStyle w:val="63"/>
              <w:spacing w:before="10"/>
              <w:rPr>
                <w:rFonts w:eastAsiaTheme="minorEastAsia"/>
                <w:b/>
                <w:sz w:val="21"/>
                <w:szCs w:val="21"/>
                <w:lang w:eastAsia="en-US"/>
              </w:rPr>
            </w:pPr>
          </w:p>
          <w:p>
            <w:pPr>
              <w:pStyle w:val="63"/>
              <w:ind w:left="9"/>
              <w:jc w:val="center"/>
              <w:rPr>
                <w:rFonts w:eastAsiaTheme="minorEastAsia"/>
                <w:sz w:val="21"/>
                <w:szCs w:val="21"/>
                <w:lang w:eastAsia="en-US"/>
              </w:rPr>
            </w:pPr>
            <w:r>
              <w:rPr>
                <w:rFonts w:hint="eastAsia" w:eastAsiaTheme="minorEastAsia"/>
                <w:w w:val="99"/>
                <w:sz w:val="21"/>
                <w:szCs w:val="21"/>
                <w:lang w:eastAsia="en-US"/>
              </w:rPr>
              <w:t>块</w:t>
            </w:r>
          </w:p>
        </w:tc>
        <w:tc>
          <w:tcPr>
            <w:tcW w:w="1980" w:type="dxa"/>
          </w:tcPr>
          <w:p>
            <w:pPr>
              <w:pStyle w:val="63"/>
              <w:rPr>
                <w:rFonts w:eastAsiaTheme="minorEastAsia"/>
                <w:b/>
                <w:sz w:val="21"/>
                <w:szCs w:val="21"/>
                <w:lang w:eastAsia="en-US"/>
              </w:rPr>
            </w:pPr>
          </w:p>
          <w:p>
            <w:pPr>
              <w:pStyle w:val="63"/>
              <w:spacing w:before="10"/>
              <w:rPr>
                <w:rFonts w:eastAsiaTheme="minorEastAsia"/>
                <w:b/>
                <w:sz w:val="21"/>
                <w:szCs w:val="21"/>
                <w:lang w:eastAsia="en-US"/>
              </w:rPr>
            </w:pPr>
          </w:p>
          <w:p>
            <w:pPr>
              <w:pStyle w:val="63"/>
              <w:ind w:left="25" w:right="16"/>
              <w:jc w:val="center"/>
              <w:rPr>
                <w:rFonts w:eastAsiaTheme="minorEastAsia"/>
                <w:sz w:val="21"/>
                <w:szCs w:val="21"/>
                <w:lang w:eastAsia="en-US"/>
              </w:rPr>
            </w:pPr>
            <w:r>
              <w:rPr>
                <w:rFonts w:hint="eastAsia" w:eastAsiaTheme="minorEastAsia"/>
                <w:sz w:val="21"/>
                <w:szCs w:val="21"/>
                <w:lang w:eastAsia="en-US"/>
              </w:rPr>
              <w:t>30 元</w:t>
            </w:r>
          </w:p>
        </w:tc>
        <w:tc>
          <w:tcPr>
            <w:tcW w:w="2358" w:type="dxa"/>
            <w:vMerge w:val="continue"/>
            <w:tcBorders>
              <w:top w:val="nil"/>
            </w:tcBorders>
          </w:tcPr>
          <w:p>
            <w:pPr>
              <w:autoSpaceDE w:val="0"/>
              <w:autoSpaceDN w:val="0"/>
              <w:rPr>
                <w:rFonts w:ascii="宋体" w:hAnsi="宋体" w:cs="宋体" w:eastAsiaTheme="minorEastAsia"/>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trPr>
        <w:tc>
          <w:tcPr>
            <w:tcW w:w="1800" w:type="dxa"/>
          </w:tcPr>
          <w:p>
            <w:pPr>
              <w:pStyle w:val="63"/>
              <w:spacing w:before="21"/>
              <w:ind w:left="143" w:right="134"/>
              <w:jc w:val="center"/>
              <w:rPr>
                <w:rFonts w:eastAsiaTheme="minorEastAsia"/>
                <w:sz w:val="21"/>
                <w:szCs w:val="21"/>
                <w:lang w:eastAsia="en-US"/>
              </w:rPr>
            </w:pPr>
            <w:r>
              <w:rPr>
                <w:rFonts w:hint="eastAsia" w:eastAsiaTheme="minorEastAsia"/>
                <w:sz w:val="21"/>
                <w:szCs w:val="21"/>
                <w:lang w:eastAsia="en-US"/>
              </w:rPr>
              <w:t>楣板加高</w:t>
            </w:r>
          </w:p>
        </w:tc>
        <w:tc>
          <w:tcPr>
            <w:tcW w:w="1620" w:type="dxa"/>
          </w:tcPr>
          <w:p>
            <w:pPr>
              <w:pStyle w:val="63"/>
              <w:spacing w:before="21"/>
              <w:ind w:left="158" w:right="150"/>
              <w:jc w:val="center"/>
              <w:rPr>
                <w:rFonts w:eastAsiaTheme="minorEastAsia"/>
                <w:sz w:val="21"/>
                <w:szCs w:val="21"/>
                <w:lang w:eastAsia="en-US"/>
              </w:rPr>
            </w:pPr>
            <w:r>
              <w:rPr>
                <w:rFonts w:hint="eastAsia" w:eastAsiaTheme="minorEastAsia"/>
                <w:sz w:val="21"/>
                <w:szCs w:val="21"/>
                <w:lang w:eastAsia="en-US"/>
              </w:rPr>
              <w:t>60－100CM</w:t>
            </w:r>
          </w:p>
        </w:tc>
        <w:tc>
          <w:tcPr>
            <w:tcW w:w="720" w:type="dxa"/>
          </w:tcPr>
          <w:p>
            <w:pPr>
              <w:pStyle w:val="63"/>
              <w:spacing w:before="21"/>
              <w:ind w:left="9"/>
              <w:jc w:val="center"/>
              <w:rPr>
                <w:rFonts w:eastAsiaTheme="minorEastAsia"/>
                <w:sz w:val="21"/>
                <w:szCs w:val="21"/>
                <w:lang w:eastAsia="en-US"/>
              </w:rPr>
            </w:pPr>
            <w:r>
              <w:rPr>
                <w:rFonts w:hint="eastAsia" w:eastAsiaTheme="minorEastAsia"/>
                <w:w w:val="99"/>
                <w:sz w:val="21"/>
                <w:szCs w:val="21"/>
                <w:lang w:eastAsia="en-US"/>
              </w:rPr>
              <w:t>件</w:t>
            </w:r>
          </w:p>
        </w:tc>
        <w:tc>
          <w:tcPr>
            <w:tcW w:w="1980" w:type="dxa"/>
          </w:tcPr>
          <w:p>
            <w:pPr>
              <w:pStyle w:val="63"/>
              <w:spacing w:before="21"/>
              <w:ind w:left="334"/>
              <w:rPr>
                <w:rFonts w:eastAsiaTheme="minorEastAsia"/>
                <w:sz w:val="21"/>
                <w:szCs w:val="21"/>
                <w:lang w:eastAsia="en-US"/>
              </w:rPr>
            </w:pPr>
            <w:r>
              <w:rPr>
                <w:rFonts w:hint="eastAsia" w:eastAsiaTheme="minorEastAsia"/>
                <w:sz w:val="21"/>
                <w:szCs w:val="21"/>
                <w:lang w:eastAsia="en-US"/>
              </w:rPr>
              <w:t>60.00 元/展期</w:t>
            </w:r>
          </w:p>
        </w:tc>
        <w:tc>
          <w:tcPr>
            <w:tcW w:w="2358" w:type="dxa"/>
          </w:tcPr>
          <w:p>
            <w:pPr>
              <w:pStyle w:val="63"/>
              <w:rPr>
                <w:rFonts w:eastAsiaTheme="minorEastAsia"/>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trPr>
        <w:tc>
          <w:tcPr>
            <w:tcW w:w="1800" w:type="dxa"/>
            <w:vMerge w:val="restart"/>
          </w:tcPr>
          <w:p>
            <w:pPr>
              <w:pStyle w:val="63"/>
              <w:spacing w:before="2"/>
              <w:rPr>
                <w:rFonts w:eastAsiaTheme="minorEastAsia"/>
                <w:b/>
                <w:sz w:val="21"/>
                <w:szCs w:val="21"/>
                <w:lang w:eastAsia="en-US"/>
              </w:rPr>
            </w:pPr>
          </w:p>
          <w:p>
            <w:pPr>
              <w:pStyle w:val="63"/>
              <w:ind w:left="163"/>
              <w:rPr>
                <w:rFonts w:eastAsiaTheme="minorEastAsia"/>
                <w:sz w:val="21"/>
                <w:szCs w:val="21"/>
                <w:lang w:eastAsia="en-US"/>
              </w:rPr>
            </w:pPr>
            <w:r>
              <w:rPr>
                <w:rFonts w:hint="eastAsia" w:eastAsiaTheme="minorEastAsia"/>
                <w:sz w:val="21"/>
                <w:szCs w:val="21"/>
                <w:lang w:eastAsia="en-US"/>
              </w:rPr>
              <w:t>万通板楣板制作</w:t>
            </w:r>
          </w:p>
        </w:tc>
        <w:tc>
          <w:tcPr>
            <w:tcW w:w="1620" w:type="dxa"/>
          </w:tcPr>
          <w:p>
            <w:pPr>
              <w:pStyle w:val="63"/>
              <w:spacing w:before="20"/>
              <w:ind w:left="159" w:right="149"/>
              <w:jc w:val="center"/>
              <w:rPr>
                <w:rFonts w:eastAsiaTheme="minorEastAsia"/>
                <w:sz w:val="21"/>
                <w:szCs w:val="21"/>
                <w:lang w:eastAsia="en-US"/>
              </w:rPr>
            </w:pPr>
            <w:r>
              <w:rPr>
                <w:rFonts w:hint="eastAsia" w:eastAsiaTheme="minorEastAsia"/>
                <w:sz w:val="21"/>
                <w:szCs w:val="21"/>
                <w:lang w:eastAsia="en-US"/>
              </w:rPr>
              <w:t>45X200CM</w:t>
            </w:r>
          </w:p>
        </w:tc>
        <w:tc>
          <w:tcPr>
            <w:tcW w:w="720" w:type="dxa"/>
          </w:tcPr>
          <w:p>
            <w:pPr>
              <w:pStyle w:val="63"/>
              <w:spacing w:before="20"/>
              <w:ind w:left="9"/>
              <w:jc w:val="center"/>
              <w:rPr>
                <w:rFonts w:eastAsiaTheme="minorEastAsia"/>
                <w:sz w:val="21"/>
                <w:szCs w:val="21"/>
                <w:lang w:eastAsia="en-US"/>
              </w:rPr>
            </w:pPr>
            <w:r>
              <w:rPr>
                <w:rFonts w:hint="eastAsia" w:eastAsiaTheme="minorEastAsia"/>
                <w:w w:val="99"/>
                <w:sz w:val="21"/>
                <w:szCs w:val="21"/>
                <w:lang w:eastAsia="en-US"/>
              </w:rPr>
              <w:t>条</w:t>
            </w:r>
          </w:p>
        </w:tc>
        <w:tc>
          <w:tcPr>
            <w:tcW w:w="1980" w:type="dxa"/>
          </w:tcPr>
          <w:p>
            <w:pPr>
              <w:pStyle w:val="63"/>
              <w:spacing w:before="20"/>
              <w:ind w:left="281"/>
              <w:rPr>
                <w:rFonts w:eastAsiaTheme="minorEastAsia"/>
                <w:sz w:val="21"/>
                <w:szCs w:val="21"/>
                <w:lang w:eastAsia="en-US"/>
              </w:rPr>
            </w:pPr>
            <w:r>
              <w:rPr>
                <w:rFonts w:hint="eastAsia" w:eastAsiaTheme="minorEastAsia"/>
                <w:sz w:val="21"/>
                <w:szCs w:val="21"/>
                <w:lang w:eastAsia="en-US"/>
              </w:rPr>
              <w:t>150.00 元/展期</w:t>
            </w:r>
          </w:p>
        </w:tc>
        <w:tc>
          <w:tcPr>
            <w:tcW w:w="2358" w:type="dxa"/>
            <w:vMerge w:val="restart"/>
          </w:tcPr>
          <w:p>
            <w:pPr>
              <w:pStyle w:val="63"/>
              <w:spacing w:before="25"/>
              <w:ind w:left="108"/>
              <w:rPr>
                <w:rFonts w:eastAsiaTheme="minorEastAsia"/>
                <w:sz w:val="21"/>
                <w:szCs w:val="21"/>
                <w:lang w:eastAsia="zh-CN"/>
              </w:rPr>
            </w:pPr>
            <w:r>
              <w:rPr>
                <w:rFonts w:hint="eastAsia" w:eastAsiaTheme="minorEastAsia"/>
                <w:sz w:val="21"/>
                <w:szCs w:val="21"/>
                <w:lang w:eastAsia="zh-CN"/>
              </w:rPr>
              <w:t>即时贴文字，现场申报加收30 元/条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trPr>
        <w:tc>
          <w:tcPr>
            <w:tcW w:w="1800" w:type="dxa"/>
            <w:vMerge w:val="continue"/>
            <w:tcBorders>
              <w:top w:val="nil"/>
            </w:tcBorders>
          </w:tcPr>
          <w:p>
            <w:pPr>
              <w:autoSpaceDE w:val="0"/>
              <w:autoSpaceDN w:val="0"/>
              <w:rPr>
                <w:rFonts w:ascii="宋体" w:hAnsi="宋体" w:cs="宋体" w:eastAsiaTheme="minorEastAsia"/>
                <w:szCs w:val="21"/>
                <w:lang w:eastAsia="zh-CN"/>
              </w:rPr>
            </w:pPr>
          </w:p>
        </w:tc>
        <w:tc>
          <w:tcPr>
            <w:tcW w:w="1620" w:type="dxa"/>
          </w:tcPr>
          <w:p>
            <w:pPr>
              <w:pStyle w:val="63"/>
              <w:spacing w:before="20"/>
              <w:ind w:left="159" w:right="149"/>
              <w:jc w:val="center"/>
              <w:rPr>
                <w:rFonts w:eastAsiaTheme="minorEastAsia"/>
                <w:sz w:val="21"/>
                <w:szCs w:val="21"/>
                <w:lang w:eastAsia="en-US"/>
              </w:rPr>
            </w:pPr>
            <w:r>
              <w:rPr>
                <w:rFonts w:hint="eastAsia" w:eastAsiaTheme="minorEastAsia"/>
                <w:sz w:val="21"/>
                <w:szCs w:val="21"/>
                <w:lang w:eastAsia="en-US"/>
              </w:rPr>
              <w:t>68X200CM</w:t>
            </w:r>
          </w:p>
        </w:tc>
        <w:tc>
          <w:tcPr>
            <w:tcW w:w="720" w:type="dxa"/>
          </w:tcPr>
          <w:p>
            <w:pPr>
              <w:pStyle w:val="63"/>
              <w:spacing w:before="20"/>
              <w:ind w:left="9"/>
              <w:jc w:val="center"/>
              <w:rPr>
                <w:rFonts w:eastAsiaTheme="minorEastAsia"/>
                <w:sz w:val="21"/>
                <w:szCs w:val="21"/>
                <w:lang w:eastAsia="en-US"/>
              </w:rPr>
            </w:pPr>
            <w:r>
              <w:rPr>
                <w:rFonts w:hint="eastAsia" w:eastAsiaTheme="minorEastAsia"/>
                <w:w w:val="99"/>
                <w:sz w:val="21"/>
                <w:szCs w:val="21"/>
                <w:lang w:eastAsia="en-US"/>
              </w:rPr>
              <w:t>条</w:t>
            </w:r>
          </w:p>
        </w:tc>
        <w:tc>
          <w:tcPr>
            <w:tcW w:w="1980" w:type="dxa"/>
          </w:tcPr>
          <w:p>
            <w:pPr>
              <w:pStyle w:val="63"/>
              <w:spacing w:before="20"/>
              <w:ind w:left="281"/>
              <w:rPr>
                <w:rFonts w:eastAsiaTheme="minorEastAsia"/>
                <w:sz w:val="21"/>
                <w:szCs w:val="21"/>
                <w:lang w:eastAsia="en-US"/>
              </w:rPr>
            </w:pPr>
            <w:r>
              <w:rPr>
                <w:rFonts w:hint="eastAsia" w:eastAsiaTheme="minorEastAsia"/>
                <w:sz w:val="21"/>
                <w:szCs w:val="21"/>
                <w:lang w:eastAsia="en-US"/>
              </w:rPr>
              <w:t>170.00 元/展期</w:t>
            </w:r>
          </w:p>
        </w:tc>
        <w:tc>
          <w:tcPr>
            <w:tcW w:w="2358" w:type="dxa"/>
            <w:vMerge w:val="continue"/>
            <w:tcBorders>
              <w:top w:val="nil"/>
            </w:tcBorders>
          </w:tcPr>
          <w:p>
            <w:pPr>
              <w:autoSpaceDE w:val="0"/>
              <w:autoSpaceDN w:val="0"/>
              <w:rPr>
                <w:rFonts w:ascii="宋体" w:hAnsi="宋体" w:cs="宋体" w:eastAsiaTheme="minorEastAsia"/>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1800" w:type="dxa"/>
          </w:tcPr>
          <w:p>
            <w:pPr>
              <w:pStyle w:val="63"/>
              <w:spacing w:before="22"/>
              <w:ind w:left="143" w:right="137"/>
              <w:jc w:val="center"/>
              <w:rPr>
                <w:rFonts w:eastAsiaTheme="minorEastAsia"/>
                <w:sz w:val="21"/>
                <w:szCs w:val="21"/>
                <w:lang w:eastAsia="en-US"/>
              </w:rPr>
            </w:pPr>
            <w:r>
              <w:rPr>
                <w:rFonts w:hint="eastAsia" w:eastAsiaTheme="minorEastAsia"/>
                <w:sz w:val="21"/>
                <w:szCs w:val="21"/>
                <w:lang w:eastAsia="en-US"/>
              </w:rPr>
              <w:t>万通板喷裱制作</w:t>
            </w:r>
          </w:p>
        </w:tc>
        <w:tc>
          <w:tcPr>
            <w:tcW w:w="1620" w:type="dxa"/>
          </w:tcPr>
          <w:p>
            <w:pPr>
              <w:pStyle w:val="63"/>
              <w:spacing w:before="22"/>
              <w:ind w:left="159" w:right="150"/>
              <w:jc w:val="center"/>
              <w:rPr>
                <w:rFonts w:eastAsiaTheme="minorEastAsia"/>
                <w:sz w:val="21"/>
                <w:szCs w:val="21"/>
                <w:lang w:eastAsia="en-US"/>
              </w:rPr>
            </w:pPr>
            <w:r>
              <w:rPr>
                <w:rFonts w:hint="eastAsia" w:eastAsiaTheme="minorEastAsia"/>
                <w:sz w:val="21"/>
                <w:szCs w:val="21"/>
                <w:lang w:eastAsia="en-US"/>
              </w:rPr>
              <w:t>不含楣板加高</w:t>
            </w:r>
          </w:p>
        </w:tc>
        <w:tc>
          <w:tcPr>
            <w:tcW w:w="720" w:type="dxa"/>
          </w:tcPr>
          <w:p>
            <w:pPr>
              <w:autoSpaceDE w:val="0"/>
              <w:autoSpaceDN w:val="0"/>
              <w:jc w:val="center"/>
              <w:rPr>
                <w:rFonts w:asciiTheme="minorHAnsi" w:hAnsiTheme="minorHAnsi" w:eastAsiaTheme="minorEastAsia" w:cstheme="minorBidi"/>
                <w:szCs w:val="21"/>
                <w:lang w:eastAsia="en-US"/>
              </w:rPr>
            </w:pPr>
            <w:r>
              <w:rPr>
                <w:rFonts w:hint="eastAsia" w:ascii="宋体" w:hAnsi="宋体" w:eastAsia="宋体" w:cs="Times New Roman"/>
                <w:szCs w:val="21"/>
                <w:lang w:eastAsia="zh-CN"/>
              </w:rPr>
              <w:t>M</w:t>
            </w:r>
            <w:r>
              <w:rPr>
                <w:rFonts w:hint="eastAsia" w:ascii="宋体" w:hAnsi="宋体" w:eastAsia="宋体" w:cs="Times New Roman"/>
                <w:szCs w:val="21"/>
                <w:vertAlign w:val="superscript"/>
                <w:lang w:eastAsia="zh-CN"/>
              </w:rPr>
              <w:t>2</w:t>
            </w:r>
          </w:p>
        </w:tc>
        <w:tc>
          <w:tcPr>
            <w:tcW w:w="1980" w:type="dxa"/>
          </w:tcPr>
          <w:p>
            <w:pPr>
              <w:pStyle w:val="63"/>
              <w:spacing w:before="22"/>
              <w:ind w:left="281"/>
              <w:rPr>
                <w:rFonts w:eastAsiaTheme="minorEastAsia"/>
                <w:sz w:val="21"/>
                <w:szCs w:val="21"/>
                <w:lang w:eastAsia="en-US"/>
              </w:rPr>
            </w:pPr>
            <w:r>
              <w:rPr>
                <w:rFonts w:hint="eastAsia" w:eastAsiaTheme="minorEastAsia"/>
                <w:sz w:val="21"/>
                <w:szCs w:val="21"/>
                <w:lang w:eastAsia="en-US"/>
              </w:rPr>
              <w:t>150.00 元/展期</w:t>
            </w:r>
          </w:p>
        </w:tc>
        <w:tc>
          <w:tcPr>
            <w:tcW w:w="2358" w:type="dxa"/>
          </w:tcPr>
          <w:p>
            <w:pPr>
              <w:pStyle w:val="63"/>
              <w:spacing w:before="22"/>
              <w:ind w:left="108"/>
              <w:rPr>
                <w:rFonts w:eastAsiaTheme="minorEastAsia"/>
                <w:sz w:val="21"/>
                <w:szCs w:val="21"/>
                <w:lang w:eastAsia="zh-CN"/>
              </w:rPr>
            </w:pPr>
            <w:r>
              <w:rPr>
                <w:rFonts w:hint="eastAsia" w:eastAsiaTheme="minorEastAsia"/>
                <w:sz w:val="21"/>
                <w:szCs w:val="21"/>
                <w:lang w:eastAsia="zh-CN"/>
              </w:rPr>
              <w:t>单面制作，仅限提前申报</w:t>
            </w:r>
          </w:p>
        </w:tc>
      </w:tr>
    </w:tbl>
    <w:p/>
    <w:p/>
    <w:p>
      <w:pPr>
        <w:pStyle w:val="3"/>
        <w:spacing w:before="0" w:after="0" w:line="240" w:lineRule="auto"/>
        <w:rPr>
          <w:rFonts w:ascii="宋体" w:hAnsi="宋体"/>
        </w:rPr>
      </w:pPr>
      <w:bookmarkStart w:id="140" w:name="_Toc117524761"/>
      <w:r>
        <w:rPr>
          <w:rFonts w:hint="eastAsia" w:ascii="宋体" w:hAnsi="宋体"/>
        </w:rPr>
        <w:t>3</w:t>
      </w:r>
      <w:r>
        <w:rPr>
          <w:rFonts w:ascii="宋体" w:hAnsi="宋体"/>
        </w:rPr>
        <w:t>.8</w:t>
      </w:r>
      <w:r>
        <w:rPr>
          <w:rFonts w:hint="eastAsia" w:ascii="宋体" w:hAnsi="宋体"/>
        </w:rPr>
        <w:t>地毯铺设</w:t>
      </w:r>
      <w:bookmarkEnd w:id="131"/>
      <w:bookmarkEnd w:id="132"/>
      <w:bookmarkEnd w:id="133"/>
      <w:bookmarkEnd w:id="134"/>
      <w:bookmarkEnd w:id="140"/>
    </w:p>
    <w:tbl>
      <w:tblPr>
        <w:tblStyle w:val="29"/>
        <w:tblW w:w="882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890"/>
        <w:gridCol w:w="810"/>
        <w:gridCol w:w="1623"/>
        <w:gridCol w:w="449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360" w:hRule="atLeast"/>
        </w:trPr>
        <w:tc>
          <w:tcPr>
            <w:tcW w:w="1890" w:type="dxa"/>
            <w:tcBorders>
              <w:top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项目</w:t>
            </w:r>
          </w:p>
        </w:tc>
        <w:tc>
          <w:tcPr>
            <w:tcW w:w="8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单位</w:t>
            </w:r>
          </w:p>
        </w:tc>
        <w:tc>
          <w:tcPr>
            <w:tcW w:w="162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收费标准</w:t>
            </w:r>
          </w:p>
        </w:tc>
        <w:tc>
          <w:tcPr>
            <w:tcW w:w="4497" w:type="dxa"/>
            <w:tcBorders>
              <w:top w:val="single" w:color="auto" w:sz="4" w:space="0"/>
              <w:left w:val="single" w:color="auto" w:sz="4" w:space="0"/>
              <w:bottom w:val="single" w:color="auto" w:sz="4" w:space="0"/>
            </w:tcBorders>
            <w:vAlign w:val="center"/>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189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铺</w:t>
            </w:r>
            <w:r>
              <w:rPr>
                <w:rFonts w:ascii="宋体" w:hAnsi="宋体"/>
                <w:szCs w:val="21"/>
              </w:rPr>
              <w:t>A</w:t>
            </w:r>
            <w:r>
              <w:rPr>
                <w:rFonts w:hint="eastAsia" w:ascii="宋体" w:hAnsi="宋体"/>
                <w:szCs w:val="21"/>
              </w:rPr>
              <w:t>类地毯</w:t>
            </w:r>
          </w:p>
        </w:tc>
        <w:tc>
          <w:tcPr>
            <w:tcW w:w="8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M</w:t>
            </w:r>
            <w:r>
              <w:rPr>
                <w:rFonts w:ascii="宋体" w:hAnsi="宋体"/>
                <w:szCs w:val="21"/>
                <w:vertAlign w:val="superscript"/>
              </w:rPr>
              <w:t>2</w:t>
            </w:r>
          </w:p>
        </w:tc>
        <w:tc>
          <w:tcPr>
            <w:tcW w:w="162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25</w:t>
            </w:r>
            <w:r>
              <w:rPr>
                <w:rFonts w:hint="eastAsia" w:ascii="宋体" w:hAnsi="宋体"/>
                <w:szCs w:val="21"/>
              </w:rPr>
              <w:t>元</w:t>
            </w:r>
            <w:r>
              <w:rPr>
                <w:rFonts w:ascii="宋体" w:hAnsi="宋体"/>
                <w:szCs w:val="21"/>
              </w:rPr>
              <w:t>/</w:t>
            </w:r>
            <w:r>
              <w:rPr>
                <w:rFonts w:hint="eastAsia" w:ascii="宋体" w:hAnsi="宋体"/>
                <w:szCs w:val="21"/>
              </w:rPr>
              <w:t>展期</w:t>
            </w:r>
          </w:p>
        </w:tc>
        <w:tc>
          <w:tcPr>
            <w:tcW w:w="4497" w:type="dxa"/>
            <w:tcBorders>
              <w:top w:val="single" w:color="auto" w:sz="4" w:space="0"/>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现场价为</w:t>
            </w:r>
            <w:r>
              <w:rPr>
                <w:rFonts w:ascii="宋体" w:hAnsi="宋体"/>
                <w:szCs w:val="21"/>
              </w:rPr>
              <w:t>30</w:t>
            </w:r>
            <w:r>
              <w:rPr>
                <w:rFonts w:hint="eastAsia" w:ascii="宋体" w:hAnsi="宋体"/>
                <w:szCs w:val="21"/>
              </w:rPr>
              <w:t>元</w:t>
            </w:r>
            <w:r>
              <w:rPr>
                <w:rFonts w:ascii="宋体" w:hAnsi="宋体"/>
                <w:szCs w:val="21"/>
              </w:rPr>
              <w:t>/</w:t>
            </w:r>
            <w:r>
              <w:rPr>
                <w:rFonts w:hint="eastAsia" w:ascii="宋体" w:hAnsi="宋体"/>
                <w:szCs w:val="21"/>
              </w:rPr>
              <w:t>一展期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280" w:hRule="atLeast"/>
        </w:trPr>
        <w:tc>
          <w:tcPr>
            <w:tcW w:w="189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铺</w:t>
            </w:r>
            <w:r>
              <w:rPr>
                <w:rFonts w:ascii="宋体" w:hAnsi="宋体"/>
                <w:szCs w:val="21"/>
              </w:rPr>
              <w:t>B</w:t>
            </w:r>
            <w:r>
              <w:rPr>
                <w:rFonts w:hint="eastAsia" w:ascii="宋体" w:hAnsi="宋体"/>
                <w:szCs w:val="21"/>
              </w:rPr>
              <w:t>类地毯</w:t>
            </w:r>
          </w:p>
        </w:tc>
        <w:tc>
          <w:tcPr>
            <w:tcW w:w="8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M</w:t>
            </w:r>
            <w:r>
              <w:rPr>
                <w:rFonts w:ascii="宋体" w:hAnsi="宋体"/>
                <w:szCs w:val="21"/>
                <w:vertAlign w:val="superscript"/>
              </w:rPr>
              <w:t>2</w:t>
            </w:r>
          </w:p>
        </w:tc>
        <w:tc>
          <w:tcPr>
            <w:tcW w:w="162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18</w:t>
            </w:r>
            <w:r>
              <w:rPr>
                <w:rFonts w:hint="eastAsia" w:ascii="宋体" w:hAnsi="宋体"/>
                <w:szCs w:val="21"/>
              </w:rPr>
              <w:t>元</w:t>
            </w:r>
            <w:r>
              <w:rPr>
                <w:rFonts w:ascii="宋体" w:hAnsi="宋体"/>
                <w:szCs w:val="21"/>
              </w:rPr>
              <w:t>/</w:t>
            </w:r>
            <w:r>
              <w:rPr>
                <w:rFonts w:hint="eastAsia" w:ascii="宋体" w:hAnsi="宋体"/>
                <w:szCs w:val="21"/>
              </w:rPr>
              <w:t>展期</w:t>
            </w:r>
          </w:p>
        </w:tc>
        <w:tc>
          <w:tcPr>
            <w:tcW w:w="4497" w:type="dxa"/>
            <w:tcBorders>
              <w:top w:val="single" w:color="auto" w:sz="4" w:space="0"/>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现场价为</w:t>
            </w:r>
            <w:r>
              <w:rPr>
                <w:rFonts w:ascii="宋体" w:hAnsi="宋体"/>
                <w:szCs w:val="21"/>
              </w:rPr>
              <w:t>20</w:t>
            </w:r>
            <w:r>
              <w:rPr>
                <w:rFonts w:hint="eastAsia" w:ascii="宋体" w:hAnsi="宋体"/>
                <w:szCs w:val="21"/>
              </w:rPr>
              <w:t>元</w:t>
            </w:r>
            <w:r>
              <w:rPr>
                <w:rFonts w:ascii="宋体" w:hAnsi="宋体"/>
                <w:szCs w:val="21"/>
              </w:rPr>
              <w:t>/</w:t>
            </w:r>
            <w:r>
              <w:rPr>
                <w:rFonts w:hint="eastAsia" w:ascii="宋体" w:hAnsi="宋体"/>
                <w:szCs w:val="21"/>
              </w:rPr>
              <w:t>一展期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280" w:hRule="atLeast"/>
        </w:trPr>
        <w:tc>
          <w:tcPr>
            <w:tcW w:w="189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自铺地毯</w:t>
            </w:r>
          </w:p>
          <w:p>
            <w:pPr>
              <w:jc w:val="center"/>
              <w:rPr>
                <w:rFonts w:ascii="宋体" w:hAnsi="宋体"/>
                <w:szCs w:val="21"/>
              </w:rPr>
            </w:pPr>
            <w:r>
              <w:rPr>
                <w:rFonts w:hint="eastAsia" w:ascii="宋体" w:hAnsi="宋体"/>
                <w:szCs w:val="21"/>
              </w:rPr>
              <w:t>管理费</w:t>
            </w:r>
          </w:p>
        </w:tc>
        <w:tc>
          <w:tcPr>
            <w:tcW w:w="8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M</w:t>
            </w:r>
            <w:r>
              <w:rPr>
                <w:rFonts w:ascii="宋体" w:hAnsi="宋体"/>
                <w:szCs w:val="21"/>
                <w:vertAlign w:val="superscript"/>
              </w:rPr>
              <w:t>2</w:t>
            </w:r>
          </w:p>
        </w:tc>
        <w:tc>
          <w:tcPr>
            <w:tcW w:w="162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2.00</w:t>
            </w:r>
            <w:r>
              <w:rPr>
                <w:rFonts w:hint="eastAsia" w:ascii="宋体" w:hAnsi="宋体"/>
                <w:szCs w:val="21"/>
              </w:rPr>
              <w:t>元</w:t>
            </w:r>
            <w:r>
              <w:rPr>
                <w:rFonts w:ascii="宋体" w:hAnsi="宋体"/>
                <w:szCs w:val="21"/>
              </w:rPr>
              <w:t>/</w:t>
            </w:r>
            <w:r>
              <w:rPr>
                <w:rFonts w:hint="eastAsia" w:ascii="宋体" w:hAnsi="宋体"/>
                <w:szCs w:val="21"/>
              </w:rPr>
              <w:t>展期</w:t>
            </w:r>
          </w:p>
        </w:tc>
        <w:tc>
          <w:tcPr>
            <w:tcW w:w="4497" w:type="dxa"/>
            <w:tcBorders>
              <w:top w:val="single" w:color="auto" w:sz="4" w:space="0"/>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组展方或参展商雇请展馆方以外其它施工单位铺设标准展位及公共区域地毯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373" w:hRule="atLeast"/>
        </w:trPr>
        <w:tc>
          <w:tcPr>
            <w:tcW w:w="1890" w:type="dxa"/>
            <w:tcBorders>
              <w:top w:val="single" w:color="auto" w:sz="4" w:space="0"/>
              <w:bottom w:val="single" w:color="auto" w:sz="4" w:space="0"/>
              <w:right w:val="single" w:color="auto" w:sz="4" w:space="0"/>
            </w:tcBorders>
          </w:tcPr>
          <w:p>
            <w:pPr>
              <w:jc w:val="center"/>
              <w:rPr>
                <w:rFonts w:ascii="宋体" w:hAnsi="宋体"/>
                <w:b/>
                <w:szCs w:val="21"/>
              </w:rPr>
            </w:pPr>
            <w:r>
              <w:rPr>
                <w:rFonts w:hint="eastAsia" w:ascii="宋体" w:hAnsi="宋体"/>
                <w:bCs/>
                <w:szCs w:val="21"/>
              </w:rPr>
              <w:t>地毯清洁服务费</w:t>
            </w:r>
          </w:p>
        </w:tc>
        <w:tc>
          <w:tcPr>
            <w:tcW w:w="810" w:type="dxa"/>
            <w:tcBorders>
              <w:top w:val="single" w:color="auto" w:sz="4" w:space="0"/>
              <w:left w:val="single" w:color="auto" w:sz="4" w:space="0"/>
              <w:bottom w:val="single" w:color="auto" w:sz="4" w:space="0"/>
              <w:right w:val="single" w:color="auto" w:sz="4" w:space="0"/>
            </w:tcBorders>
          </w:tcPr>
          <w:p>
            <w:pPr>
              <w:jc w:val="center"/>
              <w:rPr>
                <w:rFonts w:ascii="宋体" w:hAnsi="宋体"/>
                <w:b/>
                <w:szCs w:val="21"/>
              </w:rPr>
            </w:pPr>
            <w:r>
              <w:rPr>
                <w:rFonts w:ascii="宋体" w:hAnsi="宋体"/>
                <w:szCs w:val="21"/>
              </w:rPr>
              <w:t>M</w:t>
            </w:r>
            <w:r>
              <w:rPr>
                <w:rFonts w:ascii="宋体" w:hAnsi="宋体"/>
                <w:szCs w:val="21"/>
                <w:vertAlign w:val="superscript"/>
              </w:rPr>
              <w:t>2</w:t>
            </w:r>
          </w:p>
        </w:tc>
        <w:tc>
          <w:tcPr>
            <w:tcW w:w="1623" w:type="dxa"/>
            <w:tcBorders>
              <w:top w:val="single" w:color="auto" w:sz="4" w:space="0"/>
              <w:left w:val="single" w:color="auto" w:sz="4" w:space="0"/>
              <w:bottom w:val="single" w:color="auto" w:sz="4" w:space="0"/>
              <w:right w:val="single" w:color="auto" w:sz="4" w:space="0"/>
            </w:tcBorders>
          </w:tcPr>
          <w:p>
            <w:pPr>
              <w:jc w:val="center"/>
              <w:rPr>
                <w:rFonts w:ascii="宋体" w:hAnsi="宋体"/>
                <w:b/>
                <w:szCs w:val="21"/>
              </w:rPr>
            </w:pPr>
            <w:r>
              <w:rPr>
                <w:rFonts w:ascii="宋体" w:hAnsi="宋体"/>
                <w:szCs w:val="21"/>
              </w:rPr>
              <w:t>5.00</w:t>
            </w:r>
            <w:r>
              <w:rPr>
                <w:rFonts w:hint="eastAsia" w:ascii="宋体" w:hAnsi="宋体"/>
                <w:szCs w:val="21"/>
              </w:rPr>
              <w:t>元</w:t>
            </w:r>
            <w:r>
              <w:rPr>
                <w:rFonts w:ascii="宋体" w:hAnsi="宋体"/>
                <w:szCs w:val="21"/>
              </w:rPr>
              <w:t>/</w:t>
            </w:r>
            <w:r>
              <w:rPr>
                <w:rFonts w:hint="eastAsia" w:ascii="宋体" w:hAnsi="宋体"/>
                <w:szCs w:val="21"/>
              </w:rPr>
              <w:t>次</w:t>
            </w:r>
          </w:p>
        </w:tc>
        <w:tc>
          <w:tcPr>
            <w:tcW w:w="4497" w:type="dxa"/>
            <w:tcBorders>
              <w:top w:val="single" w:color="auto" w:sz="4" w:space="0"/>
              <w:left w:val="single" w:color="auto" w:sz="4" w:space="0"/>
              <w:bottom w:val="single" w:color="auto" w:sz="4" w:space="0"/>
            </w:tcBorders>
          </w:tcPr>
          <w:p>
            <w:pPr>
              <w:jc w:val="center"/>
              <w:rPr>
                <w:rFonts w:ascii="宋体" w:hAnsi="宋体"/>
                <w:b/>
                <w:szCs w:val="21"/>
              </w:rPr>
            </w:pPr>
          </w:p>
        </w:tc>
      </w:tr>
    </w:tbl>
    <w:p>
      <w:pPr>
        <w:rPr>
          <w:rFonts w:asciiTheme="majorHAnsi" w:hAnsiTheme="majorHAnsi" w:cstheme="majorBidi"/>
          <w:b/>
          <w:bCs/>
          <w:kern w:val="28"/>
          <w:sz w:val="24"/>
        </w:rPr>
      </w:pPr>
      <w:bookmarkStart w:id="141" w:name="_Toc294017112"/>
      <w:bookmarkStart w:id="142" w:name="_Toc302141315"/>
      <w:bookmarkStart w:id="143" w:name="_Toc123858487"/>
    </w:p>
    <w:p>
      <w:pPr>
        <w:rPr>
          <w:rFonts w:asciiTheme="majorHAnsi" w:hAnsiTheme="majorHAnsi" w:cstheme="majorBidi"/>
          <w:b/>
          <w:bCs/>
          <w:kern w:val="28"/>
          <w:sz w:val="24"/>
        </w:rPr>
      </w:pPr>
    </w:p>
    <w:p>
      <w:pPr>
        <w:rPr>
          <w:rFonts w:asciiTheme="majorHAnsi" w:hAnsiTheme="majorHAnsi" w:cstheme="majorBidi"/>
          <w:b/>
          <w:bCs/>
          <w:kern w:val="28"/>
          <w:sz w:val="24"/>
        </w:rPr>
      </w:pPr>
    </w:p>
    <w:p/>
    <w:p>
      <w:pPr>
        <w:pStyle w:val="3"/>
        <w:spacing w:before="0" w:after="0" w:line="240" w:lineRule="auto"/>
        <w:rPr>
          <w:rFonts w:ascii="宋体" w:hAnsi="宋体"/>
        </w:rPr>
      </w:pPr>
      <w:bookmarkStart w:id="144" w:name="_Toc485129704"/>
      <w:bookmarkStart w:id="145" w:name="_Toc117524762"/>
      <w:r>
        <w:rPr>
          <w:rFonts w:hint="eastAsia" w:ascii="宋体" w:hAnsi="宋体"/>
        </w:rPr>
        <w:t>3</w:t>
      </w:r>
      <w:r>
        <w:rPr>
          <w:rFonts w:ascii="宋体" w:hAnsi="宋体"/>
        </w:rPr>
        <w:t>.9</w:t>
      </w:r>
      <w:r>
        <w:rPr>
          <w:rFonts w:hint="eastAsia" w:ascii="宋体" w:hAnsi="宋体"/>
        </w:rPr>
        <w:t>图文制作</w:t>
      </w:r>
      <w:bookmarkEnd w:id="141"/>
      <w:bookmarkEnd w:id="142"/>
      <w:bookmarkEnd w:id="143"/>
      <w:bookmarkEnd w:id="144"/>
      <w:bookmarkEnd w:id="145"/>
    </w:p>
    <w:p>
      <w:pPr>
        <w:rPr>
          <w:rFonts w:ascii="宋体" w:hAnsi="宋体"/>
          <w:b/>
          <w:sz w:val="32"/>
          <w:szCs w:val="32"/>
        </w:rPr>
      </w:pPr>
      <w:bookmarkStart w:id="146" w:name="_Toc294017113"/>
      <w:r>
        <w:rPr>
          <w:rFonts w:hint="eastAsia" w:ascii="宋体" w:hAnsi="宋体"/>
          <w:b/>
          <w:sz w:val="32"/>
          <w:szCs w:val="32"/>
        </w:rPr>
        <w:t>（1）电脑割字</w:t>
      </w:r>
      <w:bookmarkEnd w:id="146"/>
    </w:p>
    <w:tbl>
      <w:tblPr>
        <w:tblStyle w:val="29"/>
        <w:tblW w:w="8775" w:type="dxa"/>
        <w:tblInd w:w="153"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85"/>
        <w:gridCol w:w="1470"/>
        <w:gridCol w:w="1620"/>
        <w:gridCol w:w="1440"/>
        <w:gridCol w:w="30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312"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b/>
                <w:bCs/>
                <w:szCs w:val="21"/>
              </w:rPr>
            </w:pPr>
            <w:r>
              <w:rPr>
                <w:rFonts w:hint="eastAsia" w:ascii="宋体" w:hAnsi="宋体"/>
                <w:b/>
                <w:bCs/>
                <w:szCs w:val="21"/>
              </w:rPr>
              <w:t>规格（</w:t>
            </w:r>
            <w:r>
              <w:rPr>
                <w:rFonts w:ascii="宋体" w:hAnsi="宋体"/>
                <w:b/>
                <w:bCs/>
                <w:szCs w:val="21"/>
              </w:rPr>
              <w:t>CM</w:t>
            </w:r>
            <w:r>
              <w:rPr>
                <w:rFonts w:hint="eastAsia" w:ascii="宋体" w:hAnsi="宋体"/>
                <w:b/>
                <w:bCs/>
                <w:szCs w:val="21"/>
              </w:rPr>
              <w:t>）</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宋体"/>
                <w:b/>
                <w:bCs/>
                <w:szCs w:val="21"/>
              </w:rPr>
            </w:pPr>
            <w:r>
              <w:rPr>
                <w:rFonts w:hint="eastAsia" w:ascii="宋体" w:hAnsi="宋体"/>
                <w:b/>
                <w:bCs/>
                <w:szCs w:val="21"/>
              </w:rPr>
              <w:t>中文字单价</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宋体"/>
                <w:b/>
                <w:bCs/>
                <w:szCs w:val="21"/>
              </w:rPr>
            </w:pPr>
            <w:r>
              <w:rPr>
                <w:rFonts w:hint="eastAsia" w:ascii="宋体" w:hAnsi="宋体"/>
                <w:b/>
                <w:bCs/>
                <w:szCs w:val="21"/>
              </w:rPr>
              <w:t>英文字单价</w:t>
            </w:r>
          </w:p>
        </w:tc>
        <w:tc>
          <w:tcPr>
            <w:tcW w:w="3060" w:type="dxa"/>
            <w:tcBorders>
              <w:top w:val="single" w:color="auto" w:sz="4" w:space="0"/>
              <w:left w:val="single" w:color="auto" w:sz="4" w:space="0"/>
              <w:bottom w:val="single" w:color="auto" w:sz="4" w:space="0"/>
            </w:tcBorders>
            <w:vAlign w:val="center"/>
          </w:tcPr>
          <w:p>
            <w:pPr>
              <w:rPr>
                <w:rFonts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02"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10X10</w:t>
            </w:r>
            <w:r>
              <w:rPr>
                <w:rFonts w:hint="eastAsia" w:ascii="宋体" w:hAnsi="宋体"/>
                <w:szCs w:val="21"/>
              </w:rPr>
              <w:t>以内</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2</w:t>
            </w:r>
            <w:r>
              <w:rPr>
                <w:rFonts w:hint="eastAsia" w:ascii="宋体" w:hAnsi="宋体"/>
                <w:szCs w:val="21"/>
              </w:rPr>
              <w:t>元</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1.5</w:t>
            </w:r>
            <w:r>
              <w:rPr>
                <w:rFonts w:hint="eastAsia" w:ascii="宋体" w:hAnsi="宋体"/>
                <w:szCs w:val="21"/>
              </w:rPr>
              <w:t>元</w:t>
            </w:r>
          </w:p>
        </w:tc>
        <w:tc>
          <w:tcPr>
            <w:tcW w:w="3060" w:type="dxa"/>
            <w:vMerge w:val="restart"/>
            <w:tcBorders>
              <w:top w:val="single" w:color="auto" w:sz="4" w:space="0"/>
              <w:left w:val="single" w:color="auto" w:sz="4" w:space="0"/>
              <w:bottom w:val="single" w:color="auto" w:sz="4" w:space="0"/>
            </w:tcBorders>
          </w:tcPr>
          <w:p>
            <w:pPr>
              <w:rPr>
                <w:rFonts w:ascii="宋体" w:hAnsi="宋体"/>
                <w:szCs w:val="21"/>
              </w:rPr>
            </w:pPr>
            <w:r>
              <w:rPr>
                <w:rFonts w:ascii="宋体" w:hAnsi="宋体"/>
                <w:szCs w:val="21"/>
              </w:rPr>
              <w:t>1</w:t>
            </w:r>
            <w:r>
              <w:rPr>
                <w:rFonts w:hint="eastAsia" w:ascii="宋体" w:hAnsi="宋体"/>
                <w:szCs w:val="21"/>
              </w:rPr>
              <w:t>、自来图案、商标、书法等视为指定制作，扫描输入费</w:t>
            </w:r>
            <w:r>
              <w:rPr>
                <w:rFonts w:ascii="宋体" w:hAnsi="宋体"/>
                <w:szCs w:val="21"/>
              </w:rPr>
              <w:t>80</w:t>
            </w:r>
            <w:r>
              <w:rPr>
                <w:rFonts w:hint="eastAsia" w:ascii="宋体" w:hAnsi="宋体"/>
                <w:szCs w:val="21"/>
              </w:rPr>
              <w:t>元</w:t>
            </w:r>
            <w:r>
              <w:rPr>
                <w:rFonts w:ascii="宋体" w:hAnsi="宋体"/>
                <w:szCs w:val="21"/>
              </w:rPr>
              <w:t>/</w:t>
            </w:r>
            <w:r>
              <w:rPr>
                <w:rFonts w:hint="eastAsia" w:ascii="宋体" w:hAnsi="宋体"/>
                <w:szCs w:val="21"/>
              </w:rPr>
              <w:t>件，电脑处理、修饰变形价格另计。</w:t>
            </w:r>
          </w:p>
          <w:p>
            <w:pPr>
              <w:rPr>
                <w:rFonts w:ascii="宋体" w:hAnsi="宋体"/>
                <w:szCs w:val="21"/>
              </w:rPr>
            </w:pPr>
            <w:r>
              <w:rPr>
                <w:rFonts w:ascii="宋体" w:hAnsi="宋体"/>
                <w:szCs w:val="21"/>
              </w:rPr>
              <w:t>2</w:t>
            </w:r>
            <w:r>
              <w:rPr>
                <w:rFonts w:hint="eastAsia" w:ascii="宋体" w:hAnsi="宋体"/>
                <w:szCs w:val="21"/>
              </w:rPr>
              <w:t>、电脑刻字贴工费按制作成本</w:t>
            </w:r>
            <w:r>
              <w:rPr>
                <w:rFonts w:ascii="宋体" w:hAnsi="宋体"/>
                <w:szCs w:val="21"/>
              </w:rPr>
              <w:t>30%</w:t>
            </w:r>
            <w:r>
              <w:rPr>
                <w:rFonts w:hint="eastAsia" w:ascii="宋体" w:hAnsi="宋体"/>
                <w:szCs w:val="21"/>
              </w:rPr>
              <w:t>计收，少于</w:t>
            </w:r>
            <w:r>
              <w:rPr>
                <w:rFonts w:ascii="宋体" w:hAnsi="宋体"/>
                <w:szCs w:val="21"/>
              </w:rPr>
              <w:t>20</w:t>
            </w:r>
            <w:r>
              <w:rPr>
                <w:rFonts w:hint="eastAsia" w:ascii="宋体" w:hAnsi="宋体"/>
                <w:szCs w:val="21"/>
              </w:rPr>
              <w:t>元按</w:t>
            </w:r>
            <w:r>
              <w:rPr>
                <w:rFonts w:ascii="宋体" w:hAnsi="宋体"/>
                <w:szCs w:val="21"/>
              </w:rPr>
              <w:t>20</w:t>
            </w:r>
            <w:r>
              <w:rPr>
                <w:rFonts w:hint="eastAsia" w:ascii="宋体" w:hAnsi="宋体"/>
                <w:szCs w:val="21"/>
              </w:rPr>
              <w:t>元计收。</w:t>
            </w:r>
          </w:p>
          <w:p>
            <w:pPr>
              <w:rPr>
                <w:rFonts w:ascii="宋体" w:hAnsi="宋体"/>
                <w:szCs w:val="21"/>
              </w:rPr>
            </w:pPr>
            <w:r>
              <w:rPr>
                <w:rFonts w:ascii="宋体" w:hAnsi="宋体"/>
                <w:szCs w:val="21"/>
              </w:rPr>
              <w:t>3</w:t>
            </w:r>
            <w:r>
              <w:rPr>
                <w:rFonts w:hint="eastAsia" w:ascii="宋体" w:hAnsi="宋体"/>
                <w:szCs w:val="21"/>
              </w:rPr>
              <w:t>、加急按</w:t>
            </w:r>
            <w:r>
              <w:rPr>
                <w:rFonts w:ascii="宋体" w:hAnsi="宋体"/>
                <w:szCs w:val="21"/>
              </w:rPr>
              <w:t>50%</w:t>
            </w:r>
            <w:r>
              <w:rPr>
                <w:rFonts w:hint="eastAsia" w:ascii="宋体" w:hAnsi="宋体"/>
                <w:szCs w:val="21"/>
              </w:rPr>
              <w:t>加收，（展览会进场后办理视为加急）</w:t>
            </w:r>
          </w:p>
          <w:p>
            <w:pPr>
              <w:rPr>
                <w:rFonts w:ascii="宋体" w:hAnsi="宋体"/>
                <w:szCs w:val="21"/>
              </w:rPr>
            </w:pPr>
            <w:r>
              <w:rPr>
                <w:rFonts w:ascii="宋体" w:hAnsi="宋体"/>
                <w:szCs w:val="21"/>
              </w:rPr>
              <w:t>4</w:t>
            </w:r>
            <w:r>
              <w:rPr>
                <w:rFonts w:hint="eastAsia" w:ascii="宋体" w:hAnsi="宋体"/>
                <w:szCs w:val="21"/>
              </w:rPr>
              <w:t>、本表收费标准均按展期收费。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20"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10X10</w:t>
            </w:r>
            <w:r>
              <w:rPr>
                <w:rFonts w:hint="eastAsia" w:ascii="宋体" w:hAnsi="宋体"/>
                <w:szCs w:val="21"/>
              </w:rPr>
              <w:t>以外</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vertAlign w:val="superscript"/>
              </w:rPr>
            </w:pPr>
            <w:r>
              <w:rPr>
                <w:rFonts w:ascii="宋体" w:hAnsi="宋体"/>
                <w:szCs w:val="21"/>
              </w:rPr>
              <w:t>0.02</w:t>
            </w:r>
            <w:r>
              <w:rPr>
                <w:rFonts w:hint="eastAsia" w:ascii="宋体" w:hAnsi="宋体"/>
                <w:szCs w:val="21"/>
              </w:rPr>
              <w:t>元</w:t>
            </w:r>
            <w:r>
              <w:rPr>
                <w:rFonts w:ascii="宋体" w:hAnsi="宋体"/>
                <w:szCs w:val="21"/>
              </w:rPr>
              <w:t>/CM</w:t>
            </w:r>
            <w:r>
              <w:rPr>
                <w:rFonts w:ascii="宋体" w:hAnsi="宋体"/>
                <w:szCs w:val="21"/>
                <w:vertAlign w:val="superscript"/>
              </w:rPr>
              <w:t>2</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0.015</w:t>
            </w:r>
            <w:r>
              <w:rPr>
                <w:rFonts w:hint="eastAsia" w:ascii="宋体" w:hAnsi="宋体"/>
                <w:szCs w:val="21"/>
              </w:rPr>
              <w:t>元</w:t>
            </w:r>
            <w:r>
              <w:rPr>
                <w:rFonts w:ascii="宋体" w:hAnsi="宋体"/>
                <w:szCs w:val="21"/>
              </w:rPr>
              <w:t>/CM</w:t>
            </w:r>
            <w:r>
              <w:rPr>
                <w:rFonts w:ascii="宋体" w:hAnsi="宋体"/>
                <w:szCs w:val="21"/>
                <w:vertAlign w:val="superscript"/>
              </w:rPr>
              <w:t>2</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10"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指定制作</w:t>
            </w:r>
            <w:r>
              <w:rPr>
                <w:rFonts w:ascii="宋体" w:hAnsi="宋体"/>
                <w:szCs w:val="21"/>
              </w:rPr>
              <w:t>10X10</w:t>
            </w:r>
            <w:r>
              <w:rPr>
                <w:rFonts w:hint="eastAsia" w:ascii="宋体" w:hAnsi="宋体"/>
                <w:szCs w:val="21"/>
              </w:rPr>
              <w:t>以内</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10</w:t>
            </w:r>
            <w:r>
              <w:rPr>
                <w:rFonts w:hint="eastAsia" w:ascii="宋体" w:hAnsi="宋体"/>
                <w:szCs w:val="21"/>
              </w:rPr>
              <w:t>元</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10</w:t>
            </w:r>
            <w:r>
              <w:rPr>
                <w:rFonts w:hint="eastAsia" w:ascii="宋体" w:hAnsi="宋体"/>
                <w:szCs w:val="21"/>
              </w:rPr>
              <w:t>元</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299"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指定制作</w:t>
            </w:r>
            <w:r>
              <w:rPr>
                <w:rFonts w:ascii="宋体" w:hAnsi="宋体"/>
                <w:szCs w:val="21"/>
              </w:rPr>
              <w:t>20X20</w:t>
            </w:r>
            <w:r>
              <w:rPr>
                <w:rFonts w:hint="eastAsia" w:ascii="宋体" w:hAnsi="宋体"/>
                <w:szCs w:val="21"/>
              </w:rPr>
              <w:t>以内</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15</w:t>
            </w:r>
            <w:r>
              <w:rPr>
                <w:rFonts w:hint="eastAsia" w:ascii="宋体" w:hAnsi="宋体"/>
                <w:szCs w:val="21"/>
              </w:rPr>
              <w:t>元</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15</w:t>
            </w:r>
            <w:r>
              <w:rPr>
                <w:rFonts w:hint="eastAsia" w:ascii="宋体" w:hAnsi="宋体"/>
                <w:szCs w:val="21"/>
              </w:rPr>
              <w:t>元</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17"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指定制作</w:t>
            </w:r>
            <w:r>
              <w:rPr>
                <w:rFonts w:ascii="宋体" w:hAnsi="宋体"/>
                <w:szCs w:val="21"/>
              </w:rPr>
              <w:t>30X30</w:t>
            </w:r>
            <w:r>
              <w:rPr>
                <w:rFonts w:hint="eastAsia" w:ascii="宋体" w:hAnsi="宋体"/>
                <w:szCs w:val="21"/>
              </w:rPr>
              <w:t>以内</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20</w:t>
            </w:r>
            <w:r>
              <w:rPr>
                <w:rFonts w:hint="eastAsia" w:ascii="宋体" w:hAnsi="宋体"/>
                <w:szCs w:val="21"/>
              </w:rPr>
              <w:t>元</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20</w:t>
            </w:r>
            <w:r>
              <w:rPr>
                <w:rFonts w:hint="eastAsia" w:ascii="宋体" w:hAnsi="宋体"/>
                <w:szCs w:val="21"/>
              </w:rPr>
              <w:t>元</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07"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指定制作</w:t>
            </w:r>
            <w:r>
              <w:rPr>
                <w:rFonts w:ascii="宋体" w:hAnsi="宋体"/>
                <w:szCs w:val="21"/>
              </w:rPr>
              <w:t>40X40</w:t>
            </w:r>
            <w:r>
              <w:rPr>
                <w:rFonts w:hint="eastAsia" w:ascii="宋体" w:hAnsi="宋体"/>
                <w:szCs w:val="21"/>
              </w:rPr>
              <w:t>以内</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30</w:t>
            </w:r>
            <w:r>
              <w:rPr>
                <w:rFonts w:hint="eastAsia" w:ascii="宋体" w:hAnsi="宋体"/>
                <w:szCs w:val="21"/>
              </w:rPr>
              <w:t>元</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30</w:t>
            </w:r>
            <w:r>
              <w:rPr>
                <w:rFonts w:hint="eastAsia" w:ascii="宋体" w:hAnsi="宋体"/>
                <w:szCs w:val="21"/>
              </w:rPr>
              <w:t>元</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11"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指定制作</w:t>
            </w:r>
            <w:r>
              <w:rPr>
                <w:rFonts w:ascii="宋体" w:hAnsi="宋体"/>
                <w:szCs w:val="21"/>
              </w:rPr>
              <w:t>40X40</w:t>
            </w:r>
            <w:r>
              <w:rPr>
                <w:rFonts w:hint="eastAsia" w:ascii="宋体" w:hAnsi="宋体"/>
                <w:szCs w:val="21"/>
              </w:rPr>
              <w:t>以外</w:t>
            </w:r>
          </w:p>
        </w:tc>
        <w:tc>
          <w:tcPr>
            <w:tcW w:w="306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按室内横额计收</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01"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室内横额</w:t>
            </w:r>
            <w:r>
              <w:rPr>
                <w:rFonts w:ascii="宋体" w:hAnsi="宋体"/>
                <w:szCs w:val="21"/>
              </w:rPr>
              <w:t>(0.7X10M</w:t>
            </w:r>
            <w:r>
              <w:rPr>
                <w:rFonts w:hint="eastAsia" w:ascii="宋体" w:hAnsi="宋体"/>
                <w:szCs w:val="21"/>
              </w:rPr>
              <w:t>以内</w:t>
            </w:r>
            <w:r>
              <w:rPr>
                <w:rFonts w:ascii="宋体" w:hAnsi="宋体"/>
                <w:szCs w:val="21"/>
              </w:rPr>
              <w:t>)</w:t>
            </w:r>
          </w:p>
        </w:tc>
        <w:tc>
          <w:tcPr>
            <w:tcW w:w="306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800</w:t>
            </w:r>
            <w:r>
              <w:rPr>
                <w:rFonts w:hint="eastAsia" w:ascii="宋体" w:hAnsi="宋体"/>
                <w:szCs w:val="21"/>
              </w:rPr>
              <w:t>元</w:t>
            </w:r>
            <w:r>
              <w:rPr>
                <w:rFonts w:ascii="宋体" w:hAnsi="宋体"/>
                <w:szCs w:val="21"/>
              </w:rPr>
              <w:t>/</w:t>
            </w:r>
            <w:r>
              <w:rPr>
                <w:rFonts w:hint="eastAsia" w:ascii="宋体" w:hAnsi="宋体"/>
                <w:szCs w:val="21"/>
              </w:rPr>
              <w:t>条</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01"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8号会议室横额（0.8</w:t>
            </w:r>
            <w:r>
              <w:rPr>
                <w:rFonts w:ascii="宋体" w:hAnsi="宋体"/>
                <w:szCs w:val="21"/>
              </w:rPr>
              <w:t xml:space="preserve"> X</w:t>
            </w:r>
            <w:r>
              <w:rPr>
                <w:rFonts w:hint="eastAsia" w:ascii="宋体" w:hAnsi="宋体"/>
                <w:szCs w:val="21"/>
              </w:rPr>
              <w:t>12M以内）</w:t>
            </w:r>
          </w:p>
        </w:tc>
        <w:tc>
          <w:tcPr>
            <w:tcW w:w="306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1200元/条</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18"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室内挂横额人工费</w:t>
            </w:r>
          </w:p>
        </w:tc>
        <w:tc>
          <w:tcPr>
            <w:tcW w:w="306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200</w:t>
            </w:r>
            <w:r>
              <w:rPr>
                <w:rFonts w:hint="eastAsia" w:ascii="宋体" w:hAnsi="宋体"/>
                <w:szCs w:val="21"/>
              </w:rPr>
              <w:t>元</w:t>
            </w:r>
            <w:r>
              <w:rPr>
                <w:rFonts w:ascii="宋体" w:hAnsi="宋体"/>
                <w:szCs w:val="21"/>
              </w:rPr>
              <w:t>/</w:t>
            </w:r>
            <w:r>
              <w:rPr>
                <w:rFonts w:hint="eastAsia" w:ascii="宋体" w:hAnsi="宋体"/>
                <w:szCs w:val="21"/>
              </w:rPr>
              <w:t>条</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09"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楣板文字</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50</w:t>
            </w:r>
            <w:r>
              <w:rPr>
                <w:rFonts w:hint="eastAsia" w:ascii="宋体" w:hAnsi="宋体"/>
                <w:szCs w:val="21"/>
              </w:rPr>
              <w:t>元</w:t>
            </w:r>
            <w:r>
              <w:rPr>
                <w:rFonts w:ascii="宋体" w:hAnsi="宋体"/>
                <w:szCs w:val="21"/>
              </w:rPr>
              <w:t>/</w:t>
            </w:r>
            <w:r>
              <w:rPr>
                <w:rFonts w:hint="eastAsia" w:ascii="宋体" w:hAnsi="宋体"/>
                <w:szCs w:val="21"/>
              </w:rPr>
              <w:t>单条</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50</w:t>
            </w:r>
            <w:r>
              <w:rPr>
                <w:rFonts w:hint="eastAsia" w:ascii="宋体" w:hAnsi="宋体"/>
                <w:szCs w:val="21"/>
              </w:rPr>
              <w:t>元</w:t>
            </w:r>
            <w:r>
              <w:rPr>
                <w:rFonts w:ascii="宋体" w:hAnsi="宋体"/>
                <w:szCs w:val="21"/>
              </w:rPr>
              <w:t>/</w:t>
            </w:r>
            <w:r>
              <w:rPr>
                <w:rFonts w:hint="eastAsia" w:ascii="宋体" w:hAnsi="宋体"/>
                <w:szCs w:val="21"/>
              </w:rPr>
              <w:t>单条</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299" w:hRule="atLeast"/>
        </w:trPr>
        <w:tc>
          <w:tcPr>
            <w:tcW w:w="2655" w:type="dxa"/>
            <w:gridSpan w:val="2"/>
            <w:tcBorders>
              <w:top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楣板文字</w:t>
            </w:r>
          </w:p>
        </w:tc>
        <w:tc>
          <w:tcPr>
            <w:tcW w:w="306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中英文</w:t>
            </w:r>
            <w:r>
              <w:rPr>
                <w:rFonts w:ascii="宋体" w:hAnsi="宋体"/>
                <w:szCs w:val="21"/>
              </w:rPr>
              <w:t>70</w:t>
            </w:r>
            <w:r>
              <w:rPr>
                <w:rFonts w:hint="eastAsia" w:ascii="宋体" w:hAnsi="宋体"/>
                <w:szCs w:val="21"/>
              </w:rPr>
              <w:t>元</w:t>
            </w:r>
            <w:r>
              <w:rPr>
                <w:rFonts w:ascii="宋体" w:hAnsi="宋体"/>
                <w:szCs w:val="21"/>
              </w:rPr>
              <w:t>/</w:t>
            </w:r>
            <w:r>
              <w:rPr>
                <w:rFonts w:hint="eastAsia" w:ascii="宋体" w:hAnsi="宋体"/>
                <w:szCs w:val="21"/>
              </w:rPr>
              <w:t>单条</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17" w:hRule="atLeast"/>
        </w:trPr>
        <w:tc>
          <w:tcPr>
            <w:tcW w:w="1185" w:type="dxa"/>
            <w:vMerge w:val="restart"/>
            <w:tcBorders>
              <w:top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裱底</w:t>
            </w: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楣板</w:t>
            </w:r>
          </w:p>
        </w:tc>
        <w:tc>
          <w:tcPr>
            <w:tcW w:w="306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20</w:t>
            </w:r>
            <w:r>
              <w:rPr>
                <w:rFonts w:hint="eastAsia" w:ascii="宋体" w:hAnsi="宋体"/>
                <w:szCs w:val="21"/>
              </w:rPr>
              <w:t>元</w:t>
            </w:r>
            <w:r>
              <w:rPr>
                <w:rFonts w:ascii="宋体" w:hAnsi="宋体"/>
                <w:szCs w:val="21"/>
              </w:rPr>
              <w:t>/</w:t>
            </w:r>
            <w:r>
              <w:rPr>
                <w:rFonts w:hint="eastAsia" w:ascii="宋体" w:hAnsi="宋体"/>
                <w:szCs w:val="21"/>
              </w:rPr>
              <w:t>单条</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07" w:hRule="atLeast"/>
        </w:trPr>
        <w:tc>
          <w:tcPr>
            <w:tcW w:w="1185" w:type="dxa"/>
            <w:vMerge w:val="continue"/>
            <w:tcBorders>
              <w:top w:val="single" w:color="auto" w:sz="4" w:space="0"/>
              <w:bottom w:val="single" w:color="auto" w:sz="4" w:space="0"/>
              <w:right w:val="single" w:color="auto" w:sz="4" w:space="0"/>
            </w:tcBorders>
            <w:vAlign w:val="center"/>
          </w:tcPr>
          <w:p>
            <w:pPr>
              <w:rPr>
                <w:rFonts w:ascii="宋体" w:hAnsi="宋体"/>
                <w:szCs w:val="21"/>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非指定制作</w:t>
            </w:r>
          </w:p>
        </w:tc>
        <w:tc>
          <w:tcPr>
            <w:tcW w:w="306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50</w:t>
            </w:r>
            <w:r>
              <w:rPr>
                <w:rFonts w:hint="eastAsia" w:ascii="宋体" w:hAnsi="宋体"/>
                <w:szCs w:val="21"/>
              </w:rPr>
              <w:t>元</w:t>
            </w:r>
            <w:r>
              <w:rPr>
                <w:rFonts w:ascii="宋体" w:hAnsi="宋体"/>
                <w:szCs w:val="21"/>
              </w:rPr>
              <w:t>/M</w:t>
            </w:r>
            <w:r>
              <w:rPr>
                <w:rFonts w:ascii="宋体" w:hAnsi="宋体"/>
                <w:szCs w:val="21"/>
                <w:vertAlign w:val="superscript"/>
              </w:rPr>
              <w:t>2</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11" w:hRule="atLeast"/>
        </w:trPr>
        <w:tc>
          <w:tcPr>
            <w:tcW w:w="1185" w:type="dxa"/>
            <w:vMerge w:val="continue"/>
            <w:tcBorders>
              <w:top w:val="single" w:color="auto" w:sz="4" w:space="0"/>
              <w:bottom w:val="single" w:color="auto" w:sz="4" w:space="0"/>
              <w:right w:val="single" w:color="auto" w:sz="4" w:space="0"/>
            </w:tcBorders>
            <w:vAlign w:val="center"/>
          </w:tcPr>
          <w:p>
            <w:pPr>
              <w:rPr>
                <w:rFonts w:ascii="宋体" w:hAnsi="宋体"/>
                <w:szCs w:val="21"/>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指定制作</w:t>
            </w:r>
          </w:p>
        </w:tc>
        <w:tc>
          <w:tcPr>
            <w:tcW w:w="3060"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ascii="宋体" w:hAnsi="宋体"/>
                <w:szCs w:val="21"/>
              </w:rPr>
              <w:t>100</w:t>
            </w:r>
            <w:r>
              <w:rPr>
                <w:rFonts w:hint="eastAsia" w:ascii="宋体" w:hAnsi="宋体"/>
                <w:szCs w:val="21"/>
              </w:rPr>
              <w:t>元</w:t>
            </w:r>
            <w:r>
              <w:rPr>
                <w:rFonts w:ascii="宋体" w:hAnsi="宋体"/>
                <w:szCs w:val="21"/>
              </w:rPr>
              <w:t>/M</w:t>
            </w:r>
            <w:r>
              <w:rPr>
                <w:rFonts w:ascii="宋体" w:hAnsi="宋体"/>
                <w:szCs w:val="21"/>
                <w:vertAlign w:val="superscript"/>
              </w:rPr>
              <w:t>2</w:t>
            </w:r>
          </w:p>
        </w:tc>
        <w:tc>
          <w:tcPr>
            <w:tcW w:w="3060" w:type="dxa"/>
            <w:vMerge w:val="continue"/>
            <w:tcBorders>
              <w:top w:val="single" w:color="auto" w:sz="4" w:space="0"/>
              <w:left w:val="single" w:color="auto" w:sz="4" w:space="0"/>
              <w:bottom w:val="single" w:color="auto" w:sz="4" w:space="0"/>
            </w:tcBorders>
            <w:vAlign w:val="center"/>
          </w:tcPr>
          <w:p>
            <w:pPr>
              <w:rPr>
                <w:rFonts w:ascii="宋体" w:hAnsi="宋体"/>
                <w:szCs w:val="21"/>
              </w:rPr>
            </w:pPr>
          </w:p>
        </w:tc>
      </w:tr>
    </w:tbl>
    <w:p>
      <w:pPr>
        <w:rPr>
          <w:rFonts w:ascii="宋体" w:hAnsi="宋体"/>
          <w:b/>
          <w:sz w:val="32"/>
          <w:szCs w:val="32"/>
        </w:rPr>
      </w:pPr>
      <w:bookmarkStart w:id="147" w:name="_Toc294017114"/>
      <w:r>
        <w:rPr>
          <w:rFonts w:hint="eastAsia" w:ascii="宋体" w:hAnsi="宋体"/>
          <w:b/>
          <w:sz w:val="32"/>
          <w:szCs w:val="32"/>
        </w:rPr>
        <w:t>（2）电脑喷画</w:t>
      </w:r>
      <w:bookmarkEnd w:id="147"/>
    </w:p>
    <w:tbl>
      <w:tblPr>
        <w:tblStyle w:val="29"/>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080"/>
        <w:gridCol w:w="900"/>
        <w:gridCol w:w="1067"/>
        <w:gridCol w:w="3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2340" w:type="dxa"/>
            <w:vAlign w:val="center"/>
          </w:tcPr>
          <w:p>
            <w:pPr>
              <w:jc w:val="center"/>
              <w:rPr>
                <w:rFonts w:ascii="宋体" w:hAnsi="宋体"/>
                <w:b/>
                <w:szCs w:val="21"/>
              </w:rPr>
            </w:pPr>
            <w:bookmarkStart w:id="148" w:name="_Toc294017115"/>
            <w:r>
              <w:rPr>
                <w:rFonts w:hint="eastAsia" w:ascii="宋体" w:hAnsi="宋体"/>
                <w:b/>
                <w:szCs w:val="21"/>
              </w:rPr>
              <w:t>喷画品类</w:t>
            </w:r>
            <w:bookmarkEnd w:id="148"/>
          </w:p>
        </w:tc>
        <w:tc>
          <w:tcPr>
            <w:tcW w:w="1080" w:type="dxa"/>
            <w:vAlign w:val="center"/>
          </w:tcPr>
          <w:p>
            <w:pPr>
              <w:jc w:val="center"/>
              <w:rPr>
                <w:rFonts w:ascii="宋体" w:hAnsi="宋体"/>
                <w:b/>
                <w:szCs w:val="21"/>
              </w:rPr>
            </w:pPr>
            <w:bookmarkStart w:id="149" w:name="_Toc294017116"/>
            <w:r>
              <w:rPr>
                <w:rFonts w:hint="eastAsia" w:ascii="宋体" w:hAnsi="宋体"/>
                <w:b/>
                <w:szCs w:val="21"/>
              </w:rPr>
              <w:t>精度</w:t>
            </w:r>
            <w:bookmarkEnd w:id="149"/>
          </w:p>
        </w:tc>
        <w:tc>
          <w:tcPr>
            <w:tcW w:w="900" w:type="dxa"/>
            <w:vAlign w:val="center"/>
          </w:tcPr>
          <w:p>
            <w:pPr>
              <w:jc w:val="center"/>
              <w:rPr>
                <w:rFonts w:ascii="宋体" w:hAnsi="宋体"/>
                <w:b/>
                <w:szCs w:val="21"/>
              </w:rPr>
            </w:pPr>
            <w:bookmarkStart w:id="150" w:name="_Toc294017117"/>
            <w:r>
              <w:rPr>
                <w:rFonts w:hint="eastAsia" w:ascii="宋体" w:hAnsi="宋体"/>
                <w:b/>
                <w:szCs w:val="21"/>
              </w:rPr>
              <w:t>单位</w:t>
            </w:r>
            <w:bookmarkEnd w:id="150"/>
          </w:p>
        </w:tc>
        <w:tc>
          <w:tcPr>
            <w:tcW w:w="1067" w:type="dxa"/>
            <w:vAlign w:val="center"/>
          </w:tcPr>
          <w:p>
            <w:pPr>
              <w:jc w:val="center"/>
              <w:rPr>
                <w:rFonts w:ascii="宋体" w:hAnsi="宋体"/>
                <w:b/>
                <w:szCs w:val="21"/>
              </w:rPr>
            </w:pPr>
            <w:bookmarkStart w:id="151" w:name="_Toc294017118"/>
            <w:r>
              <w:rPr>
                <w:rFonts w:hint="eastAsia" w:ascii="宋体" w:hAnsi="宋体"/>
                <w:b/>
                <w:szCs w:val="21"/>
              </w:rPr>
              <w:t>单价</w:t>
            </w:r>
            <w:bookmarkEnd w:id="151"/>
          </w:p>
        </w:tc>
        <w:tc>
          <w:tcPr>
            <w:tcW w:w="3613" w:type="dxa"/>
            <w:vAlign w:val="center"/>
          </w:tcPr>
          <w:p>
            <w:pPr>
              <w:jc w:val="center"/>
              <w:rPr>
                <w:rFonts w:ascii="宋体" w:hAnsi="宋体"/>
                <w:b/>
                <w:szCs w:val="21"/>
              </w:rPr>
            </w:pPr>
            <w:bookmarkStart w:id="152" w:name="_Toc294017119"/>
            <w:r>
              <w:rPr>
                <w:rFonts w:hint="eastAsia" w:ascii="宋体" w:hAnsi="宋体"/>
                <w:b/>
                <w:szCs w:val="21"/>
              </w:rPr>
              <w:t>说明</w:t>
            </w:r>
            <w:bookmarkEnd w:id="15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340" w:type="dxa"/>
            <w:vAlign w:val="center"/>
          </w:tcPr>
          <w:p>
            <w:pPr>
              <w:rPr>
                <w:rFonts w:ascii="宋体" w:hAnsi="宋体"/>
                <w:szCs w:val="21"/>
              </w:rPr>
            </w:pPr>
            <w:bookmarkStart w:id="153" w:name="_Toc294017120"/>
            <w:r>
              <w:rPr>
                <w:rFonts w:hint="eastAsia" w:ascii="宋体" w:hAnsi="宋体"/>
                <w:szCs w:val="21"/>
              </w:rPr>
              <w:t>5厘KT板裱喷（背胶）</w:t>
            </w:r>
            <w:bookmarkEnd w:id="153"/>
          </w:p>
        </w:tc>
        <w:tc>
          <w:tcPr>
            <w:tcW w:w="1080" w:type="dxa"/>
            <w:vAlign w:val="center"/>
          </w:tcPr>
          <w:p>
            <w:pPr>
              <w:rPr>
                <w:rFonts w:ascii="宋体" w:hAnsi="宋体"/>
                <w:szCs w:val="21"/>
              </w:rPr>
            </w:pPr>
            <w:bookmarkStart w:id="154" w:name="_Toc294017121"/>
            <w:r>
              <w:rPr>
                <w:rFonts w:hint="eastAsia" w:ascii="宋体" w:hAnsi="宋体"/>
                <w:szCs w:val="21"/>
              </w:rPr>
              <w:t>600dpi</w:t>
            </w:r>
            <w:bookmarkEnd w:id="154"/>
          </w:p>
        </w:tc>
        <w:tc>
          <w:tcPr>
            <w:tcW w:w="900" w:type="dxa"/>
            <w:vAlign w:val="center"/>
          </w:tcPr>
          <w:p>
            <w:pPr>
              <w:rPr>
                <w:rFonts w:ascii="宋体" w:hAnsi="宋体"/>
                <w:szCs w:val="21"/>
              </w:rPr>
            </w:pPr>
            <w:bookmarkStart w:id="155" w:name="_Toc294017122"/>
            <w:r>
              <w:rPr>
                <w:rFonts w:hint="eastAsia" w:ascii="宋体" w:hAnsi="宋体"/>
                <w:szCs w:val="21"/>
              </w:rPr>
              <w:t>平方米</w:t>
            </w:r>
            <w:bookmarkEnd w:id="155"/>
          </w:p>
        </w:tc>
        <w:tc>
          <w:tcPr>
            <w:tcW w:w="1067" w:type="dxa"/>
            <w:vAlign w:val="center"/>
          </w:tcPr>
          <w:p>
            <w:pPr>
              <w:rPr>
                <w:rFonts w:ascii="宋体" w:hAnsi="宋体"/>
                <w:szCs w:val="21"/>
              </w:rPr>
            </w:pPr>
            <w:bookmarkStart w:id="156" w:name="_Toc294017123"/>
            <w:r>
              <w:rPr>
                <w:rFonts w:hint="eastAsia" w:ascii="宋体" w:hAnsi="宋体"/>
                <w:szCs w:val="21"/>
              </w:rPr>
              <w:t>80元</w:t>
            </w:r>
            <w:bookmarkEnd w:id="156"/>
          </w:p>
        </w:tc>
        <w:tc>
          <w:tcPr>
            <w:tcW w:w="3613" w:type="dxa"/>
            <w:vMerge w:val="restart"/>
            <w:vAlign w:val="center"/>
          </w:tcPr>
          <w:p>
            <w:pPr>
              <w:numPr>
                <w:ilvl w:val="0"/>
                <w:numId w:val="30"/>
              </w:numPr>
              <w:tabs>
                <w:tab w:val="left" w:pos="0"/>
                <w:tab w:val="clear" w:pos="720"/>
              </w:tabs>
              <w:ind w:left="15" w:hanging="15"/>
              <w:rPr>
                <w:rFonts w:ascii="宋体" w:hAnsi="宋体"/>
                <w:szCs w:val="21"/>
              </w:rPr>
            </w:pPr>
            <w:r>
              <w:rPr>
                <w:rFonts w:hint="eastAsia" w:ascii="宋体" w:hAnsi="宋体"/>
                <w:szCs w:val="21"/>
              </w:rPr>
              <w:t>最少0.5平方米起计费用；需提前1天提供图稿，如需设计出图，设计费另计；</w:t>
            </w:r>
          </w:p>
          <w:p>
            <w:pPr>
              <w:numPr>
                <w:ilvl w:val="0"/>
                <w:numId w:val="30"/>
              </w:numPr>
              <w:tabs>
                <w:tab w:val="left" w:pos="0"/>
                <w:tab w:val="clear" w:pos="720"/>
              </w:tabs>
              <w:ind w:left="15" w:hanging="15"/>
              <w:rPr>
                <w:rFonts w:ascii="宋体" w:hAnsi="宋体"/>
                <w:szCs w:val="21"/>
              </w:rPr>
            </w:pPr>
            <w:r>
              <w:rPr>
                <w:rFonts w:hint="eastAsia" w:ascii="宋体" w:hAnsi="宋体"/>
                <w:szCs w:val="21"/>
              </w:rPr>
              <w:t>此价格不含安装，但可按展览要求进行裁割、加金属孔等简单加工；</w:t>
            </w:r>
          </w:p>
          <w:p>
            <w:pPr>
              <w:numPr>
                <w:ilvl w:val="0"/>
                <w:numId w:val="30"/>
              </w:numPr>
              <w:tabs>
                <w:tab w:val="left" w:pos="0"/>
                <w:tab w:val="clear" w:pos="720"/>
              </w:tabs>
              <w:ind w:left="15" w:hanging="15"/>
              <w:rPr>
                <w:rFonts w:ascii="宋体" w:hAnsi="宋体"/>
                <w:szCs w:val="21"/>
              </w:rPr>
            </w:pPr>
            <w:r>
              <w:rPr>
                <w:rFonts w:hint="eastAsia" w:ascii="宋体" w:hAnsi="宋体"/>
                <w:szCs w:val="21"/>
              </w:rPr>
              <w:t>标准展位楣板制作数量在1000条或以内的，请于展览进场前至少3天前交付相关资料；制作数量在1000条以上的，请于展览进场前至少5天前交付相关资料。未能按上述时限交付楣板制作资料的，加收50%的附加费。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340" w:type="dxa"/>
            <w:vAlign w:val="center"/>
          </w:tcPr>
          <w:p>
            <w:pPr>
              <w:rPr>
                <w:rFonts w:ascii="宋体" w:hAnsi="宋体"/>
                <w:szCs w:val="21"/>
              </w:rPr>
            </w:pPr>
            <w:bookmarkStart w:id="157" w:name="_Toc294017127"/>
            <w:r>
              <w:rPr>
                <w:rFonts w:hint="eastAsia" w:ascii="宋体" w:hAnsi="宋体"/>
                <w:szCs w:val="21"/>
              </w:rPr>
              <w:t>灯箱片制作（背喷）</w:t>
            </w:r>
            <w:bookmarkEnd w:id="157"/>
          </w:p>
        </w:tc>
        <w:tc>
          <w:tcPr>
            <w:tcW w:w="1080" w:type="dxa"/>
            <w:vAlign w:val="center"/>
          </w:tcPr>
          <w:p>
            <w:pPr>
              <w:rPr>
                <w:rFonts w:ascii="宋体" w:hAnsi="宋体"/>
                <w:szCs w:val="21"/>
              </w:rPr>
            </w:pPr>
            <w:bookmarkStart w:id="158" w:name="_Toc294017128"/>
            <w:r>
              <w:rPr>
                <w:rFonts w:hint="eastAsia" w:ascii="宋体" w:hAnsi="宋体"/>
                <w:szCs w:val="21"/>
              </w:rPr>
              <w:t>1200dpi</w:t>
            </w:r>
            <w:bookmarkEnd w:id="158"/>
          </w:p>
        </w:tc>
        <w:tc>
          <w:tcPr>
            <w:tcW w:w="900" w:type="dxa"/>
            <w:vAlign w:val="center"/>
          </w:tcPr>
          <w:p>
            <w:pPr>
              <w:rPr>
                <w:rFonts w:ascii="宋体" w:hAnsi="宋体"/>
                <w:szCs w:val="21"/>
              </w:rPr>
            </w:pPr>
            <w:bookmarkStart w:id="159" w:name="_Toc294017129"/>
            <w:r>
              <w:rPr>
                <w:rFonts w:hint="eastAsia" w:ascii="宋体" w:hAnsi="宋体"/>
                <w:szCs w:val="21"/>
              </w:rPr>
              <w:t>平方米</w:t>
            </w:r>
            <w:bookmarkEnd w:id="159"/>
          </w:p>
        </w:tc>
        <w:tc>
          <w:tcPr>
            <w:tcW w:w="1067" w:type="dxa"/>
            <w:vAlign w:val="center"/>
          </w:tcPr>
          <w:p>
            <w:pPr>
              <w:rPr>
                <w:rFonts w:ascii="宋体" w:hAnsi="宋体"/>
                <w:szCs w:val="21"/>
              </w:rPr>
            </w:pPr>
            <w:bookmarkStart w:id="160" w:name="_Toc294017130"/>
            <w:r>
              <w:rPr>
                <w:rFonts w:hint="eastAsia" w:ascii="宋体" w:hAnsi="宋体"/>
                <w:szCs w:val="21"/>
              </w:rPr>
              <w:t>120元</w:t>
            </w:r>
            <w:bookmarkEnd w:id="160"/>
          </w:p>
        </w:tc>
        <w:tc>
          <w:tcPr>
            <w:tcW w:w="3613" w:type="dxa"/>
            <w:vMerge w:val="continue"/>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2340" w:type="dxa"/>
            <w:vAlign w:val="center"/>
          </w:tcPr>
          <w:p>
            <w:pPr>
              <w:rPr>
                <w:rFonts w:ascii="宋体" w:hAnsi="宋体"/>
                <w:szCs w:val="21"/>
              </w:rPr>
            </w:pPr>
            <w:bookmarkStart w:id="161" w:name="_Toc294017131"/>
            <w:r>
              <w:rPr>
                <w:rFonts w:hint="eastAsia" w:ascii="宋体" w:hAnsi="宋体"/>
                <w:szCs w:val="21"/>
              </w:rPr>
              <w:t>户外灯布喷绘</w:t>
            </w:r>
            <w:bookmarkEnd w:id="161"/>
          </w:p>
        </w:tc>
        <w:tc>
          <w:tcPr>
            <w:tcW w:w="1080" w:type="dxa"/>
            <w:vAlign w:val="center"/>
          </w:tcPr>
          <w:p>
            <w:pPr>
              <w:rPr>
                <w:rFonts w:ascii="宋体" w:hAnsi="宋体"/>
                <w:szCs w:val="21"/>
              </w:rPr>
            </w:pPr>
            <w:bookmarkStart w:id="162" w:name="_Toc294017132"/>
            <w:r>
              <w:rPr>
                <w:rFonts w:hint="eastAsia" w:ascii="宋体" w:hAnsi="宋体"/>
                <w:szCs w:val="21"/>
              </w:rPr>
              <w:t>600dpi</w:t>
            </w:r>
            <w:bookmarkEnd w:id="162"/>
          </w:p>
        </w:tc>
        <w:tc>
          <w:tcPr>
            <w:tcW w:w="900" w:type="dxa"/>
            <w:vAlign w:val="center"/>
          </w:tcPr>
          <w:p>
            <w:pPr>
              <w:rPr>
                <w:rFonts w:ascii="宋体" w:hAnsi="宋体"/>
                <w:szCs w:val="21"/>
              </w:rPr>
            </w:pPr>
            <w:bookmarkStart w:id="163" w:name="_Toc294017133"/>
            <w:r>
              <w:rPr>
                <w:rFonts w:hint="eastAsia" w:ascii="宋体" w:hAnsi="宋体"/>
                <w:szCs w:val="21"/>
              </w:rPr>
              <w:t>平方米</w:t>
            </w:r>
            <w:bookmarkEnd w:id="163"/>
          </w:p>
        </w:tc>
        <w:tc>
          <w:tcPr>
            <w:tcW w:w="1067" w:type="dxa"/>
            <w:vAlign w:val="center"/>
          </w:tcPr>
          <w:p>
            <w:pPr>
              <w:rPr>
                <w:rFonts w:ascii="宋体" w:hAnsi="宋体"/>
                <w:szCs w:val="21"/>
              </w:rPr>
            </w:pPr>
            <w:bookmarkStart w:id="164" w:name="_Toc294017134"/>
            <w:r>
              <w:rPr>
                <w:rFonts w:hint="eastAsia" w:ascii="宋体" w:hAnsi="宋体"/>
                <w:szCs w:val="21"/>
              </w:rPr>
              <w:t>50元</w:t>
            </w:r>
            <w:bookmarkEnd w:id="164"/>
          </w:p>
        </w:tc>
        <w:tc>
          <w:tcPr>
            <w:tcW w:w="3613" w:type="dxa"/>
            <w:vMerge w:val="continue"/>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340" w:type="dxa"/>
            <w:vAlign w:val="center"/>
          </w:tcPr>
          <w:p>
            <w:pPr>
              <w:rPr>
                <w:rFonts w:ascii="宋体" w:hAnsi="宋体"/>
                <w:szCs w:val="21"/>
              </w:rPr>
            </w:pPr>
            <w:bookmarkStart w:id="165" w:name="_Toc294017135"/>
            <w:r>
              <w:rPr>
                <w:rFonts w:hint="eastAsia" w:ascii="宋体" w:hAnsi="宋体"/>
                <w:szCs w:val="21"/>
              </w:rPr>
              <w:t>3厘PVC板裱喷（背胶）</w:t>
            </w:r>
            <w:bookmarkEnd w:id="165"/>
          </w:p>
        </w:tc>
        <w:tc>
          <w:tcPr>
            <w:tcW w:w="1080" w:type="dxa"/>
            <w:vAlign w:val="center"/>
          </w:tcPr>
          <w:p>
            <w:pPr>
              <w:rPr>
                <w:rFonts w:ascii="宋体" w:hAnsi="宋体"/>
                <w:szCs w:val="21"/>
              </w:rPr>
            </w:pPr>
            <w:bookmarkStart w:id="166" w:name="_Toc294017136"/>
            <w:r>
              <w:rPr>
                <w:rFonts w:hint="eastAsia" w:ascii="宋体" w:hAnsi="宋体"/>
                <w:szCs w:val="21"/>
              </w:rPr>
              <w:t>600dpi</w:t>
            </w:r>
            <w:bookmarkEnd w:id="166"/>
          </w:p>
        </w:tc>
        <w:tc>
          <w:tcPr>
            <w:tcW w:w="900" w:type="dxa"/>
            <w:vAlign w:val="center"/>
          </w:tcPr>
          <w:p>
            <w:pPr>
              <w:rPr>
                <w:rFonts w:ascii="宋体" w:hAnsi="宋体"/>
                <w:szCs w:val="21"/>
              </w:rPr>
            </w:pPr>
            <w:bookmarkStart w:id="167" w:name="_Toc294017137"/>
            <w:r>
              <w:rPr>
                <w:rFonts w:hint="eastAsia" w:ascii="宋体" w:hAnsi="宋体"/>
                <w:szCs w:val="21"/>
              </w:rPr>
              <w:t>平方米</w:t>
            </w:r>
            <w:bookmarkEnd w:id="167"/>
          </w:p>
        </w:tc>
        <w:tc>
          <w:tcPr>
            <w:tcW w:w="1067" w:type="dxa"/>
            <w:vAlign w:val="center"/>
          </w:tcPr>
          <w:p>
            <w:pPr>
              <w:rPr>
                <w:rFonts w:ascii="宋体" w:hAnsi="宋体"/>
                <w:szCs w:val="21"/>
              </w:rPr>
            </w:pPr>
            <w:bookmarkStart w:id="168" w:name="_Toc294017138"/>
            <w:r>
              <w:rPr>
                <w:rFonts w:hint="eastAsia" w:ascii="宋体" w:hAnsi="宋体"/>
                <w:szCs w:val="21"/>
              </w:rPr>
              <w:t>100元</w:t>
            </w:r>
            <w:bookmarkEnd w:id="168"/>
          </w:p>
        </w:tc>
        <w:tc>
          <w:tcPr>
            <w:tcW w:w="3613" w:type="dxa"/>
            <w:vMerge w:val="continue"/>
          </w:tcPr>
          <w:p>
            <w:pPr>
              <w:rPr>
                <w:rFonts w:ascii="宋体" w:hAnsi="宋体"/>
                <w:szCs w:val="21"/>
              </w:rPr>
            </w:pPr>
          </w:p>
        </w:tc>
      </w:tr>
    </w:tbl>
    <w:p>
      <w:pPr>
        <w:rPr>
          <w:rFonts w:asciiTheme="majorHAnsi" w:hAnsiTheme="majorHAnsi" w:cstheme="majorBidi"/>
          <w:b/>
          <w:bCs/>
          <w:kern w:val="28"/>
          <w:sz w:val="24"/>
        </w:rPr>
      </w:pPr>
      <w:bookmarkStart w:id="169" w:name="_Toc123858488"/>
      <w:bookmarkStart w:id="170" w:name="_Toc302141316"/>
      <w:bookmarkStart w:id="171" w:name="_Toc294017139"/>
    </w:p>
    <w:p>
      <w:pPr>
        <w:rPr>
          <w:rFonts w:asciiTheme="majorHAnsi" w:hAnsiTheme="majorHAnsi" w:cstheme="majorBidi"/>
          <w:b/>
          <w:bCs/>
          <w:kern w:val="28"/>
          <w:sz w:val="24"/>
        </w:rPr>
      </w:pPr>
    </w:p>
    <w:p>
      <w:pPr>
        <w:rPr>
          <w:rFonts w:asciiTheme="majorHAnsi" w:hAnsiTheme="majorHAnsi" w:cstheme="majorBidi"/>
          <w:b/>
          <w:bCs/>
          <w:kern w:val="28"/>
          <w:sz w:val="24"/>
        </w:rPr>
      </w:pPr>
    </w:p>
    <w:p/>
    <w:p>
      <w:pPr>
        <w:pStyle w:val="3"/>
        <w:spacing w:before="0" w:after="0" w:line="240" w:lineRule="auto"/>
        <w:rPr>
          <w:rFonts w:ascii="宋体" w:hAnsi="宋体"/>
        </w:rPr>
      </w:pPr>
      <w:bookmarkStart w:id="172" w:name="_Toc117524763"/>
      <w:bookmarkStart w:id="173" w:name="_Toc485129705"/>
      <w:r>
        <w:rPr>
          <w:rFonts w:hint="eastAsia" w:ascii="宋体" w:hAnsi="宋体"/>
        </w:rPr>
        <w:t>3</w:t>
      </w:r>
      <w:r>
        <w:rPr>
          <w:rFonts w:ascii="宋体" w:hAnsi="宋体"/>
        </w:rPr>
        <w:t>.10</w:t>
      </w:r>
      <w:r>
        <w:rPr>
          <w:rFonts w:hint="eastAsia" w:ascii="宋体" w:hAnsi="宋体"/>
        </w:rPr>
        <w:t>展具租赁</w:t>
      </w:r>
      <w:bookmarkEnd w:id="169"/>
      <w:bookmarkEnd w:id="170"/>
      <w:bookmarkEnd w:id="171"/>
      <w:bookmarkEnd w:id="172"/>
      <w:bookmarkEnd w:id="173"/>
    </w:p>
    <w:tbl>
      <w:tblPr>
        <w:tblStyle w:val="29"/>
        <w:tblW w:w="918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410"/>
        <w:gridCol w:w="1559"/>
        <w:gridCol w:w="709"/>
        <w:gridCol w:w="1276"/>
        <w:gridCol w:w="1276"/>
        <w:gridCol w:w="19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496"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项目</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规格</w:t>
            </w:r>
            <w:r>
              <w:rPr>
                <w:rFonts w:ascii="宋体" w:hAnsi="宋体"/>
                <w:b/>
                <w:bCs/>
                <w:szCs w:val="21"/>
              </w:rPr>
              <w:t xml:space="preserve"> (CM)</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单位</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提前申报价格（元）</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现场申报</w:t>
            </w:r>
          </w:p>
          <w:p>
            <w:pPr>
              <w:widowControl/>
              <w:jc w:val="center"/>
              <w:rPr>
                <w:rFonts w:ascii="宋体" w:hAnsi="宋体"/>
                <w:b/>
                <w:bCs/>
                <w:szCs w:val="21"/>
              </w:rPr>
            </w:pPr>
            <w:r>
              <w:rPr>
                <w:rFonts w:hint="eastAsia" w:ascii="宋体" w:hAnsi="宋体"/>
                <w:b/>
                <w:bCs/>
                <w:szCs w:val="21"/>
              </w:rPr>
              <w:t>价格（元）</w:t>
            </w:r>
          </w:p>
        </w:tc>
        <w:tc>
          <w:tcPr>
            <w:tcW w:w="1950" w:type="dxa"/>
            <w:tcBorders>
              <w:top w:val="single" w:color="auto" w:sz="4" w:space="0"/>
              <w:left w:val="single" w:color="auto" w:sz="4" w:space="0"/>
              <w:bottom w:val="single" w:color="auto" w:sz="4" w:space="0"/>
            </w:tcBorders>
            <w:vAlign w:val="center"/>
          </w:tcPr>
          <w:p>
            <w:pPr>
              <w:jc w:val="center"/>
              <w:rPr>
                <w:rFonts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4"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展柜</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100X50X250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215.00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258.00</w:t>
            </w:r>
          </w:p>
        </w:tc>
        <w:tc>
          <w:tcPr>
            <w:tcW w:w="1950" w:type="dxa"/>
            <w:vMerge w:val="restart"/>
            <w:tcBorders>
              <w:top w:val="single" w:color="auto" w:sz="4" w:space="0"/>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一个展期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13"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展台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100X50X30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115.00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138.00</w:t>
            </w:r>
          </w:p>
        </w:tc>
        <w:tc>
          <w:tcPr>
            <w:tcW w:w="1950" w:type="dxa"/>
            <w:vMerge w:val="continue"/>
            <w:tcBorders>
              <w:top w:val="single" w:color="auto" w:sz="4" w:space="0"/>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78"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报到台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100X50X100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180.00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216.00</w:t>
            </w:r>
          </w:p>
        </w:tc>
        <w:tc>
          <w:tcPr>
            <w:tcW w:w="1950" w:type="dxa"/>
            <w:vMerge w:val="continue"/>
            <w:tcBorders>
              <w:top w:val="single" w:color="auto" w:sz="4" w:space="0"/>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地柜</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100X50X75</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130.00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156.00</w:t>
            </w:r>
          </w:p>
        </w:tc>
        <w:tc>
          <w:tcPr>
            <w:tcW w:w="1950" w:type="dxa"/>
            <w:vMerge w:val="continue"/>
            <w:tcBorders>
              <w:top w:val="single" w:color="auto" w:sz="4" w:space="0"/>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高低展柜</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100X50X75/30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215.00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258.00</w:t>
            </w:r>
          </w:p>
        </w:tc>
        <w:tc>
          <w:tcPr>
            <w:tcW w:w="1950" w:type="dxa"/>
            <w:vMerge w:val="continue"/>
            <w:tcBorders>
              <w:top w:val="single" w:color="auto" w:sz="4" w:space="0"/>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vMerge w:val="restar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轮式导向架</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1170</w:t>
            </w:r>
            <w:r>
              <w:rPr>
                <w:rFonts w:ascii="宋体" w:hAnsi="宋体"/>
                <w:szCs w:val="21"/>
              </w:rPr>
              <w:t>X</w:t>
            </w:r>
            <w:r>
              <w:rPr>
                <w:rFonts w:hint="eastAsia" w:ascii="宋体" w:hAnsi="宋体"/>
                <w:szCs w:val="21"/>
              </w:rPr>
              <w:t>1930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190.00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228.00</w:t>
            </w:r>
          </w:p>
        </w:tc>
        <w:tc>
          <w:tcPr>
            <w:tcW w:w="1950" w:type="dxa"/>
            <w:vMerge w:val="continue"/>
            <w:tcBorders>
              <w:top w:val="single" w:color="auto" w:sz="4" w:space="0"/>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vMerge w:val="continue"/>
            <w:tcBorders>
              <w:bottom w:val="single" w:color="auto" w:sz="4" w:space="0"/>
              <w:right w:val="single" w:color="auto" w:sz="4" w:space="0"/>
            </w:tcBorders>
            <w:vAlign w:val="center"/>
          </w:tcPr>
          <w:p>
            <w:pPr>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480</w:t>
            </w:r>
            <w:r>
              <w:rPr>
                <w:rFonts w:ascii="宋体" w:hAnsi="宋体"/>
                <w:szCs w:val="21"/>
              </w:rPr>
              <w:t>X</w:t>
            </w:r>
            <w:r>
              <w:rPr>
                <w:rFonts w:hint="eastAsia" w:ascii="宋体" w:hAnsi="宋体"/>
                <w:szCs w:val="21"/>
              </w:rPr>
              <w:t>1140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80.00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96.00</w:t>
            </w:r>
          </w:p>
        </w:tc>
        <w:tc>
          <w:tcPr>
            <w:tcW w:w="1950" w:type="dxa"/>
            <w:vMerge w:val="continue"/>
            <w:tcBorders>
              <w:top w:val="single" w:color="auto" w:sz="4" w:space="0"/>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前言牌</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100X250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130.00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156.00</w:t>
            </w:r>
          </w:p>
        </w:tc>
        <w:tc>
          <w:tcPr>
            <w:tcW w:w="1950" w:type="dxa"/>
            <w:vMerge w:val="continue"/>
            <w:tcBorders>
              <w:top w:val="single" w:color="auto" w:sz="4" w:space="0"/>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搁板</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100X30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30.00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36.00</w:t>
            </w:r>
          </w:p>
        </w:tc>
        <w:tc>
          <w:tcPr>
            <w:tcW w:w="1950" w:type="dxa"/>
            <w:vMerge w:val="continue"/>
            <w:tcBorders>
              <w:top w:val="single" w:color="auto" w:sz="4" w:space="0"/>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网片</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100X150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50.00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60.00</w:t>
            </w:r>
          </w:p>
        </w:tc>
        <w:tc>
          <w:tcPr>
            <w:tcW w:w="1950" w:type="dxa"/>
            <w:vMerge w:val="continue"/>
            <w:tcBorders>
              <w:top w:val="single" w:color="auto" w:sz="4" w:space="0"/>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护栏</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szCs w:val="21"/>
              </w:rPr>
              <w:t>支</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bCs/>
                <w:szCs w:val="21"/>
              </w:rPr>
              <w:t>20.00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20.00</w:t>
            </w:r>
          </w:p>
        </w:tc>
        <w:tc>
          <w:tcPr>
            <w:tcW w:w="1950" w:type="dxa"/>
            <w:vMerge w:val="restart"/>
            <w:tcBorders>
              <w:top w:val="single" w:color="auto" w:sz="4" w:space="0"/>
              <w:left w:val="single" w:color="auto" w:sz="4" w:space="0"/>
            </w:tcBorders>
            <w:vAlign w:val="center"/>
          </w:tcPr>
          <w:p>
            <w:pPr>
              <w:widowControl/>
              <w:jc w:val="left"/>
              <w:rPr>
                <w:rFonts w:ascii="宋体" w:hAnsi="宋体"/>
                <w:szCs w:val="21"/>
              </w:rPr>
            </w:pPr>
            <w:r>
              <w:rPr>
                <w:rFonts w:hint="eastAsia" w:ascii="宋体" w:hAnsi="宋体"/>
                <w:szCs w:val="21"/>
              </w:rPr>
              <w:t>供组展方或主场承建商、承运商租用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电缆地台板</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60</w:t>
            </w:r>
            <w:r>
              <w:rPr>
                <w:rFonts w:hint="eastAsia" w:ascii="宋体" w:hAnsi="宋体"/>
                <w:szCs w:val="21"/>
              </w:rPr>
              <w:t>－</w:t>
            </w:r>
            <w:r>
              <w:rPr>
                <w:rFonts w:ascii="宋体" w:hAnsi="宋体"/>
                <w:szCs w:val="21"/>
              </w:rPr>
              <w:t>80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30.00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30.00</w:t>
            </w:r>
          </w:p>
        </w:tc>
        <w:tc>
          <w:tcPr>
            <w:tcW w:w="1950" w:type="dxa"/>
            <w:vMerge w:val="continue"/>
            <w:tcBorders>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919"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铁质护栏</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200X120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50.00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50.00</w:t>
            </w:r>
          </w:p>
        </w:tc>
        <w:tc>
          <w:tcPr>
            <w:tcW w:w="1950" w:type="dxa"/>
            <w:vMerge w:val="restart"/>
            <w:tcBorders>
              <w:left w:val="single" w:color="auto" w:sz="4" w:space="0"/>
            </w:tcBorders>
            <w:vAlign w:val="center"/>
          </w:tcPr>
          <w:p>
            <w:pPr>
              <w:widowControl/>
              <w:jc w:val="left"/>
              <w:rPr>
                <w:rFonts w:ascii="宋体" w:hAnsi="宋体"/>
                <w:szCs w:val="21"/>
              </w:rPr>
            </w:pPr>
            <w:r>
              <w:rPr>
                <w:rFonts w:hint="eastAsia" w:ascii="宋体" w:hAnsi="宋体"/>
                <w:szCs w:val="21"/>
              </w:rPr>
              <w:t>使用方自行搬运，另收押金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铁质护栏押金（或丢失赔偿金）</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条</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410.00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410.00</w:t>
            </w:r>
          </w:p>
        </w:tc>
        <w:tc>
          <w:tcPr>
            <w:tcW w:w="1950" w:type="dxa"/>
            <w:vMerge w:val="continue"/>
            <w:tcBorders>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铝合金方台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68X68X78</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100.00</w:t>
            </w:r>
          </w:p>
        </w:tc>
        <w:tc>
          <w:tcPr>
            <w:tcW w:w="1276" w:type="dxa"/>
            <w:tcBorders>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100.00</w:t>
            </w:r>
          </w:p>
        </w:tc>
        <w:tc>
          <w:tcPr>
            <w:tcW w:w="1950" w:type="dxa"/>
            <w:tcBorders>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铝合金咨询台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95X45X76</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100.00</w:t>
            </w:r>
          </w:p>
        </w:tc>
        <w:tc>
          <w:tcPr>
            <w:tcW w:w="1276" w:type="dxa"/>
            <w:tcBorders>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100.00</w:t>
            </w:r>
          </w:p>
        </w:tc>
        <w:tc>
          <w:tcPr>
            <w:tcW w:w="1950" w:type="dxa"/>
            <w:tcBorders>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不锈钢衣架</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100.00</w:t>
            </w:r>
          </w:p>
        </w:tc>
        <w:tc>
          <w:tcPr>
            <w:tcW w:w="1276" w:type="dxa"/>
            <w:tcBorders>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120.00</w:t>
            </w:r>
          </w:p>
        </w:tc>
        <w:tc>
          <w:tcPr>
            <w:tcW w:w="1950" w:type="dxa"/>
            <w:tcBorders>
              <w:left w:val="single" w:color="auto" w:sz="4" w:space="0"/>
              <w:bottom w:val="single" w:color="auto" w:sz="4" w:space="0"/>
            </w:tcBorders>
            <w:vAlign w:val="center"/>
          </w:tcPr>
          <w:p>
            <w:pPr>
              <w:widowControl/>
              <w:jc w:val="left"/>
              <w:rPr>
                <w:rFonts w:ascii="宋体" w:hAnsi="宋体"/>
                <w:szCs w:val="21"/>
              </w:rPr>
            </w:pPr>
            <w:r>
              <w:rPr>
                <w:rFonts w:hint="eastAsia" w:ascii="宋体" w:hAnsi="宋体"/>
                <w:szCs w:val="21"/>
              </w:rPr>
              <w:t>另收押金</w:t>
            </w:r>
            <w:r>
              <w:rPr>
                <w:rFonts w:ascii="宋体" w:hAnsi="宋体"/>
                <w:szCs w:val="21"/>
              </w:rPr>
              <w:t>200</w:t>
            </w:r>
            <w:r>
              <w:rPr>
                <w:rFonts w:hint="eastAsia" w:ascii="宋体" w:hAnsi="宋体"/>
                <w:szCs w:val="21"/>
              </w:rPr>
              <w:t>元</w:t>
            </w:r>
            <w:r>
              <w:rPr>
                <w:rFonts w:ascii="宋体" w:hAnsi="宋体"/>
                <w:szCs w:val="21"/>
              </w:rPr>
              <w:t>/</w:t>
            </w:r>
            <w:r>
              <w:rPr>
                <w:rFonts w:hint="eastAsia" w:ascii="宋体" w:hAnsi="宋体"/>
                <w:szCs w:val="21"/>
              </w:rPr>
              <w:t>个，需进场前申报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vMerge w:val="restar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轮式导向架</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1170X1930</w:t>
            </w:r>
          </w:p>
        </w:tc>
        <w:tc>
          <w:tcPr>
            <w:tcW w:w="709" w:type="dxa"/>
            <w:vMerge w:val="restart"/>
            <w:tcBorders>
              <w:top w:val="single" w:color="auto" w:sz="4" w:space="0"/>
              <w:left w:val="single" w:color="auto" w:sz="4" w:space="0"/>
              <w:right w:val="single" w:color="auto" w:sz="4" w:space="0"/>
            </w:tcBorders>
            <w:vAlign w:val="center"/>
          </w:tcPr>
          <w:p>
            <w:pPr>
              <w:jc w:val="center"/>
              <w:rPr>
                <w:rFonts w:ascii="宋体" w:hAnsi="宋体"/>
                <w:szCs w:val="21"/>
              </w:rPr>
            </w:pPr>
            <w:r>
              <w:rPr>
                <w:rFonts w:hint="eastAsia" w:ascii="宋体" w:hAnsi="宋体"/>
                <w:sz w:val="24"/>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190.00</w:t>
            </w:r>
          </w:p>
        </w:tc>
        <w:tc>
          <w:tcPr>
            <w:tcW w:w="1276" w:type="dxa"/>
            <w:tcBorders>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190.00</w:t>
            </w:r>
          </w:p>
        </w:tc>
        <w:tc>
          <w:tcPr>
            <w:tcW w:w="1950" w:type="dxa"/>
            <w:vMerge w:val="restart"/>
            <w:tcBorders>
              <w:left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trPr>
        <w:tc>
          <w:tcPr>
            <w:tcW w:w="2410" w:type="dxa"/>
            <w:vMerge w:val="continue"/>
            <w:tcBorders>
              <w:bottom w:val="single" w:color="auto" w:sz="4" w:space="0"/>
              <w:right w:val="single" w:color="auto" w:sz="4" w:space="0"/>
            </w:tcBorders>
            <w:vAlign w:val="center"/>
          </w:tcPr>
          <w:p>
            <w:pPr>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480X1140</w:t>
            </w:r>
          </w:p>
        </w:tc>
        <w:tc>
          <w:tcPr>
            <w:tcW w:w="709" w:type="dxa"/>
            <w:vMerge w:val="continue"/>
            <w:tcBorders>
              <w:left w:val="single" w:color="auto" w:sz="4" w:space="0"/>
              <w:bottom w:val="single" w:color="auto" w:sz="4" w:space="0"/>
              <w:right w:val="single" w:color="auto" w:sz="4" w:space="0"/>
            </w:tcBorders>
            <w:vAlign w:val="center"/>
          </w:tcPr>
          <w:p>
            <w:pPr>
              <w:jc w:val="center"/>
              <w:rPr>
                <w:rFonts w:ascii="宋体" w:hAnsi="宋体"/>
                <w:szCs w:val="21"/>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80.00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80.00</w:t>
            </w:r>
          </w:p>
        </w:tc>
        <w:tc>
          <w:tcPr>
            <w:tcW w:w="1950" w:type="dxa"/>
            <w:vMerge w:val="continue"/>
            <w:tcBorders>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折椅</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ascii="宋体" w:hAnsi="宋体"/>
                <w:bCs/>
                <w:szCs w:val="21"/>
              </w:rPr>
              <w:t>15.00</w:t>
            </w:r>
          </w:p>
        </w:tc>
        <w:tc>
          <w:tcPr>
            <w:tcW w:w="1276" w:type="dxa"/>
            <w:tcBorders>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15.00</w:t>
            </w:r>
          </w:p>
        </w:tc>
        <w:tc>
          <w:tcPr>
            <w:tcW w:w="1950" w:type="dxa"/>
            <w:tcBorders>
              <w:left w:val="single" w:color="auto" w:sz="4" w:space="0"/>
              <w:bottom w:val="single" w:color="auto" w:sz="4" w:space="0"/>
            </w:tcBorders>
            <w:vAlign w:val="center"/>
          </w:tcPr>
          <w:p>
            <w:pPr>
              <w:widowControl/>
              <w:jc w:val="left"/>
              <w:rPr>
                <w:rFonts w:ascii="宋体" w:hAnsi="宋体"/>
                <w:szCs w:val="21"/>
              </w:rPr>
            </w:pPr>
            <w:r>
              <w:rPr>
                <w:rFonts w:hint="eastAsia" w:ascii="宋体" w:hAnsi="宋体"/>
                <w:szCs w:val="21"/>
              </w:rPr>
              <w:t>供组展方或主场承建商、承运商租用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不锈钢桌椅</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50*56*72H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80.00</w:t>
            </w:r>
          </w:p>
        </w:tc>
        <w:tc>
          <w:tcPr>
            <w:tcW w:w="1276"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120.00</w:t>
            </w:r>
          </w:p>
        </w:tc>
        <w:tc>
          <w:tcPr>
            <w:tcW w:w="1950"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一桌4椅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黑色编织藤桌椅</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40*50*75H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135.00</w:t>
            </w:r>
          </w:p>
        </w:tc>
        <w:tc>
          <w:tcPr>
            <w:tcW w:w="1276"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205.00</w:t>
            </w:r>
          </w:p>
        </w:tc>
        <w:tc>
          <w:tcPr>
            <w:tcW w:w="1950"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一桌4椅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白色编织藤桌椅</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40*50*75H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szCs w:val="21"/>
              </w:rPr>
              <w:t>135.00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205.00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一桌4椅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白折椅配玻璃台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42*47*77H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95.00</w:t>
            </w:r>
          </w:p>
        </w:tc>
        <w:tc>
          <w:tcPr>
            <w:tcW w:w="1276"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145.00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一桌4椅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葫芦椅配玻璃桌</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48*55*80H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szCs w:val="21"/>
              </w:rPr>
              <w:t>135.00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205.00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一桌4椅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白折椅配吧台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42*47*77H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120.00</w:t>
            </w:r>
          </w:p>
        </w:tc>
        <w:tc>
          <w:tcPr>
            <w:tcW w:w="1276"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180.00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一桌4椅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白色烤漆桌椅</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40*45*80H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200.00</w:t>
            </w:r>
          </w:p>
        </w:tc>
        <w:tc>
          <w:tcPr>
            <w:tcW w:w="1276"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300.00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一桌4椅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白色吧椅桌椅</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48*55*80H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240.00</w:t>
            </w:r>
          </w:p>
        </w:tc>
        <w:tc>
          <w:tcPr>
            <w:tcW w:w="1276"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360.00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一桌4椅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新款白色胶椅配玻璃台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45*47*77H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200.00</w:t>
            </w:r>
          </w:p>
        </w:tc>
        <w:tc>
          <w:tcPr>
            <w:tcW w:w="1276"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300.00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一桌4椅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新款白色胶椅配吧台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45*47*77H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250.00</w:t>
            </w:r>
          </w:p>
        </w:tc>
        <w:tc>
          <w:tcPr>
            <w:tcW w:w="1276"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375.00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一桌4椅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白折椅</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42*47*77H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14.00</w:t>
            </w:r>
          </w:p>
        </w:tc>
        <w:tc>
          <w:tcPr>
            <w:tcW w:w="1276"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20.00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贵宾椅</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45*57*94H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16.00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吧椅</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48*55*80H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40.00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60.00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颜色：黑/白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玻璃矮饰柜</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99*50*98H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135.00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205.00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颜色：黑/白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玻璃高饰柜</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98*35*200H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135.00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205.00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白折叠低玻璃柜</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97x50x100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160.00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240.00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折叠低玻璃柜（黑灰）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97x50x100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160.00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240.00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白折叠低玻璃柜-配灯</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97x50x100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350.00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525.00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含电源插座(100元）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折叠高玻璃柜</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97x50x220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350.00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525.00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折叠高玻璃柜（黑灰）</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97x50x200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350.00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525.00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折叠高玻璃柜-配灯</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97x50x220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500.00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750.00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含电源插座(100元）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ind w:firstLine="420" w:firstLineChars="200"/>
              <w:jc w:val="center"/>
              <w:rPr>
                <w:rFonts w:ascii="宋体" w:hAnsi="宋体"/>
                <w:szCs w:val="21"/>
              </w:rPr>
            </w:pPr>
            <w:r>
              <w:rPr>
                <w:rFonts w:hint="eastAsia" w:ascii="宋体" w:hAnsi="宋体"/>
                <w:szCs w:val="21"/>
              </w:rPr>
              <w:t>单人沙发</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82*70*75H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135.00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205.00</w:t>
            </w:r>
          </w:p>
        </w:tc>
        <w:tc>
          <w:tcPr>
            <w:tcW w:w="1950" w:type="dxa"/>
            <w:vMerge w:val="restart"/>
            <w:tcBorders>
              <w:top w:val="single" w:color="auto" w:sz="4" w:space="0"/>
              <w:left w:val="single" w:color="auto" w:sz="4" w:space="0"/>
            </w:tcBorders>
            <w:vAlign w:val="center"/>
          </w:tcPr>
          <w:p>
            <w:pPr>
              <w:widowControl/>
              <w:jc w:val="center"/>
              <w:rPr>
                <w:rFonts w:ascii="宋体" w:hAnsi="宋体"/>
                <w:szCs w:val="21"/>
              </w:rPr>
            </w:pPr>
            <w:r>
              <w:rPr>
                <w:rFonts w:hint="eastAsia" w:ascii="宋体" w:hAnsi="宋体"/>
                <w:szCs w:val="21"/>
              </w:rPr>
              <w:t>颜色：黑/白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双人沙发</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128*70*75H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240.00</w:t>
            </w:r>
          </w:p>
        </w:tc>
        <w:tc>
          <w:tcPr>
            <w:tcW w:w="1276" w:type="dxa"/>
            <w:tcBorders>
              <w:top w:val="single" w:color="auto" w:sz="4" w:space="0"/>
              <w:left w:val="single" w:color="auto" w:sz="4" w:space="0"/>
              <w:bottom w:val="single" w:color="auto" w:sz="4" w:space="0"/>
            </w:tcBorders>
            <w:vAlign w:val="center"/>
          </w:tcPr>
          <w:p>
            <w:pPr>
              <w:jc w:val="center"/>
              <w:rPr>
                <w:rFonts w:ascii="宋体" w:hAnsi="宋体" w:cs="宋体"/>
                <w:szCs w:val="21"/>
              </w:rPr>
            </w:pPr>
            <w:r>
              <w:rPr>
                <w:rFonts w:hint="eastAsia" w:ascii="宋体" w:hAnsi="宋体"/>
                <w:szCs w:val="21"/>
              </w:rPr>
              <w:t>360.00</w:t>
            </w:r>
          </w:p>
        </w:tc>
        <w:tc>
          <w:tcPr>
            <w:tcW w:w="1950" w:type="dxa"/>
            <w:vMerge w:val="continue"/>
            <w:tcBorders>
              <w:left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三人沙发</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178*70*75H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265.00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400.00</w:t>
            </w:r>
          </w:p>
        </w:tc>
        <w:tc>
          <w:tcPr>
            <w:tcW w:w="1950" w:type="dxa"/>
            <w:vMerge w:val="continue"/>
            <w:tcBorders>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长型沙发粒</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100*40*45H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106.00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160.00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沙发粒</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52*52*52H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66.00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100.00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茶几</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110*55*45H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张</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66.00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100.00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资料架</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36*27*133H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个</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80.00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120.00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饮水机配两桶水</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27*23*75H</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135.00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205.00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vMerge w:val="restar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槽板</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452mm×1152mm×2块</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60.00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90.00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vMerge w:val="continue"/>
            <w:tcBorders>
              <w:bottom w:val="single" w:color="auto" w:sz="4" w:space="0"/>
              <w:right w:val="single" w:color="auto" w:sz="4" w:space="0"/>
            </w:tcBorders>
            <w:vAlign w:val="center"/>
          </w:tcPr>
          <w:p>
            <w:pPr>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947mm×1152mm×2块</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95.00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145.00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铝槽板</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95x15</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片</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20.00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30.00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斜层板</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99x30</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40.00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60.00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vMerge w:val="restar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冲孔板</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470mm×1166mm×2块</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48.00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70.00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vMerge w:val="continue"/>
            <w:tcBorders>
              <w:bottom w:val="single" w:color="auto" w:sz="4" w:space="0"/>
              <w:right w:val="single" w:color="auto" w:sz="4" w:space="0"/>
            </w:tcBorders>
            <w:vAlign w:val="center"/>
          </w:tcPr>
          <w:p>
            <w:pPr>
              <w:jc w:val="center"/>
              <w:rPr>
                <w:rFonts w:ascii="宋体" w:hAnsi="宋体"/>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980mm×1166mm×2块</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块</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65.00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100.00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szCs w:val="21"/>
              </w:rPr>
              <w:t>租用灯具</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150W（金卤灯）</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盏</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150.00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225.00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42寸液晶电视机</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台</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500.00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700.00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55寸液晶电视机</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台</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700.00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1000.00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65寸液晶电视机</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台</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900.00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1300.00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cantSplit/>
          <w:trHeight w:val="397" w:hRule="atLeast"/>
        </w:trPr>
        <w:tc>
          <w:tcPr>
            <w:tcW w:w="241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80寸液晶电视机</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台</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1400.00</w:t>
            </w:r>
          </w:p>
        </w:tc>
        <w:tc>
          <w:tcPr>
            <w:tcW w:w="1276"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r>
              <w:rPr>
                <w:rFonts w:hint="eastAsia" w:ascii="宋体" w:hAnsi="宋体"/>
                <w:szCs w:val="21"/>
              </w:rPr>
              <w:t>2000.00</w:t>
            </w:r>
          </w:p>
        </w:tc>
        <w:tc>
          <w:tcPr>
            <w:tcW w:w="1950" w:type="dxa"/>
            <w:tcBorders>
              <w:top w:val="single" w:color="auto" w:sz="4" w:space="0"/>
              <w:left w:val="single" w:color="auto" w:sz="4" w:space="0"/>
              <w:bottom w:val="single" w:color="auto" w:sz="4" w:space="0"/>
            </w:tcBorders>
            <w:vAlign w:val="center"/>
          </w:tcPr>
          <w:p>
            <w:pPr>
              <w:widowControl/>
              <w:jc w:val="center"/>
              <w:rPr>
                <w:rFonts w:ascii="宋体" w:hAnsi="宋体"/>
                <w:szCs w:val="21"/>
              </w:rPr>
            </w:pPr>
          </w:p>
        </w:tc>
      </w:tr>
    </w:tbl>
    <w:p>
      <w:pPr>
        <w:jc w:val="left"/>
        <w:rPr>
          <w:rFonts w:ascii="宋体" w:hAnsi="宋体"/>
          <w:szCs w:val="21"/>
        </w:rPr>
      </w:pPr>
      <w:r>
        <w:rPr>
          <w:rFonts w:hint="eastAsia" w:ascii="宋体" w:hAnsi="宋体"/>
          <w:szCs w:val="21"/>
        </w:rPr>
        <w:t>备注：</w:t>
      </w:r>
    </w:p>
    <w:p>
      <w:pPr>
        <w:rPr>
          <w:rFonts w:ascii="宋体" w:hAnsi="宋体"/>
          <w:sz w:val="24"/>
        </w:rPr>
      </w:pPr>
      <w:r>
        <w:rPr>
          <w:rFonts w:ascii="宋体" w:hAnsi="宋体"/>
          <w:sz w:val="24"/>
        </w:rPr>
        <w:t>1</w:t>
      </w:r>
      <w:r>
        <w:rPr>
          <w:rFonts w:hint="eastAsia" w:ascii="宋体" w:hAnsi="宋体"/>
          <w:sz w:val="24"/>
        </w:rPr>
        <w:t>、展览会进场后申请加收</w:t>
      </w:r>
      <w:r>
        <w:rPr>
          <w:rFonts w:ascii="宋体" w:hAnsi="宋体"/>
          <w:sz w:val="24"/>
        </w:rPr>
        <w:t>20</w:t>
      </w:r>
      <w:r>
        <w:rPr>
          <w:rFonts w:hint="eastAsia" w:ascii="宋体" w:hAnsi="宋体"/>
          <w:sz w:val="24"/>
        </w:rPr>
        <w:t>-50</w:t>
      </w:r>
      <w:r>
        <w:rPr>
          <w:rFonts w:ascii="宋体" w:hAnsi="宋体"/>
          <w:sz w:val="24"/>
        </w:rPr>
        <w:t>%</w:t>
      </w:r>
      <w:r>
        <w:rPr>
          <w:rFonts w:hint="eastAsia" w:ascii="宋体" w:hAnsi="宋体"/>
          <w:sz w:val="24"/>
        </w:rPr>
        <w:t>的附加费，价格取整，以</w:t>
      </w:r>
      <w:r>
        <w:rPr>
          <w:rFonts w:ascii="宋体" w:hAnsi="宋体"/>
          <w:sz w:val="24"/>
        </w:rPr>
        <w:t>5</w:t>
      </w:r>
      <w:r>
        <w:rPr>
          <w:rFonts w:hint="eastAsia" w:ascii="宋体" w:hAnsi="宋体"/>
          <w:sz w:val="24"/>
        </w:rPr>
        <w:t>元为单位四舍五入。</w:t>
      </w:r>
    </w:p>
    <w:p>
      <w:pPr>
        <w:rPr>
          <w:rFonts w:ascii="宋体" w:hAnsi="宋体"/>
          <w:sz w:val="24"/>
        </w:rPr>
      </w:pPr>
      <w:r>
        <w:rPr>
          <w:rFonts w:hint="eastAsia" w:ascii="宋体" w:hAnsi="宋体"/>
          <w:sz w:val="24"/>
        </w:rPr>
        <w:t>2、已到位的展具退租，需缴纳</w:t>
      </w:r>
      <w:r>
        <w:rPr>
          <w:rFonts w:ascii="宋体" w:hAnsi="宋体"/>
          <w:sz w:val="24"/>
        </w:rPr>
        <w:t>30</w:t>
      </w:r>
      <w:r>
        <w:rPr>
          <w:rFonts w:hint="eastAsia" w:ascii="宋体" w:hAnsi="宋体"/>
          <w:sz w:val="24"/>
        </w:rPr>
        <w:t>％的手续费。</w:t>
      </w:r>
    </w:p>
    <w:p>
      <w:pPr>
        <w:rPr>
          <w:rFonts w:ascii="宋体" w:hAnsi="宋体"/>
          <w:sz w:val="24"/>
        </w:rPr>
      </w:pPr>
    </w:p>
    <w:p>
      <w:pPr>
        <w:pStyle w:val="3"/>
        <w:spacing w:before="0" w:after="0" w:line="240" w:lineRule="auto"/>
        <w:rPr>
          <w:rFonts w:ascii="宋体" w:hAnsi="宋体"/>
        </w:rPr>
      </w:pPr>
      <w:bookmarkStart w:id="174" w:name="_Toc117524764"/>
      <w:bookmarkStart w:id="175" w:name="_Toc485129706"/>
      <w:bookmarkStart w:id="176" w:name="_Toc123858489"/>
      <w:bookmarkStart w:id="177" w:name="_Toc294017140"/>
      <w:bookmarkStart w:id="178" w:name="_Toc302141317"/>
      <w:r>
        <w:rPr>
          <w:rFonts w:hint="eastAsia" w:ascii="宋体" w:hAnsi="宋体"/>
        </w:rPr>
        <w:t>3</w:t>
      </w:r>
      <w:r>
        <w:rPr>
          <w:rFonts w:ascii="宋体" w:hAnsi="宋体"/>
        </w:rPr>
        <w:t>.11</w:t>
      </w:r>
      <w:r>
        <w:rPr>
          <w:rFonts w:hint="eastAsia" w:ascii="宋体" w:hAnsi="宋体"/>
        </w:rPr>
        <w:t>展览用电</w:t>
      </w:r>
      <w:bookmarkEnd w:id="174"/>
      <w:bookmarkEnd w:id="175"/>
      <w:bookmarkEnd w:id="176"/>
      <w:bookmarkEnd w:id="177"/>
      <w:bookmarkEnd w:id="178"/>
    </w:p>
    <w:p>
      <w:pPr>
        <w:rPr>
          <w:rFonts w:ascii="宋体" w:hAnsi="宋体"/>
          <w:bCs/>
          <w:sz w:val="28"/>
          <w:szCs w:val="28"/>
        </w:rPr>
      </w:pPr>
      <w:r>
        <w:rPr>
          <w:rFonts w:hint="eastAsia" w:ascii="宋体" w:hAnsi="宋体"/>
          <w:bCs/>
          <w:sz w:val="28"/>
          <w:szCs w:val="28"/>
        </w:rPr>
        <w:t>3</w:t>
      </w:r>
      <w:r>
        <w:rPr>
          <w:rFonts w:ascii="宋体" w:hAnsi="宋体"/>
          <w:bCs/>
          <w:sz w:val="28"/>
          <w:szCs w:val="28"/>
        </w:rPr>
        <w:t>.11.1</w:t>
      </w:r>
      <w:r>
        <w:rPr>
          <w:rFonts w:hint="eastAsia" w:ascii="宋体" w:hAnsi="宋体"/>
          <w:sz w:val="28"/>
          <w:szCs w:val="28"/>
        </w:rPr>
        <w:t>特装展位（</w:t>
      </w:r>
      <w:r>
        <w:rPr>
          <w:rFonts w:hint="eastAsia" w:ascii="宋体" w:hAnsi="宋体"/>
          <w:bCs/>
          <w:sz w:val="28"/>
          <w:szCs w:val="28"/>
        </w:rPr>
        <w:t>按用电电箱规格计收用电费用）</w:t>
      </w:r>
    </w:p>
    <w:tbl>
      <w:tblPr>
        <w:tblStyle w:val="29"/>
        <w:tblW w:w="1057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23"/>
        <w:gridCol w:w="1805"/>
        <w:gridCol w:w="1703"/>
        <w:gridCol w:w="504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6"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电箱规格</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提前申报</w:t>
            </w:r>
          </w:p>
          <w:p>
            <w:pPr>
              <w:jc w:val="center"/>
              <w:rPr>
                <w:rFonts w:ascii="宋体" w:hAnsi="宋体"/>
                <w:b/>
                <w:szCs w:val="21"/>
              </w:rPr>
            </w:pPr>
            <w:r>
              <w:rPr>
                <w:rFonts w:hint="eastAsia" w:ascii="宋体" w:hAnsi="宋体"/>
                <w:b/>
                <w:szCs w:val="21"/>
              </w:rPr>
              <w:t>（元</w:t>
            </w:r>
            <w:r>
              <w:rPr>
                <w:rFonts w:ascii="宋体" w:hAnsi="宋体"/>
                <w:b/>
                <w:szCs w:val="21"/>
              </w:rPr>
              <w:t>/</w:t>
            </w:r>
            <w:r>
              <w:rPr>
                <w:rFonts w:hint="eastAsia" w:ascii="宋体" w:hAnsi="宋体"/>
                <w:b/>
                <w:szCs w:val="21"/>
              </w:rPr>
              <w:t>展期）</w:t>
            </w:r>
          </w:p>
        </w:tc>
        <w:tc>
          <w:tcPr>
            <w:tcW w:w="1703" w:type="dxa"/>
            <w:tcBorders>
              <w:top w:val="single" w:color="auto" w:sz="4" w:space="0"/>
              <w:left w:val="single" w:color="auto" w:sz="4" w:space="0"/>
              <w:bottom w:val="single" w:color="auto" w:sz="4" w:space="0"/>
            </w:tcBorders>
            <w:vAlign w:val="center"/>
          </w:tcPr>
          <w:p>
            <w:pPr>
              <w:jc w:val="center"/>
              <w:rPr>
                <w:rFonts w:ascii="宋体" w:hAnsi="宋体"/>
                <w:b/>
                <w:szCs w:val="21"/>
              </w:rPr>
            </w:pPr>
            <w:r>
              <w:rPr>
                <w:rFonts w:hint="eastAsia" w:ascii="宋体" w:hAnsi="宋体"/>
                <w:b/>
                <w:szCs w:val="21"/>
              </w:rPr>
              <w:t>现场申报</w:t>
            </w:r>
          </w:p>
          <w:p>
            <w:pPr>
              <w:jc w:val="center"/>
              <w:rPr>
                <w:rFonts w:ascii="宋体" w:hAnsi="宋体"/>
                <w:b/>
                <w:szCs w:val="21"/>
              </w:rPr>
            </w:pPr>
            <w:r>
              <w:rPr>
                <w:rFonts w:hint="eastAsia" w:ascii="宋体" w:hAnsi="宋体"/>
                <w:b/>
                <w:szCs w:val="21"/>
              </w:rPr>
              <w:t>(元/展期)</w:t>
            </w:r>
          </w:p>
        </w:tc>
        <w:tc>
          <w:tcPr>
            <w:tcW w:w="5047" w:type="dxa"/>
            <w:tcBorders>
              <w:top w:val="single" w:color="auto" w:sz="4" w:space="0"/>
              <w:left w:val="single" w:color="auto" w:sz="4" w:space="0"/>
              <w:bottom w:val="single" w:color="auto" w:sz="4" w:space="0"/>
            </w:tcBorders>
            <w:vAlign w:val="center"/>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6A/220V(1.3KW)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300</w:t>
            </w:r>
            <w:r>
              <w:rPr>
                <w:rFonts w:hint="eastAsia" w:ascii="宋体" w:hAnsi="宋体"/>
                <w:b/>
                <w:szCs w:val="21"/>
              </w:rPr>
              <w:t>元</w:t>
            </w:r>
          </w:p>
        </w:tc>
        <w:tc>
          <w:tcPr>
            <w:tcW w:w="1703" w:type="dxa"/>
            <w:tcBorders>
              <w:left w:val="single" w:color="auto" w:sz="4" w:space="0"/>
              <w:bottom w:val="single" w:color="auto" w:sz="4" w:space="0"/>
            </w:tcBorders>
            <w:vAlign w:val="center"/>
          </w:tcPr>
          <w:p>
            <w:pPr>
              <w:jc w:val="center"/>
              <w:rPr>
                <w:rFonts w:ascii="宋体" w:hAnsi="宋体"/>
                <w:b/>
              </w:rPr>
            </w:pPr>
            <w:r>
              <w:rPr>
                <w:rFonts w:hint="eastAsia" w:ascii="宋体" w:hAnsi="宋体"/>
                <w:b/>
              </w:rPr>
              <w:t>390元</w:t>
            </w:r>
          </w:p>
        </w:tc>
        <w:tc>
          <w:tcPr>
            <w:tcW w:w="5047" w:type="dxa"/>
            <w:vMerge w:val="restart"/>
            <w:tcBorders>
              <w:left w:val="single" w:color="auto" w:sz="4" w:space="0"/>
            </w:tcBorders>
            <w:vAlign w:val="center"/>
          </w:tcPr>
          <w:p>
            <w:pPr>
              <w:rPr>
                <w:rFonts w:ascii="宋体" w:hAnsi="宋体"/>
                <w:bCs/>
                <w:sz w:val="18"/>
                <w:szCs w:val="18"/>
              </w:rPr>
            </w:pPr>
            <w:r>
              <w:rPr>
                <w:rFonts w:ascii="宋体" w:hAnsi="宋体"/>
                <w:bCs/>
                <w:sz w:val="18"/>
                <w:szCs w:val="18"/>
              </w:rPr>
              <w:t>1</w:t>
            </w:r>
            <w:r>
              <w:rPr>
                <w:rFonts w:hint="eastAsia" w:ascii="宋体" w:hAnsi="宋体"/>
                <w:bCs/>
                <w:sz w:val="18"/>
                <w:szCs w:val="18"/>
              </w:rPr>
              <w:t>、配电箱仅作为展位展示用途，电费价格按左表每个独立电气回路的电箱规格收费。</w:t>
            </w:r>
          </w:p>
          <w:p>
            <w:pPr>
              <w:rPr>
                <w:rFonts w:ascii="宋体" w:hAnsi="宋体"/>
                <w:bCs/>
                <w:sz w:val="18"/>
                <w:szCs w:val="18"/>
              </w:rPr>
            </w:pPr>
            <w:r>
              <w:rPr>
                <w:rFonts w:hint="eastAsia" w:ascii="宋体" w:hAnsi="宋体"/>
                <w:bCs/>
                <w:sz w:val="18"/>
                <w:szCs w:val="18"/>
              </w:rPr>
              <w:t>2、展馆提供特装供电箱仅供作为电源延长，不可替代特装展位配电总控制箱，特装展位施工单位必须根据展位用电情况自备配有合格的空气断路器和漏电保护器的用电总控制电箱。</w:t>
            </w:r>
          </w:p>
          <w:p>
            <w:pPr>
              <w:rPr>
                <w:rFonts w:ascii="宋体" w:hAnsi="宋体"/>
                <w:bCs/>
                <w:sz w:val="18"/>
                <w:szCs w:val="18"/>
              </w:rPr>
            </w:pPr>
            <w:r>
              <w:rPr>
                <w:rFonts w:hint="eastAsia" w:ascii="宋体" w:hAnsi="宋体"/>
                <w:bCs/>
                <w:sz w:val="18"/>
                <w:szCs w:val="18"/>
              </w:rPr>
              <w:t>3、展馆方广交会展览工程公司可向标准展位参展商出租32A/380V以下（含32A/380V）规格用电总控制箱，该用电总s控制箱已含有合格的空气断路器和漏电保护器。</w:t>
            </w:r>
          </w:p>
          <w:p>
            <w:pPr>
              <w:rPr>
                <w:rFonts w:ascii="宋体" w:hAnsi="宋体"/>
                <w:bCs/>
                <w:sz w:val="18"/>
                <w:szCs w:val="18"/>
              </w:rPr>
            </w:pPr>
            <w:r>
              <w:rPr>
                <w:rFonts w:hint="eastAsia" w:ascii="宋体" w:hAnsi="宋体"/>
                <w:bCs/>
                <w:sz w:val="18"/>
                <w:szCs w:val="18"/>
              </w:rPr>
              <w:t>4、展馆的电箱由广交会展览工程公司电工负责安装到展位，电箱开关下桩（展位内）的接电工作由展商自行负责，并由广交会展览工程公司电工监管。</w:t>
            </w:r>
          </w:p>
          <w:p>
            <w:pPr>
              <w:rPr>
                <w:rFonts w:ascii="宋体" w:hAnsi="宋体"/>
                <w:bCs/>
                <w:sz w:val="18"/>
                <w:szCs w:val="18"/>
              </w:rPr>
            </w:pPr>
            <w:r>
              <w:rPr>
                <w:rFonts w:hint="eastAsia" w:ascii="宋体" w:hAnsi="宋体"/>
                <w:bCs/>
                <w:sz w:val="18"/>
                <w:szCs w:val="18"/>
              </w:rPr>
              <w:t>5、租用电箱押金500元/个，租用电箱于闭幕当天由广交会电工收回，并请于闭幕当天内办理退押金手续。</w:t>
            </w:r>
          </w:p>
          <w:p>
            <w:pPr>
              <w:rPr>
                <w:rFonts w:ascii="宋体" w:hAnsi="宋体"/>
                <w:bCs/>
                <w:sz w:val="18"/>
                <w:szCs w:val="18"/>
              </w:rPr>
            </w:pPr>
            <w:r>
              <w:rPr>
                <w:rFonts w:hint="eastAsia" w:ascii="宋体" w:hAnsi="宋体"/>
                <w:bCs/>
                <w:sz w:val="18"/>
                <w:szCs w:val="18"/>
              </w:rPr>
              <w:t>6、对</w:t>
            </w:r>
            <w:r>
              <w:rPr>
                <w:rFonts w:ascii="宋体" w:hAnsi="宋体"/>
                <w:bCs/>
                <w:sz w:val="18"/>
                <w:szCs w:val="18"/>
              </w:rPr>
              <w:t>63A</w:t>
            </w:r>
            <w:r>
              <w:rPr>
                <w:rFonts w:hint="eastAsia" w:ascii="宋体" w:hAnsi="宋体"/>
                <w:bCs/>
                <w:sz w:val="18"/>
                <w:szCs w:val="18"/>
              </w:rPr>
              <w:t>及其以下用电功率，本费用含：电费、电箱租金、电缆费、辅料及人工费；</w:t>
            </w:r>
          </w:p>
          <w:p>
            <w:pPr>
              <w:rPr>
                <w:rFonts w:ascii="宋体" w:hAnsi="宋体"/>
                <w:bCs/>
                <w:sz w:val="18"/>
                <w:szCs w:val="18"/>
              </w:rPr>
            </w:pPr>
            <w:r>
              <w:rPr>
                <w:rFonts w:hint="eastAsia" w:ascii="宋体" w:hAnsi="宋体"/>
                <w:bCs/>
                <w:sz w:val="18"/>
                <w:szCs w:val="18"/>
              </w:rPr>
              <w:t>7、对</w:t>
            </w:r>
            <w:r>
              <w:rPr>
                <w:rFonts w:ascii="宋体" w:hAnsi="宋体"/>
                <w:bCs/>
                <w:sz w:val="18"/>
                <w:szCs w:val="18"/>
              </w:rPr>
              <w:t>63A</w:t>
            </w:r>
            <w:r>
              <w:rPr>
                <w:rFonts w:hint="eastAsia" w:ascii="宋体" w:hAnsi="宋体"/>
                <w:bCs/>
                <w:sz w:val="18"/>
                <w:szCs w:val="18"/>
              </w:rPr>
              <w:t>以上用电功率，本费用含：电费、电箱租金、</w:t>
            </w:r>
            <w:r>
              <w:rPr>
                <w:rFonts w:ascii="宋体" w:hAnsi="宋体"/>
                <w:bCs/>
                <w:sz w:val="18"/>
                <w:szCs w:val="18"/>
              </w:rPr>
              <w:t>30</w:t>
            </w:r>
            <w:r>
              <w:rPr>
                <w:rFonts w:hint="eastAsia" w:ascii="宋体" w:hAnsi="宋体"/>
                <w:bCs/>
                <w:sz w:val="18"/>
                <w:szCs w:val="18"/>
              </w:rPr>
              <w:t>米电缆费、辅料及人工费，如使用电缆长度超出</w:t>
            </w:r>
            <w:r>
              <w:rPr>
                <w:rFonts w:ascii="宋体" w:hAnsi="宋体"/>
                <w:bCs/>
                <w:sz w:val="18"/>
                <w:szCs w:val="18"/>
              </w:rPr>
              <w:t>30</w:t>
            </w:r>
            <w:r>
              <w:rPr>
                <w:rFonts w:hint="eastAsia" w:ascii="宋体" w:hAnsi="宋体"/>
                <w:bCs/>
                <w:sz w:val="18"/>
                <w:szCs w:val="18"/>
              </w:rPr>
              <w:t>米，另行加收电缆费用（</w:t>
            </w:r>
            <w:r>
              <w:rPr>
                <w:rFonts w:ascii="宋体" w:hAnsi="宋体"/>
                <w:bCs/>
                <w:sz w:val="18"/>
                <w:szCs w:val="18"/>
              </w:rPr>
              <w:t>63A-100A</w:t>
            </w:r>
            <w:r>
              <w:rPr>
                <w:rFonts w:hint="eastAsia" w:ascii="宋体" w:hAnsi="宋体"/>
                <w:bCs/>
                <w:sz w:val="18"/>
                <w:szCs w:val="18"/>
              </w:rPr>
              <w:t>：</w:t>
            </w:r>
            <w:r>
              <w:rPr>
                <w:rFonts w:ascii="宋体" w:hAnsi="宋体"/>
                <w:bCs/>
                <w:sz w:val="18"/>
                <w:szCs w:val="18"/>
              </w:rPr>
              <w:t>25</w:t>
            </w:r>
            <w:r>
              <w:rPr>
                <w:rFonts w:hint="eastAsia" w:ascii="宋体" w:hAnsi="宋体"/>
                <w:bCs/>
                <w:sz w:val="18"/>
                <w:szCs w:val="18"/>
              </w:rPr>
              <w:t>元</w:t>
            </w:r>
            <w:r>
              <w:rPr>
                <w:rFonts w:ascii="宋体" w:hAnsi="宋体"/>
                <w:bCs/>
                <w:sz w:val="18"/>
                <w:szCs w:val="18"/>
              </w:rPr>
              <w:t>/</w:t>
            </w:r>
            <w:r>
              <w:rPr>
                <w:rFonts w:hint="eastAsia" w:ascii="宋体" w:hAnsi="宋体"/>
                <w:bCs/>
                <w:sz w:val="18"/>
                <w:szCs w:val="18"/>
              </w:rPr>
              <w:t>米、</w:t>
            </w:r>
            <w:r>
              <w:rPr>
                <w:rFonts w:ascii="宋体" w:hAnsi="宋体"/>
                <w:bCs/>
                <w:sz w:val="18"/>
                <w:szCs w:val="18"/>
              </w:rPr>
              <w:t>150A</w:t>
            </w:r>
            <w:r>
              <w:rPr>
                <w:rFonts w:hint="eastAsia" w:ascii="宋体" w:hAnsi="宋体"/>
                <w:bCs/>
                <w:sz w:val="18"/>
                <w:szCs w:val="18"/>
              </w:rPr>
              <w:t>：</w:t>
            </w:r>
            <w:r>
              <w:rPr>
                <w:rFonts w:ascii="宋体" w:hAnsi="宋体"/>
                <w:bCs/>
                <w:sz w:val="18"/>
                <w:szCs w:val="18"/>
              </w:rPr>
              <w:t>40</w:t>
            </w:r>
            <w:r>
              <w:rPr>
                <w:rFonts w:hint="eastAsia" w:ascii="宋体" w:hAnsi="宋体"/>
                <w:bCs/>
                <w:sz w:val="18"/>
                <w:szCs w:val="18"/>
              </w:rPr>
              <w:t>元</w:t>
            </w:r>
            <w:r>
              <w:rPr>
                <w:rFonts w:ascii="宋体" w:hAnsi="宋体"/>
                <w:bCs/>
                <w:sz w:val="18"/>
                <w:szCs w:val="18"/>
              </w:rPr>
              <w:t>/</w:t>
            </w:r>
            <w:r>
              <w:rPr>
                <w:rFonts w:hint="eastAsia" w:ascii="宋体" w:hAnsi="宋体"/>
                <w:bCs/>
                <w:sz w:val="18"/>
                <w:szCs w:val="18"/>
              </w:rPr>
              <w:t>米、</w:t>
            </w:r>
            <w:r>
              <w:rPr>
                <w:rFonts w:ascii="宋体" w:hAnsi="宋体"/>
                <w:bCs/>
                <w:sz w:val="18"/>
                <w:szCs w:val="18"/>
              </w:rPr>
              <w:t>200A</w:t>
            </w:r>
            <w:r>
              <w:rPr>
                <w:rFonts w:hint="eastAsia" w:ascii="宋体" w:hAnsi="宋体"/>
                <w:bCs/>
                <w:sz w:val="18"/>
                <w:szCs w:val="18"/>
              </w:rPr>
              <w:t>：</w:t>
            </w:r>
            <w:r>
              <w:rPr>
                <w:rFonts w:ascii="宋体" w:hAnsi="宋体"/>
                <w:bCs/>
                <w:sz w:val="18"/>
                <w:szCs w:val="18"/>
              </w:rPr>
              <w:t>50</w:t>
            </w:r>
            <w:r>
              <w:rPr>
                <w:rFonts w:hint="eastAsia" w:ascii="宋体" w:hAnsi="宋体"/>
                <w:bCs/>
                <w:sz w:val="18"/>
                <w:szCs w:val="18"/>
              </w:rPr>
              <w:t>元</w:t>
            </w:r>
            <w:r>
              <w:rPr>
                <w:rFonts w:ascii="宋体" w:hAnsi="宋体"/>
                <w:bCs/>
                <w:sz w:val="18"/>
                <w:szCs w:val="18"/>
              </w:rPr>
              <w:t>/</w:t>
            </w:r>
            <w:r>
              <w:rPr>
                <w:rFonts w:hint="eastAsia" w:ascii="宋体" w:hAnsi="宋体"/>
                <w:bCs/>
                <w:sz w:val="18"/>
                <w:szCs w:val="18"/>
              </w:rPr>
              <w:t>米、</w:t>
            </w:r>
            <w:r>
              <w:rPr>
                <w:rFonts w:ascii="宋体" w:hAnsi="宋体"/>
                <w:bCs/>
                <w:sz w:val="18"/>
                <w:szCs w:val="18"/>
              </w:rPr>
              <w:t>250A</w:t>
            </w:r>
            <w:r>
              <w:rPr>
                <w:rFonts w:hint="eastAsia" w:ascii="宋体" w:hAnsi="宋体"/>
                <w:bCs/>
                <w:sz w:val="18"/>
                <w:szCs w:val="18"/>
              </w:rPr>
              <w:t>：</w:t>
            </w:r>
            <w:r>
              <w:rPr>
                <w:rFonts w:ascii="宋体" w:hAnsi="宋体"/>
                <w:bCs/>
                <w:sz w:val="18"/>
                <w:szCs w:val="18"/>
              </w:rPr>
              <w:t>70</w:t>
            </w:r>
            <w:r>
              <w:rPr>
                <w:rFonts w:hint="eastAsia" w:ascii="宋体" w:hAnsi="宋体"/>
                <w:bCs/>
                <w:sz w:val="18"/>
                <w:szCs w:val="18"/>
              </w:rPr>
              <w:t>元</w:t>
            </w:r>
            <w:r>
              <w:rPr>
                <w:rFonts w:ascii="宋体" w:hAnsi="宋体"/>
                <w:bCs/>
                <w:sz w:val="18"/>
                <w:szCs w:val="18"/>
              </w:rPr>
              <w:t>/</w:t>
            </w:r>
            <w:r>
              <w:rPr>
                <w:rFonts w:hint="eastAsia" w:ascii="宋体" w:hAnsi="宋体"/>
                <w:bCs/>
                <w:sz w:val="18"/>
                <w:szCs w:val="18"/>
              </w:rPr>
              <w:t>米、</w:t>
            </w:r>
            <w:r>
              <w:rPr>
                <w:rFonts w:ascii="宋体" w:hAnsi="宋体"/>
                <w:bCs/>
                <w:sz w:val="18"/>
                <w:szCs w:val="18"/>
              </w:rPr>
              <w:t>300A</w:t>
            </w:r>
            <w:r>
              <w:rPr>
                <w:rFonts w:hint="eastAsia" w:ascii="宋体" w:hAnsi="宋体"/>
                <w:bCs/>
                <w:sz w:val="18"/>
                <w:szCs w:val="18"/>
              </w:rPr>
              <w:t>及以上：</w:t>
            </w:r>
            <w:r>
              <w:rPr>
                <w:rFonts w:ascii="宋体" w:hAnsi="宋体"/>
                <w:bCs/>
                <w:sz w:val="18"/>
                <w:szCs w:val="18"/>
              </w:rPr>
              <w:t>90</w:t>
            </w:r>
            <w:r>
              <w:rPr>
                <w:rFonts w:hint="eastAsia" w:ascii="宋体" w:hAnsi="宋体"/>
                <w:bCs/>
                <w:sz w:val="18"/>
                <w:szCs w:val="18"/>
              </w:rPr>
              <w:t>元</w:t>
            </w:r>
            <w:r>
              <w:rPr>
                <w:rFonts w:ascii="宋体" w:hAnsi="宋体"/>
                <w:bCs/>
                <w:sz w:val="18"/>
                <w:szCs w:val="18"/>
              </w:rPr>
              <w:t>/</w:t>
            </w:r>
            <w:r>
              <w:rPr>
                <w:rFonts w:hint="eastAsia" w:ascii="宋体" w:hAnsi="宋体"/>
                <w:bCs/>
                <w:sz w:val="18"/>
                <w:szCs w:val="18"/>
              </w:rPr>
              <w:t>米）。</w:t>
            </w:r>
          </w:p>
          <w:p>
            <w:pPr>
              <w:rPr>
                <w:rFonts w:ascii="宋体" w:hAnsi="宋体"/>
                <w:bCs/>
                <w:sz w:val="18"/>
                <w:szCs w:val="18"/>
              </w:rPr>
            </w:pPr>
            <w:r>
              <w:rPr>
                <w:rFonts w:hint="eastAsia" w:ascii="宋体" w:hAnsi="宋体"/>
                <w:bCs/>
                <w:sz w:val="18"/>
                <w:szCs w:val="18"/>
              </w:rPr>
              <w:t>8、租用24小时用电电箱须提前10天报客服中心批准后，按相应用电费用收费标准的2倍计收用电费用。</w:t>
            </w:r>
          </w:p>
          <w:p>
            <w:pPr>
              <w:rPr>
                <w:rFonts w:ascii="宋体" w:hAnsi="宋体"/>
                <w:szCs w:val="21"/>
              </w:rPr>
            </w:pPr>
            <w:r>
              <w:rPr>
                <w:rFonts w:hint="eastAsia" w:ascii="宋体" w:hAnsi="宋体"/>
                <w:bCs/>
                <w:sz w:val="18"/>
                <w:szCs w:val="18"/>
              </w:rPr>
              <w:t>9、现场申请加收30%的附加费用。</w:t>
            </w:r>
          </w:p>
          <w:p>
            <w:pPr>
              <w:rPr>
                <w:rFonts w:ascii="宋体" w:hAnsi="宋体"/>
                <w:bCs/>
                <w:sz w:val="18"/>
                <w:szCs w:val="18"/>
              </w:rPr>
            </w:pPr>
            <w:r>
              <w:rPr>
                <w:rFonts w:hint="eastAsia" w:ascii="宋体" w:hAnsi="宋体"/>
                <w:bCs/>
                <w:sz w:val="18"/>
                <w:szCs w:val="18"/>
              </w:rPr>
              <w:t>10、展会主场承建商如因主场承建管理需要租用展馆特装用电控制箱自行安装，可与展馆方广交会展览工程公司协商。</w:t>
            </w:r>
          </w:p>
          <w:p>
            <w:pPr>
              <w:rPr>
                <w:rFonts w:ascii="宋体" w:hAnsi="宋体"/>
                <w:bCs/>
                <w:sz w:val="18"/>
                <w:szCs w:val="18"/>
              </w:rPr>
            </w:pPr>
            <w:r>
              <w:rPr>
                <w:rFonts w:hint="eastAsia" w:ascii="宋体" w:hAnsi="宋体"/>
                <w:bCs/>
                <w:sz w:val="18"/>
                <w:szCs w:val="18"/>
              </w:rPr>
              <w:t>11、配电箱需提前向展馆申报，且经检查手续后方可通电，详见《用电安全管理规范》。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10A/220V(2.2KW)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400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520元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16A/220V(3.5KW)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550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715元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6A/380V(3KW)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530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689元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10A/380V(5KW)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730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949元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16A/380V(8KW)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930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1209元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20A/380V(10KW)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1,100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1430元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25A/380V(13KW)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1,330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1729元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32A/380V(16KW)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1,580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2054元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40A/380V(20KW)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1,930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2509元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50A/380V(25KW)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2,380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3094元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63A/380V(30KW)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2,830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3679元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100A/380V(50KW)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4,700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6110元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150A/380V(75KW)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7,000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9100元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200A/380V(100KW)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9,350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12,155元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250A/380V(125KW)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11,700</w:t>
            </w:r>
            <w:r>
              <w:rPr>
                <w:rFonts w:hint="eastAsia" w:ascii="宋体" w:hAnsi="宋体"/>
                <w:b/>
                <w:szCs w:val="21"/>
              </w:rPr>
              <w:t>元</w:t>
            </w:r>
          </w:p>
        </w:tc>
        <w:tc>
          <w:tcPr>
            <w:tcW w:w="1703" w:type="dxa"/>
            <w:tcBorders>
              <w:top w:val="single" w:color="auto" w:sz="4" w:space="0"/>
              <w:left w:val="single" w:color="auto" w:sz="4" w:space="0"/>
            </w:tcBorders>
            <w:vAlign w:val="center"/>
          </w:tcPr>
          <w:p>
            <w:pPr>
              <w:widowControl/>
              <w:jc w:val="center"/>
              <w:rPr>
                <w:rFonts w:ascii="宋体" w:hAnsi="宋体"/>
                <w:b/>
                <w:bCs/>
                <w:szCs w:val="21"/>
              </w:rPr>
            </w:pPr>
            <w:r>
              <w:rPr>
                <w:rFonts w:hint="eastAsia" w:ascii="宋体" w:hAnsi="宋体"/>
                <w:b/>
                <w:bCs/>
                <w:szCs w:val="21"/>
              </w:rPr>
              <w:t>15,210元</w:t>
            </w:r>
          </w:p>
        </w:tc>
        <w:tc>
          <w:tcPr>
            <w:tcW w:w="5047" w:type="dxa"/>
            <w:vMerge w:val="continue"/>
            <w:tcBorders>
              <w:left w:val="single" w:color="auto" w:sz="4" w:space="0"/>
            </w:tcBorders>
            <w:vAlign w:val="center"/>
          </w:tcPr>
          <w:p>
            <w:pP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0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300A/380V(150KW)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14,100元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rPr>
              <w:t>18,330元</w:t>
            </w:r>
          </w:p>
        </w:tc>
        <w:tc>
          <w:tcPr>
            <w:tcW w:w="5047" w:type="dxa"/>
            <w:vMerge w:val="continue"/>
            <w:tcBorders>
              <w:left w:val="single" w:color="auto" w:sz="4" w:space="0"/>
              <w:bottom w:val="single" w:color="auto" w:sz="4" w:space="0"/>
            </w:tcBorders>
            <w:vAlign w:val="center"/>
          </w:tcPr>
          <w:p>
            <w:pPr>
              <w:widowControl/>
              <w:jc w:val="left"/>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0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350A/380V(175KW)</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17,000</w:t>
            </w:r>
            <w:r>
              <w:rPr>
                <w:rFonts w:hint="eastAsia" w:ascii="宋体" w:hAnsi="宋体"/>
                <w:b/>
                <w:szCs w:val="21"/>
              </w:rPr>
              <w:t>元</w:t>
            </w:r>
          </w:p>
        </w:tc>
        <w:tc>
          <w:tcPr>
            <w:tcW w:w="1703" w:type="dxa"/>
            <w:tcBorders>
              <w:top w:val="single" w:color="auto" w:sz="4" w:space="0"/>
              <w:left w:val="single" w:color="auto" w:sz="4" w:space="0"/>
              <w:bottom w:val="single" w:color="auto" w:sz="4" w:space="0"/>
            </w:tcBorders>
            <w:vAlign w:val="center"/>
          </w:tcPr>
          <w:p>
            <w:pPr>
              <w:widowControl/>
              <w:jc w:val="center"/>
              <w:rPr>
                <w:rFonts w:ascii="宋体" w:hAnsi="宋体"/>
                <w:b/>
                <w:bCs/>
                <w:szCs w:val="21"/>
              </w:rPr>
            </w:pPr>
            <w:r>
              <w:rPr>
                <w:rFonts w:hint="eastAsia" w:ascii="宋体" w:hAnsi="宋体"/>
                <w:b/>
                <w:bCs/>
                <w:szCs w:val="21"/>
              </w:rPr>
              <w:t>22,100元</w:t>
            </w:r>
          </w:p>
        </w:tc>
        <w:tc>
          <w:tcPr>
            <w:tcW w:w="5047" w:type="dxa"/>
            <w:vMerge w:val="continue"/>
            <w:tcBorders>
              <w:left w:val="single" w:color="auto" w:sz="4" w:space="0"/>
              <w:bottom w:val="single" w:color="auto" w:sz="4" w:space="0"/>
            </w:tcBorders>
            <w:vAlign w:val="center"/>
          </w:tcPr>
          <w:p>
            <w:pPr>
              <w:widowControl/>
              <w:jc w:val="left"/>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2023"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按功率收费</w:t>
            </w:r>
          </w:p>
        </w:tc>
        <w:tc>
          <w:tcPr>
            <w:tcW w:w="18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ascii="宋体" w:hAnsi="宋体"/>
                <w:b/>
                <w:szCs w:val="21"/>
              </w:rPr>
              <w:t>110</w:t>
            </w:r>
            <w:r>
              <w:rPr>
                <w:rFonts w:hint="eastAsia" w:ascii="宋体" w:hAnsi="宋体"/>
                <w:b/>
                <w:szCs w:val="21"/>
              </w:rPr>
              <w:t>元</w:t>
            </w:r>
            <w:r>
              <w:rPr>
                <w:rFonts w:ascii="宋体" w:hAnsi="宋体"/>
                <w:b/>
                <w:szCs w:val="21"/>
              </w:rPr>
              <w:t>/kw/</w:t>
            </w:r>
            <w:r>
              <w:rPr>
                <w:rFonts w:hint="eastAsia" w:ascii="宋体" w:hAnsi="宋体"/>
                <w:b/>
                <w:szCs w:val="21"/>
              </w:rPr>
              <w:t>展期</w:t>
            </w:r>
          </w:p>
        </w:tc>
        <w:tc>
          <w:tcPr>
            <w:tcW w:w="1703" w:type="dxa"/>
            <w:tcBorders>
              <w:top w:val="single" w:color="auto" w:sz="4" w:space="0"/>
              <w:left w:val="single" w:color="auto" w:sz="4" w:space="0"/>
              <w:bottom w:val="single" w:color="auto" w:sz="4" w:space="0"/>
            </w:tcBorders>
            <w:vAlign w:val="center"/>
          </w:tcPr>
          <w:p>
            <w:pPr>
              <w:jc w:val="center"/>
              <w:rPr>
                <w:rFonts w:ascii="宋体" w:hAnsi="宋体"/>
                <w:b/>
                <w:bCs/>
                <w:szCs w:val="21"/>
              </w:rPr>
            </w:pPr>
            <w:r>
              <w:rPr>
                <w:rFonts w:hint="eastAsia" w:ascii="宋体" w:hAnsi="宋体"/>
                <w:b/>
                <w:bCs/>
                <w:szCs w:val="21"/>
              </w:rPr>
              <w:t>143元</w:t>
            </w:r>
          </w:p>
        </w:tc>
        <w:tc>
          <w:tcPr>
            <w:tcW w:w="5047" w:type="dxa"/>
            <w:tcBorders>
              <w:top w:val="single" w:color="auto" w:sz="4" w:space="0"/>
              <w:left w:val="single" w:color="auto" w:sz="4" w:space="0"/>
              <w:bottom w:val="single" w:color="auto" w:sz="4" w:space="0"/>
            </w:tcBorders>
            <w:vAlign w:val="center"/>
          </w:tcPr>
          <w:p>
            <w:pPr>
              <w:jc w:val="left"/>
              <w:rPr>
                <w:rFonts w:ascii="宋体" w:hAnsi="宋体"/>
                <w:bCs/>
                <w:sz w:val="18"/>
                <w:szCs w:val="18"/>
              </w:rPr>
            </w:pPr>
            <w:r>
              <w:rPr>
                <w:rFonts w:hint="eastAsia" w:ascii="宋体" w:hAnsi="宋体"/>
                <w:bCs/>
                <w:sz w:val="18"/>
                <w:szCs w:val="18"/>
              </w:rPr>
              <w:t>仅限</w:t>
            </w:r>
            <w:r>
              <w:rPr>
                <w:rFonts w:ascii="宋体" w:hAnsi="宋体"/>
                <w:bCs/>
                <w:sz w:val="18"/>
                <w:szCs w:val="18"/>
              </w:rPr>
              <w:t>1</w:t>
            </w:r>
            <w:r>
              <w:rPr>
                <w:rFonts w:hint="eastAsia" w:ascii="宋体" w:hAnsi="宋体"/>
                <w:bCs/>
                <w:sz w:val="18"/>
                <w:szCs w:val="18"/>
              </w:rPr>
              <w:t>00KW及以上（含100KW）大型机器演示用电</w:t>
            </w:r>
          </w:p>
        </w:tc>
      </w:tr>
    </w:tbl>
    <w:p>
      <w:pPr>
        <w:rPr>
          <w:rFonts w:ascii="宋体" w:hAnsi="宋体"/>
          <w:szCs w:val="21"/>
        </w:rPr>
      </w:pPr>
    </w:p>
    <w:p>
      <w:pPr>
        <w:rPr>
          <w:rFonts w:ascii="宋体" w:hAnsi="宋体"/>
          <w:szCs w:val="21"/>
        </w:rPr>
      </w:pPr>
      <w:r>
        <w:rPr>
          <w:rFonts w:hint="eastAsia" w:ascii="宋体" w:hAnsi="宋体"/>
          <w:sz w:val="28"/>
          <w:szCs w:val="28"/>
        </w:rPr>
        <w:t>3</w:t>
      </w:r>
      <w:r>
        <w:rPr>
          <w:rFonts w:ascii="宋体" w:hAnsi="宋体"/>
          <w:sz w:val="28"/>
          <w:szCs w:val="28"/>
        </w:rPr>
        <w:t>.11.2</w:t>
      </w:r>
      <w:r>
        <w:rPr>
          <w:rFonts w:hint="eastAsia" w:ascii="宋体" w:hAnsi="宋体"/>
          <w:sz w:val="28"/>
          <w:szCs w:val="28"/>
        </w:rPr>
        <w:t>施工电箱服务费</w:t>
      </w:r>
    </w:p>
    <w:tbl>
      <w:tblPr>
        <w:tblStyle w:val="29"/>
        <w:tblW w:w="822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7"/>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7" w:type="dxa"/>
          </w:tcPr>
          <w:p>
            <w:pPr>
              <w:jc w:val="center"/>
              <w:rPr>
                <w:rFonts w:ascii="宋体" w:hAnsi="宋体"/>
                <w:b/>
                <w:szCs w:val="21"/>
              </w:rPr>
            </w:pPr>
            <w:r>
              <w:rPr>
                <w:rFonts w:hint="eastAsia" w:ascii="宋体" w:hAnsi="宋体"/>
                <w:b/>
                <w:szCs w:val="21"/>
              </w:rPr>
              <w:t>项目</w:t>
            </w:r>
          </w:p>
        </w:tc>
        <w:tc>
          <w:tcPr>
            <w:tcW w:w="4395" w:type="dxa"/>
          </w:tcPr>
          <w:p>
            <w:pPr>
              <w:jc w:val="center"/>
              <w:rPr>
                <w:rFonts w:ascii="宋体" w:hAnsi="宋体"/>
                <w:b/>
                <w:szCs w:val="21"/>
              </w:rPr>
            </w:pPr>
            <w:r>
              <w:rPr>
                <w:rFonts w:ascii="宋体" w:hAnsi="宋体"/>
                <w:b/>
                <w:szCs w:val="21"/>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7" w:type="dxa"/>
          </w:tcPr>
          <w:p>
            <w:pPr>
              <w:jc w:val="left"/>
              <w:rPr>
                <w:rFonts w:ascii="宋体" w:hAnsi="宋体"/>
                <w:szCs w:val="21"/>
              </w:rPr>
            </w:pPr>
            <w:r>
              <w:rPr>
                <w:rFonts w:hint="eastAsia" w:ascii="宋体" w:hAnsi="宋体"/>
                <w:szCs w:val="21"/>
              </w:rPr>
              <w:t>220V施工电箱服务费</w:t>
            </w:r>
          </w:p>
        </w:tc>
        <w:tc>
          <w:tcPr>
            <w:tcW w:w="4395" w:type="dxa"/>
          </w:tcPr>
          <w:p>
            <w:pPr>
              <w:jc w:val="left"/>
              <w:rPr>
                <w:rFonts w:ascii="宋体" w:hAnsi="宋体"/>
                <w:szCs w:val="21"/>
              </w:rPr>
            </w:pPr>
            <w:r>
              <w:rPr>
                <w:rFonts w:hint="eastAsia" w:ascii="宋体" w:hAnsi="宋体"/>
                <w:szCs w:val="21"/>
              </w:rPr>
              <w:t>100元/个/次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7" w:type="dxa"/>
          </w:tcPr>
          <w:p>
            <w:pPr>
              <w:jc w:val="left"/>
              <w:rPr>
                <w:rFonts w:ascii="宋体" w:hAnsi="宋体"/>
                <w:szCs w:val="21"/>
              </w:rPr>
            </w:pPr>
            <w:r>
              <w:rPr>
                <w:rFonts w:hint="eastAsia" w:ascii="宋体" w:hAnsi="宋体"/>
                <w:szCs w:val="21"/>
              </w:rPr>
              <w:t>380V施工电箱服务费</w:t>
            </w:r>
          </w:p>
        </w:tc>
        <w:tc>
          <w:tcPr>
            <w:tcW w:w="4395" w:type="dxa"/>
          </w:tcPr>
          <w:p>
            <w:pPr>
              <w:jc w:val="left"/>
              <w:rPr>
                <w:rFonts w:ascii="宋体" w:hAnsi="宋体"/>
                <w:szCs w:val="21"/>
              </w:rPr>
            </w:pPr>
            <w:r>
              <w:rPr>
                <w:rFonts w:hint="eastAsia" w:ascii="宋体" w:hAnsi="宋体"/>
                <w:szCs w:val="21"/>
              </w:rPr>
              <w:t>130元/个/次</w:t>
            </w:r>
          </w:p>
        </w:tc>
      </w:tr>
    </w:tbl>
    <w:p>
      <w:pPr>
        <w:rPr>
          <w:rFonts w:ascii="宋体" w:hAnsi="宋体"/>
          <w:bCs/>
          <w:sz w:val="24"/>
        </w:rPr>
      </w:pPr>
      <w:r>
        <w:rPr>
          <w:rFonts w:hint="eastAsia" w:ascii="宋体" w:hAnsi="宋体"/>
          <w:bCs/>
          <w:sz w:val="24"/>
        </w:rPr>
        <w:t>备注：</w:t>
      </w:r>
    </w:p>
    <w:p>
      <w:pPr>
        <w:rPr>
          <w:rFonts w:ascii="宋体" w:hAnsi="宋体"/>
          <w:bCs/>
          <w:sz w:val="24"/>
        </w:rPr>
      </w:pPr>
      <w:r>
        <w:rPr>
          <w:rFonts w:hint="eastAsia" w:ascii="宋体" w:hAnsi="宋体"/>
          <w:bCs/>
          <w:sz w:val="24"/>
        </w:rPr>
        <w:t>1.施工电箱有两种规格，分别为单相施工电箱10A/220V与三相施工电箱10A/380V，仅供展位搭建或拆改施工使用（包含施工工具充电），不得作为展位展示、设备用电等用途。</w:t>
      </w:r>
    </w:p>
    <w:p>
      <w:pPr>
        <w:rPr>
          <w:rFonts w:ascii="宋体" w:hAnsi="宋体"/>
          <w:bCs/>
          <w:sz w:val="24"/>
        </w:rPr>
      </w:pPr>
      <w:r>
        <w:rPr>
          <w:rFonts w:hint="eastAsia" w:ascii="宋体" w:hAnsi="宋体"/>
          <w:bCs/>
          <w:sz w:val="24"/>
        </w:rPr>
        <w:t>2.</w:t>
      </w:r>
      <w:r>
        <w:rPr>
          <w:rFonts w:hint="eastAsia"/>
        </w:rPr>
        <w:t xml:space="preserve"> 施工</w:t>
      </w:r>
      <w:r>
        <w:rPr>
          <w:rFonts w:hint="eastAsia" w:ascii="宋体" w:hAnsi="宋体"/>
          <w:bCs/>
          <w:sz w:val="24"/>
        </w:rPr>
        <w:t>电箱需提前向展馆申报，且经检查手续后方可通电，详见《用电安全管理规范》。</w:t>
      </w:r>
    </w:p>
    <w:p>
      <w:pPr>
        <w:rPr>
          <w:rFonts w:ascii="宋体" w:hAnsi="宋体"/>
          <w:szCs w:val="21"/>
        </w:rPr>
      </w:pPr>
    </w:p>
    <w:p>
      <w:pPr>
        <w:rPr>
          <w:rFonts w:ascii="宋体" w:hAnsi="宋体"/>
          <w:sz w:val="28"/>
          <w:szCs w:val="28"/>
        </w:rPr>
      </w:pPr>
      <w:r>
        <w:rPr>
          <w:rFonts w:hint="eastAsia" w:ascii="宋体" w:hAnsi="宋体"/>
          <w:sz w:val="28"/>
          <w:szCs w:val="28"/>
        </w:rPr>
        <w:t>3</w:t>
      </w:r>
      <w:r>
        <w:rPr>
          <w:rFonts w:ascii="宋体" w:hAnsi="宋体"/>
          <w:sz w:val="28"/>
          <w:szCs w:val="28"/>
        </w:rPr>
        <w:t>.11.</w:t>
      </w:r>
      <w:r>
        <w:rPr>
          <w:rFonts w:hint="eastAsia" w:ascii="宋体" w:hAnsi="宋体"/>
          <w:sz w:val="28"/>
          <w:szCs w:val="28"/>
        </w:rPr>
        <w:t>3标准展位</w:t>
      </w:r>
    </w:p>
    <w:tbl>
      <w:tblPr>
        <w:tblStyle w:val="29"/>
        <w:tblW w:w="1068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39"/>
        <w:gridCol w:w="869"/>
        <w:gridCol w:w="1160"/>
        <w:gridCol w:w="1306"/>
        <w:gridCol w:w="61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82" w:hRule="atLeast"/>
        </w:trPr>
        <w:tc>
          <w:tcPr>
            <w:tcW w:w="1239" w:type="dxa"/>
            <w:tcBorders>
              <w:top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类别</w:t>
            </w:r>
          </w:p>
        </w:tc>
        <w:tc>
          <w:tcPr>
            <w:tcW w:w="86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单位</w:t>
            </w:r>
          </w:p>
        </w:tc>
        <w:tc>
          <w:tcPr>
            <w:tcW w:w="11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提前申报价格</w:t>
            </w:r>
            <w:r>
              <w:rPr>
                <w:rFonts w:ascii="宋体" w:hAnsi="宋体"/>
                <w:b/>
                <w:bCs/>
                <w:szCs w:val="21"/>
              </w:rPr>
              <w:t>(</w:t>
            </w:r>
            <w:r>
              <w:rPr>
                <w:rFonts w:hint="eastAsia" w:ascii="宋体" w:hAnsi="宋体"/>
                <w:b/>
                <w:bCs/>
                <w:szCs w:val="21"/>
              </w:rPr>
              <w:t>元</w:t>
            </w:r>
            <w:r>
              <w:rPr>
                <w:rFonts w:ascii="宋体" w:hAnsi="宋体"/>
                <w:b/>
                <w:bCs/>
                <w:szCs w:val="21"/>
              </w:rPr>
              <w:t>)</w:t>
            </w:r>
          </w:p>
        </w:tc>
        <w:tc>
          <w:tcPr>
            <w:tcW w:w="1306" w:type="dxa"/>
            <w:tcBorders>
              <w:top w:val="single" w:color="auto" w:sz="4" w:space="0"/>
              <w:left w:val="single" w:color="auto" w:sz="4" w:space="0"/>
              <w:bottom w:val="single" w:color="auto" w:sz="4" w:space="0"/>
            </w:tcBorders>
            <w:vAlign w:val="center"/>
          </w:tcPr>
          <w:p>
            <w:pPr>
              <w:jc w:val="center"/>
              <w:rPr>
                <w:rFonts w:ascii="宋体" w:hAnsi="宋体"/>
                <w:b/>
                <w:bCs/>
                <w:szCs w:val="21"/>
              </w:rPr>
            </w:pPr>
            <w:r>
              <w:rPr>
                <w:rFonts w:hint="eastAsia" w:ascii="宋体" w:hAnsi="宋体"/>
                <w:b/>
                <w:bCs/>
                <w:szCs w:val="21"/>
              </w:rPr>
              <w:t>现场申报</w:t>
            </w:r>
          </w:p>
          <w:p>
            <w:pPr>
              <w:jc w:val="center"/>
              <w:rPr>
                <w:rFonts w:ascii="宋体" w:hAnsi="宋体"/>
                <w:b/>
                <w:bCs/>
                <w:szCs w:val="21"/>
              </w:rPr>
            </w:pPr>
            <w:r>
              <w:rPr>
                <w:rFonts w:hint="eastAsia" w:ascii="宋体" w:hAnsi="宋体"/>
                <w:b/>
                <w:bCs/>
                <w:szCs w:val="21"/>
              </w:rPr>
              <w:t>价格(元)</w:t>
            </w:r>
          </w:p>
        </w:tc>
        <w:tc>
          <w:tcPr>
            <w:tcW w:w="6111" w:type="dxa"/>
            <w:tcBorders>
              <w:top w:val="single" w:color="auto" w:sz="4" w:space="0"/>
              <w:left w:val="single" w:color="auto" w:sz="4" w:space="0"/>
              <w:bottom w:val="single" w:color="auto" w:sz="4" w:space="0"/>
            </w:tcBorders>
            <w:vAlign w:val="center"/>
          </w:tcPr>
          <w:p>
            <w:pPr>
              <w:jc w:val="center"/>
              <w:rPr>
                <w:rFonts w:ascii="宋体" w:hAnsi="宋体"/>
                <w:b/>
                <w:bCs/>
                <w:szCs w:val="21"/>
              </w:rPr>
            </w:pPr>
            <w:r>
              <w:rPr>
                <w:rFonts w:hint="eastAsia" w:ascii="宋体" w:hAnsi="宋体"/>
                <w:b/>
                <w:bCs/>
                <w:szCs w:val="21"/>
              </w:rPr>
              <w:t>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1239"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租用灯具</w:t>
            </w:r>
          </w:p>
        </w:tc>
        <w:tc>
          <w:tcPr>
            <w:tcW w:w="86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盏</w:t>
            </w:r>
          </w:p>
        </w:tc>
        <w:tc>
          <w:tcPr>
            <w:tcW w:w="11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80.00</w:t>
            </w:r>
          </w:p>
        </w:tc>
        <w:tc>
          <w:tcPr>
            <w:tcW w:w="1306" w:type="dxa"/>
            <w:tcBorders>
              <w:top w:val="single" w:color="auto" w:sz="4" w:space="0"/>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120.00</w:t>
            </w:r>
          </w:p>
        </w:tc>
        <w:tc>
          <w:tcPr>
            <w:tcW w:w="6111" w:type="dxa"/>
            <w:tcBorders>
              <w:top w:val="single" w:color="auto" w:sz="4" w:space="0"/>
              <w:left w:val="single" w:color="auto" w:sz="4" w:space="0"/>
              <w:bottom w:val="single" w:color="auto" w:sz="4" w:space="0"/>
            </w:tcBorders>
            <w:vAlign w:val="center"/>
          </w:tcPr>
          <w:p>
            <w:pPr>
              <w:rPr>
                <w:rFonts w:ascii="宋体" w:hAnsi="宋体"/>
                <w:szCs w:val="21"/>
              </w:rPr>
            </w:pPr>
            <w:r>
              <w:rPr>
                <w:rFonts w:ascii="宋体" w:hAnsi="宋体"/>
                <w:szCs w:val="21"/>
              </w:rPr>
              <w:t>100W</w:t>
            </w:r>
            <w:r>
              <w:rPr>
                <w:rFonts w:hint="eastAsia" w:ascii="宋体" w:hAnsi="宋体"/>
                <w:szCs w:val="21"/>
              </w:rPr>
              <w:t>以内的射灯、日光灯，展馆方电工包安装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93" w:hRule="atLeast"/>
        </w:trPr>
        <w:tc>
          <w:tcPr>
            <w:tcW w:w="1239"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加</w:t>
            </w:r>
            <w:r>
              <w:rPr>
                <w:rFonts w:ascii="宋体" w:hAnsi="宋体"/>
                <w:szCs w:val="21"/>
              </w:rPr>
              <w:t>3A</w:t>
            </w:r>
            <w:r>
              <w:rPr>
                <w:rFonts w:hint="eastAsia" w:ascii="宋体" w:hAnsi="宋体"/>
                <w:szCs w:val="21"/>
              </w:rPr>
              <w:t>插座</w:t>
            </w:r>
          </w:p>
        </w:tc>
        <w:tc>
          <w:tcPr>
            <w:tcW w:w="86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w:t>
            </w:r>
          </w:p>
        </w:tc>
        <w:tc>
          <w:tcPr>
            <w:tcW w:w="11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100.00</w:t>
            </w:r>
          </w:p>
        </w:tc>
        <w:tc>
          <w:tcPr>
            <w:tcW w:w="1306" w:type="dxa"/>
            <w:tcBorders>
              <w:top w:val="single" w:color="auto" w:sz="4" w:space="0"/>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150.00</w:t>
            </w:r>
          </w:p>
        </w:tc>
        <w:tc>
          <w:tcPr>
            <w:tcW w:w="6111" w:type="dxa"/>
            <w:tcBorders>
              <w:top w:val="single" w:color="auto" w:sz="4" w:space="0"/>
              <w:left w:val="single" w:color="auto" w:sz="4" w:space="0"/>
              <w:bottom w:val="single" w:color="auto" w:sz="4" w:space="0"/>
            </w:tcBorders>
          </w:tcPr>
          <w:p>
            <w:pPr>
              <w:rPr>
                <w:rFonts w:ascii="宋体" w:hAnsi="宋体"/>
                <w:szCs w:val="21"/>
              </w:rPr>
            </w:pPr>
            <w:r>
              <w:rPr>
                <w:rFonts w:hint="eastAsia" w:ascii="宋体" w:hAnsi="宋体"/>
                <w:szCs w:val="21"/>
              </w:rPr>
              <w:t>限</w:t>
            </w:r>
            <w:r>
              <w:rPr>
                <w:rFonts w:ascii="宋体" w:hAnsi="宋体"/>
                <w:szCs w:val="21"/>
              </w:rPr>
              <w:t>500W</w:t>
            </w:r>
            <w:r>
              <w:rPr>
                <w:rFonts w:hint="eastAsia" w:ascii="宋体" w:hAnsi="宋体"/>
                <w:szCs w:val="21"/>
              </w:rPr>
              <w:t>以内用电量，不得用于展位照明及装饰灯具照明，每天使用</w:t>
            </w:r>
            <w:r>
              <w:rPr>
                <w:rFonts w:ascii="宋体" w:hAnsi="宋体"/>
                <w:szCs w:val="21"/>
              </w:rPr>
              <w:t>8</w:t>
            </w:r>
            <w:r>
              <w:rPr>
                <w:rFonts w:hint="eastAsia" w:ascii="宋体" w:hAnsi="宋体"/>
                <w:szCs w:val="21"/>
              </w:rPr>
              <w:t>小时。如标摊内需要</w:t>
            </w:r>
            <w:r>
              <w:rPr>
                <w:rFonts w:ascii="宋体" w:hAnsi="宋体"/>
                <w:szCs w:val="21"/>
              </w:rPr>
              <w:t>24</w:t>
            </w:r>
            <w:r>
              <w:rPr>
                <w:rFonts w:hint="eastAsia" w:ascii="宋体" w:hAnsi="宋体"/>
                <w:szCs w:val="21"/>
              </w:rPr>
              <w:t>小时用电服务，需申请专用电箱。</w:t>
            </w:r>
          </w:p>
        </w:tc>
      </w:tr>
    </w:tbl>
    <w:p>
      <w:pPr>
        <w:rPr>
          <w:rFonts w:ascii="宋体" w:hAnsi="宋体"/>
          <w:bCs/>
          <w:sz w:val="24"/>
        </w:rPr>
      </w:pPr>
      <w:r>
        <w:rPr>
          <w:rFonts w:hint="eastAsia" w:ascii="宋体" w:hAnsi="宋体"/>
          <w:bCs/>
          <w:sz w:val="24"/>
        </w:rPr>
        <w:t>备注：</w:t>
      </w:r>
    </w:p>
    <w:p>
      <w:pPr>
        <w:rPr>
          <w:rFonts w:ascii="宋体" w:hAnsi="宋体"/>
          <w:bCs/>
          <w:sz w:val="24"/>
        </w:rPr>
      </w:pPr>
      <w:r>
        <w:rPr>
          <w:rFonts w:ascii="宋体" w:hAnsi="宋体"/>
          <w:bCs/>
          <w:sz w:val="24"/>
        </w:rPr>
        <w:t>1</w:t>
      </w:r>
      <w:r>
        <w:rPr>
          <w:rFonts w:hint="eastAsia" w:ascii="宋体" w:hAnsi="宋体"/>
          <w:bCs/>
          <w:sz w:val="24"/>
        </w:rPr>
        <w:t>、标准展位如有大功率用电设备，可按特装展位用电标准申报。</w:t>
      </w:r>
    </w:p>
    <w:p>
      <w:pPr>
        <w:rPr>
          <w:rFonts w:ascii="宋体" w:hAnsi="宋体"/>
          <w:bCs/>
          <w:sz w:val="24"/>
        </w:rPr>
      </w:pPr>
      <w:r>
        <w:rPr>
          <w:rFonts w:ascii="宋体" w:hAnsi="宋体"/>
          <w:bCs/>
          <w:sz w:val="24"/>
        </w:rPr>
        <w:t>2</w:t>
      </w:r>
      <w:r>
        <w:rPr>
          <w:rFonts w:hint="eastAsia" w:ascii="宋体" w:hAnsi="宋体"/>
          <w:bCs/>
          <w:sz w:val="24"/>
        </w:rPr>
        <w:t>、由展馆方安装部分，组展方在展览会进场前提供展览用电资料的，按上表提前申报价格的标准收费；展览会进场后的电箱安装申报加收3</w:t>
      </w:r>
      <w:r>
        <w:rPr>
          <w:rFonts w:ascii="宋体" w:hAnsi="宋体"/>
          <w:bCs/>
          <w:sz w:val="24"/>
        </w:rPr>
        <w:t>0%</w:t>
      </w:r>
      <w:r>
        <w:rPr>
          <w:rFonts w:hint="eastAsia" w:ascii="宋体" w:hAnsi="宋体"/>
          <w:bCs/>
          <w:sz w:val="24"/>
        </w:rPr>
        <w:t>的附加费，灯具、插座申报加收</w:t>
      </w:r>
      <w:r>
        <w:rPr>
          <w:rFonts w:ascii="宋体" w:hAnsi="宋体"/>
          <w:bCs/>
          <w:sz w:val="24"/>
        </w:rPr>
        <w:t>50%</w:t>
      </w:r>
      <w:r>
        <w:rPr>
          <w:rFonts w:hint="eastAsia" w:ascii="宋体" w:hAnsi="宋体"/>
          <w:bCs/>
          <w:sz w:val="24"/>
        </w:rPr>
        <w:t>的附加费；灯具、插座的临时拆除或改装按每个</w:t>
      </w:r>
      <w:r>
        <w:rPr>
          <w:rFonts w:ascii="宋体" w:hAnsi="宋体"/>
          <w:bCs/>
          <w:sz w:val="24"/>
        </w:rPr>
        <w:t>50</w:t>
      </w:r>
      <w:r>
        <w:rPr>
          <w:rFonts w:hint="eastAsia" w:ascii="宋体" w:hAnsi="宋体"/>
          <w:bCs/>
          <w:sz w:val="24"/>
        </w:rPr>
        <w:t>元收取手续费；退、换电箱需收取手续手续费105元/个。</w:t>
      </w:r>
    </w:p>
    <w:p>
      <w:pPr>
        <w:rPr>
          <w:rFonts w:ascii="宋体" w:hAnsi="宋体"/>
          <w:bCs/>
          <w:sz w:val="24"/>
        </w:rPr>
      </w:pPr>
      <w:r>
        <w:rPr>
          <w:rFonts w:ascii="宋体" w:hAnsi="宋体"/>
          <w:bCs/>
          <w:sz w:val="24"/>
        </w:rPr>
        <w:t>3</w:t>
      </w:r>
      <w:r>
        <w:rPr>
          <w:rFonts w:hint="eastAsia" w:ascii="宋体" w:hAnsi="宋体"/>
          <w:bCs/>
          <w:sz w:val="24"/>
        </w:rPr>
        <w:t>、展位配置的插座及租用的插座均不能作为展位照明灯具及装饰灯具的电源，只限于用电负荷不超过规定限度内之电视机、录像机及其它电器的现场宣传及演示；超过以上用电负荷的必须申报安装配电箱，否则展馆方有权切断电源，租金不予退还。</w:t>
      </w:r>
    </w:p>
    <w:p>
      <w:pPr>
        <w:rPr>
          <w:rFonts w:ascii="宋体" w:hAnsi="宋体"/>
          <w:bCs/>
          <w:sz w:val="24"/>
        </w:rPr>
      </w:pPr>
      <w:r>
        <w:rPr>
          <w:rFonts w:ascii="宋体" w:hAnsi="宋体"/>
          <w:bCs/>
          <w:sz w:val="24"/>
        </w:rPr>
        <w:t>4</w:t>
      </w:r>
      <w:r>
        <w:rPr>
          <w:rFonts w:hint="eastAsia" w:ascii="宋体" w:hAnsi="宋体"/>
          <w:bCs/>
          <w:sz w:val="24"/>
        </w:rPr>
        <w:t>、参展商使用插座时超出此表限定的用电量，经展馆方电工发现，立即取消用电资格，加装插座的费用不予退还。</w:t>
      </w:r>
    </w:p>
    <w:p>
      <w:pPr>
        <w:rPr>
          <w:rFonts w:ascii="宋体" w:hAnsi="宋体"/>
          <w:bCs/>
          <w:sz w:val="24"/>
        </w:rPr>
      </w:pPr>
      <w:r>
        <w:rPr>
          <w:rFonts w:ascii="宋体" w:hAnsi="宋体"/>
          <w:bCs/>
          <w:sz w:val="24"/>
        </w:rPr>
        <w:t>5</w:t>
      </w:r>
      <w:r>
        <w:rPr>
          <w:rFonts w:hint="eastAsia" w:ascii="宋体" w:hAnsi="宋体"/>
          <w:bCs/>
          <w:sz w:val="24"/>
        </w:rPr>
        <w:t>、露天广场展位用电需自备防水电箱、电缆。</w:t>
      </w:r>
    </w:p>
    <w:p>
      <w:pPr>
        <w:pStyle w:val="20"/>
        <w:rPr>
          <w:sz w:val="24"/>
          <w:szCs w:val="24"/>
        </w:rPr>
      </w:pPr>
      <w:bookmarkStart w:id="179" w:name="_Toc302141318"/>
      <w:bookmarkStart w:id="180" w:name="_Toc123858490"/>
      <w:bookmarkStart w:id="181" w:name="_Toc294017141"/>
    </w:p>
    <w:p>
      <w:pPr>
        <w:pStyle w:val="3"/>
        <w:spacing w:before="0" w:after="0" w:line="240" w:lineRule="auto"/>
        <w:rPr>
          <w:rFonts w:ascii="宋体" w:hAnsi="宋体"/>
        </w:rPr>
      </w:pPr>
      <w:bookmarkStart w:id="182" w:name="_Toc485129707"/>
      <w:bookmarkStart w:id="183" w:name="_Toc117524765"/>
      <w:r>
        <w:rPr>
          <w:rFonts w:hint="eastAsia" w:ascii="宋体" w:hAnsi="宋体"/>
        </w:rPr>
        <w:t>3</w:t>
      </w:r>
      <w:r>
        <w:rPr>
          <w:rFonts w:ascii="宋体" w:hAnsi="宋体"/>
        </w:rPr>
        <w:t>.12</w:t>
      </w:r>
      <w:r>
        <w:rPr>
          <w:rFonts w:hint="eastAsia" w:ascii="宋体" w:hAnsi="宋体"/>
        </w:rPr>
        <w:t>展览用水</w:t>
      </w:r>
      <w:bookmarkEnd w:id="179"/>
      <w:bookmarkEnd w:id="180"/>
      <w:bookmarkEnd w:id="181"/>
      <w:bookmarkEnd w:id="182"/>
      <w:bookmarkEnd w:id="183"/>
    </w:p>
    <w:p>
      <w:pPr>
        <w:rPr>
          <w:rFonts w:ascii="宋体" w:hAnsi="宋体"/>
          <w:sz w:val="28"/>
          <w:szCs w:val="28"/>
        </w:rPr>
      </w:pPr>
      <w:r>
        <w:rPr>
          <w:rFonts w:hint="eastAsia" w:ascii="宋体" w:hAnsi="宋体"/>
          <w:sz w:val="28"/>
          <w:szCs w:val="28"/>
        </w:rPr>
        <w:t>（一）用水</w:t>
      </w:r>
    </w:p>
    <w:tbl>
      <w:tblPr>
        <w:tblStyle w:val="29"/>
        <w:tblW w:w="918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60"/>
        <w:gridCol w:w="1800"/>
        <w:gridCol w:w="1515"/>
        <w:gridCol w:w="46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260" w:type="dxa"/>
            <w:tcBorders>
              <w:top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水管规格</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提前申报</w:t>
            </w:r>
          </w:p>
          <w:p>
            <w:pPr>
              <w:jc w:val="center"/>
              <w:rPr>
                <w:rFonts w:ascii="宋体" w:hAnsi="宋体"/>
                <w:b/>
                <w:bCs/>
                <w:szCs w:val="21"/>
              </w:rPr>
            </w:pPr>
            <w:r>
              <w:rPr>
                <w:rFonts w:hint="eastAsia" w:ascii="宋体" w:hAnsi="宋体"/>
                <w:b/>
                <w:bCs/>
                <w:szCs w:val="21"/>
              </w:rPr>
              <w:t>全展期水费</w:t>
            </w:r>
          </w:p>
        </w:tc>
        <w:tc>
          <w:tcPr>
            <w:tcW w:w="1515" w:type="dxa"/>
            <w:tcBorders>
              <w:top w:val="single" w:color="auto" w:sz="4" w:space="0"/>
              <w:left w:val="single" w:color="auto" w:sz="4" w:space="0"/>
              <w:bottom w:val="single" w:color="auto" w:sz="4" w:space="0"/>
            </w:tcBorders>
            <w:vAlign w:val="center"/>
          </w:tcPr>
          <w:p>
            <w:pPr>
              <w:jc w:val="center"/>
              <w:rPr>
                <w:rFonts w:ascii="宋体" w:hAnsi="宋体"/>
                <w:b/>
                <w:bCs/>
                <w:szCs w:val="21"/>
              </w:rPr>
            </w:pPr>
            <w:r>
              <w:rPr>
                <w:rFonts w:hint="eastAsia" w:ascii="宋体" w:hAnsi="宋体"/>
                <w:b/>
                <w:bCs/>
                <w:szCs w:val="21"/>
              </w:rPr>
              <w:t>现场申报</w:t>
            </w:r>
          </w:p>
          <w:p>
            <w:pPr>
              <w:jc w:val="center"/>
              <w:rPr>
                <w:rFonts w:ascii="宋体" w:hAnsi="宋体"/>
                <w:b/>
                <w:bCs/>
                <w:szCs w:val="21"/>
              </w:rPr>
            </w:pPr>
            <w:r>
              <w:rPr>
                <w:rFonts w:hint="eastAsia" w:ascii="宋体" w:hAnsi="宋体"/>
                <w:b/>
                <w:bCs/>
                <w:szCs w:val="21"/>
              </w:rPr>
              <w:t>全展期水费</w:t>
            </w:r>
          </w:p>
        </w:tc>
        <w:tc>
          <w:tcPr>
            <w:tcW w:w="4605" w:type="dxa"/>
            <w:tcBorders>
              <w:top w:val="single" w:color="auto" w:sz="4" w:space="0"/>
              <w:left w:val="single" w:color="auto" w:sz="4" w:space="0"/>
              <w:bottom w:val="single" w:color="auto" w:sz="4" w:space="0"/>
            </w:tcBorders>
            <w:vAlign w:val="center"/>
          </w:tcPr>
          <w:p>
            <w:pPr>
              <w:jc w:val="center"/>
              <w:rPr>
                <w:rFonts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126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DN15</w:t>
            </w:r>
          </w:p>
        </w:tc>
        <w:tc>
          <w:tcPr>
            <w:tcW w:w="18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200</w:t>
            </w:r>
            <w:r>
              <w:rPr>
                <w:rFonts w:hint="eastAsia" w:ascii="宋体" w:hAnsi="宋体"/>
                <w:szCs w:val="21"/>
              </w:rPr>
              <w:t xml:space="preserve">元/接水点 </w:t>
            </w:r>
          </w:p>
        </w:tc>
        <w:tc>
          <w:tcPr>
            <w:tcW w:w="1515" w:type="dxa"/>
            <w:tcBorders>
              <w:top w:val="single" w:color="auto" w:sz="4" w:space="0"/>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300元/接水点</w:t>
            </w:r>
          </w:p>
        </w:tc>
        <w:tc>
          <w:tcPr>
            <w:tcW w:w="4605" w:type="dxa"/>
            <w:tcBorders>
              <w:top w:val="single" w:color="auto" w:sz="4" w:space="0"/>
              <w:left w:val="single" w:color="auto" w:sz="4" w:space="0"/>
              <w:bottom w:val="single" w:color="auto" w:sz="4" w:space="0"/>
            </w:tcBorders>
            <w:vAlign w:val="center"/>
          </w:tcPr>
          <w:p>
            <w:pPr>
              <w:jc w:val="center"/>
              <w:rPr>
                <w:rFonts w:ascii="宋体" w:hAnsi="宋体"/>
                <w:szCs w:val="21"/>
              </w:rPr>
            </w:pPr>
            <w:r>
              <w:rPr>
                <w:rFonts w:hint="eastAsia" w:ascii="宋体" w:hAnsi="宋体"/>
                <w:szCs w:val="21"/>
              </w:rPr>
              <w:t>自备增强型水管、开关及附件，在展馆方指定地点自行安装。</w:t>
            </w:r>
          </w:p>
        </w:tc>
      </w:tr>
    </w:tbl>
    <w:p>
      <w:pPr>
        <w:rPr>
          <w:rFonts w:ascii="宋体" w:hAnsi="宋体"/>
          <w:bCs/>
          <w:sz w:val="24"/>
        </w:rPr>
      </w:pPr>
      <w:r>
        <w:rPr>
          <w:rFonts w:hint="eastAsia" w:ascii="宋体" w:hAnsi="宋体"/>
          <w:bCs/>
          <w:sz w:val="24"/>
        </w:rPr>
        <w:t>备注：</w:t>
      </w:r>
    </w:p>
    <w:p>
      <w:pPr>
        <w:rPr>
          <w:rFonts w:ascii="宋体" w:hAnsi="宋体"/>
          <w:bCs/>
          <w:sz w:val="24"/>
        </w:rPr>
      </w:pPr>
      <w:r>
        <w:rPr>
          <w:rFonts w:hint="eastAsia" w:ascii="宋体" w:hAnsi="宋体"/>
          <w:bCs/>
          <w:sz w:val="24"/>
        </w:rPr>
        <w:t>1、展览会进场后的申报部分加收</w:t>
      </w:r>
      <w:r>
        <w:rPr>
          <w:rFonts w:ascii="宋体" w:hAnsi="宋体"/>
          <w:bCs/>
          <w:sz w:val="24"/>
        </w:rPr>
        <w:t>50%</w:t>
      </w:r>
      <w:r>
        <w:rPr>
          <w:rFonts w:hint="eastAsia" w:ascii="宋体" w:hAnsi="宋体"/>
          <w:bCs/>
          <w:sz w:val="24"/>
        </w:rPr>
        <w:t>的附加费。</w:t>
      </w:r>
    </w:p>
    <w:p>
      <w:pPr>
        <w:rPr>
          <w:rFonts w:ascii="宋体" w:hAnsi="宋体"/>
          <w:bCs/>
          <w:sz w:val="24"/>
        </w:rPr>
      </w:pPr>
      <w:r>
        <w:rPr>
          <w:rFonts w:hint="eastAsia" w:ascii="宋体" w:hAnsi="宋体"/>
          <w:bCs/>
          <w:sz w:val="24"/>
        </w:rPr>
        <w:t>2、参展商如需要给排水安装服务，请提前与广州广交会展览工程有限公司联系。</w:t>
      </w:r>
    </w:p>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4"/>
        </w:rPr>
      </w:pPr>
    </w:p>
    <w:p>
      <w:pPr>
        <w:rPr>
          <w:rFonts w:ascii="宋体" w:hAnsi="宋体"/>
          <w:bCs/>
          <w:sz w:val="28"/>
          <w:szCs w:val="28"/>
        </w:rPr>
      </w:pPr>
      <w:r>
        <w:rPr>
          <w:rFonts w:hint="eastAsia" w:ascii="宋体" w:hAnsi="宋体"/>
          <w:bCs/>
          <w:sz w:val="28"/>
          <w:szCs w:val="28"/>
        </w:rPr>
        <w:t>（二）给排水接驳</w:t>
      </w:r>
    </w:p>
    <w:tbl>
      <w:tblPr>
        <w:tblStyle w:val="29"/>
        <w:tblW w:w="9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950"/>
        <w:gridCol w:w="1885"/>
        <w:gridCol w:w="1134"/>
        <w:gridCol w:w="1134"/>
        <w:gridCol w:w="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3838" w:type="dxa"/>
            <w:vAlign w:val="center"/>
          </w:tcPr>
          <w:p>
            <w:pPr>
              <w:jc w:val="center"/>
              <w:rPr>
                <w:rFonts w:ascii="宋体" w:hAnsi="宋体"/>
                <w:b/>
                <w:szCs w:val="21"/>
              </w:rPr>
            </w:pPr>
            <w:r>
              <w:rPr>
                <w:rFonts w:hint="eastAsia" w:ascii="宋体" w:hAnsi="宋体"/>
                <w:b/>
                <w:szCs w:val="21"/>
              </w:rPr>
              <w:t>项目</w:t>
            </w:r>
          </w:p>
        </w:tc>
        <w:tc>
          <w:tcPr>
            <w:tcW w:w="950" w:type="dxa"/>
            <w:vAlign w:val="center"/>
          </w:tcPr>
          <w:p>
            <w:pPr>
              <w:jc w:val="center"/>
              <w:rPr>
                <w:rFonts w:ascii="宋体" w:hAnsi="宋体"/>
                <w:b/>
                <w:szCs w:val="21"/>
              </w:rPr>
            </w:pPr>
            <w:r>
              <w:rPr>
                <w:rFonts w:hint="eastAsia" w:ascii="宋体" w:hAnsi="宋体"/>
                <w:b/>
                <w:szCs w:val="21"/>
              </w:rPr>
              <w:t>单位</w:t>
            </w:r>
          </w:p>
        </w:tc>
        <w:tc>
          <w:tcPr>
            <w:tcW w:w="1885" w:type="dxa"/>
            <w:vAlign w:val="center"/>
          </w:tcPr>
          <w:p>
            <w:pPr>
              <w:jc w:val="center"/>
              <w:rPr>
                <w:rFonts w:ascii="宋体" w:hAnsi="宋体"/>
                <w:b/>
                <w:szCs w:val="21"/>
              </w:rPr>
            </w:pPr>
            <w:r>
              <w:rPr>
                <w:rFonts w:hint="eastAsia" w:ascii="宋体" w:hAnsi="宋体"/>
                <w:b/>
                <w:szCs w:val="21"/>
              </w:rPr>
              <w:t>适用地点及相关要求</w:t>
            </w:r>
          </w:p>
        </w:tc>
        <w:tc>
          <w:tcPr>
            <w:tcW w:w="1134" w:type="dxa"/>
            <w:vAlign w:val="center"/>
          </w:tcPr>
          <w:p>
            <w:pPr>
              <w:jc w:val="center"/>
              <w:rPr>
                <w:rFonts w:ascii="宋体" w:hAnsi="宋体"/>
                <w:b/>
                <w:szCs w:val="21"/>
              </w:rPr>
            </w:pPr>
            <w:r>
              <w:rPr>
                <w:rFonts w:hint="eastAsia" w:ascii="宋体" w:hAnsi="宋体"/>
                <w:b/>
                <w:szCs w:val="21"/>
              </w:rPr>
              <w:t>提前申报单价</w:t>
            </w:r>
          </w:p>
        </w:tc>
        <w:tc>
          <w:tcPr>
            <w:tcW w:w="1134" w:type="dxa"/>
            <w:vAlign w:val="center"/>
          </w:tcPr>
          <w:p>
            <w:pPr>
              <w:jc w:val="center"/>
              <w:rPr>
                <w:rFonts w:ascii="宋体" w:hAnsi="宋体"/>
                <w:b/>
                <w:szCs w:val="21"/>
              </w:rPr>
            </w:pPr>
            <w:r>
              <w:rPr>
                <w:rFonts w:hint="eastAsia" w:ascii="宋体" w:hAnsi="宋体"/>
                <w:b/>
                <w:szCs w:val="21"/>
              </w:rPr>
              <w:t>现场申报</w:t>
            </w:r>
          </w:p>
          <w:p>
            <w:pPr>
              <w:jc w:val="center"/>
              <w:rPr>
                <w:rFonts w:ascii="宋体" w:hAnsi="宋体"/>
                <w:b/>
                <w:szCs w:val="21"/>
              </w:rPr>
            </w:pPr>
            <w:r>
              <w:rPr>
                <w:rFonts w:hint="eastAsia" w:ascii="宋体" w:hAnsi="宋体"/>
                <w:b/>
                <w:szCs w:val="21"/>
              </w:rPr>
              <w:t>单价</w:t>
            </w:r>
          </w:p>
        </w:tc>
        <w:tc>
          <w:tcPr>
            <w:tcW w:w="887" w:type="dxa"/>
            <w:vAlign w:val="center"/>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3838" w:type="dxa"/>
            <w:vAlign w:val="center"/>
          </w:tcPr>
          <w:p>
            <w:pPr>
              <w:jc w:val="left"/>
              <w:rPr>
                <w:rFonts w:ascii="宋体" w:hAnsi="宋体"/>
                <w:szCs w:val="21"/>
              </w:rPr>
            </w:pPr>
            <w:r>
              <w:rPr>
                <w:rFonts w:hint="eastAsia" w:ascii="宋体" w:hAnsi="宋体"/>
                <w:szCs w:val="21"/>
              </w:rPr>
              <w:t>水点接驳费用 （含装拆人工、给排水管、工具、辅料及现场值班费）</w:t>
            </w:r>
          </w:p>
        </w:tc>
        <w:tc>
          <w:tcPr>
            <w:tcW w:w="950" w:type="dxa"/>
            <w:vAlign w:val="center"/>
          </w:tcPr>
          <w:p>
            <w:pPr>
              <w:jc w:val="center"/>
              <w:rPr>
                <w:rFonts w:ascii="宋体" w:hAnsi="宋体"/>
                <w:szCs w:val="21"/>
              </w:rPr>
            </w:pPr>
            <w:r>
              <w:rPr>
                <w:rFonts w:hint="eastAsia" w:ascii="宋体" w:hAnsi="宋体"/>
                <w:szCs w:val="21"/>
              </w:rPr>
              <w:t>点</w:t>
            </w:r>
          </w:p>
        </w:tc>
        <w:tc>
          <w:tcPr>
            <w:tcW w:w="1885" w:type="dxa"/>
            <w:vAlign w:val="center"/>
          </w:tcPr>
          <w:p>
            <w:pPr>
              <w:rPr>
                <w:rFonts w:ascii="宋体" w:hAnsi="宋体"/>
                <w:szCs w:val="21"/>
              </w:rPr>
            </w:pPr>
            <w:r>
              <w:rPr>
                <w:rFonts w:hint="eastAsia" w:ascii="宋体" w:hAnsi="宋体"/>
                <w:szCs w:val="21"/>
              </w:rPr>
              <w:t>A区一层展厅、B、C区展厅内用4分硬管接驳工程</w:t>
            </w:r>
          </w:p>
        </w:tc>
        <w:tc>
          <w:tcPr>
            <w:tcW w:w="1134" w:type="dxa"/>
            <w:vAlign w:val="center"/>
          </w:tcPr>
          <w:p>
            <w:pPr>
              <w:jc w:val="center"/>
              <w:rPr>
                <w:rFonts w:ascii="宋体" w:hAnsi="宋体"/>
                <w:szCs w:val="21"/>
              </w:rPr>
            </w:pPr>
            <w:r>
              <w:rPr>
                <w:rFonts w:hint="eastAsia" w:ascii="宋体" w:hAnsi="宋体"/>
                <w:szCs w:val="21"/>
              </w:rPr>
              <w:t>350.00</w:t>
            </w:r>
          </w:p>
        </w:tc>
        <w:tc>
          <w:tcPr>
            <w:tcW w:w="1134" w:type="dxa"/>
            <w:vAlign w:val="center"/>
          </w:tcPr>
          <w:p>
            <w:pPr>
              <w:jc w:val="center"/>
              <w:rPr>
                <w:rFonts w:ascii="宋体" w:hAnsi="宋体"/>
                <w:szCs w:val="21"/>
              </w:rPr>
            </w:pPr>
            <w:r>
              <w:rPr>
                <w:rFonts w:hint="eastAsia" w:ascii="宋体" w:hAnsi="宋体"/>
                <w:szCs w:val="21"/>
              </w:rPr>
              <w:t>525.00</w:t>
            </w:r>
          </w:p>
        </w:tc>
        <w:tc>
          <w:tcPr>
            <w:tcW w:w="887" w:type="dxa"/>
            <w:vMerge w:val="restart"/>
            <w:vAlign w:val="center"/>
          </w:tcPr>
          <w:p>
            <w:pPr>
              <w:rPr>
                <w:rFonts w:ascii="宋体" w:hAnsi="宋体"/>
                <w:bCs/>
                <w:szCs w:val="21"/>
              </w:rPr>
            </w:pPr>
            <w:r>
              <w:rPr>
                <w:rFonts w:hint="eastAsia" w:ascii="宋体" w:hAnsi="宋体"/>
                <w:bCs/>
                <w:szCs w:val="21"/>
              </w:rPr>
              <w:t>1、需进场前提前申报价，逾期现场申请另加收50％附加费用；</w:t>
            </w:r>
          </w:p>
          <w:p>
            <w:pPr>
              <w:rPr>
                <w:rFonts w:ascii="宋体" w:hAnsi="宋体"/>
                <w:szCs w:val="21"/>
              </w:rPr>
            </w:pPr>
            <w:r>
              <w:rPr>
                <w:rFonts w:hint="eastAsia" w:ascii="宋体" w:hAnsi="宋体"/>
                <w:bCs/>
                <w:szCs w:val="21"/>
              </w:rPr>
              <w:t>2、每一用水点另收取水费200元/展期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3838" w:type="dxa"/>
            <w:vAlign w:val="center"/>
          </w:tcPr>
          <w:p>
            <w:pPr>
              <w:jc w:val="center"/>
              <w:rPr>
                <w:rFonts w:ascii="宋体" w:hAnsi="宋体"/>
                <w:szCs w:val="21"/>
              </w:rPr>
            </w:pPr>
            <w:r>
              <w:rPr>
                <w:rFonts w:hint="eastAsia" w:ascii="宋体" w:hAnsi="宋体"/>
                <w:szCs w:val="21"/>
              </w:rPr>
              <w:t>4分硬管接驳费用（含装拆人工、给排水管、工具、辅料及现场值班费）</w:t>
            </w:r>
          </w:p>
        </w:tc>
        <w:tc>
          <w:tcPr>
            <w:tcW w:w="950" w:type="dxa"/>
            <w:vAlign w:val="center"/>
          </w:tcPr>
          <w:p>
            <w:pPr>
              <w:jc w:val="center"/>
              <w:rPr>
                <w:rFonts w:ascii="宋体" w:hAnsi="宋体"/>
                <w:szCs w:val="21"/>
              </w:rPr>
            </w:pPr>
            <w:r>
              <w:rPr>
                <w:rFonts w:hint="eastAsia" w:ascii="宋体" w:hAnsi="宋体"/>
                <w:szCs w:val="21"/>
              </w:rPr>
              <w:t>米</w:t>
            </w:r>
          </w:p>
        </w:tc>
        <w:tc>
          <w:tcPr>
            <w:tcW w:w="1885" w:type="dxa"/>
            <w:vMerge w:val="restart"/>
            <w:vAlign w:val="center"/>
          </w:tcPr>
          <w:p>
            <w:pPr>
              <w:rPr>
                <w:rFonts w:ascii="宋体" w:hAnsi="宋体"/>
                <w:szCs w:val="21"/>
              </w:rPr>
            </w:pPr>
            <w:r>
              <w:rPr>
                <w:rFonts w:hint="eastAsia" w:ascii="宋体" w:hAnsi="宋体"/>
                <w:szCs w:val="21"/>
              </w:rPr>
              <w:t>A区二层展厅及A、B、C区展厅外围展览给排水接驳工程</w:t>
            </w:r>
          </w:p>
        </w:tc>
        <w:tc>
          <w:tcPr>
            <w:tcW w:w="1134" w:type="dxa"/>
            <w:vAlign w:val="center"/>
          </w:tcPr>
          <w:p>
            <w:pPr>
              <w:jc w:val="center"/>
              <w:rPr>
                <w:rFonts w:ascii="宋体" w:hAnsi="宋体"/>
                <w:szCs w:val="21"/>
              </w:rPr>
            </w:pPr>
            <w:r>
              <w:rPr>
                <w:rFonts w:hint="eastAsia" w:ascii="宋体" w:hAnsi="宋体"/>
                <w:szCs w:val="21"/>
              </w:rPr>
              <w:t>35.00</w:t>
            </w:r>
          </w:p>
        </w:tc>
        <w:tc>
          <w:tcPr>
            <w:tcW w:w="1134" w:type="dxa"/>
            <w:vAlign w:val="center"/>
          </w:tcPr>
          <w:p>
            <w:pPr>
              <w:jc w:val="center"/>
              <w:rPr>
                <w:rFonts w:ascii="宋体" w:hAnsi="宋体"/>
                <w:szCs w:val="21"/>
              </w:rPr>
            </w:pPr>
            <w:r>
              <w:rPr>
                <w:rFonts w:hint="eastAsia" w:ascii="宋体" w:hAnsi="宋体"/>
                <w:szCs w:val="21"/>
              </w:rPr>
              <w:t>52.50</w:t>
            </w:r>
          </w:p>
        </w:tc>
        <w:tc>
          <w:tcPr>
            <w:tcW w:w="887" w:type="dxa"/>
            <w:vMerge w:val="continue"/>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838" w:type="dxa"/>
            <w:vAlign w:val="center"/>
          </w:tcPr>
          <w:p>
            <w:pPr>
              <w:jc w:val="center"/>
              <w:rPr>
                <w:rFonts w:ascii="宋体" w:hAnsi="宋体"/>
                <w:szCs w:val="21"/>
              </w:rPr>
            </w:pPr>
            <w:r>
              <w:rPr>
                <w:rFonts w:hint="eastAsia" w:ascii="宋体" w:hAnsi="宋体"/>
                <w:szCs w:val="21"/>
              </w:rPr>
              <w:t>6分硬管接驳费用（含装拆人工、给排水管、工具、辅料及现场值班费）</w:t>
            </w:r>
          </w:p>
        </w:tc>
        <w:tc>
          <w:tcPr>
            <w:tcW w:w="950" w:type="dxa"/>
            <w:vAlign w:val="center"/>
          </w:tcPr>
          <w:p>
            <w:pPr>
              <w:jc w:val="center"/>
              <w:rPr>
                <w:rFonts w:ascii="宋体" w:hAnsi="宋体"/>
                <w:szCs w:val="21"/>
              </w:rPr>
            </w:pPr>
            <w:r>
              <w:rPr>
                <w:rFonts w:hint="eastAsia" w:ascii="宋体" w:hAnsi="宋体"/>
                <w:szCs w:val="21"/>
              </w:rPr>
              <w:t>米</w:t>
            </w:r>
          </w:p>
        </w:tc>
        <w:tc>
          <w:tcPr>
            <w:tcW w:w="1885" w:type="dxa"/>
            <w:vMerge w:val="continue"/>
            <w:vAlign w:val="center"/>
          </w:tcPr>
          <w:p>
            <w:pPr>
              <w:jc w:val="center"/>
              <w:rPr>
                <w:rFonts w:ascii="宋体" w:hAnsi="宋体"/>
                <w:szCs w:val="21"/>
              </w:rPr>
            </w:pPr>
          </w:p>
        </w:tc>
        <w:tc>
          <w:tcPr>
            <w:tcW w:w="1134" w:type="dxa"/>
            <w:vAlign w:val="center"/>
          </w:tcPr>
          <w:p>
            <w:pPr>
              <w:jc w:val="center"/>
              <w:rPr>
                <w:rFonts w:ascii="宋体" w:hAnsi="宋体"/>
                <w:szCs w:val="21"/>
              </w:rPr>
            </w:pPr>
            <w:r>
              <w:rPr>
                <w:rFonts w:hint="eastAsia" w:ascii="宋体" w:hAnsi="宋体"/>
                <w:szCs w:val="21"/>
              </w:rPr>
              <w:t>42.00</w:t>
            </w:r>
          </w:p>
        </w:tc>
        <w:tc>
          <w:tcPr>
            <w:tcW w:w="1134" w:type="dxa"/>
            <w:vAlign w:val="center"/>
          </w:tcPr>
          <w:p>
            <w:pPr>
              <w:jc w:val="center"/>
              <w:rPr>
                <w:rFonts w:ascii="宋体" w:hAnsi="宋体"/>
                <w:szCs w:val="21"/>
              </w:rPr>
            </w:pPr>
            <w:r>
              <w:rPr>
                <w:rFonts w:hint="eastAsia" w:ascii="宋体" w:hAnsi="宋体"/>
                <w:szCs w:val="21"/>
              </w:rPr>
              <w:t>63.00</w:t>
            </w:r>
          </w:p>
        </w:tc>
        <w:tc>
          <w:tcPr>
            <w:tcW w:w="887" w:type="dxa"/>
            <w:vMerge w:val="continue"/>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3838" w:type="dxa"/>
            <w:vAlign w:val="center"/>
          </w:tcPr>
          <w:p>
            <w:pPr>
              <w:jc w:val="center"/>
              <w:rPr>
                <w:rFonts w:ascii="宋体" w:hAnsi="宋体"/>
                <w:szCs w:val="21"/>
              </w:rPr>
            </w:pPr>
            <w:r>
              <w:rPr>
                <w:rFonts w:hint="eastAsia" w:ascii="宋体" w:hAnsi="宋体"/>
                <w:szCs w:val="21"/>
              </w:rPr>
              <w:t>1寸硬管接驳费用（含装拆人工、给排水管、工具、辅料及现场值班费）</w:t>
            </w:r>
          </w:p>
        </w:tc>
        <w:tc>
          <w:tcPr>
            <w:tcW w:w="950" w:type="dxa"/>
            <w:vAlign w:val="center"/>
          </w:tcPr>
          <w:p>
            <w:pPr>
              <w:jc w:val="center"/>
              <w:rPr>
                <w:rFonts w:ascii="宋体" w:hAnsi="宋体"/>
                <w:szCs w:val="21"/>
              </w:rPr>
            </w:pPr>
            <w:r>
              <w:rPr>
                <w:rFonts w:hint="eastAsia" w:ascii="宋体" w:hAnsi="宋体"/>
                <w:szCs w:val="21"/>
              </w:rPr>
              <w:t>米</w:t>
            </w:r>
          </w:p>
        </w:tc>
        <w:tc>
          <w:tcPr>
            <w:tcW w:w="1885" w:type="dxa"/>
            <w:vMerge w:val="continue"/>
            <w:vAlign w:val="center"/>
          </w:tcPr>
          <w:p>
            <w:pPr>
              <w:jc w:val="center"/>
              <w:rPr>
                <w:rFonts w:ascii="宋体" w:hAnsi="宋体"/>
                <w:szCs w:val="21"/>
              </w:rPr>
            </w:pPr>
          </w:p>
        </w:tc>
        <w:tc>
          <w:tcPr>
            <w:tcW w:w="1134" w:type="dxa"/>
            <w:vAlign w:val="center"/>
          </w:tcPr>
          <w:p>
            <w:pPr>
              <w:jc w:val="center"/>
              <w:rPr>
                <w:rFonts w:ascii="宋体" w:hAnsi="宋体"/>
                <w:szCs w:val="21"/>
              </w:rPr>
            </w:pPr>
            <w:r>
              <w:rPr>
                <w:rFonts w:hint="eastAsia" w:ascii="宋体" w:hAnsi="宋体"/>
                <w:szCs w:val="21"/>
              </w:rPr>
              <w:t>50.00</w:t>
            </w:r>
          </w:p>
        </w:tc>
        <w:tc>
          <w:tcPr>
            <w:tcW w:w="1134" w:type="dxa"/>
            <w:vAlign w:val="center"/>
          </w:tcPr>
          <w:p>
            <w:pPr>
              <w:jc w:val="center"/>
              <w:rPr>
                <w:rFonts w:ascii="宋体" w:hAnsi="宋体"/>
                <w:szCs w:val="21"/>
              </w:rPr>
            </w:pPr>
            <w:r>
              <w:rPr>
                <w:rFonts w:hint="eastAsia" w:ascii="宋体" w:hAnsi="宋体"/>
                <w:szCs w:val="21"/>
              </w:rPr>
              <w:t>75.00</w:t>
            </w:r>
          </w:p>
        </w:tc>
        <w:tc>
          <w:tcPr>
            <w:tcW w:w="887" w:type="dxa"/>
            <w:vMerge w:val="continue"/>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3838" w:type="dxa"/>
            <w:vAlign w:val="center"/>
          </w:tcPr>
          <w:p>
            <w:pPr>
              <w:jc w:val="center"/>
              <w:rPr>
                <w:rFonts w:ascii="宋体" w:hAnsi="宋体"/>
                <w:szCs w:val="21"/>
              </w:rPr>
            </w:pPr>
            <w:r>
              <w:rPr>
                <w:rFonts w:hint="eastAsia" w:ascii="宋体" w:hAnsi="宋体"/>
                <w:szCs w:val="21"/>
              </w:rPr>
              <w:t>1.5寸硬管接驳费用（含装拆人工、给排水管、工具、辅料及现场值班费）</w:t>
            </w:r>
          </w:p>
        </w:tc>
        <w:tc>
          <w:tcPr>
            <w:tcW w:w="950" w:type="dxa"/>
            <w:vAlign w:val="center"/>
          </w:tcPr>
          <w:p>
            <w:pPr>
              <w:jc w:val="center"/>
              <w:rPr>
                <w:rFonts w:ascii="宋体" w:hAnsi="宋体"/>
                <w:szCs w:val="21"/>
              </w:rPr>
            </w:pPr>
            <w:r>
              <w:rPr>
                <w:rFonts w:hint="eastAsia" w:ascii="宋体" w:hAnsi="宋体"/>
                <w:szCs w:val="21"/>
              </w:rPr>
              <w:t>米</w:t>
            </w:r>
          </w:p>
        </w:tc>
        <w:tc>
          <w:tcPr>
            <w:tcW w:w="1885" w:type="dxa"/>
            <w:vMerge w:val="continue"/>
            <w:vAlign w:val="center"/>
          </w:tcPr>
          <w:p>
            <w:pPr>
              <w:jc w:val="center"/>
              <w:rPr>
                <w:rFonts w:ascii="宋体" w:hAnsi="宋体"/>
                <w:szCs w:val="21"/>
              </w:rPr>
            </w:pPr>
          </w:p>
        </w:tc>
        <w:tc>
          <w:tcPr>
            <w:tcW w:w="1134" w:type="dxa"/>
            <w:vAlign w:val="center"/>
          </w:tcPr>
          <w:p>
            <w:pPr>
              <w:jc w:val="center"/>
              <w:rPr>
                <w:rFonts w:ascii="宋体" w:hAnsi="宋体"/>
                <w:szCs w:val="21"/>
              </w:rPr>
            </w:pPr>
            <w:r>
              <w:rPr>
                <w:rFonts w:hint="eastAsia" w:ascii="宋体" w:hAnsi="宋体"/>
                <w:szCs w:val="21"/>
              </w:rPr>
              <w:t>55.00</w:t>
            </w:r>
          </w:p>
        </w:tc>
        <w:tc>
          <w:tcPr>
            <w:tcW w:w="1134" w:type="dxa"/>
            <w:vAlign w:val="center"/>
          </w:tcPr>
          <w:p>
            <w:pPr>
              <w:jc w:val="center"/>
              <w:rPr>
                <w:rFonts w:ascii="宋体" w:hAnsi="宋体"/>
                <w:szCs w:val="21"/>
              </w:rPr>
            </w:pPr>
            <w:r>
              <w:rPr>
                <w:rFonts w:hint="eastAsia" w:ascii="宋体" w:hAnsi="宋体"/>
                <w:szCs w:val="21"/>
              </w:rPr>
              <w:t>82.50</w:t>
            </w:r>
          </w:p>
        </w:tc>
        <w:tc>
          <w:tcPr>
            <w:tcW w:w="887" w:type="dxa"/>
            <w:vMerge w:val="continue"/>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838" w:type="dxa"/>
            <w:vAlign w:val="center"/>
          </w:tcPr>
          <w:p>
            <w:pPr>
              <w:jc w:val="center"/>
              <w:rPr>
                <w:rFonts w:ascii="宋体" w:hAnsi="宋体"/>
                <w:szCs w:val="21"/>
              </w:rPr>
            </w:pPr>
            <w:r>
              <w:rPr>
                <w:rFonts w:hint="eastAsia" w:ascii="宋体" w:hAnsi="宋体"/>
                <w:szCs w:val="21"/>
              </w:rPr>
              <w:t>2寸硬管接驳费用（含装拆人工、给排水管、工具、辅料及现场值班费）</w:t>
            </w:r>
          </w:p>
        </w:tc>
        <w:tc>
          <w:tcPr>
            <w:tcW w:w="950" w:type="dxa"/>
            <w:vAlign w:val="center"/>
          </w:tcPr>
          <w:p>
            <w:pPr>
              <w:jc w:val="center"/>
              <w:rPr>
                <w:rFonts w:ascii="宋体" w:hAnsi="宋体"/>
                <w:szCs w:val="21"/>
              </w:rPr>
            </w:pPr>
            <w:r>
              <w:rPr>
                <w:rFonts w:hint="eastAsia" w:ascii="宋体" w:hAnsi="宋体"/>
                <w:szCs w:val="21"/>
              </w:rPr>
              <w:t>米</w:t>
            </w:r>
          </w:p>
        </w:tc>
        <w:tc>
          <w:tcPr>
            <w:tcW w:w="1885" w:type="dxa"/>
            <w:vMerge w:val="continue"/>
            <w:vAlign w:val="center"/>
          </w:tcPr>
          <w:p>
            <w:pPr>
              <w:jc w:val="center"/>
              <w:rPr>
                <w:rFonts w:ascii="宋体" w:hAnsi="宋体"/>
                <w:szCs w:val="21"/>
              </w:rPr>
            </w:pPr>
          </w:p>
        </w:tc>
        <w:tc>
          <w:tcPr>
            <w:tcW w:w="1134" w:type="dxa"/>
            <w:vAlign w:val="center"/>
          </w:tcPr>
          <w:p>
            <w:pPr>
              <w:jc w:val="center"/>
              <w:rPr>
                <w:rFonts w:ascii="宋体" w:hAnsi="宋体"/>
                <w:szCs w:val="21"/>
              </w:rPr>
            </w:pPr>
            <w:r>
              <w:rPr>
                <w:rFonts w:hint="eastAsia" w:ascii="宋体" w:hAnsi="宋体"/>
                <w:szCs w:val="21"/>
              </w:rPr>
              <w:t>60.00</w:t>
            </w:r>
          </w:p>
        </w:tc>
        <w:tc>
          <w:tcPr>
            <w:tcW w:w="1134" w:type="dxa"/>
            <w:vAlign w:val="center"/>
          </w:tcPr>
          <w:p>
            <w:pPr>
              <w:jc w:val="center"/>
              <w:rPr>
                <w:rFonts w:ascii="宋体" w:hAnsi="宋体"/>
                <w:szCs w:val="21"/>
              </w:rPr>
            </w:pPr>
            <w:r>
              <w:rPr>
                <w:rFonts w:hint="eastAsia" w:ascii="宋体" w:hAnsi="宋体"/>
                <w:szCs w:val="21"/>
              </w:rPr>
              <w:t>90.00</w:t>
            </w:r>
          </w:p>
        </w:tc>
        <w:tc>
          <w:tcPr>
            <w:tcW w:w="887" w:type="dxa"/>
            <w:vMerge w:val="continue"/>
          </w:tcPr>
          <w:p>
            <w:pPr>
              <w:jc w:val="center"/>
              <w:rPr>
                <w:rFonts w:ascii="宋体" w:hAnsi="宋体"/>
                <w:szCs w:val="21"/>
              </w:rPr>
            </w:pPr>
          </w:p>
        </w:tc>
      </w:tr>
    </w:tbl>
    <w:p>
      <w:pPr>
        <w:pStyle w:val="20"/>
        <w:jc w:val="left"/>
        <w:rPr>
          <w:rFonts w:ascii="宋体" w:hAnsi="宋体"/>
        </w:rPr>
      </w:pPr>
      <w:bookmarkStart w:id="184" w:name="_Toc123858491"/>
      <w:bookmarkStart w:id="185" w:name="_Toc294017142"/>
      <w:bookmarkStart w:id="186" w:name="_Toc302141319"/>
    </w:p>
    <w:p>
      <w:pPr>
        <w:pStyle w:val="20"/>
        <w:jc w:val="left"/>
        <w:rPr>
          <w:rFonts w:ascii="宋体" w:hAnsi="宋体"/>
        </w:rPr>
      </w:pPr>
      <w:bookmarkStart w:id="187" w:name="_Toc117524766"/>
      <w:r>
        <w:rPr>
          <w:rFonts w:hint="eastAsia" w:ascii="宋体" w:hAnsi="宋体"/>
        </w:rPr>
        <w:t>3.13</w:t>
      </w:r>
      <w:r>
        <w:rPr>
          <w:rFonts w:hint="eastAsia" w:ascii="宋体" w:hAnsi="宋体" w:cs="Times New Roman"/>
          <w:kern w:val="2"/>
        </w:rPr>
        <w:t>帐篷租赁</w:t>
      </w:r>
      <w:bookmarkEnd w:id="187"/>
    </w:p>
    <w:tbl>
      <w:tblPr>
        <w:tblStyle w:val="29"/>
        <w:tblW w:w="5000" w:type="pct"/>
        <w:tblInd w:w="0" w:type="dxa"/>
        <w:tblLayout w:type="autofit"/>
        <w:tblCellMar>
          <w:top w:w="0" w:type="dxa"/>
          <w:left w:w="108" w:type="dxa"/>
          <w:bottom w:w="0" w:type="dxa"/>
          <w:right w:w="108" w:type="dxa"/>
        </w:tblCellMar>
      </w:tblPr>
      <w:tblGrid>
        <w:gridCol w:w="877"/>
        <w:gridCol w:w="1844"/>
        <w:gridCol w:w="2186"/>
        <w:gridCol w:w="996"/>
        <w:gridCol w:w="1444"/>
        <w:gridCol w:w="3073"/>
      </w:tblGrid>
      <w:tr>
        <w:tblPrEx>
          <w:tblCellMar>
            <w:top w:w="0" w:type="dxa"/>
            <w:left w:w="108" w:type="dxa"/>
            <w:bottom w:w="0" w:type="dxa"/>
            <w:right w:w="108" w:type="dxa"/>
          </w:tblCellMar>
        </w:tblPrEx>
        <w:trPr>
          <w:trHeight w:val="778" w:hRule="atLeast"/>
        </w:trPr>
        <w:tc>
          <w:tcPr>
            <w:tcW w:w="421"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序号</w:t>
            </w:r>
          </w:p>
        </w:tc>
        <w:tc>
          <w:tcPr>
            <w:tcW w:w="88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项目</w:t>
            </w:r>
          </w:p>
        </w:tc>
        <w:tc>
          <w:tcPr>
            <w:tcW w:w="10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描  述</w:t>
            </w:r>
          </w:p>
        </w:tc>
        <w:tc>
          <w:tcPr>
            <w:tcW w:w="47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单位</w:t>
            </w:r>
          </w:p>
        </w:tc>
        <w:tc>
          <w:tcPr>
            <w:tcW w:w="69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单价（含税）</w:t>
            </w:r>
          </w:p>
        </w:tc>
        <w:tc>
          <w:tcPr>
            <w:tcW w:w="147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备注</w:t>
            </w:r>
          </w:p>
        </w:tc>
      </w:tr>
      <w:tr>
        <w:tblPrEx>
          <w:tblCellMar>
            <w:top w:w="0" w:type="dxa"/>
            <w:left w:w="108" w:type="dxa"/>
            <w:bottom w:w="0" w:type="dxa"/>
            <w:right w:w="108" w:type="dxa"/>
          </w:tblCellMar>
        </w:tblPrEx>
        <w:trPr>
          <w:trHeight w:val="312" w:hRule="atLeast"/>
        </w:trPr>
        <w:tc>
          <w:tcPr>
            <w:tcW w:w="42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885"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104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478"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c>
          <w:tcPr>
            <w:tcW w:w="693"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szCs w:val="21"/>
              </w:rPr>
            </w:pPr>
          </w:p>
        </w:tc>
        <w:tc>
          <w:tcPr>
            <w:tcW w:w="147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p>
        </w:tc>
      </w:tr>
      <w:tr>
        <w:tblPrEx>
          <w:tblCellMar>
            <w:top w:w="0" w:type="dxa"/>
            <w:left w:w="108" w:type="dxa"/>
            <w:bottom w:w="0" w:type="dxa"/>
            <w:right w:w="108" w:type="dxa"/>
          </w:tblCellMar>
        </w:tblPrEx>
        <w:trPr>
          <w:trHeight w:val="778"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1</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3-5米跨度帐篷</w:t>
            </w:r>
          </w:p>
        </w:tc>
        <w:tc>
          <w:tcPr>
            <w:tcW w:w="104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含四周围帘、支架及篷顶，边高2.5-3米</w:t>
            </w: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w:t>
            </w:r>
          </w:p>
        </w:tc>
        <w:tc>
          <w:tcPr>
            <w:tcW w:w="693"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42.00元</w:t>
            </w:r>
          </w:p>
        </w:tc>
        <w:tc>
          <w:tcPr>
            <w:tcW w:w="1474"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szCs w:val="21"/>
              </w:rPr>
            </w:pPr>
            <w:r>
              <w:rPr>
                <w:rFonts w:hint="eastAsia" w:ascii="宋体" w:hAnsi="宋体"/>
                <w:szCs w:val="21"/>
              </w:rPr>
              <w:t xml:space="preserve">1.一个使用周期（含筹撤展期）为8天，不足8天按8天计算，超出8天的，每天加收10%的费用。                </w:t>
            </w:r>
          </w:p>
          <w:p>
            <w:pPr>
              <w:widowControl/>
              <w:jc w:val="left"/>
              <w:rPr>
                <w:rFonts w:ascii="宋体" w:hAnsi="宋体"/>
                <w:szCs w:val="21"/>
              </w:rPr>
            </w:pPr>
            <w:r>
              <w:rPr>
                <w:rFonts w:hint="eastAsia" w:ascii="宋体" w:hAnsi="宋体"/>
                <w:szCs w:val="21"/>
              </w:rPr>
              <w:t>2.一个使用周期帐篷面积不足500㎡的还需支付材料运输费2000元（含税）。                     3.根据客户个性化需求可提供防雷系统、防雷检测报告、空调布风管、挡水坎、木地板、木斜坡板、玻璃墙体、ABS硬体墙、玻璃门、天花灯、5匹分体空调机、25匹水冷空调机及30匹风冷空调机等配套项目，价格另议。</w:t>
            </w:r>
          </w:p>
        </w:tc>
      </w:tr>
      <w:tr>
        <w:tblPrEx>
          <w:tblCellMar>
            <w:top w:w="0" w:type="dxa"/>
            <w:left w:w="108" w:type="dxa"/>
            <w:bottom w:w="0" w:type="dxa"/>
            <w:right w:w="108" w:type="dxa"/>
          </w:tblCellMar>
        </w:tblPrEx>
        <w:trPr>
          <w:trHeight w:val="778"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2</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6-10米跨度帐篷</w:t>
            </w:r>
          </w:p>
        </w:tc>
        <w:tc>
          <w:tcPr>
            <w:tcW w:w="104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含四周围帘、支架及篷顶，边高3米</w:t>
            </w: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w:t>
            </w:r>
          </w:p>
        </w:tc>
        <w:tc>
          <w:tcPr>
            <w:tcW w:w="693"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40.00元</w:t>
            </w:r>
          </w:p>
        </w:tc>
        <w:tc>
          <w:tcPr>
            <w:tcW w:w="147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r>
      <w:tr>
        <w:tblPrEx>
          <w:tblCellMar>
            <w:top w:w="0" w:type="dxa"/>
            <w:left w:w="108" w:type="dxa"/>
            <w:bottom w:w="0" w:type="dxa"/>
            <w:right w:w="108" w:type="dxa"/>
          </w:tblCellMar>
        </w:tblPrEx>
        <w:trPr>
          <w:trHeight w:val="778"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3</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12-18米跨度帐篷</w:t>
            </w:r>
          </w:p>
        </w:tc>
        <w:tc>
          <w:tcPr>
            <w:tcW w:w="104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含四周围帘、支架及篷顶，边高3-4米</w:t>
            </w: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w:t>
            </w:r>
          </w:p>
        </w:tc>
        <w:tc>
          <w:tcPr>
            <w:tcW w:w="693"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42.00元</w:t>
            </w:r>
          </w:p>
        </w:tc>
        <w:tc>
          <w:tcPr>
            <w:tcW w:w="147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r>
      <w:tr>
        <w:tblPrEx>
          <w:tblCellMar>
            <w:top w:w="0" w:type="dxa"/>
            <w:left w:w="108" w:type="dxa"/>
            <w:bottom w:w="0" w:type="dxa"/>
            <w:right w:w="108" w:type="dxa"/>
          </w:tblCellMar>
        </w:tblPrEx>
        <w:trPr>
          <w:trHeight w:val="778"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4</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21-30米跨度帐篷</w:t>
            </w:r>
          </w:p>
        </w:tc>
        <w:tc>
          <w:tcPr>
            <w:tcW w:w="104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含四周围帘、支架及篷顶，边高4-5米</w:t>
            </w: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w:t>
            </w:r>
          </w:p>
        </w:tc>
        <w:tc>
          <w:tcPr>
            <w:tcW w:w="693"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50.00元</w:t>
            </w:r>
          </w:p>
        </w:tc>
        <w:tc>
          <w:tcPr>
            <w:tcW w:w="147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r>
      <w:tr>
        <w:tblPrEx>
          <w:tblCellMar>
            <w:top w:w="0" w:type="dxa"/>
            <w:left w:w="108" w:type="dxa"/>
            <w:bottom w:w="0" w:type="dxa"/>
            <w:right w:w="108" w:type="dxa"/>
          </w:tblCellMar>
        </w:tblPrEx>
        <w:trPr>
          <w:trHeight w:val="778"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5</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40米跨度帐篷</w:t>
            </w:r>
          </w:p>
        </w:tc>
        <w:tc>
          <w:tcPr>
            <w:tcW w:w="104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含四周围帘、支架及篷顶，边高5-6米</w:t>
            </w: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w:t>
            </w:r>
          </w:p>
        </w:tc>
        <w:tc>
          <w:tcPr>
            <w:tcW w:w="693"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64.00元</w:t>
            </w:r>
          </w:p>
        </w:tc>
        <w:tc>
          <w:tcPr>
            <w:tcW w:w="147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r>
      <w:tr>
        <w:tblPrEx>
          <w:tblCellMar>
            <w:top w:w="0" w:type="dxa"/>
            <w:left w:w="108" w:type="dxa"/>
            <w:bottom w:w="0" w:type="dxa"/>
            <w:right w:w="108" w:type="dxa"/>
          </w:tblCellMar>
        </w:tblPrEx>
        <w:trPr>
          <w:trHeight w:val="778" w:hRule="atLeast"/>
        </w:trPr>
        <w:tc>
          <w:tcPr>
            <w:tcW w:w="421" w:type="pc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6</w:t>
            </w:r>
          </w:p>
        </w:tc>
        <w:tc>
          <w:tcPr>
            <w:tcW w:w="885"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50米跨度帐篷</w:t>
            </w:r>
          </w:p>
        </w:tc>
        <w:tc>
          <w:tcPr>
            <w:tcW w:w="104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含四周围帘、支架及篷顶，边高6米</w:t>
            </w:r>
          </w:p>
        </w:tc>
        <w:tc>
          <w:tcPr>
            <w:tcW w:w="4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szCs w:val="21"/>
              </w:rPr>
            </w:pPr>
            <w:r>
              <w:rPr>
                <w:rFonts w:hint="eastAsia" w:ascii="宋体" w:hAnsi="宋体"/>
                <w:szCs w:val="21"/>
              </w:rPr>
              <w:t>㎡</w:t>
            </w:r>
          </w:p>
        </w:tc>
        <w:tc>
          <w:tcPr>
            <w:tcW w:w="693"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szCs w:val="21"/>
              </w:rPr>
            </w:pPr>
            <w:r>
              <w:rPr>
                <w:rFonts w:hint="eastAsia" w:ascii="宋体" w:hAnsi="宋体"/>
                <w:szCs w:val="21"/>
              </w:rPr>
              <w:t>66.00元</w:t>
            </w:r>
          </w:p>
        </w:tc>
        <w:tc>
          <w:tcPr>
            <w:tcW w:w="1474"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Cs w:val="21"/>
              </w:rPr>
            </w:pPr>
          </w:p>
        </w:tc>
      </w:tr>
    </w:tbl>
    <w:p>
      <w:pPr>
        <w:rPr>
          <w:sz w:val="24"/>
        </w:rPr>
      </w:pPr>
    </w:p>
    <w:p>
      <w:pPr>
        <w:pStyle w:val="3"/>
        <w:spacing w:before="0" w:after="0" w:line="240" w:lineRule="auto"/>
        <w:rPr>
          <w:rFonts w:ascii="宋体" w:hAnsi="宋体"/>
        </w:rPr>
      </w:pPr>
      <w:bookmarkStart w:id="188" w:name="_Toc485129708"/>
      <w:bookmarkStart w:id="189" w:name="_Toc117524767"/>
      <w:r>
        <w:rPr>
          <w:rFonts w:hint="eastAsia" w:ascii="宋体" w:hAnsi="宋体"/>
        </w:rPr>
        <w:t>3</w:t>
      </w:r>
      <w:r>
        <w:rPr>
          <w:rFonts w:ascii="宋体" w:hAnsi="宋体"/>
        </w:rPr>
        <w:t>.1</w:t>
      </w:r>
      <w:r>
        <w:rPr>
          <w:rFonts w:hint="eastAsia" w:ascii="宋体" w:hAnsi="宋体"/>
        </w:rPr>
        <w:t>4电器设备租赁</w:t>
      </w:r>
      <w:bookmarkEnd w:id="184"/>
      <w:bookmarkEnd w:id="185"/>
      <w:bookmarkEnd w:id="186"/>
      <w:bookmarkEnd w:id="188"/>
      <w:bookmarkEnd w:id="189"/>
      <w:bookmarkStart w:id="190" w:name="_Toc123858492"/>
      <w:bookmarkStart w:id="191" w:name="_Toc485129709"/>
      <w:bookmarkStart w:id="192" w:name="_Toc302141320"/>
      <w:bookmarkStart w:id="193" w:name="_Toc294017143"/>
    </w:p>
    <w:p>
      <w:pPr>
        <w:ind w:left="1"/>
        <w:rPr>
          <w:rFonts w:ascii="宋体" w:hAnsi="宋体"/>
          <w:sz w:val="24"/>
        </w:rPr>
      </w:pPr>
      <w:r>
        <w:rPr>
          <w:rFonts w:hint="eastAsia" w:ascii="宋体" w:hAnsi="宋体"/>
          <w:sz w:val="28"/>
          <w:szCs w:val="28"/>
        </w:rPr>
        <w:t>下表适用于</w:t>
      </w:r>
      <w:r>
        <w:rPr>
          <w:rFonts w:ascii="宋体" w:hAnsi="宋体"/>
          <w:sz w:val="28"/>
          <w:szCs w:val="28"/>
        </w:rPr>
        <w:t>A</w:t>
      </w:r>
      <w:r>
        <w:rPr>
          <w:rFonts w:hint="eastAsia" w:ascii="宋体" w:hAnsi="宋体"/>
          <w:sz w:val="28"/>
          <w:szCs w:val="28"/>
        </w:rPr>
        <w:t>、C区会议室</w:t>
      </w:r>
      <w:r>
        <w:rPr>
          <w:rFonts w:hint="eastAsia" w:ascii="宋体" w:hAnsi="宋体"/>
          <w:sz w:val="24"/>
        </w:rPr>
        <w:t>：</w:t>
      </w:r>
    </w:p>
    <w:tbl>
      <w:tblPr>
        <w:tblStyle w:val="29"/>
        <w:tblW w:w="1003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298"/>
        <w:gridCol w:w="1803"/>
        <w:gridCol w:w="1134"/>
        <w:gridCol w:w="480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298" w:type="dxa"/>
            <w:tcBorders>
              <w:top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项目</w:t>
            </w:r>
          </w:p>
        </w:tc>
        <w:tc>
          <w:tcPr>
            <w:tcW w:w="18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szCs w:val="21"/>
              </w:rPr>
            </w:pPr>
            <w:r>
              <w:rPr>
                <w:rFonts w:hint="eastAsia" w:ascii="宋体" w:hAnsi="宋体"/>
                <w:b/>
                <w:bCs/>
                <w:szCs w:val="21"/>
              </w:rPr>
              <w:t>单位</w:t>
            </w:r>
          </w:p>
        </w:tc>
        <w:tc>
          <w:tcPr>
            <w:tcW w:w="1134" w:type="dxa"/>
            <w:tcBorders>
              <w:top w:val="single" w:color="auto" w:sz="4" w:space="0"/>
              <w:left w:val="single" w:color="auto" w:sz="4" w:space="0"/>
              <w:bottom w:val="single" w:color="auto" w:sz="4" w:space="0"/>
              <w:right w:val="single" w:color="auto" w:sz="4" w:space="0"/>
            </w:tcBorders>
            <w:vAlign w:val="center"/>
          </w:tcPr>
          <w:p>
            <w:pPr>
              <w:pStyle w:val="8"/>
              <w:spacing w:after="0"/>
              <w:rPr>
                <w:rFonts w:ascii="宋体" w:hAnsi="宋体"/>
                <w:b/>
                <w:bCs/>
                <w:sz w:val="21"/>
                <w:szCs w:val="21"/>
              </w:rPr>
            </w:pPr>
            <w:r>
              <w:rPr>
                <w:rFonts w:hint="eastAsia" w:ascii="宋体" w:hAnsi="宋体"/>
                <w:b/>
                <w:bCs/>
                <w:sz w:val="21"/>
                <w:szCs w:val="21"/>
              </w:rPr>
              <w:t>单价（元）</w:t>
            </w:r>
          </w:p>
        </w:tc>
        <w:tc>
          <w:tcPr>
            <w:tcW w:w="4803" w:type="dxa"/>
            <w:tcBorders>
              <w:top w:val="single" w:color="auto" w:sz="4" w:space="0"/>
              <w:left w:val="single" w:color="auto" w:sz="4" w:space="0"/>
              <w:bottom w:val="single" w:color="auto" w:sz="4" w:space="0"/>
            </w:tcBorders>
            <w:vAlign w:val="center"/>
          </w:tcPr>
          <w:p>
            <w:pPr>
              <w:jc w:val="center"/>
              <w:rPr>
                <w:rFonts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298"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投影屏幕</w:t>
            </w:r>
          </w:p>
        </w:tc>
        <w:tc>
          <w:tcPr>
            <w:tcW w:w="18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件</w:t>
            </w:r>
            <w:r>
              <w:rPr>
                <w:rFonts w:ascii="宋体" w:hAnsi="宋体"/>
                <w:szCs w:val="21"/>
              </w:rPr>
              <w:t>/</w:t>
            </w:r>
            <w:r>
              <w:rPr>
                <w:rFonts w:hint="eastAsia" w:ascii="宋体" w:hAnsi="宋体"/>
                <w:szCs w:val="21"/>
              </w:rPr>
              <w:t>节</w:t>
            </w:r>
          </w:p>
        </w:tc>
        <w:tc>
          <w:tcPr>
            <w:tcW w:w="1134" w:type="dxa"/>
            <w:tcBorders>
              <w:top w:val="single" w:color="auto" w:sz="4" w:space="0"/>
              <w:left w:val="single" w:color="auto" w:sz="4" w:space="0"/>
              <w:bottom w:val="single" w:color="auto" w:sz="4" w:space="0"/>
              <w:right w:val="single" w:color="auto" w:sz="4" w:space="0"/>
            </w:tcBorders>
            <w:vAlign w:val="center"/>
          </w:tcPr>
          <w:p>
            <w:pPr>
              <w:pStyle w:val="16"/>
              <w:snapToGrid/>
              <w:jc w:val="center"/>
              <w:rPr>
                <w:rFonts w:ascii="宋体" w:hAnsi="宋体"/>
                <w:sz w:val="21"/>
                <w:szCs w:val="21"/>
              </w:rPr>
            </w:pPr>
            <w:r>
              <w:rPr>
                <w:rFonts w:ascii="宋体" w:hAnsi="宋体"/>
                <w:sz w:val="21"/>
                <w:szCs w:val="21"/>
              </w:rPr>
              <w:t>150.00</w:t>
            </w:r>
          </w:p>
        </w:tc>
        <w:tc>
          <w:tcPr>
            <w:tcW w:w="4803" w:type="dxa"/>
            <w:vMerge w:val="restart"/>
            <w:tcBorders>
              <w:top w:val="single" w:color="auto" w:sz="4" w:space="0"/>
              <w:left w:val="single" w:color="auto" w:sz="4" w:space="0"/>
            </w:tcBorders>
            <w:vAlign w:val="center"/>
          </w:tcPr>
          <w:p>
            <w:pPr>
              <w:rPr>
                <w:rFonts w:ascii="宋体" w:hAnsi="宋体"/>
                <w:szCs w:val="21"/>
              </w:rPr>
            </w:pPr>
            <w:r>
              <w:rPr>
                <w:rFonts w:ascii="宋体" w:hAnsi="宋体"/>
                <w:szCs w:val="21"/>
              </w:rPr>
              <w:t>1</w:t>
            </w:r>
            <w:r>
              <w:rPr>
                <w:rFonts w:hint="eastAsia" w:ascii="宋体" w:hAnsi="宋体"/>
                <w:szCs w:val="21"/>
              </w:rPr>
              <w:t>、</w:t>
            </w:r>
            <w:r>
              <w:rPr>
                <w:rFonts w:ascii="宋体" w:hAnsi="宋体"/>
                <w:szCs w:val="21"/>
              </w:rPr>
              <w:t>4</w:t>
            </w:r>
            <w:r>
              <w:rPr>
                <w:rFonts w:hint="eastAsia" w:ascii="宋体" w:hAnsi="宋体"/>
                <w:szCs w:val="21"/>
              </w:rPr>
              <w:t>小时为一节，不足一节按一节计算。</w:t>
            </w:r>
          </w:p>
          <w:p>
            <w:pPr>
              <w:rPr>
                <w:rFonts w:ascii="宋体" w:hAnsi="宋体"/>
                <w:szCs w:val="21"/>
              </w:rPr>
            </w:pPr>
            <w:r>
              <w:rPr>
                <w:rFonts w:ascii="宋体" w:hAnsi="宋体"/>
                <w:szCs w:val="21"/>
              </w:rPr>
              <w:t>2</w:t>
            </w:r>
            <w:r>
              <w:rPr>
                <w:rFonts w:hint="eastAsia" w:ascii="宋体" w:hAnsi="宋体"/>
                <w:szCs w:val="21"/>
              </w:rPr>
              <w:t>、租用音响设备供展览会开幕式或会议使用，由展馆方派专人现场操作。</w:t>
            </w:r>
          </w:p>
          <w:p>
            <w:pPr>
              <w:rPr>
                <w:rFonts w:ascii="宋体" w:hAnsi="宋体"/>
                <w:szCs w:val="21"/>
              </w:rPr>
            </w:pPr>
            <w:r>
              <w:rPr>
                <w:rFonts w:ascii="宋体" w:hAnsi="宋体"/>
                <w:szCs w:val="21"/>
              </w:rPr>
              <w:t>3</w:t>
            </w:r>
            <w:r>
              <w:rPr>
                <w:rFonts w:hint="eastAsia" w:ascii="宋体" w:hAnsi="宋体"/>
                <w:szCs w:val="21"/>
              </w:rPr>
              <w:t>、现场广播系统可免费播放使用展馆注意事项、开馆及闭馆音乐、组展方的撤场通知，除此之外，使用现场广播系统必须按规定交费，不足一天按一天计算。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298"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多媒体投影机</w:t>
            </w:r>
          </w:p>
        </w:tc>
        <w:tc>
          <w:tcPr>
            <w:tcW w:w="18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台</w:t>
            </w:r>
            <w:r>
              <w:rPr>
                <w:rFonts w:ascii="宋体" w:hAnsi="宋体"/>
                <w:szCs w:val="21"/>
              </w:rPr>
              <w:t>/</w:t>
            </w:r>
            <w:r>
              <w:rPr>
                <w:rFonts w:hint="eastAsia" w:ascii="宋体" w:hAnsi="宋体"/>
                <w:szCs w:val="21"/>
              </w:rPr>
              <w:t>节</w:t>
            </w:r>
          </w:p>
        </w:tc>
        <w:tc>
          <w:tcPr>
            <w:tcW w:w="1134" w:type="dxa"/>
            <w:tcBorders>
              <w:top w:val="single" w:color="auto" w:sz="4" w:space="0"/>
              <w:left w:val="single" w:color="auto" w:sz="4" w:space="0"/>
              <w:bottom w:val="single" w:color="auto" w:sz="4" w:space="0"/>
              <w:right w:val="single" w:color="auto" w:sz="4" w:space="0"/>
            </w:tcBorders>
            <w:vAlign w:val="center"/>
          </w:tcPr>
          <w:p>
            <w:pPr>
              <w:pStyle w:val="16"/>
              <w:snapToGrid/>
              <w:jc w:val="center"/>
              <w:rPr>
                <w:rFonts w:ascii="宋体" w:hAnsi="宋体"/>
                <w:sz w:val="21"/>
                <w:szCs w:val="21"/>
              </w:rPr>
            </w:pPr>
            <w:r>
              <w:rPr>
                <w:rFonts w:ascii="宋体" w:hAnsi="宋体"/>
                <w:sz w:val="21"/>
                <w:szCs w:val="21"/>
              </w:rPr>
              <w:t>1600.00</w:t>
            </w:r>
          </w:p>
        </w:tc>
        <w:tc>
          <w:tcPr>
            <w:tcW w:w="4803" w:type="dxa"/>
            <w:vMerge w:val="continue"/>
            <w:tcBorders>
              <w:left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298"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租用移动音响设备</w:t>
            </w:r>
          </w:p>
        </w:tc>
        <w:tc>
          <w:tcPr>
            <w:tcW w:w="1803" w:type="dxa"/>
            <w:tcBorders>
              <w:top w:val="single" w:color="auto" w:sz="4" w:space="0"/>
              <w:left w:val="single" w:color="auto" w:sz="4" w:space="0"/>
              <w:bottom w:val="single" w:color="auto" w:sz="4" w:space="0"/>
              <w:right w:val="single" w:color="auto" w:sz="4" w:space="0"/>
            </w:tcBorders>
            <w:vAlign w:val="center"/>
          </w:tcPr>
          <w:p>
            <w:pPr>
              <w:ind w:left="-132"/>
              <w:jc w:val="center"/>
              <w:rPr>
                <w:rFonts w:ascii="宋体" w:hAnsi="宋体"/>
                <w:szCs w:val="21"/>
              </w:rPr>
            </w:pPr>
            <w:r>
              <w:rPr>
                <w:rFonts w:hint="eastAsia" w:ascii="宋体" w:hAnsi="宋体"/>
                <w:szCs w:val="21"/>
              </w:rPr>
              <w:t>套</w:t>
            </w:r>
            <w:r>
              <w:rPr>
                <w:rFonts w:ascii="宋体" w:hAnsi="宋体"/>
                <w:szCs w:val="21"/>
              </w:rPr>
              <w:t>/</w:t>
            </w:r>
            <w:r>
              <w:rPr>
                <w:rFonts w:hint="eastAsia" w:ascii="宋体" w:hAnsi="宋体"/>
                <w:szCs w:val="21"/>
              </w:rPr>
              <w:t>节</w:t>
            </w:r>
          </w:p>
        </w:tc>
        <w:tc>
          <w:tcPr>
            <w:tcW w:w="1134" w:type="dxa"/>
            <w:tcBorders>
              <w:top w:val="single" w:color="auto" w:sz="4" w:space="0"/>
              <w:left w:val="single" w:color="auto" w:sz="4" w:space="0"/>
              <w:bottom w:val="single" w:color="auto" w:sz="4" w:space="0"/>
              <w:right w:val="single" w:color="auto" w:sz="4" w:space="0"/>
            </w:tcBorders>
            <w:vAlign w:val="center"/>
          </w:tcPr>
          <w:p>
            <w:pPr>
              <w:pStyle w:val="8"/>
              <w:spacing w:after="0"/>
              <w:jc w:val="center"/>
              <w:rPr>
                <w:rFonts w:ascii="宋体" w:hAnsi="宋体"/>
                <w:sz w:val="21"/>
                <w:szCs w:val="21"/>
              </w:rPr>
            </w:pPr>
            <w:r>
              <w:rPr>
                <w:rFonts w:ascii="宋体" w:hAnsi="宋体"/>
                <w:sz w:val="21"/>
                <w:szCs w:val="21"/>
              </w:rPr>
              <w:t>500.00</w:t>
            </w:r>
          </w:p>
        </w:tc>
        <w:tc>
          <w:tcPr>
            <w:tcW w:w="4803" w:type="dxa"/>
            <w:vMerge w:val="continue"/>
            <w:tcBorders>
              <w:left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298"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麦克风</w:t>
            </w:r>
          </w:p>
        </w:tc>
        <w:tc>
          <w:tcPr>
            <w:tcW w:w="18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支</w:t>
            </w:r>
            <w:r>
              <w:rPr>
                <w:rFonts w:ascii="宋体" w:hAnsi="宋体"/>
                <w:szCs w:val="21"/>
              </w:rPr>
              <w:t>/</w:t>
            </w:r>
            <w:r>
              <w:rPr>
                <w:rFonts w:hint="eastAsia" w:ascii="宋体" w:hAnsi="宋体"/>
                <w:szCs w:val="21"/>
              </w:rPr>
              <w:t>节</w:t>
            </w:r>
          </w:p>
        </w:tc>
        <w:tc>
          <w:tcPr>
            <w:tcW w:w="1134" w:type="dxa"/>
            <w:tcBorders>
              <w:top w:val="single" w:color="auto" w:sz="4" w:space="0"/>
              <w:left w:val="single" w:color="auto" w:sz="4" w:space="0"/>
              <w:bottom w:val="single" w:color="auto" w:sz="4" w:space="0"/>
              <w:right w:val="single" w:color="auto" w:sz="4" w:space="0"/>
            </w:tcBorders>
            <w:vAlign w:val="center"/>
          </w:tcPr>
          <w:p>
            <w:pPr>
              <w:pStyle w:val="8"/>
              <w:spacing w:after="0"/>
              <w:jc w:val="center"/>
              <w:rPr>
                <w:rFonts w:ascii="宋体" w:hAnsi="宋体"/>
                <w:sz w:val="21"/>
                <w:szCs w:val="21"/>
              </w:rPr>
            </w:pPr>
            <w:r>
              <w:rPr>
                <w:rFonts w:ascii="宋体" w:hAnsi="宋体"/>
                <w:sz w:val="21"/>
                <w:szCs w:val="21"/>
              </w:rPr>
              <w:t>150.00</w:t>
            </w:r>
          </w:p>
        </w:tc>
        <w:tc>
          <w:tcPr>
            <w:tcW w:w="4803" w:type="dxa"/>
            <w:vMerge w:val="continue"/>
            <w:tcBorders>
              <w:left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298"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投影设备（A区珠江散布道多功能区固定设施：8000流明，包含投影仪及投影幕布）</w:t>
            </w:r>
          </w:p>
        </w:tc>
        <w:tc>
          <w:tcPr>
            <w:tcW w:w="18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元/套/节</w:t>
            </w:r>
          </w:p>
        </w:tc>
        <w:tc>
          <w:tcPr>
            <w:tcW w:w="1134" w:type="dxa"/>
            <w:tcBorders>
              <w:top w:val="single" w:color="auto" w:sz="4" w:space="0"/>
              <w:left w:val="single" w:color="auto" w:sz="4" w:space="0"/>
              <w:bottom w:val="single" w:color="auto" w:sz="4" w:space="0"/>
              <w:right w:val="single" w:color="auto" w:sz="4" w:space="0"/>
            </w:tcBorders>
            <w:vAlign w:val="center"/>
          </w:tcPr>
          <w:p>
            <w:pPr>
              <w:pStyle w:val="8"/>
              <w:spacing w:after="0"/>
              <w:jc w:val="center"/>
              <w:rPr>
                <w:rFonts w:ascii="宋体" w:hAnsi="宋体"/>
                <w:sz w:val="21"/>
                <w:szCs w:val="21"/>
              </w:rPr>
            </w:pPr>
            <w:r>
              <w:rPr>
                <w:rFonts w:hint="eastAsia" w:ascii="宋体" w:hAnsi="宋体"/>
                <w:sz w:val="21"/>
                <w:szCs w:val="21"/>
              </w:rPr>
              <w:t>760</w:t>
            </w:r>
          </w:p>
        </w:tc>
        <w:tc>
          <w:tcPr>
            <w:tcW w:w="4803" w:type="dxa"/>
            <w:vMerge w:val="continue"/>
            <w:tcBorders>
              <w:left w:val="single" w:color="auto" w:sz="4" w:space="0"/>
              <w:bottom w:val="single" w:color="auto" w:sz="4" w:space="0"/>
            </w:tcBorders>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298"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8.6M2LED屏</w:t>
            </w:r>
          </w:p>
        </w:tc>
        <w:tc>
          <w:tcPr>
            <w:tcW w:w="18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元/片/节（3840mm*2240mm，P2.5）</w:t>
            </w:r>
          </w:p>
        </w:tc>
        <w:tc>
          <w:tcPr>
            <w:tcW w:w="1134" w:type="dxa"/>
            <w:tcBorders>
              <w:top w:val="single" w:color="auto" w:sz="4" w:space="0"/>
              <w:left w:val="single" w:color="auto" w:sz="4" w:space="0"/>
              <w:bottom w:val="single" w:color="auto" w:sz="4" w:space="0"/>
              <w:right w:val="single" w:color="auto" w:sz="4" w:space="0"/>
            </w:tcBorders>
            <w:vAlign w:val="center"/>
          </w:tcPr>
          <w:p>
            <w:pPr>
              <w:pStyle w:val="8"/>
              <w:spacing w:after="0"/>
              <w:jc w:val="center"/>
              <w:rPr>
                <w:rFonts w:ascii="宋体" w:hAnsi="宋体"/>
                <w:sz w:val="21"/>
                <w:szCs w:val="21"/>
              </w:rPr>
            </w:pPr>
            <w:r>
              <w:rPr>
                <w:rFonts w:ascii="宋体" w:hAnsi="宋体"/>
                <w:sz w:val="21"/>
                <w:szCs w:val="21"/>
              </w:rPr>
              <w:t>820</w:t>
            </w:r>
          </w:p>
        </w:tc>
        <w:tc>
          <w:tcPr>
            <w:tcW w:w="4803" w:type="dxa"/>
            <w:tcBorders>
              <w:top w:val="single" w:color="auto" w:sz="4" w:space="0"/>
              <w:left w:val="single" w:color="auto" w:sz="4" w:space="0"/>
              <w:bottom w:val="single" w:color="auto" w:sz="4" w:space="0"/>
            </w:tcBorders>
            <w:vAlign w:val="center"/>
          </w:tcPr>
          <w:p>
            <w:pPr>
              <w:widowControl/>
              <w:jc w:val="left"/>
              <w:rPr>
                <w:rFonts w:ascii="宋体" w:hAnsi="宋体"/>
                <w:szCs w:val="21"/>
              </w:rPr>
            </w:pPr>
            <w:r>
              <w:rPr>
                <w:rFonts w:hint="eastAsia" w:ascii="宋体" w:hAnsi="宋体"/>
                <w:szCs w:val="21"/>
              </w:rPr>
              <w:t>A区多功能区2#及3#各一片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298"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16.6M2LED屏</w:t>
            </w:r>
          </w:p>
        </w:tc>
        <w:tc>
          <w:tcPr>
            <w:tcW w:w="180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1200元/片/节（5440mm*3040mm，P2.5）</w:t>
            </w:r>
          </w:p>
        </w:tc>
        <w:tc>
          <w:tcPr>
            <w:tcW w:w="1134" w:type="dxa"/>
            <w:tcBorders>
              <w:top w:val="single" w:color="auto" w:sz="4" w:space="0"/>
              <w:left w:val="single" w:color="auto" w:sz="4" w:space="0"/>
              <w:bottom w:val="single" w:color="auto" w:sz="4" w:space="0"/>
              <w:right w:val="single" w:color="auto" w:sz="4" w:space="0"/>
            </w:tcBorders>
            <w:vAlign w:val="center"/>
          </w:tcPr>
          <w:p>
            <w:pPr>
              <w:pStyle w:val="8"/>
              <w:spacing w:after="0"/>
              <w:jc w:val="center"/>
              <w:rPr>
                <w:rFonts w:ascii="宋体" w:hAnsi="宋体"/>
                <w:sz w:val="21"/>
                <w:szCs w:val="21"/>
              </w:rPr>
            </w:pPr>
            <w:r>
              <w:rPr>
                <w:rFonts w:hint="eastAsia" w:ascii="宋体" w:hAnsi="宋体"/>
                <w:sz w:val="21"/>
                <w:szCs w:val="21"/>
              </w:rPr>
              <w:t>1200</w:t>
            </w:r>
          </w:p>
        </w:tc>
        <w:tc>
          <w:tcPr>
            <w:tcW w:w="4803" w:type="dxa"/>
            <w:tcBorders>
              <w:top w:val="single" w:color="auto" w:sz="4" w:space="0"/>
              <w:left w:val="single" w:color="auto" w:sz="4" w:space="0"/>
              <w:bottom w:val="single" w:color="auto" w:sz="4" w:space="0"/>
            </w:tcBorders>
            <w:vAlign w:val="center"/>
          </w:tcPr>
          <w:p>
            <w:pPr>
              <w:widowControl/>
              <w:jc w:val="left"/>
              <w:rPr>
                <w:rFonts w:ascii="宋体" w:hAnsi="宋体"/>
                <w:szCs w:val="21"/>
              </w:rPr>
            </w:pPr>
            <w:r>
              <w:rPr>
                <w:rFonts w:hint="eastAsia" w:ascii="宋体" w:hAnsi="宋体"/>
                <w:szCs w:val="21"/>
              </w:rPr>
              <w:t xml:space="preserve"> A区多功能区6#一片</w:t>
            </w:r>
          </w:p>
        </w:tc>
      </w:tr>
    </w:tbl>
    <w:p>
      <w:pPr>
        <w:rPr>
          <w:rFonts w:ascii="宋体" w:hAnsi="宋体"/>
          <w:sz w:val="24"/>
        </w:rPr>
      </w:pPr>
    </w:p>
    <w:p>
      <w:pPr>
        <w:ind w:left="1"/>
        <w:rPr>
          <w:rFonts w:ascii="宋体" w:hAnsi="宋体"/>
          <w:sz w:val="28"/>
          <w:szCs w:val="28"/>
        </w:rPr>
      </w:pPr>
      <w:r>
        <w:rPr>
          <w:rFonts w:hint="eastAsia" w:ascii="宋体" w:hAnsi="宋体"/>
          <w:sz w:val="28"/>
          <w:szCs w:val="28"/>
        </w:rPr>
        <w:t>下表适用于</w:t>
      </w:r>
      <w:r>
        <w:rPr>
          <w:rFonts w:ascii="宋体" w:hAnsi="宋体"/>
          <w:sz w:val="28"/>
          <w:szCs w:val="28"/>
        </w:rPr>
        <w:t>B</w:t>
      </w:r>
      <w:r>
        <w:rPr>
          <w:rFonts w:hint="eastAsia" w:ascii="宋体" w:hAnsi="宋体"/>
          <w:sz w:val="28"/>
          <w:szCs w:val="28"/>
        </w:rPr>
        <w:t>区会议室</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5"/>
        <w:gridCol w:w="2889"/>
        <w:gridCol w:w="3119"/>
        <w:gridCol w:w="2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05" w:type="dxa"/>
            <w:vAlign w:val="center"/>
          </w:tcPr>
          <w:p>
            <w:pPr>
              <w:jc w:val="center"/>
              <w:rPr>
                <w:rFonts w:ascii="宋体" w:hAnsi="宋体"/>
                <w:b/>
                <w:szCs w:val="21"/>
              </w:rPr>
            </w:pPr>
            <w:r>
              <w:rPr>
                <w:rFonts w:hint="eastAsia" w:ascii="宋体" w:hAnsi="宋体"/>
                <w:b/>
                <w:szCs w:val="21"/>
              </w:rPr>
              <w:t>项</w:t>
            </w:r>
            <w:r>
              <w:rPr>
                <w:rFonts w:ascii="宋体" w:hAnsi="宋体"/>
                <w:b/>
                <w:szCs w:val="21"/>
              </w:rPr>
              <w:t xml:space="preserve">  </w:t>
            </w:r>
            <w:r>
              <w:rPr>
                <w:rFonts w:hint="eastAsia" w:ascii="宋体" w:hAnsi="宋体"/>
                <w:b/>
                <w:szCs w:val="21"/>
              </w:rPr>
              <w:t>目</w:t>
            </w:r>
          </w:p>
        </w:tc>
        <w:tc>
          <w:tcPr>
            <w:tcW w:w="2889" w:type="dxa"/>
            <w:vAlign w:val="center"/>
          </w:tcPr>
          <w:p>
            <w:pPr>
              <w:jc w:val="center"/>
              <w:rPr>
                <w:rFonts w:ascii="宋体" w:hAnsi="宋体"/>
                <w:b/>
                <w:szCs w:val="21"/>
              </w:rPr>
            </w:pPr>
            <w:r>
              <w:rPr>
                <w:rFonts w:hint="eastAsia" w:ascii="宋体" w:hAnsi="宋体"/>
                <w:b/>
                <w:szCs w:val="21"/>
              </w:rPr>
              <w:t>描</w:t>
            </w:r>
            <w:r>
              <w:rPr>
                <w:rFonts w:ascii="宋体" w:hAnsi="宋体"/>
                <w:b/>
                <w:szCs w:val="21"/>
              </w:rPr>
              <w:t xml:space="preserve">  </w:t>
            </w:r>
            <w:r>
              <w:rPr>
                <w:rFonts w:hint="eastAsia" w:ascii="宋体" w:hAnsi="宋体"/>
                <w:b/>
                <w:szCs w:val="21"/>
              </w:rPr>
              <w:t>述</w:t>
            </w:r>
          </w:p>
        </w:tc>
        <w:tc>
          <w:tcPr>
            <w:tcW w:w="3119" w:type="dxa"/>
            <w:vAlign w:val="center"/>
          </w:tcPr>
          <w:p>
            <w:pPr>
              <w:jc w:val="center"/>
              <w:rPr>
                <w:rFonts w:ascii="宋体" w:hAnsi="宋体"/>
                <w:b/>
                <w:szCs w:val="21"/>
              </w:rPr>
            </w:pPr>
            <w:r>
              <w:rPr>
                <w:rFonts w:hint="eastAsia" w:ascii="宋体" w:hAnsi="宋体"/>
                <w:b/>
                <w:szCs w:val="21"/>
              </w:rPr>
              <w:t>价</w:t>
            </w:r>
            <w:r>
              <w:rPr>
                <w:rFonts w:ascii="宋体" w:hAnsi="宋体"/>
                <w:b/>
                <w:szCs w:val="21"/>
              </w:rPr>
              <w:t xml:space="preserve">  </w:t>
            </w:r>
            <w:r>
              <w:rPr>
                <w:rFonts w:hint="eastAsia" w:ascii="宋体" w:hAnsi="宋体"/>
                <w:b/>
                <w:szCs w:val="21"/>
              </w:rPr>
              <w:t>格</w:t>
            </w:r>
          </w:p>
        </w:tc>
        <w:tc>
          <w:tcPr>
            <w:tcW w:w="2581" w:type="dxa"/>
            <w:vAlign w:val="center"/>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505" w:type="dxa"/>
            <w:vMerge w:val="restart"/>
            <w:vAlign w:val="center"/>
          </w:tcPr>
          <w:p>
            <w:pPr>
              <w:jc w:val="left"/>
              <w:rPr>
                <w:rFonts w:ascii="宋体" w:hAnsi="宋体"/>
                <w:b/>
                <w:szCs w:val="21"/>
              </w:rPr>
            </w:pPr>
            <w:r>
              <w:rPr>
                <w:rFonts w:ascii="宋体" w:hAnsi="宋体"/>
                <w:szCs w:val="21"/>
              </w:rPr>
              <w:t>投影仪</w:t>
            </w:r>
            <w:r>
              <w:rPr>
                <w:rFonts w:hint="eastAsia" w:ascii="宋体" w:hAnsi="宋体"/>
                <w:szCs w:val="21"/>
              </w:rPr>
              <w:t>（含投影屏幕）</w:t>
            </w:r>
          </w:p>
        </w:tc>
        <w:tc>
          <w:tcPr>
            <w:tcW w:w="2889" w:type="dxa"/>
            <w:vAlign w:val="center"/>
          </w:tcPr>
          <w:p>
            <w:pPr>
              <w:jc w:val="left"/>
            </w:pPr>
            <w:r>
              <w:rPr>
                <w:rFonts w:hint="eastAsia" w:ascii="宋体" w:hAnsi="宋体"/>
                <w:szCs w:val="21"/>
              </w:rPr>
              <w:t>6000流明</w:t>
            </w:r>
          </w:p>
        </w:tc>
        <w:tc>
          <w:tcPr>
            <w:tcW w:w="3119" w:type="dxa"/>
            <w:vAlign w:val="center"/>
          </w:tcPr>
          <w:p>
            <w:pPr>
              <w:jc w:val="center"/>
            </w:pPr>
            <w:r>
              <w:rPr>
                <w:rFonts w:hint="eastAsia"/>
              </w:rPr>
              <w:t>2500元/节</w:t>
            </w:r>
          </w:p>
        </w:tc>
        <w:tc>
          <w:tcPr>
            <w:tcW w:w="2581" w:type="dxa"/>
            <w:vAlign w:val="center"/>
          </w:tcPr>
          <w:p>
            <w:pPr>
              <w:jc w:val="left"/>
            </w:pPr>
            <w:r>
              <w:rPr>
                <w:rFonts w:hint="eastAsia"/>
              </w:rPr>
              <w:t>8#会议室1套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05" w:type="dxa"/>
            <w:vMerge w:val="continue"/>
            <w:vAlign w:val="center"/>
          </w:tcPr>
          <w:p>
            <w:pPr>
              <w:jc w:val="left"/>
              <w:rPr>
                <w:rFonts w:ascii="宋体" w:hAnsi="宋体"/>
                <w:szCs w:val="21"/>
              </w:rPr>
            </w:pPr>
          </w:p>
        </w:tc>
        <w:tc>
          <w:tcPr>
            <w:tcW w:w="2889" w:type="dxa"/>
            <w:vAlign w:val="center"/>
          </w:tcPr>
          <w:p>
            <w:pPr>
              <w:jc w:val="left"/>
              <w:rPr>
                <w:rFonts w:ascii="宋体" w:hAnsi="宋体"/>
                <w:szCs w:val="21"/>
              </w:rPr>
            </w:pPr>
            <w:r>
              <w:rPr>
                <w:rFonts w:ascii="宋体" w:hAnsi="宋体"/>
                <w:szCs w:val="21"/>
              </w:rPr>
              <w:t>6000</w:t>
            </w:r>
            <w:r>
              <w:rPr>
                <w:rFonts w:hint="eastAsia" w:ascii="宋体" w:hAnsi="宋体"/>
                <w:szCs w:val="21"/>
              </w:rPr>
              <w:t>流明</w:t>
            </w:r>
          </w:p>
        </w:tc>
        <w:tc>
          <w:tcPr>
            <w:tcW w:w="3119" w:type="dxa"/>
            <w:vAlign w:val="center"/>
          </w:tcPr>
          <w:p>
            <w:pPr>
              <w:jc w:val="center"/>
              <w:rPr>
                <w:rFonts w:ascii="宋体" w:hAnsi="宋体"/>
                <w:szCs w:val="21"/>
              </w:rPr>
            </w:pPr>
            <w:r>
              <w:rPr>
                <w:rFonts w:ascii="宋体" w:hAnsi="宋体"/>
                <w:szCs w:val="21"/>
              </w:rPr>
              <w:t>800</w:t>
            </w:r>
            <w:r>
              <w:rPr>
                <w:rFonts w:hint="eastAsia" w:ascii="宋体" w:hAnsi="宋体"/>
                <w:szCs w:val="21"/>
              </w:rPr>
              <w:t>元</w:t>
            </w:r>
            <w:r>
              <w:rPr>
                <w:rFonts w:ascii="宋体" w:hAnsi="宋体"/>
                <w:szCs w:val="21"/>
              </w:rPr>
              <w:t>/</w:t>
            </w:r>
            <w:r>
              <w:rPr>
                <w:rFonts w:hint="eastAsia" w:ascii="宋体" w:hAnsi="宋体"/>
                <w:szCs w:val="21"/>
              </w:rPr>
              <w:t>节（半天）</w:t>
            </w:r>
          </w:p>
        </w:tc>
        <w:tc>
          <w:tcPr>
            <w:tcW w:w="2581" w:type="dxa"/>
            <w:vAlign w:val="center"/>
          </w:tcPr>
          <w:p>
            <w:pPr>
              <w:jc w:val="center"/>
              <w:rPr>
                <w:rFonts w:ascii="宋体" w:hAnsi="宋体"/>
                <w:szCs w:val="21"/>
              </w:rPr>
            </w:pPr>
            <w:r>
              <w:rPr>
                <w:rFonts w:hint="eastAsia" w:ascii="宋体" w:hAnsi="宋体"/>
                <w:szCs w:val="21"/>
              </w:rPr>
              <w:t>4</w:t>
            </w:r>
            <w:r>
              <w:rPr>
                <w:rFonts w:ascii="宋体" w:hAnsi="宋体"/>
                <w:szCs w:val="21"/>
              </w:rPr>
              <w:t>#—6#</w:t>
            </w:r>
            <w:r>
              <w:rPr>
                <w:rFonts w:hint="eastAsia" w:ascii="宋体" w:hAnsi="宋体"/>
                <w:szCs w:val="21"/>
              </w:rPr>
              <w:t>会议室，牡丹、桃花、荷花、菊花、梅花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505" w:type="dxa"/>
            <w:vMerge w:val="continue"/>
            <w:vAlign w:val="center"/>
          </w:tcPr>
          <w:p>
            <w:pPr>
              <w:ind w:firstLine="480"/>
              <w:rPr>
                <w:rFonts w:ascii="宋体" w:hAnsi="宋体"/>
                <w:szCs w:val="21"/>
              </w:rPr>
            </w:pPr>
          </w:p>
        </w:tc>
        <w:tc>
          <w:tcPr>
            <w:tcW w:w="2889" w:type="dxa"/>
            <w:vAlign w:val="center"/>
          </w:tcPr>
          <w:p>
            <w:pPr>
              <w:rPr>
                <w:rFonts w:ascii="宋体" w:hAnsi="宋体"/>
                <w:szCs w:val="21"/>
              </w:rPr>
            </w:pPr>
            <w:r>
              <w:rPr>
                <w:rFonts w:ascii="宋体" w:hAnsi="宋体"/>
                <w:szCs w:val="21"/>
              </w:rPr>
              <w:t>3500</w:t>
            </w:r>
            <w:r>
              <w:rPr>
                <w:rFonts w:hint="eastAsia" w:ascii="宋体" w:hAnsi="宋体"/>
                <w:szCs w:val="21"/>
              </w:rPr>
              <w:t>流明</w:t>
            </w:r>
          </w:p>
        </w:tc>
        <w:tc>
          <w:tcPr>
            <w:tcW w:w="3119" w:type="dxa"/>
            <w:vAlign w:val="center"/>
          </w:tcPr>
          <w:p>
            <w:pPr>
              <w:jc w:val="center"/>
              <w:rPr>
                <w:rFonts w:ascii="宋体" w:hAnsi="宋体"/>
                <w:szCs w:val="21"/>
              </w:rPr>
            </w:pPr>
            <w:r>
              <w:rPr>
                <w:rFonts w:ascii="宋体" w:hAnsi="宋体"/>
                <w:szCs w:val="21"/>
              </w:rPr>
              <w:t>400</w:t>
            </w:r>
            <w:r>
              <w:rPr>
                <w:rFonts w:hint="eastAsia" w:ascii="宋体" w:hAnsi="宋体"/>
                <w:szCs w:val="21"/>
              </w:rPr>
              <w:t>元</w:t>
            </w:r>
            <w:r>
              <w:rPr>
                <w:rFonts w:ascii="宋体" w:hAnsi="宋体"/>
                <w:szCs w:val="21"/>
              </w:rPr>
              <w:t>/</w:t>
            </w:r>
            <w:r>
              <w:rPr>
                <w:rFonts w:hint="eastAsia" w:ascii="宋体" w:hAnsi="宋体"/>
                <w:szCs w:val="21"/>
              </w:rPr>
              <w:t>节（半天）</w:t>
            </w:r>
          </w:p>
        </w:tc>
        <w:tc>
          <w:tcPr>
            <w:tcW w:w="2581" w:type="dxa"/>
            <w:vAlign w:val="center"/>
          </w:tcPr>
          <w:p>
            <w:pPr>
              <w:rPr>
                <w:rFonts w:ascii="宋体" w:hAnsi="宋体"/>
                <w:szCs w:val="21"/>
              </w:rPr>
            </w:pPr>
            <w:r>
              <w:rPr>
                <w:rFonts w:ascii="宋体" w:hAnsi="宋体"/>
                <w:szCs w:val="21"/>
              </w:rPr>
              <w:t>9#—16#</w:t>
            </w:r>
            <w:r>
              <w:rPr>
                <w:rFonts w:hint="eastAsia" w:ascii="宋体" w:hAnsi="宋体"/>
                <w:szCs w:val="21"/>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505" w:type="dxa"/>
            <w:vMerge w:val="continue"/>
            <w:vAlign w:val="center"/>
          </w:tcPr>
          <w:p>
            <w:pPr>
              <w:ind w:firstLine="480"/>
              <w:rPr>
                <w:rFonts w:ascii="宋体" w:hAnsi="宋体"/>
                <w:szCs w:val="21"/>
              </w:rPr>
            </w:pPr>
          </w:p>
        </w:tc>
        <w:tc>
          <w:tcPr>
            <w:tcW w:w="2889" w:type="dxa"/>
            <w:vAlign w:val="center"/>
          </w:tcPr>
          <w:p>
            <w:pPr>
              <w:rPr>
                <w:rFonts w:ascii="宋体" w:hAnsi="宋体"/>
                <w:szCs w:val="21"/>
              </w:rPr>
            </w:pPr>
            <w:r>
              <w:rPr>
                <w:rFonts w:hint="eastAsia" w:ascii="宋体" w:hAnsi="宋体"/>
                <w:szCs w:val="21"/>
              </w:rPr>
              <w:t>8</w:t>
            </w:r>
            <w:r>
              <w:rPr>
                <w:rFonts w:ascii="宋体" w:hAnsi="宋体"/>
                <w:szCs w:val="21"/>
              </w:rPr>
              <w:t>000</w:t>
            </w:r>
            <w:r>
              <w:rPr>
                <w:rFonts w:hint="eastAsia" w:ascii="宋体" w:hAnsi="宋体"/>
                <w:szCs w:val="21"/>
              </w:rPr>
              <w:t>流明</w:t>
            </w:r>
          </w:p>
        </w:tc>
        <w:tc>
          <w:tcPr>
            <w:tcW w:w="3119" w:type="dxa"/>
            <w:vAlign w:val="center"/>
          </w:tcPr>
          <w:p>
            <w:pPr>
              <w:jc w:val="center"/>
              <w:rPr>
                <w:rFonts w:ascii="宋体" w:hAnsi="宋体"/>
                <w:szCs w:val="21"/>
              </w:rPr>
            </w:pPr>
            <w:r>
              <w:rPr>
                <w:rFonts w:hint="eastAsia" w:ascii="宋体" w:hAnsi="宋体"/>
                <w:szCs w:val="21"/>
              </w:rPr>
              <w:t>760元/套/节</w:t>
            </w:r>
          </w:p>
        </w:tc>
        <w:tc>
          <w:tcPr>
            <w:tcW w:w="2581" w:type="dxa"/>
            <w:vAlign w:val="center"/>
          </w:tcPr>
          <w:p>
            <w:pPr>
              <w:rPr>
                <w:rFonts w:ascii="宋体" w:hAnsi="宋体"/>
                <w:szCs w:val="21"/>
              </w:rPr>
            </w:pPr>
            <w:r>
              <w:rPr>
                <w:rFonts w:hint="eastAsia" w:ascii="宋体" w:hAnsi="宋体"/>
                <w:szCs w:val="21"/>
              </w:rPr>
              <w:t>B区多功能区17#-20#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1505" w:type="dxa"/>
            <w:vMerge w:val="restart"/>
            <w:vAlign w:val="center"/>
          </w:tcPr>
          <w:p>
            <w:pPr>
              <w:rPr>
                <w:rFonts w:ascii="宋体" w:hAnsi="宋体"/>
                <w:szCs w:val="21"/>
              </w:rPr>
            </w:pPr>
            <w:r>
              <w:rPr>
                <w:rFonts w:hint="eastAsia" w:ascii="宋体" w:hAnsi="宋体"/>
                <w:szCs w:val="21"/>
              </w:rPr>
              <w:t>LED屏幕</w:t>
            </w:r>
          </w:p>
        </w:tc>
        <w:tc>
          <w:tcPr>
            <w:tcW w:w="2889" w:type="dxa"/>
            <w:vAlign w:val="center"/>
          </w:tcPr>
          <w:p>
            <w:pPr>
              <w:rPr>
                <w:rFonts w:ascii="宋体" w:hAnsi="宋体"/>
                <w:szCs w:val="21"/>
              </w:rPr>
            </w:pPr>
            <w:r>
              <w:rPr>
                <w:rFonts w:hint="eastAsia" w:ascii="宋体" w:hAnsi="宋体"/>
                <w:szCs w:val="21"/>
              </w:rPr>
              <w:t>精度P2.5，</w:t>
            </w:r>
          </w:p>
          <w:p>
            <w:pPr>
              <w:rPr>
                <w:rFonts w:ascii="宋体" w:hAnsi="宋体"/>
                <w:szCs w:val="21"/>
              </w:rPr>
            </w:pPr>
            <w:r>
              <w:rPr>
                <w:rFonts w:hint="eastAsia" w:ascii="宋体" w:hAnsi="宋体"/>
                <w:szCs w:val="21"/>
              </w:rPr>
              <w:t>分辨率</w:t>
            </w:r>
            <w:r>
              <w:rPr>
                <w:rFonts w:ascii="宋体" w:hAnsi="宋体"/>
                <w:szCs w:val="21"/>
              </w:rPr>
              <w:t>1344*864</w:t>
            </w:r>
            <w:r>
              <w:rPr>
                <w:rFonts w:hint="eastAsia" w:ascii="宋体" w:hAnsi="宋体"/>
                <w:szCs w:val="21"/>
              </w:rPr>
              <w:t>，</w:t>
            </w:r>
          </w:p>
          <w:p>
            <w:pPr>
              <w:rPr>
                <w:rFonts w:ascii="宋体" w:hAnsi="宋体"/>
                <w:szCs w:val="21"/>
              </w:rPr>
            </w:pPr>
            <w:r>
              <w:rPr>
                <w:rFonts w:ascii="宋体" w:hAnsi="宋体"/>
                <w:szCs w:val="21"/>
              </w:rPr>
              <w:t>尺寸3360*2160mm</w:t>
            </w:r>
            <w:r>
              <w:rPr>
                <w:rFonts w:hint="eastAsia" w:ascii="宋体" w:hAnsi="宋体"/>
                <w:szCs w:val="21"/>
              </w:rPr>
              <w:t xml:space="preserve"> ，共2片</w:t>
            </w:r>
          </w:p>
        </w:tc>
        <w:tc>
          <w:tcPr>
            <w:tcW w:w="3119" w:type="dxa"/>
            <w:vAlign w:val="center"/>
          </w:tcPr>
          <w:p>
            <w:pPr>
              <w:jc w:val="center"/>
              <w:rPr>
                <w:rFonts w:ascii="宋体" w:hAnsi="宋体"/>
                <w:szCs w:val="21"/>
              </w:rPr>
            </w:pPr>
            <w:r>
              <w:rPr>
                <w:rFonts w:hint="eastAsia" w:ascii="宋体" w:hAnsi="宋体"/>
                <w:szCs w:val="21"/>
              </w:rPr>
              <w:t>720元/片/节（半天）</w:t>
            </w:r>
          </w:p>
          <w:p>
            <w:pPr>
              <w:jc w:val="center"/>
              <w:rPr>
                <w:rFonts w:ascii="宋体" w:hAnsi="宋体"/>
                <w:szCs w:val="21"/>
              </w:rPr>
            </w:pPr>
            <w:r>
              <w:rPr>
                <w:rFonts w:hint="eastAsia" w:ascii="宋体" w:hAnsi="宋体"/>
                <w:szCs w:val="21"/>
              </w:rPr>
              <w:t>1200元/套（2片）/节（半天）</w:t>
            </w:r>
          </w:p>
        </w:tc>
        <w:tc>
          <w:tcPr>
            <w:tcW w:w="2581" w:type="dxa"/>
            <w:vAlign w:val="center"/>
          </w:tcPr>
          <w:p>
            <w:pPr>
              <w:rPr>
                <w:rFonts w:ascii="宋体" w:hAnsi="宋体"/>
                <w:szCs w:val="21"/>
              </w:rPr>
            </w:pPr>
            <w:r>
              <w:rPr>
                <w:rFonts w:hint="eastAsia" w:ascii="宋体" w:hAnsi="宋体"/>
                <w:szCs w:val="21"/>
              </w:rPr>
              <w:t>1#、2#会议室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1505" w:type="dxa"/>
            <w:vMerge w:val="continue"/>
            <w:vAlign w:val="center"/>
          </w:tcPr>
          <w:p>
            <w:pPr>
              <w:rPr>
                <w:rFonts w:ascii="宋体" w:hAnsi="宋体"/>
                <w:szCs w:val="21"/>
              </w:rPr>
            </w:pPr>
          </w:p>
        </w:tc>
        <w:tc>
          <w:tcPr>
            <w:tcW w:w="2889" w:type="dxa"/>
            <w:vAlign w:val="center"/>
          </w:tcPr>
          <w:p>
            <w:pPr>
              <w:rPr>
                <w:rFonts w:ascii="宋体" w:hAnsi="宋体"/>
                <w:szCs w:val="21"/>
              </w:rPr>
            </w:pPr>
            <w:r>
              <w:rPr>
                <w:rFonts w:hint="eastAsia" w:ascii="宋体" w:hAnsi="宋体"/>
                <w:szCs w:val="21"/>
              </w:rPr>
              <w:t>精度P1.9</w:t>
            </w:r>
          </w:p>
          <w:p>
            <w:pPr>
              <w:rPr>
                <w:rFonts w:ascii="宋体" w:hAnsi="宋体"/>
                <w:szCs w:val="21"/>
              </w:rPr>
            </w:pPr>
            <w:r>
              <w:rPr>
                <w:rFonts w:hint="eastAsia" w:ascii="宋体" w:hAnsi="宋体"/>
                <w:szCs w:val="21"/>
              </w:rPr>
              <w:t>分辨率</w:t>
            </w:r>
            <w:r>
              <w:rPr>
                <w:rFonts w:ascii="宋体" w:hAnsi="宋体"/>
                <w:szCs w:val="21"/>
              </w:rPr>
              <w:t>1280*1080</w:t>
            </w:r>
          </w:p>
          <w:p>
            <w:pPr>
              <w:rPr>
                <w:rFonts w:ascii="宋体" w:hAnsi="宋体"/>
                <w:szCs w:val="21"/>
              </w:rPr>
            </w:pPr>
            <w:r>
              <w:rPr>
                <w:rFonts w:ascii="宋体" w:hAnsi="宋体"/>
                <w:szCs w:val="21"/>
              </w:rPr>
              <w:t>尺寸2440*2058mm</w:t>
            </w:r>
          </w:p>
        </w:tc>
        <w:tc>
          <w:tcPr>
            <w:tcW w:w="3119" w:type="dxa"/>
            <w:vAlign w:val="center"/>
          </w:tcPr>
          <w:p>
            <w:pPr>
              <w:jc w:val="center"/>
              <w:rPr>
                <w:rFonts w:ascii="宋体" w:hAnsi="宋体"/>
                <w:szCs w:val="21"/>
              </w:rPr>
            </w:pPr>
            <w:r>
              <w:rPr>
                <w:rFonts w:hint="eastAsia" w:ascii="宋体" w:hAnsi="宋体"/>
                <w:szCs w:val="21"/>
              </w:rPr>
              <w:t>830元/节（半天）</w:t>
            </w:r>
          </w:p>
        </w:tc>
        <w:tc>
          <w:tcPr>
            <w:tcW w:w="2581" w:type="dxa"/>
            <w:vAlign w:val="center"/>
          </w:tcPr>
          <w:p>
            <w:pPr>
              <w:rPr>
                <w:rFonts w:ascii="宋体" w:hAnsi="宋体"/>
                <w:szCs w:val="21"/>
              </w:rPr>
            </w:pPr>
            <w:r>
              <w:rPr>
                <w:rFonts w:hint="eastAsia" w:ascii="宋体" w:hAnsi="宋体"/>
                <w:szCs w:val="21"/>
              </w:rPr>
              <w:t>3#会议室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1505" w:type="dxa"/>
            <w:vMerge w:val="continue"/>
            <w:vAlign w:val="center"/>
          </w:tcPr>
          <w:p>
            <w:pPr>
              <w:rPr>
                <w:rFonts w:ascii="宋体" w:hAnsi="宋体"/>
                <w:szCs w:val="21"/>
              </w:rPr>
            </w:pPr>
          </w:p>
        </w:tc>
        <w:tc>
          <w:tcPr>
            <w:tcW w:w="2889" w:type="dxa"/>
            <w:vAlign w:val="center"/>
          </w:tcPr>
          <w:p>
            <w:pPr>
              <w:rPr>
                <w:rFonts w:ascii="宋体" w:hAnsi="宋体"/>
                <w:szCs w:val="21"/>
              </w:rPr>
            </w:pPr>
            <w:r>
              <w:rPr>
                <w:rFonts w:hint="eastAsia" w:ascii="宋体" w:hAnsi="宋体"/>
                <w:szCs w:val="21"/>
              </w:rPr>
              <w:t>精度P2.5</w:t>
            </w:r>
          </w:p>
          <w:p>
            <w:pPr>
              <w:rPr>
                <w:rFonts w:ascii="宋体" w:hAnsi="宋体"/>
                <w:szCs w:val="21"/>
              </w:rPr>
            </w:pPr>
            <w:r>
              <w:rPr>
                <w:rFonts w:hint="eastAsia" w:ascii="宋体" w:hAnsi="宋体"/>
                <w:szCs w:val="21"/>
              </w:rPr>
              <w:t>分辨率</w:t>
            </w:r>
            <w:r>
              <w:rPr>
                <w:rFonts w:ascii="宋体" w:hAnsi="宋体"/>
                <w:szCs w:val="21"/>
              </w:rPr>
              <w:t>1536*1080</w:t>
            </w:r>
          </w:p>
          <w:p>
            <w:pPr>
              <w:rPr>
                <w:rFonts w:ascii="宋体" w:hAnsi="宋体"/>
                <w:szCs w:val="21"/>
              </w:rPr>
            </w:pPr>
            <w:r>
              <w:rPr>
                <w:rFonts w:hint="eastAsia" w:ascii="宋体" w:hAnsi="宋体"/>
                <w:szCs w:val="21"/>
              </w:rPr>
              <w:t>尺寸</w:t>
            </w:r>
            <w:r>
              <w:rPr>
                <w:rFonts w:ascii="宋体" w:hAnsi="宋体"/>
                <w:szCs w:val="21"/>
              </w:rPr>
              <w:t>3840*2160mm</w:t>
            </w:r>
            <w:r>
              <w:rPr>
                <w:rFonts w:hint="eastAsia" w:ascii="宋体" w:hAnsi="宋体"/>
                <w:szCs w:val="21"/>
              </w:rPr>
              <w:t>，共2片</w:t>
            </w:r>
          </w:p>
        </w:tc>
        <w:tc>
          <w:tcPr>
            <w:tcW w:w="3119" w:type="dxa"/>
            <w:vAlign w:val="center"/>
          </w:tcPr>
          <w:p>
            <w:pPr>
              <w:jc w:val="center"/>
              <w:rPr>
                <w:rFonts w:ascii="宋体" w:hAnsi="宋体"/>
                <w:szCs w:val="21"/>
              </w:rPr>
            </w:pPr>
            <w:r>
              <w:rPr>
                <w:rFonts w:hint="eastAsia" w:ascii="宋体" w:hAnsi="宋体"/>
                <w:szCs w:val="21"/>
              </w:rPr>
              <w:t>800元/片/节（半天）</w:t>
            </w:r>
          </w:p>
          <w:p>
            <w:pPr>
              <w:jc w:val="center"/>
              <w:rPr>
                <w:rFonts w:ascii="宋体" w:hAnsi="宋体"/>
                <w:szCs w:val="21"/>
              </w:rPr>
            </w:pPr>
            <w:r>
              <w:rPr>
                <w:rFonts w:hint="eastAsia" w:ascii="宋体" w:hAnsi="宋体"/>
                <w:szCs w:val="21"/>
              </w:rPr>
              <w:t>1200元/套（2片）/节（半天）</w:t>
            </w:r>
          </w:p>
        </w:tc>
        <w:tc>
          <w:tcPr>
            <w:tcW w:w="2581" w:type="dxa"/>
            <w:vAlign w:val="center"/>
          </w:tcPr>
          <w:p>
            <w:pPr>
              <w:rPr>
                <w:rFonts w:ascii="宋体" w:hAnsi="宋体"/>
                <w:szCs w:val="21"/>
              </w:rPr>
            </w:pPr>
            <w:r>
              <w:rPr>
                <w:rFonts w:hint="eastAsia" w:ascii="宋体" w:hAnsi="宋体"/>
                <w:szCs w:val="21"/>
              </w:rPr>
              <w:t>8#会议室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1505" w:type="dxa"/>
            <w:vMerge w:val="restart"/>
            <w:vAlign w:val="center"/>
          </w:tcPr>
          <w:p>
            <w:pPr>
              <w:rPr>
                <w:rFonts w:ascii="宋体" w:hAnsi="宋体"/>
                <w:szCs w:val="21"/>
              </w:rPr>
            </w:pPr>
            <w:r>
              <w:rPr>
                <w:rFonts w:hint="eastAsia" w:ascii="宋体" w:hAnsi="宋体"/>
                <w:szCs w:val="21"/>
              </w:rPr>
              <w:t>LED横额</w:t>
            </w:r>
          </w:p>
        </w:tc>
        <w:tc>
          <w:tcPr>
            <w:tcW w:w="2889" w:type="dxa"/>
            <w:vAlign w:val="center"/>
          </w:tcPr>
          <w:p>
            <w:pPr>
              <w:rPr>
                <w:rFonts w:ascii="宋体" w:hAnsi="宋体"/>
                <w:szCs w:val="21"/>
              </w:rPr>
            </w:pPr>
            <w:r>
              <w:rPr>
                <w:rFonts w:hint="eastAsia" w:ascii="宋体" w:hAnsi="宋体"/>
                <w:szCs w:val="21"/>
              </w:rPr>
              <w:t>精度P3.0</w:t>
            </w:r>
          </w:p>
          <w:p>
            <w:pPr>
              <w:rPr>
                <w:rFonts w:ascii="宋体" w:hAnsi="宋体"/>
                <w:szCs w:val="21"/>
              </w:rPr>
            </w:pPr>
            <w:r>
              <w:rPr>
                <w:rFonts w:hint="eastAsia" w:ascii="宋体" w:hAnsi="宋体"/>
                <w:szCs w:val="21"/>
              </w:rPr>
              <w:t>分辨率</w:t>
            </w:r>
            <w:r>
              <w:rPr>
                <w:rFonts w:ascii="宋体" w:hAnsi="宋体"/>
                <w:szCs w:val="21"/>
              </w:rPr>
              <w:t>1920*192</w:t>
            </w:r>
          </w:p>
          <w:p>
            <w:pPr>
              <w:rPr>
                <w:rFonts w:ascii="宋体" w:hAnsi="宋体"/>
                <w:szCs w:val="21"/>
              </w:rPr>
            </w:pPr>
            <w:r>
              <w:rPr>
                <w:rFonts w:hint="eastAsia" w:ascii="宋体" w:hAnsi="宋体"/>
                <w:szCs w:val="21"/>
              </w:rPr>
              <w:t>尺寸</w:t>
            </w:r>
            <w:r>
              <w:rPr>
                <w:rFonts w:ascii="宋体" w:hAnsi="宋体"/>
                <w:szCs w:val="21"/>
              </w:rPr>
              <w:t>5760*576mm</w:t>
            </w:r>
          </w:p>
          <w:p>
            <w:pPr>
              <w:rPr>
                <w:rFonts w:ascii="宋体" w:hAnsi="宋体"/>
                <w:szCs w:val="21"/>
              </w:rPr>
            </w:pPr>
            <w:r>
              <w:rPr>
                <w:rFonts w:hint="eastAsia" w:ascii="宋体" w:hAnsi="宋体"/>
                <w:szCs w:val="21"/>
              </w:rPr>
              <w:t>作会议横额文字显示</w:t>
            </w:r>
          </w:p>
        </w:tc>
        <w:tc>
          <w:tcPr>
            <w:tcW w:w="3119" w:type="dxa"/>
            <w:vAlign w:val="center"/>
          </w:tcPr>
          <w:p>
            <w:pPr>
              <w:jc w:val="center"/>
              <w:rPr>
                <w:rFonts w:ascii="宋体" w:hAnsi="宋体"/>
                <w:szCs w:val="21"/>
              </w:rPr>
            </w:pPr>
            <w:r>
              <w:rPr>
                <w:rFonts w:hint="eastAsia" w:ascii="宋体" w:hAnsi="宋体"/>
                <w:szCs w:val="21"/>
              </w:rPr>
              <w:t>300元/节（半天）</w:t>
            </w:r>
          </w:p>
        </w:tc>
        <w:tc>
          <w:tcPr>
            <w:tcW w:w="2581" w:type="dxa"/>
            <w:vAlign w:val="center"/>
          </w:tcPr>
          <w:p>
            <w:pPr>
              <w:rPr>
                <w:rFonts w:ascii="宋体" w:hAnsi="宋体"/>
                <w:szCs w:val="21"/>
              </w:rPr>
            </w:pPr>
            <w:r>
              <w:rPr>
                <w:rFonts w:hint="eastAsia" w:ascii="宋体" w:hAnsi="宋体"/>
                <w:szCs w:val="21"/>
              </w:rPr>
              <w:t>1#、2#会议室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1505" w:type="dxa"/>
            <w:vMerge w:val="continue"/>
            <w:vAlign w:val="center"/>
          </w:tcPr>
          <w:p>
            <w:pPr>
              <w:rPr>
                <w:rFonts w:ascii="宋体" w:hAnsi="宋体"/>
                <w:szCs w:val="21"/>
              </w:rPr>
            </w:pPr>
          </w:p>
        </w:tc>
        <w:tc>
          <w:tcPr>
            <w:tcW w:w="2889" w:type="dxa"/>
          </w:tcPr>
          <w:p>
            <w:pPr>
              <w:rPr>
                <w:rFonts w:ascii="宋体" w:hAnsi="宋体"/>
                <w:kern w:val="0"/>
                <w:szCs w:val="21"/>
              </w:rPr>
            </w:pPr>
            <w:r>
              <w:rPr>
                <w:rFonts w:hint="eastAsia" w:ascii="宋体" w:hAnsi="宋体"/>
                <w:kern w:val="0"/>
                <w:szCs w:val="21"/>
              </w:rPr>
              <w:t>精度P3.0</w:t>
            </w:r>
          </w:p>
          <w:p>
            <w:pPr>
              <w:rPr>
                <w:rFonts w:ascii="宋体" w:hAnsi="宋体"/>
                <w:kern w:val="0"/>
                <w:szCs w:val="21"/>
              </w:rPr>
            </w:pPr>
            <w:r>
              <w:rPr>
                <w:rFonts w:hint="eastAsia" w:ascii="宋体" w:hAnsi="宋体"/>
                <w:kern w:val="0"/>
                <w:szCs w:val="21"/>
              </w:rPr>
              <w:t>分辨率1920*192</w:t>
            </w:r>
          </w:p>
          <w:p>
            <w:pPr>
              <w:rPr>
                <w:rFonts w:ascii="宋体" w:hAnsi="宋体"/>
                <w:kern w:val="0"/>
                <w:szCs w:val="21"/>
              </w:rPr>
            </w:pPr>
            <w:r>
              <w:rPr>
                <w:rFonts w:hint="eastAsia" w:ascii="宋体" w:hAnsi="宋体"/>
                <w:kern w:val="0"/>
                <w:szCs w:val="21"/>
              </w:rPr>
              <w:t>尺寸5760*576mm</w:t>
            </w:r>
          </w:p>
          <w:p>
            <w:pPr>
              <w:rPr>
                <w:rFonts w:ascii="宋体" w:hAnsi="宋体"/>
                <w:kern w:val="0"/>
                <w:szCs w:val="21"/>
              </w:rPr>
            </w:pPr>
            <w:r>
              <w:rPr>
                <w:rFonts w:hint="eastAsia" w:ascii="宋体" w:hAnsi="宋体"/>
                <w:kern w:val="0"/>
                <w:szCs w:val="21"/>
              </w:rPr>
              <w:t>作会议横额文字显示</w:t>
            </w:r>
          </w:p>
        </w:tc>
        <w:tc>
          <w:tcPr>
            <w:tcW w:w="3119" w:type="dxa"/>
            <w:vAlign w:val="center"/>
          </w:tcPr>
          <w:p>
            <w:pPr>
              <w:jc w:val="center"/>
              <w:rPr>
                <w:rFonts w:ascii="宋体" w:hAnsi="宋体"/>
                <w:kern w:val="0"/>
                <w:szCs w:val="21"/>
              </w:rPr>
            </w:pPr>
            <w:r>
              <w:rPr>
                <w:rFonts w:hint="eastAsia" w:ascii="宋体" w:hAnsi="宋体"/>
                <w:kern w:val="0"/>
                <w:szCs w:val="21"/>
              </w:rPr>
              <w:t>300元/节（4小时）</w:t>
            </w:r>
          </w:p>
        </w:tc>
        <w:tc>
          <w:tcPr>
            <w:tcW w:w="2581" w:type="dxa"/>
            <w:vAlign w:val="center"/>
          </w:tcPr>
          <w:p>
            <w:pPr>
              <w:jc w:val="left"/>
              <w:rPr>
                <w:rFonts w:ascii="宋体" w:hAnsi="宋体"/>
                <w:kern w:val="0"/>
                <w:szCs w:val="21"/>
              </w:rPr>
            </w:pPr>
            <w:r>
              <w:rPr>
                <w:rFonts w:hint="eastAsia" w:ascii="宋体" w:hAnsi="宋体"/>
                <w:kern w:val="0"/>
                <w:szCs w:val="21"/>
              </w:rPr>
              <w:t>3#会议室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505" w:type="dxa"/>
            <w:vMerge w:val="continue"/>
            <w:vAlign w:val="center"/>
          </w:tcPr>
          <w:p>
            <w:pPr>
              <w:rPr>
                <w:rFonts w:ascii="宋体" w:hAnsi="宋体"/>
                <w:szCs w:val="21"/>
              </w:rPr>
            </w:pPr>
          </w:p>
        </w:tc>
        <w:tc>
          <w:tcPr>
            <w:tcW w:w="2889" w:type="dxa"/>
            <w:vAlign w:val="center"/>
          </w:tcPr>
          <w:p>
            <w:pPr>
              <w:rPr>
                <w:rFonts w:ascii="宋体" w:hAnsi="宋体"/>
                <w:szCs w:val="21"/>
              </w:rPr>
            </w:pPr>
            <w:r>
              <w:rPr>
                <w:rFonts w:hint="eastAsia" w:ascii="宋体" w:hAnsi="宋体"/>
                <w:szCs w:val="21"/>
              </w:rPr>
              <w:t>精度P4.0</w:t>
            </w:r>
          </w:p>
          <w:p>
            <w:pPr>
              <w:rPr>
                <w:rFonts w:ascii="宋体" w:hAnsi="宋体"/>
                <w:szCs w:val="21"/>
              </w:rPr>
            </w:pPr>
            <w:r>
              <w:rPr>
                <w:rFonts w:hint="eastAsia" w:ascii="宋体" w:hAnsi="宋体"/>
                <w:szCs w:val="21"/>
              </w:rPr>
              <w:t>分辨率</w:t>
            </w:r>
            <w:r>
              <w:rPr>
                <w:rFonts w:ascii="宋体" w:hAnsi="宋体"/>
                <w:szCs w:val="21"/>
              </w:rPr>
              <w:t>4053*266</w:t>
            </w:r>
          </w:p>
          <w:p>
            <w:pPr>
              <w:rPr>
                <w:rFonts w:ascii="宋体" w:hAnsi="宋体"/>
                <w:szCs w:val="21"/>
              </w:rPr>
            </w:pPr>
            <w:r>
              <w:rPr>
                <w:rFonts w:hint="eastAsia" w:ascii="宋体" w:hAnsi="宋体"/>
                <w:szCs w:val="21"/>
              </w:rPr>
              <w:t>尺寸</w:t>
            </w:r>
            <w:r>
              <w:rPr>
                <w:rFonts w:ascii="宋体" w:hAnsi="宋体"/>
                <w:szCs w:val="21"/>
              </w:rPr>
              <w:t>12160*800mm</w:t>
            </w:r>
          </w:p>
          <w:p>
            <w:pPr>
              <w:rPr>
                <w:rFonts w:ascii="宋体" w:hAnsi="宋体"/>
                <w:szCs w:val="21"/>
              </w:rPr>
            </w:pPr>
            <w:r>
              <w:rPr>
                <w:rFonts w:hint="eastAsia" w:ascii="宋体" w:hAnsi="宋体"/>
                <w:szCs w:val="21"/>
              </w:rPr>
              <w:t>作会议横额文字显示</w:t>
            </w:r>
          </w:p>
        </w:tc>
        <w:tc>
          <w:tcPr>
            <w:tcW w:w="3119" w:type="dxa"/>
            <w:vAlign w:val="center"/>
          </w:tcPr>
          <w:p>
            <w:pPr>
              <w:jc w:val="center"/>
              <w:rPr>
                <w:rFonts w:ascii="宋体" w:hAnsi="宋体"/>
                <w:szCs w:val="21"/>
              </w:rPr>
            </w:pPr>
            <w:r>
              <w:rPr>
                <w:rFonts w:hint="eastAsia" w:ascii="宋体" w:hAnsi="宋体"/>
                <w:szCs w:val="21"/>
              </w:rPr>
              <w:t>250元/节（半天）</w:t>
            </w:r>
          </w:p>
        </w:tc>
        <w:tc>
          <w:tcPr>
            <w:tcW w:w="2581" w:type="dxa"/>
            <w:vAlign w:val="center"/>
          </w:tcPr>
          <w:p>
            <w:pPr>
              <w:rPr>
                <w:rFonts w:ascii="宋体" w:hAnsi="宋体"/>
                <w:szCs w:val="21"/>
              </w:rPr>
            </w:pPr>
            <w:r>
              <w:rPr>
                <w:rFonts w:hint="eastAsia" w:ascii="宋体" w:hAnsi="宋体"/>
                <w:szCs w:val="21"/>
              </w:rPr>
              <w:t>8#会议室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505" w:type="dxa"/>
            <w:vMerge w:val="restart"/>
            <w:vAlign w:val="center"/>
          </w:tcPr>
          <w:p>
            <w:pPr>
              <w:rPr>
                <w:rFonts w:ascii="宋体" w:hAnsi="宋体"/>
                <w:szCs w:val="21"/>
              </w:rPr>
            </w:pPr>
            <w:r>
              <w:rPr>
                <w:rFonts w:hint="eastAsia" w:ascii="宋体" w:hAnsi="宋体"/>
                <w:szCs w:val="21"/>
              </w:rPr>
              <w:t>同声传译</w:t>
            </w:r>
          </w:p>
        </w:tc>
        <w:tc>
          <w:tcPr>
            <w:tcW w:w="2889" w:type="dxa"/>
            <w:vAlign w:val="center"/>
          </w:tcPr>
          <w:p>
            <w:pPr>
              <w:rPr>
                <w:rFonts w:ascii="宋体" w:hAnsi="宋体"/>
                <w:szCs w:val="21"/>
              </w:rPr>
            </w:pPr>
            <w:r>
              <w:rPr>
                <w:rFonts w:hint="eastAsia" w:ascii="宋体" w:hAnsi="宋体"/>
                <w:szCs w:val="21"/>
              </w:rPr>
              <w:t>主机、译员台（含话筒及耳机）、红外线发射器等</w:t>
            </w:r>
          </w:p>
        </w:tc>
        <w:tc>
          <w:tcPr>
            <w:tcW w:w="3119" w:type="dxa"/>
            <w:vAlign w:val="center"/>
          </w:tcPr>
          <w:p>
            <w:pPr>
              <w:jc w:val="center"/>
              <w:rPr>
                <w:rFonts w:ascii="宋体" w:hAnsi="宋体"/>
                <w:szCs w:val="21"/>
              </w:rPr>
            </w:pPr>
            <w:r>
              <w:rPr>
                <w:rFonts w:ascii="宋体" w:hAnsi="宋体"/>
                <w:szCs w:val="21"/>
              </w:rPr>
              <w:t>1500</w:t>
            </w:r>
            <w:r>
              <w:rPr>
                <w:rFonts w:hint="eastAsia" w:ascii="宋体" w:hAnsi="宋体"/>
                <w:szCs w:val="21"/>
              </w:rPr>
              <w:t>元</w:t>
            </w:r>
            <w:r>
              <w:rPr>
                <w:rFonts w:ascii="宋体" w:hAnsi="宋体"/>
                <w:szCs w:val="21"/>
              </w:rPr>
              <w:t>/</w:t>
            </w:r>
            <w:r>
              <w:rPr>
                <w:rFonts w:hint="eastAsia" w:ascii="宋体" w:hAnsi="宋体"/>
                <w:szCs w:val="21"/>
              </w:rPr>
              <w:t>节（半天）</w:t>
            </w:r>
          </w:p>
        </w:tc>
        <w:tc>
          <w:tcPr>
            <w:tcW w:w="2581" w:type="dxa"/>
            <w:vAlign w:val="center"/>
          </w:tcPr>
          <w:p>
            <w:pPr>
              <w:rPr>
                <w:rFonts w:ascii="宋体" w:hAnsi="宋体"/>
                <w:szCs w:val="21"/>
              </w:rPr>
            </w:pP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3#</w:t>
            </w:r>
            <w:r>
              <w:rPr>
                <w:rFonts w:hint="eastAsia" w:ascii="宋体" w:hAnsi="宋体"/>
                <w:szCs w:val="21"/>
              </w:rPr>
              <w:t>、</w:t>
            </w:r>
            <w:r>
              <w:rPr>
                <w:rFonts w:ascii="宋体" w:hAnsi="宋体"/>
                <w:szCs w:val="21"/>
              </w:rPr>
              <w:t>8#</w:t>
            </w:r>
            <w:r>
              <w:rPr>
                <w:rFonts w:hint="eastAsia" w:ascii="宋体" w:hAnsi="宋体"/>
                <w:szCs w:val="21"/>
              </w:rPr>
              <w:t>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05" w:type="dxa"/>
            <w:vMerge w:val="continue"/>
            <w:vAlign w:val="center"/>
          </w:tcPr>
          <w:p>
            <w:pPr>
              <w:ind w:firstLine="480"/>
              <w:rPr>
                <w:rFonts w:ascii="宋体" w:hAnsi="宋体"/>
                <w:szCs w:val="21"/>
              </w:rPr>
            </w:pPr>
          </w:p>
        </w:tc>
        <w:tc>
          <w:tcPr>
            <w:tcW w:w="2889" w:type="dxa"/>
            <w:vAlign w:val="center"/>
          </w:tcPr>
          <w:p>
            <w:pPr>
              <w:rPr>
                <w:rFonts w:ascii="宋体" w:hAnsi="宋体"/>
                <w:szCs w:val="21"/>
              </w:rPr>
            </w:pPr>
            <w:r>
              <w:rPr>
                <w:rFonts w:hint="eastAsia" w:ascii="宋体" w:hAnsi="宋体"/>
                <w:szCs w:val="21"/>
              </w:rPr>
              <w:t>听众立体声耳机</w:t>
            </w:r>
          </w:p>
        </w:tc>
        <w:tc>
          <w:tcPr>
            <w:tcW w:w="3119" w:type="dxa"/>
            <w:vAlign w:val="center"/>
          </w:tcPr>
          <w:p>
            <w:pPr>
              <w:jc w:val="center"/>
              <w:rPr>
                <w:rFonts w:ascii="宋体" w:hAnsi="宋体"/>
                <w:szCs w:val="21"/>
              </w:rPr>
            </w:pPr>
            <w:r>
              <w:rPr>
                <w:rFonts w:ascii="宋体" w:hAnsi="宋体"/>
                <w:szCs w:val="21"/>
              </w:rPr>
              <w:t>15</w:t>
            </w:r>
            <w:r>
              <w:rPr>
                <w:rFonts w:hint="eastAsia" w:ascii="宋体" w:hAnsi="宋体"/>
                <w:szCs w:val="21"/>
              </w:rPr>
              <w:t>元</w:t>
            </w:r>
            <w:r>
              <w:rPr>
                <w:rFonts w:ascii="宋体" w:hAnsi="宋体"/>
                <w:szCs w:val="21"/>
              </w:rPr>
              <w:t>/</w:t>
            </w:r>
            <w:r>
              <w:rPr>
                <w:rFonts w:hint="eastAsia" w:ascii="宋体" w:hAnsi="宋体"/>
                <w:szCs w:val="21"/>
              </w:rPr>
              <w:t>节（半天）</w:t>
            </w:r>
          </w:p>
        </w:tc>
        <w:tc>
          <w:tcPr>
            <w:tcW w:w="2581" w:type="dxa"/>
            <w:vMerge w:val="restart"/>
            <w:vAlign w:val="center"/>
          </w:tcPr>
          <w:p>
            <w:pPr>
              <w:rPr>
                <w:rFonts w:ascii="宋体" w:hAnsi="宋体"/>
                <w:szCs w:val="21"/>
              </w:rPr>
            </w:pP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3</w:t>
            </w:r>
            <w:r>
              <w:rPr>
                <w:rFonts w:hint="eastAsia" w:ascii="宋体" w:hAnsi="宋体"/>
                <w:szCs w:val="21"/>
              </w:rPr>
              <w:t>号会议室接收机已预先安装在座位上，只需租用耳机并按</w:t>
            </w:r>
            <w:r>
              <w:rPr>
                <w:rFonts w:ascii="宋体" w:hAnsi="宋体"/>
                <w:szCs w:val="21"/>
              </w:rPr>
              <w:t>300.00</w:t>
            </w:r>
            <w:r>
              <w:rPr>
                <w:rFonts w:hint="eastAsia" w:ascii="宋体" w:hAnsi="宋体"/>
                <w:szCs w:val="21"/>
              </w:rPr>
              <w:t>元</w:t>
            </w:r>
            <w:r>
              <w:rPr>
                <w:rFonts w:ascii="宋体" w:hAnsi="宋体"/>
                <w:szCs w:val="21"/>
              </w:rPr>
              <w:t>/</w:t>
            </w:r>
            <w:r>
              <w:rPr>
                <w:rFonts w:hint="eastAsia" w:ascii="宋体" w:hAnsi="宋体"/>
                <w:szCs w:val="21"/>
              </w:rPr>
              <w:t>副收取押金；</w:t>
            </w:r>
            <w:r>
              <w:rPr>
                <w:rFonts w:ascii="宋体" w:hAnsi="宋体"/>
                <w:szCs w:val="21"/>
              </w:rPr>
              <w:t>8#</w:t>
            </w:r>
            <w:r>
              <w:rPr>
                <w:rFonts w:hint="eastAsia" w:ascii="宋体" w:hAnsi="宋体"/>
                <w:szCs w:val="21"/>
              </w:rPr>
              <w:t>会议室需要同时租用耳机与接收机，并按</w:t>
            </w:r>
            <w:r>
              <w:rPr>
                <w:rFonts w:ascii="宋体" w:hAnsi="宋体"/>
                <w:szCs w:val="21"/>
              </w:rPr>
              <w:t>3500.00</w:t>
            </w:r>
            <w:r>
              <w:rPr>
                <w:rFonts w:hint="eastAsia" w:ascii="宋体" w:hAnsi="宋体"/>
                <w:szCs w:val="21"/>
              </w:rPr>
              <w:t>元</w:t>
            </w:r>
            <w:r>
              <w:rPr>
                <w:rFonts w:ascii="宋体" w:hAnsi="宋体"/>
                <w:szCs w:val="21"/>
              </w:rPr>
              <w:t>/</w:t>
            </w:r>
            <w:r>
              <w:rPr>
                <w:rFonts w:hint="eastAsia" w:ascii="宋体" w:hAnsi="宋体"/>
                <w:szCs w:val="21"/>
              </w:rPr>
              <w:t>套收取押金。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05" w:type="dxa"/>
            <w:vMerge w:val="continue"/>
            <w:vAlign w:val="center"/>
          </w:tcPr>
          <w:p>
            <w:pPr>
              <w:ind w:firstLine="480"/>
              <w:rPr>
                <w:rFonts w:ascii="宋体" w:hAnsi="宋体"/>
                <w:szCs w:val="21"/>
              </w:rPr>
            </w:pPr>
          </w:p>
        </w:tc>
        <w:tc>
          <w:tcPr>
            <w:tcW w:w="2889" w:type="dxa"/>
            <w:vAlign w:val="center"/>
          </w:tcPr>
          <w:p>
            <w:pPr>
              <w:rPr>
                <w:rFonts w:ascii="宋体" w:hAnsi="宋体"/>
                <w:szCs w:val="21"/>
              </w:rPr>
            </w:pPr>
            <w:r>
              <w:rPr>
                <w:rFonts w:hint="eastAsia" w:ascii="宋体" w:hAnsi="宋体"/>
                <w:szCs w:val="21"/>
              </w:rPr>
              <w:t>听众用接收机</w:t>
            </w:r>
          </w:p>
        </w:tc>
        <w:tc>
          <w:tcPr>
            <w:tcW w:w="3119" w:type="dxa"/>
            <w:vAlign w:val="center"/>
          </w:tcPr>
          <w:p>
            <w:pPr>
              <w:jc w:val="center"/>
              <w:rPr>
                <w:rFonts w:ascii="宋体" w:hAnsi="宋体"/>
                <w:szCs w:val="21"/>
              </w:rPr>
            </w:pPr>
            <w:r>
              <w:rPr>
                <w:rFonts w:ascii="宋体" w:hAnsi="宋体"/>
                <w:szCs w:val="21"/>
              </w:rPr>
              <w:t>15</w:t>
            </w:r>
            <w:r>
              <w:rPr>
                <w:rFonts w:hint="eastAsia" w:ascii="宋体" w:hAnsi="宋体"/>
                <w:szCs w:val="21"/>
              </w:rPr>
              <w:t>元</w:t>
            </w:r>
            <w:r>
              <w:rPr>
                <w:rFonts w:ascii="宋体" w:hAnsi="宋体"/>
                <w:szCs w:val="21"/>
              </w:rPr>
              <w:t>/</w:t>
            </w:r>
            <w:r>
              <w:rPr>
                <w:rFonts w:hint="eastAsia" w:ascii="宋体" w:hAnsi="宋体"/>
                <w:szCs w:val="21"/>
              </w:rPr>
              <w:t>节（半天）</w:t>
            </w:r>
          </w:p>
        </w:tc>
        <w:tc>
          <w:tcPr>
            <w:tcW w:w="2581" w:type="dxa"/>
            <w:vMerge w:val="continue"/>
            <w:vAlign w:val="center"/>
          </w:tcPr>
          <w:p>
            <w:pPr>
              <w:ind w:firstLine="48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05" w:type="dxa"/>
            <w:vMerge w:val="restart"/>
            <w:vAlign w:val="center"/>
          </w:tcPr>
          <w:p>
            <w:pPr>
              <w:rPr>
                <w:rFonts w:ascii="宋体" w:hAnsi="宋体"/>
                <w:szCs w:val="21"/>
              </w:rPr>
            </w:pPr>
            <w:r>
              <w:rPr>
                <w:rFonts w:hint="eastAsia" w:ascii="宋体" w:hAnsi="宋体"/>
                <w:szCs w:val="21"/>
              </w:rPr>
              <w:t>麦克风</w:t>
            </w:r>
          </w:p>
        </w:tc>
        <w:tc>
          <w:tcPr>
            <w:tcW w:w="2889" w:type="dxa"/>
            <w:vAlign w:val="center"/>
          </w:tcPr>
          <w:p>
            <w:pPr>
              <w:rPr>
                <w:rFonts w:ascii="宋体" w:hAnsi="宋体"/>
                <w:szCs w:val="21"/>
              </w:rPr>
            </w:pPr>
            <w:r>
              <w:rPr>
                <w:rFonts w:hint="eastAsia" w:ascii="宋体" w:hAnsi="宋体"/>
                <w:szCs w:val="21"/>
              </w:rPr>
              <w:t>无线麦克风、领带夹式麦克风</w:t>
            </w:r>
            <w:r>
              <w:rPr>
                <w:rFonts w:ascii="宋体" w:hAnsi="宋体"/>
                <w:szCs w:val="21"/>
              </w:rPr>
              <w:t xml:space="preserve">            </w:t>
            </w:r>
          </w:p>
        </w:tc>
        <w:tc>
          <w:tcPr>
            <w:tcW w:w="3119" w:type="dxa"/>
            <w:vAlign w:val="center"/>
          </w:tcPr>
          <w:p>
            <w:pPr>
              <w:jc w:val="center"/>
              <w:rPr>
                <w:rFonts w:ascii="宋体" w:hAnsi="宋体"/>
                <w:szCs w:val="21"/>
              </w:rPr>
            </w:pPr>
            <w:r>
              <w:rPr>
                <w:rFonts w:ascii="宋体" w:hAnsi="宋体"/>
                <w:szCs w:val="21"/>
              </w:rPr>
              <w:t>150</w:t>
            </w:r>
            <w:r>
              <w:rPr>
                <w:rFonts w:hint="eastAsia" w:ascii="宋体" w:hAnsi="宋体"/>
                <w:szCs w:val="21"/>
              </w:rPr>
              <w:t>元</w:t>
            </w:r>
            <w:r>
              <w:rPr>
                <w:rFonts w:ascii="宋体" w:hAnsi="宋体"/>
                <w:szCs w:val="21"/>
              </w:rPr>
              <w:t>/</w:t>
            </w:r>
            <w:r>
              <w:rPr>
                <w:rFonts w:hint="eastAsia" w:ascii="宋体" w:hAnsi="宋体"/>
                <w:szCs w:val="21"/>
              </w:rPr>
              <w:t>节（半天）</w:t>
            </w:r>
          </w:p>
        </w:tc>
        <w:tc>
          <w:tcPr>
            <w:tcW w:w="2581" w:type="dxa"/>
            <w:vAlign w:val="center"/>
          </w:tcPr>
          <w:p>
            <w:pPr>
              <w:ind w:firstLine="48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05" w:type="dxa"/>
            <w:vMerge w:val="continue"/>
            <w:vAlign w:val="center"/>
          </w:tcPr>
          <w:p>
            <w:pPr>
              <w:ind w:firstLine="480"/>
              <w:rPr>
                <w:rFonts w:ascii="宋体" w:hAnsi="宋体"/>
                <w:szCs w:val="21"/>
              </w:rPr>
            </w:pPr>
          </w:p>
        </w:tc>
        <w:tc>
          <w:tcPr>
            <w:tcW w:w="2889" w:type="dxa"/>
            <w:vAlign w:val="center"/>
          </w:tcPr>
          <w:p>
            <w:pPr>
              <w:rPr>
                <w:rFonts w:ascii="宋体" w:hAnsi="宋体"/>
                <w:szCs w:val="21"/>
              </w:rPr>
            </w:pPr>
            <w:r>
              <w:rPr>
                <w:rFonts w:hint="eastAsia" w:ascii="宋体" w:hAnsi="宋体"/>
                <w:szCs w:val="21"/>
              </w:rPr>
              <w:t>台面式固定麦克风、主席机</w:t>
            </w:r>
          </w:p>
        </w:tc>
        <w:tc>
          <w:tcPr>
            <w:tcW w:w="3119" w:type="dxa"/>
            <w:vAlign w:val="center"/>
          </w:tcPr>
          <w:p>
            <w:pPr>
              <w:jc w:val="center"/>
              <w:rPr>
                <w:rFonts w:ascii="宋体" w:hAnsi="宋体"/>
                <w:szCs w:val="21"/>
              </w:rPr>
            </w:pPr>
            <w:r>
              <w:rPr>
                <w:rFonts w:hint="eastAsia" w:ascii="宋体" w:hAnsi="宋体"/>
                <w:szCs w:val="21"/>
              </w:rPr>
              <w:t>免费</w:t>
            </w:r>
          </w:p>
        </w:tc>
        <w:tc>
          <w:tcPr>
            <w:tcW w:w="2581" w:type="dxa"/>
            <w:vAlign w:val="center"/>
          </w:tcPr>
          <w:p>
            <w:pPr>
              <w:ind w:firstLine="48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05" w:type="dxa"/>
            <w:vAlign w:val="center"/>
          </w:tcPr>
          <w:p>
            <w:pPr>
              <w:jc w:val="left"/>
              <w:rPr>
                <w:rFonts w:ascii="宋体" w:hAnsi="宋体"/>
                <w:szCs w:val="21"/>
              </w:rPr>
            </w:pPr>
            <w:r>
              <w:rPr>
                <w:rFonts w:hint="eastAsia" w:ascii="宋体" w:hAnsi="宋体"/>
                <w:szCs w:val="21"/>
              </w:rPr>
              <w:t>有线鹅颈话筒</w:t>
            </w:r>
          </w:p>
        </w:tc>
        <w:tc>
          <w:tcPr>
            <w:tcW w:w="2889" w:type="dxa"/>
            <w:vAlign w:val="center"/>
          </w:tcPr>
          <w:p>
            <w:pPr>
              <w:rPr>
                <w:rFonts w:ascii="宋体" w:hAnsi="宋体"/>
                <w:szCs w:val="21"/>
              </w:rPr>
            </w:pPr>
          </w:p>
        </w:tc>
        <w:tc>
          <w:tcPr>
            <w:tcW w:w="3119" w:type="dxa"/>
            <w:vAlign w:val="center"/>
          </w:tcPr>
          <w:p>
            <w:pPr>
              <w:jc w:val="center"/>
              <w:rPr>
                <w:rFonts w:ascii="宋体" w:hAnsi="宋体"/>
                <w:szCs w:val="21"/>
              </w:rPr>
            </w:pPr>
            <w:r>
              <w:rPr>
                <w:rFonts w:hint="eastAsia" w:ascii="宋体" w:hAnsi="宋体"/>
                <w:szCs w:val="21"/>
              </w:rPr>
              <w:t>100元/支/节</w:t>
            </w:r>
          </w:p>
        </w:tc>
        <w:tc>
          <w:tcPr>
            <w:tcW w:w="2581" w:type="dxa"/>
            <w:vAlign w:val="center"/>
          </w:tcPr>
          <w:p>
            <w:pPr>
              <w:ind w:firstLine="48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05" w:type="dxa"/>
            <w:vAlign w:val="center"/>
          </w:tcPr>
          <w:p>
            <w:pPr>
              <w:rPr>
                <w:rFonts w:ascii="宋体" w:hAnsi="宋体"/>
                <w:szCs w:val="21"/>
              </w:rPr>
            </w:pPr>
            <w:r>
              <w:rPr>
                <w:rFonts w:ascii="宋体" w:hAnsi="宋体"/>
                <w:szCs w:val="21"/>
              </w:rPr>
              <w:t>8#</w:t>
            </w:r>
            <w:r>
              <w:rPr>
                <w:rFonts w:hint="eastAsia" w:ascii="宋体" w:hAnsi="宋体"/>
                <w:szCs w:val="21"/>
              </w:rPr>
              <w:t>舞台设备</w:t>
            </w:r>
          </w:p>
        </w:tc>
        <w:tc>
          <w:tcPr>
            <w:tcW w:w="2889" w:type="dxa"/>
            <w:vAlign w:val="center"/>
          </w:tcPr>
          <w:p>
            <w:pPr>
              <w:rPr>
                <w:rFonts w:ascii="宋体" w:hAnsi="宋体"/>
                <w:szCs w:val="21"/>
              </w:rPr>
            </w:pPr>
            <w:r>
              <w:rPr>
                <w:rFonts w:hint="eastAsia" w:ascii="宋体" w:hAnsi="宋体"/>
                <w:szCs w:val="21"/>
              </w:rPr>
              <w:t>舞台灯光、音响、面光灯等设备</w:t>
            </w:r>
          </w:p>
        </w:tc>
        <w:tc>
          <w:tcPr>
            <w:tcW w:w="3119" w:type="dxa"/>
            <w:vAlign w:val="center"/>
          </w:tcPr>
          <w:p>
            <w:pPr>
              <w:jc w:val="center"/>
              <w:rPr>
                <w:rFonts w:ascii="宋体" w:hAnsi="宋体"/>
                <w:szCs w:val="21"/>
              </w:rPr>
            </w:pPr>
            <w:r>
              <w:rPr>
                <w:rFonts w:ascii="宋体" w:hAnsi="宋体"/>
                <w:szCs w:val="21"/>
              </w:rPr>
              <w:t>6000</w:t>
            </w:r>
            <w:r>
              <w:rPr>
                <w:rFonts w:hint="eastAsia" w:ascii="宋体" w:hAnsi="宋体"/>
                <w:szCs w:val="21"/>
              </w:rPr>
              <w:t>元</w:t>
            </w:r>
            <w:r>
              <w:rPr>
                <w:rFonts w:ascii="宋体" w:hAnsi="宋体"/>
                <w:szCs w:val="21"/>
              </w:rPr>
              <w:t>/</w:t>
            </w:r>
            <w:r>
              <w:rPr>
                <w:rFonts w:hint="eastAsia" w:ascii="宋体" w:hAnsi="宋体"/>
                <w:szCs w:val="21"/>
              </w:rPr>
              <w:t>节（半天）</w:t>
            </w:r>
          </w:p>
        </w:tc>
        <w:tc>
          <w:tcPr>
            <w:tcW w:w="2581" w:type="dxa"/>
            <w:vAlign w:val="center"/>
          </w:tcPr>
          <w:p>
            <w:pPr>
              <w:ind w:left="1"/>
              <w:rPr>
                <w:rFonts w:ascii="宋体" w:hAnsi="宋体"/>
                <w:szCs w:val="21"/>
              </w:rPr>
            </w:pPr>
            <w:r>
              <w:rPr>
                <w:rFonts w:hint="eastAsia" w:ascii="宋体" w:hAnsi="宋体"/>
                <w:szCs w:val="21"/>
              </w:rPr>
              <w:t>展馆方将安排技术人员协助，并额外提供调试时间。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505" w:type="dxa"/>
            <w:vAlign w:val="center"/>
          </w:tcPr>
          <w:p>
            <w:pPr>
              <w:rPr>
                <w:rFonts w:ascii="宋体" w:hAnsi="宋体"/>
                <w:szCs w:val="21"/>
              </w:rPr>
            </w:pPr>
            <w:r>
              <w:rPr>
                <w:rFonts w:ascii="宋体" w:hAnsi="宋体"/>
                <w:szCs w:val="21"/>
              </w:rPr>
              <w:t>8#</w:t>
            </w:r>
            <w:r>
              <w:rPr>
                <w:rFonts w:hint="eastAsia" w:ascii="宋体" w:hAnsi="宋体"/>
                <w:szCs w:val="21"/>
              </w:rPr>
              <w:t>舞台面光灯</w:t>
            </w:r>
          </w:p>
        </w:tc>
        <w:tc>
          <w:tcPr>
            <w:tcW w:w="2889" w:type="dxa"/>
            <w:vAlign w:val="center"/>
          </w:tcPr>
          <w:p>
            <w:pPr>
              <w:rPr>
                <w:rFonts w:ascii="宋体" w:hAnsi="宋体"/>
                <w:szCs w:val="21"/>
              </w:rPr>
            </w:pPr>
          </w:p>
        </w:tc>
        <w:tc>
          <w:tcPr>
            <w:tcW w:w="3119" w:type="dxa"/>
            <w:vAlign w:val="center"/>
          </w:tcPr>
          <w:p>
            <w:pPr>
              <w:jc w:val="center"/>
              <w:rPr>
                <w:rFonts w:ascii="宋体" w:hAnsi="宋体"/>
                <w:szCs w:val="21"/>
              </w:rPr>
            </w:pPr>
            <w:r>
              <w:rPr>
                <w:rFonts w:hint="eastAsia" w:ascii="宋体" w:hAnsi="宋体"/>
                <w:szCs w:val="21"/>
              </w:rPr>
              <w:t>1000元/节（半天）</w:t>
            </w:r>
          </w:p>
        </w:tc>
        <w:tc>
          <w:tcPr>
            <w:tcW w:w="2581" w:type="dxa"/>
            <w:vAlign w:val="center"/>
          </w:tcPr>
          <w:p>
            <w:pPr>
              <w:ind w:left="1"/>
              <w:rPr>
                <w:rFonts w:ascii="宋体" w:hAnsi="宋体"/>
                <w:szCs w:val="21"/>
              </w:rPr>
            </w:pPr>
          </w:p>
        </w:tc>
      </w:tr>
    </w:tbl>
    <w:p/>
    <w:p>
      <w:pPr>
        <w:pStyle w:val="55"/>
        <w:spacing w:before="0" w:beforeAutospacing="0" w:after="0" w:afterAutospacing="0" w:line="240" w:lineRule="auto"/>
        <w:jc w:val="both"/>
        <w:outlineLvl w:val="1"/>
        <w:rPr>
          <w:bCs w:val="0"/>
          <w:color w:val="auto"/>
          <w:spacing w:val="0"/>
          <w:kern w:val="2"/>
          <w:sz w:val="32"/>
          <w:szCs w:val="32"/>
        </w:rPr>
      </w:pPr>
      <w:bookmarkStart w:id="194" w:name="_Toc117524768"/>
      <w:r>
        <w:rPr>
          <w:rFonts w:hint="eastAsia"/>
          <w:bCs w:val="0"/>
          <w:color w:val="auto"/>
          <w:spacing w:val="0"/>
          <w:kern w:val="2"/>
          <w:sz w:val="32"/>
          <w:szCs w:val="32"/>
        </w:rPr>
        <w:t>3</w:t>
      </w:r>
      <w:r>
        <w:rPr>
          <w:bCs w:val="0"/>
          <w:color w:val="auto"/>
          <w:spacing w:val="0"/>
          <w:kern w:val="2"/>
          <w:sz w:val="32"/>
          <w:szCs w:val="32"/>
        </w:rPr>
        <w:t>.1</w:t>
      </w:r>
      <w:r>
        <w:rPr>
          <w:rFonts w:hint="eastAsia"/>
          <w:bCs w:val="0"/>
          <w:color w:val="auto"/>
          <w:spacing w:val="0"/>
          <w:kern w:val="2"/>
          <w:sz w:val="32"/>
          <w:szCs w:val="32"/>
        </w:rPr>
        <w:t>5外围布置</w:t>
      </w:r>
      <w:bookmarkEnd w:id="190"/>
      <w:bookmarkEnd w:id="191"/>
      <w:bookmarkEnd w:id="192"/>
      <w:bookmarkEnd w:id="193"/>
      <w:bookmarkEnd w:id="194"/>
    </w:p>
    <w:tbl>
      <w:tblPr>
        <w:tblStyle w:val="29"/>
        <w:tblW w:w="954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160"/>
        <w:gridCol w:w="2160"/>
        <w:gridCol w:w="1260"/>
        <w:gridCol w:w="39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2160" w:type="dxa"/>
            <w:tcBorders>
              <w:top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项目</w:t>
            </w:r>
          </w:p>
        </w:tc>
        <w:tc>
          <w:tcPr>
            <w:tcW w:w="21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单位</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价格</w:t>
            </w:r>
          </w:p>
        </w:tc>
        <w:tc>
          <w:tcPr>
            <w:tcW w:w="3960" w:type="dxa"/>
            <w:tcBorders>
              <w:top w:val="single" w:color="auto" w:sz="4" w:space="0"/>
              <w:left w:val="single" w:color="auto" w:sz="4" w:space="0"/>
              <w:bottom w:val="single" w:color="auto" w:sz="4" w:space="0"/>
            </w:tcBorders>
            <w:vAlign w:val="center"/>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216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喷水池</w:t>
            </w:r>
          </w:p>
        </w:tc>
        <w:tc>
          <w:tcPr>
            <w:tcW w:w="21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元</w:t>
            </w:r>
            <w:r>
              <w:rPr>
                <w:rFonts w:ascii="宋体" w:hAnsi="宋体"/>
                <w:szCs w:val="21"/>
              </w:rPr>
              <w:t>/4</w:t>
            </w:r>
            <w:r>
              <w:rPr>
                <w:rFonts w:hint="eastAsia" w:ascii="宋体" w:hAnsi="宋体"/>
                <w:szCs w:val="21"/>
              </w:rPr>
              <w:t>小时</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2000.00</w:t>
            </w:r>
          </w:p>
        </w:tc>
        <w:tc>
          <w:tcPr>
            <w:tcW w:w="3960" w:type="dxa"/>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jc w:val="center"/>
        </w:trPr>
        <w:tc>
          <w:tcPr>
            <w:tcW w:w="216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租用广场旗杆</w:t>
            </w:r>
          </w:p>
        </w:tc>
        <w:tc>
          <w:tcPr>
            <w:tcW w:w="21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元</w:t>
            </w:r>
            <w:r>
              <w:rPr>
                <w:rFonts w:ascii="宋体" w:hAnsi="宋体"/>
                <w:szCs w:val="21"/>
              </w:rPr>
              <w:t>/</w:t>
            </w:r>
            <w:r>
              <w:rPr>
                <w:rFonts w:hint="eastAsia" w:ascii="宋体" w:hAnsi="宋体"/>
                <w:szCs w:val="21"/>
              </w:rPr>
              <w:t>杆</w:t>
            </w:r>
            <w:r>
              <w:rPr>
                <w:rFonts w:ascii="宋体" w:hAnsi="宋体"/>
                <w:szCs w:val="21"/>
              </w:rPr>
              <w:t>/</w:t>
            </w:r>
            <w:r>
              <w:rPr>
                <w:rFonts w:hint="eastAsia" w:ascii="宋体" w:hAnsi="宋体"/>
                <w:szCs w:val="21"/>
              </w:rPr>
              <w:t>展期</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80.00</w:t>
            </w:r>
          </w:p>
        </w:tc>
        <w:tc>
          <w:tcPr>
            <w:tcW w:w="3960" w:type="dxa"/>
            <w:vMerge w:val="restart"/>
            <w:tcBorders>
              <w:top w:val="single" w:color="auto" w:sz="4" w:space="0"/>
              <w:left w:val="single" w:color="auto" w:sz="4" w:space="0"/>
              <w:bottom w:val="single" w:color="auto" w:sz="4" w:space="0"/>
            </w:tcBorders>
            <w:vAlign w:val="center"/>
          </w:tcPr>
          <w:p>
            <w:pPr>
              <w:rPr>
                <w:rFonts w:ascii="宋体" w:hAnsi="宋体"/>
                <w:szCs w:val="21"/>
              </w:rPr>
            </w:pPr>
            <w:r>
              <w:rPr>
                <w:rFonts w:hint="eastAsia" w:ascii="宋体" w:hAnsi="宋体"/>
                <w:szCs w:val="21"/>
              </w:rPr>
              <w:t>平时展览用，自行制作，无广告内容</w:t>
            </w:r>
            <w:r>
              <w:rPr>
                <w:rFonts w:hint="eastAsia" w:ascii="宋体" w:hAnsi="宋体"/>
                <w:b/>
                <w:bCs/>
                <w:szCs w:val="21"/>
              </w:rPr>
              <w:t>半价</w:t>
            </w:r>
            <w:r>
              <w:rPr>
                <w:rFonts w:hint="eastAsia" w:ascii="宋体" w:hAnsi="宋体"/>
                <w:szCs w:val="21"/>
              </w:rPr>
              <w:t>，具体位置需服从展馆方的安排</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4" w:hRule="atLeast"/>
          <w:jc w:val="center"/>
        </w:trPr>
        <w:tc>
          <w:tcPr>
            <w:tcW w:w="2160"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条幅管理费</w:t>
            </w:r>
          </w:p>
        </w:tc>
        <w:tc>
          <w:tcPr>
            <w:tcW w:w="21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元</w:t>
            </w:r>
            <w:r>
              <w:rPr>
                <w:rFonts w:ascii="宋体" w:hAnsi="宋体"/>
                <w:szCs w:val="21"/>
              </w:rPr>
              <w:t>/</w:t>
            </w:r>
            <w:r>
              <w:rPr>
                <w:rFonts w:hint="eastAsia" w:ascii="宋体" w:hAnsi="宋体"/>
                <w:szCs w:val="21"/>
              </w:rPr>
              <w:t>条</w:t>
            </w:r>
            <w:r>
              <w:rPr>
                <w:rFonts w:ascii="宋体" w:hAnsi="宋体"/>
                <w:szCs w:val="21"/>
              </w:rPr>
              <w:t>/</w:t>
            </w:r>
            <w:r>
              <w:rPr>
                <w:rFonts w:hint="eastAsia" w:ascii="宋体" w:hAnsi="宋体"/>
                <w:szCs w:val="21"/>
              </w:rPr>
              <w:t>展期</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80.00</w:t>
            </w:r>
          </w:p>
        </w:tc>
        <w:tc>
          <w:tcPr>
            <w:tcW w:w="3960" w:type="dxa"/>
            <w:vMerge w:val="continue"/>
            <w:tcBorders>
              <w:top w:val="single" w:color="auto" w:sz="4" w:space="0"/>
              <w:left w:val="single" w:color="auto" w:sz="4" w:space="0"/>
              <w:bottom w:val="single" w:color="auto" w:sz="4" w:space="0"/>
            </w:tcBorders>
            <w:vAlign w:val="center"/>
          </w:tcPr>
          <w:p>
            <w:pPr>
              <w:widowControl/>
              <w:jc w:val="left"/>
              <w:rPr>
                <w:rFonts w:ascii="宋体" w:hAnsi="宋体"/>
                <w:szCs w:val="21"/>
              </w:rPr>
            </w:pPr>
          </w:p>
        </w:tc>
      </w:tr>
    </w:tbl>
    <w:p>
      <w:pPr>
        <w:pStyle w:val="55"/>
        <w:spacing w:before="0" w:beforeAutospacing="0" w:after="0" w:afterAutospacing="0" w:line="240" w:lineRule="auto"/>
        <w:jc w:val="both"/>
        <w:rPr>
          <w:b w:val="0"/>
          <w:color w:val="auto"/>
          <w:spacing w:val="0"/>
          <w:kern w:val="2"/>
          <w:sz w:val="24"/>
          <w:szCs w:val="24"/>
        </w:rPr>
      </w:pPr>
      <w:r>
        <w:rPr>
          <w:rFonts w:hint="eastAsia"/>
          <w:b w:val="0"/>
          <w:color w:val="auto"/>
          <w:spacing w:val="0"/>
          <w:kern w:val="2"/>
          <w:sz w:val="24"/>
          <w:szCs w:val="24"/>
        </w:rPr>
        <w:t>备注：展馆范围内公共区域布置方案需经批准后方可安排，具体规定参照</w:t>
      </w:r>
      <w:r>
        <w:rPr>
          <w:b w:val="0"/>
          <w:color w:val="auto"/>
          <w:spacing w:val="0"/>
          <w:kern w:val="2"/>
          <w:sz w:val="24"/>
          <w:szCs w:val="24"/>
        </w:rPr>
        <w:t>2.1.2</w:t>
      </w:r>
      <w:r>
        <w:rPr>
          <w:rFonts w:hint="eastAsia"/>
          <w:b w:val="0"/>
          <w:color w:val="auto"/>
          <w:spacing w:val="0"/>
          <w:kern w:val="2"/>
          <w:sz w:val="24"/>
          <w:szCs w:val="24"/>
        </w:rPr>
        <w:t>。</w:t>
      </w:r>
    </w:p>
    <w:p>
      <w:pPr>
        <w:pStyle w:val="55"/>
        <w:spacing w:before="0" w:beforeAutospacing="0" w:after="0" w:afterAutospacing="0" w:line="240" w:lineRule="auto"/>
        <w:jc w:val="both"/>
        <w:rPr>
          <w:b w:val="0"/>
          <w:color w:val="auto"/>
          <w:spacing w:val="0"/>
          <w:kern w:val="2"/>
          <w:sz w:val="32"/>
          <w:szCs w:val="32"/>
        </w:rPr>
      </w:pPr>
    </w:p>
    <w:p>
      <w:pPr>
        <w:pStyle w:val="55"/>
        <w:spacing w:before="0" w:beforeAutospacing="0" w:after="0" w:afterAutospacing="0" w:line="240" w:lineRule="auto"/>
        <w:jc w:val="both"/>
        <w:outlineLvl w:val="1"/>
        <w:rPr>
          <w:bCs w:val="0"/>
          <w:color w:val="auto"/>
          <w:spacing w:val="0"/>
          <w:kern w:val="2"/>
          <w:sz w:val="32"/>
          <w:szCs w:val="32"/>
        </w:rPr>
      </w:pPr>
      <w:bookmarkStart w:id="195" w:name="_Toc302141321"/>
      <w:bookmarkStart w:id="196" w:name="_Toc294017144"/>
      <w:bookmarkStart w:id="197" w:name="_Toc485129710"/>
      <w:bookmarkStart w:id="198" w:name="_Toc123858493"/>
      <w:bookmarkStart w:id="199" w:name="_Toc117524769"/>
      <w:r>
        <w:rPr>
          <w:rFonts w:hint="eastAsia"/>
          <w:bCs w:val="0"/>
          <w:color w:val="auto"/>
          <w:spacing w:val="0"/>
          <w:kern w:val="2"/>
          <w:sz w:val="32"/>
          <w:szCs w:val="32"/>
        </w:rPr>
        <w:t>3</w:t>
      </w:r>
      <w:r>
        <w:rPr>
          <w:bCs w:val="0"/>
          <w:color w:val="auto"/>
          <w:spacing w:val="0"/>
          <w:kern w:val="2"/>
          <w:sz w:val="32"/>
          <w:szCs w:val="32"/>
        </w:rPr>
        <w:t>.1</w:t>
      </w:r>
      <w:r>
        <w:rPr>
          <w:rFonts w:hint="eastAsia"/>
          <w:bCs w:val="0"/>
          <w:color w:val="auto"/>
          <w:spacing w:val="0"/>
          <w:kern w:val="2"/>
          <w:sz w:val="32"/>
          <w:szCs w:val="32"/>
        </w:rPr>
        <w:t>6</w:t>
      </w:r>
      <w:r>
        <w:rPr>
          <w:bCs w:val="0"/>
          <w:color w:val="auto"/>
          <w:spacing w:val="0"/>
          <w:kern w:val="2"/>
          <w:sz w:val="32"/>
          <w:szCs w:val="32"/>
        </w:rPr>
        <w:t xml:space="preserve"> </w:t>
      </w:r>
      <w:bookmarkEnd w:id="195"/>
      <w:bookmarkEnd w:id="196"/>
      <w:bookmarkEnd w:id="197"/>
      <w:bookmarkEnd w:id="198"/>
      <w:r>
        <w:rPr>
          <w:rFonts w:hint="eastAsia"/>
          <w:bCs w:val="0"/>
          <w:color w:val="auto"/>
          <w:spacing w:val="0"/>
          <w:kern w:val="2"/>
          <w:sz w:val="32"/>
          <w:szCs w:val="32"/>
        </w:rPr>
        <w:t>电话及网络</w:t>
      </w:r>
      <w:bookmarkEnd w:id="199"/>
    </w:p>
    <w:p>
      <w:pPr>
        <w:pStyle w:val="55"/>
        <w:spacing w:before="0" w:beforeAutospacing="0" w:after="0" w:afterAutospacing="0" w:line="240" w:lineRule="auto"/>
        <w:jc w:val="both"/>
        <w:rPr>
          <w:b w:val="0"/>
          <w:bCs w:val="0"/>
          <w:color w:val="auto"/>
          <w:spacing w:val="0"/>
          <w:kern w:val="2"/>
          <w:sz w:val="28"/>
          <w:szCs w:val="28"/>
        </w:rPr>
      </w:pPr>
      <w:bookmarkStart w:id="200" w:name="_Toc123858494"/>
      <w:r>
        <w:rPr>
          <w:rFonts w:hint="eastAsia"/>
          <w:b w:val="0"/>
          <w:bCs w:val="0"/>
          <w:color w:val="auto"/>
          <w:spacing w:val="0"/>
          <w:kern w:val="2"/>
          <w:sz w:val="28"/>
          <w:szCs w:val="28"/>
        </w:rPr>
        <w:t>（一）电话</w:t>
      </w:r>
      <w:bookmarkEnd w:id="200"/>
    </w:p>
    <w:tbl>
      <w:tblPr>
        <w:tblStyle w:val="29"/>
        <w:tblW w:w="987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386"/>
        <w:gridCol w:w="1906"/>
        <w:gridCol w:w="55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0" w:hRule="atLeast"/>
          <w:jc w:val="center"/>
        </w:trPr>
        <w:tc>
          <w:tcPr>
            <w:tcW w:w="2386" w:type="dxa"/>
            <w:tcBorders>
              <w:top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项目</w:t>
            </w:r>
          </w:p>
        </w:tc>
        <w:tc>
          <w:tcPr>
            <w:tcW w:w="19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价格</w:t>
            </w:r>
          </w:p>
        </w:tc>
        <w:tc>
          <w:tcPr>
            <w:tcW w:w="5580" w:type="dxa"/>
            <w:tcBorders>
              <w:top w:val="single" w:color="auto" w:sz="4" w:space="0"/>
              <w:left w:val="single" w:color="auto" w:sz="4" w:space="0"/>
              <w:bottom w:val="single" w:color="auto" w:sz="4" w:space="0"/>
            </w:tcBorders>
            <w:vAlign w:val="center"/>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386"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租用市内电话线</w:t>
            </w:r>
          </w:p>
        </w:tc>
        <w:tc>
          <w:tcPr>
            <w:tcW w:w="19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600</w:t>
            </w:r>
            <w:r>
              <w:rPr>
                <w:rFonts w:hint="eastAsia" w:ascii="宋体" w:hAnsi="宋体"/>
                <w:szCs w:val="21"/>
              </w:rPr>
              <w:t>元</w:t>
            </w:r>
            <w:r>
              <w:rPr>
                <w:rFonts w:ascii="宋体" w:hAnsi="宋体"/>
                <w:szCs w:val="21"/>
              </w:rPr>
              <w:t>/</w:t>
            </w:r>
            <w:r>
              <w:rPr>
                <w:rFonts w:hint="eastAsia" w:ascii="宋体" w:hAnsi="宋体"/>
                <w:szCs w:val="21"/>
              </w:rPr>
              <w:t>条</w:t>
            </w:r>
            <w:r>
              <w:rPr>
                <w:rFonts w:ascii="宋体" w:hAnsi="宋体"/>
                <w:szCs w:val="21"/>
              </w:rPr>
              <w:t>/</w:t>
            </w:r>
            <w:r>
              <w:rPr>
                <w:rFonts w:hint="eastAsia" w:ascii="宋体" w:hAnsi="宋体"/>
                <w:szCs w:val="21"/>
              </w:rPr>
              <w:t>展期</w:t>
            </w:r>
          </w:p>
        </w:tc>
        <w:tc>
          <w:tcPr>
            <w:tcW w:w="5580" w:type="dxa"/>
            <w:tcBorders>
              <w:top w:val="single" w:color="auto" w:sz="4" w:space="0"/>
              <w:left w:val="single" w:color="auto" w:sz="4" w:space="0"/>
              <w:bottom w:val="single" w:color="auto" w:sz="4" w:space="0"/>
            </w:tcBorders>
            <w:vAlign w:val="center"/>
          </w:tcPr>
          <w:p>
            <w:pPr>
              <w:rPr>
                <w:rFonts w:ascii="宋体" w:hAnsi="宋体"/>
                <w:szCs w:val="21"/>
              </w:rPr>
            </w:pPr>
            <w:r>
              <w:rPr>
                <w:rFonts w:hint="eastAsia" w:ascii="宋体" w:hAnsi="宋体"/>
                <w:szCs w:val="21"/>
              </w:rPr>
              <w:t>进场后申报加收</w:t>
            </w:r>
            <w:r>
              <w:rPr>
                <w:rFonts w:ascii="宋体" w:hAnsi="宋体"/>
                <w:szCs w:val="21"/>
              </w:rPr>
              <w:t>50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386"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电话专线租用</w:t>
            </w:r>
          </w:p>
        </w:tc>
        <w:tc>
          <w:tcPr>
            <w:tcW w:w="19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100元/条/展期</w:t>
            </w:r>
          </w:p>
        </w:tc>
        <w:tc>
          <w:tcPr>
            <w:tcW w:w="5580" w:type="dxa"/>
            <w:tcBorders>
              <w:top w:val="single" w:color="auto" w:sz="4" w:space="0"/>
              <w:left w:val="single" w:color="auto" w:sz="4" w:space="0"/>
              <w:bottom w:val="single" w:color="auto" w:sz="4" w:space="0"/>
            </w:tcBorders>
            <w:vAlign w:val="center"/>
          </w:tcPr>
          <w:p>
            <w:pPr>
              <w:rPr>
                <w:rFonts w:ascii="宋体" w:hAnsi="宋体"/>
                <w:szCs w:val="21"/>
              </w:rPr>
            </w:pPr>
            <w:r>
              <w:rPr>
                <w:rFonts w:hint="eastAsia" w:ascii="宋体" w:hAnsi="宋体"/>
                <w:szCs w:val="21"/>
              </w:rPr>
              <w:t>馆内实线租用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2386"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在市内电话加装</w:t>
            </w:r>
            <w:r>
              <w:rPr>
                <w:rFonts w:ascii="宋体" w:hAnsi="宋体"/>
                <w:szCs w:val="21"/>
              </w:rPr>
              <w:t>ADSL</w:t>
            </w:r>
          </w:p>
        </w:tc>
        <w:tc>
          <w:tcPr>
            <w:tcW w:w="19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300</w:t>
            </w:r>
            <w:r>
              <w:rPr>
                <w:rFonts w:hint="eastAsia" w:ascii="宋体" w:hAnsi="宋体"/>
                <w:szCs w:val="21"/>
              </w:rPr>
              <w:t>元</w:t>
            </w:r>
            <w:r>
              <w:rPr>
                <w:rFonts w:ascii="宋体" w:hAnsi="宋体"/>
                <w:szCs w:val="21"/>
              </w:rPr>
              <w:t>/</w:t>
            </w:r>
            <w:r>
              <w:rPr>
                <w:rFonts w:hint="eastAsia" w:ascii="宋体" w:hAnsi="宋体"/>
                <w:szCs w:val="21"/>
              </w:rPr>
              <w:t>条</w:t>
            </w:r>
            <w:r>
              <w:rPr>
                <w:rFonts w:ascii="宋体" w:hAnsi="宋体"/>
                <w:szCs w:val="21"/>
              </w:rPr>
              <w:t>/</w:t>
            </w:r>
            <w:r>
              <w:rPr>
                <w:rFonts w:hint="eastAsia" w:ascii="宋体" w:hAnsi="宋体"/>
                <w:szCs w:val="21"/>
              </w:rPr>
              <w:t>展期</w:t>
            </w:r>
          </w:p>
        </w:tc>
        <w:tc>
          <w:tcPr>
            <w:tcW w:w="5580" w:type="dxa"/>
            <w:tcBorders>
              <w:top w:val="single" w:color="auto" w:sz="4" w:space="0"/>
              <w:left w:val="single" w:color="auto" w:sz="4" w:space="0"/>
              <w:bottom w:val="single" w:color="auto" w:sz="4" w:space="0"/>
            </w:tcBorders>
            <w:vAlign w:val="center"/>
          </w:tcPr>
          <w:p>
            <w:pPr>
              <w:rPr>
                <w:rFonts w:ascii="宋体" w:hAnsi="宋体"/>
                <w:szCs w:val="21"/>
              </w:rPr>
            </w:pPr>
            <w:r>
              <w:rPr>
                <w:rFonts w:ascii="宋体" w:hAnsi="宋体"/>
                <w:szCs w:val="21"/>
              </w:rPr>
              <w:t>ADSL</w:t>
            </w:r>
            <w:r>
              <w:rPr>
                <w:rFonts w:hint="eastAsia" w:ascii="宋体" w:hAnsi="宋体"/>
                <w:szCs w:val="21"/>
              </w:rPr>
              <w:t>押金</w:t>
            </w:r>
            <w:r>
              <w:rPr>
                <w:rFonts w:ascii="宋体" w:hAnsi="宋体"/>
                <w:szCs w:val="21"/>
              </w:rPr>
              <w:t>400</w:t>
            </w:r>
            <w:r>
              <w:rPr>
                <w:rFonts w:hint="eastAsia" w:ascii="宋体" w:hAnsi="宋体"/>
                <w:szCs w:val="21"/>
              </w:rPr>
              <w:t>元，需提前7个工作日进行业务申请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2386"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开通国际长途押金</w:t>
            </w:r>
          </w:p>
        </w:tc>
        <w:tc>
          <w:tcPr>
            <w:tcW w:w="19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2000</w:t>
            </w:r>
            <w:r>
              <w:rPr>
                <w:rFonts w:hint="eastAsia" w:ascii="宋体" w:hAnsi="宋体"/>
                <w:szCs w:val="21"/>
              </w:rPr>
              <w:t>元</w:t>
            </w:r>
            <w:r>
              <w:rPr>
                <w:rFonts w:ascii="宋体" w:hAnsi="宋体"/>
                <w:szCs w:val="21"/>
              </w:rPr>
              <w:t>/</w:t>
            </w:r>
            <w:r>
              <w:rPr>
                <w:rFonts w:hint="eastAsia" w:ascii="宋体" w:hAnsi="宋体"/>
                <w:szCs w:val="21"/>
              </w:rPr>
              <w:t>条</w:t>
            </w:r>
            <w:r>
              <w:rPr>
                <w:rFonts w:ascii="宋体" w:hAnsi="宋体"/>
                <w:szCs w:val="21"/>
              </w:rPr>
              <w:t>/</w:t>
            </w:r>
            <w:r>
              <w:rPr>
                <w:rFonts w:hint="eastAsia" w:ascii="宋体" w:hAnsi="宋体"/>
                <w:szCs w:val="21"/>
              </w:rPr>
              <w:t>展期</w:t>
            </w:r>
          </w:p>
        </w:tc>
        <w:tc>
          <w:tcPr>
            <w:tcW w:w="5580" w:type="dxa"/>
            <w:tcBorders>
              <w:top w:val="single" w:color="auto" w:sz="4" w:space="0"/>
              <w:left w:val="single" w:color="auto" w:sz="4" w:space="0"/>
              <w:bottom w:val="single" w:color="auto" w:sz="4" w:space="0"/>
            </w:tcBorders>
            <w:vAlign w:val="center"/>
          </w:tcPr>
          <w:p>
            <w:pPr>
              <w:rPr>
                <w:rFonts w:ascii="宋体" w:hAnsi="宋体"/>
                <w:szCs w:val="21"/>
              </w:rPr>
            </w:pPr>
            <w:r>
              <w:rPr>
                <w:rFonts w:hint="eastAsia" w:ascii="宋体" w:hAnsi="宋体"/>
                <w:szCs w:val="21"/>
              </w:rPr>
              <w:t>进场前</w:t>
            </w:r>
            <w:r>
              <w:rPr>
                <w:rFonts w:ascii="宋体" w:hAnsi="宋体"/>
                <w:szCs w:val="21"/>
              </w:rPr>
              <w:t>3</w:t>
            </w:r>
            <w:r>
              <w:rPr>
                <w:rFonts w:hint="eastAsia" w:ascii="宋体" w:hAnsi="宋体"/>
                <w:szCs w:val="21"/>
              </w:rPr>
              <w:t>天申报。每次使用长途电话，除长途电话费外，展馆将收取长途电话服务费，标准为国内长途</w:t>
            </w:r>
            <w:r>
              <w:rPr>
                <w:rFonts w:ascii="宋体" w:hAnsi="宋体"/>
                <w:szCs w:val="21"/>
              </w:rPr>
              <w:t>1.00</w:t>
            </w:r>
            <w:r>
              <w:rPr>
                <w:rFonts w:hint="eastAsia" w:ascii="宋体" w:hAnsi="宋体"/>
                <w:szCs w:val="21"/>
              </w:rPr>
              <w:t>元</w:t>
            </w:r>
            <w:r>
              <w:rPr>
                <w:rFonts w:ascii="宋体" w:hAnsi="宋体"/>
                <w:szCs w:val="21"/>
              </w:rPr>
              <w:t>/</w:t>
            </w:r>
            <w:r>
              <w:rPr>
                <w:rFonts w:hint="eastAsia" w:ascii="宋体" w:hAnsi="宋体"/>
                <w:szCs w:val="21"/>
              </w:rPr>
              <w:t>次，港澳台长途</w:t>
            </w:r>
            <w:r>
              <w:rPr>
                <w:rFonts w:ascii="宋体" w:hAnsi="宋体"/>
                <w:szCs w:val="21"/>
              </w:rPr>
              <w:t>2.00</w:t>
            </w:r>
            <w:r>
              <w:rPr>
                <w:rFonts w:hint="eastAsia" w:ascii="宋体" w:hAnsi="宋体"/>
                <w:szCs w:val="21"/>
              </w:rPr>
              <w:t>元</w:t>
            </w:r>
            <w:r>
              <w:rPr>
                <w:rFonts w:ascii="宋体" w:hAnsi="宋体"/>
                <w:szCs w:val="21"/>
              </w:rPr>
              <w:t>/</w:t>
            </w:r>
            <w:r>
              <w:rPr>
                <w:rFonts w:hint="eastAsia" w:ascii="宋体" w:hAnsi="宋体"/>
                <w:szCs w:val="21"/>
              </w:rPr>
              <w:t>次，国际长途</w:t>
            </w:r>
            <w:r>
              <w:rPr>
                <w:rFonts w:ascii="宋体" w:hAnsi="宋体"/>
                <w:szCs w:val="21"/>
              </w:rPr>
              <w:t>3.00</w:t>
            </w:r>
            <w:r>
              <w:rPr>
                <w:rFonts w:hint="eastAsia" w:ascii="宋体" w:hAnsi="宋体"/>
                <w:szCs w:val="21"/>
              </w:rPr>
              <w:t>元</w:t>
            </w:r>
            <w:r>
              <w:rPr>
                <w:rFonts w:ascii="宋体" w:hAnsi="宋体"/>
                <w:szCs w:val="21"/>
              </w:rPr>
              <w:t>/</w:t>
            </w:r>
            <w:r>
              <w:rPr>
                <w:rFonts w:hint="eastAsia" w:ascii="宋体" w:hAnsi="宋体"/>
                <w:szCs w:val="21"/>
              </w:rPr>
              <w:t>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2386"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电话机押金</w:t>
            </w:r>
          </w:p>
        </w:tc>
        <w:tc>
          <w:tcPr>
            <w:tcW w:w="19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t>500</w:t>
            </w:r>
            <w:r>
              <w:rPr>
                <w:rFonts w:hint="eastAsia" w:ascii="宋体" w:hAnsi="宋体"/>
                <w:szCs w:val="21"/>
              </w:rPr>
              <w:t>元</w:t>
            </w:r>
            <w:r>
              <w:rPr>
                <w:rFonts w:ascii="宋体" w:hAnsi="宋体"/>
                <w:szCs w:val="21"/>
              </w:rPr>
              <w:t>/</w:t>
            </w:r>
            <w:r>
              <w:rPr>
                <w:rFonts w:hint="eastAsia" w:ascii="宋体" w:hAnsi="宋体"/>
                <w:szCs w:val="21"/>
              </w:rPr>
              <w:t>部</w:t>
            </w:r>
          </w:p>
        </w:tc>
        <w:tc>
          <w:tcPr>
            <w:tcW w:w="5580" w:type="dxa"/>
            <w:tcBorders>
              <w:top w:val="single" w:color="auto" w:sz="4" w:space="0"/>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2386" w:type="dxa"/>
            <w:vMerge w:val="restar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电子商务中心打印服务</w:t>
            </w:r>
          </w:p>
        </w:tc>
        <w:tc>
          <w:tcPr>
            <w:tcW w:w="19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黑白：3元/张</w:t>
            </w:r>
          </w:p>
        </w:tc>
        <w:tc>
          <w:tcPr>
            <w:tcW w:w="5580" w:type="dxa"/>
            <w:vMerge w:val="restart"/>
            <w:tcBorders>
              <w:top w:val="single" w:color="auto" w:sz="4" w:space="0"/>
              <w:left w:val="single" w:color="auto" w:sz="4" w:space="0"/>
            </w:tcBorders>
            <w:vAlign w:val="center"/>
          </w:tcPr>
          <w:p>
            <w:pPr>
              <w:rPr>
                <w:rFonts w:ascii="宋体" w:hAnsi="宋体"/>
                <w:szCs w:val="21"/>
              </w:rPr>
            </w:pPr>
            <w:r>
              <w:rPr>
                <w:rFonts w:hint="eastAsia" w:ascii="宋体" w:hAnsi="宋体"/>
                <w:szCs w:val="21"/>
              </w:rPr>
              <w:t>A4单面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4" w:hRule="atLeast"/>
          <w:jc w:val="center"/>
        </w:trPr>
        <w:tc>
          <w:tcPr>
            <w:tcW w:w="2386" w:type="dxa"/>
            <w:vMerge w:val="continue"/>
            <w:tcBorders>
              <w:bottom w:val="single" w:color="auto" w:sz="4" w:space="0"/>
              <w:right w:val="single" w:color="auto" w:sz="4" w:space="0"/>
            </w:tcBorders>
            <w:vAlign w:val="center"/>
          </w:tcPr>
          <w:p>
            <w:pPr>
              <w:jc w:val="center"/>
              <w:rPr>
                <w:rFonts w:ascii="宋体" w:hAnsi="宋体"/>
                <w:szCs w:val="21"/>
              </w:rPr>
            </w:pPr>
          </w:p>
        </w:tc>
        <w:tc>
          <w:tcPr>
            <w:tcW w:w="19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彩色：20元/张</w:t>
            </w:r>
          </w:p>
        </w:tc>
        <w:tc>
          <w:tcPr>
            <w:tcW w:w="5580" w:type="dxa"/>
            <w:vMerge w:val="continue"/>
            <w:tcBorders>
              <w:left w:val="single" w:color="auto" w:sz="4" w:space="0"/>
              <w:bottom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9" w:hRule="atLeast"/>
          <w:jc w:val="center"/>
        </w:trPr>
        <w:tc>
          <w:tcPr>
            <w:tcW w:w="2386"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电子商务中心上网服务</w:t>
            </w:r>
          </w:p>
        </w:tc>
        <w:tc>
          <w:tcPr>
            <w:tcW w:w="19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1元/分钟</w:t>
            </w:r>
          </w:p>
        </w:tc>
        <w:tc>
          <w:tcPr>
            <w:tcW w:w="5580" w:type="dxa"/>
            <w:tcBorders>
              <w:top w:val="single" w:color="auto" w:sz="4" w:space="0"/>
              <w:left w:val="single" w:color="auto" w:sz="4" w:space="0"/>
              <w:bottom w:val="single" w:color="auto" w:sz="4" w:space="0"/>
            </w:tcBorders>
            <w:vAlign w:val="center"/>
          </w:tcPr>
          <w:p>
            <w:pPr>
              <w:jc w:val="left"/>
              <w:rPr>
                <w:rFonts w:ascii="宋体" w:hAnsi="宋体"/>
                <w:szCs w:val="21"/>
              </w:rPr>
            </w:pPr>
            <w:r>
              <w:rPr>
                <w:rFonts w:hint="eastAsia" w:ascii="宋体" w:hAnsi="宋体"/>
                <w:szCs w:val="21"/>
              </w:rPr>
              <w:t>有线宽带</w:t>
            </w:r>
          </w:p>
        </w:tc>
      </w:tr>
    </w:tbl>
    <w:p>
      <w:pPr>
        <w:rPr>
          <w:rFonts w:ascii="宋体" w:hAnsi="宋体"/>
          <w:sz w:val="24"/>
        </w:rPr>
      </w:pPr>
      <w:r>
        <w:rPr>
          <w:rFonts w:hint="eastAsia" w:ascii="宋体" w:hAnsi="宋体"/>
          <w:sz w:val="24"/>
        </w:rPr>
        <w:t>备注：</w:t>
      </w:r>
    </w:p>
    <w:p>
      <w:pPr>
        <w:rPr>
          <w:rFonts w:ascii="宋体" w:hAnsi="宋体"/>
          <w:sz w:val="24"/>
        </w:rPr>
      </w:pPr>
      <w:r>
        <w:rPr>
          <w:rFonts w:ascii="宋体" w:hAnsi="宋体"/>
          <w:sz w:val="24"/>
        </w:rPr>
        <w:t>1</w:t>
      </w:r>
      <w:r>
        <w:rPr>
          <w:rFonts w:hint="eastAsia" w:ascii="宋体" w:hAnsi="宋体"/>
          <w:sz w:val="24"/>
        </w:rPr>
        <w:t>、已预定的电话请勿取消；租赁方应于展览会进场前以现金支付所有通话费押金及电话机押金，展览期间的长途通话费按实际通话费结算，多退少补。</w:t>
      </w:r>
    </w:p>
    <w:p>
      <w:pPr>
        <w:ind w:right="-153" w:rightChars="-73"/>
        <w:rPr>
          <w:rFonts w:ascii="宋体" w:hAnsi="宋体"/>
          <w:sz w:val="24"/>
        </w:rPr>
      </w:pPr>
      <w:r>
        <w:rPr>
          <w:rFonts w:ascii="宋体" w:hAnsi="宋体"/>
          <w:sz w:val="24"/>
        </w:rPr>
        <w:t>2</w:t>
      </w:r>
      <w:r>
        <w:rPr>
          <w:rFonts w:hint="eastAsia" w:ascii="宋体" w:hAnsi="宋体"/>
          <w:sz w:val="24"/>
        </w:rPr>
        <w:t>、请妥善保管使用的电话机，如遗失或损坏，将不予退还电话机押金或照价赔偿。</w:t>
      </w:r>
    </w:p>
    <w:p>
      <w:pPr>
        <w:ind w:right="-153" w:rightChars="-73"/>
        <w:rPr>
          <w:rFonts w:ascii="宋体" w:hAnsi="宋体"/>
          <w:sz w:val="24"/>
        </w:rPr>
      </w:pPr>
    </w:p>
    <w:p>
      <w:pPr>
        <w:rPr>
          <w:rFonts w:ascii="宋体" w:hAnsi="宋体"/>
          <w:bCs/>
          <w:sz w:val="28"/>
          <w:szCs w:val="28"/>
        </w:rPr>
      </w:pPr>
      <w:r>
        <w:rPr>
          <w:rFonts w:hint="eastAsia" w:ascii="宋体" w:hAnsi="宋体"/>
          <w:sz w:val="28"/>
          <w:szCs w:val="28"/>
        </w:rPr>
        <w:t>（</w:t>
      </w:r>
      <w:r>
        <w:rPr>
          <w:rFonts w:hint="eastAsia" w:ascii="宋体" w:hAnsi="宋体"/>
          <w:bCs/>
          <w:sz w:val="28"/>
          <w:szCs w:val="28"/>
        </w:rPr>
        <w:t>二）</w:t>
      </w:r>
      <w:bookmarkStart w:id="201" w:name="_Toc294017145"/>
      <w:bookmarkStart w:id="202" w:name="_Toc123858496"/>
      <w:bookmarkStart w:id="203" w:name="_Toc302141322"/>
      <w:r>
        <w:rPr>
          <w:rFonts w:hint="eastAsia" w:ascii="宋体" w:hAnsi="宋体"/>
          <w:bCs/>
          <w:sz w:val="28"/>
          <w:szCs w:val="28"/>
        </w:rPr>
        <w:t>基础网络服务</w:t>
      </w:r>
    </w:p>
    <w:tbl>
      <w:tblPr>
        <w:tblStyle w:val="29"/>
        <w:tblW w:w="10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61"/>
        <w:gridCol w:w="1270"/>
        <w:gridCol w:w="6"/>
        <w:gridCol w:w="5670"/>
        <w:gridCol w:w="1701"/>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7" w:hRule="atLeast"/>
          <w:jc w:val="center"/>
        </w:trPr>
        <w:tc>
          <w:tcPr>
            <w:tcW w:w="961" w:type="dxa"/>
            <w:shd w:val="clear" w:color="auto" w:fill="auto"/>
            <w:vAlign w:val="center"/>
          </w:tcPr>
          <w:p>
            <w:pPr>
              <w:widowControl/>
              <w:jc w:val="center"/>
              <w:rPr>
                <w:rFonts w:ascii="宋体" w:hAnsi="宋体"/>
                <w:b/>
                <w:szCs w:val="21"/>
              </w:rPr>
            </w:pPr>
            <w:r>
              <w:rPr>
                <w:rFonts w:hint="eastAsia" w:ascii="宋体" w:hAnsi="宋体"/>
                <w:b/>
                <w:szCs w:val="21"/>
              </w:rPr>
              <w:t>服务项目</w:t>
            </w:r>
          </w:p>
        </w:tc>
        <w:tc>
          <w:tcPr>
            <w:tcW w:w="1270" w:type="dxa"/>
            <w:shd w:val="clear" w:color="auto" w:fill="auto"/>
            <w:vAlign w:val="center"/>
          </w:tcPr>
          <w:p>
            <w:pPr>
              <w:widowControl/>
              <w:jc w:val="center"/>
              <w:rPr>
                <w:rFonts w:ascii="宋体" w:hAnsi="宋体"/>
                <w:b/>
                <w:szCs w:val="21"/>
              </w:rPr>
            </w:pPr>
            <w:r>
              <w:rPr>
                <w:rFonts w:hint="eastAsia" w:ascii="宋体" w:hAnsi="宋体"/>
                <w:b/>
                <w:szCs w:val="21"/>
              </w:rPr>
              <w:t>内容</w:t>
            </w:r>
          </w:p>
        </w:tc>
        <w:tc>
          <w:tcPr>
            <w:tcW w:w="5676" w:type="dxa"/>
            <w:gridSpan w:val="2"/>
            <w:shd w:val="clear" w:color="auto" w:fill="auto"/>
            <w:vAlign w:val="center"/>
          </w:tcPr>
          <w:p>
            <w:pPr>
              <w:widowControl/>
              <w:jc w:val="center"/>
              <w:rPr>
                <w:rFonts w:ascii="宋体" w:hAnsi="宋体"/>
                <w:b/>
                <w:szCs w:val="21"/>
              </w:rPr>
            </w:pPr>
            <w:r>
              <w:rPr>
                <w:rFonts w:hint="eastAsia" w:ascii="宋体" w:hAnsi="宋体"/>
                <w:b/>
                <w:szCs w:val="21"/>
              </w:rPr>
              <w:t>具体描述</w:t>
            </w:r>
          </w:p>
        </w:tc>
        <w:tc>
          <w:tcPr>
            <w:tcW w:w="1701" w:type="dxa"/>
            <w:shd w:val="clear" w:color="auto" w:fill="auto"/>
            <w:vAlign w:val="center"/>
          </w:tcPr>
          <w:p>
            <w:pPr>
              <w:widowControl/>
              <w:jc w:val="center"/>
              <w:rPr>
                <w:rFonts w:ascii="宋体" w:hAnsi="宋体"/>
                <w:b/>
                <w:szCs w:val="21"/>
              </w:rPr>
            </w:pPr>
            <w:r>
              <w:rPr>
                <w:rFonts w:hint="eastAsia" w:ascii="宋体" w:hAnsi="宋体"/>
                <w:b/>
                <w:szCs w:val="21"/>
              </w:rPr>
              <w:t>提前价格</w:t>
            </w:r>
          </w:p>
        </w:tc>
        <w:tc>
          <w:tcPr>
            <w:tcW w:w="803" w:type="dxa"/>
            <w:shd w:val="clear" w:color="auto" w:fill="auto"/>
            <w:vAlign w:val="center"/>
          </w:tcPr>
          <w:p>
            <w:pPr>
              <w:widowControl/>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 w:hRule="atLeast"/>
          <w:jc w:val="center"/>
        </w:trPr>
        <w:tc>
          <w:tcPr>
            <w:tcW w:w="961" w:type="dxa"/>
            <w:vMerge w:val="restart"/>
            <w:shd w:val="clear" w:color="auto" w:fill="auto"/>
            <w:vAlign w:val="center"/>
          </w:tcPr>
          <w:p>
            <w:pPr>
              <w:widowControl/>
              <w:jc w:val="left"/>
              <w:rPr>
                <w:rFonts w:ascii="宋体" w:hAnsi="宋体"/>
                <w:szCs w:val="21"/>
              </w:rPr>
            </w:pPr>
            <w:r>
              <w:rPr>
                <w:rFonts w:hint="eastAsia" w:ascii="宋体" w:hAnsi="宋体"/>
                <w:szCs w:val="21"/>
              </w:rPr>
              <w:t>互联网接入</w:t>
            </w:r>
          </w:p>
        </w:tc>
        <w:tc>
          <w:tcPr>
            <w:tcW w:w="1276" w:type="dxa"/>
            <w:gridSpan w:val="2"/>
            <w:vMerge w:val="restart"/>
            <w:shd w:val="clear" w:color="auto" w:fill="auto"/>
            <w:vAlign w:val="center"/>
          </w:tcPr>
          <w:p>
            <w:pPr>
              <w:widowControl/>
              <w:jc w:val="left"/>
              <w:rPr>
                <w:rFonts w:ascii="宋体" w:hAnsi="宋体"/>
                <w:szCs w:val="21"/>
              </w:rPr>
            </w:pPr>
            <w:r>
              <w:rPr>
                <w:rFonts w:hint="eastAsia" w:ascii="宋体" w:hAnsi="宋体"/>
                <w:szCs w:val="21"/>
              </w:rPr>
              <w:t>有线宽带</w:t>
            </w:r>
          </w:p>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ascii="宋体" w:hAnsi="宋体"/>
                <w:szCs w:val="21"/>
              </w:rPr>
              <w:t xml:space="preserve">5M </w:t>
            </w:r>
            <w:r>
              <w:rPr>
                <w:rFonts w:hint="eastAsia" w:ascii="宋体" w:hAnsi="宋体"/>
                <w:szCs w:val="21"/>
              </w:rPr>
              <w:t>宽带（适用5个终端，仅支持交换机组网，需要组网服务另行申报</w:t>
            </w:r>
            <w:r>
              <w:rPr>
                <w:rFonts w:ascii="宋体" w:hAnsi="宋体"/>
                <w:szCs w:val="21"/>
              </w:rPr>
              <w:t>）；</w:t>
            </w:r>
          </w:p>
        </w:tc>
        <w:tc>
          <w:tcPr>
            <w:tcW w:w="1701" w:type="dxa"/>
            <w:shd w:val="clear" w:color="auto" w:fill="auto"/>
            <w:vAlign w:val="center"/>
          </w:tcPr>
          <w:p>
            <w:pPr>
              <w:widowControl/>
              <w:jc w:val="left"/>
              <w:rPr>
                <w:rFonts w:ascii="宋体" w:hAnsi="宋体"/>
                <w:szCs w:val="21"/>
              </w:rPr>
            </w:pPr>
            <w:r>
              <w:rPr>
                <w:rFonts w:ascii="宋体" w:hAnsi="宋体"/>
                <w:szCs w:val="21"/>
              </w:rPr>
              <w:t>1200元/条/展期</w:t>
            </w:r>
          </w:p>
        </w:tc>
        <w:tc>
          <w:tcPr>
            <w:tcW w:w="803" w:type="dxa"/>
            <w:vMerge w:val="restart"/>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ascii="宋体" w:hAnsi="宋体"/>
                <w:szCs w:val="21"/>
              </w:rPr>
              <w:t xml:space="preserve">15M </w:t>
            </w:r>
            <w:r>
              <w:rPr>
                <w:rFonts w:hint="eastAsia" w:ascii="宋体" w:hAnsi="宋体"/>
                <w:szCs w:val="21"/>
              </w:rPr>
              <w:t>宽带（适用10个终端，仅支持交换机组网，需要组网服务另行申报</w:t>
            </w:r>
            <w:r>
              <w:rPr>
                <w:rFonts w:ascii="宋体" w:hAnsi="宋体"/>
                <w:szCs w:val="21"/>
              </w:rPr>
              <w:t>）；</w:t>
            </w:r>
          </w:p>
        </w:tc>
        <w:tc>
          <w:tcPr>
            <w:tcW w:w="1701" w:type="dxa"/>
            <w:shd w:val="clear" w:color="auto" w:fill="auto"/>
            <w:vAlign w:val="center"/>
          </w:tcPr>
          <w:p>
            <w:pPr>
              <w:widowControl/>
              <w:jc w:val="left"/>
              <w:rPr>
                <w:rFonts w:ascii="宋体" w:hAnsi="宋体"/>
                <w:szCs w:val="21"/>
              </w:rPr>
            </w:pPr>
            <w:r>
              <w:rPr>
                <w:rFonts w:ascii="宋体" w:hAnsi="宋体"/>
                <w:szCs w:val="21"/>
              </w:rPr>
              <w:t>2500元/条/展期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ascii="宋体" w:hAnsi="宋体"/>
                <w:szCs w:val="21"/>
              </w:rPr>
              <w:t xml:space="preserve">30M </w:t>
            </w:r>
            <w:r>
              <w:rPr>
                <w:rFonts w:hint="eastAsia" w:ascii="宋体" w:hAnsi="宋体"/>
                <w:szCs w:val="21"/>
              </w:rPr>
              <w:t>宽带（适用20个终端，仅支持交换机组网，需要组网服务另行申报</w:t>
            </w:r>
            <w:r>
              <w:rPr>
                <w:rFonts w:ascii="宋体" w:hAnsi="宋体"/>
                <w:szCs w:val="21"/>
              </w:rPr>
              <w:t>）；</w:t>
            </w:r>
          </w:p>
        </w:tc>
        <w:tc>
          <w:tcPr>
            <w:tcW w:w="1701" w:type="dxa"/>
            <w:shd w:val="clear" w:color="auto" w:fill="auto"/>
            <w:vAlign w:val="center"/>
          </w:tcPr>
          <w:p>
            <w:pPr>
              <w:widowControl/>
              <w:jc w:val="left"/>
              <w:rPr>
                <w:rFonts w:ascii="宋体" w:hAnsi="宋体"/>
                <w:szCs w:val="21"/>
              </w:rPr>
            </w:pPr>
            <w:r>
              <w:rPr>
                <w:rFonts w:ascii="宋体" w:hAnsi="宋体"/>
                <w:szCs w:val="21"/>
              </w:rPr>
              <w:t>4500元/条/展期</w:t>
            </w:r>
          </w:p>
        </w:tc>
        <w:tc>
          <w:tcPr>
            <w:tcW w:w="803" w:type="dxa"/>
            <w:vMerge w:val="continue"/>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 w:hRule="atLeast"/>
          <w:jc w:val="center"/>
        </w:trPr>
        <w:tc>
          <w:tcPr>
            <w:tcW w:w="961" w:type="dxa"/>
            <w:vMerge w:val="continue"/>
            <w:vAlign w:val="center"/>
          </w:tcPr>
          <w:p>
            <w:pPr>
              <w:widowControl/>
              <w:jc w:val="left"/>
              <w:rPr>
                <w:rFonts w:ascii="宋体" w:hAnsi="宋体"/>
                <w:szCs w:val="21"/>
              </w:rPr>
            </w:pPr>
          </w:p>
        </w:tc>
        <w:tc>
          <w:tcPr>
            <w:tcW w:w="1276" w:type="dxa"/>
            <w:gridSpan w:val="2"/>
            <w:vMerge w:val="restart"/>
            <w:shd w:val="clear" w:color="auto" w:fill="auto"/>
            <w:vAlign w:val="center"/>
          </w:tcPr>
          <w:p>
            <w:pPr>
              <w:widowControl/>
              <w:jc w:val="left"/>
              <w:rPr>
                <w:rFonts w:ascii="宋体" w:hAnsi="宋体"/>
                <w:szCs w:val="21"/>
              </w:rPr>
            </w:pPr>
            <w:r>
              <w:rPr>
                <w:rFonts w:hint="eastAsia" w:ascii="宋体" w:hAnsi="宋体"/>
                <w:szCs w:val="21"/>
              </w:rPr>
              <w:t>光纤专线</w:t>
            </w:r>
          </w:p>
        </w:tc>
        <w:tc>
          <w:tcPr>
            <w:tcW w:w="5670" w:type="dxa"/>
            <w:shd w:val="clear" w:color="auto" w:fill="auto"/>
            <w:vAlign w:val="center"/>
          </w:tcPr>
          <w:p>
            <w:pPr>
              <w:widowControl/>
              <w:jc w:val="left"/>
              <w:rPr>
                <w:rFonts w:ascii="宋体" w:hAnsi="宋体"/>
                <w:szCs w:val="21"/>
              </w:rPr>
            </w:pPr>
            <w:r>
              <w:rPr>
                <w:rFonts w:ascii="宋体" w:hAnsi="宋体"/>
                <w:szCs w:val="21"/>
              </w:rPr>
              <w:t xml:space="preserve">10M </w:t>
            </w:r>
            <w:r>
              <w:rPr>
                <w:rFonts w:hint="eastAsia" w:ascii="宋体" w:hAnsi="宋体"/>
                <w:szCs w:val="21"/>
              </w:rPr>
              <w:t>专线（仅包含一个普通公网</w:t>
            </w:r>
            <w:r>
              <w:rPr>
                <w:rFonts w:ascii="宋体" w:hAnsi="宋体"/>
                <w:szCs w:val="21"/>
              </w:rPr>
              <w:t xml:space="preserve"> IP，可自行有线组网，不限终端数量）；</w:t>
            </w:r>
          </w:p>
        </w:tc>
        <w:tc>
          <w:tcPr>
            <w:tcW w:w="1701" w:type="dxa"/>
            <w:shd w:val="clear" w:color="auto" w:fill="auto"/>
            <w:vAlign w:val="center"/>
          </w:tcPr>
          <w:p>
            <w:pPr>
              <w:widowControl/>
              <w:jc w:val="left"/>
              <w:rPr>
                <w:rFonts w:ascii="宋体" w:hAnsi="宋体"/>
                <w:szCs w:val="21"/>
              </w:rPr>
            </w:pPr>
            <w:r>
              <w:rPr>
                <w:rFonts w:ascii="宋体" w:hAnsi="宋体"/>
                <w:szCs w:val="21"/>
              </w:rPr>
              <w:t>6000元/条/展期</w:t>
            </w:r>
          </w:p>
        </w:tc>
        <w:tc>
          <w:tcPr>
            <w:tcW w:w="803" w:type="dxa"/>
            <w:vMerge w:val="restart"/>
            <w:shd w:val="clear" w:color="auto" w:fill="auto"/>
            <w:vAlign w:val="center"/>
          </w:tcPr>
          <w:p>
            <w:pPr>
              <w:jc w:val="left"/>
              <w:rPr>
                <w:rFonts w:ascii="宋体" w:hAnsi="宋体"/>
                <w:szCs w:val="21"/>
              </w:rPr>
            </w:pPr>
            <w:r>
              <w:rPr>
                <w:rFonts w:hint="eastAsia" w:ascii="宋体" w:hAnsi="宋体"/>
                <w:szCs w:val="21"/>
              </w:rPr>
              <w:t>开幕前</w:t>
            </w:r>
            <w:r>
              <w:rPr>
                <w:rFonts w:ascii="宋体" w:hAnsi="宋体"/>
                <w:szCs w:val="21"/>
              </w:rPr>
              <w:t>5</w:t>
            </w:r>
            <w:r>
              <w:rPr>
                <w:rFonts w:hint="eastAsia" w:ascii="宋体" w:hAnsi="宋体"/>
                <w:szCs w:val="21"/>
              </w:rPr>
              <w:t>天停止申请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ascii="宋体" w:hAnsi="宋体"/>
                <w:szCs w:val="21"/>
              </w:rPr>
              <w:t xml:space="preserve">20M </w:t>
            </w:r>
            <w:r>
              <w:rPr>
                <w:rFonts w:hint="eastAsia" w:ascii="宋体" w:hAnsi="宋体"/>
                <w:szCs w:val="21"/>
              </w:rPr>
              <w:t>专线（仅包含一个普通公网</w:t>
            </w:r>
            <w:r>
              <w:rPr>
                <w:rFonts w:ascii="宋体" w:hAnsi="宋体"/>
                <w:szCs w:val="21"/>
              </w:rPr>
              <w:t xml:space="preserve"> IP，可自行有线组网，不限终端数量）；</w:t>
            </w:r>
          </w:p>
        </w:tc>
        <w:tc>
          <w:tcPr>
            <w:tcW w:w="1701" w:type="dxa"/>
            <w:shd w:val="clear" w:color="auto" w:fill="auto"/>
            <w:vAlign w:val="center"/>
          </w:tcPr>
          <w:p>
            <w:pPr>
              <w:widowControl/>
              <w:jc w:val="left"/>
              <w:rPr>
                <w:rFonts w:ascii="宋体" w:hAnsi="宋体"/>
                <w:szCs w:val="21"/>
              </w:rPr>
            </w:pPr>
            <w:r>
              <w:rPr>
                <w:rFonts w:ascii="宋体" w:hAnsi="宋体"/>
                <w:szCs w:val="21"/>
              </w:rPr>
              <w:t>11000元/条/展期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ascii="宋体" w:hAnsi="宋体"/>
                <w:szCs w:val="21"/>
              </w:rPr>
              <w:t xml:space="preserve">30M </w:t>
            </w:r>
            <w:r>
              <w:rPr>
                <w:rFonts w:hint="eastAsia" w:ascii="宋体" w:hAnsi="宋体"/>
                <w:szCs w:val="21"/>
              </w:rPr>
              <w:t>专线（仅包含一个普通公网</w:t>
            </w:r>
            <w:r>
              <w:rPr>
                <w:rFonts w:ascii="宋体" w:hAnsi="宋体"/>
                <w:szCs w:val="21"/>
              </w:rPr>
              <w:t xml:space="preserve"> IP，可自行有线组网，不限终端数量）；</w:t>
            </w:r>
          </w:p>
        </w:tc>
        <w:tc>
          <w:tcPr>
            <w:tcW w:w="1701" w:type="dxa"/>
            <w:shd w:val="clear" w:color="auto" w:fill="auto"/>
            <w:vAlign w:val="center"/>
          </w:tcPr>
          <w:p>
            <w:pPr>
              <w:widowControl/>
              <w:jc w:val="left"/>
              <w:rPr>
                <w:rFonts w:ascii="宋体" w:hAnsi="宋体"/>
                <w:szCs w:val="21"/>
              </w:rPr>
            </w:pPr>
            <w:r>
              <w:rPr>
                <w:rFonts w:ascii="宋体" w:hAnsi="宋体"/>
                <w:szCs w:val="21"/>
              </w:rPr>
              <w:t>15000元/条/展期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ascii="宋体" w:hAnsi="宋体"/>
                <w:szCs w:val="21"/>
              </w:rPr>
              <w:t xml:space="preserve">40M </w:t>
            </w:r>
            <w:r>
              <w:rPr>
                <w:rFonts w:hint="eastAsia" w:ascii="宋体" w:hAnsi="宋体"/>
                <w:szCs w:val="21"/>
              </w:rPr>
              <w:t>专线（仅包含一个普通公网</w:t>
            </w:r>
            <w:r>
              <w:rPr>
                <w:rFonts w:ascii="宋体" w:hAnsi="宋体"/>
                <w:szCs w:val="21"/>
              </w:rPr>
              <w:t xml:space="preserve"> IP，可自行有线组网，不限终端数量）；</w:t>
            </w:r>
          </w:p>
        </w:tc>
        <w:tc>
          <w:tcPr>
            <w:tcW w:w="1701" w:type="dxa"/>
            <w:shd w:val="clear" w:color="auto" w:fill="auto"/>
            <w:vAlign w:val="center"/>
          </w:tcPr>
          <w:p>
            <w:pPr>
              <w:widowControl/>
              <w:jc w:val="left"/>
              <w:rPr>
                <w:rFonts w:ascii="宋体" w:hAnsi="宋体"/>
                <w:szCs w:val="21"/>
              </w:rPr>
            </w:pPr>
            <w:r>
              <w:rPr>
                <w:rFonts w:ascii="宋体" w:hAnsi="宋体"/>
                <w:szCs w:val="21"/>
              </w:rPr>
              <w:t>20000元/条/展期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ascii="宋体" w:hAnsi="宋体"/>
                <w:szCs w:val="21"/>
              </w:rPr>
              <w:t xml:space="preserve">60M </w:t>
            </w:r>
            <w:r>
              <w:rPr>
                <w:rFonts w:hint="eastAsia" w:ascii="宋体" w:hAnsi="宋体"/>
                <w:szCs w:val="21"/>
              </w:rPr>
              <w:t>专线（仅包含一个普通公网</w:t>
            </w:r>
            <w:r>
              <w:rPr>
                <w:rFonts w:ascii="宋体" w:hAnsi="宋体"/>
                <w:szCs w:val="21"/>
              </w:rPr>
              <w:t xml:space="preserve"> IP，可自行有线组网，不限终端数量）；</w:t>
            </w:r>
          </w:p>
        </w:tc>
        <w:tc>
          <w:tcPr>
            <w:tcW w:w="1701" w:type="dxa"/>
            <w:shd w:val="clear" w:color="auto" w:fill="auto"/>
            <w:vAlign w:val="center"/>
          </w:tcPr>
          <w:p>
            <w:pPr>
              <w:widowControl/>
              <w:jc w:val="left"/>
              <w:rPr>
                <w:rFonts w:ascii="宋体" w:hAnsi="宋体"/>
                <w:szCs w:val="21"/>
              </w:rPr>
            </w:pPr>
            <w:r>
              <w:rPr>
                <w:rFonts w:ascii="宋体" w:hAnsi="宋体"/>
                <w:szCs w:val="21"/>
              </w:rPr>
              <w:t>25000元/条/展期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ascii="宋体" w:hAnsi="宋体"/>
                <w:szCs w:val="21"/>
              </w:rPr>
              <w:t xml:space="preserve">100M </w:t>
            </w:r>
            <w:r>
              <w:rPr>
                <w:rFonts w:hint="eastAsia" w:ascii="宋体" w:hAnsi="宋体"/>
                <w:szCs w:val="21"/>
              </w:rPr>
              <w:t>专线（仅包含一个普通公网</w:t>
            </w:r>
            <w:r>
              <w:rPr>
                <w:rFonts w:ascii="宋体" w:hAnsi="宋体"/>
                <w:szCs w:val="21"/>
              </w:rPr>
              <w:t xml:space="preserve"> IP，可自行有线组网，不限终端数量）；</w:t>
            </w:r>
          </w:p>
        </w:tc>
        <w:tc>
          <w:tcPr>
            <w:tcW w:w="1701" w:type="dxa"/>
            <w:shd w:val="clear" w:color="auto" w:fill="auto"/>
            <w:vAlign w:val="center"/>
          </w:tcPr>
          <w:p>
            <w:pPr>
              <w:widowControl/>
              <w:jc w:val="left"/>
              <w:rPr>
                <w:rFonts w:ascii="宋体" w:hAnsi="宋体"/>
                <w:szCs w:val="21"/>
              </w:rPr>
            </w:pPr>
            <w:r>
              <w:rPr>
                <w:rFonts w:ascii="宋体" w:hAnsi="宋体"/>
                <w:szCs w:val="21"/>
              </w:rPr>
              <w:t>50000元/条/展期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hint="eastAsia" w:ascii="宋体" w:hAnsi="宋体"/>
                <w:szCs w:val="21"/>
              </w:rPr>
              <w:t>专线公网</w:t>
            </w:r>
            <w:r>
              <w:rPr>
                <w:rFonts w:ascii="宋体" w:hAnsi="宋体"/>
                <w:szCs w:val="21"/>
              </w:rPr>
              <w:t>IP地址</w:t>
            </w:r>
          </w:p>
        </w:tc>
        <w:tc>
          <w:tcPr>
            <w:tcW w:w="1701" w:type="dxa"/>
            <w:shd w:val="clear" w:color="auto" w:fill="auto"/>
            <w:vAlign w:val="center"/>
          </w:tcPr>
          <w:p>
            <w:pPr>
              <w:widowControl/>
              <w:jc w:val="left"/>
              <w:rPr>
                <w:rFonts w:ascii="宋体" w:hAnsi="宋体"/>
                <w:szCs w:val="21"/>
              </w:rPr>
            </w:pPr>
            <w:r>
              <w:rPr>
                <w:rFonts w:ascii="宋体" w:hAnsi="宋体"/>
                <w:szCs w:val="21"/>
              </w:rPr>
              <w:t>1000元/</w:t>
            </w:r>
            <w:r>
              <w:rPr>
                <w:rFonts w:hint="eastAsia" w:ascii="宋体" w:hAnsi="宋体"/>
                <w:szCs w:val="21"/>
              </w:rPr>
              <w:t>个</w:t>
            </w:r>
            <w:r>
              <w:rPr>
                <w:rFonts w:ascii="宋体" w:hAnsi="宋体"/>
                <w:szCs w:val="21"/>
              </w:rPr>
              <w:t>/展期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hint="eastAsia" w:ascii="宋体" w:hAnsi="宋体"/>
                <w:szCs w:val="21"/>
              </w:rPr>
              <w:t>特殊规格带宽</w:t>
            </w:r>
          </w:p>
        </w:tc>
        <w:tc>
          <w:tcPr>
            <w:tcW w:w="1701" w:type="dxa"/>
            <w:shd w:val="clear" w:color="auto" w:fill="auto"/>
            <w:vAlign w:val="center"/>
          </w:tcPr>
          <w:p>
            <w:pPr>
              <w:widowControl/>
              <w:jc w:val="left"/>
              <w:rPr>
                <w:rFonts w:ascii="宋体" w:hAnsi="宋体"/>
                <w:szCs w:val="21"/>
              </w:rPr>
            </w:pPr>
            <w:r>
              <w:rPr>
                <w:rFonts w:hint="eastAsia" w:ascii="宋体" w:hAnsi="宋体"/>
                <w:szCs w:val="21"/>
              </w:rPr>
              <w:t>价格面议</w:t>
            </w:r>
          </w:p>
        </w:tc>
        <w:tc>
          <w:tcPr>
            <w:tcW w:w="803" w:type="dxa"/>
            <w:vMerge w:val="continue"/>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 w:hRule="atLeast"/>
          <w:jc w:val="center"/>
        </w:trPr>
        <w:tc>
          <w:tcPr>
            <w:tcW w:w="961" w:type="dxa"/>
            <w:vAlign w:val="center"/>
          </w:tcPr>
          <w:p>
            <w:pPr>
              <w:widowControl/>
              <w:jc w:val="left"/>
              <w:rPr>
                <w:rFonts w:ascii="宋体" w:hAnsi="宋体"/>
                <w:szCs w:val="21"/>
              </w:rPr>
            </w:pPr>
            <w:r>
              <w:rPr>
                <w:rFonts w:hint="eastAsia" w:ascii="宋体" w:hAnsi="宋体"/>
                <w:szCs w:val="21"/>
              </w:rPr>
              <w:t>组网服务</w:t>
            </w:r>
          </w:p>
        </w:tc>
        <w:tc>
          <w:tcPr>
            <w:tcW w:w="1276" w:type="dxa"/>
            <w:gridSpan w:val="2"/>
            <w:vAlign w:val="center"/>
          </w:tcPr>
          <w:p>
            <w:pPr>
              <w:widowControl/>
              <w:jc w:val="left"/>
              <w:rPr>
                <w:rFonts w:ascii="宋体" w:hAnsi="宋体"/>
                <w:szCs w:val="21"/>
              </w:rPr>
            </w:pPr>
            <w:r>
              <w:rPr>
                <w:rFonts w:ascii="宋体" w:hAnsi="宋体"/>
                <w:szCs w:val="21"/>
              </w:rPr>
              <w:t>有线组网</w:t>
            </w:r>
          </w:p>
        </w:tc>
        <w:tc>
          <w:tcPr>
            <w:tcW w:w="5670" w:type="dxa"/>
            <w:shd w:val="clear" w:color="auto" w:fill="auto"/>
            <w:vAlign w:val="center"/>
          </w:tcPr>
          <w:p>
            <w:pPr>
              <w:widowControl/>
              <w:jc w:val="left"/>
              <w:rPr>
                <w:rFonts w:ascii="宋体" w:hAnsi="宋体"/>
                <w:szCs w:val="21"/>
              </w:rPr>
            </w:pPr>
            <w:r>
              <w:rPr>
                <w:rFonts w:hint="eastAsia" w:ascii="宋体" w:hAnsi="宋体"/>
                <w:szCs w:val="21"/>
              </w:rPr>
              <w:t>提供网络交换机及网线，每端口</w:t>
            </w:r>
            <w:r>
              <w:rPr>
                <w:rFonts w:ascii="宋体" w:hAnsi="宋体"/>
                <w:szCs w:val="21"/>
              </w:rPr>
              <w:t>300元，3端口900元起，每增加一个端口增加300元</w:t>
            </w:r>
          </w:p>
        </w:tc>
        <w:tc>
          <w:tcPr>
            <w:tcW w:w="1701" w:type="dxa"/>
            <w:shd w:val="clear" w:color="auto" w:fill="auto"/>
            <w:vAlign w:val="center"/>
          </w:tcPr>
          <w:p>
            <w:pPr>
              <w:widowControl/>
              <w:jc w:val="left"/>
              <w:rPr>
                <w:rFonts w:ascii="宋体" w:hAnsi="宋体"/>
                <w:szCs w:val="21"/>
              </w:rPr>
            </w:pPr>
            <w:r>
              <w:rPr>
                <w:rFonts w:ascii="宋体" w:hAnsi="宋体"/>
                <w:szCs w:val="21"/>
              </w:rPr>
              <w:t>900元/展期</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restart"/>
            <w:shd w:val="clear" w:color="auto" w:fill="auto"/>
            <w:vAlign w:val="center"/>
          </w:tcPr>
          <w:p>
            <w:pPr>
              <w:widowControl/>
              <w:jc w:val="left"/>
              <w:rPr>
                <w:rFonts w:ascii="宋体" w:hAnsi="宋体"/>
                <w:szCs w:val="21"/>
              </w:rPr>
            </w:pPr>
            <w:r>
              <w:rPr>
                <w:rFonts w:hint="eastAsia" w:ascii="宋体" w:hAnsi="宋体"/>
                <w:szCs w:val="21"/>
              </w:rPr>
              <w:t>链路租用</w:t>
            </w:r>
          </w:p>
        </w:tc>
        <w:tc>
          <w:tcPr>
            <w:tcW w:w="1276" w:type="dxa"/>
            <w:gridSpan w:val="2"/>
            <w:shd w:val="clear" w:color="auto" w:fill="auto"/>
            <w:vAlign w:val="center"/>
          </w:tcPr>
          <w:p>
            <w:pPr>
              <w:widowControl/>
              <w:jc w:val="left"/>
              <w:rPr>
                <w:rFonts w:ascii="宋体" w:hAnsi="宋体"/>
                <w:szCs w:val="21"/>
              </w:rPr>
            </w:pPr>
            <w:r>
              <w:rPr>
                <w:rFonts w:hint="eastAsia" w:ascii="宋体" w:hAnsi="宋体"/>
                <w:szCs w:val="21"/>
              </w:rPr>
              <w:t>网线链路租用</w:t>
            </w:r>
          </w:p>
        </w:tc>
        <w:tc>
          <w:tcPr>
            <w:tcW w:w="5670" w:type="dxa"/>
            <w:shd w:val="clear" w:color="auto" w:fill="auto"/>
            <w:vAlign w:val="center"/>
          </w:tcPr>
          <w:p>
            <w:pPr>
              <w:widowControl/>
              <w:jc w:val="left"/>
              <w:rPr>
                <w:rFonts w:ascii="宋体" w:hAnsi="宋体"/>
                <w:szCs w:val="21"/>
              </w:rPr>
            </w:pPr>
            <w:r>
              <w:rPr>
                <w:rFonts w:hint="eastAsia" w:ascii="宋体" w:hAnsi="宋体"/>
                <w:szCs w:val="21"/>
              </w:rPr>
              <w:t>租用展厅网线通道，每个点收费</w:t>
            </w:r>
            <w:r>
              <w:rPr>
                <w:rFonts w:ascii="宋体" w:hAnsi="宋体"/>
                <w:szCs w:val="21"/>
              </w:rPr>
              <w:t>1200</w:t>
            </w:r>
            <w:r>
              <w:rPr>
                <w:rFonts w:hint="eastAsia" w:ascii="宋体" w:hAnsi="宋体"/>
                <w:szCs w:val="21"/>
              </w:rPr>
              <w:t>元</w:t>
            </w:r>
          </w:p>
        </w:tc>
        <w:tc>
          <w:tcPr>
            <w:tcW w:w="1701" w:type="dxa"/>
            <w:shd w:val="clear" w:color="auto" w:fill="auto"/>
            <w:vAlign w:val="center"/>
          </w:tcPr>
          <w:p>
            <w:pPr>
              <w:widowControl/>
              <w:jc w:val="left"/>
              <w:rPr>
                <w:rFonts w:ascii="宋体" w:hAnsi="宋体"/>
                <w:szCs w:val="21"/>
              </w:rPr>
            </w:pPr>
            <w:r>
              <w:rPr>
                <w:rFonts w:ascii="宋体" w:hAnsi="宋体"/>
                <w:szCs w:val="21"/>
              </w:rPr>
              <w:t>1200</w:t>
            </w:r>
            <w:r>
              <w:rPr>
                <w:rFonts w:hint="eastAsia" w:ascii="宋体" w:hAnsi="宋体"/>
                <w:szCs w:val="21"/>
              </w:rPr>
              <w:t>元起</w:t>
            </w:r>
            <w:r>
              <w:rPr>
                <w:rFonts w:ascii="宋体" w:hAnsi="宋体"/>
                <w:szCs w:val="21"/>
              </w:rPr>
              <w:t>/展期/</w:t>
            </w:r>
            <w:r>
              <w:rPr>
                <w:rFonts w:hint="eastAsia" w:ascii="宋体" w:hAnsi="宋体"/>
                <w:szCs w:val="21"/>
              </w:rPr>
              <w:t>个</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shd w:val="clear" w:color="auto" w:fill="auto"/>
            <w:vAlign w:val="center"/>
          </w:tcPr>
          <w:p>
            <w:pPr>
              <w:widowControl/>
              <w:jc w:val="left"/>
              <w:rPr>
                <w:rFonts w:ascii="宋体" w:hAnsi="宋体"/>
                <w:szCs w:val="21"/>
              </w:rPr>
            </w:pPr>
          </w:p>
        </w:tc>
        <w:tc>
          <w:tcPr>
            <w:tcW w:w="1276" w:type="dxa"/>
            <w:gridSpan w:val="2"/>
            <w:shd w:val="clear" w:color="auto" w:fill="auto"/>
            <w:vAlign w:val="center"/>
          </w:tcPr>
          <w:p>
            <w:pPr>
              <w:widowControl/>
              <w:jc w:val="left"/>
              <w:rPr>
                <w:rFonts w:ascii="宋体" w:hAnsi="宋体"/>
                <w:szCs w:val="21"/>
              </w:rPr>
            </w:pPr>
            <w:r>
              <w:rPr>
                <w:rFonts w:hint="eastAsia" w:ascii="宋体" w:hAnsi="宋体"/>
                <w:szCs w:val="21"/>
              </w:rPr>
              <w:t>光纤链路租用</w:t>
            </w:r>
          </w:p>
        </w:tc>
        <w:tc>
          <w:tcPr>
            <w:tcW w:w="5670" w:type="dxa"/>
            <w:shd w:val="clear" w:color="auto" w:fill="auto"/>
            <w:vAlign w:val="center"/>
          </w:tcPr>
          <w:p>
            <w:pPr>
              <w:widowControl/>
              <w:jc w:val="left"/>
              <w:rPr>
                <w:rFonts w:ascii="宋体" w:hAnsi="宋体"/>
                <w:szCs w:val="21"/>
              </w:rPr>
            </w:pPr>
            <w:r>
              <w:rPr>
                <w:rFonts w:hint="eastAsia" w:ascii="宋体" w:hAnsi="宋体"/>
                <w:szCs w:val="21"/>
              </w:rPr>
              <w:t>租用展厅光纤通道服务；</w:t>
            </w:r>
          </w:p>
        </w:tc>
        <w:tc>
          <w:tcPr>
            <w:tcW w:w="1701" w:type="dxa"/>
            <w:shd w:val="clear" w:color="auto" w:fill="auto"/>
            <w:vAlign w:val="center"/>
          </w:tcPr>
          <w:p>
            <w:pPr>
              <w:widowControl/>
              <w:jc w:val="left"/>
              <w:rPr>
                <w:rFonts w:ascii="宋体" w:hAnsi="宋体"/>
                <w:szCs w:val="21"/>
              </w:rPr>
            </w:pPr>
            <w:r>
              <w:rPr>
                <w:rFonts w:hint="eastAsia" w:ascii="宋体" w:hAnsi="宋体"/>
                <w:szCs w:val="21"/>
              </w:rPr>
              <w:t>价格面议</w:t>
            </w:r>
          </w:p>
        </w:tc>
        <w:tc>
          <w:tcPr>
            <w:tcW w:w="803" w:type="dxa"/>
            <w:vMerge w:val="restart"/>
            <w:shd w:val="clear" w:color="auto" w:fill="auto"/>
            <w:vAlign w:val="center"/>
          </w:tcPr>
          <w:p>
            <w:pPr>
              <w:widowControl/>
              <w:jc w:val="left"/>
              <w:rPr>
                <w:rFonts w:ascii="宋体" w:hAnsi="宋体"/>
                <w:szCs w:val="21"/>
              </w:rPr>
            </w:pPr>
            <w:r>
              <w:rPr>
                <w:rFonts w:hint="eastAsia" w:ascii="宋体" w:hAnsi="宋体"/>
                <w:szCs w:val="21"/>
              </w:rPr>
              <w:t>开幕前</w:t>
            </w:r>
            <w:r>
              <w:rPr>
                <w:rFonts w:ascii="宋体" w:hAnsi="宋体"/>
                <w:szCs w:val="21"/>
              </w:rPr>
              <w:t>5</w:t>
            </w:r>
            <w:r>
              <w:rPr>
                <w:rFonts w:hint="eastAsia" w:ascii="宋体" w:hAnsi="宋体"/>
                <w:szCs w:val="21"/>
              </w:rPr>
              <w:t>天停止申请</w:t>
            </w:r>
          </w:p>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shd w:val="clear" w:color="auto" w:fill="auto"/>
            <w:vAlign w:val="center"/>
          </w:tcPr>
          <w:p>
            <w:pPr>
              <w:widowControl/>
              <w:jc w:val="left"/>
              <w:rPr>
                <w:rFonts w:ascii="宋体" w:hAnsi="宋体"/>
                <w:szCs w:val="21"/>
              </w:rPr>
            </w:pPr>
            <w:r>
              <w:rPr>
                <w:rFonts w:ascii="宋体" w:hAnsi="宋体"/>
                <w:szCs w:val="21"/>
              </w:rPr>
              <w:t>DPLC/IPLC</w:t>
            </w:r>
            <w:r>
              <w:rPr>
                <w:rFonts w:hint="eastAsia" w:ascii="宋体" w:hAnsi="宋体"/>
                <w:szCs w:val="21"/>
              </w:rPr>
              <w:t>国内专线</w:t>
            </w:r>
          </w:p>
        </w:tc>
        <w:tc>
          <w:tcPr>
            <w:tcW w:w="5670" w:type="dxa"/>
            <w:shd w:val="clear" w:color="auto" w:fill="auto"/>
            <w:vAlign w:val="center"/>
          </w:tcPr>
          <w:p>
            <w:pPr>
              <w:widowControl/>
              <w:jc w:val="left"/>
              <w:rPr>
                <w:rFonts w:ascii="宋体" w:hAnsi="宋体"/>
                <w:szCs w:val="21"/>
              </w:rPr>
            </w:pPr>
            <w:r>
              <w:rPr>
                <w:rFonts w:ascii="宋体" w:hAnsi="宋体"/>
                <w:szCs w:val="21"/>
              </w:rPr>
              <w:t>10M、100M光纤点对点链路，含独享10MB、100MB点对点专；</w:t>
            </w:r>
          </w:p>
        </w:tc>
        <w:tc>
          <w:tcPr>
            <w:tcW w:w="1701" w:type="dxa"/>
            <w:shd w:val="clear" w:color="auto" w:fill="auto"/>
            <w:vAlign w:val="center"/>
          </w:tcPr>
          <w:p>
            <w:pPr>
              <w:widowControl/>
              <w:jc w:val="left"/>
              <w:rPr>
                <w:rFonts w:ascii="宋体" w:hAnsi="宋体"/>
                <w:szCs w:val="21"/>
              </w:rPr>
            </w:pPr>
            <w:r>
              <w:rPr>
                <w:rFonts w:hint="eastAsia" w:ascii="宋体" w:hAnsi="宋体"/>
                <w:szCs w:val="21"/>
              </w:rPr>
              <w:t>价格面议</w:t>
            </w:r>
          </w:p>
        </w:tc>
        <w:tc>
          <w:tcPr>
            <w:tcW w:w="803" w:type="dxa"/>
            <w:vMerge w:val="continue"/>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5" w:hRule="atLeast"/>
          <w:jc w:val="center"/>
        </w:trPr>
        <w:tc>
          <w:tcPr>
            <w:tcW w:w="961" w:type="dxa"/>
            <w:vMerge w:val="restart"/>
            <w:vAlign w:val="center"/>
          </w:tcPr>
          <w:p>
            <w:pPr>
              <w:jc w:val="left"/>
              <w:rPr>
                <w:rFonts w:ascii="宋体" w:hAnsi="宋体"/>
                <w:szCs w:val="21"/>
              </w:rPr>
            </w:pPr>
            <w:r>
              <w:rPr>
                <w:rFonts w:ascii="宋体" w:hAnsi="宋体"/>
                <w:szCs w:val="21"/>
              </w:rPr>
              <w:t>无线网络基础服务</w:t>
            </w:r>
          </w:p>
        </w:tc>
        <w:tc>
          <w:tcPr>
            <w:tcW w:w="1276" w:type="dxa"/>
            <w:gridSpan w:val="2"/>
            <w:vMerge w:val="restart"/>
            <w:shd w:val="clear" w:color="auto" w:fill="auto"/>
            <w:vAlign w:val="center"/>
          </w:tcPr>
          <w:p>
            <w:pPr>
              <w:widowControl/>
              <w:jc w:val="left"/>
              <w:rPr>
                <w:rFonts w:ascii="宋体" w:hAnsi="宋体"/>
                <w:szCs w:val="21"/>
              </w:rPr>
            </w:pPr>
            <w:r>
              <w:rPr>
                <w:rFonts w:hint="eastAsia" w:ascii="宋体" w:hAnsi="宋体"/>
                <w:szCs w:val="21"/>
              </w:rPr>
              <w:t>无线包场服务包</w:t>
            </w:r>
          </w:p>
        </w:tc>
        <w:tc>
          <w:tcPr>
            <w:tcW w:w="5670" w:type="dxa"/>
            <w:shd w:val="clear" w:color="auto" w:fill="auto"/>
            <w:vAlign w:val="center"/>
          </w:tcPr>
          <w:p>
            <w:pPr>
              <w:widowControl/>
              <w:jc w:val="left"/>
              <w:rPr>
                <w:rFonts w:ascii="宋体" w:hAnsi="宋体"/>
                <w:szCs w:val="21"/>
              </w:rPr>
            </w:pPr>
            <w:r>
              <w:rPr>
                <w:rFonts w:hint="eastAsia" w:ascii="宋体" w:hAnsi="宋体"/>
                <w:szCs w:val="21"/>
              </w:rPr>
              <w:t>面积&gt;25万㎡，共享出口带宽200M，信号名称定制，可同时容纳6万人上网，出口带宽扩容另计</w:t>
            </w:r>
          </w:p>
        </w:tc>
        <w:tc>
          <w:tcPr>
            <w:tcW w:w="1701" w:type="dxa"/>
            <w:shd w:val="clear" w:color="auto" w:fill="auto"/>
            <w:vAlign w:val="center"/>
          </w:tcPr>
          <w:p>
            <w:pPr>
              <w:widowControl/>
              <w:jc w:val="left"/>
              <w:rPr>
                <w:rFonts w:ascii="宋体" w:hAnsi="宋体"/>
                <w:szCs w:val="21"/>
              </w:rPr>
            </w:pPr>
            <w:r>
              <w:rPr>
                <w:rFonts w:hint="eastAsia" w:ascii="宋体" w:hAnsi="宋体"/>
                <w:szCs w:val="21"/>
              </w:rPr>
              <w:t>15</w:t>
            </w:r>
            <w:r>
              <w:rPr>
                <w:rFonts w:ascii="宋体" w:hAnsi="宋体"/>
                <w:szCs w:val="21"/>
              </w:rPr>
              <w:t>万元/展期</w:t>
            </w:r>
          </w:p>
        </w:tc>
        <w:tc>
          <w:tcPr>
            <w:tcW w:w="803" w:type="dxa"/>
            <w:vMerge w:val="restart"/>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hint="eastAsia" w:ascii="宋体" w:hAnsi="宋体"/>
                <w:szCs w:val="21"/>
              </w:rPr>
              <w:t>20～25万㎡，共享出口带宽200M，信号名称定制，可同时容纳6万人上网，出口带宽扩容另计</w:t>
            </w:r>
          </w:p>
        </w:tc>
        <w:tc>
          <w:tcPr>
            <w:tcW w:w="1701" w:type="dxa"/>
            <w:shd w:val="clear" w:color="auto" w:fill="auto"/>
            <w:vAlign w:val="center"/>
          </w:tcPr>
          <w:p>
            <w:pPr>
              <w:widowControl/>
              <w:jc w:val="left"/>
              <w:rPr>
                <w:rFonts w:ascii="宋体" w:hAnsi="宋体"/>
                <w:szCs w:val="21"/>
              </w:rPr>
            </w:pPr>
            <w:r>
              <w:rPr>
                <w:rFonts w:hint="eastAsia" w:ascii="宋体" w:hAnsi="宋体"/>
                <w:szCs w:val="21"/>
              </w:rPr>
              <w:t>12.5</w:t>
            </w:r>
            <w:r>
              <w:rPr>
                <w:rFonts w:ascii="宋体" w:hAnsi="宋体"/>
                <w:szCs w:val="21"/>
              </w:rPr>
              <w:t>万元/展期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hint="eastAsia" w:ascii="宋体" w:hAnsi="宋体"/>
                <w:szCs w:val="21"/>
              </w:rPr>
              <w:t>15～20万㎡，共享出口带宽200M，信号名称定制，可同时容纳5万人上网，出口带宽扩容另计</w:t>
            </w:r>
          </w:p>
        </w:tc>
        <w:tc>
          <w:tcPr>
            <w:tcW w:w="1701" w:type="dxa"/>
            <w:shd w:val="clear" w:color="auto" w:fill="auto"/>
            <w:vAlign w:val="center"/>
          </w:tcPr>
          <w:p>
            <w:pPr>
              <w:widowControl/>
              <w:jc w:val="left"/>
              <w:rPr>
                <w:rFonts w:ascii="宋体" w:hAnsi="宋体"/>
                <w:szCs w:val="21"/>
              </w:rPr>
            </w:pPr>
            <w:r>
              <w:rPr>
                <w:rFonts w:hint="eastAsia" w:ascii="宋体" w:hAnsi="宋体"/>
                <w:szCs w:val="21"/>
              </w:rPr>
              <w:t>10.5</w:t>
            </w:r>
            <w:r>
              <w:rPr>
                <w:rFonts w:ascii="宋体" w:hAnsi="宋体"/>
                <w:szCs w:val="21"/>
              </w:rPr>
              <w:t>万元/展期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hint="eastAsia" w:ascii="宋体" w:hAnsi="宋体"/>
                <w:szCs w:val="21"/>
              </w:rPr>
              <w:t>10～15万㎡，共享出口带宽150M，信号名称定制，可同时容纳4万人上网，出口带宽扩容另计</w:t>
            </w:r>
          </w:p>
        </w:tc>
        <w:tc>
          <w:tcPr>
            <w:tcW w:w="1701" w:type="dxa"/>
            <w:shd w:val="clear" w:color="auto" w:fill="auto"/>
            <w:vAlign w:val="center"/>
          </w:tcPr>
          <w:p>
            <w:pPr>
              <w:widowControl/>
              <w:jc w:val="left"/>
              <w:rPr>
                <w:rFonts w:ascii="宋体" w:hAnsi="宋体"/>
                <w:szCs w:val="21"/>
              </w:rPr>
            </w:pPr>
            <w:r>
              <w:rPr>
                <w:rFonts w:hint="eastAsia" w:ascii="宋体" w:hAnsi="宋体"/>
                <w:szCs w:val="21"/>
              </w:rPr>
              <w:t>8.5</w:t>
            </w:r>
            <w:r>
              <w:rPr>
                <w:rFonts w:ascii="宋体" w:hAnsi="宋体"/>
                <w:szCs w:val="21"/>
              </w:rPr>
              <w:t>万元/展期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hint="eastAsia" w:ascii="宋体" w:hAnsi="宋体"/>
                <w:szCs w:val="21"/>
              </w:rPr>
              <w:t>5～10万㎡，共享出口带宽150M，信号名称定制，可同时容纳3万人上网，出口带宽扩容另计</w:t>
            </w:r>
          </w:p>
        </w:tc>
        <w:tc>
          <w:tcPr>
            <w:tcW w:w="1701" w:type="dxa"/>
            <w:shd w:val="clear" w:color="auto" w:fill="auto"/>
            <w:vAlign w:val="center"/>
          </w:tcPr>
          <w:p>
            <w:pPr>
              <w:widowControl/>
              <w:jc w:val="left"/>
              <w:rPr>
                <w:rFonts w:ascii="宋体" w:hAnsi="宋体"/>
                <w:szCs w:val="21"/>
              </w:rPr>
            </w:pPr>
            <w:r>
              <w:rPr>
                <w:rFonts w:hint="eastAsia" w:ascii="宋体" w:hAnsi="宋体"/>
                <w:szCs w:val="21"/>
              </w:rPr>
              <w:t>6.5</w:t>
            </w:r>
            <w:r>
              <w:rPr>
                <w:rFonts w:ascii="宋体" w:hAnsi="宋体"/>
                <w:szCs w:val="21"/>
              </w:rPr>
              <w:t>万元/展期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hint="eastAsia" w:ascii="宋体" w:hAnsi="宋体"/>
                <w:szCs w:val="21"/>
              </w:rPr>
              <w:t>3～5万㎡，共享出口带宽100M，信号名称定制，可同时容纳2万人上网，出口带宽扩容另计</w:t>
            </w:r>
          </w:p>
        </w:tc>
        <w:tc>
          <w:tcPr>
            <w:tcW w:w="1701" w:type="dxa"/>
            <w:shd w:val="clear" w:color="auto" w:fill="auto"/>
            <w:vAlign w:val="center"/>
          </w:tcPr>
          <w:p>
            <w:pPr>
              <w:widowControl/>
              <w:jc w:val="left"/>
              <w:rPr>
                <w:rFonts w:ascii="宋体" w:hAnsi="宋体"/>
                <w:szCs w:val="21"/>
              </w:rPr>
            </w:pPr>
            <w:r>
              <w:rPr>
                <w:rFonts w:hint="eastAsia" w:ascii="宋体" w:hAnsi="宋体"/>
                <w:szCs w:val="21"/>
              </w:rPr>
              <w:t>4.5</w:t>
            </w:r>
            <w:r>
              <w:rPr>
                <w:rFonts w:ascii="宋体" w:hAnsi="宋体"/>
                <w:szCs w:val="21"/>
              </w:rPr>
              <w:t>万元/展期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hint="eastAsia" w:ascii="宋体" w:hAnsi="宋体"/>
                <w:szCs w:val="21"/>
              </w:rPr>
              <w:t>1～3万㎡，共享出口带宽100M，信号名称定制，可同时容纳1万人上网，出口带宽扩容另计</w:t>
            </w:r>
          </w:p>
        </w:tc>
        <w:tc>
          <w:tcPr>
            <w:tcW w:w="1701" w:type="dxa"/>
            <w:shd w:val="clear" w:color="auto" w:fill="auto"/>
            <w:vAlign w:val="center"/>
          </w:tcPr>
          <w:p>
            <w:pPr>
              <w:widowControl/>
              <w:jc w:val="left"/>
              <w:rPr>
                <w:rFonts w:ascii="宋体" w:hAnsi="宋体"/>
                <w:szCs w:val="21"/>
              </w:rPr>
            </w:pPr>
            <w:r>
              <w:rPr>
                <w:rFonts w:hint="eastAsia" w:ascii="宋体" w:hAnsi="宋体"/>
                <w:szCs w:val="21"/>
              </w:rPr>
              <w:t>3</w:t>
            </w:r>
            <w:r>
              <w:rPr>
                <w:rFonts w:ascii="宋体" w:hAnsi="宋体"/>
                <w:szCs w:val="21"/>
              </w:rPr>
              <w:t>万元/展期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hint="eastAsia" w:ascii="宋体" w:hAnsi="宋体"/>
                <w:szCs w:val="21"/>
              </w:rPr>
              <w:t>1万㎡及以下，共享出口带宽100M，信号名称定制，可同时容纳5000人上网，出口带宽扩容另计</w:t>
            </w:r>
          </w:p>
        </w:tc>
        <w:tc>
          <w:tcPr>
            <w:tcW w:w="1701" w:type="dxa"/>
            <w:shd w:val="clear" w:color="auto" w:fill="auto"/>
            <w:vAlign w:val="center"/>
          </w:tcPr>
          <w:p>
            <w:pPr>
              <w:widowControl/>
              <w:jc w:val="left"/>
              <w:rPr>
                <w:rFonts w:ascii="宋体" w:hAnsi="宋体"/>
                <w:szCs w:val="21"/>
              </w:rPr>
            </w:pPr>
            <w:r>
              <w:rPr>
                <w:rFonts w:hint="eastAsia" w:ascii="宋体" w:hAnsi="宋体"/>
                <w:szCs w:val="21"/>
              </w:rPr>
              <w:t>2</w:t>
            </w:r>
            <w:r>
              <w:rPr>
                <w:rFonts w:ascii="宋体" w:hAnsi="宋体"/>
                <w:szCs w:val="21"/>
              </w:rPr>
              <w:t>万元/展期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restart"/>
            <w:shd w:val="clear" w:color="auto" w:fill="auto"/>
            <w:vAlign w:val="center"/>
          </w:tcPr>
          <w:p>
            <w:pPr>
              <w:widowControl/>
              <w:jc w:val="left"/>
              <w:rPr>
                <w:rFonts w:ascii="宋体" w:hAnsi="宋体"/>
                <w:szCs w:val="21"/>
              </w:rPr>
            </w:pPr>
            <w:r>
              <w:rPr>
                <w:rFonts w:hint="eastAsia" w:ascii="宋体" w:hAnsi="宋体"/>
                <w:szCs w:val="21"/>
              </w:rPr>
              <w:t>短信认证</w:t>
            </w:r>
          </w:p>
        </w:tc>
        <w:tc>
          <w:tcPr>
            <w:tcW w:w="5670" w:type="dxa"/>
            <w:shd w:val="clear" w:color="auto" w:fill="auto"/>
            <w:vAlign w:val="center"/>
          </w:tcPr>
          <w:p>
            <w:pPr>
              <w:widowControl/>
              <w:jc w:val="left"/>
              <w:rPr>
                <w:rFonts w:ascii="宋体" w:hAnsi="宋体"/>
                <w:szCs w:val="21"/>
              </w:rPr>
            </w:pPr>
            <w:r>
              <w:rPr>
                <w:rFonts w:hint="eastAsia" w:ascii="宋体" w:hAnsi="宋体"/>
                <w:szCs w:val="21"/>
              </w:rPr>
              <w:t>2万条起，每增加2万条，收费3000元，短信功能仅支持中国内地运营商网络</w:t>
            </w:r>
          </w:p>
        </w:tc>
        <w:tc>
          <w:tcPr>
            <w:tcW w:w="1701" w:type="dxa"/>
            <w:shd w:val="clear" w:color="auto" w:fill="auto"/>
            <w:vAlign w:val="center"/>
          </w:tcPr>
          <w:p>
            <w:pPr>
              <w:widowControl/>
              <w:jc w:val="left"/>
              <w:rPr>
                <w:rFonts w:ascii="宋体" w:hAnsi="宋体"/>
                <w:szCs w:val="21"/>
              </w:rPr>
            </w:pPr>
            <w:r>
              <w:rPr>
                <w:rFonts w:hint="eastAsia" w:ascii="宋体" w:hAnsi="宋体"/>
                <w:szCs w:val="21"/>
              </w:rPr>
              <w:t>5000</w:t>
            </w:r>
            <w:r>
              <w:rPr>
                <w:rFonts w:ascii="宋体" w:hAnsi="宋体"/>
                <w:szCs w:val="21"/>
              </w:rPr>
              <w:t>元/展期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vMerge w:val="continue"/>
            <w:shd w:val="clear" w:color="auto" w:fill="auto"/>
            <w:vAlign w:val="center"/>
          </w:tcPr>
          <w:p>
            <w:pPr>
              <w:widowControl/>
              <w:jc w:val="left"/>
              <w:rPr>
                <w:rFonts w:ascii="宋体" w:hAnsi="宋体"/>
                <w:szCs w:val="21"/>
              </w:rPr>
            </w:pPr>
          </w:p>
        </w:tc>
        <w:tc>
          <w:tcPr>
            <w:tcW w:w="5670" w:type="dxa"/>
            <w:shd w:val="clear" w:color="auto" w:fill="auto"/>
            <w:vAlign w:val="center"/>
          </w:tcPr>
          <w:p>
            <w:pPr>
              <w:widowControl/>
              <w:jc w:val="left"/>
              <w:rPr>
                <w:rFonts w:ascii="宋体" w:hAnsi="宋体"/>
                <w:szCs w:val="21"/>
              </w:rPr>
            </w:pPr>
            <w:r>
              <w:rPr>
                <w:rFonts w:hint="eastAsia" w:ascii="宋体" w:hAnsi="宋体"/>
                <w:szCs w:val="21"/>
              </w:rPr>
              <w:t>5000条起，每增加5000条，收费1000元，短信功能仅支持中国内地运营商网络</w:t>
            </w:r>
          </w:p>
        </w:tc>
        <w:tc>
          <w:tcPr>
            <w:tcW w:w="1701" w:type="dxa"/>
            <w:shd w:val="clear" w:color="auto" w:fill="auto"/>
            <w:vAlign w:val="center"/>
          </w:tcPr>
          <w:p>
            <w:pPr>
              <w:widowControl/>
              <w:jc w:val="left"/>
              <w:rPr>
                <w:rFonts w:ascii="宋体" w:hAnsi="宋体"/>
                <w:szCs w:val="21"/>
              </w:rPr>
            </w:pPr>
            <w:r>
              <w:rPr>
                <w:rFonts w:hint="eastAsia" w:ascii="宋体" w:hAnsi="宋体"/>
                <w:szCs w:val="21"/>
              </w:rPr>
              <w:t>2000</w:t>
            </w:r>
            <w:r>
              <w:rPr>
                <w:rFonts w:ascii="宋体" w:hAnsi="宋体"/>
                <w:szCs w:val="21"/>
              </w:rPr>
              <w:t>元/展期</w:t>
            </w:r>
          </w:p>
        </w:tc>
        <w:tc>
          <w:tcPr>
            <w:tcW w:w="803" w:type="dxa"/>
            <w:vMerge w:val="continue"/>
            <w:shd w:val="clear" w:color="auto" w:fill="auto"/>
            <w:vAlign w:val="center"/>
          </w:tcPr>
          <w:p>
            <w:pPr>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 w:hRule="atLeast"/>
          <w:jc w:val="center"/>
        </w:trPr>
        <w:tc>
          <w:tcPr>
            <w:tcW w:w="961" w:type="dxa"/>
            <w:vMerge w:val="continue"/>
            <w:vAlign w:val="center"/>
          </w:tcPr>
          <w:p>
            <w:pPr>
              <w:widowControl/>
              <w:jc w:val="left"/>
              <w:rPr>
                <w:rFonts w:ascii="宋体" w:hAnsi="宋体"/>
                <w:szCs w:val="21"/>
              </w:rPr>
            </w:pPr>
          </w:p>
        </w:tc>
        <w:tc>
          <w:tcPr>
            <w:tcW w:w="1276" w:type="dxa"/>
            <w:gridSpan w:val="2"/>
            <w:shd w:val="clear" w:color="auto" w:fill="auto"/>
            <w:vAlign w:val="center"/>
          </w:tcPr>
          <w:p>
            <w:pPr>
              <w:widowControl/>
              <w:jc w:val="left"/>
              <w:rPr>
                <w:rFonts w:ascii="宋体" w:hAnsi="宋体"/>
                <w:szCs w:val="21"/>
              </w:rPr>
            </w:pPr>
            <w:r>
              <w:rPr>
                <w:rFonts w:ascii="宋体" w:hAnsi="宋体"/>
                <w:szCs w:val="21"/>
              </w:rPr>
              <w:t>馆外WiFi</w:t>
            </w:r>
            <w:r>
              <w:rPr>
                <w:rFonts w:hint="eastAsia" w:ascii="宋体" w:hAnsi="宋体"/>
                <w:szCs w:val="21"/>
              </w:rPr>
              <w:t>加建</w:t>
            </w:r>
          </w:p>
        </w:tc>
        <w:tc>
          <w:tcPr>
            <w:tcW w:w="5670" w:type="dxa"/>
            <w:shd w:val="clear" w:color="auto" w:fill="auto"/>
            <w:vAlign w:val="center"/>
          </w:tcPr>
          <w:p>
            <w:pPr>
              <w:widowControl/>
              <w:jc w:val="left"/>
              <w:rPr>
                <w:rFonts w:ascii="宋体" w:hAnsi="宋体"/>
                <w:szCs w:val="21"/>
              </w:rPr>
            </w:pPr>
            <w:r>
              <w:rPr>
                <w:rFonts w:hint="eastAsia" w:ascii="宋体" w:hAnsi="宋体"/>
                <w:szCs w:val="21"/>
              </w:rPr>
              <w:t>加建服务包含：一个AP设备，网络布线，电源，配置等工程施工服务，支持短信认证（含1000条短信）、SSID密码认证、账号密码认证等，展期内技术维护，可覆盖范围为200㎡，访问互联网需另行申请宽带</w:t>
            </w:r>
          </w:p>
        </w:tc>
        <w:tc>
          <w:tcPr>
            <w:tcW w:w="1701" w:type="dxa"/>
            <w:shd w:val="clear" w:color="auto" w:fill="auto"/>
            <w:vAlign w:val="center"/>
          </w:tcPr>
          <w:p>
            <w:pPr>
              <w:widowControl/>
              <w:jc w:val="left"/>
              <w:rPr>
                <w:rFonts w:ascii="宋体" w:hAnsi="宋体"/>
                <w:szCs w:val="21"/>
              </w:rPr>
            </w:pPr>
            <w:r>
              <w:rPr>
                <w:rFonts w:hint="eastAsia" w:ascii="宋体" w:hAnsi="宋体"/>
                <w:szCs w:val="21"/>
              </w:rPr>
              <w:t>5000元/展期/个AP</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 w:hRule="atLeast"/>
          <w:jc w:val="center"/>
        </w:trPr>
        <w:tc>
          <w:tcPr>
            <w:tcW w:w="961" w:type="dxa"/>
            <w:vMerge w:val="continue"/>
            <w:vAlign w:val="center"/>
          </w:tcPr>
          <w:p>
            <w:pPr>
              <w:widowControl/>
              <w:jc w:val="left"/>
              <w:rPr>
                <w:rFonts w:ascii="宋体" w:hAnsi="宋体"/>
                <w:szCs w:val="21"/>
              </w:rPr>
            </w:pPr>
          </w:p>
        </w:tc>
        <w:tc>
          <w:tcPr>
            <w:tcW w:w="1276" w:type="dxa"/>
            <w:gridSpan w:val="2"/>
            <w:shd w:val="clear" w:color="auto" w:fill="auto"/>
            <w:vAlign w:val="center"/>
          </w:tcPr>
          <w:p>
            <w:pPr>
              <w:widowControl/>
              <w:jc w:val="left"/>
              <w:rPr>
                <w:rFonts w:ascii="宋体" w:hAnsi="宋体"/>
                <w:szCs w:val="21"/>
              </w:rPr>
            </w:pPr>
            <w:r>
              <w:rPr>
                <w:rFonts w:hint="eastAsia" w:ascii="宋体" w:hAnsi="宋体"/>
                <w:szCs w:val="21"/>
              </w:rPr>
              <w:t>展位WiFi加建</w:t>
            </w:r>
          </w:p>
        </w:tc>
        <w:tc>
          <w:tcPr>
            <w:tcW w:w="5670" w:type="dxa"/>
            <w:shd w:val="clear" w:color="auto" w:fill="auto"/>
            <w:vAlign w:val="center"/>
          </w:tcPr>
          <w:p>
            <w:pPr>
              <w:widowControl/>
              <w:jc w:val="left"/>
              <w:rPr>
                <w:rFonts w:ascii="宋体" w:hAnsi="宋体"/>
                <w:szCs w:val="21"/>
              </w:rPr>
            </w:pPr>
            <w:r>
              <w:rPr>
                <w:rFonts w:hint="eastAsia" w:ascii="宋体" w:hAnsi="宋体"/>
                <w:szCs w:val="21"/>
              </w:rPr>
              <w:t>加建服务含一个AP设备，配置施工服务，支持短信认证（含1000条短信）、SSID密码认证、账号密码认证等，展期内技术维护，可覆盖范围为100㎡，访问互联网需另行申请宽带</w:t>
            </w:r>
          </w:p>
        </w:tc>
        <w:tc>
          <w:tcPr>
            <w:tcW w:w="1701" w:type="dxa"/>
            <w:shd w:val="clear" w:color="auto" w:fill="auto"/>
            <w:vAlign w:val="center"/>
          </w:tcPr>
          <w:p>
            <w:pPr>
              <w:widowControl/>
              <w:jc w:val="left"/>
              <w:rPr>
                <w:rFonts w:ascii="宋体" w:hAnsi="宋体"/>
                <w:szCs w:val="21"/>
              </w:rPr>
            </w:pPr>
            <w:r>
              <w:rPr>
                <w:rFonts w:hint="eastAsia" w:ascii="宋体" w:hAnsi="宋体"/>
                <w:szCs w:val="21"/>
              </w:rPr>
              <w:t>2000元/展期/个</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 w:hRule="atLeast"/>
          <w:jc w:val="center"/>
        </w:trPr>
        <w:tc>
          <w:tcPr>
            <w:tcW w:w="961" w:type="dxa"/>
            <w:vMerge w:val="continue"/>
            <w:vAlign w:val="center"/>
          </w:tcPr>
          <w:p>
            <w:pPr>
              <w:widowControl/>
              <w:jc w:val="left"/>
              <w:rPr>
                <w:rFonts w:ascii="宋体" w:hAnsi="宋体"/>
                <w:szCs w:val="21"/>
              </w:rPr>
            </w:pPr>
          </w:p>
        </w:tc>
        <w:tc>
          <w:tcPr>
            <w:tcW w:w="1276" w:type="dxa"/>
            <w:gridSpan w:val="2"/>
            <w:shd w:val="clear" w:color="auto" w:fill="auto"/>
            <w:vAlign w:val="center"/>
          </w:tcPr>
          <w:p>
            <w:pPr>
              <w:widowControl/>
              <w:jc w:val="left"/>
              <w:rPr>
                <w:rFonts w:ascii="宋体" w:hAnsi="宋体"/>
                <w:szCs w:val="21"/>
              </w:rPr>
            </w:pPr>
            <w:r>
              <w:rPr>
                <w:rFonts w:hint="eastAsia" w:ascii="宋体" w:hAnsi="宋体"/>
                <w:szCs w:val="21"/>
              </w:rPr>
              <w:t>非电脑设备免认证无线上网</w:t>
            </w:r>
          </w:p>
        </w:tc>
        <w:tc>
          <w:tcPr>
            <w:tcW w:w="5670" w:type="dxa"/>
            <w:shd w:val="clear" w:color="auto" w:fill="auto"/>
            <w:vAlign w:val="center"/>
          </w:tcPr>
          <w:p>
            <w:pPr>
              <w:widowControl/>
              <w:jc w:val="left"/>
              <w:rPr>
                <w:rFonts w:ascii="宋体" w:hAnsi="宋体"/>
                <w:szCs w:val="21"/>
              </w:rPr>
            </w:pPr>
            <w:r>
              <w:rPr>
                <w:rFonts w:hint="eastAsia" w:ascii="宋体" w:hAnsi="宋体"/>
                <w:szCs w:val="21"/>
              </w:rPr>
              <w:t>用户申报电子设备类型和终端数量，根据终端数量提供免认证上网模式；提供2M上网速率</w:t>
            </w:r>
          </w:p>
        </w:tc>
        <w:tc>
          <w:tcPr>
            <w:tcW w:w="1701" w:type="dxa"/>
            <w:shd w:val="clear" w:color="auto" w:fill="auto"/>
            <w:vAlign w:val="center"/>
          </w:tcPr>
          <w:p>
            <w:pPr>
              <w:widowControl/>
              <w:jc w:val="left"/>
              <w:rPr>
                <w:rFonts w:ascii="宋体" w:hAnsi="宋体"/>
                <w:szCs w:val="21"/>
              </w:rPr>
            </w:pPr>
            <w:r>
              <w:rPr>
                <w:rFonts w:hint="eastAsia" w:ascii="宋体" w:hAnsi="宋体"/>
                <w:szCs w:val="21"/>
              </w:rPr>
              <w:t>500元/期/终端</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961" w:type="dxa"/>
            <w:vMerge w:val="continue"/>
            <w:vAlign w:val="center"/>
          </w:tcPr>
          <w:p>
            <w:pPr>
              <w:widowControl/>
              <w:jc w:val="left"/>
              <w:rPr>
                <w:rFonts w:ascii="宋体" w:hAnsi="宋体"/>
                <w:szCs w:val="21"/>
              </w:rPr>
            </w:pPr>
          </w:p>
        </w:tc>
        <w:tc>
          <w:tcPr>
            <w:tcW w:w="1276" w:type="dxa"/>
            <w:gridSpan w:val="2"/>
            <w:shd w:val="clear" w:color="auto" w:fill="auto"/>
            <w:vAlign w:val="center"/>
          </w:tcPr>
          <w:p>
            <w:pPr>
              <w:widowControl/>
              <w:jc w:val="left"/>
              <w:rPr>
                <w:rFonts w:ascii="宋体" w:hAnsi="宋体"/>
                <w:szCs w:val="21"/>
              </w:rPr>
            </w:pPr>
            <w:r>
              <w:rPr>
                <w:rFonts w:ascii="宋体" w:hAnsi="宋体"/>
                <w:szCs w:val="21"/>
              </w:rPr>
              <w:t>VIP-WiFi</w:t>
            </w:r>
            <w:r>
              <w:rPr>
                <w:rFonts w:hint="eastAsia" w:ascii="宋体" w:hAnsi="宋体"/>
                <w:szCs w:val="21"/>
              </w:rPr>
              <w:t>账号</w:t>
            </w:r>
          </w:p>
        </w:tc>
        <w:tc>
          <w:tcPr>
            <w:tcW w:w="5670" w:type="dxa"/>
            <w:shd w:val="clear" w:color="auto" w:fill="auto"/>
            <w:vAlign w:val="center"/>
          </w:tcPr>
          <w:p>
            <w:pPr>
              <w:widowControl/>
              <w:jc w:val="left"/>
              <w:rPr>
                <w:rFonts w:ascii="宋体" w:hAnsi="宋体"/>
                <w:szCs w:val="21"/>
              </w:rPr>
            </w:pPr>
            <w:r>
              <w:rPr>
                <w:rFonts w:hint="eastAsia" w:ascii="宋体" w:hAnsi="宋体"/>
                <w:szCs w:val="21"/>
              </w:rPr>
              <w:t>用于无线终端上网，仅限同时在线一个终端</w:t>
            </w:r>
          </w:p>
        </w:tc>
        <w:tc>
          <w:tcPr>
            <w:tcW w:w="1701" w:type="dxa"/>
            <w:shd w:val="clear" w:color="auto" w:fill="auto"/>
            <w:vAlign w:val="center"/>
          </w:tcPr>
          <w:p>
            <w:pPr>
              <w:widowControl/>
              <w:jc w:val="left"/>
              <w:rPr>
                <w:rFonts w:ascii="宋体" w:hAnsi="宋体"/>
                <w:szCs w:val="21"/>
              </w:rPr>
            </w:pPr>
            <w:r>
              <w:rPr>
                <w:rFonts w:ascii="宋体" w:hAnsi="宋体"/>
                <w:szCs w:val="21"/>
              </w:rPr>
              <w:t>400</w:t>
            </w:r>
            <w:r>
              <w:rPr>
                <w:rFonts w:hint="eastAsia" w:ascii="宋体" w:hAnsi="宋体"/>
                <w:szCs w:val="21"/>
              </w:rPr>
              <w:t>元</w:t>
            </w:r>
            <w:r>
              <w:rPr>
                <w:rFonts w:ascii="宋体" w:hAnsi="宋体"/>
                <w:szCs w:val="21"/>
              </w:rPr>
              <w:t>/</w:t>
            </w:r>
            <w:r>
              <w:rPr>
                <w:rFonts w:hint="eastAsia" w:ascii="宋体" w:hAnsi="宋体"/>
                <w:szCs w:val="21"/>
              </w:rPr>
              <w:t>期/终端</w:t>
            </w:r>
          </w:p>
        </w:tc>
        <w:tc>
          <w:tcPr>
            <w:tcW w:w="803" w:type="dxa"/>
            <w:shd w:val="clear" w:color="auto" w:fill="auto"/>
            <w:vAlign w:val="center"/>
          </w:tcPr>
          <w:p>
            <w:pPr>
              <w:widowControl/>
              <w:jc w:val="left"/>
              <w:rPr>
                <w:rFonts w:ascii="宋体" w:hAnsi="宋体"/>
                <w:szCs w:val="21"/>
              </w:rPr>
            </w:pPr>
            <w:r>
              <w:rPr>
                <w:rFonts w:hint="eastAsia" w:ascii="宋体" w:hAnsi="宋体"/>
                <w:szCs w:val="21"/>
              </w:rPr>
              <w:t>全时段可申请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4" w:hRule="atLeast"/>
          <w:jc w:val="center"/>
        </w:trPr>
        <w:tc>
          <w:tcPr>
            <w:tcW w:w="2237" w:type="dxa"/>
            <w:gridSpan w:val="3"/>
            <w:vMerge w:val="restart"/>
            <w:vAlign w:val="center"/>
          </w:tcPr>
          <w:p>
            <w:pPr>
              <w:widowControl/>
              <w:jc w:val="center"/>
              <w:rPr>
                <w:rFonts w:ascii="宋体" w:hAnsi="宋体"/>
                <w:szCs w:val="21"/>
              </w:rPr>
            </w:pPr>
            <w:r>
              <w:rPr>
                <w:rFonts w:hint="eastAsia"/>
              </w:rPr>
              <w:t>门禁组网服务</w:t>
            </w:r>
          </w:p>
        </w:tc>
        <w:tc>
          <w:tcPr>
            <w:tcW w:w="5670" w:type="dxa"/>
            <w:shd w:val="clear" w:color="auto" w:fill="auto"/>
            <w:vAlign w:val="center"/>
          </w:tcPr>
          <w:p>
            <w:pPr>
              <w:widowControl/>
              <w:jc w:val="left"/>
              <w:rPr>
                <w:rFonts w:ascii="宋体" w:hAnsi="宋体"/>
                <w:szCs w:val="21"/>
              </w:rPr>
            </w:pPr>
            <w:r>
              <w:rPr>
                <w:rFonts w:hint="eastAsia"/>
              </w:rPr>
              <w:t>门禁互联网组网（仅互联网访问）</w:t>
            </w:r>
          </w:p>
        </w:tc>
        <w:tc>
          <w:tcPr>
            <w:tcW w:w="1701" w:type="dxa"/>
            <w:shd w:val="clear" w:color="auto" w:fill="auto"/>
            <w:vAlign w:val="center"/>
          </w:tcPr>
          <w:p>
            <w:pPr>
              <w:widowControl/>
              <w:jc w:val="left"/>
              <w:rPr>
                <w:rFonts w:ascii="宋体" w:hAnsi="宋体"/>
                <w:szCs w:val="21"/>
              </w:rPr>
            </w:pPr>
            <w:r>
              <w:rPr>
                <w:rFonts w:hint="eastAsia"/>
              </w:rPr>
              <w:t>300元/终端/展期</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2237" w:type="dxa"/>
            <w:gridSpan w:val="3"/>
            <w:vMerge w:val="continue"/>
            <w:vAlign w:val="center"/>
          </w:tcPr>
          <w:p>
            <w:pPr>
              <w:widowControl/>
              <w:jc w:val="center"/>
              <w:rPr>
                <w:rFonts w:ascii="宋体" w:hAnsi="宋体"/>
                <w:szCs w:val="21"/>
              </w:rPr>
            </w:pPr>
          </w:p>
        </w:tc>
        <w:tc>
          <w:tcPr>
            <w:tcW w:w="5670" w:type="dxa"/>
            <w:shd w:val="clear" w:color="auto" w:fill="auto"/>
            <w:vAlign w:val="center"/>
          </w:tcPr>
          <w:p>
            <w:pPr>
              <w:widowControl/>
              <w:jc w:val="left"/>
              <w:rPr>
                <w:rFonts w:ascii="宋体" w:hAnsi="宋体"/>
                <w:szCs w:val="21"/>
              </w:rPr>
            </w:pPr>
            <w:r>
              <w:rPr>
                <w:rFonts w:hint="eastAsia"/>
              </w:rPr>
              <w:t>门禁互联网组网（互联网及各门禁点互通）</w:t>
            </w:r>
          </w:p>
        </w:tc>
        <w:tc>
          <w:tcPr>
            <w:tcW w:w="1701" w:type="dxa"/>
            <w:shd w:val="clear" w:color="auto" w:fill="auto"/>
            <w:vAlign w:val="center"/>
          </w:tcPr>
          <w:p>
            <w:pPr>
              <w:widowControl/>
              <w:jc w:val="left"/>
              <w:rPr>
                <w:rFonts w:ascii="宋体" w:hAnsi="宋体"/>
                <w:szCs w:val="21"/>
              </w:rPr>
            </w:pPr>
            <w:r>
              <w:rPr>
                <w:rFonts w:hint="eastAsia"/>
              </w:rPr>
              <w:t>400元/终端/展期</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5" w:hRule="atLeast"/>
          <w:jc w:val="center"/>
        </w:trPr>
        <w:tc>
          <w:tcPr>
            <w:tcW w:w="2237" w:type="dxa"/>
            <w:gridSpan w:val="3"/>
            <w:vMerge w:val="restart"/>
            <w:vAlign w:val="center"/>
          </w:tcPr>
          <w:p>
            <w:pPr>
              <w:widowControl/>
              <w:jc w:val="center"/>
              <w:rPr>
                <w:rFonts w:ascii="宋体" w:hAnsi="宋体"/>
                <w:szCs w:val="21"/>
              </w:rPr>
            </w:pPr>
            <w:r>
              <w:rPr>
                <w:rFonts w:hint="eastAsia"/>
              </w:rPr>
              <w:t>无线网络增值服务（PORTAL推广，需先无线网络包场）</w:t>
            </w:r>
          </w:p>
          <w:p>
            <w:pPr>
              <w:widowControl/>
              <w:jc w:val="center"/>
              <w:rPr>
                <w:rFonts w:ascii="宋体" w:hAnsi="宋体"/>
                <w:szCs w:val="21"/>
              </w:rPr>
            </w:pPr>
          </w:p>
        </w:tc>
        <w:tc>
          <w:tcPr>
            <w:tcW w:w="5670" w:type="dxa"/>
            <w:shd w:val="clear" w:color="auto" w:fill="auto"/>
          </w:tcPr>
          <w:p>
            <w:pPr>
              <w:widowControl/>
              <w:jc w:val="left"/>
            </w:pPr>
            <w:r>
              <w:rPr>
                <w:rFonts w:hint="eastAsia"/>
              </w:rPr>
              <w:t>展览面积&gt;25万㎡，提供10幅以内图片或链接</w:t>
            </w:r>
          </w:p>
        </w:tc>
        <w:tc>
          <w:tcPr>
            <w:tcW w:w="1701" w:type="dxa"/>
            <w:shd w:val="clear" w:color="auto" w:fill="auto"/>
            <w:vAlign w:val="center"/>
          </w:tcPr>
          <w:p>
            <w:pPr>
              <w:widowControl/>
              <w:jc w:val="left"/>
            </w:pPr>
            <w:r>
              <w:rPr>
                <w:rFonts w:hint="eastAsia"/>
              </w:rPr>
              <w:t>9万元/展期</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2" w:hRule="atLeast"/>
          <w:jc w:val="center"/>
        </w:trPr>
        <w:tc>
          <w:tcPr>
            <w:tcW w:w="2237" w:type="dxa"/>
            <w:gridSpan w:val="3"/>
            <w:vMerge w:val="continue"/>
          </w:tcPr>
          <w:p>
            <w:pPr>
              <w:widowControl/>
              <w:rPr>
                <w:rFonts w:ascii="宋体" w:hAnsi="宋体"/>
                <w:szCs w:val="21"/>
              </w:rPr>
            </w:pPr>
          </w:p>
        </w:tc>
        <w:tc>
          <w:tcPr>
            <w:tcW w:w="5670" w:type="dxa"/>
            <w:shd w:val="clear" w:color="auto" w:fill="auto"/>
          </w:tcPr>
          <w:p>
            <w:pPr>
              <w:widowControl/>
              <w:jc w:val="left"/>
            </w:pPr>
            <w:r>
              <w:rPr>
                <w:rFonts w:hint="eastAsia"/>
              </w:rPr>
              <w:t>20～25万㎡，提供10幅以内图片或链接</w:t>
            </w:r>
          </w:p>
        </w:tc>
        <w:tc>
          <w:tcPr>
            <w:tcW w:w="1701" w:type="dxa"/>
            <w:shd w:val="clear" w:color="auto" w:fill="auto"/>
            <w:vAlign w:val="center"/>
          </w:tcPr>
          <w:p>
            <w:pPr>
              <w:widowControl/>
              <w:jc w:val="left"/>
            </w:pPr>
            <w:r>
              <w:rPr>
                <w:rFonts w:hint="eastAsia"/>
              </w:rPr>
              <w:t>8万元/展期</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8" w:hRule="atLeast"/>
          <w:jc w:val="center"/>
        </w:trPr>
        <w:tc>
          <w:tcPr>
            <w:tcW w:w="2237" w:type="dxa"/>
            <w:gridSpan w:val="3"/>
            <w:vMerge w:val="continue"/>
          </w:tcPr>
          <w:p>
            <w:pPr>
              <w:widowControl/>
              <w:rPr>
                <w:rFonts w:ascii="宋体" w:hAnsi="宋体"/>
                <w:szCs w:val="21"/>
              </w:rPr>
            </w:pPr>
          </w:p>
        </w:tc>
        <w:tc>
          <w:tcPr>
            <w:tcW w:w="5670" w:type="dxa"/>
            <w:shd w:val="clear" w:color="auto" w:fill="auto"/>
          </w:tcPr>
          <w:p>
            <w:pPr>
              <w:widowControl/>
              <w:jc w:val="left"/>
            </w:pPr>
            <w:r>
              <w:rPr>
                <w:rFonts w:hint="eastAsia"/>
              </w:rPr>
              <w:t>15～20万㎡，提供10幅以内图片或链接</w:t>
            </w:r>
          </w:p>
        </w:tc>
        <w:tc>
          <w:tcPr>
            <w:tcW w:w="1701" w:type="dxa"/>
            <w:shd w:val="clear" w:color="auto" w:fill="auto"/>
            <w:vAlign w:val="center"/>
          </w:tcPr>
          <w:p>
            <w:pPr>
              <w:widowControl/>
              <w:jc w:val="left"/>
            </w:pPr>
            <w:r>
              <w:rPr>
                <w:rFonts w:hint="eastAsia"/>
              </w:rPr>
              <w:t>7万元/展期</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5" w:hRule="atLeast"/>
          <w:jc w:val="center"/>
        </w:trPr>
        <w:tc>
          <w:tcPr>
            <w:tcW w:w="2237" w:type="dxa"/>
            <w:gridSpan w:val="3"/>
            <w:vMerge w:val="continue"/>
          </w:tcPr>
          <w:p>
            <w:pPr>
              <w:widowControl/>
              <w:rPr>
                <w:rFonts w:ascii="宋体" w:hAnsi="宋体"/>
                <w:szCs w:val="21"/>
              </w:rPr>
            </w:pPr>
          </w:p>
        </w:tc>
        <w:tc>
          <w:tcPr>
            <w:tcW w:w="5670" w:type="dxa"/>
            <w:shd w:val="clear" w:color="auto" w:fill="auto"/>
          </w:tcPr>
          <w:p>
            <w:pPr>
              <w:widowControl/>
              <w:jc w:val="left"/>
            </w:pPr>
            <w:r>
              <w:rPr>
                <w:rFonts w:hint="eastAsia"/>
              </w:rPr>
              <w:t>10～15万㎡，提供10幅以内图片或链接</w:t>
            </w:r>
          </w:p>
        </w:tc>
        <w:tc>
          <w:tcPr>
            <w:tcW w:w="1701" w:type="dxa"/>
            <w:shd w:val="clear" w:color="auto" w:fill="auto"/>
            <w:vAlign w:val="center"/>
          </w:tcPr>
          <w:p>
            <w:pPr>
              <w:widowControl/>
              <w:jc w:val="left"/>
            </w:pPr>
            <w:r>
              <w:rPr>
                <w:rFonts w:hint="eastAsia"/>
              </w:rPr>
              <w:t>6万元/展期</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2237" w:type="dxa"/>
            <w:gridSpan w:val="3"/>
            <w:vMerge w:val="continue"/>
          </w:tcPr>
          <w:p>
            <w:pPr>
              <w:widowControl/>
              <w:rPr>
                <w:rFonts w:ascii="宋体" w:hAnsi="宋体"/>
                <w:szCs w:val="21"/>
              </w:rPr>
            </w:pPr>
          </w:p>
        </w:tc>
        <w:tc>
          <w:tcPr>
            <w:tcW w:w="5670" w:type="dxa"/>
            <w:shd w:val="clear" w:color="auto" w:fill="auto"/>
          </w:tcPr>
          <w:p>
            <w:pPr>
              <w:widowControl/>
              <w:jc w:val="left"/>
            </w:pPr>
            <w:r>
              <w:rPr>
                <w:rFonts w:hint="eastAsia"/>
              </w:rPr>
              <w:t>5～10万㎡，提供10幅以内图片或链接</w:t>
            </w:r>
          </w:p>
        </w:tc>
        <w:tc>
          <w:tcPr>
            <w:tcW w:w="1701" w:type="dxa"/>
            <w:shd w:val="clear" w:color="auto" w:fill="auto"/>
            <w:vAlign w:val="center"/>
          </w:tcPr>
          <w:p>
            <w:pPr>
              <w:widowControl/>
              <w:jc w:val="left"/>
            </w:pPr>
            <w:r>
              <w:rPr>
                <w:rFonts w:hint="eastAsia"/>
              </w:rPr>
              <w:t>5万元/展期</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2237" w:type="dxa"/>
            <w:gridSpan w:val="3"/>
            <w:vMerge w:val="continue"/>
          </w:tcPr>
          <w:p>
            <w:pPr>
              <w:widowControl/>
              <w:rPr>
                <w:rFonts w:ascii="宋体" w:hAnsi="宋体"/>
                <w:szCs w:val="21"/>
              </w:rPr>
            </w:pPr>
          </w:p>
        </w:tc>
        <w:tc>
          <w:tcPr>
            <w:tcW w:w="5670" w:type="dxa"/>
            <w:shd w:val="clear" w:color="auto" w:fill="auto"/>
          </w:tcPr>
          <w:p>
            <w:pPr>
              <w:widowControl/>
              <w:jc w:val="left"/>
            </w:pPr>
            <w:r>
              <w:rPr>
                <w:rFonts w:hint="eastAsia"/>
              </w:rPr>
              <w:t>3～5万㎡，提供10幅以内图片或链接</w:t>
            </w:r>
          </w:p>
        </w:tc>
        <w:tc>
          <w:tcPr>
            <w:tcW w:w="1701" w:type="dxa"/>
            <w:shd w:val="clear" w:color="auto" w:fill="auto"/>
            <w:vAlign w:val="center"/>
          </w:tcPr>
          <w:p>
            <w:pPr>
              <w:widowControl/>
              <w:jc w:val="left"/>
            </w:pPr>
            <w:r>
              <w:rPr>
                <w:rFonts w:hint="eastAsia"/>
              </w:rPr>
              <w:t>4万元/展期</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2237" w:type="dxa"/>
            <w:gridSpan w:val="3"/>
            <w:vMerge w:val="continue"/>
          </w:tcPr>
          <w:p>
            <w:pPr>
              <w:widowControl/>
              <w:jc w:val="left"/>
              <w:rPr>
                <w:rFonts w:ascii="宋体" w:hAnsi="宋体"/>
                <w:szCs w:val="21"/>
              </w:rPr>
            </w:pPr>
          </w:p>
        </w:tc>
        <w:tc>
          <w:tcPr>
            <w:tcW w:w="5670" w:type="dxa"/>
            <w:shd w:val="clear" w:color="auto" w:fill="auto"/>
          </w:tcPr>
          <w:p>
            <w:pPr>
              <w:widowControl/>
              <w:jc w:val="left"/>
              <w:rPr>
                <w:rFonts w:ascii="宋体" w:hAnsi="宋体"/>
                <w:szCs w:val="21"/>
              </w:rPr>
            </w:pPr>
            <w:r>
              <w:rPr>
                <w:rFonts w:hint="eastAsia"/>
              </w:rPr>
              <w:t>1～3万㎡，提供10幅以内图片或链接</w:t>
            </w:r>
          </w:p>
        </w:tc>
        <w:tc>
          <w:tcPr>
            <w:tcW w:w="1701" w:type="dxa"/>
            <w:shd w:val="clear" w:color="auto" w:fill="auto"/>
            <w:vAlign w:val="center"/>
          </w:tcPr>
          <w:p>
            <w:pPr>
              <w:widowControl/>
              <w:jc w:val="left"/>
              <w:rPr>
                <w:rFonts w:ascii="宋体" w:hAnsi="宋体"/>
                <w:szCs w:val="21"/>
              </w:rPr>
            </w:pPr>
            <w:r>
              <w:rPr>
                <w:rFonts w:hint="eastAsia"/>
              </w:rPr>
              <w:t>3万元/展期</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2237" w:type="dxa"/>
            <w:gridSpan w:val="3"/>
            <w:vMerge w:val="continue"/>
          </w:tcPr>
          <w:p>
            <w:pPr>
              <w:widowControl/>
              <w:jc w:val="left"/>
              <w:rPr>
                <w:rFonts w:ascii="宋体" w:hAnsi="宋体"/>
                <w:szCs w:val="21"/>
              </w:rPr>
            </w:pPr>
          </w:p>
        </w:tc>
        <w:tc>
          <w:tcPr>
            <w:tcW w:w="5670" w:type="dxa"/>
            <w:shd w:val="clear" w:color="auto" w:fill="auto"/>
          </w:tcPr>
          <w:p>
            <w:pPr>
              <w:widowControl/>
              <w:jc w:val="left"/>
              <w:rPr>
                <w:rFonts w:ascii="宋体" w:hAnsi="宋体"/>
                <w:szCs w:val="21"/>
              </w:rPr>
            </w:pPr>
            <w:r>
              <w:rPr>
                <w:rFonts w:hint="eastAsia"/>
              </w:rPr>
              <w:t>1万㎡及以下，提供10幅以内图片或链接</w:t>
            </w:r>
          </w:p>
        </w:tc>
        <w:tc>
          <w:tcPr>
            <w:tcW w:w="1701" w:type="dxa"/>
            <w:shd w:val="clear" w:color="auto" w:fill="auto"/>
            <w:vAlign w:val="center"/>
          </w:tcPr>
          <w:p>
            <w:pPr>
              <w:widowControl/>
              <w:jc w:val="left"/>
              <w:rPr>
                <w:rFonts w:ascii="宋体" w:hAnsi="宋体"/>
                <w:szCs w:val="21"/>
              </w:rPr>
            </w:pPr>
            <w:r>
              <w:rPr>
                <w:rFonts w:hint="eastAsia"/>
              </w:rPr>
              <w:t>2万元/展期</w:t>
            </w:r>
          </w:p>
        </w:tc>
        <w:tc>
          <w:tcPr>
            <w:tcW w:w="803" w:type="dxa"/>
            <w:shd w:val="clear" w:color="auto" w:fill="auto"/>
            <w:vAlign w:val="center"/>
          </w:tcPr>
          <w:p>
            <w:pPr>
              <w:widowControl/>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 w:hRule="atLeast"/>
          <w:jc w:val="center"/>
        </w:trPr>
        <w:tc>
          <w:tcPr>
            <w:tcW w:w="2237" w:type="dxa"/>
            <w:gridSpan w:val="3"/>
            <w:vMerge w:val="continue"/>
          </w:tcPr>
          <w:p>
            <w:pPr>
              <w:widowControl/>
              <w:jc w:val="left"/>
              <w:rPr>
                <w:rFonts w:ascii="宋体" w:hAnsi="宋体"/>
                <w:szCs w:val="21"/>
              </w:rPr>
            </w:pPr>
          </w:p>
        </w:tc>
        <w:tc>
          <w:tcPr>
            <w:tcW w:w="5670" w:type="dxa"/>
            <w:shd w:val="clear" w:color="auto" w:fill="auto"/>
          </w:tcPr>
          <w:p>
            <w:pPr>
              <w:widowControl/>
              <w:jc w:val="left"/>
              <w:rPr>
                <w:rFonts w:ascii="宋体" w:hAnsi="宋体"/>
                <w:szCs w:val="21"/>
              </w:rPr>
            </w:pPr>
            <w:r>
              <w:rPr>
                <w:rFonts w:hint="eastAsia"/>
              </w:rPr>
              <w:t>无线使用情况数据分析报告</w:t>
            </w:r>
          </w:p>
        </w:tc>
        <w:tc>
          <w:tcPr>
            <w:tcW w:w="1701" w:type="dxa"/>
            <w:shd w:val="clear" w:color="auto" w:fill="auto"/>
            <w:vAlign w:val="center"/>
          </w:tcPr>
          <w:p>
            <w:pPr>
              <w:widowControl/>
              <w:jc w:val="left"/>
              <w:rPr>
                <w:rFonts w:ascii="宋体" w:hAnsi="宋体"/>
                <w:szCs w:val="21"/>
              </w:rPr>
            </w:pPr>
            <w:r>
              <w:rPr>
                <w:rFonts w:hint="eastAsia"/>
              </w:rPr>
              <w:t>5000元/展期/个</w:t>
            </w:r>
          </w:p>
        </w:tc>
        <w:tc>
          <w:tcPr>
            <w:tcW w:w="803" w:type="dxa"/>
            <w:shd w:val="clear" w:color="auto" w:fill="auto"/>
            <w:vAlign w:val="center"/>
          </w:tcPr>
          <w:p>
            <w:pPr>
              <w:widowControl/>
              <w:jc w:val="left"/>
              <w:rPr>
                <w:rFonts w:ascii="宋体" w:hAnsi="宋体"/>
                <w:szCs w:val="21"/>
              </w:rPr>
            </w:pPr>
          </w:p>
        </w:tc>
      </w:tr>
    </w:tbl>
    <w:p>
      <w:pPr>
        <w:rPr>
          <w:rFonts w:ascii="宋体" w:hAnsi="宋体"/>
          <w:sz w:val="24"/>
        </w:rPr>
      </w:pPr>
      <w:r>
        <w:rPr>
          <w:rFonts w:hint="eastAsia" w:ascii="宋体" w:hAnsi="宋体"/>
          <w:sz w:val="24"/>
        </w:rPr>
        <w:t>备注：</w:t>
      </w:r>
    </w:p>
    <w:p>
      <w:pPr>
        <w:rPr>
          <w:rFonts w:ascii="宋体" w:hAnsi="宋体"/>
          <w:sz w:val="24"/>
        </w:rPr>
      </w:pPr>
      <w:r>
        <w:rPr>
          <w:rFonts w:hint="eastAsia" w:ascii="宋体" w:hAnsi="宋体"/>
          <w:sz w:val="24"/>
        </w:rPr>
        <w:t>1、根据国家网络安全管理法及相关管理规定，广交会展馆公众网络服务需按监管要求实行实名认证制。</w:t>
      </w:r>
    </w:p>
    <w:p>
      <w:pPr>
        <w:rPr>
          <w:rFonts w:ascii="宋体" w:hAnsi="宋体"/>
          <w:sz w:val="24"/>
        </w:rPr>
      </w:pPr>
      <w:r>
        <w:rPr>
          <w:rFonts w:ascii="宋体" w:hAnsi="宋体"/>
          <w:sz w:val="24"/>
        </w:rPr>
        <w:t>2</w:t>
      </w:r>
      <w:r>
        <w:rPr>
          <w:rFonts w:hint="eastAsia" w:ascii="宋体" w:hAnsi="宋体"/>
          <w:sz w:val="24"/>
        </w:rPr>
        <w:t>、进场前实行提前价格，进场后实行现场价格（提前价格基础上加收</w:t>
      </w:r>
      <w:r>
        <w:rPr>
          <w:rFonts w:ascii="宋体" w:hAnsi="宋体"/>
          <w:sz w:val="24"/>
        </w:rPr>
        <w:t>30%</w:t>
      </w:r>
      <w:r>
        <w:rPr>
          <w:rFonts w:hint="eastAsia" w:ascii="宋体" w:hAnsi="宋体"/>
          <w:sz w:val="24"/>
        </w:rPr>
        <w:t>）。</w:t>
      </w:r>
    </w:p>
    <w:p>
      <w:pPr>
        <w:rPr>
          <w:rFonts w:ascii="宋体" w:hAnsi="宋体"/>
          <w:sz w:val="24"/>
        </w:rPr>
      </w:pPr>
      <w:r>
        <w:rPr>
          <w:rFonts w:ascii="宋体" w:hAnsi="宋体"/>
          <w:sz w:val="24"/>
        </w:rPr>
        <w:t>3</w:t>
      </w:r>
      <w:r>
        <w:rPr>
          <w:rFonts w:hint="eastAsia" w:ascii="宋体" w:hAnsi="宋体"/>
          <w:sz w:val="24"/>
        </w:rPr>
        <w:t>、</w:t>
      </w:r>
      <w:r>
        <w:rPr>
          <w:rFonts w:ascii="宋体" w:hAnsi="宋体"/>
          <w:sz w:val="24"/>
        </w:rPr>
        <w:t>各服务项目除特别备注外，均在</w:t>
      </w:r>
      <w:r>
        <w:rPr>
          <w:rFonts w:hint="eastAsia" w:ascii="宋体" w:hAnsi="宋体"/>
          <w:sz w:val="24"/>
        </w:rPr>
        <w:t>开幕前</w:t>
      </w:r>
      <w:r>
        <w:rPr>
          <w:rFonts w:ascii="宋体" w:hAnsi="宋体"/>
          <w:sz w:val="24"/>
        </w:rPr>
        <w:t>1</w:t>
      </w:r>
      <w:r>
        <w:rPr>
          <w:rFonts w:hint="eastAsia" w:ascii="宋体" w:hAnsi="宋体"/>
          <w:sz w:val="24"/>
        </w:rPr>
        <w:t>天中午</w:t>
      </w:r>
      <w:r>
        <w:rPr>
          <w:rFonts w:ascii="宋体" w:hAnsi="宋体"/>
          <w:sz w:val="24"/>
        </w:rPr>
        <w:t>12</w:t>
      </w:r>
      <w:r>
        <w:rPr>
          <w:rFonts w:hint="eastAsia" w:ascii="宋体" w:hAnsi="宋体"/>
          <w:sz w:val="24"/>
        </w:rPr>
        <w:t>：</w:t>
      </w:r>
      <w:r>
        <w:rPr>
          <w:rFonts w:ascii="宋体" w:hAnsi="宋体"/>
          <w:sz w:val="24"/>
        </w:rPr>
        <w:t>00</w:t>
      </w:r>
      <w:r>
        <w:rPr>
          <w:rFonts w:hint="eastAsia" w:ascii="宋体" w:hAnsi="宋体"/>
          <w:sz w:val="24"/>
        </w:rPr>
        <w:t>停止申请。</w:t>
      </w:r>
    </w:p>
    <w:p>
      <w:pPr>
        <w:rPr>
          <w:rFonts w:ascii="宋体" w:hAnsi="宋体"/>
          <w:sz w:val="24"/>
        </w:rPr>
      </w:pPr>
      <w:r>
        <w:rPr>
          <w:rFonts w:ascii="宋体" w:hAnsi="宋体"/>
          <w:sz w:val="24"/>
        </w:rPr>
        <w:t>4</w:t>
      </w:r>
      <w:r>
        <w:rPr>
          <w:rFonts w:hint="eastAsia" w:ascii="宋体" w:hAnsi="宋体"/>
          <w:sz w:val="24"/>
        </w:rPr>
        <w:t xml:space="preserve">、如有疑问请咨询客户服务中心信息化部，联系方式：王锐 </w:t>
      </w:r>
      <w:r>
        <w:rPr>
          <w:rFonts w:ascii="宋体" w:hAnsi="宋体"/>
          <w:sz w:val="24"/>
        </w:rPr>
        <w:t>020-89139090</w:t>
      </w:r>
      <w:r>
        <w:rPr>
          <w:rFonts w:hint="eastAsia" w:ascii="宋体" w:hAnsi="宋体"/>
          <w:sz w:val="24"/>
        </w:rPr>
        <w:t>。</w:t>
      </w:r>
    </w:p>
    <w:p>
      <w:pPr>
        <w:rPr>
          <w:rFonts w:ascii="宋体" w:hAnsi="宋体"/>
          <w:sz w:val="24"/>
        </w:rPr>
      </w:pPr>
    </w:p>
    <w:p>
      <w:pPr>
        <w:pStyle w:val="55"/>
        <w:spacing w:before="0" w:beforeAutospacing="0" w:after="0" w:afterAutospacing="0" w:line="240" w:lineRule="auto"/>
        <w:jc w:val="both"/>
        <w:outlineLvl w:val="1"/>
        <w:rPr>
          <w:bCs w:val="0"/>
          <w:color w:val="auto"/>
          <w:spacing w:val="0"/>
          <w:kern w:val="2"/>
          <w:sz w:val="32"/>
          <w:szCs w:val="32"/>
        </w:rPr>
      </w:pPr>
      <w:bookmarkStart w:id="204" w:name="_Toc485129711"/>
      <w:bookmarkStart w:id="205" w:name="_Toc117524770"/>
      <w:r>
        <w:rPr>
          <w:rFonts w:hint="eastAsia"/>
          <w:bCs w:val="0"/>
          <w:color w:val="auto"/>
          <w:spacing w:val="0"/>
          <w:kern w:val="2"/>
          <w:sz w:val="32"/>
          <w:szCs w:val="32"/>
        </w:rPr>
        <w:t>3</w:t>
      </w:r>
      <w:r>
        <w:rPr>
          <w:bCs w:val="0"/>
          <w:color w:val="auto"/>
          <w:spacing w:val="0"/>
          <w:kern w:val="2"/>
          <w:sz w:val="32"/>
          <w:szCs w:val="32"/>
        </w:rPr>
        <w:t>.1</w:t>
      </w:r>
      <w:r>
        <w:rPr>
          <w:rFonts w:hint="eastAsia"/>
          <w:bCs w:val="0"/>
          <w:color w:val="auto"/>
          <w:spacing w:val="0"/>
          <w:kern w:val="2"/>
          <w:sz w:val="32"/>
          <w:szCs w:val="32"/>
        </w:rPr>
        <w:t>7广告、横额</w:t>
      </w:r>
      <w:bookmarkEnd w:id="204"/>
      <w:bookmarkEnd w:id="205"/>
    </w:p>
    <w:p>
      <w:pPr>
        <w:pStyle w:val="55"/>
        <w:spacing w:before="0" w:beforeAutospacing="0" w:after="0" w:afterAutospacing="0" w:line="240" w:lineRule="auto"/>
        <w:jc w:val="both"/>
        <w:rPr>
          <w:b w:val="0"/>
          <w:bCs w:val="0"/>
          <w:color w:val="auto"/>
          <w:spacing w:val="0"/>
          <w:kern w:val="2"/>
          <w:sz w:val="32"/>
          <w:szCs w:val="32"/>
        </w:rPr>
      </w:pPr>
      <w:r>
        <w:rPr>
          <w:rFonts w:hint="eastAsia"/>
          <w:b w:val="0"/>
          <w:bCs w:val="0"/>
          <w:color w:val="auto"/>
          <w:spacing w:val="0"/>
          <w:kern w:val="2"/>
          <w:sz w:val="32"/>
          <w:szCs w:val="32"/>
        </w:rPr>
        <w:t>3</w:t>
      </w:r>
      <w:r>
        <w:rPr>
          <w:b w:val="0"/>
          <w:bCs w:val="0"/>
          <w:color w:val="auto"/>
          <w:spacing w:val="0"/>
          <w:kern w:val="2"/>
          <w:sz w:val="32"/>
          <w:szCs w:val="32"/>
        </w:rPr>
        <w:t>.1</w:t>
      </w:r>
      <w:r>
        <w:rPr>
          <w:rFonts w:hint="eastAsia"/>
          <w:b w:val="0"/>
          <w:bCs w:val="0"/>
          <w:color w:val="auto"/>
          <w:spacing w:val="0"/>
          <w:kern w:val="2"/>
          <w:sz w:val="32"/>
          <w:szCs w:val="32"/>
        </w:rPr>
        <w:t>7.1广告</w:t>
      </w:r>
      <w:bookmarkEnd w:id="201"/>
      <w:bookmarkEnd w:id="202"/>
      <w:bookmarkEnd w:id="203"/>
    </w:p>
    <w:tbl>
      <w:tblPr>
        <w:tblStyle w:val="29"/>
        <w:tblW w:w="97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7"/>
        <w:gridCol w:w="1483"/>
        <w:gridCol w:w="1799"/>
        <w:gridCol w:w="901"/>
        <w:gridCol w:w="1080"/>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407" w:type="dxa"/>
            <w:vAlign w:val="center"/>
          </w:tcPr>
          <w:p>
            <w:pPr>
              <w:jc w:val="center"/>
              <w:rPr>
                <w:rFonts w:ascii="宋体" w:hAnsi="宋体"/>
                <w:b/>
                <w:bCs/>
                <w:szCs w:val="21"/>
              </w:rPr>
            </w:pPr>
            <w:r>
              <w:rPr>
                <w:rFonts w:hint="eastAsia" w:ascii="宋体" w:hAnsi="宋体"/>
                <w:b/>
                <w:bCs/>
                <w:szCs w:val="21"/>
              </w:rPr>
              <w:t>项目</w:t>
            </w:r>
          </w:p>
        </w:tc>
        <w:tc>
          <w:tcPr>
            <w:tcW w:w="1483" w:type="dxa"/>
            <w:vAlign w:val="center"/>
          </w:tcPr>
          <w:p>
            <w:pPr>
              <w:jc w:val="center"/>
              <w:rPr>
                <w:rFonts w:ascii="宋体" w:hAnsi="宋体"/>
                <w:b/>
                <w:bCs/>
                <w:szCs w:val="21"/>
              </w:rPr>
            </w:pPr>
            <w:r>
              <w:rPr>
                <w:rFonts w:hint="eastAsia" w:ascii="宋体" w:hAnsi="宋体"/>
                <w:b/>
                <w:bCs/>
                <w:szCs w:val="21"/>
              </w:rPr>
              <w:t>规格</w:t>
            </w:r>
          </w:p>
        </w:tc>
        <w:tc>
          <w:tcPr>
            <w:tcW w:w="1799" w:type="dxa"/>
            <w:vAlign w:val="center"/>
          </w:tcPr>
          <w:p>
            <w:pPr>
              <w:jc w:val="center"/>
              <w:rPr>
                <w:rFonts w:ascii="宋体" w:hAnsi="宋体"/>
                <w:b/>
                <w:bCs/>
                <w:szCs w:val="21"/>
              </w:rPr>
            </w:pPr>
            <w:r>
              <w:rPr>
                <w:rFonts w:hint="eastAsia" w:ascii="宋体" w:hAnsi="宋体"/>
                <w:b/>
                <w:bCs/>
                <w:szCs w:val="21"/>
              </w:rPr>
              <w:t>单位</w:t>
            </w:r>
          </w:p>
        </w:tc>
        <w:tc>
          <w:tcPr>
            <w:tcW w:w="1981" w:type="dxa"/>
            <w:gridSpan w:val="2"/>
            <w:vAlign w:val="center"/>
          </w:tcPr>
          <w:p>
            <w:pPr>
              <w:jc w:val="center"/>
              <w:rPr>
                <w:rFonts w:ascii="宋体" w:hAnsi="宋体"/>
                <w:b/>
                <w:bCs/>
                <w:szCs w:val="21"/>
              </w:rPr>
            </w:pPr>
            <w:r>
              <w:rPr>
                <w:rFonts w:hint="eastAsia" w:ascii="宋体" w:hAnsi="宋体"/>
                <w:b/>
                <w:bCs/>
                <w:szCs w:val="21"/>
              </w:rPr>
              <w:t>价格（元）</w:t>
            </w:r>
          </w:p>
        </w:tc>
        <w:tc>
          <w:tcPr>
            <w:tcW w:w="3060" w:type="dxa"/>
            <w:vAlign w:val="center"/>
          </w:tcPr>
          <w:p>
            <w:pPr>
              <w:jc w:val="center"/>
              <w:rPr>
                <w:rFonts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jc w:val="center"/>
        </w:trPr>
        <w:tc>
          <w:tcPr>
            <w:tcW w:w="1407" w:type="dxa"/>
            <w:vAlign w:val="center"/>
          </w:tcPr>
          <w:p>
            <w:pPr>
              <w:jc w:val="center"/>
              <w:rPr>
                <w:rFonts w:ascii="宋体" w:hAnsi="宋体"/>
                <w:b/>
                <w:bCs/>
                <w:szCs w:val="21"/>
              </w:rPr>
            </w:pPr>
            <w:r>
              <w:rPr>
                <w:rFonts w:hint="eastAsia" w:ascii="宋体" w:hAnsi="宋体"/>
                <w:szCs w:val="21"/>
              </w:rPr>
              <w:t>展馆内广告管理费</w:t>
            </w:r>
          </w:p>
        </w:tc>
        <w:tc>
          <w:tcPr>
            <w:tcW w:w="1483" w:type="dxa"/>
            <w:vAlign w:val="center"/>
          </w:tcPr>
          <w:p>
            <w:pPr>
              <w:jc w:val="center"/>
              <w:rPr>
                <w:rFonts w:ascii="宋体" w:hAnsi="宋体"/>
                <w:b/>
                <w:bCs/>
                <w:szCs w:val="21"/>
              </w:rPr>
            </w:pPr>
          </w:p>
        </w:tc>
        <w:tc>
          <w:tcPr>
            <w:tcW w:w="1799" w:type="dxa"/>
            <w:vAlign w:val="center"/>
          </w:tcPr>
          <w:p>
            <w:pPr>
              <w:jc w:val="center"/>
              <w:rPr>
                <w:rFonts w:ascii="宋体" w:hAnsi="宋体"/>
                <w:bCs/>
                <w:szCs w:val="21"/>
              </w:rPr>
            </w:pPr>
            <w:r>
              <w:rPr>
                <w:rFonts w:hint="eastAsia" w:ascii="宋体" w:hAnsi="宋体"/>
                <w:szCs w:val="21"/>
              </w:rPr>
              <w:t>元</w:t>
            </w:r>
            <w:r>
              <w:rPr>
                <w:rFonts w:ascii="宋体" w:hAnsi="宋体"/>
                <w:szCs w:val="21"/>
              </w:rPr>
              <w:t>/M</w:t>
            </w:r>
            <w:r>
              <w:rPr>
                <w:rFonts w:ascii="宋体" w:hAnsi="宋体"/>
                <w:szCs w:val="21"/>
                <w:vertAlign w:val="superscript"/>
              </w:rPr>
              <w:t>2</w:t>
            </w:r>
          </w:p>
        </w:tc>
        <w:tc>
          <w:tcPr>
            <w:tcW w:w="1981" w:type="dxa"/>
            <w:gridSpan w:val="2"/>
            <w:vAlign w:val="center"/>
          </w:tcPr>
          <w:p>
            <w:pPr>
              <w:jc w:val="center"/>
              <w:rPr>
                <w:rFonts w:ascii="宋体" w:hAnsi="宋体"/>
                <w:bCs/>
                <w:szCs w:val="21"/>
              </w:rPr>
            </w:pPr>
            <w:r>
              <w:rPr>
                <w:rFonts w:ascii="宋体" w:hAnsi="宋体"/>
                <w:szCs w:val="21"/>
              </w:rPr>
              <w:t>50.00</w:t>
            </w:r>
          </w:p>
        </w:tc>
        <w:tc>
          <w:tcPr>
            <w:tcW w:w="3060" w:type="dxa"/>
            <w:vAlign w:val="center"/>
          </w:tcPr>
          <w:p>
            <w:pPr>
              <w:jc w:val="center"/>
              <w:rPr>
                <w:rFonts w:ascii="宋体" w:hAnsi="宋体"/>
                <w:b/>
                <w:bCs/>
                <w:szCs w:val="21"/>
              </w:rPr>
            </w:pPr>
            <w:r>
              <w:rPr>
                <w:rFonts w:hint="eastAsia" w:ascii="宋体" w:hAnsi="宋体"/>
                <w:szCs w:val="21"/>
              </w:rPr>
              <w:t>面积按展馆内公共通道上横幅、展板、展台等可视面积计算。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jc w:val="center"/>
        </w:trPr>
        <w:tc>
          <w:tcPr>
            <w:tcW w:w="1407" w:type="dxa"/>
            <w:vAlign w:val="center"/>
          </w:tcPr>
          <w:p>
            <w:pPr>
              <w:jc w:val="center"/>
              <w:rPr>
                <w:rFonts w:ascii="宋体" w:hAnsi="宋体"/>
                <w:szCs w:val="21"/>
              </w:rPr>
            </w:pPr>
            <w:r>
              <w:rPr>
                <w:rFonts w:hint="eastAsia" w:ascii="宋体" w:hAnsi="宋体"/>
                <w:szCs w:val="21"/>
              </w:rPr>
              <w:t>B区展厅吊点</w:t>
            </w:r>
          </w:p>
        </w:tc>
        <w:tc>
          <w:tcPr>
            <w:tcW w:w="1483" w:type="dxa"/>
            <w:vAlign w:val="center"/>
          </w:tcPr>
          <w:p>
            <w:pPr>
              <w:jc w:val="center"/>
              <w:rPr>
                <w:rFonts w:ascii="宋体" w:hAnsi="宋体"/>
                <w:b/>
                <w:bCs/>
                <w:szCs w:val="21"/>
              </w:rPr>
            </w:pPr>
          </w:p>
        </w:tc>
        <w:tc>
          <w:tcPr>
            <w:tcW w:w="1799" w:type="dxa"/>
            <w:vAlign w:val="center"/>
          </w:tcPr>
          <w:p>
            <w:pPr>
              <w:jc w:val="center"/>
              <w:rPr>
                <w:rFonts w:ascii="宋体" w:hAnsi="宋体"/>
                <w:b/>
                <w:szCs w:val="21"/>
              </w:rPr>
            </w:pPr>
            <w:r>
              <w:rPr>
                <w:rFonts w:hint="eastAsia" w:ascii="宋体" w:hAnsi="宋体"/>
                <w:szCs w:val="21"/>
              </w:rPr>
              <w:t>元/个/展期</w:t>
            </w:r>
          </w:p>
        </w:tc>
        <w:tc>
          <w:tcPr>
            <w:tcW w:w="1981" w:type="dxa"/>
            <w:gridSpan w:val="2"/>
            <w:vAlign w:val="center"/>
          </w:tcPr>
          <w:p>
            <w:pPr>
              <w:jc w:val="center"/>
              <w:rPr>
                <w:rFonts w:ascii="宋体" w:hAnsi="宋体"/>
                <w:szCs w:val="21"/>
              </w:rPr>
            </w:pPr>
            <w:r>
              <w:rPr>
                <w:rFonts w:hint="eastAsia" w:ascii="宋体" w:hAnsi="宋体"/>
                <w:szCs w:val="21"/>
              </w:rPr>
              <w:t>1000.00</w:t>
            </w:r>
          </w:p>
        </w:tc>
        <w:tc>
          <w:tcPr>
            <w:tcW w:w="3060" w:type="dxa"/>
            <w:vAlign w:val="center"/>
          </w:tcPr>
          <w:p>
            <w:pPr>
              <w:jc w:val="left"/>
              <w:rPr>
                <w:rFonts w:ascii="宋体" w:hAnsi="宋体"/>
                <w:szCs w:val="21"/>
              </w:rPr>
            </w:pPr>
            <w:r>
              <w:rPr>
                <w:rFonts w:hint="eastAsia" w:ascii="宋体" w:hAnsi="宋体"/>
                <w:szCs w:val="21"/>
              </w:rPr>
              <w:t>每吊点承载﹤100Kg，并收取清理押金2000元/个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407" w:type="dxa"/>
            <w:vMerge w:val="restart"/>
            <w:vAlign w:val="center"/>
          </w:tcPr>
          <w:p>
            <w:pPr>
              <w:rPr>
                <w:rFonts w:ascii="宋体" w:hAnsi="宋体"/>
                <w:szCs w:val="21"/>
              </w:rPr>
            </w:pPr>
            <w:r>
              <w:rPr>
                <w:rFonts w:hint="eastAsia" w:ascii="宋体" w:hAnsi="宋体"/>
                <w:szCs w:val="21"/>
              </w:rPr>
              <w:t>北平台非广告内容横额费</w:t>
            </w:r>
          </w:p>
        </w:tc>
        <w:tc>
          <w:tcPr>
            <w:tcW w:w="1483" w:type="dxa"/>
            <w:vAlign w:val="center"/>
          </w:tcPr>
          <w:p>
            <w:pPr>
              <w:jc w:val="center"/>
              <w:rPr>
                <w:rFonts w:ascii="宋体" w:hAnsi="宋体"/>
                <w:szCs w:val="21"/>
              </w:rPr>
            </w:pPr>
            <w:r>
              <w:rPr>
                <w:rFonts w:ascii="宋体" w:hAnsi="宋体"/>
                <w:szCs w:val="21"/>
              </w:rPr>
              <w:t>35X11</w:t>
            </w:r>
            <w:r>
              <w:rPr>
                <w:rFonts w:hint="eastAsia" w:ascii="宋体" w:hAnsi="宋体"/>
                <w:szCs w:val="21"/>
              </w:rPr>
              <w:t>米</w:t>
            </w:r>
          </w:p>
        </w:tc>
        <w:tc>
          <w:tcPr>
            <w:tcW w:w="1799" w:type="dxa"/>
            <w:vMerge w:val="restart"/>
            <w:vAlign w:val="center"/>
          </w:tcPr>
          <w:p>
            <w:pPr>
              <w:jc w:val="left"/>
              <w:rPr>
                <w:rFonts w:ascii="宋体" w:hAnsi="宋体"/>
                <w:szCs w:val="21"/>
              </w:rPr>
            </w:pPr>
            <w:r>
              <w:rPr>
                <w:rFonts w:hint="eastAsia" w:ascii="宋体" w:hAnsi="宋体"/>
                <w:szCs w:val="21"/>
              </w:rPr>
              <w:t>元</w:t>
            </w:r>
            <w:r>
              <w:rPr>
                <w:rFonts w:ascii="宋体" w:hAnsi="宋体"/>
                <w:szCs w:val="21"/>
              </w:rPr>
              <w:t>/M</w:t>
            </w:r>
            <w:r>
              <w:rPr>
                <w:rFonts w:ascii="宋体" w:hAnsi="宋体"/>
                <w:szCs w:val="21"/>
                <w:vertAlign w:val="superscript"/>
              </w:rPr>
              <w:t>2</w:t>
            </w:r>
            <w:r>
              <w:rPr>
                <w:rFonts w:ascii="宋体" w:hAnsi="宋体"/>
                <w:szCs w:val="21"/>
              </w:rPr>
              <w:t>/</w:t>
            </w:r>
            <w:r>
              <w:rPr>
                <w:rFonts w:hint="eastAsia" w:ascii="宋体" w:hAnsi="宋体"/>
                <w:szCs w:val="21"/>
              </w:rPr>
              <w:t>展期（含制作喷绘精度</w:t>
            </w:r>
            <w:r>
              <w:rPr>
                <w:rFonts w:ascii="宋体" w:hAnsi="宋体"/>
                <w:szCs w:val="21"/>
              </w:rPr>
              <w:t>300DPI</w:t>
            </w:r>
            <w:r>
              <w:rPr>
                <w:rFonts w:hint="eastAsia" w:ascii="宋体" w:hAnsi="宋体"/>
                <w:szCs w:val="21"/>
              </w:rPr>
              <w:t>灯箱布、装挂、租架费）</w:t>
            </w:r>
          </w:p>
        </w:tc>
        <w:tc>
          <w:tcPr>
            <w:tcW w:w="901" w:type="dxa"/>
            <w:vMerge w:val="restart"/>
            <w:vAlign w:val="center"/>
          </w:tcPr>
          <w:p>
            <w:pPr>
              <w:jc w:val="center"/>
              <w:rPr>
                <w:rFonts w:ascii="宋体" w:hAnsi="宋体"/>
                <w:bCs/>
                <w:szCs w:val="21"/>
              </w:rPr>
            </w:pPr>
            <w:r>
              <w:rPr>
                <w:rFonts w:ascii="宋体" w:hAnsi="宋体"/>
                <w:bCs/>
                <w:szCs w:val="21"/>
              </w:rPr>
              <w:t>100.00</w:t>
            </w:r>
          </w:p>
        </w:tc>
        <w:tc>
          <w:tcPr>
            <w:tcW w:w="1080" w:type="dxa"/>
            <w:vAlign w:val="center"/>
          </w:tcPr>
          <w:p>
            <w:pPr>
              <w:jc w:val="center"/>
              <w:rPr>
                <w:rFonts w:ascii="宋体" w:hAnsi="宋体"/>
                <w:szCs w:val="21"/>
              </w:rPr>
            </w:pPr>
            <w:r>
              <w:rPr>
                <w:rFonts w:ascii="宋体" w:hAnsi="宋体"/>
                <w:szCs w:val="21"/>
              </w:rPr>
              <w:t>8</w:t>
            </w:r>
            <w:r>
              <w:rPr>
                <w:rFonts w:hint="eastAsia" w:ascii="宋体" w:hAnsi="宋体"/>
                <w:szCs w:val="21"/>
              </w:rPr>
              <w:t>折</w:t>
            </w:r>
          </w:p>
        </w:tc>
        <w:tc>
          <w:tcPr>
            <w:tcW w:w="3060" w:type="dxa"/>
            <w:vMerge w:val="restart"/>
          </w:tcPr>
          <w:p>
            <w:pPr>
              <w:rPr>
                <w:rFonts w:ascii="宋体" w:hAnsi="宋体"/>
                <w:szCs w:val="21"/>
              </w:rPr>
            </w:pPr>
            <w:r>
              <w:rPr>
                <w:rFonts w:hint="eastAsia" w:ascii="宋体" w:hAnsi="宋体"/>
                <w:szCs w:val="21"/>
              </w:rPr>
              <w:t>客户自带横额按</w:t>
            </w:r>
            <w:r>
              <w:rPr>
                <w:rFonts w:ascii="宋体" w:hAnsi="宋体"/>
                <w:szCs w:val="21"/>
              </w:rPr>
              <w:t>2</w:t>
            </w:r>
            <w:r>
              <w:rPr>
                <w:rFonts w:hint="eastAsia" w:ascii="宋体" w:hAnsi="宋体"/>
                <w:szCs w:val="21"/>
              </w:rPr>
              <w:t>5元</w:t>
            </w:r>
            <w:r>
              <w:rPr>
                <w:rFonts w:ascii="宋体" w:hAnsi="宋体"/>
                <w:szCs w:val="21"/>
              </w:rPr>
              <w:t>/M</w:t>
            </w:r>
            <w:r>
              <w:rPr>
                <w:rFonts w:ascii="宋体" w:hAnsi="宋体"/>
                <w:szCs w:val="21"/>
                <w:vertAlign w:val="superscript"/>
              </w:rPr>
              <w:t>2</w:t>
            </w:r>
            <w:r>
              <w:rPr>
                <w:rFonts w:ascii="宋体" w:hAnsi="宋体"/>
                <w:szCs w:val="21"/>
              </w:rPr>
              <w:t>/</w:t>
            </w:r>
            <w:r>
              <w:rPr>
                <w:rFonts w:hint="eastAsia" w:ascii="宋体" w:hAnsi="宋体"/>
                <w:szCs w:val="21"/>
              </w:rPr>
              <w:t>展期收取租架及挂工费用。</w:t>
            </w:r>
          </w:p>
          <w:p>
            <w:pPr>
              <w:rPr>
                <w:rFonts w:ascii="宋体" w:hAnsi="宋体"/>
                <w:szCs w:val="21"/>
              </w:rPr>
            </w:pPr>
            <w:r>
              <w:rPr>
                <w:rFonts w:hint="eastAsia" w:ascii="宋体" w:hAnsi="宋体"/>
                <w:szCs w:val="21"/>
              </w:rPr>
              <w:t>如要求使用加厚灯箱布或喷绘精度为</w:t>
            </w:r>
            <w:r>
              <w:rPr>
                <w:rFonts w:ascii="宋体" w:hAnsi="宋体"/>
                <w:szCs w:val="21"/>
              </w:rPr>
              <w:t>600DPI</w:t>
            </w:r>
            <w:r>
              <w:rPr>
                <w:rFonts w:hint="eastAsia" w:ascii="宋体" w:hAnsi="宋体"/>
                <w:szCs w:val="21"/>
              </w:rPr>
              <w:t>，加收</w:t>
            </w:r>
            <w:r>
              <w:rPr>
                <w:rFonts w:ascii="宋体" w:hAnsi="宋体"/>
                <w:szCs w:val="21"/>
              </w:rPr>
              <w:t>20</w:t>
            </w:r>
            <w:r>
              <w:rPr>
                <w:rFonts w:hint="eastAsia" w:ascii="宋体" w:hAnsi="宋体"/>
                <w:szCs w:val="21"/>
              </w:rPr>
              <w:t>％的费用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407" w:type="dxa"/>
            <w:vMerge w:val="continue"/>
            <w:vAlign w:val="center"/>
          </w:tcPr>
          <w:p>
            <w:pPr>
              <w:rPr>
                <w:rFonts w:ascii="宋体" w:hAnsi="宋体"/>
                <w:szCs w:val="21"/>
              </w:rPr>
            </w:pPr>
          </w:p>
        </w:tc>
        <w:tc>
          <w:tcPr>
            <w:tcW w:w="1483" w:type="dxa"/>
            <w:vAlign w:val="center"/>
          </w:tcPr>
          <w:p>
            <w:pPr>
              <w:jc w:val="center"/>
              <w:rPr>
                <w:rFonts w:ascii="宋体" w:hAnsi="宋体"/>
                <w:szCs w:val="21"/>
              </w:rPr>
            </w:pPr>
            <w:r>
              <w:rPr>
                <w:rFonts w:ascii="宋体" w:hAnsi="宋体"/>
                <w:szCs w:val="21"/>
              </w:rPr>
              <w:t>35X5</w:t>
            </w:r>
            <w:r>
              <w:rPr>
                <w:rFonts w:hint="eastAsia" w:ascii="宋体" w:hAnsi="宋体"/>
                <w:szCs w:val="21"/>
              </w:rPr>
              <w:t>米</w:t>
            </w:r>
          </w:p>
        </w:tc>
        <w:tc>
          <w:tcPr>
            <w:tcW w:w="1799" w:type="dxa"/>
            <w:vMerge w:val="continue"/>
            <w:vAlign w:val="center"/>
          </w:tcPr>
          <w:p>
            <w:pPr>
              <w:jc w:val="center"/>
              <w:rPr>
                <w:rFonts w:ascii="宋体" w:hAnsi="宋体"/>
                <w:szCs w:val="21"/>
              </w:rPr>
            </w:pPr>
          </w:p>
        </w:tc>
        <w:tc>
          <w:tcPr>
            <w:tcW w:w="901" w:type="dxa"/>
            <w:vMerge w:val="continue"/>
          </w:tcPr>
          <w:p>
            <w:pPr>
              <w:rPr>
                <w:rFonts w:ascii="宋体" w:hAnsi="宋体"/>
                <w:b/>
                <w:bCs/>
                <w:szCs w:val="21"/>
              </w:rPr>
            </w:pPr>
          </w:p>
        </w:tc>
        <w:tc>
          <w:tcPr>
            <w:tcW w:w="1080" w:type="dxa"/>
            <w:vAlign w:val="center"/>
          </w:tcPr>
          <w:p>
            <w:pPr>
              <w:jc w:val="center"/>
              <w:rPr>
                <w:rFonts w:ascii="宋体" w:hAnsi="宋体"/>
                <w:szCs w:val="21"/>
              </w:rPr>
            </w:pPr>
            <w:r>
              <w:rPr>
                <w:rFonts w:ascii="宋体" w:hAnsi="宋体"/>
                <w:szCs w:val="21"/>
              </w:rPr>
              <w:t>8.2</w:t>
            </w:r>
            <w:r>
              <w:rPr>
                <w:rFonts w:hint="eastAsia" w:ascii="宋体" w:hAnsi="宋体"/>
                <w:szCs w:val="21"/>
              </w:rPr>
              <w:t>折</w:t>
            </w:r>
          </w:p>
        </w:tc>
        <w:tc>
          <w:tcPr>
            <w:tcW w:w="3060" w:type="dxa"/>
            <w:vMerge w:val="continue"/>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407" w:type="dxa"/>
            <w:vMerge w:val="continue"/>
            <w:vAlign w:val="center"/>
          </w:tcPr>
          <w:p>
            <w:pPr>
              <w:rPr>
                <w:rFonts w:ascii="宋体" w:hAnsi="宋体"/>
                <w:szCs w:val="21"/>
              </w:rPr>
            </w:pPr>
          </w:p>
        </w:tc>
        <w:tc>
          <w:tcPr>
            <w:tcW w:w="1483" w:type="dxa"/>
            <w:vAlign w:val="center"/>
          </w:tcPr>
          <w:p>
            <w:pPr>
              <w:jc w:val="center"/>
              <w:rPr>
                <w:rFonts w:ascii="宋体" w:hAnsi="宋体"/>
                <w:szCs w:val="21"/>
              </w:rPr>
            </w:pPr>
            <w:r>
              <w:rPr>
                <w:rFonts w:ascii="宋体" w:hAnsi="宋体"/>
                <w:szCs w:val="21"/>
              </w:rPr>
              <w:t>35X3</w:t>
            </w:r>
            <w:r>
              <w:rPr>
                <w:rFonts w:hint="eastAsia" w:ascii="宋体" w:hAnsi="宋体"/>
                <w:szCs w:val="21"/>
              </w:rPr>
              <w:t>米</w:t>
            </w:r>
          </w:p>
        </w:tc>
        <w:tc>
          <w:tcPr>
            <w:tcW w:w="1799" w:type="dxa"/>
            <w:vMerge w:val="continue"/>
            <w:vAlign w:val="center"/>
          </w:tcPr>
          <w:p>
            <w:pPr>
              <w:jc w:val="center"/>
              <w:rPr>
                <w:rFonts w:ascii="宋体" w:hAnsi="宋体"/>
                <w:szCs w:val="21"/>
              </w:rPr>
            </w:pPr>
          </w:p>
        </w:tc>
        <w:tc>
          <w:tcPr>
            <w:tcW w:w="901" w:type="dxa"/>
            <w:vMerge w:val="continue"/>
          </w:tcPr>
          <w:p>
            <w:pPr>
              <w:rPr>
                <w:rFonts w:ascii="宋体" w:hAnsi="宋体"/>
                <w:b/>
                <w:bCs/>
                <w:szCs w:val="21"/>
              </w:rPr>
            </w:pPr>
          </w:p>
        </w:tc>
        <w:tc>
          <w:tcPr>
            <w:tcW w:w="1080" w:type="dxa"/>
            <w:vAlign w:val="center"/>
          </w:tcPr>
          <w:p>
            <w:pPr>
              <w:jc w:val="center"/>
              <w:rPr>
                <w:rFonts w:ascii="宋体" w:hAnsi="宋体"/>
                <w:szCs w:val="21"/>
              </w:rPr>
            </w:pPr>
            <w:r>
              <w:rPr>
                <w:rFonts w:ascii="宋体" w:hAnsi="宋体"/>
                <w:szCs w:val="21"/>
              </w:rPr>
              <w:t>8.5</w:t>
            </w:r>
            <w:r>
              <w:rPr>
                <w:rFonts w:hint="eastAsia" w:ascii="宋体" w:hAnsi="宋体"/>
                <w:szCs w:val="21"/>
              </w:rPr>
              <w:t>折</w:t>
            </w:r>
          </w:p>
        </w:tc>
        <w:tc>
          <w:tcPr>
            <w:tcW w:w="3060" w:type="dxa"/>
            <w:vMerge w:val="continue"/>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407" w:type="dxa"/>
            <w:vMerge w:val="continue"/>
            <w:vAlign w:val="center"/>
          </w:tcPr>
          <w:p>
            <w:pPr>
              <w:rPr>
                <w:rFonts w:ascii="宋体" w:hAnsi="宋体"/>
                <w:szCs w:val="21"/>
              </w:rPr>
            </w:pPr>
          </w:p>
        </w:tc>
        <w:tc>
          <w:tcPr>
            <w:tcW w:w="1483" w:type="dxa"/>
            <w:vAlign w:val="center"/>
          </w:tcPr>
          <w:p>
            <w:pPr>
              <w:jc w:val="center"/>
              <w:rPr>
                <w:rFonts w:ascii="宋体" w:hAnsi="宋体"/>
                <w:szCs w:val="21"/>
              </w:rPr>
            </w:pPr>
            <w:r>
              <w:rPr>
                <w:rFonts w:ascii="宋体" w:hAnsi="宋体"/>
                <w:szCs w:val="21"/>
              </w:rPr>
              <w:t>17X5</w:t>
            </w:r>
            <w:r>
              <w:rPr>
                <w:rFonts w:hint="eastAsia" w:ascii="宋体" w:hAnsi="宋体"/>
                <w:szCs w:val="21"/>
              </w:rPr>
              <w:t>米</w:t>
            </w:r>
          </w:p>
        </w:tc>
        <w:tc>
          <w:tcPr>
            <w:tcW w:w="1799" w:type="dxa"/>
            <w:vMerge w:val="continue"/>
            <w:vAlign w:val="center"/>
          </w:tcPr>
          <w:p>
            <w:pPr>
              <w:jc w:val="center"/>
              <w:rPr>
                <w:rFonts w:ascii="宋体" w:hAnsi="宋体"/>
                <w:szCs w:val="21"/>
              </w:rPr>
            </w:pPr>
          </w:p>
        </w:tc>
        <w:tc>
          <w:tcPr>
            <w:tcW w:w="901" w:type="dxa"/>
            <w:vMerge w:val="continue"/>
          </w:tcPr>
          <w:p>
            <w:pPr>
              <w:rPr>
                <w:rFonts w:ascii="宋体" w:hAnsi="宋体"/>
                <w:b/>
                <w:bCs/>
                <w:szCs w:val="21"/>
              </w:rPr>
            </w:pPr>
          </w:p>
        </w:tc>
        <w:tc>
          <w:tcPr>
            <w:tcW w:w="1080" w:type="dxa"/>
            <w:vAlign w:val="center"/>
          </w:tcPr>
          <w:p>
            <w:pPr>
              <w:jc w:val="center"/>
              <w:rPr>
                <w:rFonts w:ascii="宋体" w:hAnsi="宋体"/>
                <w:szCs w:val="21"/>
              </w:rPr>
            </w:pPr>
            <w:r>
              <w:rPr>
                <w:rFonts w:ascii="宋体" w:hAnsi="宋体"/>
                <w:szCs w:val="21"/>
              </w:rPr>
              <w:t>8.5</w:t>
            </w:r>
            <w:r>
              <w:rPr>
                <w:rFonts w:hint="eastAsia" w:ascii="宋体" w:hAnsi="宋体"/>
                <w:szCs w:val="21"/>
              </w:rPr>
              <w:t>折</w:t>
            </w:r>
          </w:p>
        </w:tc>
        <w:tc>
          <w:tcPr>
            <w:tcW w:w="3060" w:type="dxa"/>
            <w:vMerge w:val="continue"/>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407" w:type="dxa"/>
            <w:vMerge w:val="continue"/>
            <w:vAlign w:val="center"/>
          </w:tcPr>
          <w:p>
            <w:pPr>
              <w:rPr>
                <w:rFonts w:ascii="宋体" w:hAnsi="宋体"/>
                <w:szCs w:val="21"/>
              </w:rPr>
            </w:pPr>
          </w:p>
        </w:tc>
        <w:tc>
          <w:tcPr>
            <w:tcW w:w="1483" w:type="dxa"/>
            <w:vAlign w:val="center"/>
          </w:tcPr>
          <w:p>
            <w:pPr>
              <w:jc w:val="center"/>
              <w:rPr>
                <w:rFonts w:ascii="宋体" w:hAnsi="宋体"/>
                <w:szCs w:val="21"/>
              </w:rPr>
            </w:pPr>
            <w:r>
              <w:rPr>
                <w:rFonts w:ascii="宋体" w:hAnsi="宋体"/>
                <w:szCs w:val="21"/>
              </w:rPr>
              <w:t>17X11</w:t>
            </w:r>
            <w:r>
              <w:rPr>
                <w:rFonts w:hint="eastAsia" w:ascii="宋体" w:hAnsi="宋体"/>
                <w:szCs w:val="21"/>
              </w:rPr>
              <w:t>米</w:t>
            </w:r>
          </w:p>
        </w:tc>
        <w:tc>
          <w:tcPr>
            <w:tcW w:w="1799" w:type="dxa"/>
            <w:vMerge w:val="continue"/>
            <w:vAlign w:val="center"/>
          </w:tcPr>
          <w:p>
            <w:pPr>
              <w:jc w:val="center"/>
              <w:rPr>
                <w:rFonts w:ascii="宋体" w:hAnsi="宋体"/>
                <w:szCs w:val="21"/>
              </w:rPr>
            </w:pPr>
          </w:p>
        </w:tc>
        <w:tc>
          <w:tcPr>
            <w:tcW w:w="901" w:type="dxa"/>
            <w:vMerge w:val="continue"/>
          </w:tcPr>
          <w:p>
            <w:pPr>
              <w:rPr>
                <w:rFonts w:ascii="宋体" w:hAnsi="宋体"/>
                <w:b/>
                <w:bCs/>
                <w:szCs w:val="21"/>
              </w:rPr>
            </w:pPr>
          </w:p>
        </w:tc>
        <w:tc>
          <w:tcPr>
            <w:tcW w:w="1080" w:type="dxa"/>
            <w:vAlign w:val="center"/>
          </w:tcPr>
          <w:p>
            <w:pPr>
              <w:jc w:val="center"/>
              <w:rPr>
                <w:rFonts w:ascii="宋体" w:hAnsi="宋体"/>
                <w:szCs w:val="21"/>
              </w:rPr>
            </w:pPr>
            <w:r>
              <w:rPr>
                <w:rFonts w:ascii="宋体" w:hAnsi="宋体"/>
                <w:szCs w:val="21"/>
              </w:rPr>
              <w:t>8.2</w:t>
            </w:r>
            <w:r>
              <w:rPr>
                <w:rFonts w:hint="eastAsia" w:ascii="宋体" w:hAnsi="宋体"/>
                <w:szCs w:val="21"/>
              </w:rPr>
              <w:t>折</w:t>
            </w:r>
          </w:p>
        </w:tc>
        <w:tc>
          <w:tcPr>
            <w:tcW w:w="3060" w:type="dxa"/>
            <w:vMerge w:val="continue"/>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1407" w:type="dxa"/>
            <w:vMerge w:val="continue"/>
            <w:vAlign w:val="center"/>
          </w:tcPr>
          <w:p>
            <w:pPr>
              <w:rPr>
                <w:rFonts w:ascii="宋体" w:hAnsi="宋体"/>
                <w:szCs w:val="21"/>
              </w:rPr>
            </w:pPr>
          </w:p>
        </w:tc>
        <w:tc>
          <w:tcPr>
            <w:tcW w:w="1483" w:type="dxa"/>
            <w:vAlign w:val="center"/>
          </w:tcPr>
          <w:p>
            <w:pPr>
              <w:jc w:val="center"/>
              <w:rPr>
                <w:rFonts w:ascii="宋体" w:hAnsi="宋体"/>
                <w:szCs w:val="21"/>
              </w:rPr>
            </w:pPr>
            <w:r>
              <w:rPr>
                <w:rFonts w:ascii="宋体" w:hAnsi="宋体"/>
                <w:szCs w:val="21"/>
              </w:rPr>
              <w:t>11X11</w:t>
            </w:r>
            <w:r>
              <w:rPr>
                <w:rFonts w:hint="eastAsia" w:ascii="宋体" w:hAnsi="宋体"/>
                <w:szCs w:val="21"/>
              </w:rPr>
              <w:t>米</w:t>
            </w:r>
          </w:p>
        </w:tc>
        <w:tc>
          <w:tcPr>
            <w:tcW w:w="1799" w:type="dxa"/>
            <w:vMerge w:val="continue"/>
            <w:vAlign w:val="center"/>
          </w:tcPr>
          <w:p>
            <w:pPr>
              <w:jc w:val="center"/>
              <w:rPr>
                <w:rFonts w:ascii="宋体" w:hAnsi="宋体"/>
                <w:szCs w:val="21"/>
              </w:rPr>
            </w:pPr>
          </w:p>
        </w:tc>
        <w:tc>
          <w:tcPr>
            <w:tcW w:w="901" w:type="dxa"/>
            <w:vMerge w:val="continue"/>
          </w:tcPr>
          <w:p>
            <w:pPr>
              <w:rPr>
                <w:rFonts w:ascii="宋体" w:hAnsi="宋体"/>
                <w:b/>
                <w:bCs/>
                <w:szCs w:val="21"/>
              </w:rPr>
            </w:pPr>
          </w:p>
        </w:tc>
        <w:tc>
          <w:tcPr>
            <w:tcW w:w="1080" w:type="dxa"/>
            <w:vAlign w:val="center"/>
          </w:tcPr>
          <w:p>
            <w:pPr>
              <w:jc w:val="center"/>
              <w:rPr>
                <w:rFonts w:ascii="宋体" w:hAnsi="宋体"/>
                <w:szCs w:val="21"/>
              </w:rPr>
            </w:pPr>
            <w:r>
              <w:rPr>
                <w:rFonts w:ascii="宋体" w:hAnsi="宋体"/>
                <w:szCs w:val="21"/>
              </w:rPr>
              <w:t>8.5</w:t>
            </w:r>
            <w:r>
              <w:rPr>
                <w:rFonts w:hint="eastAsia" w:ascii="宋体" w:hAnsi="宋体"/>
                <w:szCs w:val="21"/>
              </w:rPr>
              <w:t>折</w:t>
            </w:r>
          </w:p>
        </w:tc>
        <w:tc>
          <w:tcPr>
            <w:tcW w:w="3060" w:type="dxa"/>
            <w:vMerge w:val="continue"/>
          </w:tcPr>
          <w:p>
            <w:pPr>
              <w:rPr>
                <w:rFonts w:ascii="宋体" w:hAnsi="宋体"/>
                <w:szCs w:val="21"/>
              </w:rPr>
            </w:pPr>
          </w:p>
        </w:tc>
      </w:tr>
    </w:tbl>
    <w:p>
      <w:pPr>
        <w:rPr>
          <w:rFonts w:ascii="宋体" w:hAnsi="宋体"/>
          <w:sz w:val="24"/>
        </w:rPr>
      </w:pPr>
      <w:bookmarkStart w:id="206" w:name="_Toc222908093"/>
    </w:p>
    <w:p>
      <w:pPr>
        <w:rPr>
          <w:rFonts w:ascii="宋体" w:hAnsi="宋体"/>
          <w:sz w:val="24"/>
        </w:rPr>
      </w:pPr>
      <w:r>
        <w:rPr>
          <w:rFonts w:hint="eastAsia" w:ascii="宋体" w:hAnsi="宋体"/>
          <w:sz w:val="24"/>
        </w:rPr>
        <w:t>备注：</w:t>
      </w:r>
    </w:p>
    <w:p>
      <w:pPr>
        <w:rPr>
          <w:rFonts w:ascii="宋体" w:hAnsi="宋体"/>
          <w:sz w:val="24"/>
        </w:rPr>
      </w:pPr>
      <w:bookmarkStart w:id="207" w:name="_Toc222908094"/>
      <w:r>
        <w:rPr>
          <w:rFonts w:ascii="宋体" w:hAnsi="宋体"/>
          <w:sz w:val="24"/>
        </w:rPr>
        <w:t>1</w:t>
      </w:r>
      <w:r>
        <w:rPr>
          <w:rFonts w:hint="eastAsia" w:ascii="宋体" w:hAnsi="宋体"/>
          <w:sz w:val="24"/>
        </w:rPr>
        <w:t>、展馆内广告管理费：组展方租赁区域内的公共区域所摆放的任何形式的广告，必须向展馆方交纳广告管理费。</w:t>
      </w:r>
      <w:bookmarkEnd w:id="207"/>
      <w:bookmarkStart w:id="208" w:name="_Toc222908095"/>
    </w:p>
    <w:p>
      <w:pPr>
        <w:rPr>
          <w:rFonts w:ascii="宋体" w:hAnsi="宋体"/>
          <w:sz w:val="24"/>
        </w:rPr>
      </w:pPr>
      <w:r>
        <w:rPr>
          <w:rFonts w:ascii="宋体" w:hAnsi="宋体"/>
          <w:sz w:val="24"/>
        </w:rPr>
        <w:t>2</w:t>
      </w:r>
      <w:r>
        <w:rPr>
          <w:rFonts w:hint="eastAsia" w:ascii="宋体" w:hAnsi="宋体"/>
          <w:sz w:val="24"/>
        </w:rPr>
        <w:t>、展馆内的所有广告资源由广州交易会广告有限公司统一代理经营，组展方如需在租赁区域外做任何形式广告，请直接与广州交易会广告有限公司联系。</w:t>
      </w:r>
      <w:bookmarkEnd w:id="208"/>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rPr>
          <w:rFonts w:ascii="宋体" w:hAnsi="宋体"/>
          <w:b/>
          <w:szCs w:val="21"/>
        </w:rPr>
      </w:pPr>
    </w:p>
    <w:p>
      <w:pPr>
        <w:pStyle w:val="55"/>
        <w:spacing w:before="0" w:beforeAutospacing="0" w:after="0" w:afterAutospacing="0" w:line="240" w:lineRule="auto"/>
        <w:jc w:val="both"/>
        <w:rPr>
          <w:b w:val="0"/>
          <w:bCs w:val="0"/>
          <w:color w:val="auto"/>
          <w:spacing w:val="0"/>
          <w:kern w:val="2"/>
          <w:sz w:val="32"/>
          <w:szCs w:val="32"/>
        </w:rPr>
      </w:pPr>
      <w:r>
        <w:rPr>
          <w:rFonts w:hint="eastAsia"/>
          <w:b w:val="0"/>
          <w:bCs w:val="0"/>
          <w:color w:val="auto"/>
          <w:spacing w:val="0"/>
          <w:kern w:val="2"/>
          <w:sz w:val="32"/>
          <w:szCs w:val="32"/>
        </w:rPr>
        <w:t>3</w:t>
      </w:r>
      <w:r>
        <w:rPr>
          <w:b w:val="0"/>
          <w:bCs w:val="0"/>
          <w:color w:val="auto"/>
          <w:spacing w:val="0"/>
          <w:kern w:val="2"/>
          <w:sz w:val="32"/>
          <w:szCs w:val="32"/>
        </w:rPr>
        <w:t>.1</w:t>
      </w:r>
      <w:r>
        <w:rPr>
          <w:rFonts w:hint="eastAsia"/>
          <w:b w:val="0"/>
          <w:bCs w:val="0"/>
          <w:color w:val="auto"/>
          <w:spacing w:val="0"/>
          <w:kern w:val="2"/>
          <w:sz w:val="32"/>
          <w:szCs w:val="32"/>
        </w:rPr>
        <w:t>7.2横额</w:t>
      </w:r>
    </w:p>
    <w:tbl>
      <w:tblPr>
        <w:tblStyle w:val="29"/>
        <w:tblW w:w="9934" w:type="dxa"/>
        <w:jc w:val="center"/>
        <w:tblLayout w:type="fixed"/>
        <w:tblCellMar>
          <w:top w:w="0" w:type="dxa"/>
          <w:left w:w="108" w:type="dxa"/>
          <w:bottom w:w="0" w:type="dxa"/>
          <w:right w:w="108" w:type="dxa"/>
        </w:tblCellMar>
      </w:tblPr>
      <w:tblGrid>
        <w:gridCol w:w="3023"/>
        <w:gridCol w:w="1508"/>
        <w:gridCol w:w="1701"/>
        <w:gridCol w:w="1134"/>
        <w:gridCol w:w="2354"/>
        <w:gridCol w:w="214"/>
      </w:tblGrid>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hint="eastAsia" w:ascii="宋体" w:hAnsi="宋体" w:cs="宋体"/>
                <w:bCs/>
                <w:spacing w:val="-6"/>
                <w:kern w:val="0"/>
                <w:szCs w:val="21"/>
              </w:rPr>
              <w:t>位置</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规格</w:t>
            </w:r>
          </w:p>
          <w:p>
            <w:pPr>
              <w:widowControl/>
              <w:jc w:val="center"/>
              <w:rPr>
                <w:rFonts w:ascii="宋体" w:hAnsi="宋体" w:cs="宋体"/>
                <w:bCs/>
                <w:kern w:val="0"/>
                <w:szCs w:val="21"/>
              </w:rPr>
            </w:pPr>
            <w:r>
              <w:rPr>
                <w:rFonts w:hint="eastAsia" w:ascii="宋体" w:hAnsi="宋体" w:cs="宋体"/>
                <w:bCs/>
                <w:kern w:val="0"/>
                <w:szCs w:val="21"/>
              </w:rPr>
              <w:t>(见光面)</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制作</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价格</w:t>
            </w:r>
          </w:p>
          <w:p>
            <w:pPr>
              <w:widowControl/>
              <w:jc w:val="center"/>
              <w:rPr>
                <w:rFonts w:ascii="宋体" w:hAnsi="宋体" w:cs="宋体"/>
                <w:bCs/>
                <w:kern w:val="0"/>
                <w:szCs w:val="21"/>
              </w:rPr>
            </w:pPr>
            <w:r>
              <w:rPr>
                <w:rFonts w:hint="eastAsia" w:ascii="宋体" w:hAnsi="宋体" w:cs="宋体"/>
                <w:bCs/>
                <w:kern w:val="0"/>
                <w:szCs w:val="21"/>
              </w:rPr>
              <w:t>（元</w:t>
            </w:r>
            <w:r>
              <w:rPr>
                <w:rFonts w:ascii="宋体" w:hAnsi="宋体" w:cs="宋体"/>
                <w:bCs/>
                <w:kern w:val="0"/>
                <w:szCs w:val="21"/>
              </w:rPr>
              <w:t>/</w:t>
            </w:r>
            <w:r>
              <w:rPr>
                <w:rFonts w:hint="eastAsia" w:ascii="宋体" w:hAnsi="宋体" w:cs="宋体"/>
                <w:bCs/>
                <w:kern w:val="0"/>
                <w:szCs w:val="21"/>
              </w:rPr>
              <w:t>幅）</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备注</w:t>
            </w: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hint="eastAsia" w:ascii="宋体" w:hAnsi="宋体" w:cs="宋体"/>
                <w:bCs/>
                <w:spacing w:val="-6"/>
                <w:kern w:val="0"/>
                <w:szCs w:val="21"/>
              </w:rPr>
              <w:t>B区东平台天桥两侧围栏</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30m*2.2m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灯箱布喷绘绷不锈钢底架，喷绘精度300DPI</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3630.00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南、北向各一幅</w:t>
            </w: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hint="eastAsia" w:ascii="宋体" w:hAnsi="宋体" w:cs="宋体"/>
                <w:bCs/>
                <w:spacing w:val="-6"/>
                <w:kern w:val="0"/>
                <w:szCs w:val="21"/>
              </w:rPr>
              <w:t>AB区中平台北侧护栏（中间位置）</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20m*2.13m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2343.00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hint="eastAsia" w:ascii="宋体" w:hAnsi="宋体" w:cs="宋体"/>
                <w:bCs/>
                <w:spacing w:val="-6"/>
                <w:kern w:val="0"/>
                <w:szCs w:val="21"/>
              </w:rPr>
              <w:t>AB区中平台北侧护栏（东西位置）</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15</w:t>
            </w:r>
            <w:r>
              <w:rPr>
                <w:rFonts w:ascii="宋体" w:hAnsi="宋体" w:cs="宋体"/>
                <w:bCs/>
                <w:kern w:val="0"/>
                <w:szCs w:val="21"/>
              </w:rPr>
              <w:t>m*2.13m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1757.00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东、西面各一幅</w:t>
            </w: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ascii="宋体" w:hAnsi="宋体" w:cs="宋体"/>
                <w:bCs/>
                <w:spacing w:val="-6"/>
                <w:kern w:val="0"/>
                <w:szCs w:val="21"/>
              </w:rPr>
              <w:t>AB</w:t>
            </w:r>
            <w:r>
              <w:rPr>
                <w:rFonts w:hint="eastAsia" w:ascii="宋体" w:hAnsi="宋体" w:cs="宋体"/>
                <w:bCs/>
                <w:spacing w:val="-6"/>
                <w:kern w:val="0"/>
                <w:szCs w:val="21"/>
              </w:rPr>
              <w:t>区中平台南侧护栏</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10</w:t>
            </w:r>
            <w:r>
              <w:rPr>
                <w:rFonts w:ascii="宋体" w:hAnsi="宋体" w:cs="宋体"/>
                <w:bCs/>
                <w:kern w:val="0"/>
                <w:szCs w:val="21"/>
              </w:rPr>
              <w:t>m*2.13m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1171</w:t>
            </w:r>
            <w:r>
              <w:rPr>
                <w:rFonts w:hint="eastAsia" w:ascii="宋体" w:hAnsi="宋体" w:cs="宋体"/>
                <w:bCs/>
                <w:kern w:val="0"/>
                <w:szCs w:val="21"/>
              </w:rPr>
              <w:t>.00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东、西面各一幅</w:t>
            </w: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ascii="宋体" w:hAnsi="宋体" w:cs="宋体"/>
                <w:bCs/>
                <w:spacing w:val="-6"/>
                <w:kern w:val="0"/>
                <w:szCs w:val="21"/>
              </w:rPr>
              <w:t>A</w:t>
            </w:r>
            <w:r>
              <w:rPr>
                <w:rFonts w:hint="eastAsia" w:ascii="宋体" w:hAnsi="宋体" w:cs="宋体"/>
                <w:bCs/>
                <w:spacing w:val="-6"/>
                <w:kern w:val="0"/>
                <w:szCs w:val="21"/>
              </w:rPr>
              <w:t>区</w:t>
            </w:r>
            <w:r>
              <w:rPr>
                <w:rFonts w:ascii="宋体" w:hAnsi="宋体" w:cs="宋体"/>
                <w:bCs/>
                <w:spacing w:val="-6"/>
                <w:kern w:val="0"/>
                <w:szCs w:val="21"/>
              </w:rPr>
              <w:t>6.1-8.1</w:t>
            </w:r>
            <w:r>
              <w:rPr>
                <w:rFonts w:hint="eastAsia" w:ascii="宋体" w:hAnsi="宋体" w:cs="宋体"/>
                <w:bCs/>
                <w:spacing w:val="-6"/>
                <w:kern w:val="0"/>
                <w:szCs w:val="21"/>
              </w:rPr>
              <w:t>展馆北门上方</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13.5m*2.1m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c>
          <w:tcPr>
            <w:tcW w:w="1134" w:type="dxa"/>
            <w:tcBorders>
              <w:top w:val="single" w:color="auto" w:sz="4" w:space="0"/>
              <w:left w:val="nil"/>
              <w:bottom w:val="single" w:color="auto" w:sz="4" w:space="0"/>
              <w:right w:val="single" w:color="auto" w:sz="4" w:space="0"/>
            </w:tcBorders>
            <w:vAlign w:val="center"/>
          </w:tcPr>
          <w:p>
            <w:pPr>
              <w:jc w:val="center"/>
              <w:rPr>
                <w:rFonts w:ascii="仿宋" w:hAnsi="仿宋" w:eastAsia="仿宋"/>
                <w:sz w:val="24"/>
              </w:rPr>
            </w:pPr>
            <w:r>
              <w:rPr>
                <w:rFonts w:hint="eastAsia" w:ascii="仿宋" w:hAnsi="仿宋" w:eastAsia="仿宋"/>
                <w:sz w:val="24"/>
              </w:rPr>
              <w:t>2325.00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6.1-8.1</w:t>
            </w:r>
            <w:r>
              <w:rPr>
                <w:rFonts w:hint="eastAsia" w:ascii="宋体" w:hAnsi="宋体" w:cs="宋体"/>
                <w:bCs/>
                <w:kern w:val="0"/>
                <w:szCs w:val="21"/>
              </w:rPr>
              <w:t>各展厅北门入口顶部，安装高度约6米</w:t>
            </w: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hint="eastAsia" w:ascii="宋体" w:hAnsi="宋体" w:cs="宋体"/>
                <w:bCs/>
                <w:spacing w:val="-6"/>
                <w:kern w:val="0"/>
                <w:szCs w:val="21"/>
              </w:rPr>
              <w:t>B区9.2-11.2南门护栏</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40m*2.38m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仿宋" w:hAnsi="仿宋" w:eastAsia="仿宋"/>
                <w:sz w:val="24"/>
              </w:rPr>
              <w:t>5236</w:t>
            </w:r>
            <w:r>
              <w:rPr>
                <w:rFonts w:hint="eastAsia" w:ascii="宋体" w:hAnsi="宋体" w:cs="宋体"/>
                <w:bCs/>
                <w:kern w:val="0"/>
                <w:szCs w:val="21"/>
              </w:rPr>
              <w:t>.00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9.2-11.2各展厅南门对开护栏</w:t>
            </w: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ascii="宋体" w:hAnsi="宋体" w:cs="宋体"/>
                <w:bCs/>
                <w:spacing w:val="-6"/>
                <w:kern w:val="0"/>
                <w:szCs w:val="21"/>
              </w:rPr>
              <w:t>C</w:t>
            </w:r>
            <w:r>
              <w:rPr>
                <w:rFonts w:hint="eastAsia" w:ascii="宋体" w:hAnsi="宋体" w:cs="宋体"/>
                <w:bCs/>
                <w:spacing w:val="-6"/>
                <w:kern w:val="0"/>
                <w:szCs w:val="21"/>
              </w:rPr>
              <w:t>区中央平台南面护栏</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16.5m*1.5m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仿宋" w:hAnsi="仿宋" w:eastAsia="仿宋"/>
                <w:sz w:val="24"/>
              </w:rPr>
              <w:t>1362</w:t>
            </w:r>
            <w:r>
              <w:rPr>
                <w:rFonts w:ascii="宋体" w:hAnsi="宋体" w:cs="宋体"/>
                <w:bCs/>
                <w:kern w:val="0"/>
                <w:szCs w:val="21"/>
              </w:rPr>
              <w:t>.00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hint="eastAsia" w:ascii="宋体" w:hAnsi="宋体" w:cs="宋体"/>
                <w:bCs/>
                <w:spacing w:val="-6"/>
                <w:kern w:val="0"/>
                <w:szCs w:val="21"/>
              </w:rPr>
              <w:t>C区14.2-15.2北面护栏</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15m*2m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1650.00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14.2-15.2各展厅北门对开护栏</w:t>
            </w: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ascii="宋体" w:hAnsi="宋体" w:cs="宋体"/>
                <w:bCs/>
                <w:spacing w:val="-6"/>
                <w:kern w:val="0"/>
                <w:szCs w:val="21"/>
              </w:rPr>
              <w:t>C</w:t>
            </w:r>
            <w:r>
              <w:rPr>
                <w:rFonts w:hint="eastAsia" w:ascii="宋体" w:hAnsi="宋体" w:cs="宋体"/>
                <w:bCs/>
                <w:spacing w:val="-6"/>
                <w:kern w:val="0"/>
                <w:szCs w:val="21"/>
              </w:rPr>
              <w:t>区</w:t>
            </w:r>
            <w:r>
              <w:rPr>
                <w:rFonts w:ascii="宋体" w:hAnsi="宋体" w:cs="宋体"/>
                <w:bCs/>
                <w:spacing w:val="-6"/>
                <w:kern w:val="0"/>
                <w:szCs w:val="21"/>
              </w:rPr>
              <w:t>14.1-16.1</w:t>
            </w:r>
            <w:r>
              <w:rPr>
                <w:rFonts w:hint="eastAsia" w:ascii="宋体" w:hAnsi="宋体" w:cs="宋体"/>
                <w:bCs/>
                <w:spacing w:val="-6"/>
                <w:kern w:val="0"/>
                <w:szCs w:val="21"/>
              </w:rPr>
              <w:t>展厅</w:t>
            </w:r>
          </w:p>
          <w:p>
            <w:pPr>
              <w:widowControl/>
              <w:jc w:val="center"/>
              <w:rPr>
                <w:rFonts w:ascii="宋体" w:hAnsi="宋体" w:cs="宋体"/>
                <w:bCs/>
                <w:spacing w:val="-6"/>
                <w:kern w:val="0"/>
                <w:szCs w:val="21"/>
              </w:rPr>
            </w:pPr>
            <w:r>
              <w:rPr>
                <w:rFonts w:hint="eastAsia" w:ascii="宋体" w:hAnsi="宋体" w:cs="宋体"/>
                <w:bCs/>
                <w:spacing w:val="-6"/>
                <w:kern w:val="0"/>
                <w:szCs w:val="21"/>
              </w:rPr>
              <w:t>北门骑楼护栏下</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2</w:t>
            </w:r>
            <w:r>
              <w:rPr>
                <w:rFonts w:hint="eastAsia" w:ascii="宋体" w:hAnsi="宋体" w:cs="宋体"/>
                <w:bCs/>
                <w:kern w:val="0"/>
                <w:szCs w:val="21"/>
              </w:rPr>
              <w:t>0</w:t>
            </w:r>
            <w:r>
              <w:rPr>
                <w:rFonts w:ascii="宋体" w:hAnsi="宋体" w:cs="宋体"/>
                <w:bCs/>
                <w:kern w:val="0"/>
                <w:szCs w:val="21"/>
              </w:rPr>
              <w:t>m*</w:t>
            </w:r>
            <w:r>
              <w:rPr>
                <w:rFonts w:hint="eastAsia" w:ascii="宋体" w:hAnsi="宋体" w:cs="宋体"/>
                <w:bCs/>
                <w:kern w:val="0"/>
                <w:szCs w:val="21"/>
              </w:rPr>
              <w:t>2</w:t>
            </w:r>
            <w:r>
              <w:rPr>
                <w:rFonts w:ascii="宋体" w:hAnsi="宋体" w:cs="宋体"/>
                <w:bCs/>
                <w:kern w:val="0"/>
                <w:szCs w:val="21"/>
              </w:rPr>
              <w:t>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220</w:t>
            </w:r>
            <w:r>
              <w:rPr>
                <w:rFonts w:ascii="宋体" w:hAnsi="宋体" w:cs="宋体"/>
                <w:bCs/>
                <w:kern w:val="0"/>
                <w:szCs w:val="21"/>
              </w:rPr>
              <w:t>0.00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ascii="宋体" w:hAnsi="宋体" w:cs="宋体"/>
                <w:bCs/>
                <w:spacing w:val="-6"/>
                <w:kern w:val="0"/>
                <w:szCs w:val="21"/>
              </w:rPr>
              <w:t>C</w:t>
            </w:r>
            <w:r>
              <w:rPr>
                <w:rFonts w:hint="eastAsia" w:ascii="宋体" w:hAnsi="宋体" w:cs="宋体"/>
                <w:bCs/>
                <w:spacing w:val="-6"/>
                <w:kern w:val="0"/>
                <w:szCs w:val="21"/>
              </w:rPr>
              <w:t>区</w:t>
            </w:r>
            <w:r>
              <w:rPr>
                <w:rFonts w:ascii="宋体" w:hAnsi="宋体" w:cs="宋体"/>
                <w:bCs/>
                <w:spacing w:val="-6"/>
                <w:kern w:val="0"/>
                <w:szCs w:val="21"/>
              </w:rPr>
              <w:t>14-16</w:t>
            </w:r>
            <w:r>
              <w:rPr>
                <w:rFonts w:hint="eastAsia" w:ascii="宋体" w:hAnsi="宋体" w:cs="宋体"/>
                <w:bCs/>
                <w:spacing w:val="-6"/>
                <w:kern w:val="0"/>
                <w:szCs w:val="21"/>
              </w:rPr>
              <w:t>展馆</w:t>
            </w:r>
            <w:r>
              <w:rPr>
                <w:rFonts w:ascii="宋体" w:hAnsi="宋体" w:cs="宋体"/>
                <w:bCs/>
                <w:spacing w:val="-6"/>
                <w:kern w:val="0"/>
                <w:szCs w:val="21"/>
              </w:rPr>
              <w:t>1-3</w:t>
            </w:r>
            <w:r>
              <w:rPr>
                <w:rFonts w:hint="eastAsia" w:ascii="宋体" w:hAnsi="宋体" w:cs="宋体"/>
                <w:bCs/>
                <w:spacing w:val="-6"/>
                <w:kern w:val="0"/>
                <w:szCs w:val="21"/>
              </w:rPr>
              <w:t>楼</w:t>
            </w:r>
          </w:p>
          <w:p>
            <w:pPr>
              <w:widowControl/>
              <w:jc w:val="center"/>
              <w:rPr>
                <w:rFonts w:ascii="宋体" w:hAnsi="宋体" w:cs="宋体"/>
                <w:bCs/>
                <w:spacing w:val="-6"/>
                <w:kern w:val="0"/>
                <w:szCs w:val="21"/>
              </w:rPr>
            </w:pPr>
            <w:r>
              <w:rPr>
                <w:rFonts w:hint="eastAsia" w:ascii="宋体" w:hAnsi="宋体" w:cs="宋体"/>
                <w:bCs/>
                <w:spacing w:val="-6"/>
                <w:kern w:val="0"/>
                <w:szCs w:val="21"/>
              </w:rPr>
              <w:t>各展厅北门上方</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7.6</w:t>
            </w:r>
            <w:r>
              <w:rPr>
                <w:rFonts w:ascii="宋体" w:hAnsi="宋体" w:cs="宋体"/>
                <w:bCs/>
                <w:kern w:val="0"/>
                <w:szCs w:val="21"/>
              </w:rPr>
              <w:t>m*</w:t>
            </w:r>
            <w:r>
              <w:rPr>
                <w:rFonts w:hint="eastAsia" w:ascii="宋体" w:hAnsi="宋体" w:cs="宋体"/>
                <w:bCs/>
                <w:kern w:val="0"/>
                <w:szCs w:val="21"/>
              </w:rPr>
              <w:t>1</w:t>
            </w:r>
            <w:r>
              <w:rPr>
                <w:rFonts w:ascii="宋体" w:hAnsi="宋体" w:cs="宋体"/>
                <w:bCs/>
                <w:kern w:val="0"/>
                <w:szCs w:val="21"/>
              </w:rPr>
              <w:t>.</w:t>
            </w:r>
            <w:r>
              <w:rPr>
                <w:rFonts w:hint="eastAsia" w:ascii="宋体" w:hAnsi="宋体" w:cs="宋体"/>
                <w:bCs/>
                <w:kern w:val="0"/>
                <w:szCs w:val="21"/>
              </w:rPr>
              <w:t>7</w:t>
            </w:r>
            <w:r>
              <w:rPr>
                <w:rFonts w:ascii="宋体" w:hAnsi="宋体" w:cs="宋体"/>
                <w:bCs/>
                <w:kern w:val="0"/>
                <w:szCs w:val="21"/>
              </w:rPr>
              <w:t>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可移背胶裱喷绘粘贴,喷绘精度1200DPI</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仿宋" w:hAnsi="仿宋" w:eastAsia="仿宋"/>
                <w:sz w:val="24"/>
              </w:rPr>
              <w:t>1292</w:t>
            </w:r>
            <w:r>
              <w:rPr>
                <w:rFonts w:ascii="宋体" w:hAnsi="宋体" w:cs="宋体"/>
                <w:bCs/>
                <w:kern w:val="0"/>
                <w:szCs w:val="21"/>
              </w:rPr>
              <w:t>.00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展馆北门入口顶部</w:t>
            </w:r>
          </w:p>
          <w:p>
            <w:pPr>
              <w:widowControl/>
              <w:jc w:val="center"/>
              <w:rPr>
                <w:rFonts w:ascii="宋体" w:hAnsi="宋体" w:cs="宋体"/>
                <w:bCs/>
                <w:kern w:val="0"/>
                <w:szCs w:val="21"/>
              </w:rPr>
            </w:pPr>
            <w:r>
              <w:rPr>
                <w:rFonts w:hint="eastAsia" w:ascii="宋体" w:hAnsi="宋体" w:cs="宋体"/>
                <w:bCs/>
                <w:kern w:val="0"/>
                <w:szCs w:val="21"/>
              </w:rPr>
              <w:t>安装高度约6米</w:t>
            </w: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ascii="宋体" w:hAnsi="宋体" w:cs="宋体"/>
                <w:bCs/>
                <w:spacing w:val="-6"/>
                <w:kern w:val="0"/>
                <w:szCs w:val="21"/>
              </w:rPr>
              <w:t>C</w:t>
            </w:r>
            <w:r>
              <w:rPr>
                <w:rFonts w:hint="eastAsia" w:ascii="宋体" w:hAnsi="宋体" w:cs="宋体"/>
                <w:bCs/>
                <w:spacing w:val="-6"/>
                <w:kern w:val="0"/>
                <w:szCs w:val="21"/>
              </w:rPr>
              <w:t>区</w:t>
            </w:r>
            <w:r>
              <w:rPr>
                <w:rFonts w:ascii="宋体" w:hAnsi="宋体" w:cs="宋体"/>
                <w:bCs/>
                <w:spacing w:val="-6"/>
                <w:kern w:val="0"/>
                <w:szCs w:val="21"/>
              </w:rPr>
              <w:t>14-16</w:t>
            </w:r>
            <w:r>
              <w:rPr>
                <w:rFonts w:hint="eastAsia" w:ascii="宋体" w:hAnsi="宋体" w:cs="宋体"/>
                <w:bCs/>
                <w:spacing w:val="-6"/>
                <w:kern w:val="0"/>
                <w:szCs w:val="21"/>
              </w:rPr>
              <w:t>展馆</w:t>
            </w:r>
            <w:r>
              <w:rPr>
                <w:rFonts w:ascii="宋体" w:hAnsi="宋体" w:cs="宋体"/>
                <w:bCs/>
                <w:spacing w:val="-6"/>
                <w:kern w:val="0"/>
                <w:szCs w:val="21"/>
              </w:rPr>
              <w:t>1-3</w:t>
            </w:r>
            <w:r>
              <w:rPr>
                <w:rFonts w:hint="eastAsia" w:ascii="宋体" w:hAnsi="宋体" w:cs="宋体"/>
                <w:bCs/>
                <w:spacing w:val="-6"/>
                <w:kern w:val="0"/>
                <w:szCs w:val="21"/>
              </w:rPr>
              <w:t>楼</w:t>
            </w:r>
          </w:p>
          <w:p>
            <w:pPr>
              <w:widowControl/>
              <w:jc w:val="center"/>
              <w:rPr>
                <w:rFonts w:ascii="宋体" w:hAnsi="宋体" w:cs="宋体"/>
                <w:bCs/>
                <w:spacing w:val="-6"/>
                <w:kern w:val="0"/>
                <w:szCs w:val="21"/>
              </w:rPr>
            </w:pPr>
            <w:r>
              <w:rPr>
                <w:rFonts w:hint="eastAsia" w:ascii="宋体" w:hAnsi="宋体" w:cs="宋体"/>
                <w:bCs/>
                <w:spacing w:val="-6"/>
                <w:kern w:val="0"/>
                <w:szCs w:val="21"/>
              </w:rPr>
              <w:t>各展厅内主通道上方</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4m*1m（双面）</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可移背胶裱喷绘粘贴,喷绘精度1200DPI</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800.00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南、北向各一幅</w:t>
            </w:r>
          </w:p>
          <w:p>
            <w:pPr>
              <w:widowControl/>
              <w:jc w:val="center"/>
              <w:rPr>
                <w:rFonts w:ascii="宋体" w:hAnsi="宋体" w:cs="宋体"/>
                <w:bCs/>
                <w:kern w:val="0"/>
                <w:szCs w:val="21"/>
              </w:rPr>
            </w:pPr>
            <w:r>
              <w:rPr>
                <w:rFonts w:hint="eastAsia" w:ascii="宋体" w:hAnsi="宋体" w:cs="宋体"/>
                <w:bCs/>
                <w:kern w:val="0"/>
                <w:szCs w:val="21"/>
              </w:rPr>
              <w:t>安装高度约10米</w:t>
            </w: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hint="eastAsia" w:ascii="宋体" w:hAnsi="宋体" w:cs="宋体"/>
                <w:bCs/>
                <w:spacing w:val="-6"/>
                <w:kern w:val="0"/>
                <w:szCs w:val="21"/>
              </w:rPr>
              <w:t>中平台</w:t>
            </w:r>
            <w:r>
              <w:rPr>
                <w:rFonts w:ascii="宋体" w:hAnsi="宋体" w:cs="宋体"/>
                <w:bCs/>
                <w:spacing w:val="-6"/>
                <w:kern w:val="0"/>
                <w:szCs w:val="21"/>
              </w:rPr>
              <w:t>AB</w:t>
            </w:r>
            <w:r>
              <w:rPr>
                <w:rFonts w:hint="eastAsia" w:ascii="宋体" w:hAnsi="宋体" w:cs="宋体"/>
                <w:bCs/>
                <w:spacing w:val="-6"/>
                <w:kern w:val="0"/>
                <w:szCs w:val="21"/>
              </w:rPr>
              <w:t>区珠散</w:t>
            </w:r>
          </w:p>
          <w:p>
            <w:pPr>
              <w:widowControl/>
              <w:jc w:val="center"/>
              <w:rPr>
                <w:rFonts w:ascii="宋体" w:hAnsi="宋体" w:cs="宋体"/>
                <w:bCs/>
                <w:spacing w:val="-6"/>
                <w:kern w:val="0"/>
                <w:szCs w:val="21"/>
              </w:rPr>
            </w:pPr>
            <w:r>
              <w:rPr>
                <w:rFonts w:hint="eastAsia" w:ascii="宋体" w:hAnsi="宋体" w:cs="宋体"/>
                <w:bCs/>
                <w:spacing w:val="-6"/>
                <w:kern w:val="0"/>
                <w:szCs w:val="21"/>
              </w:rPr>
              <w:t>入口玻璃门上方</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8.4m*0.6m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KT</w:t>
            </w:r>
            <w:r>
              <w:rPr>
                <w:rFonts w:hint="eastAsia" w:ascii="宋体" w:hAnsi="宋体" w:cs="宋体"/>
                <w:bCs/>
                <w:kern w:val="0"/>
                <w:szCs w:val="21"/>
              </w:rPr>
              <w:t>板裱喷绘粘贴，喷绘精度1200DPI</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303</w:t>
            </w:r>
            <w:r>
              <w:rPr>
                <w:rFonts w:ascii="宋体" w:hAnsi="宋体" w:cs="宋体"/>
                <w:bCs/>
                <w:kern w:val="0"/>
                <w:szCs w:val="21"/>
              </w:rPr>
              <w:t>.00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r>
      <w:tr>
        <w:tblPrEx>
          <w:tblCellMar>
            <w:top w:w="0" w:type="dxa"/>
            <w:left w:w="108" w:type="dxa"/>
            <w:bottom w:w="0" w:type="dxa"/>
            <w:right w:w="108" w:type="dxa"/>
          </w:tblCellMar>
        </w:tblPrEx>
        <w:trPr>
          <w:trHeight w:val="1613"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hint="eastAsia" w:ascii="宋体" w:hAnsi="宋体" w:cs="宋体"/>
                <w:bCs/>
                <w:spacing w:val="-6"/>
                <w:kern w:val="0"/>
                <w:szCs w:val="21"/>
              </w:rPr>
              <w:t>中平台玻璃棚导向吊箱</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4.79m*0.99m</w:t>
            </w:r>
            <w:r>
              <w:rPr>
                <w:rFonts w:hint="eastAsia" w:ascii="宋体" w:hAnsi="宋体" w:cs="宋体"/>
                <w:bCs/>
                <w:kern w:val="0"/>
                <w:szCs w:val="21"/>
              </w:rPr>
              <w:t>（双面）</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背胶喷绘裱5mm安迪板，插入吊箱内固定，喷绘精度1200DPI</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712</w:t>
            </w:r>
            <w:r>
              <w:rPr>
                <w:rFonts w:ascii="宋体" w:hAnsi="宋体" w:cs="宋体"/>
                <w:bCs/>
                <w:kern w:val="0"/>
                <w:szCs w:val="21"/>
              </w:rPr>
              <w:t>.00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东、西向各一幅</w:t>
            </w: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hint="eastAsia" w:ascii="宋体" w:hAnsi="宋体" w:cs="宋体"/>
                <w:bCs/>
                <w:spacing w:val="-6"/>
                <w:kern w:val="0"/>
                <w:szCs w:val="21"/>
              </w:rPr>
              <w:t>中平台玻璃棚侧面导向吊箱</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ascii="宋体" w:hAnsi="宋体" w:cs="宋体"/>
                <w:bCs/>
                <w:kern w:val="0"/>
                <w:szCs w:val="21"/>
              </w:rPr>
              <w:t>3.99m*0.79m</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237</w:t>
            </w:r>
            <w:r>
              <w:rPr>
                <w:rFonts w:ascii="宋体" w:hAnsi="宋体" w:cs="宋体"/>
                <w:bCs/>
                <w:kern w:val="0"/>
                <w:szCs w:val="21"/>
              </w:rPr>
              <w:t>.00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东、西向各一幅</w:t>
            </w: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hint="eastAsia" w:ascii="宋体" w:hAnsi="宋体" w:cs="宋体"/>
                <w:bCs/>
                <w:spacing w:val="-6"/>
                <w:kern w:val="0"/>
                <w:szCs w:val="21"/>
              </w:rPr>
              <w:t>AB区中平台、 过街天桥C区入口（吊箱）</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sz w:val="24"/>
              </w:rPr>
            </w:pPr>
            <w:r>
              <w:rPr>
                <w:rFonts w:hint="eastAsia" w:ascii="仿宋" w:hAnsi="仿宋" w:eastAsia="仿宋"/>
                <w:sz w:val="24"/>
              </w:rPr>
              <w:t>4.8m*1m</w:t>
            </w:r>
          </w:p>
          <w:p>
            <w:pPr>
              <w:widowControl/>
              <w:jc w:val="center"/>
              <w:rPr>
                <w:rFonts w:ascii="宋体" w:hAnsi="宋体" w:cs="宋体"/>
                <w:bCs/>
                <w:kern w:val="0"/>
                <w:szCs w:val="21"/>
              </w:rPr>
            </w:pPr>
            <w:r>
              <w:rPr>
                <w:rFonts w:hint="eastAsia" w:ascii="仿宋" w:hAnsi="仿宋" w:eastAsia="仿宋"/>
                <w:sz w:val="24"/>
              </w:rPr>
              <w:t>（双面）</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仿宋" w:hAnsi="仿宋" w:eastAsia="仿宋"/>
                <w:sz w:val="24"/>
              </w:rPr>
              <w:t>软膜UV喷绘</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1632.00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r>
      <w:tr>
        <w:tblPrEx>
          <w:tblCellMar>
            <w:top w:w="0" w:type="dxa"/>
            <w:left w:w="108" w:type="dxa"/>
            <w:bottom w:w="0" w:type="dxa"/>
            <w:right w:w="108" w:type="dxa"/>
          </w:tblCellMar>
        </w:tblPrEx>
        <w:trPr>
          <w:trHeight w:val="364" w:hRule="atLeast"/>
          <w:jc w:val="center"/>
        </w:trPr>
        <w:tc>
          <w:tcPr>
            <w:tcW w:w="30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spacing w:val="-6"/>
                <w:kern w:val="0"/>
                <w:szCs w:val="21"/>
              </w:rPr>
            </w:pPr>
            <w:r>
              <w:rPr>
                <w:rFonts w:hint="eastAsia" w:ascii="仿宋" w:hAnsi="仿宋" w:eastAsia="仿宋"/>
                <w:sz w:val="24"/>
              </w:rPr>
              <w:t>过街天桥（吊箱）</w:t>
            </w:r>
          </w:p>
        </w:tc>
        <w:tc>
          <w:tcPr>
            <w:tcW w:w="1508" w:type="dxa"/>
            <w:tcBorders>
              <w:top w:val="single" w:color="auto" w:sz="4" w:space="0"/>
              <w:left w:val="nil"/>
              <w:bottom w:val="single" w:color="auto" w:sz="4" w:space="0"/>
              <w:right w:val="single" w:color="auto" w:sz="4" w:space="0"/>
            </w:tcBorders>
            <w:vAlign w:val="center"/>
          </w:tcPr>
          <w:p>
            <w:pPr>
              <w:widowControl/>
              <w:jc w:val="center"/>
              <w:rPr>
                <w:rFonts w:ascii="仿宋" w:hAnsi="仿宋" w:eastAsia="仿宋"/>
                <w:sz w:val="24"/>
              </w:rPr>
            </w:pPr>
            <w:r>
              <w:rPr>
                <w:rFonts w:hint="eastAsia" w:ascii="仿宋" w:hAnsi="仿宋" w:eastAsia="仿宋"/>
                <w:sz w:val="24"/>
              </w:rPr>
              <w:t>3m*0.9m</w:t>
            </w:r>
          </w:p>
          <w:p>
            <w:pPr>
              <w:widowControl/>
              <w:jc w:val="center"/>
              <w:rPr>
                <w:rFonts w:ascii="宋体" w:hAnsi="宋体" w:cs="宋体"/>
                <w:bCs/>
                <w:kern w:val="0"/>
                <w:szCs w:val="21"/>
              </w:rPr>
            </w:pPr>
            <w:r>
              <w:rPr>
                <w:rFonts w:hint="eastAsia" w:ascii="仿宋" w:hAnsi="仿宋" w:eastAsia="仿宋"/>
                <w:sz w:val="24"/>
              </w:rPr>
              <w:t>（双面）</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仿宋" w:hAnsi="仿宋" w:eastAsia="仿宋"/>
                <w:sz w:val="24"/>
              </w:rPr>
              <w:t>软膜UV喷绘</w:t>
            </w:r>
          </w:p>
        </w:tc>
        <w:tc>
          <w:tcPr>
            <w:tcW w:w="113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r>
              <w:rPr>
                <w:rFonts w:hint="eastAsia" w:ascii="宋体" w:hAnsi="宋体" w:cs="宋体"/>
                <w:bCs/>
                <w:kern w:val="0"/>
                <w:szCs w:val="21"/>
              </w:rPr>
              <w:t>918.00</w:t>
            </w:r>
          </w:p>
        </w:tc>
        <w:tc>
          <w:tcPr>
            <w:tcW w:w="256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Cs/>
                <w:kern w:val="0"/>
                <w:szCs w:val="21"/>
              </w:rPr>
            </w:pPr>
          </w:p>
        </w:tc>
      </w:tr>
      <w:tr>
        <w:tblPrEx>
          <w:tblCellMar>
            <w:top w:w="0" w:type="dxa"/>
            <w:left w:w="108" w:type="dxa"/>
            <w:bottom w:w="0" w:type="dxa"/>
            <w:right w:w="108" w:type="dxa"/>
          </w:tblCellMar>
        </w:tblPrEx>
        <w:trPr>
          <w:gridAfter w:val="1"/>
          <w:wAfter w:w="214" w:type="dxa"/>
          <w:trHeight w:val="20" w:hRule="atLeast"/>
          <w:jc w:val="center"/>
        </w:trPr>
        <w:tc>
          <w:tcPr>
            <w:tcW w:w="9720" w:type="dxa"/>
            <w:gridSpan w:val="5"/>
            <w:vAlign w:val="center"/>
          </w:tcPr>
          <w:p>
            <w:pPr>
              <w:rPr>
                <w:rFonts w:ascii="宋体" w:hAnsi="宋体"/>
                <w:sz w:val="24"/>
              </w:rPr>
            </w:pPr>
            <w:r>
              <w:rPr>
                <w:rFonts w:hint="eastAsia" w:ascii="宋体" w:hAnsi="宋体"/>
                <w:sz w:val="24"/>
              </w:rPr>
              <w:t>备注：</w:t>
            </w:r>
          </w:p>
          <w:p>
            <w:pPr>
              <w:rPr>
                <w:rFonts w:ascii="宋体" w:hAnsi="宋体"/>
                <w:sz w:val="24"/>
              </w:rPr>
            </w:pPr>
            <w:r>
              <w:rPr>
                <w:rFonts w:ascii="宋体" w:hAnsi="宋体"/>
                <w:sz w:val="24"/>
              </w:rPr>
              <w:t>1</w:t>
            </w:r>
            <w:r>
              <w:rPr>
                <w:rFonts w:hint="eastAsia" w:ascii="宋体" w:hAnsi="宋体"/>
                <w:sz w:val="24"/>
              </w:rPr>
              <w:t>、以上位置供展会主题横额及导向使用。</w:t>
            </w:r>
          </w:p>
          <w:p>
            <w:pPr>
              <w:rPr>
                <w:rFonts w:ascii="宋体" w:hAnsi="宋体"/>
                <w:sz w:val="24"/>
              </w:rPr>
            </w:pPr>
            <w:r>
              <w:rPr>
                <w:rFonts w:ascii="宋体" w:hAnsi="宋体"/>
                <w:sz w:val="24"/>
              </w:rPr>
              <w:t>2</w:t>
            </w:r>
            <w:r>
              <w:rPr>
                <w:rFonts w:hint="eastAsia" w:ascii="宋体" w:hAnsi="宋体"/>
                <w:sz w:val="24"/>
              </w:rPr>
              <w:t>、横额常规制作为红底白字。若有特殊要求可重新设计（含导向），需加收</w:t>
            </w:r>
            <w:r>
              <w:rPr>
                <w:rFonts w:ascii="宋体" w:hAnsi="宋体"/>
                <w:sz w:val="24"/>
              </w:rPr>
              <w:t>15%</w:t>
            </w:r>
            <w:r>
              <w:rPr>
                <w:rFonts w:hint="eastAsia" w:ascii="宋体" w:hAnsi="宋体"/>
                <w:sz w:val="24"/>
              </w:rPr>
              <w:t>设计费。</w:t>
            </w:r>
          </w:p>
          <w:p>
            <w:pPr>
              <w:widowControl/>
              <w:jc w:val="left"/>
              <w:rPr>
                <w:rFonts w:ascii="宋体" w:hAnsi="宋体" w:cs="宋体"/>
                <w:spacing w:val="-4"/>
                <w:kern w:val="0"/>
                <w:szCs w:val="21"/>
              </w:rPr>
            </w:pPr>
            <w:r>
              <w:rPr>
                <w:rFonts w:ascii="宋体" w:hAnsi="宋体"/>
                <w:sz w:val="24"/>
              </w:rPr>
              <w:t>3</w:t>
            </w:r>
            <w:r>
              <w:rPr>
                <w:rFonts w:hint="eastAsia" w:ascii="宋体" w:hAnsi="宋体"/>
                <w:sz w:val="24"/>
              </w:rPr>
              <w:t>、横额制作安装由展馆方广州广交会展览工程有限公司负责，客户若自带横额，展馆方广州广交会展览工程有限公司收取35元</w:t>
            </w:r>
            <w:r>
              <w:rPr>
                <w:rFonts w:ascii="宋体" w:hAnsi="宋体"/>
                <w:sz w:val="24"/>
              </w:rPr>
              <w:t>/</w:t>
            </w:r>
            <w:r>
              <w:rPr>
                <w:rFonts w:hint="eastAsia" w:ascii="宋体" w:hAnsi="宋体"/>
                <w:sz w:val="24"/>
              </w:rPr>
              <w:t>㎡的安装费用</w:t>
            </w:r>
            <w:r>
              <w:rPr>
                <w:rFonts w:ascii="宋体" w:hAnsi="宋体"/>
                <w:sz w:val="24"/>
              </w:rPr>
              <w:t>(</w:t>
            </w:r>
            <w:r>
              <w:rPr>
                <w:rFonts w:hint="eastAsia" w:ascii="宋体" w:hAnsi="宋体"/>
                <w:sz w:val="24"/>
              </w:rPr>
              <w:t>安装高度5-10米收取双倍安装费，安装高度11-15米收取三倍安装费，含拆卸费及底架租金</w:t>
            </w:r>
            <w:r>
              <w:rPr>
                <w:rFonts w:ascii="宋体" w:hAnsi="宋体"/>
                <w:kern w:val="0"/>
              </w:rPr>
              <w:t>)</w:t>
            </w:r>
            <w:r>
              <w:rPr>
                <w:rFonts w:hint="eastAsia" w:ascii="宋体" w:hAnsi="宋体"/>
                <w:kern w:val="0"/>
              </w:rPr>
              <w:t>。</w:t>
            </w:r>
          </w:p>
        </w:tc>
      </w:tr>
    </w:tbl>
    <w:p>
      <w:pPr>
        <w:pStyle w:val="55"/>
        <w:spacing w:before="0" w:beforeAutospacing="0" w:after="0" w:afterAutospacing="0" w:line="240" w:lineRule="auto"/>
        <w:jc w:val="both"/>
        <w:outlineLvl w:val="1"/>
        <w:rPr>
          <w:b w:val="0"/>
          <w:bCs w:val="0"/>
          <w:color w:val="auto"/>
          <w:spacing w:val="0"/>
          <w:kern w:val="2"/>
          <w:sz w:val="24"/>
          <w:szCs w:val="24"/>
        </w:rPr>
      </w:pPr>
      <w:bookmarkStart w:id="209" w:name="_Toc117524771"/>
      <w:r>
        <w:rPr>
          <w:rFonts w:hint="eastAsia"/>
          <w:b w:val="0"/>
          <w:bCs w:val="0"/>
          <w:color w:val="auto"/>
          <w:spacing w:val="0"/>
          <w:kern w:val="2"/>
          <w:sz w:val="32"/>
          <w:szCs w:val="32"/>
        </w:rPr>
        <w:t>3</w:t>
      </w:r>
      <w:r>
        <w:rPr>
          <w:b w:val="0"/>
          <w:bCs w:val="0"/>
          <w:color w:val="auto"/>
          <w:spacing w:val="0"/>
          <w:kern w:val="2"/>
          <w:sz w:val="32"/>
          <w:szCs w:val="32"/>
        </w:rPr>
        <w:t>.1</w:t>
      </w:r>
      <w:r>
        <w:rPr>
          <w:rFonts w:hint="eastAsia"/>
          <w:b w:val="0"/>
          <w:bCs w:val="0"/>
          <w:color w:val="auto"/>
          <w:spacing w:val="0"/>
          <w:kern w:val="2"/>
          <w:sz w:val="32"/>
          <w:szCs w:val="32"/>
        </w:rPr>
        <w:t>7.3 馆内新增固定导向</w:t>
      </w:r>
      <w:bookmarkEnd w:id="209"/>
    </w:p>
    <w:p>
      <w:pPr>
        <w:pStyle w:val="59"/>
        <w:numPr>
          <w:ilvl w:val="0"/>
          <w:numId w:val="28"/>
        </w:numPr>
        <w:ind w:firstLineChars="0"/>
        <w:jc w:val="left"/>
        <w:rPr>
          <w:rFonts w:ascii="宋体" w:hAnsi="宋体"/>
          <w:sz w:val="28"/>
          <w:szCs w:val="28"/>
        </w:rPr>
      </w:pPr>
      <w:r>
        <w:rPr>
          <w:rFonts w:hint="eastAsia" w:ascii="宋体" w:hAnsi="宋体"/>
          <w:sz w:val="28"/>
          <w:szCs w:val="28"/>
        </w:rPr>
        <w:t>A区</w:t>
      </w:r>
    </w:p>
    <w:tbl>
      <w:tblPr>
        <w:tblStyle w:val="29"/>
        <w:tblW w:w="5000" w:type="pct"/>
        <w:tblInd w:w="0" w:type="dxa"/>
        <w:tblLayout w:type="autofit"/>
        <w:tblCellMar>
          <w:top w:w="0" w:type="dxa"/>
          <w:left w:w="108" w:type="dxa"/>
          <w:bottom w:w="0" w:type="dxa"/>
          <w:right w:w="108" w:type="dxa"/>
        </w:tblCellMar>
      </w:tblPr>
      <w:tblGrid>
        <w:gridCol w:w="474"/>
        <w:gridCol w:w="2328"/>
        <w:gridCol w:w="1701"/>
        <w:gridCol w:w="1984"/>
        <w:gridCol w:w="1559"/>
        <w:gridCol w:w="2374"/>
      </w:tblGrid>
      <w:tr>
        <w:tblPrEx>
          <w:tblCellMar>
            <w:top w:w="0" w:type="dxa"/>
            <w:left w:w="108" w:type="dxa"/>
            <w:bottom w:w="0" w:type="dxa"/>
            <w:right w:w="108" w:type="dxa"/>
          </w:tblCellMar>
        </w:tblPrEx>
        <w:trPr>
          <w:trHeight w:val="795" w:hRule="atLeast"/>
        </w:trPr>
        <w:tc>
          <w:tcPr>
            <w:tcW w:w="228"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项目</w:t>
            </w:r>
          </w:p>
        </w:tc>
        <w:tc>
          <w:tcPr>
            <w:tcW w:w="111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81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规格</w:t>
            </w:r>
            <w:r>
              <w:rPr>
                <w:rFonts w:hint="eastAsia" w:ascii="宋体" w:hAnsi="宋体" w:cs="宋体"/>
                <w:b/>
                <w:bCs/>
                <w:kern w:val="0"/>
                <w:szCs w:val="21"/>
              </w:rPr>
              <w:br w:type="textWrapping"/>
            </w:r>
            <w:r>
              <w:rPr>
                <w:rFonts w:hint="eastAsia" w:ascii="宋体" w:hAnsi="宋体" w:cs="宋体"/>
                <w:b/>
                <w:bCs/>
                <w:kern w:val="0"/>
                <w:szCs w:val="21"/>
              </w:rPr>
              <w:t>（见光面）</w:t>
            </w:r>
          </w:p>
        </w:tc>
        <w:tc>
          <w:tcPr>
            <w:tcW w:w="95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制作</w:t>
            </w:r>
          </w:p>
        </w:tc>
        <w:tc>
          <w:tcPr>
            <w:tcW w:w="74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价格</w:t>
            </w:r>
            <w:r>
              <w:rPr>
                <w:rFonts w:hint="eastAsia" w:ascii="宋体" w:hAnsi="宋体" w:cs="宋体"/>
                <w:b/>
                <w:bCs/>
                <w:kern w:val="0"/>
                <w:szCs w:val="21"/>
              </w:rPr>
              <w:br w:type="textWrapping"/>
            </w:r>
            <w:r>
              <w:rPr>
                <w:rFonts w:hint="eastAsia" w:ascii="宋体" w:hAnsi="宋体" w:cs="宋体"/>
                <w:b/>
                <w:bCs/>
                <w:kern w:val="0"/>
                <w:szCs w:val="21"/>
              </w:rPr>
              <w:t>（元/幅）</w:t>
            </w:r>
          </w:p>
        </w:tc>
        <w:tc>
          <w:tcPr>
            <w:tcW w:w="113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备注</w:t>
            </w:r>
          </w:p>
        </w:tc>
      </w:tr>
      <w:tr>
        <w:tblPrEx>
          <w:tblCellMar>
            <w:top w:w="0" w:type="dxa"/>
            <w:left w:w="108" w:type="dxa"/>
            <w:bottom w:w="0" w:type="dxa"/>
            <w:right w:w="108" w:type="dxa"/>
          </w:tblCellMar>
        </w:tblPrEx>
        <w:trPr>
          <w:trHeight w:val="1067" w:hRule="atLeast"/>
        </w:trPr>
        <w:tc>
          <w:tcPr>
            <w:tcW w:w="22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广交会展馆A区固定导向</w:t>
            </w:r>
          </w:p>
        </w:tc>
        <w:tc>
          <w:tcPr>
            <w:tcW w:w="11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A区珠散北门顶部导向牌(正面画面）</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17m*1.5m</w:t>
            </w:r>
          </w:p>
        </w:tc>
        <w:tc>
          <w:tcPr>
            <w:tcW w:w="9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3060.00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1050" w:hRule="atLeast"/>
        </w:trPr>
        <w:tc>
          <w:tcPr>
            <w:tcW w:w="22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A区珠散北门顶部导向牌(侧面画面）</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1.7m*1.5m</w:t>
            </w:r>
          </w:p>
        </w:tc>
        <w:tc>
          <w:tcPr>
            <w:tcW w:w="9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306.00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左、右侧各一幅</w:t>
            </w:r>
          </w:p>
        </w:tc>
      </w:tr>
      <w:tr>
        <w:tblPrEx>
          <w:tblCellMar>
            <w:top w:w="0" w:type="dxa"/>
            <w:left w:w="108" w:type="dxa"/>
            <w:bottom w:w="0" w:type="dxa"/>
            <w:right w:w="108" w:type="dxa"/>
          </w:tblCellMar>
        </w:tblPrEx>
        <w:trPr>
          <w:trHeight w:val="1050" w:hRule="atLeast"/>
        </w:trPr>
        <w:tc>
          <w:tcPr>
            <w:tcW w:w="22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A区珠散各展厅门口导向灯箱（正面画面）</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1.05m*2.5m</w:t>
            </w:r>
          </w:p>
        </w:tc>
        <w:tc>
          <w:tcPr>
            <w:tcW w:w="9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320.00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A区共有7幅</w:t>
            </w:r>
          </w:p>
        </w:tc>
      </w:tr>
      <w:tr>
        <w:tblPrEx>
          <w:tblCellMar>
            <w:top w:w="0" w:type="dxa"/>
            <w:left w:w="108" w:type="dxa"/>
            <w:bottom w:w="0" w:type="dxa"/>
            <w:right w:w="108" w:type="dxa"/>
          </w:tblCellMar>
        </w:tblPrEx>
        <w:trPr>
          <w:trHeight w:val="1050" w:hRule="atLeast"/>
        </w:trPr>
        <w:tc>
          <w:tcPr>
            <w:tcW w:w="22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A区珠散各展厅门口导向灯箱（侧面画面）</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2.6m*2.5m</w:t>
            </w:r>
          </w:p>
        </w:tc>
        <w:tc>
          <w:tcPr>
            <w:tcW w:w="9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780.00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A区共有7幅</w:t>
            </w:r>
          </w:p>
        </w:tc>
      </w:tr>
      <w:tr>
        <w:tblPrEx>
          <w:tblCellMar>
            <w:top w:w="0" w:type="dxa"/>
            <w:left w:w="108" w:type="dxa"/>
            <w:bottom w:w="0" w:type="dxa"/>
            <w:right w:w="108" w:type="dxa"/>
          </w:tblCellMar>
        </w:tblPrEx>
        <w:trPr>
          <w:trHeight w:val="1050" w:hRule="atLeast"/>
        </w:trPr>
        <w:tc>
          <w:tcPr>
            <w:tcW w:w="22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A区二层展馆各展厅门口墙壁导向灯箱</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3m*2m</w:t>
            </w:r>
          </w:p>
        </w:tc>
        <w:tc>
          <w:tcPr>
            <w:tcW w:w="9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720.00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A区共有9幅</w:t>
            </w:r>
          </w:p>
        </w:tc>
      </w:tr>
      <w:tr>
        <w:tblPrEx>
          <w:tblCellMar>
            <w:top w:w="0" w:type="dxa"/>
            <w:left w:w="108" w:type="dxa"/>
            <w:bottom w:w="0" w:type="dxa"/>
            <w:right w:w="108" w:type="dxa"/>
          </w:tblCellMar>
        </w:tblPrEx>
        <w:trPr>
          <w:trHeight w:val="1560" w:hRule="atLeast"/>
        </w:trPr>
        <w:tc>
          <w:tcPr>
            <w:tcW w:w="22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A区二层展馆馆与馆之间的电梯口导向灯箱</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0.8m*2m</w:t>
            </w:r>
          </w:p>
        </w:tc>
        <w:tc>
          <w:tcPr>
            <w:tcW w:w="9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200.00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A区共有9幅</w:t>
            </w:r>
          </w:p>
        </w:tc>
      </w:tr>
      <w:tr>
        <w:tblPrEx>
          <w:tblCellMar>
            <w:top w:w="0" w:type="dxa"/>
            <w:left w:w="108" w:type="dxa"/>
            <w:bottom w:w="0" w:type="dxa"/>
            <w:right w:w="108" w:type="dxa"/>
          </w:tblCellMar>
        </w:tblPrEx>
        <w:trPr>
          <w:trHeight w:val="1050" w:hRule="atLeast"/>
        </w:trPr>
        <w:tc>
          <w:tcPr>
            <w:tcW w:w="22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A区二层展馆各展厅门口及馆与馆之间的电梯口顶部飘台导向牌</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2.3m*1m</w:t>
            </w:r>
          </w:p>
        </w:tc>
        <w:tc>
          <w:tcPr>
            <w:tcW w:w="9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175.00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A区共有4幅</w:t>
            </w:r>
          </w:p>
        </w:tc>
      </w:tr>
      <w:tr>
        <w:tblPrEx>
          <w:tblCellMar>
            <w:top w:w="0" w:type="dxa"/>
            <w:left w:w="108" w:type="dxa"/>
            <w:bottom w:w="0" w:type="dxa"/>
            <w:right w:w="108" w:type="dxa"/>
          </w:tblCellMar>
        </w:tblPrEx>
        <w:trPr>
          <w:trHeight w:val="1050" w:hRule="atLeast"/>
        </w:trPr>
        <w:tc>
          <w:tcPr>
            <w:tcW w:w="22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A区二层展馆馆与馆之间炮楼的电梯口导向灯箱</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1.7m*3.8m</w:t>
            </w:r>
          </w:p>
        </w:tc>
        <w:tc>
          <w:tcPr>
            <w:tcW w:w="9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650.00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A区共有4幅</w:t>
            </w:r>
          </w:p>
        </w:tc>
      </w:tr>
      <w:tr>
        <w:tblPrEx>
          <w:tblCellMar>
            <w:top w:w="0" w:type="dxa"/>
            <w:left w:w="108" w:type="dxa"/>
            <w:bottom w:w="0" w:type="dxa"/>
            <w:right w:w="108" w:type="dxa"/>
          </w:tblCellMar>
        </w:tblPrEx>
        <w:trPr>
          <w:trHeight w:val="1050" w:hRule="atLeast"/>
        </w:trPr>
        <w:tc>
          <w:tcPr>
            <w:tcW w:w="22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7"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A区珠散墙壁导向灯箱</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3m*2.4m</w:t>
            </w:r>
          </w:p>
        </w:tc>
        <w:tc>
          <w:tcPr>
            <w:tcW w:w="9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720.00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A区共有6幅</w:t>
            </w:r>
          </w:p>
        </w:tc>
      </w:tr>
      <w:tr>
        <w:tblPrEx>
          <w:tblCellMar>
            <w:top w:w="0" w:type="dxa"/>
            <w:left w:w="108" w:type="dxa"/>
            <w:bottom w:w="0" w:type="dxa"/>
            <w:right w:w="108" w:type="dxa"/>
          </w:tblCellMar>
        </w:tblPrEx>
        <w:trPr>
          <w:trHeight w:val="1050" w:hRule="atLeast"/>
        </w:trPr>
        <w:tc>
          <w:tcPr>
            <w:tcW w:w="22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7"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4.35m*2.75m</w:t>
            </w:r>
          </w:p>
        </w:tc>
        <w:tc>
          <w:tcPr>
            <w:tcW w:w="9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7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1200.00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Pr>
        <w:jc w:val="center"/>
        <w:rPr>
          <w:rFonts w:ascii="宋体" w:hAnsi="宋体"/>
          <w:szCs w:val="21"/>
        </w:rPr>
      </w:pPr>
    </w:p>
    <w:tbl>
      <w:tblPr>
        <w:tblStyle w:val="29"/>
        <w:tblW w:w="5000" w:type="pct"/>
        <w:tblInd w:w="0" w:type="dxa"/>
        <w:tblLayout w:type="autofit"/>
        <w:tblCellMar>
          <w:top w:w="0" w:type="dxa"/>
          <w:left w:w="108" w:type="dxa"/>
          <w:bottom w:w="0" w:type="dxa"/>
          <w:right w:w="108" w:type="dxa"/>
        </w:tblCellMar>
      </w:tblPr>
      <w:tblGrid>
        <w:gridCol w:w="472"/>
        <w:gridCol w:w="2331"/>
        <w:gridCol w:w="1701"/>
        <w:gridCol w:w="2267"/>
        <w:gridCol w:w="1275"/>
        <w:gridCol w:w="2374"/>
      </w:tblGrid>
      <w:tr>
        <w:tblPrEx>
          <w:tblCellMar>
            <w:top w:w="0" w:type="dxa"/>
            <w:left w:w="108" w:type="dxa"/>
            <w:bottom w:w="0" w:type="dxa"/>
            <w:right w:w="108" w:type="dxa"/>
          </w:tblCellMar>
        </w:tblPrEx>
        <w:trPr>
          <w:trHeight w:val="765" w:hRule="atLeast"/>
        </w:trPr>
        <w:tc>
          <w:tcPr>
            <w:tcW w:w="22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广交会展馆A区固定导向</w:t>
            </w:r>
          </w:p>
        </w:tc>
        <w:tc>
          <w:tcPr>
            <w:tcW w:w="111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A区珠散各扶手电梯旁导向牌</w:t>
            </w:r>
          </w:p>
        </w:tc>
        <w:tc>
          <w:tcPr>
            <w:tcW w:w="81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0.8m*2m</w:t>
            </w:r>
          </w:p>
        </w:tc>
        <w:tc>
          <w:tcPr>
            <w:tcW w:w="108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KT板高清喷绘，磁吸（双面）</w:t>
            </w:r>
          </w:p>
        </w:tc>
        <w:tc>
          <w:tcPr>
            <w:tcW w:w="6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300.00</w:t>
            </w:r>
          </w:p>
        </w:tc>
        <w:tc>
          <w:tcPr>
            <w:tcW w:w="113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A区共有14幅</w:t>
            </w:r>
          </w:p>
        </w:tc>
      </w:tr>
      <w:tr>
        <w:tblPrEx>
          <w:tblCellMar>
            <w:top w:w="0" w:type="dxa"/>
            <w:left w:w="108" w:type="dxa"/>
            <w:bottom w:w="0" w:type="dxa"/>
            <w:right w:w="108" w:type="dxa"/>
          </w:tblCellMar>
        </w:tblPrEx>
        <w:trPr>
          <w:trHeight w:val="765"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kern w:val="0"/>
                <w:szCs w:val="21"/>
              </w:rPr>
            </w:pPr>
            <w:r>
              <w:rPr>
                <w:rFonts w:hint="eastAsia" w:ascii="宋体" w:hAnsi="宋体" w:cs="宋体"/>
                <w:kern w:val="0"/>
                <w:szCs w:val="21"/>
              </w:rPr>
              <w:t>AB区珠散（地贴）</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2.5m*2m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450克白色地毯UV喷绘</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450.00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A区共有8幅</w:t>
            </w:r>
          </w:p>
        </w:tc>
      </w:tr>
      <w:tr>
        <w:tblPrEx>
          <w:tblCellMar>
            <w:top w:w="0" w:type="dxa"/>
            <w:left w:w="108" w:type="dxa"/>
            <w:bottom w:w="0" w:type="dxa"/>
            <w:right w:w="108" w:type="dxa"/>
          </w:tblCellMar>
        </w:tblPrEx>
        <w:trPr>
          <w:trHeight w:val="765"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A区珠散西面出入口门楣</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8.7m*0.51m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400.00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A区共有2幅</w:t>
            </w:r>
          </w:p>
        </w:tc>
      </w:tr>
      <w:tr>
        <w:tblPrEx>
          <w:tblCellMar>
            <w:top w:w="0" w:type="dxa"/>
            <w:left w:w="108" w:type="dxa"/>
            <w:bottom w:w="0" w:type="dxa"/>
            <w:right w:w="108" w:type="dxa"/>
          </w:tblCellMar>
        </w:tblPrEx>
        <w:trPr>
          <w:trHeight w:val="765"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A区珠散东、西入口（内侧）导向牌</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3.5m*3.5m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1000.00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A区共有2幅</w:t>
            </w:r>
          </w:p>
        </w:tc>
      </w:tr>
      <w:tr>
        <w:tblPrEx>
          <w:tblCellMar>
            <w:top w:w="0" w:type="dxa"/>
            <w:left w:w="108" w:type="dxa"/>
            <w:bottom w:w="0" w:type="dxa"/>
            <w:right w:w="108" w:type="dxa"/>
          </w:tblCellMar>
        </w:tblPrEx>
        <w:trPr>
          <w:trHeight w:val="765"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A区珠散东、西入口（外侧）导向牌</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5m*3m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1500.00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东、西入口（外侧）各1个</w:t>
            </w:r>
          </w:p>
        </w:tc>
      </w:tr>
      <w:tr>
        <w:tblPrEx>
          <w:tblCellMar>
            <w:top w:w="0" w:type="dxa"/>
            <w:left w:w="108" w:type="dxa"/>
            <w:bottom w:w="0" w:type="dxa"/>
            <w:right w:w="108" w:type="dxa"/>
          </w:tblCellMar>
        </w:tblPrEx>
        <w:trPr>
          <w:trHeight w:val="810"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A区珠散入口斜面导向灯箱</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2.8m*0.93m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500.00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A区共有4个</w:t>
            </w:r>
          </w:p>
        </w:tc>
      </w:tr>
      <w:tr>
        <w:tblPrEx>
          <w:tblCellMar>
            <w:top w:w="0" w:type="dxa"/>
            <w:left w:w="108" w:type="dxa"/>
            <w:bottom w:w="0" w:type="dxa"/>
            <w:right w:w="108" w:type="dxa"/>
          </w:tblCellMar>
        </w:tblPrEx>
        <w:trPr>
          <w:trHeight w:val="666"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A区中平台天桥入口（东西向吊箱）导向牌</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4.8m*1m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软膜UV喷绘（单面）</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580.00</w:t>
            </w:r>
          </w:p>
        </w:tc>
        <w:tc>
          <w:tcPr>
            <w:tcW w:w="1139"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A区共有2个</w:t>
            </w:r>
          </w:p>
        </w:tc>
      </w:tr>
      <w:tr>
        <w:tblPrEx>
          <w:tblCellMar>
            <w:top w:w="0" w:type="dxa"/>
            <w:left w:w="108" w:type="dxa"/>
            <w:bottom w:w="0" w:type="dxa"/>
            <w:right w:w="108" w:type="dxa"/>
          </w:tblCellMar>
        </w:tblPrEx>
        <w:trPr>
          <w:trHeight w:val="704"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4.8m*1m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软膜UV喷绘（双面）</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1160.00</w:t>
            </w:r>
          </w:p>
        </w:tc>
        <w:tc>
          <w:tcPr>
            <w:tcW w:w="1139"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810"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A区中平台天桥入口（南北向吊箱）导向牌</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5m*1m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450.00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795"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A区中平台导向立牌</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1.25m*3m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KT板高清喷绘，磁吸（单面）</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380.00</w:t>
            </w:r>
          </w:p>
        </w:tc>
        <w:tc>
          <w:tcPr>
            <w:tcW w:w="1139"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A区共有3个</w:t>
            </w:r>
          </w:p>
        </w:tc>
      </w:tr>
      <w:tr>
        <w:tblPrEx>
          <w:tblCellMar>
            <w:top w:w="0" w:type="dxa"/>
            <w:left w:w="108" w:type="dxa"/>
            <w:bottom w:w="0" w:type="dxa"/>
            <w:right w:w="108" w:type="dxa"/>
          </w:tblCellMar>
        </w:tblPrEx>
        <w:trPr>
          <w:trHeight w:val="795"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1.25m*3m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KT板高清喷绘，磁吸（双面）</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760.00</w:t>
            </w:r>
          </w:p>
        </w:tc>
        <w:tc>
          <w:tcPr>
            <w:tcW w:w="1139"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720"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A区卡车通道东西入口导向灯箱</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6m*2m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1440.00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A区共有2个</w:t>
            </w:r>
          </w:p>
        </w:tc>
      </w:tr>
      <w:tr>
        <w:tblPrEx>
          <w:tblCellMar>
            <w:top w:w="0" w:type="dxa"/>
            <w:left w:w="108" w:type="dxa"/>
            <w:bottom w:w="0" w:type="dxa"/>
            <w:right w:w="108" w:type="dxa"/>
          </w:tblCellMar>
        </w:tblPrEx>
        <w:trPr>
          <w:trHeight w:val="720"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A区卡车通道4.1馆门正对墙壁导向灯箱</w:t>
            </w: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12m*2m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高清灯布（导向性质）</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8000.00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720" w:hRule="atLeast"/>
        </w:trPr>
        <w:tc>
          <w:tcPr>
            <w:tcW w:w="226"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81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12m*2m</w:t>
            </w:r>
          </w:p>
        </w:tc>
        <w:tc>
          <w:tcPr>
            <w:tcW w:w="108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高清灯布（广告性质）</w:t>
            </w:r>
          </w:p>
        </w:tc>
        <w:tc>
          <w:tcPr>
            <w:tcW w:w="6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20000.00</w:t>
            </w:r>
          </w:p>
        </w:tc>
        <w:tc>
          <w:tcPr>
            <w:tcW w:w="113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Pr>
        <w:ind w:left="280"/>
        <w:rPr>
          <w:rFonts w:ascii="宋体" w:hAnsi="宋体"/>
          <w:sz w:val="28"/>
          <w:szCs w:val="28"/>
        </w:rPr>
      </w:pPr>
    </w:p>
    <w:p>
      <w:pPr>
        <w:ind w:left="280"/>
        <w:rPr>
          <w:rFonts w:ascii="宋体" w:hAnsi="宋体"/>
          <w:sz w:val="28"/>
          <w:szCs w:val="28"/>
        </w:rPr>
      </w:pPr>
    </w:p>
    <w:p>
      <w:pPr>
        <w:ind w:left="280"/>
        <w:rPr>
          <w:rFonts w:ascii="宋体" w:hAnsi="宋体"/>
          <w:sz w:val="28"/>
          <w:szCs w:val="28"/>
        </w:rPr>
      </w:pPr>
    </w:p>
    <w:p>
      <w:pPr>
        <w:ind w:left="280"/>
        <w:rPr>
          <w:rFonts w:ascii="宋体" w:hAnsi="宋体"/>
          <w:sz w:val="28"/>
          <w:szCs w:val="28"/>
        </w:rPr>
      </w:pPr>
    </w:p>
    <w:p>
      <w:pPr>
        <w:ind w:left="280"/>
        <w:rPr>
          <w:rFonts w:ascii="宋体" w:hAnsi="宋体"/>
          <w:sz w:val="28"/>
          <w:szCs w:val="28"/>
        </w:rPr>
      </w:pPr>
    </w:p>
    <w:p>
      <w:pPr>
        <w:pStyle w:val="59"/>
        <w:numPr>
          <w:ilvl w:val="0"/>
          <w:numId w:val="28"/>
        </w:numPr>
        <w:ind w:firstLineChars="0"/>
        <w:rPr>
          <w:rFonts w:ascii="宋体" w:hAnsi="宋体"/>
          <w:sz w:val="28"/>
          <w:szCs w:val="28"/>
        </w:rPr>
      </w:pPr>
      <w:r>
        <w:rPr>
          <w:rFonts w:hint="eastAsia" w:ascii="宋体" w:hAnsi="宋体"/>
          <w:sz w:val="28"/>
          <w:szCs w:val="28"/>
        </w:rPr>
        <w:t>B区</w:t>
      </w:r>
    </w:p>
    <w:tbl>
      <w:tblPr>
        <w:tblStyle w:val="29"/>
        <w:tblW w:w="5000" w:type="pct"/>
        <w:tblInd w:w="0" w:type="dxa"/>
        <w:tblLayout w:type="fixed"/>
        <w:tblCellMar>
          <w:top w:w="0" w:type="dxa"/>
          <w:left w:w="108" w:type="dxa"/>
          <w:bottom w:w="0" w:type="dxa"/>
          <w:right w:w="108" w:type="dxa"/>
        </w:tblCellMar>
      </w:tblPr>
      <w:tblGrid>
        <w:gridCol w:w="478"/>
        <w:gridCol w:w="8"/>
        <w:gridCol w:w="2317"/>
        <w:gridCol w:w="1417"/>
        <w:gridCol w:w="2693"/>
        <w:gridCol w:w="1417"/>
        <w:gridCol w:w="2090"/>
      </w:tblGrid>
      <w:tr>
        <w:tblPrEx>
          <w:tblCellMar>
            <w:top w:w="0" w:type="dxa"/>
            <w:left w:w="108" w:type="dxa"/>
            <w:bottom w:w="0" w:type="dxa"/>
            <w:right w:w="108" w:type="dxa"/>
          </w:tblCellMar>
        </w:tblPrEx>
        <w:trPr>
          <w:trHeight w:val="795" w:hRule="atLeast"/>
        </w:trPr>
        <w:tc>
          <w:tcPr>
            <w:tcW w:w="22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项目</w:t>
            </w:r>
          </w:p>
        </w:tc>
        <w:tc>
          <w:tcPr>
            <w:tcW w:w="1116"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68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规格</w:t>
            </w:r>
            <w:r>
              <w:rPr>
                <w:rFonts w:hint="eastAsia" w:ascii="宋体" w:hAnsi="宋体" w:cs="宋体"/>
                <w:b/>
                <w:bCs/>
                <w:kern w:val="0"/>
                <w:szCs w:val="21"/>
              </w:rPr>
              <w:br w:type="textWrapping"/>
            </w:r>
            <w:r>
              <w:rPr>
                <w:rFonts w:hint="eastAsia" w:ascii="宋体" w:hAnsi="宋体" w:cs="宋体"/>
                <w:b/>
                <w:bCs/>
                <w:kern w:val="0"/>
                <w:szCs w:val="21"/>
              </w:rPr>
              <w:t>（见光面）</w:t>
            </w:r>
          </w:p>
        </w:tc>
        <w:tc>
          <w:tcPr>
            <w:tcW w:w="12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制作</w:t>
            </w:r>
          </w:p>
        </w:tc>
        <w:tc>
          <w:tcPr>
            <w:tcW w:w="68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价格</w:t>
            </w:r>
            <w:r>
              <w:rPr>
                <w:rFonts w:hint="eastAsia" w:ascii="宋体" w:hAnsi="宋体" w:cs="宋体"/>
                <w:b/>
                <w:bCs/>
                <w:kern w:val="0"/>
                <w:szCs w:val="21"/>
              </w:rPr>
              <w:br w:type="textWrapping"/>
            </w:r>
            <w:r>
              <w:rPr>
                <w:rFonts w:hint="eastAsia" w:ascii="宋体" w:hAnsi="宋体" w:cs="宋体"/>
                <w:b/>
                <w:bCs/>
                <w:kern w:val="0"/>
                <w:szCs w:val="21"/>
              </w:rPr>
              <w:t>（元/幅）</w:t>
            </w:r>
          </w:p>
        </w:tc>
        <w:tc>
          <w:tcPr>
            <w:tcW w:w="100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备注</w:t>
            </w:r>
          </w:p>
        </w:tc>
      </w:tr>
      <w:tr>
        <w:tblPrEx>
          <w:tblCellMar>
            <w:top w:w="0" w:type="dxa"/>
            <w:left w:w="108" w:type="dxa"/>
            <w:bottom w:w="0" w:type="dxa"/>
            <w:right w:w="108" w:type="dxa"/>
          </w:tblCellMar>
        </w:tblPrEx>
        <w:trPr>
          <w:trHeight w:val="485" w:hRule="atLeast"/>
        </w:trPr>
        <w:tc>
          <w:tcPr>
            <w:tcW w:w="229" w:type="pc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6"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B区珠散东面出入口门楣</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8.7m*0.54m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400.00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B区共有2幅</w:t>
            </w:r>
          </w:p>
        </w:tc>
      </w:tr>
      <w:tr>
        <w:tblPrEx>
          <w:tblCellMar>
            <w:top w:w="0" w:type="dxa"/>
            <w:left w:w="108" w:type="dxa"/>
            <w:bottom w:w="0" w:type="dxa"/>
            <w:right w:w="108" w:type="dxa"/>
          </w:tblCellMar>
        </w:tblPrEx>
        <w:trPr>
          <w:trHeight w:val="708" w:hRule="atLeast"/>
        </w:trPr>
        <w:tc>
          <w:tcPr>
            <w:tcW w:w="229" w:type="pct"/>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p>
            <w:pPr>
              <w:widowControl/>
              <w:jc w:val="center"/>
              <w:rPr>
                <w:rFonts w:ascii="宋体" w:hAnsi="宋体" w:cs="宋体"/>
                <w:kern w:val="0"/>
                <w:szCs w:val="21"/>
              </w:rPr>
            </w:pPr>
            <w:r>
              <w:rPr>
                <w:rFonts w:hint="eastAsia" w:ascii="宋体" w:hAnsi="宋体" w:cs="宋体"/>
                <w:kern w:val="0"/>
                <w:szCs w:val="21"/>
              </w:rPr>
              <w:t>广交会展馆B区固定导向</w:t>
            </w:r>
          </w:p>
        </w:tc>
        <w:tc>
          <w:tcPr>
            <w:tcW w:w="1116"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B区珠散各展厅门口（正面画面）导向灯箱</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1.03m*2.35m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300.00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B区共有5幅</w:t>
            </w:r>
          </w:p>
        </w:tc>
      </w:tr>
      <w:tr>
        <w:tblPrEx>
          <w:tblCellMar>
            <w:top w:w="0" w:type="dxa"/>
            <w:left w:w="108" w:type="dxa"/>
            <w:bottom w:w="0" w:type="dxa"/>
            <w:right w:w="108" w:type="dxa"/>
          </w:tblCellMar>
        </w:tblPrEx>
        <w:trPr>
          <w:trHeight w:val="704" w:hRule="atLeast"/>
        </w:trPr>
        <w:tc>
          <w:tcPr>
            <w:tcW w:w="229"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6" w:type="pct"/>
            <w:gridSpan w:val="2"/>
            <w:tcBorders>
              <w:top w:val="nil"/>
              <w:left w:val="nil"/>
              <w:bottom w:val="nil"/>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B区珠散各展厅门口（侧面画面）导向灯箱</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2.13m*2.35m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600.00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B区共有5幅</w:t>
            </w:r>
          </w:p>
        </w:tc>
      </w:tr>
      <w:tr>
        <w:tblPrEx>
          <w:tblCellMar>
            <w:top w:w="0" w:type="dxa"/>
            <w:left w:w="108" w:type="dxa"/>
            <w:bottom w:w="0" w:type="dxa"/>
            <w:right w:w="108" w:type="dxa"/>
          </w:tblCellMar>
        </w:tblPrEx>
        <w:trPr>
          <w:trHeight w:val="984" w:hRule="atLeast"/>
        </w:trPr>
        <w:tc>
          <w:tcPr>
            <w:tcW w:w="229"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6"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B区三层展馆各展厅门口及馆与馆之间的电梯口导向灯箱</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3m*2m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720.00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B区共有5幅</w:t>
            </w:r>
          </w:p>
        </w:tc>
      </w:tr>
      <w:tr>
        <w:tblPrEx>
          <w:tblCellMar>
            <w:top w:w="0" w:type="dxa"/>
            <w:left w:w="108" w:type="dxa"/>
            <w:bottom w:w="0" w:type="dxa"/>
            <w:right w:w="108" w:type="dxa"/>
          </w:tblCellMar>
        </w:tblPrEx>
        <w:trPr>
          <w:trHeight w:val="700" w:hRule="atLeast"/>
        </w:trPr>
        <w:tc>
          <w:tcPr>
            <w:tcW w:w="229"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6"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B区三层展馆馆与馆之间的电梯口</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0.8m*2m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200.00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B区共有2幅</w:t>
            </w:r>
          </w:p>
        </w:tc>
      </w:tr>
      <w:tr>
        <w:tblPrEx>
          <w:tblCellMar>
            <w:top w:w="0" w:type="dxa"/>
            <w:left w:w="108" w:type="dxa"/>
            <w:bottom w:w="0" w:type="dxa"/>
            <w:right w:w="108" w:type="dxa"/>
          </w:tblCellMar>
        </w:tblPrEx>
        <w:trPr>
          <w:trHeight w:val="966" w:hRule="atLeast"/>
        </w:trPr>
        <w:tc>
          <w:tcPr>
            <w:tcW w:w="229"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6"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B区三层展馆各展厅门口及馆与馆之间的电梯口顶部飘台导向牌</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2.3m*1m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175.00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B区共有2幅</w:t>
            </w:r>
          </w:p>
        </w:tc>
      </w:tr>
      <w:tr>
        <w:tblPrEx>
          <w:tblCellMar>
            <w:top w:w="0" w:type="dxa"/>
            <w:left w:w="108" w:type="dxa"/>
            <w:bottom w:w="0" w:type="dxa"/>
            <w:right w:w="108" w:type="dxa"/>
          </w:tblCellMar>
        </w:tblPrEx>
        <w:trPr>
          <w:trHeight w:val="837" w:hRule="atLeast"/>
        </w:trPr>
        <w:tc>
          <w:tcPr>
            <w:tcW w:w="229"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6"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B区三层展馆馆与馆之间炮楼的电梯口导向灯箱</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1.27m*3.9m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500.00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B区共有2幅</w:t>
            </w:r>
          </w:p>
        </w:tc>
      </w:tr>
      <w:tr>
        <w:tblPrEx>
          <w:tblCellMar>
            <w:top w:w="0" w:type="dxa"/>
            <w:left w:w="108" w:type="dxa"/>
            <w:bottom w:w="0" w:type="dxa"/>
            <w:right w:w="108" w:type="dxa"/>
          </w:tblCellMar>
        </w:tblPrEx>
        <w:trPr>
          <w:trHeight w:val="566" w:hRule="atLeast"/>
        </w:trPr>
        <w:tc>
          <w:tcPr>
            <w:tcW w:w="229"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116" w:type="pct"/>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B区珠散墙壁导向灯箱</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3m*2.4m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720.00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B区共有9幅</w:t>
            </w:r>
          </w:p>
        </w:tc>
      </w:tr>
      <w:tr>
        <w:tblPrEx>
          <w:tblCellMar>
            <w:top w:w="0" w:type="dxa"/>
            <w:left w:w="108" w:type="dxa"/>
            <w:bottom w:w="0" w:type="dxa"/>
            <w:right w:w="108" w:type="dxa"/>
          </w:tblCellMar>
        </w:tblPrEx>
        <w:trPr>
          <w:trHeight w:val="688" w:hRule="atLeast"/>
        </w:trPr>
        <w:tc>
          <w:tcPr>
            <w:tcW w:w="22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c>
          <w:tcPr>
            <w:tcW w:w="1116" w:type="pct"/>
            <w:gridSpan w:val="2"/>
            <w:tcBorders>
              <w:top w:val="nil"/>
              <w:left w:val="nil"/>
              <w:bottom w:val="nil"/>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B区珠散各扶手电梯旁导向牌</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0.8m*2m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KT板高清喷绘，磁吸（双面）</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300.00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B区共有12幅</w:t>
            </w:r>
          </w:p>
        </w:tc>
      </w:tr>
      <w:tr>
        <w:tblPrEx>
          <w:tblCellMar>
            <w:top w:w="0" w:type="dxa"/>
            <w:left w:w="108" w:type="dxa"/>
            <w:bottom w:w="0" w:type="dxa"/>
            <w:right w:w="108" w:type="dxa"/>
          </w:tblCellMar>
        </w:tblPrEx>
        <w:trPr>
          <w:trHeight w:val="425" w:hRule="atLeast"/>
        </w:trPr>
        <w:tc>
          <w:tcPr>
            <w:tcW w:w="229"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6" w:type="pct"/>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B区珠散（地贴）</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2.5m*2m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450克白色地毯UV喷绘</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450.00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B区共有4幅</w:t>
            </w:r>
          </w:p>
        </w:tc>
      </w:tr>
      <w:tr>
        <w:tblPrEx>
          <w:tblCellMar>
            <w:top w:w="0" w:type="dxa"/>
            <w:left w:w="108" w:type="dxa"/>
            <w:bottom w:w="0" w:type="dxa"/>
            <w:right w:w="108" w:type="dxa"/>
          </w:tblCellMar>
        </w:tblPrEx>
        <w:trPr>
          <w:trHeight w:val="566" w:hRule="atLeast"/>
        </w:trPr>
        <w:tc>
          <w:tcPr>
            <w:tcW w:w="233"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B区珠散东、西入口（外侧）导向牌</w:t>
            </w:r>
          </w:p>
        </w:tc>
        <w:tc>
          <w:tcPr>
            <w:tcW w:w="68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5m*3m</w:t>
            </w:r>
          </w:p>
        </w:tc>
        <w:tc>
          <w:tcPr>
            <w:tcW w:w="129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68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1500.00</w:t>
            </w:r>
          </w:p>
        </w:tc>
        <w:tc>
          <w:tcPr>
            <w:tcW w:w="100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B区共有2幅</w:t>
            </w:r>
          </w:p>
        </w:tc>
      </w:tr>
      <w:tr>
        <w:tblPrEx>
          <w:tblCellMar>
            <w:top w:w="0" w:type="dxa"/>
            <w:left w:w="108" w:type="dxa"/>
            <w:bottom w:w="0" w:type="dxa"/>
            <w:right w:w="108" w:type="dxa"/>
          </w:tblCellMar>
        </w:tblPrEx>
        <w:trPr>
          <w:trHeight w:val="491" w:hRule="atLeast"/>
        </w:trPr>
        <w:tc>
          <w:tcPr>
            <w:tcW w:w="23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B区珠散入口斜面导向灯箱</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2.8m*0.93m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500.00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B区共有4个</w:t>
            </w:r>
          </w:p>
        </w:tc>
      </w:tr>
      <w:tr>
        <w:tblPrEx>
          <w:tblCellMar>
            <w:top w:w="0" w:type="dxa"/>
            <w:left w:w="108" w:type="dxa"/>
            <w:bottom w:w="0" w:type="dxa"/>
            <w:right w:w="108" w:type="dxa"/>
          </w:tblCellMar>
        </w:tblPrEx>
        <w:trPr>
          <w:trHeight w:val="556" w:hRule="atLeast"/>
        </w:trPr>
        <w:tc>
          <w:tcPr>
            <w:tcW w:w="23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B区珠散东、西入口（内侧）导向牌</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3.5m*3.5m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1000.00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B区共有2个</w:t>
            </w:r>
          </w:p>
        </w:tc>
      </w:tr>
      <w:tr>
        <w:tblPrEx>
          <w:tblCellMar>
            <w:top w:w="0" w:type="dxa"/>
            <w:left w:w="108" w:type="dxa"/>
            <w:bottom w:w="0" w:type="dxa"/>
            <w:right w:w="108" w:type="dxa"/>
          </w:tblCellMar>
        </w:tblPrEx>
        <w:trPr>
          <w:trHeight w:val="495" w:hRule="atLeast"/>
        </w:trPr>
        <w:tc>
          <w:tcPr>
            <w:tcW w:w="23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2"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B区中平台天桥入口（东西向吊箱）导向牌</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4.8m*1m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软膜UV喷绘（单面）</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580.00</w:t>
            </w:r>
          </w:p>
        </w:tc>
        <w:tc>
          <w:tcPr>
            <w:tcW w:w="10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B区共有2个</w:t>
            </w:r>
          </w:p>
        </w:tc>
      </w:tr>
      <w:tr>
        <w:tblPrEx>
          <w:tblCellMar>
            <w:top w:w="0" w:type="dxa"/>
            <w:left w:w="108" w:type="dxa"/>
            <w:bottom w:w="0" w:type="dxa"/>
            <w:right w:w="108" w:type="dxa"/>
          </w:tblCellMar>
        </w:tblPrEx>
        <w:trPr>
          <w:trHeight w:val="417" w:hRule="atLeast"/>
        </w:trPr>
        <w:tc>
          <w:tcPr>
            <w:tcW w:w="23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2"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4.8m*1m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软膜UV喷绘（双面）</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1160.00</w:t>
            </w:r>
          </w:p>
        </w:tc>
        <w:tc>
          <w:tcPr>
            <w:tcW w:w="1003"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564" w:hRule="atLeast"/>
        </w:trPr>
        <w:tc>
          <w:tcPr>
            <w:tcW w:w="23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2"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B区中平台导向立牌</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1.25m*3m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KT板高清喷绘，磁吸（单面）</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380.00</w:t>
            </w:r>
          </w:p>
        </w:tc>
        <w:tc>
          <w:tcPr>
            <w:tcW w:w="1003"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B区共有3个</w:t>
            </w:r>
          </w:p>
        </w:tc>
      </w:tr>
      <w:tr>
        <w:tblPrEx>
          <w:tblCellMar>
            <w:top w:w="0" w:type="dxa"/>
            <w:left w:w="108" w:type="dxa"/>
            <w:bottom w:w="0" w:type="dxa"/>
            <w:right w:w="108" w:type="dxa"/>
          </w:tblCellMar>
        </w:tblPrEx>
        <w:trPr>
          <w:trHeight w:val="610" w:hRule="atLeast"/>
        </w:trPr>
        <w:tc>
          <w:tcPr>
            <w:tcW w:w="23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2"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1.25m*3m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KT板高清喷绘，磁吸（双面）</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760.00</w:t>
            </w:r>
          </w:p>
        </w:tc>
        <w:tc>
          <w:tcPr>
            <w:tcW w:w="1003"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634" w:hRule="atLeast"/>
        </w:trPr>
        <w:tc>
          <w:tcPr>
            <w:tcW w:w="233"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11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B区中平台天桥入口（南北向吊箱）导向牌</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5m*1m</w:t>
            </w:r>
          </w:p>
        </w:tc>
        <w:tc>
          <w:tcPr>
            <w:tcW w:w="129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w:t>
            </w:r>
          </w:p>
        </w:tc>
        <w:tc>
          <w:tcPr>
            <w:tcW w:w="6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450.00</w:t>
            </w:r>
          </w:p>
        </w:tc>
        <w:tc>
          <w:tcPr>
            <w:tcW w:w="100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bl>
    <w:p>
      <w:pPr>
        <w:jc w:val="center"/>
        <w:rPr>
          <w:rFonts w:ascii="宋体" w:hAnsi="宋体"/>
          <w:szCs w:val="21"/>
        </w:rPr>
      </w:pPr>
    </w:p>
    <w:p>
      <w:pPr>
        <w:pStyle w:val="59"/>
        <w:numPr>
          <w:ilvl w:val="0"/>
          <w:numId w:val="28"/>
        </w:numPr>
        <w:ind w:firstLineChars="0"/>
        <w:jc w:val="left"/>
        <w:rPr>
          <w:rFonts w:ascii="宋体" w:hAnsi="宋体"/>
          <w:sz w:val="28"/>
          <w:szCs w:val="28"/>
        </w:rPr>
      </w:pPr>
      <w:r>
        <w:rPr>
          <w:rFonts w:hint="eastAsia" w:ascii="宋体" w:hAnsi="宋体"/>
          <w:sz w:val="28"/>
          <w:szCs w:val="28"/>
        </w:rPr>
        <w:t>C区</w:t>
      </w:r>
    </w:p>
    <w:tbl>
      <w:tblPr>
        <w:tblStyle w:val="29"/>
        <w:tblW w:w="4813" w:type="pct"/>
        <w:tblInd w:w="0" w:type="dxa"/>
        <w:tblLayout w:type="autofit"/>
        <w:tblCellMar>
          <w:top w:w="0" w:type="dxa"/>
          <w:left w:w="108" w:type="dxa"/>
          <w:bottom w:w="0" w:type="dxa"/>
          <w:right w:w="108" w:type="dxa"/>
        </w:tblCellMar>
      </w:tblPr>
      <w:tblGrid>
        <w:gridCol w:w="476"/>
        <w:gridCol w:w="2750"/>
        <w:gridCol w:w="1561"/>
        <w:gridCol w:w="2126"/>
        <w:gridCol w:w="1416"/>
        <w:gridCol w:w="1701"/>
      </w:tblGrid>
      <w:tr>
        <w:tblPrEx>
          <w:tblCellMar>
            <w:top w:w="0" w:type="dxa"/>
            <w:left w:w="108" w:type="dxa"/>
            <w:bottom w:w="0" w:type="dxa"/>
            <w:right w:w="108" w:type="dxa"/>
          </w:tblCellMar>
        </w:tblPrEx>
        <w:trPr>
          <w:trHeight w:val="795" w:hRule="atLeast"/>
        </w:trPr>
        <w:tc>
          <w:tcPr>
            <w:tcW w:w="237"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项目</w:t>
            </w:r>
          </w:p>
        </w:tc>
        <w:tc>
          <w:tcPr>
            <w:tcW w:w="1371"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位置</w:t>
            </w:r>
          </w:p>
        </w:tc>
        <w:tc>
          <w:tcPr>
            <w:tcW w:w="77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规格</w:t>
            </w:r>
            <w:r>
              <w:rPr>
                <w:rFonts w:hint="eastAsia" w:ascii="宋体" w:hAnsi="宋体" w:cs="宋体"/>
                <w:b/>
                <w:bCs/>
                <w:kern w:val="0"/>
                <w:szCs w:val="21"/>
              </w:rPr>
              <w:br w:type="textWrapping"/>
            </w:r>
            <w:r>
              <w:rPr>
                <w:rFonts w:hint="eastAsia" w:ascii="宋体" w:hAnsi="宋体" w:cs="宋体"/>
                <w:b/>
                <w:bCs/>
                <w:kern w:val="0"/>
                <w:szCs w:val="21"/>
              </w:rPr>
              <w:t>（见光面）</w:t>
            </w:r>
          </w:p>
        </w:tc>
        <w:tc>
          <w:tcPr>
            <w:tcW w:w="106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制作</w:t>
            </w:r>
          </w:p>
        </w:tc>
        <w:tc>
          <w:tcPr>
            <w:tcW w:w="706"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价格</w:t>
            </w:r>
            <w:r>
              <w:rPr>
                <w:rFonts w:hint="eastAsia" w:ascii="宋体" w:hAnsi="宋体" w:cs="宋体"/>
                <w:b/>
                <w:bCs/>
                <w:kern w:val="0"/>
                <w:szCs w:val="21"/>
              </w:rPr>
              <w:br w:type="textWrapping"/>
            </w:r>
            <w:r>
              <w:rPr>
                <w:rFonts w:hint="eastAsia" w:ascii="宋体" w:hAnsi="宋体" w:cs="宋体"/>
                <w:b/>
                <w:bCs/>
                <w:kern w:val="0"/>
                <w:szCs w:val="21"/>
              </w:rPr>
              <w:t>（元/幅）</w:t>
            </w:r>
          </w:p>
        </w:tc>
        <w:tc>
          <w:tcPr>
            <w:tcW w:w="84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备注</w:t>
            </w:r>
          </w:p>
        </w:tc>
      </w:tr>
      <w:tr>
        <w:tblPrEx>
          <w:tblCellMar>
            <w:top w:w="0" w:type="dxa"/>
            <w:left w:w="108" w:type="dxa"/>
            <w:bottom w:w="0" w:type="dxa"/>
            <w:right w:w="108" w:type="dxa"/>
          </w:tblCellMar>
        </w:tblPrEx>
        <w:trPr>
          <w:trHeight w:val="403" w:hRule="atLeast"/>
        </w:trPr>
        <w:tc>
          <w:tcPr>
            <w:tcW w:w="237"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广交会展馆C区固定导向</w:t>
            </w:r>
          </w:p>
        </w:tc>
        <w:tc>
          <w:tcPr>
            <w:tcW w:w="137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过街天桥（吊箱）导向牌</w:t>
            </w: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3m*0.9m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软膜UV喷绘（单面）</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325.00</w:t>
            </w:r>
          </w:p>
        </w:tc>
        <w:tc>
          <w:tcPr>
            <w:tcW w:w="84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共有10个</w:t>
            </w:r>
          </w:p>
        </w:tc>
      </w:tr>
      <w:tr>
        <w:tblPrEx>
          <w:tblCellMar>
            <w:top w:w="0" w:type="dxa"/>
            <w:left w:w="108" w:type="dxa"/>
            <w:bottom w:w="0" w:type="dxa"/>
            <w:right w:w="108" w:type="dxa"/>
          </w:tblCellMar>
        </w:tblPrEx>
        <w:trPr>
          <w:trHeight w:val="281" w:hRule="atLeast"/>
        </w:trPr>
        <w:tc>
          <w:tcPr>
            <w:tcW w:w="237"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371" w:type="pct"/>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3m*0.9m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软膜UV喷绘（双面）</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650.00</w:t>
            </w:r>
          </w:p>
        </w:tc>
        <w:tc>
          <w:tcPr>
            <w:tcW w:w="84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370" w:hRule="atLeast"/>
        </w:trPr>
        <w:tc>
          <w:tcPr>
            <w:tcW w:w="237"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371"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C区中平台天桥入口导向牌</w:t>
            </w: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5m*1m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软膜UV喷绘（单面）</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580.00</w:t>
            </w:r>
          </w:p>
        </w:tc>
        <w:tc>
          <w:tcPr>
            <w:tcW w:w="8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277" w:hRule="atLeast"/>
        </w:trPr>
        <w:tc>
          <w:tcPr>
            <w:tcW w:w="237"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371"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5m*1m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软膜UV喷绘（双面）</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1160.00</w:t>
            </w:r>
          </w:p>
        </w:tc>
        <w:tc>
          <w:tcPr>
            <w:tcW w:w="8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536" w:hRule="atLeast"/>
        </w:trPr>
        <w:tc>
          <w:tcPr>
            <w:tcW w:w="237"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3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C区二层各楼梯间口导向牌</w:t>
            </w: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0.8m*2.14m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150.00</w:t>
            </w:r>
          </w:p>
        </w:tc>
        <w:tc>
          <w:tcPr>
            <w:tcW w:w="8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共有15个</w:t>
            </w:r>
          </w:p>
        </w:tc>
      </w:tr>
      <w:tr>
        <w:tblPrEx>
          <w:tblCellMar>
            <w:top w:w="0" w:type="dxa"/>
            <w:left w:w="108" w:type="dxa"/>
            <w:bottom w:w="0" w:type="dxa"/>
            <w:right w:w="108" w:type="dxa"/>
          </w:tblCellMar>
        </w:tblPrEx>
        <w:trPr>
          <w:trHeight w:val="589" w:hRule="atLeast"/>
        </w:trPr>
        <w:tc>
          <w:tcPr>
            <w:tcW w:w="237"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3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C区二层平台天桥东西导向牌</w:t>
            </w: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1.4m*2.73m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KT板高清喷绘，磁吸(八面）</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380.00</w:t>
            </w:r>
          </w:p>
        </w:tc>
        <w:tc>
          <w:tcPr>
            <w:tcW w:w="8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共有8个</w:t>
            </w:r>
          </w:p>
        </w:tc>
      </w:tr>
      <w:tr>
        <w:tblPrEx>
          <w:tblCellMar>
            <w:top w:w="0" w:type="dxa"/>
            <w:left w:w="108" w:type="dxa"/>
            <w:bottom w:w="0" w:type="dxa"/>
            <w:right w:w="108" w:type="dxa"/>
          </w:tblCellMar>
        </w:tblPrEx>
        <w:trPr>
          <w:trHeight w:val="735" w:hRule="atLeast"/>
        </w:trPr>
        <w:tc>
          <w:tcPr>
            <w:tcW w:w="237"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371"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过街天桥东西侧导向牌</w:t>
            </w: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2.5m*1.2m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w:t>
            </w:r>
            <w:r>
              <w:rPr>
                <w:rFonts w:hint="eastAsia" w:ascii="宋体" w:hAnsi="宋体" w:cs="宋体"/>
                <w:kern w:val="0"/>
                <w:szCs w:val="21"/>
              </w:rPr>
              <w:br w:type="textWrapping"/>
            </w:r>
            <w:r>
              <w:rPr>
                <w:rFonts w:hint="eastAsia" w:ascii="宋体" w:hAnsi="宋体" w:cs="宋体"/>
                <w:kern w:val="0"/>
                <w:szCs w:val="21"/>
              </w:rPr>
              <w:t>（单面）</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225.00</w:t>
            </w:r>
          </w:p>
        </w:tc>
        <w:tc>
          <w:tcPr>
            <w:tcW w:w="848"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共有2个</w:t>
            </w:r>
          </w:p>
        </w:tc>
      </w:tr>
      <w:tr>
        <w:tblPrEx>
          <w:tblCellMar>
            <w:top w:w="0" w:type="dxa"/>
            <w:left w:w="108" w:type="dxa"/>
            <w:bottom w:w="0" w:type="dxa"/>
            <w:right w:w="108" w:type="dxa"/>
          </w:tblCellMar>
        </w:tblPrEx>
        <w:trPr>
          <w:trHeight w:val="735" w:hRule="atLeast"/>
        </w:trPr>
        <w:tc>
          <w:tcPr>
            <w:tcW w:w="237"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371"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2.5m*1.2m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w:t>
            </w:r>
            <w:r>
              <w:rPr>
                <w:rFonts w:hint="eastAsia" w:ascii="宋体" w:hAnsi="宋体" w:cs="宋体"/>
                <w:kern w:val="0"/>
                <w:szCs w:val="21"/>
              </w:rPr>
              <w:br w:type="textWrapping"/>
            </w:r>
            <w:r>
              <w:rPr>
                <w:rFonts w:hint="eastAsia" w:ascii="宋体" w:hAnsi="宋体" w:cs="宋体"/>
                <w:kern w:val="0"/>
                <w:szCs w:val="21"/>
              </w:rPr>
              <w:t>(双面）</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450.00</w:t>
            </w:r>
          </w:p>
        </w:tc>
        <w:tc>
          <w:tcPr>
            <w:tcW w:w="848"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735" w:hRule="atLeast"/>
        </w:trPr>
        <w:tc>
          <w:tcPr>
            <w:tcW w:w="237"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371" w:type="pct"/>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C区16.2馆南侧与威斯汀酒店过街天桥（吊箱）导向牌</w:t>
            </w: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2.5m*0.9m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w:t>
            </w:r>
            <w:r>
              <w:rPr>
                <w:rFonts w:hint="eastAsia" w:ascii="宋体" w:hAnsi="宋体" w:cs="宋体"/>
                <w:kern w:val="0"/>
                <w:szCs w:val="21"/>
              </w:rPr>
              <w:br w:type="textWrapping"/>
            </w:r>
            <w:r>
              <w:rPr>
                <w:rFonts w:hint="eastAsia" w:ascii="宋体" w:hAnsi="宋体" w:cs="宋体"/>
                <w:kern w:val="0"/>
                <w:szCs w:val="21"/>
              </w:rPr>
              <w:t>（单面）</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150.00</w:t>
            </w:r>
          </w:p>
        </w:tc>
        <w:tc>
          <w:tcPr>
            <w:tcW w:w="8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610" w:hRule="atLeast"/>
        </w:trPr>
        <w:tc>
          <w:tcPr>
            <w:tcW w:w="237"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1371" w:type="pct"/>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Cs w:val="21"/>
              </w:rPr>
            </w:pP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2.5m*0.9m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w:t>
            </w:r>
            <w:r>
              <w:rPr>
                <w:rFonts w:hint="eastAsia" w:ascii="宋体" w:hAnsi="宋体" w:cs="宋体"/>
                <w:kern w:val="0"/>
                <w:szCs w:val="21"/>
              </w:rPr>
              <w:br w:type="textWrapping"/>
            </w:r>
            <w:r>
              <w:rPr>
                <w:rFonts w:hint="eastAsia" w:ascii="宋体" w:hAnsi="宋体" w:cs="宋体"/>
                <w:kern w:val="0"/>
                <w:szCs w:val="21"/>
              </w:rPr>
              <w:t>(双面）</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300.00</w:t>
            </w:r>
          </w:p>
        </w:tc>
        <w:tc>
          <w:tcPr>
            <w:tcW w:w="8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p>
        </w:tc>
      </w:tr>
      <w:tr>
        <w:tblPrEx>
          <w:tblCellMar>
            <w:top w:w="0" w:type="dxa"/>
            <w:left w:w="108" w:type="dxa"/>
            <w:bottom w:w="0" w:type="dxa"/>
            <w:right w:w="108" w:type="dxa"/>
          </w:tblCellMar>
        </w:tblPrEx>
        <w:trPr>
          <w:trHeight w:val="735" w:hRule="atLeast"/>
        </w:trPr>
        <w:tc>
          <w:tcPr>
            <w:tcW w:w="237"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广交会展馆外围固定导向</w:t>
            </w:r>
          </w:p>
        </w:tc>
        <w:tc>
          <w:tcPr>
            <w:tcW w:w="13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1号门两侧三角塔导向牌</w:t>
            </w: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8.07m*3.2m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灯布</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2400.00</w:t>
            </w:r>
          </w:p>
        </w:tc>
        <w:tc>
          <w:tcPr>
            <w:tcW w:w="8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共有6幅</w:t>
            </w:r>
          </w:p>
        </w:tc>
      </w:tr>
      <w:tr>
        <w:tblPrEx>
          <w:tblCellMar>
            <w:top w:w="0" w:type="dxa"/>
            <w:left w:w="108" w:type="dxa"/>
            <w:bottom w:w="0" w:type="dxa"/>
            <w:right w:w="108" w:type="dxa"/>
          </w:tblCellMar>
        </w:tblPrEx>
        <w:trPr>
          <w:trHeight w:val="735" w:hRule="atLeast"/>
        </w:trPr>
        <w:tc>
          <w:tcPr>
            <w:tcW w:w="237" w:type="pct"/>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3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B区北广场三角塔导向牌</w:t>
            </w: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8.07m*3.2m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灯布</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2400.00</w:t>
            </w:r>
          </w:p>
        </w:tc>
        <w:tc>
          <w:tcPr>
            <w:tcW w:w="8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共有12幅</w:t>
            </w:r>
          </w:p>
        </w:tc>
      </w:tr>
      <w:tr>
        <w:tblPrEx>
          <w:tblCellMar>
            <w:top w:w="0" w:type="dxa"/>
            <w:left w:w="108" w:type="dxa"/>
            <w:bottom w:w="0" w:type="dxa"/>
            <w:right w:w="108" w:type="dxa"/>
          </w:tblCellMar>
        </w:tblPrEx>
        <w:trPr>
          <w:trHeight w:val="735" w:hRule="atLeast"/>
        </w:trPr>
        <w:tc>
          <w:tcPr>
            <w:tcW w:w="237" w:type="pct"/>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3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B区中央广场三角塔导向牌</w:t>
            </w: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5.48m*1.89m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灯布</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940.00</w:t>
            </w:r>
          </w:p>
        </w:tc>
        <w:tc>
          <w:tcPr>
            <w:tcW w:w="8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共有3幅</w:t>
            </w:r>
          </w:p>
        </w:tc>
      </w:tr>
      <w:tr>
        <w:tblPrEx>
          <w:tblCellMar>
            <w:top w:w="0" w:type="dxa"/>
            <w:left w:w="108" w:type="dxa"/>
            <w:bottom w:w="0" w:type="dxa"/>
            <w:right w:w="108" w:type="dxa"/>
          </w:tblCellMar>
        </w:tblPrEx>
        <w:trPr>
          <w:trHeight w:val="735" w:hRule="atLeast"/>
        </w:trPr>
        <w:tc>
          <w:tcPr>
            <w:tcW w:w="237" w:type="pct"/>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3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A区西边新宣传架（插槽式）</w:t>
            </w: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5.9m*1.2m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KT板画面，插槽式</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450.00</w:t>
            </w:r>
          </w:p>
        </w:tc>
        <w:tc>
          <w:tcPr>
            <w:tcW w:w="8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共有68个</w:t>
            </w:r>
          </w:p>
        </w:tc>
      </w:tr>
      <w:tr>
        <w:tblPrEx>
          <w:tblCellMar>
            <w:top w:w="0" w:type="dxa"/>
            <w:left w:w="108" w:type="dxa"/>
            <w:bottom w:w="0" w:type="dxa"/>
            <w:right w:w="108" w:type="dxa"/>
          </w:tblCellMar>
        </w:tblPrEx>
        <w:trPr>
          <w:trHeight w:val="454" w:hRule="atLeast"/>
        </w:trPr>
        <w:tc>
          <w:tcPr>
            <w:tcW w:w="237" w:type="pct"/>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p>
        </w:tc>
        <w:tc>
          <w:tcPr>
            <w:tcW w:w="137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B区户外导向牌</w:t>
            </w:r>
          </w:p>
        </w:tc>
        <w:tc>
          <w:tcPr>
            <w:tcW w:w="77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6.5m*2.9m</w:t>
            </w:r>
          </w:p>
        </w:tc>
        <w:tc>
          <w:tcPr>
            <w:tcW w:w="106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KT板高清喷绘</w:t>
            </w:r>
          </w:p>
        </w:tc>
        <w:tc>
          <w:tcPr>
            <w:tcW w:w="706"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2460.00</w:t>
            </w:r>
          </w:p>
        </w:tc>
        <w:tc>
          <w:tcPr>
            <w:tcW w:w="84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Cs w:val="21"/>
              </w:rPr>
            </w:pPr>
            <w:r>
              <w:rPr>
                <w:rFonts w:hint="eastAsia" w:ascii="宋体" w:hAnsi="宋体" w:cs="宋体"/>
                <w:kern w:val="0"/>
                <w:szCs w:val="21"/>
              </w:rPr>
              <w:t>共有2个</w:t>
            </w:r>
          </w:p>
        </w:tc>
      </w:tr>
    </w:tbl>
    <w:p>
      <w:pPr>
        <w:rPr>
          <w:rFonts w:ascii="宋体" w:hAnsi="宋体"/>
          <w:szCs w:val="21"/>
        </w:rPr>
      </w:pPr>
      <w:r>
        <w:rPr>
          <w:rFonts w:hint="eastAsia" w:ascii="宋体" w:hAnsi="宋体"/>
          <w:szCs w:val="21"/>
        </w:rPr>
        <w:t>如需制作并安装展会固定导向，请联系广交会工程公司谭经理13922276438。</w:t>
      </w:r>
    </w:p>
    <w:p>
      <w:pPr>
        <w:pStyle w:val="55"/>
        <w:spacing w:before="0" w:beforeAutospacing="0" w:after="0" w:afterAutospacing="0" w:line="240" w:lineRule="auto"/>
        <w:jc w:val="both"/>
        <w:outlineLvl w:val="1"/>
        <w:rPr>
          <w:bCs w:val="0"/>
          <w:color w:val="auto"/>
          <w:spacing w:val="0"/>
          <w:kern w:val="2"/>
          <w:sz w:val="24"/>
          <w:szCs w:val="24"/>
        </w:rPr>
      </w:pPr>
    </w:p>
    <w:bookmarkEnd w:id="206"/>
    <w:p>
      <w:pPr>
        <w:pStyle w:val="55"/>
        <w:spacing w:before="0" w:beforeAutospacing="0" w:after="0" w:afterAutospacing="0" w:line="240" w:lineRule="auto"/>
        <w:jc w:val="both"/>
        <w:outlineLvl w:val="1"/>
        <w:rPr>
          <w:bCs w:val="0"/>
          <w:color w:val="auto"/>
          <w:spacing w:val="0"/>
          <w:kern w:val="2"/>
          <w:sz w:val="32"/>
          <w:szCs w:val="32"/>
        </w:rPr>
      </w:pPr>
      <w:bookmarkStart w:id="210" w:name="_Toc123858497"/>
      <w:bookmarkStart w:id="211" w:name="_Toc485129712"/>
      <w:bookmarkStart w:id="212" w:name="_Toc302141323"/>
      <w:bookmarkStart w:id="213" w:name="_Toc294017146"/>
      <w:bookmarkStart w:id="214" w:name="_Toc117524772"/>
      <w:r>
        <w:rPr>
          <w:rFonts w:hint="eastAsia"/>
          <w:bCs w:val="0"/>
          <w:color w:val="auto"/>
          <w:spacing w:val="0"/>
          <w:kern w:val="2"/>
          <w:sz w:val="32"/>
          <w:szCs w:val="32"/>
        </w:rPr>
        <w:t>3</w:t>
      </w:r>
      <w:r>
        <w:rPr>
          <w:bCs w:val="0"/>
          <w:color w:val="auto"/>
          <w:spacing w:val="0"/>
          <w:kern w:val="2"/>
          <w:sz w:val="32"/>
          <w:szCs w:val="32"/>
        </w:rPr>
        <w:t>.1</w:t>
      </w:r>
      <w:r>
        <w:rPr>
          <w:rFonts w:hint="eastAsia"/>
          <w:bCs w:val="0"/>
          <w:color w:val="auto"/>
          <w:spacing w:val="0"/>
          <w:kern w:val="2"/>
          <w:sz w:val="32"/>
          <w:szCs w:val="32"/>
        </w:rPr>
        <w:t>8仓储</w:t>
      </w:r>
      <w:bookmarkEnd w:id="210"/>
      <w:bookmarkEnd w:id="211"/>
      <w:bookmarkEnd w:id="212"/>
      <w:bookmarkEnd w:id="213"/>
      <w:bookmarkEnd w:id="214"/>
    </w:p>
    <w:tbl>
      <w:tblPr>
        <w:tblStyle w:val="29"/>
        <w:tblW w:w="846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08"/>
        <w:gridCol w:w="1704"/>
        <w:gridCol w:w="1768"/>
        <w:gridCol w:w="29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2" w:hRule="atLeast"/>
          <w:jc w:val="center"/>
        </w:trPr>
        <w:tc>
          <w:tcPr>
            <w:tcW w:w="2008" w:type="dxa"/>
            <w:tcBorders>
              <w:top w:val="single" w:color="auto" w:sz="4" w:space="0"/>
              <w:bottom w:val="single" w:color="auto" w:sz="4" w:space="0"/>
              <w:right w:val="single" w:color="auto" w:sz="4" w:space="0"/>
            </w:tcBorders>
          </w:tcPr>
          <w:p>
            <w:pPr>
              <w:jc w:val="center"/>
              <w:rPr>
                <w:rFonts w:ascii="宋体" w:hAnsi="宋体"/>
                <w:b/>
                <w:szCs w:val="21"/>
              </w:rPr>
            </w:pPr>
            <w:r>
              <w:rPr>
                <w:rFonts w:hint="eastAsia" w:ascii="宋体" w:hAnsi="宋体"/>
                <w:b/>
                <w:szCs w:val="21"/>
              </w:rPr>
              <w:t>项目</w:t>
            </w:r>
          </w:p>
        </w:tc>
        <w:tc>
          <w:tcPr>
            <w:tcW w:w="1704" w:type="dxa"/>
            <w:tcBorders>
              <w:top w:val="single" w:color="auto" w:sz="4" w:space="0"/>
              <w:left w:val="single" w:color="auto" w:sz="4" w:space="0"/>
              <w:bottom w:val="single" w:color="auto" w:sz="4" w:space="0"/>
              <w:right w:val="single" w:color="auto" w:sz="4" w:space="0"/>
            </w:tcBorders>
          </w:tcPr>
          <w:p>
            <w:pPr>
              <w:jc w:val="center"/>
              <w:rPr>
                <w:rFonts w:ascii="宋体" w:hAnsi="宋体"/>
                <w:b/>
                <w:szCs w:val="21"/>
              </w:rPr>
            </w:pPr>
            <w:r>
              <w:rPr>
                <w:rFonts w:hint="eastAsia" w:ascii="宋体" w:hAnsi="宋体"/>
                <w:b/>
                <w:szCs w:val="21"/>
              </w:rPr>
              <w:t>单位</w:t>
            </w:r>
          </w:p>
        </w:tc>
        <w:tc>
          <w:tcPr>
            <w:tcW w:w="1768" w:type="dxa"/>
            <w:tcBorders>
              <w:top w:val="single" w:color="auto" w:sz="4" w:space="0"/>
              <w:left w:val="single" w:color="auto" w:sz="4" w:space="0"/>
              <w:bottom w:val="single" w:color="auto" w:sz="4" w:space="0"/>
              <w:right w:val="single" w:color="auto" w:sz="4" w:space="0"/>
            </w:tcBorders>
          </w:tcPr>
          <w:p>
            <w:pPr>
              <w:jc w:val="center"/>
              <w:rPr>
                <w:rFonts w:ascii="宋体" w:hAnsi="宋体"/>
                <w:b/>
                <w:szCs w:val="21"/>
              </w:rPr>
            </w:pPr>
            <w:r>
              <w:rPr>
                <w:rFonts w:hint="eastAsia" w:ascii="宋体" w:hAnsi="宋体"/>
                <w:b/>
                <w:szCs w:val="21"/>
              </w:rPr>
              <w:t>单价</w:t>
            </w:r>
          </w:p>
        </w:tc>
        <w:tc>
          <w:tcPr>
            <w:tcW w:w="2980" w:type="dxa"/>
            <w:tcBorders>
              <w:top w:val="single" w:color="auto" w:sz="4" w:space="0"/>
              <w:left w:val="single" w:color="auto" w:sz="4" w:space="0"/>
              <w:bottom w:val="single" w:color="auto" w:sz="4" w:space="0"/>
            </w:tcBorders>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2" w:hRule="atLeast"/>
          <w:jc w:val="center"/>
        </w:trPr>
        <w:tc>
          <w:tcPr>
            <w:tcW w:w="2008" w:type="dxa"/>
            <w:tcBorders>
              <w:top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展品</w:t>
            </w:r>
          </w:p>
        </w:tc>
        <w:tc>
          <w:tcPr>
            <w:tcW w:w="1704"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每立方米/天</w:t>
            </w:r>
          </w:p>
        </w:tc>
        <w:tc>
          <w:tcPr>
            <w:tcW w:w="1768"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15元</w:t>
            </w:r>
          </w:p>
        </w:tc>
        <w:tc>
          <w:tcPr>
            <w:tcW w:w="2980" w:type="dxa"/>
            <w:tcBorders>
              <w:top w:val="single" w:color="auto" w:sz="4" w:space="0"/>
              <w:left w:val="single" w:color="auto" w:sz="4" w:space="0"/>
              <w:bottom w:val="single" w:color="auto" w:sz="4" w:space="0"/>
            </w:tcBorders>
          </w:tcPr>
          <w:p>
            <w:pPr>
              <w:jc w:val="center"/>
              <w:rPr>
                <w:rFonts w:ascii="宋体" w:hAnsi="宋体"/>
                <w:szCs w:val="21"/>
              </w:rPr>
            </w:pPr>
            <w:r>
              <w:rPr>
                <w:rFonts w:hint="eastAsia" w:ascii="宋体" w:hAnsi="宋体"/>
                <w:szCs w:val="21"/>
              </w:rPr>
              <w:t>不足1立方米按1立方米计收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2" w:hRule="atLeast"/>
          <w:jc w:val="center"/>
        </w:trPr>
        <w:tc>
          <w:tcPr>
            <w:tcW w:w="2008" w:type="dxa"/>
            <w:tcBorders>
              <w:top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包装物</w:t>
            </w:r>
          </w:p>
        </w:tc>
        <w:tc>
          <w:tcPr>
            <w:tcW w:w="1704"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每立方米/天</w:t>
            </w:r>
          </w:p>
        </w:tc>
        <w:tc>
          <w:tcPr>
            <w:tcW w:w="1768"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10元</w:t>
            </w:r>
          </w:p>
        </w:tc>
        <w:tc>
          <w:tcPr>
            <w:tcW w:w="2980" w:type="dxa"/>
            <w:tcBorders>
              <w:top w:val="single" w:color="auto" w:sz="4" w:space="0"/>
              <w:left w:val="single" w:color="auto" w:sz="4" w:space="0"/>
              <w:bottom w:val="single" w:color="auto" w:sz="4" w:space="0"/>
            </w:tcBorders>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2" w:hRule="atLeast"/>
          <w:jc w:val="center"/>
        </w:trPr>
        <w:tc>
          <w:tcPr>
            <w:tcW w:w="2008" w:type="dxa"/>
            <w:tcBorders>
              <w:top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大件展品卸车费</w:t>
            </w:r>
          </w:p>
        </w:tc>
        <w:tc>
          <w:tcPr>
            <w:tcW w:w="1704"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每立方米或每吨</w:t>
            </w:r>
          </w:p>
        </w:tc>
        <w:tc>
          <w:tcPr>
            <w:tcW w:w="1768"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90元</w:t>
            </w:r>
          </w:p>
        </w:tc>
        <w:tc>
          <w:tcPr>
            <w:tcW w:w="2980" w:type="dxa"/>
            <w:tcBorders>
              <w:top w:val="single" w:color="auto" w:sz="4" w:space="0"/>
              <w:left w:val="single" w:color="auto" w:sz="4" w:space="0"/>
              <w:bottom w:val="single" w:color="auto" w:sz="4" w:space="0"/>
            </w:tcBorders>
          </w:tcPr>
          <w:p>
            <w:pPr>
              <w:jc w:val="center"/>
              <w:rPr>
                <w:rFonts w:ascii="宋体" w:hAnsi="宋体"/>
                <w:szCs w:val="21"/>
              </w:rPr>
            </w:pPr>
            <w:r>
              <w:rPr>
                <w:rFonts w:hint="eastAsia" w:ascii="宋体" w:hAnsi="宋体"/>
                <w:szCs w:val="21"/>
              </w:rPr>
              <w:t>需用机械（如叉车等）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2" w:hRule="atLeast"/>
          <w:jc w:val="center"/>
        </w:trPr>
        <w:tc>
          <w:tcPr>
            <w:tcW w:w="2008" w:type="dxa"/>
            <w:vMerge w:val="restar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监管货物仓存费</w:t>
            </w:r>
          </w:p>
        </w:tc>
        <w:tc>
          <w:tcPr>
            <w:tcW w:w="1704"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每立方米/天</w:t>
            </w:r>
          </w:p>
        </w:tc>
        <w:tc>
          <w:tcPr>
            <w:tcW w:w="1768"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ascii="宋体" w:hAnsi="宋体"/>
                <w:szCs w:val="21"/>
              </w:rPr>
              <w:t>10</w:t>
            </w:r>
            <w:r>
              <w:rPr>
                <w:rFonts w:hint="eastAsia" w:ascii="宋体" w:hAnsi="宋体"/>
                <w:szCs w:val="21"/>
              </w:rPr>
              <w:t>元</w:t>
            </w:r>
          </w:p>
        </w:tc>
        <w:tc>
          <w:tcPr>
            <w:tcW w:w="2980" w:type="dxa"/>
            <w:tcBorders>
              <w:top w:val="single" w:color="auto" w:sz="4" w:space="0"/>
              <w:left w:val="single" w:color="auto" w:sz="4" w:space="0"/>
              <w:bottom w:val="single" w:color="auto" w:sz="4" w:space="0"/>
            </w:tcBorders>
          </w:tcPr>
          <w:p>
            <w:pPr>
              <w:jc w:val="center"/>
              <w:rPr>
                <w:rFonts w:ascii="宋体" w:hAnsi="宋体"/>
                <w:szCs w:val="21"/>
              </w:rPr>
            </w:pPr>
            <w:r>
              <w:rPr>
                <w:rFonts w:hint="eastAsia" w:ascii="宋体" w:hAnsi="宋体"/>
                <w:szCs w:val="21"/>
              </w:rPr>
              <w:t>适用馆内办展单位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2" w:hRule="atLeast"/>
          <w:jc w:val="center"/>
        </w:trPr>
        <w:tc>
          <w:tcPr>
            <w:tcW w:w="2008" w:type="dxa"/>
            <w:vMerge w:val="continue"/>
            <w:tcBorders>
              <w:bottom w:val="single" w:color="auto" w:sz="4" w:space="0"/>
              <w:right w:val="single" w:color="auto" w:sz="4" w:space="0"/>
            </w:tcBorders>
          </w:tcPr>
          <w:p>
            <w:pPr>
              <w:jc w:val="center"/>
              <w:rPr>
                <w:rFonts w:ascii="宋体" w:hAnsi="宋体"/>
                <w:szCs w:val="21"/>
              </w:rPr>
            </w:pPr>
          </w:p>
        </w:tc>
        <w:tc>
          <w:tcPr>
            <w:tcW w:w="1704"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每立方米/天</w:t>
            </w:r>
          </w:p>
        </w:tc>
        <w:tc>
          <w:tcPr>
            <w:tcW w:w="1768" w:type="dxa"/>
            <w:tcBorders>
              <w:top w:val="single" w:color="auto" w:sz="4" w:space="0"/>
              <w:left w:val="single" w:color="auto" w:sz="4" w:space="0"/>
              <w:bottom w:val="single" w:color="auto" w:sz="4" w:space="0"/>
              <w:right w:val="single" w:color="auto" w:sz="4" w:space="0"/>
            </w:tcBorders>
          </w:tcPr>
          <w:p>
            <w:pPr>
              <w:jc w:val="center"/>
              <w:rPr>
                <w:rFonts w:ascii="宋体" w:hAnsi="宋体"/>
                <w:szCs w:val="21"/>
              </w:rPr>
            </w:pPr>
            <w:r>
              <w:rPr>
                <w:rFonts w:hint="eastAsia" w:ascii="宋体" w:hAnsi="宋体"/>
                <w:szCs w:val="21"/>
              </w:rPr>
              <w:t>12元</w:t>
            </w:r>
          </w:p>
        </w:tc>
        <w:tc>
          <w:tcPr>
            <w:tcW w:w="2980" w:type="dxa"/>
            <w:tcBorders>
              <w:top w:val="single" w:color="auto" w:sz="4" w:space="0"/>
              <w:left w:val="single" w:color="auto" w:sz="4" w:space="0"/>
              <w:bottom w:val="single" w:color="auto" w:sz="4" w:space="0"/>
            </w:tcBorders>
          </w:tcPr>
          <w:p>
            <w:pPr>
              <w:jc w:val="center"/>
              <w:rPr>
                <w:rFonts w:ascii="宋体" w:hAnsi="宋体"/>
                <w:szCs w:val="21"/>
              </w:rPr>
            </w:pPr>
            <w:r>
              <w:rPr>
                <w:rFonts w:hint="eastAsia" w:ascii="宋体" w:hAnsi="宋体"/>
                <w:szCs w:val="21"/>
              </w:rPr>
              <w:t>适用外来单位</w:t>
            </w:r>
          </w:p>
        </w:tc>
      </w:tr>
    </w:tbl>
    <w:p>
      <w:pPr>
        <w:rPr>
          <w:rFonts w:ascii="宋体" w:hAnsi="宋体"/>
          <w:sz w:val="24"/>
        </w:rPr>
      </w:pPr>
      <w:r>
        <w:rPr>
          <w:rFonts w:hint="eastAsia" w:ascii="宋体" w:hAnsi="宋体"/>
          <w:sz w:val="24"/>
        </w:rPr>
        <w:t>备注：租用室内展馆及户外展场存放的包装材料按人民币</w:t>
      </w:r>
      <w:r>
        <w:rPr>
          <w:rFonts w:ascii="宋体" w:hAnsi="宋体"/>
          <w:sz w:val="24"/>
        </w:rPr>
        <w:t>4</w:t>
      </w:r>
      <w:r>
        <w:rPr>
          <w:rFonts w:hint="eastAsia" w:ascii="宋体" w:hAnsi="宋体"/>
          <w:sz w:val="24"/>
        </w:rPr>
        <w:t>元</w:t>
      </w:r>
      <w:r>
        <w:rPr>
          <w:rFonts w:ascii="宋体" w:hAnsi="宋体"/>
          <w:sz w:val="24"/>
        </w:rPr>
        <w:t>/M</w:t>
      </w:r>
      <w:r>
        <w:rPr>
          <w:rFonts w:ascii="宋体" w:hAnsi="宋体"/>
          <w:sz w:val="24"/>
          <w:vertAlign w:val="superscript"/>
        </w:rPr>
        <w:t>2</w:t>
      </w:r>
      <w:r>
        <w:rPr>
          <w:rFonts w:ascii="宋体" w:hAnsi="宋体"/>
          <w:sz w:val="24"/>
        </w:rPr>
        <w:t>.</w:t>
      </w:r>
      <w:r>
        <w:rPr>
          <w:rFonts w:hint="eastAsia" w:ascii="宋体" w:hAnsi="宋体"/>
          <w:sz w:val="24"/>
        </w:rPr>
        <w:t>天标准计收，由物主自行保管，展馆方对该包装材料的损坏或丢失不负责任。组展方如需展馆方提供搬运服务，可另行协商。</w:t>
      </w:r>
    </w:p>
    <w:p>
      <w:pPr>
        <w:pStyle w:val="55"/>
        <w:spacing w:before="0" w:beforeAutospacing="0" w:after="0" w:afterAutospacing="0" w:line="240" w:lineRule="auto"/>
        <w:jc w:val="both"/>
        <w:outlineLvl w:val="1"/>
        <w:rPr>
          <w:bCs w:val="0"/>
          <w:color w:val="auto"/>
          <w:spacing w:val="0"/>
          <w:kern w:val="2"/>
          <w:sz w:val="32"/>
          <w:szCs w:val="32"/>
        </w:rPr>
      </w:pPr>
      <w:bookmarkStart w:id="215" w:name="_Toc123858498"/>
      <w:bookmarkStart w:id="216" w:name="_Toc485129713"/>
      <w:bookmarkStart w:id="217" w:name="_Toc117524773"/>
      <w:r>
        <w:rPr>
          <w:rFonts w:hint="eastAsia"/>
          <w:bCs w:val="0"/>
          <w:color w:val="auto"/>
          <w:spacing w:val="0"/>
          <w:kern w:val="2"/>
          <w:sz w:val="32"/>
          <w:szCs w:val="32"/>
        </w:rPr>
        <w:t>3</w:t>
      </w:r>
      <w:r>
        <w:rPr>
          <w:bCs w:val="0"/>
          <w:color w:val="auto"/>
          <w:spacing w:val="0"/>
          <w:kern w:val="2"/>
          <w:sz w:val="32"/>
          <w:szCs w:val="32"/>
        </w:rPr>
        <w:t>.1</w:t>
      </w:r>
      <w:r>
        <w:rPr>
          <w:rFonts w:hint="eastAsia"/>
          <w:bCs w:val="0"/>
          <w:color w:val="auto"/>
          <w:spacing w:val="0"/>
          <w:kern w:val="2"/>
          <w:sz w:val="32"/>
          <w:szCs w:val="32"/>
        </w:rPr>
        <w:t>9垃圾清运</w:t>
      </w:r>
      <w:bookmarkEnd w:id="215"/>
      <w:bookmarkEnd w:id="216"/>
      <w:bookmarkEnd w:id="217"/>
    </w:p>
    <w:tbl>
      <w:tblPr>
        <w:tblStyle w:val="29"/>
        <w:tblW w:w="857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92"/>
        <w:gridCol w:w="1260"/>
        <w:gridCol w:w="1496"/>
        <w:gridCol w:w="372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2" w:hRule="atLeast"/>
          <w:jc w:val="center"/>
        </w:trPr>
        <w:tc>
          <w:tcPr>
            <w:tcW w:w="2092" w:type="dxa"/>
            <w:tcBorders>
              <w:top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项目</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单位</w:t>
            </w:r>
          </w:p>
        </w:tc>
        <w:tc>
          <w:tcPr>
            <w:tcW w:w="14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szCs w:val="21"/>
              </w:rPr>
            </w:pPr>
            <w:r>
              <w:rPr>
                <w:rFonts w:hint="eastAsia" w:ascii="宋体" w:hAnsi="宋体"/>
                <w:b/>
                <w:szCs w:val="21"/>
              </w:rPr>
              <w:t>单价</w:t>
            </w:r>
          </w:p>
        </w:tc>
        <w:tc>
          <w:tcPr>
            <w:tcW w:w="3724" w:type="dxa"/>
            <w:tcBorders>
              <w:top w:val="single" w:color="auto" w:sz="4" w:space="0"/>
              <w:left w:val="single" w:color="auto" w:sz="4" w:space="0"/>
              <w:bottom w:val="single" w:color="auto" w:sz="4" w:space="0"/>
            </w:tcBorders>
          </w:tcPr>
          <w:p>
            <w:pPr>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2" w:hRule="atLeast"/>
          <w:jc w:val="center"/>
        </w:trPr>
        <w:tc>
          <w:tcPr>
            <w:tcW w:w="2092" w:type="dxa"/>
            <w:tcBorders>
              <w:top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特装展位板材弃置物清运费</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平方米</w:t>
            </w:r>
          </w:p>
        </w:tc>
        <w:tc>
          <w:tcPr>
            <w:tcW w:w="149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面议</w:t>
            </w:r>
          </w:p>
        </w:tc>
        <w:tc>
          <w:tcPr>
            <w:tcW w:w="3724" w:type="dxa"/>
            <w:tcBorders>
              <w:top w:val="single" w:color="auto" w:sz="4" w:space="0"/>
              <w:left w:val="single" w:color="auto" w:sz="4" w:space="0"/>
              <w:bottom w:val="single" w:color="auto" w:sz="4" w:space="0"/>
            </w:tcBorders>
          </w:tcPr>
          <w:p>
            <w:pPr>
              <w:jc w:val="left"/>
              <w:rPr>
                <w:rFonts w:ascii="宋体" w:hAnsi="宋体"/>
                <w:szCs w:val="21"/>
              </w:rPr>
            </w:pPr>
            <w:r>
              <w:rPr>
                <w:rFonts w:hint="eastAsia" w:ascii="宋体" w:hAnsi="宋体"/>
                <w:szCs w:val="21"/>
              </w:rPr>
              <w:t>按已拆平特装展位净面积收，由组展方与展馆垃圾清运承包单位直接签约</w:t>
            </w:r>
          </w:p>
        </w:tc>
      </w:tr>
    </w:tbl>
    <w:p>
      <w:pPr>
        <w:pStyle w:val="55"/>
        <w:spacing w:before="0" w:beforeAutospacing="0" w:after="0" w:afterAutospacing="0" w:line="240" w:lineRule="auto"/>
        <w:jc w:val="both"/>
        <w:outlineLvl w:val="1"/>
        <w:rPr>
          <w:bCs w:val="0"/>
          <w:color w:val="auto"/>
          <w:spacing w:val="0"/>
          <w:kern w:val="2"/>
          <w:sz w:val="24"/>
          <w:szCs w:val="24"/>
        </w:rPr>
      </w:pPr>
      <w:bookmarkStart w:id="218" w:name="_Toc302141324"/>
      <w:bookmarkStart w:id="219" w:name="_Toc123858499"/>
      <w:bookmarkStart w:id="220" w:name="_Toc294017147"/>
    </w:p>
    <w:p>
      <w:pPr>
        <w:pStyle w:val="55"/>
        <w:spacing w:before="0" w:beforeAutospacing="0" w:after="0" w:afterAutospacing="0" w:line="240" w:lineRule="auto"/>
        <w:jc w:val="both"/>
        <w:outlineLvl w:val="1"/>
        <w:rPr>
          <w:bCs w:val="0"/>
          <w:color w:val="auto"/>
          <w:spacing w:val="0"/>
          <w:kern w:val="2"/>
          <w:sz w:val="32"/>
          <w:szCs w:val="32"/>
        </w:rPr>
      </w:pPr>
      <w:bookmarkStart w:id="221" w:name="_Toc485129714"/>
      <w:bookmarkStart w:id="222" w:name="_Toc117524774"/>
      <w:r>
        <w:rPr>
          <w:rFonts w:hint="eastAsia"/>
          <w:bCs w:val="0"/>
          <w:color w:val="auto"/>
          <w:spacing w:val="0"/>
          <w:kern w:val="2"/>
          <w:sz w:val="32"/>
          <w:szCs w:val="32"/>
        </w:rPr>
        <w:t>3</w:t>
      </w:r>
      <w:r>
        <w:rPr>
          <w:bCs w:val="0"/>
          <w:color w:val="auto"/>
          <w:spacing w:val="0"/>
          <w:kern w:val="2"/>
          <w:sz w:val="32"/>
          <w:szCs w:val="32"/>
        </w:rPr>
        <w:t>.</w:t>
      </w:r>
      <w:r>
        <w:rPr>
          <w:rFonts w:hint="eastAsia"/>
          <w:bCs w:val="0"/>
          <w:color w:val="auto"/>
          <w:spacing w:val="0"/>
          <w:kern w:val="2"/>
          <w:sz w:val="32"/>
          <w:szCs w:val="32"/>
        </w:rPr>
        <w:t>20电子屏幕</w:t>
      </w:r>
      <w:bookmarkEnd w:id="218"/>
      <w:bookmarkEnd w:id="219"/>
      <w:bookmarkEnd w:id="220"/>
      <w:bookmarkEnd w:id="221"/>
      <w:bookmarkEnd w:id="222"/>
    </w:p>
    <w:p>
      <w:pPr>
        <w:rPr>
          <w:rFonts w:ascii="宋体" w:hAnsi="宋体"/>
          <w:sz w:val="24"/>
        </w:rPr>
      </w:pPr>
      <w:r>
        <w:rPr>
          <w:rFonts w:ascii="宋体" w:hAnsi="宋体"/>
          <w:sz w:val="24"/>
        </w:rPr>
        <w:t>1</w:t>
      </w:r>
      <w:r>
        <w:rPr>
          <w:rFonts w:hint="eastAsia" w:ascii="宋体" w:hAnsi="宋体"/>
          <w:sz w:val="24"/>
        </w:rPr>
        <w:t>、播放展会指示性信息，免费使用。</w:t>
      </w:r>
    </w:p>
    <w:p>
      <w:pPr>
        <w:tabs>
          <w:tab w:val="left" w:pos="0"/>
        </w:tabs>
        <w:rPr>
          <w:rFonts w:ascii="宋体" w:hAnsi="宋体"/>
          <w:sz w:val="24"/>
        </w:rPr>
      </w:pPr>
      <w:r>
        <w:rPr>
          <w:rFonts w:ascii="宋体" w:hAnsi="宋体"/>
          <w:sz w:val="24"/>
        </w:rPr>
        <w:t>2</w:t>
      </w:r>
      <w:r>
        <w:rPr>
          <w:rFonts w:hint="eastAsia" w:ascii="宋体" w:hAnsi="宋体"/>
          <w:sz w:val="24"/>
        </w:rPr>
        <w:t>、播放商业性广告信息，组展方如需在电子屏幕播放广告，请联系广州交易会广告有限公司。</w:t>
      </w:r>
    </w:p>
    <w:p>
      <w:pPr>
        <w:tabs>
          <w:tab w:val="left" w:pos="0"/>
        </w:tabs>
        <w:rPr>
          <w:rFonts w:ascii="宋体" w:hAnsi="宋体"/>
          <w:sz w:val="24"/>
        </w:rPr>
      </w:pPr>
    </w:p>
    <w:p>
      <w:pPr>
        <w:pStyle w:val="55"/>
        <w:spacing w:before="0" w:beforeAutospacing="0" w:after="0" w:afterAutospacing="0" w:line="240" w:lineRule="auto"/>
        <w:jc w:val="both"/>
        <w:outlineLvl w:val="1"/>
        <w:rPr>
          <w:bCs w:val="0"/>
          <w:color w:val="auto"/>
          <w:spacing w:val="0"/>
          <w:kern w:val="2"/>
          <w:sz w:val="32"/>
          <w:szCs w:val="32"/>
        </w:rPr>
      </w:pPr>
      <w:bookmarkStart w:id="223" w:name="_Toc485129715"/>
      <w:bookmarkStart w:id="224" w:name="_Toc123858500"/>
      <w:bookmarkStart w:id="225" w:name="_Toc302141325"/>
      <w:bookmarkStart w:id="226" w:name="_Toc366244367"/>
      <w:bookmarkStart w:id="227" w:name="_Toc294017148"/>
      <w:bookmarkStart w:id="228" w:name="_Toc117524775"/>
      <w:r>
        <w:rPr>
          <w:rFonts w:hint="eastAsia"/>
          <w:bCs w:val="0"/>
          <w:color w:val="auto"/>
          <w:spacing w:val="0"/>
          <w:kern w:val="2"/>
          <w:sz w:val="32"/>
          <w:szCs w:val="32"/>
        </w:rPr>
        <w:t>3</w:t>
      </w:r>
      <w:r>
        <w:rPr>
          <w:bCs w:val="0"/>
          <w:color w:val="auto"/>
          <w:spacing w:val="0"/>
          <w:kern w:val="2"/>
          <w:sz w:val="32"/>
          <w:szCs w:val="32"/>
        </w:rPr>
        <w:t>.</w:t>
      </w:r>
      <w:r>
        <w:rPr>
          <w:rFonts w:hint="eastAsia"/>
          <w:bCs w:val="0"/>
          <w:color w:val="auto"/>
          <w:spacing w:val="0"/>
          <w:kern w:val="2"/>
          <w:sz w:val="32"/>
          <w:szCs w:val="32"/>
        </w:rPr>
        <w:t>21主场（项目）承建服务</w:t>
      </w:r>
      <w:bookmarkEnd w:id="223"/>
      <w:bookmarkEnd w:id="224"/>
      <w:bookmarkEnd w:id="225"/>
      <w:bookmarkEnd w:id="226"/>
      <w:bookmarkEnd w:id="227"/>
      <w:bookmarkEnd w:id="228"/>
    </w:p>
    <w:p>
      <w:pPr>
        <w:tabs>
          <w:tab w:val="left" w:pos="0"/>
        </w:tabs>
        <w:rPr>
          <w:rFonts w:ascii="宋体" w:hAnsi="宋体"/>
          <w:sz w:val="24"/>
        </w:rPr>
      </w:pPr>
      <w:r>
        <w:rPr>
          <w:rFonts w:hint="eastAsia" w:ascii="宋体" w:hAnsi="宋体"/>
          <w:sz w:val="24"/>
        </w:rPr>
        <w:t>1、为展览会组展方、承办单位提供主场承建、标摊展位形象美化、标摊异型化搭建、开幕式策划及背板搭建、展览会导向设计制作等展会配套工程服务。</w:t>
      </w:r>
    </w:p>
    <w:p>
      <w:pPr>
        <w:tabs>
          <w:tab w:val="left" w:pos="0"/>
        </w:tabs>
        <w:rPr>
          <w:rFonts w:ascii="宋体" w:hAnsi="宋体"/>
          <w:sz w:val="24"/>
        </w:rPr>
      </w:pPr>
      <w:r>
        <w:rPr>
          <w:rFonts w:hint="eastAsia" w:ascii="宋体" w:hAnsi="宋体"/>
          <w:sz w:val="24"/>
        </w:rPr>
        <w:t>2、为参展商提供展位特装及个性化布展展柜、展具个性化制作安装，广告灯箱制作等服务。如有需要，请联系广州广交会展览工程有限公司。</w:t>
      </w:r>
    </w:p>
    <w:p>
      <w:pPr>
        <w:tabs>
          <w:tab w:val="left" w:pos="0"/>
        </w:tabs>
        <w:rPr>
          <w:rFonts w:ascii="宋体" w:hAnsi="宋体"/>
          <w:sz w:val="24"/>
        </w:rPr>
      </w:pPr>
      <w:r>
        <w:rPr>
          <w:rFonts w:hint="eastAsia" w:ascii="宋体" w:hAnsi="宋体"/>
          <w:sz w:val="24"/>
        </w:rPr>
        <w:t>联系电话：020-89139719、89139722，传真：020-89139701</w:t>
      </w:r>
    </w:p>
    <w:p>
      <w:pPr>
        <w:tabs>
          <w:tab w:val="left" w:pos="0"/>
        </w:tabs>
        <w:rPr>
          <w:rFonts w:ascii="宋体" w:hAnsi="宋体"/>
          <w:sz w:val="24"/>
        </w:rPr>
      </w:pPr>
    </w:p>
    <w:p>
      <w:pPr>
        <w:pStyle w:val="55"/>
        <w:spacing w:before="0" w:beforeAutospacing="0" w:after="0" w:afterAutospacing="0" w:line="240" w:lineRule="auto"/>
        <w:jc w:val="both"/>
        <w:outlineLvl w:val="1"/>
        <w:rPr>
          <w:bCs w:val="0"/>
          <w:color w:val="auto"/>
          <w:spacing w:val="0"/>
          <w:kern w:val="2"/>
          <w:sz w:val="32"/>
          <w:szCs w:val="32"/>
        </w:rPr>
      </w:pPr>
      <w:bookmarkStart w:id="229" w:name="_Toc485129716"/>
      <w:bookmarkStart w:id="230" w:name="_Toc123858501"/>
      <w:bookmarkStart w:id="231" w:name="_Toc117524776"/>
      <w:r>
        <w:rPr>
          <w:rFonts w:hint="eastAsia"/>
          <w:bCs w:val="0"/>
          <w:color w:val="auto"/>
          <w:spacing w:val="0"/>
          <w:kern w:val="2"/>
          <w:sz w:val="32"/>
          <w:szCs w:val="32"/>
        </w:rPr>
        <w:t>3.22停车场收费</w:t>
      </w:r>
      <w:bookmarkEnd w:id="229"/>
      <w:bookmarkEnd w:id="230"/>
      <w:bookmarkEnd w:id="231"/>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2102"/>
        <w:gridCol w:w="2100"/>
        <w:gridCol w:w="1128"/>
        <w:gridCol w:w="1685"/>
        <w:gridCol w:w="1110"/>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33" w:type="dxa"/>
            <w:gridSpan w:val="3"/>
          </w:tcPr>
          <w:p>
            <w:pPr>
              <w:jc w:val="center"/>
              <w:rPr>
                <w:rFonts w:ascii="宋体" w:hAnsi="宋体"/>
                <w:b/>
                <w:bCs/>
                <w:szCs w:val="21"/>
              </w:rPr>
            </w:pPr>
            <w:r>
              <w:rPr>
                <w:rFonts w:hint="eastAsia" w:ascii="宋体" w:hAnsi="宋体"/>
                <w:b/>
                <w:bCs/>
                <w:szCs w:val="21"/>
              </w:rPr>
              <w:t>日间</w:t>
            </w:r>
          </w:p>
        </w:tc>
        <w:tc>
          <w:tcPr>
            <w:tcW w:w="3956" w:type="dxa"/>
            <w:gridSpan w:val="3"/>
          </w:tcPr>
          <w:p>
            <w:pPr>
              <w:jc w:val="center"/>
              <w:rPr>
                <w:rFonts w:ascii="宋体" w:hAnsi="宋体"/>
                <w:b/>
                <w:bCs/>
                <w:szCs w:val="21"/>
              </w:rPr>
            </w:pPr>
            <w:r>
              <w:rPr>
                <w:rFonts w:hint="eastAsia" w:ascii="宋体" w:hAnsi="宋体"/>
                <w:b/>
                <w:bCs/>
                <w:szCs w:val="21"/>
              </w:rPr>
              <w:t>夜间</w:t>
            </w:r>
          </w:p>
        </w:tc>
        <w:tc>
          <w:tcPr>
            <w:tcW w:w="1431" w:type="dxa"/>
          </w:tcPr>
          <w:p>
            <w:pPr>
              <w:jc w:val="center"/>
              <w:rPr>
                <w:rFonts w:ascii="宋体" w:hAnsi="宋体"/>
                <w:b/>
                <w:bCs/>
                <w:sz w:val="24"/>
              </w:rPr>
            </w:pPr>
            <w:r>
              <w:rPr>
                <w:rFonts w:hint="eastAsia" w:ascii="宋体" w:hAnsi="宋体"/>
                <w:b/>
                <w:bCs/>
                <w:sz w:val="24"/>
              </w:rPr>
              <w:t>2</w:t>
            </w:r>
            <w:r>
              <w:rPr>
                <w:rFonts w:ascii="宋体" w:hAnsi="宋体"/>
                <w:b/>
                <w:bCs/>
                <w:sz w:val="24"/>
              </w:rPr>
              <w:t>4</w:t>
            </w:r>
            <w:r>
              <w:rPr>
                <w:rFonts w:hint="eastAsia" w:ascii="宋体" w:hAnsi="宋体"/>
                <w:b/>
                <w:bCs/>
                <w:sz w:val="24"/>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Merge w:val="restart"/>
            <w:vAlign w:val="center"/>
          </w:tcPr>
          <w:p>
            <w:pPr>
              <w:jc w:val="center"/>
              <w:rPr>
                <w:rFonts w:ascii="宋体" w:hAnsi="宋体"/>
                <w:szCs w:val="21"/>
              </w:rPr>
            </w:pPr>
            <w:r>
              <w:rPr>
                <w:rFonts w:hint="eastAsia" w:ascii="宋体" w:hAnsi="宋体"/>
                <w:szCs w:val="21"/>
              </w:rPr>
              <w:t>收费</w:t>
            </w:r>
          </w:p>
          <w:p>
            <w:pPr>
              <w:jc w:val="center"/>
              <w:rPr>
                <w:rFonts w:ascii="宋体" w:hAnsi="宋体"/>
                <w:szCs w:val="21"/>
              </w:rPr>
            </w:pPr>
            <w:r>
              <w:rPr>
                <w:rFonts w:hint="eastAsia" w:ascii="宋体" w:hAnsi="宋体"/>
                <w:szCs w:val="21"/>
              </w:rPr>
              <w:t>时段</w:t>
            </w:r>
          </w:p>
        </w:tc>
        <w:tc>
          <w:tcPr>
            <w:tcW w:w="4252" w:type="dxa"/>
            <w:gridSpan w:val="2"/>
          </w:tcPr>
          <w:p>
            <w:pPr>
              <w:jc w:val="center"/>
              <w:rPr>
                <w:rFonts w:ascii="宋体" w:hAnsi="宋体"/>
                <w:szCs w:val="21"/>
              </w:rPr>
            </w:pPr>
            <w:r>
              <w:rPr>
                <w:rFonts w:hint="eastAsia" w:ascii="宋体" w:hAnsi="宋体"/>
                <w:szCs w:val="21"/>
              </w:rPr>
              <w:t>收费标准</w:t>
            </w:r>
          </w:p>
          <w:p>
            <w:pPr>
              <w:jc w:val="center"/>
              <w:rPr>
                <w:rFonts w:ascii="宋体" w:hAnsi="宋体"/>
                <w:szCs w:val="21"/>
              </w:rPr>
            </w:pPr>
            <w:r>
              <w:rPr>
                <w:rFonts w:hint="eastAsia" w:ascii="宋体" w:hAnsi="宋体"/>
                <w:szCs w:val="21"/>
              </w:rPr>
              <w:t>（元/半小时）</w:t>
            </w:r>
          </w:p>
        </w:tc>
        <w:tc>
          <w:tcPr>
            <w:tcW w:w="1134" w:type="dxa"/>
            <w:vMerge w:val="restart"/>
            <w:vAlign w:val="center"/>
          </w:tcPr>
          <w:p>
            <w:pPr>
              <w:jc w:val="center"/>
              <w:rPr>
                <w:rFonts w:ascii="宋体" w:hAnsi="宋体"/>
                <w:szCs w:val="21"/>
              </w:rPr>
            </w:pPr>
            <w:r>
              <w:rPr>
                <w:rFonts w:hint="eastAsia" w:ascii="宋体" w:hAnsi="宋体"/>
                <w:szCs w:val="21"/>
              </w:rPr>
              <w:t>收费</w:t>
            </w:r>
          </w:p>
          <w:p>
            <w:pPr>
              <w:jc w:val="center"/>
              <w:rPr>
                <w:rFonts w:ascii="宋体" w:hAnsi="宋体"/>
                <w:szCs w:val="21"/>
              </w:rPr>
            </w:pPr>
            <w:r>
              <w:rPr>
                <w:rFonts w:hint="eastAsia" w:ascii="宋体" w:hAnsi="宋体"/>
                <w:szCs w:val="21"/>
              </w:rPr>
              <w:t>时段</w:t>
            </w:r>
          </w:p>
        </w:tc>
        <w:tc>
          <w:tcPr>
            <w:tcW w:w="1701" w:type="dxa"/>
            <w:vAlign w:val="center"/>
          </w:tcPr>
          <w:p>
            <w:pPr>
              <w:jc w:val="center"/>
              <w:rPr>
                <w:rFonts w:ascii="宋体" w:hAnsi="宋体"/>
                <w:szCs w:val="21"/>
              </w:rPr>
            </w:pPr>
            <w:r>
              <w:rPr>
                <w:rFonts w:hint="eastAsia" w:ascii="宋体" w:hAnsi="宋体"/>
                <w:szCs w:val="21"/>
              </w:rPr>
              <w:t>收费标准</w:t>
            </w:r>
          </w:p>
        </w:tc>
        <w:tc>
          <w:tcPr>
            <w:tcW w:w="1121" w:type="dxa"/>
            <w:vMerge w:val="restart"/>
            <w:vAlign w:val="center"/>
          </w:tcPr>
          <w:p>
            <w:pPr>
              <w:jc w:val="center"/>
              <w:rPr>
                <w:rFonts w:ascii="宋体" w:hAnsi="宋体"/>
                <w:szCs w:val="21"/>
              </w:rPr>
            </w:pPr>
            <w:r>
              <w:rPr>
                <w:rFonts w:hint="eastAsia" w:ascii="宋体" w:hAnsi="宋体"/>
                <w:szCs w:val="21"/>
              </w:rPr>
              <w:t>最高</w:t>
            </w:r>
          </w:p>
          <w:p>
            <w:pPr>
              <w:jc w:val="center"/>
              <w:rPr>
                <w:rFonts w:ascii="宋体" w:hAnsi="宋体"/>
                <w:szCs w:val="21"/>
              </w:rPr>
            </w:pPr>
            <w:r>
              <w:rPr>
                <w:rFonts w:hint="eastAsia" w:ascii="宋体" w:hAnsi="宋体"/>
                <w:szCs w:val="21"/>
              </w:rPr>
              <w:t>限价</w:t>
            </w:r>
          </w:p>
        </w:tc>
        <w:tc>
          <w:tcPr>
            <w:tcW w:w="1431" w:type="dxa"/>
            <w:vMerge w:val="restart"/>
            <w:vAlign w:val="center"/>
          </w:tcPr>
          <w:p>
            <w:pPr>
              <w:jc w:val="center"/>
              <w:rPr>
                <w:rFonts w:ascii="宋体" w:hAnsi="宋体"/>
                <w:szCs w:val="21"/>
              </w:rPr>
            </w:pPr>
            <w:r>
              <w:rPr>
                <w:rFonts w:hint="eastAsia" w:ascii="宋体" w:hAnsi="宋体"/>
                <w:szCs w:val="21"/>
              </w:rPr>
              <w:t>最高</w:t>
            </w:r>
          </w:p>
          <w:p>
            <w:pPr>
              <w:jc w:val="center"/>
              <w:rPr>
                <w:rFonts w:ascii="宋体" w:hAnsi="宋体"/>
                <w:szCs w:val="21"/>
              </w:rPr>
            </w:pPr>
            <w:r>
              <w:rPr>
                <w:rFonts w:hint="eastAsia" w:ascii="宋体" w:hAnsi="宋体"/>
                <w:szCs w:val="21"/>
              </w:rPr>
              <w:t>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vMerge w:val="continue"/>
          </w:tcPr>
          <w:p>
            <w:pPr>
              <w:rPr>
                <w:rFonts w:ascii="宋体" w:hAnsi="宋体"/>
                <w:szCs w:val="21"/>
              </w:rPr>
            </w:pPr>
          </w:p>
        </w:tc>
        <w:tc>
          <w:tcPr>
            <w:tcW w:w="2126" w:type="dxa"/>
          </w:tcPr>
          <w:p>
            <w:pPr>
              <w:jc w:val="center"/>
              <w:rPr>
                <w:rFonts w:ascii="宋体" w:hAnsi="宋体"/>
                <w:szCs w:val="21"/>
              </w:rPr>
            </w:pPr>
            <w:r>
              <w:rPr>
                <w:rFonts w:hint="eastAsia" w:ascii="宋体" w:hAnsi="宋体"/>
                <w:szCs w:val="21"/>
              </w:rPr>
              <w:t>3小时以内时长部分</w:t>
            </w:r>
          </w:p>
        </w:tc>
        <w:tc>
          <w:tcPr>
            <w:tcW w:w="2126" w:type="dxa"/>
          </w:tcPr>
          <w:p>
            <w:pPr>
              <w:jc w:val="center"/>
              <w:rPr>
                <w:rFonts w:ascii="宋体" w:hAnsi="宋体"/>
                <w:szCs w:val="21"/>
              </w:rPr>
            </w:pPr>
            <w:r>
              <w:rPr>
                <w:rFonts w:hint="eastAsia" w:ascii="宋体" w:hAnsi="宋体"/>
                <w:szCs w:val="21"/>
              </w:rPr>
              <w:t>3小时以外时长部分</w:t>
            </w:r>
          </w:p>
        </w:tc>
        <w:tc>
          <w:tcPr>
            <w:tcW w:w="1134" w:type="dxa"/>
            <w:vMerge w:val="continue"/>
          </w:tcPr>
          <w:p>
            <w:pPr>
              <w:rPr>
                <w:rFonts w:ascii="宋体" w:hAnsi="宋体"/>
                <w:szCs w:val="21"/>
              </w:rPr>
            </w:pPr>
          </w:p>
        </w:tc>
        <w:tc>
          <w:tcPr>
            <w:tcW w:w="1701" w:type="dxa"/>
            <w:vAlign w:val="center"/>
          </w:tcPr>
          <w:p>
            <w:pPr>
              <w:rPr>
                <w:rFonts w:ascii="宋体" w:hAnsi="宋体"/>
                <w:szCs w:val="21"/>
              </w:rPr>
            </w:pPr>
            <w:r>
              <w:rPr>
                <w:rFonts w:hint="eastAsia" w:ascii="宋体" w:hAnsi="宋体"/>
                <w:szCs w:val="21"/>
              </w:rPr>
              <w:t>（元/半小时）</w:t>
            </w:r>
          </w:p>
        </w:tc>
        <w:tc>
          <w:tcPr>
            <w:tcW w:w="1121" w:type="dxa"/>
            <w:vMerge w:val="continue"/>
          </w:tcPr>
          <w:p>
            <w:pPr>
              <w:rPr>
                <w:rFonts w:ascii="宋体" w:hAnsi="宋体"/>
                <w:szCs w:val="21"/>
              </w:rPr>
            </w:pPr>
          </w:p>
        </w:tc>
        <w:tc>
          <w:tcPr>
            <w:tcW w:w="1431" w:type="dxa"/>
            <w:vMerge w:val="continue"/>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1" w:type="dxa"/>
          </w:tcPr>
          <w:p>
            <w:pPr>
              <w:jc w:val="center"/>
              <w:rPr>
                <w:rFonts w:ascii="宋体" w:hAnsi="宋体"/>
                <w:szCs w:val="21"/>
              </w:rPr>
            </w:pPr>
            <w:r>
              <w:rPr>
                <w:rFonts w:hint="eastAsia" w:ascii="宋体" w:hAnsi="宋体"/>
                <w:szCs w:val="21"/>
              </w:rPr>
              <w:t>7:</w:t>
            </w:r>
            <w:r>
              <w:rPr>
                <w:rFonts w:ascii="宋体" w:hAnsi="宋体"/>
                <w:szCs w:val="21"/>
              </w:rPr>
              <w:t>30</w:t>
            </w:r>
            <w:r>
              <w:rPr>
                <w:rFonts w:hint="eastAsia" w:ascii="宋体" w:hAnsi="宋体"/>
                <w:szCs w:val="21"/>
              </w:rPr>
              <w:t>至</w:t>
            </w:r>
          </w:p>
          <w:p>
            <w:pPr>
              <w:jc w:val="center"/>
              <w:rPr>
                <w:rFonts w:ascii="宋体" w:hAnsi="宋体"/>
                <w:szCs w:val="21"/>
              </w:rPr>
            </w:pPr>
            <w:r>
              <w:rPr>
                <w:rFonts w:hint="eastAsia" w:ascii="宋体" w:hAnsi="宋体"/>
                <w:szCs w:val="21"/>
              </w:rPr>
              <w:t>2</w:t>
            </w:r>
            <w:r>
              <w:rPr>
                <w:rFonts w:ascii="宋体" w:hAnsi="宋体"/>
                <w:szCs w:val="21"/>
              </w:rPr>
              <w:t>1</w:t>
            </w:r>
            <w:r>
              <w:rPr>
                <w:rFonts w:hint="eastAsia" w:ascii="宋体" w:hAnsi="宋体"/>
                <w:szCs w:val="21"/>
              </w:rPr>
              <w:t>:</w:t>
            </w:r>
            <w:r>
              <w:rPr>
                <w:rFonts w:ascii="宋体" w:hAnsi="宋体"/>
                <w:szCs w:val="21"/>
              </w:rPr>
              <w:t>30</w:t>
            </w:r>
          </w:p>
        </w:tc>
        <w:tc>
          <w:tcPr>
            <w:tcW w:w="2126" w:type="dxa"/>
            <w:vAlign w:val="center"/>
          </w:tcPr>
          <w:p>
            <w:pPr>
              <w:jc w:val="center"/>
              <w:rPr>
                <w:rFonts w:ascii="宋体" w:hAnsi="宋体"/>
                <w:szCs w:val="21"/>
              </w:rPr>
            </w:pPr>
            <w:r>
              <w:rPr>
                <w:rFonts w:hint="eastAsia" w:ascii="宋体" w:hAnsi="宋体"/>
                <w:szCs w:val="21"/>
              </w:rPr>
              <w:t>2</w:t>
            </w:r>
            <w:r>
              <w:rPr>
                <w:rFonts w:ascii="宋体" w:hAnsi="宋体"/>
                <w:szCs w:val="21"/>
              </w:rPr>
              <w:t>.5</w:t>
            </w:r>
          </w:p>
        </w:tc>
        <w:tc>
          <w:tcPr>
            <w:tcW w:w="2126" w:type="dxa"/>
            <w:vAlign w:val="center"/>
          </w:tcPr>
          <w:p>
            <w:pPr>
              <w:jc w:val="center"/>
              <w:rPr>
                <w:rFonts w:ascii="宋体" w:hAnsi="宋体"/>
                <w:szCs w:val="21"/>
              </w:rPr>
            </w:pPr>
            <w:r>
              <w:rPr>
                <w:rFonts w:hint="eastAsia" w:ascii="宋体" w:hAnsi="宋体"/>
                <w:szCs w:val="21"/>
              </w:rPr>
              <w:t>5</w:t>
            </w:r>
          </w:p>
        </w:tc>
        <w:tc>
          <w:tcPr>
            <w:tcW w:w="1134" w:type="dxa"/>
            <w:vAlign w:val="center"/>
          </w:tcPr>
          <w:p>
            <w:pPr>
              <w:jc w:val="center"/>
              <w:rPr>
                <w:rFonts w:ascii="宋体" w:hAnsi="宋体"/>
                <w:szCs w:val="21"/>
              </w:rPr>
            </w:pPr>
            <w:r>
              <w:rPr>
                <w:rFonts w:ascii="宋体" w:hAnsi="宋体"/>
                <w:szCs w:val="21"/>
              </w:rPr>
              <w:t>21</w:t>
            </w:r>
            <w:r>
              <w:rPr>
                <w:rFonts w:hint="eastAsia" w:ascii="宋体" w:hAnsi="宋体"/>
                <w:szCs w:val="21"/>
              </w:rPr>
              <w:t>:3</w:t>
            </w:r>
            <w:r>
              <w:rPr>
                <w:rFonts w:ascii="宋体" w:hAnsi="宋体"/>
                <w:szCs w:val="21"/>
              </w:rPr>
              <w:t>0</w:t>
            </w:r>
            <w:r>
              <w:rPr>
                <w:rFonts w:hint="eastAsia" w:ascii="宋体" w:hAnsi="宋体"/>
                <w:szCs w:val="21"/>
              </w:rPr>
              <w:t>至</w:t>
            </w:r>
          </w:p>
          <w:p>
            <w:pPr>
              <w:jc w:val="center"/>
              <w:rPr>
                <w:rFonts w:ascii="宋体" w:hAnsi="宋体"/>
                <w:szCs w:val="21"/>
              </w:rPr>
            </w:pPr>
            <w:r>
              <w:rPr>
                <w:rFonts w:hint="eastAsia" w:ascii="宋体" w:hAnsi="宋体"/>
                <w:szCs w:val="21"/>
              </w:rPr>
              <w:t>次日</w:t>
            </w:r>
            <w:r>
              <w:rPr>
                <w:rFonts w:ascii="宋体" w:hAnsi="宋体"/>
                <w:szCs w:val="21"/>
              </w:rPr>
              <w:t>7</w:t>
            </w:r>
            <w:r>
              <w:rPr>
                <w:rFonts w:hint="eastAsia" w:ascii="宋体" w:hAnsi="宋体"/>
                <w:szCs w:val="21"/>
              </w:rPr>
              <w:t>:</w:t>
            </w:r>
            <w:r>
              <w:rPr>
                <w:rFonts w:ascii="宋体" w:hAnsi="宋体"/>
                <w:szCs w:val="21"/>
              </w:rPr>
              <w:t>30</w:t>
            </w:r>
          </w:p>
        </w:tc>
        <w:tc>
          <w:tcPr>
            <w:tcW w:w="1701" w:type="dxa"/>
            <w:vAlign w:val="center"/>
          </w:tcPr>
          <w:p>
            <w:pPr>
              <w:jc w:val="center"/>
              <w:rPr>
                <w:rFonts w:ascii="宋体" w:hAnsi="宋体"/>
                <w:szCs w:val="21"/>
              </w:rPr>
            </w:pPr>
            <w:r>
              <w:rPr>
                <w:rFonts w:hint="eastAsia" w:ascii="宋体" w:hAnsi="宋体"/>
                <w:szCs w:val="21"/>
              </w:rPr>
              <w:t>1</w:t>
            </w:r>
          </w:p>
        </w:tc>
        <w:tc>
          <w:tcPr>
            <w:tcW w:w="1121" w:type="dxa"/>
            <w:vAlign w:val="center"/>
          </w:tcPr>
          <w:p>
            <w:pPr>
              <w:jc w:val="center"/>
              <w:rPr>
                <w:rFonts w:ascii="宋体" w:hAnsi="宋体"/>
                <w:szCs w:val="21"/>
              </w:rPr>
            </w:pPr>
            <w:r>
              <w:rPr>
                <w:rFonts w:hint="eastAsia" w:ascii="宋体" w:hAnsi="宋体"/>
                <w:szCs w:val="21"/>
              </w:rPr>
              <w:t>1</w:t>
            </w:r>
            <w:r>
              <w:rPr>
                <w:rFonts w:ascii="宋体" w:hAnsi="宋体"/>
                <w:szCs w:val="21"/>
              </w:rPr>
              <w:t>0</w:t>
            </w:r>
          </w:p>
        </w:tc>
        <w:tc>
          <w:tcPr>
            <w:tcW w:w="1431" w:type="dxa"/>
            <w:vAlign w:val="center"/>
          </w:tcPr>
          <w:p>
            <w:pPr>
              <w:jc w:val="center"/>
              <w:rPr>
                <w:rFonts w:ascii="宋体" w:hAnsi="宋体"/>
                <w:szCs w:val="21"/>
              </w:rPr>
            </w:pPr>
            <w:r>
              <w:rPr>
                <w:rFonts w:hint="eastAsia" w:ascii="宋体" w:hAnsi="宋体"/>
                <w:szCs w:val="21"/>
              </w:rPr>
              <w:t>4</w:t>
            </w:r>
            <w:r>
              <w:rPr>
                <w:rFonts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0" w:type="dxa"/>
            <w:gridSpan w:val="7"/>
          </w:tcPr>
          <w:p>
            <w:pPr>
              <w:jc w:val="right"/>
              <w:rPr>
                <w:rFonts w:ascii="宋体" w:hAnsi="宋体" w:cs="宋体"/>
                <w:kern w:val="0"/>
                <w:szCs w:val="21"/>
              </w:rPr>
            </w:pPr>
            <w:r>
              <w:rPr>
                <w:rFonts w:hint="eastAsia" w:ascii="宋体" w:hAnsi="宋体" w:cs="宋体"/>
                <w:kern w:val="0"/>
                <w:szCs w:val="21"/>
              </w:rPr>
              <w:t>收费依据：穗改发规字[</w:t>
            </w:r>
            <w:r>
              <w:rPr>
                <w:rFonts w:ascii="宋体" w:hAnsi="宋体" w:cs="宋体"/>
                <w:kern w:val="0"/>
                <w:szCs w:val="21"/>
              </w:rPr>
              <w:t>2021]2</w:t>
            </w:r>
            <w:r>
              <w:rPr>
                <w:rFonts w:hint="eastAsia" w:ascii="宋体" w:hAnsi="宋体" w:cs="宋体"/>
                <w:kern w:val="0"/>
                <w:szCs w:val="21"/>
              </w:rPr>
              <w:t>号</w:t>
            </w:r>
          </w:p>
        </w:tc>
      </w:tr>
    </w:tbl>
    <w:p>
      <w:pPr>
        <w:rPr>
          <w:rFonts w:ascii="宋体" w:hAnsi="宋体"/>
          <w:sz w:val="24"/>
        </w:rPr>
      </w:pPr>
      <w:r>
        <w:rPr>
          <w:rFonts w:hint="eastAsia" w:ascii="宋体" w:hAnsi="宋体"/>
          <w:sz w:val="24"/>
        </w:rPr>
        <w:t>备注：</w:t>
      </w:r>
    </w:p>
    <w:p>
      <w:pPr>
        <w:rPr>
          <w:rFonts w:ascii="宋体" w:hAnsi="宋体"/>
          <w:sz w:val="24"/>
        </w:rPr>
      </w:pPr>
      <w:r>
        <w:rPr>
          <w:rFonts w:hint="eastAsia" w:ascii="宋体" w:hAnsi="宋体"/>
          <w:sz w:val="24"/>
        </w:rPr>
        <w:t>1.以上收费标准适用于小车，为最高限价。</w:t>
      </w:r>
    </w:p>
    <w:p>
      <w:pPr>
        <w:rPr>
          <w:rFonts w:ascii="宋体" w:hAnsi="宋体"/>
          <w:sz w:val="24"/>
        </w:rPr>
      </w:pPr>
      <w:r>
        <w:rPr>
          <w:rFonts w:hint="eastAsia" w:ascii="宋体" w:hAnsi="宋体"/>
          <w:sz w:val="24"/>
        </w:rPr>
        <w:t>2.大车、超大型车按实际占用小车停车位个数计收。</w:t>
      </w:r>
    </w:p>
    <w:p>
      <w:pPr>
        <w:ind w:left="240" w:hanging="240" w:hangingChars="100"/>
        <w:rPr>
          <w:rFonts w:ascii="宋体" w:hAnsi="宋体"/>
          <w:sz w:val="24"/>
        </w:rPr>
      </w:pPr>
      <w:r>
        <w:rPr>
          <w:rFonts w:hint="eastAsia" w:ascii="宋体" w:hAnsi="宋体"/>
          <w:sz w:val="24"/>
        </w:rPr>
        <w:t>3.停车不超过15分钟的车辆免费。停放时间超过15分钟的车辆，前15分钟纳入计费时段，计费时段不足半小时部分按半小时计算。</w:t>
      </w:r>
    </w:p>
    <w:p>
      <w:pPr>
        <w:rPr>
          <w:rFonts w:ascii="宋体" w:hAnsi="宋体"/>
          <w:sz w:val="24"/>
        </w:rPr>
      </w:pPr>
      <w:r>
        <w:rPr>
          <w:rFonts w:hint="eastAsia" w:ascii="宋体" w:hAnsi="宋体"/>
          <w:sz w:val="24"/>
        </w:rPr>
        <w:t>4.军警车、实施救助医院救护车、消防车及市政工程抢修车辆免费。</w:t>
      </w:r>
    </w:p>
    <w:p>
      <w:pPr>
        <w:pStyle w:val="55"/>
        <w:spacing w:before="0" w:beforeAutospacing="0" w:after="0" w:afterAutospacing="0" w:line="240" w:lineRule="auto"/>
        <w:jc w:val="both"/>
        <w:outlineLvl w:val="1"/>
        <w:rPr>
          <w:bCs w:val="0"/>
          <w:color w:val="auto"/>
          <w:spacing w:val="0"/>
          <w:kern w:val="2"/>
          <w:sz w:val="32"/>
          <w:szCs w:val="32"/>
        </w:rPr>
      </w:pPr>
      <w:bookmarkStart w:id="232" w:name="_Toc302141326"/>
      <w:bookmarkStart w:id="233" w:name="_Toc123858502"/>
      <w:bookmarkStart w:id="234" w:name="_Toc485129717"/>
      <w:bookmarkStart w:id="235" w:name="_Toc117524777"/>
      <w:r>
        <w:rPr>
          <w:rFonts w:hint="eastAsia"/>
          <w:bCs w:val="0"/>
          <w:color w:val="auto"/>
          <w:spacing w:val="0"/>
          <w:kern w:val="2"/>
          <w:sz w:val="32"/>
          <w:szCs w:val="32"/>
        </w:rPr>
        <w:t>3.23电瓶车、穿梭巴士服务</w:t>
      </w:r>
      <w:bookmarkEnd w:id="232"/>
      <w:bookmarkEnd w:id="233"/>
      <w:bookmarkEnd w:id="234"/>
      <w:bookmarkEnd w:id="235"/>
    </w:p>
    <w:p>
      <w:pPr>
        <w:rPr>
          <w:rFonts w:ascii="宋体" w:hAnsi="宋体"/>
          <w:sz w:val="24"/>
        </w:rPr>
      </w:pPr>
      <w:r>
        <w:rPr>
          <w:rFonts w:hint="eastAsia" w:ascii="宋体" w:hAnsi="宋体"/>
          <w:sz w:val="24"/>
        </w:rPr>
        <w:t>展馆可为组展方提供电瓶车服务；同时可为组展方提供汽车租赁服务，价格按车型和使用里程计算。</w:t>
      </w:r>
    </w:p>
    <w:p>
      <w:pPr>
        <w:rPr>
          <w:rFonts w:ascii="宋体" w:hAnsi="宋体"/>
          <w:sz w:val="24"/>
        </w:rPr>
      </w:pPr>
      <w:bookmarkStart w:id="236" w:name="_Toc294017149"/>
      <w:r>
        <w:rPr>
          <w:rFonts w:hint="eastAsia" w:ascii="宋体" w:hAnsi="宋体"/>
          <w:sz w:val="24"/>
        </w:rPr>
        <w:t>电瓶车租赁、穿梭巴士租赁预订热线：86-20-</w:t>
      </w:r>
      <w:bookmarkEnd w:id="236"/>
      <w:r>
        <w:rPr>
          <w:rFonts w:ascii="宋体" w:hAnsi="宋体"/>
          <w:sz w:val="24"/>
        </w:rPr>
        <w:t>89268102</w:t>
      </w:r>
    </w:p>
    <w:p>
      <w:pPr>
        <w:rPr>
          <w:rFonts w:ascii="宋体" w:hAnsi="宋体"/>
          <w:b/>
          <w:sz w:val="24"/>
        </w:rPr>
      </w:pPr>
    </w:p>
    <w:p>
      <w:pPr>
        <w:pStyle w:val="55"/>
        <w:spacing w:before="0" w:beforeAutospacing="0" w:after="0" w:afterAutospacing="0" w:line="240" w:lineRule="auto"/>
        <w:jc w:val="both"/>
        <w:outlineLvl w:val="1"/>
        <w:rPr>
          <w:bCs w:val="0"/>
          <w:color w:val="auto"/>
          <w:spacing w:val="0"/>
          <w:kern w:val="2"/>
          <w:sz w:val="32"/>
          <w:szCs w:val="32"/>
        </w:rPr>
      </w:pPr>
      <w:bookmarkStart w:id="237" w:name="_Toc294017150"/>
      <w:bookmarkStart w:id="238" w:name="_Toc485129718"/>
      <w:bookmarkStart w:id="239" w:name="_Toc123858503"/>
      <w:bookmarkStart w:id="240" w:name="_Toc302141327"/>
      <w:bookmarkStart w:id="241" w:name="_Toc117524778"/>
      <w:r>
        <w:rPr>
          <w:rFonts w:hint="eastAsia"/>
          <w:bCs w:val="0"/>
          <w:color w:val="auto"/>
          <w:spacing w:val="0"/>
          <w:kern w:val="2"/>
          <w:sz w:val="32"/>
          <w:szCs w:val="32"/>
        </w:rPr>
        <w:t>3.24酒店</w:t>
      </w:r>
      <w:bookmarkEnd w:id="237"/>
      <w:r>
        <w:rPr>
          <w:rFonts w:hint="eastAsia"/>
          <w:bCs w:val="0"/>
          <w:color w:val="auto"/>
          <w:spacing w:val="0"/>
          <w:kern w:val="2"/>
          <w:sz w:val="32"/>
          <w:szCs w:val="32"/>
        </w:rPr>
        <w:t>资讯</w:t>
      </w:r>
      <w:bookmarkEnd w:id="238"/>
      <w:bookmarkEnd w:id="239"/>
      <w:bookmarkEnd w:id="240"/>
      <w:bookmarkEnd w:id="241"/>
    </w:p>
    <w:p>
      <w:pPr>
        <w:rPr>
          <w:rFonts w:ascii="宋体" w:hAnsi="宋体"/>
          <w:b/>
          <w:sz w:val="24"/>
        </w:rPr>
      </w:pPr>
      <w:r>
        <w:rPr>
          <w:rFonts w:hint="eastAsia" w:ascii="宋体" w:hAnsi="宋体"/>
          <w:b/>
          <w:sz w:val="24"/>
        </w:rPr>
        <w:t>广州广交会威斯汀酒店</w:t>
      </w:r>
    </w:p>
    <w:p>
      <w:pPr>
        <w:rPr>
          <w:rFonts w:ascii="宋体" w:hAnsi="宋体"/>
          <w:sz w:val="24"/>
        </w:rPr>
      </w:pPr>
      <w:r>
        <w:rPr>
          <w:rFonts w:hint="eastAsia" w:ascii="宋体" w:hAnsi="宋体"/>
          <w:sz w:val="24"/>
        </w:rPr>
        <w:t>由中国对外贸易中心集团有限公司和喜达屋酒店与度假村国际集团携手打造的广州广交会威斯汀酒店（The Westin Pazhou）位于享誉全球的中国进出口商品交易会展馆中央，饱览珠江及城市景观。广州广交会威斯汀酒店是唯一可以通过空中连廊到达广交会所有展馆的酒店。325间现代客房及套房让您安享天梦睡眠，焕发活力，所有客房配备天梦之床及天梦之浴。酒店拥有10个多功能会议厅，总面积3,000平方米。知味西餐厅，中国元素中餐厅，舞日式餐厅，大堂吧提供品种丰富的营养菜式及饮品供您选择，同时也是您放松休憩的理想场所。让您的身心在威斯汀天梦水疗中恢复活力，室内恒温游泳池及花园环抱的户外网球场，也是您领略都市惬意的绝佳方式</w:t>
      </w:r>
    </w:p>
    <w:p>
      <w:pPr>
        <w:rPr>
          <w:rFonts w:ascii="宋体" w:hAnsi="宋体"/>
          <w:sz w:val="24"/>
        </w:rPr>
      </w:pPr>
      <w:r>
        <w:rPr>
          <w:rFonts w:hint="eastAsia" w:ascii="宋体" w:hAnsi="宋体"/>
          <w:sz w:val="24"/>
        </w:rPr>
        <w:t>酒店地址：广州市海珠区凤浦中路国际会议展览中心C区</w:t>
      </w:r>
    </w:p>
    <w:p>
      <w:pPr>
        <w:rPr>
          <w:rFonts w:ascii="宋体" w:hAnsi="宋体"/>
          <w:sz w:val="24"/>
        </w:rPr>
      </w:pPr>
      <w:r>
        <w:rPr>
          <w:rFonts w:hint="eastAsia" w:ascii="宋体" w:hAnsi="宋体"/>
          <w:sz w:val="24"/>
        </w:rPr>
        <w:t>酒店电话：020-89181601</w:t>
      </w:r>
    </w:p>
    <w:p>
      <w:pPr>
        <w:rPr>
          <w:rFonts w:ascii="宋体" w:hAnsi="宋体"/>
          <w:sz w:val="24"/>
        </w:rPr>
      </w:pPr>
      <w:r>
        <w:rPr>
          <w:rFonts w:hint="eastAsia" w:ascii="宋体" w:hAnsi="宋体"/>
          <w:sz w:val="24"/>
        </w:rPr>
        <w:t>邮箱： yuki.yang1@westin.com</w:t>
      </w:r>
    </w:p>
    <w:p>
      <w:pPr>
        <w:jc w:val="center"/>
        <w:rPr>
          <w:rFonts w:ascii="宋体" w:hAnsi="宋体"/>
          <w:b/>
          <w:sz w:val="24"/>
        </w:rPr>
      </w:pPr>
    </w:p>
    <w:p>
      <w:pPr>
        <w:pStyle w:val="55"/>
        <w:spacing w:before="0" w:beforeAutospacing="0" w:after="0" w:afterAutospacing="0" w:line="240" w:lineRule="auto"/>
        <w:jc w:val="both"/>
        <w:outlineLvl w:val="1"/>
        <w:rPr>
          <w:bCs w:val="0"/>
          <w:color w:val="auto"/>
          <w:spacing w:val="0"/>
          <w:kern w:val="2"/>
          <w:sz w:val="32"/>
          <w:szCs w:val="32"/>
        </w:rPr>
      </w:pPr>
      <w:bookmarkStart w:id="242" w:name="_Toc294017151"/>
      <w:bookmarkStart w:id="243" w:name="_Toc485129719"/>
      <w:bookmarkStart w:id="244" w:name="_Toc123858504"/>
      <w:bookmarkStart w:id="245" w:name="_Toc302141328"/>
      <w:bookmarkStart w:id="246" w:name="_Toc117524779"/>
      <w:r>
        <w:rPr>
          <w:rFonts w:hint="eastAsia"/>
          <w:bCs w:val="0"/>
          <w:color w:val="auto"/>
          <w:spacing w:val="0"/>
          <w:kern w:val="2"/>
          <w:sz w:val="32"/>
          <w:szCs w:val="32"/>
        </w:rPr>
        <w:t>3.25商旅服务</w:t>
      </w:r>
      <w:bookmarkEnd w:id="242"/>
      <w:bookmarkEnd w:id="243"/>
      <w:bookmarkEnd w:id="244"/>
      <w:bookmarkEnd w:id="245"/>
      <w:bookmarkEnd w:id="246"/>
    </w:p>
    <w:p>
      <w:pPr>
        <w:rPr>
          <w:rFonts w:ascii="宋体" w:hAnsi="宋体"/>
          <w:b/>
          <w:sz w:val="24"/>
        </w:rPr>
      </w:pPr>
      <w:bookmarkStart w:id="247" w:name="_Toc294017152"/>
      <w:r>
        <w:rPr>
          <w:rFonts w:hint="eastAsia" w:ascii="宋体" w:hAnsi="宋体"/>
          <w:sz w:val="24"/>
        </w:rPr>
        <w:t>广州交易会国际旅行社有限公司为广大客商提供多项票务及商务旅游等服务，具体项目如下：</w:t>
      </w:r>
      <w:bookmarkEnd w:id="247"/>
    </w:p>
    <w:p>
      <w:pPr>
        <w:rPr>
          <w:rFonts w:ascii="宋体" w:hAnsi="宋体"/>
          <w:sz w:val="24"/>
        </w:rPr>
      </w:pPr>
      <w:r>
        <w:rPr>
          <w:rFonts w:hint="eastAsia" w:ascii="宋体" w:hAnsi="宋体"/>
          <w:sz w:val="24"/>
        </w:rPr>
        <w:t>1、代订各地飞机票，火车票、汽车票、船票等服务；</w:t>
      </w:r>
    </w:p>
    <w:p>
      <w:pPr>
        <w:rPr>
          <w:rFonts w:ascii="宋体" w:hAnsi="宋体"/>
          <w:sz w:val="24"/>
        </w:rPr>
      </w:pPr>
      <w:r>
        <w:rPr>
          <w:rFonts w:hint="eastAsia" w:ascii="宋体" w:hAnsi="宋体"/>
          <w:sz w:val="24"/>
        </w:rPr>
        <w:t>2、提供中国广州白云国际机场接送机贵宾服务，230元/人/次；</w:t>
      </w:r>
    </w:p>
    <w:p>
      <w:pPr>
        <w:rPr>
          <w:rFonts w:ascii="宋体" w:hAnsi="宋体"/>
          <w:sz w:val="24"/>
        </w:rPr>
      </w:pPr>
      <w:r>
        <w:rPr>
          <w:rFonts w:hint="eastAsia" w:ascii="宋体" w:hAnsi="宋体"/>
          <w:sz w:val="24"/>
        </w:rPr>
        <w:t>3、优惠快捷代订中国各地（含香港、澳门）观光旅游服务。</w:t>
      </w:r>
    </w:p>
    <w:p>
      <w:pPr>
        <w:rPr>
          <w:rFonts w:ascii="宋体" w:hAnsi="宋体"/>
          <w:b/>
          <w:sz w:val="24"/>
        </w:rPr>
      </w:pPr>
      <w:r>
        <w:rPr>
          <w:rFonts w:hint="eastAsia" w:ascii="宋体" w:hAnsi="宋体"/>
          <w:b/>
          <w:sz w:val="24"/>
        </w:rPr>
        <w:t>联络方式：</w:t>
      </w:r>
    </w:p>
    <w:p>
      <w:pPr>
        <w:rPr>
          <w:rFonts w:ascii="宋体" w:hAnsi="宋体"/>
          <w:sz w:val="24"/>
        </w:rPr>
      </w:pPr>
      <w:r>
        <w:rPr>
          <w:rFonts w:hint="eastAsia" w:ascii="宋体" w:hAnsi="宋体"/>
          <w:sz w:val="24"/>
        </w:rPr>
        <w:t>票务热线：86-20-26082110</w:t>
      </w:r>
    </w:p>
    <w:p>
      <w:pPr>
        <w:rPr>
          <w:rFonts w:ascii="宋体" w:hAnsi="宋体"/>
          <w:sz w:val="24"/>
        </w:rPr>
      </w:pPr>
      <w:r>
        <w:rPr>
          <w:rFonts w:hint="eastAsia" w:ascii="宋体" w:hAnsi="宋体"/>
          <w:sz w:val="24"/>
        </w:rPr>
        <w:t>机场贵宾服务热线：86-20-26082105</w:t>
      </w:r>
    </w:p>
    <w:p>
      <w:pPr>
        <w:rPr>
          <w:rFonts w:ascii="宋体" w:hAnsi="宋体"/>
          <w:sz w:val="24"/>
        </w:rPr>
      </w:pPr>
      <w:r>
        <w:rPr>
          <w:rFonts w:hint="eastAsia" w:ascii="宋体" w:hAnsi="宋体"/>
          <w:sz w:val="24"/>
        </w:rPr>
        <w:t>旅游：86-20-26082111</w:t>
      </w:r>
    </w:p>
    <w:p>
      <w:pPr>
        <w:rPr>
          <w:rFonts w:ascii="宋体" w:hAnsi="宋体"/>
          <w:sz w:val="24"/>
        </w:rPr>
      </w:pPr>
      <w:r>
        <w:rPr>
          <w:rFonts w:hint="eastAsia" w:ascii="宋体" w:hAnsi="宋体"/>
          <w:sz w:val="24"/>
        </w:rPr>
        <w:t>客商也可登陆“广交会国旅预订网www.ciefbooking.com”预订上述服务。</w:t>
      </w:r>
    </w:p>
    <w:p>
      <w:pPr>
        <w:outlineLvl w:val="0"/>
        <w:rPr>
          <w:rFonts w:ascii="宋体" w:hAnsi="宋体"/>
          <w:b/>
          <w:sz w:val="44"/>
          <w:szCs w:val="44"/>
        </w:rPr>
      </w:pPr>
      <w:bookmarkStart w:id="248" w:name="_Toc294017153"/>
    </w:p>
    <w:p>
      <w:pPr>
        <w:widowControl/>
        <w:jc w:val="left"/>
        <w:rPr>
          <w:rFonts w:ascii="宋体" w:hAnsi="宋体"/>
          <w:b/>
          <w:sz w:val="44"/>
          <w:szCs w:val="44"/>
        </w:rPr>
      </w:pPr>
      <w:r>
        <w:rPr>
          <w:rFonts w:ascii="宋体" w:hAnsi="宋体"/>
          <w:b/>
          <w:sz w:val="44"/>
          <w:szCs w:val="44"/>
        </w:rPr>
        <w:br w:type="page"/>
      </w:r>
    </w:p>
    <w:p>
      <w:pPr>
        <w:jc w:val="center"/>
        <w:outlineLvl w:val="0"/>
        <w:rPr>
          <w:rFonts w:ascii="宋体" w:hAnsi="宋体"/>
          <w:b/>
          <w:sz w:val="44"/>
          <w:szCs w:val="44"/>
        </w:rPr>
      </w:pPr>
      <w:bookmarkStart w:id="249" w:name="_Toc117524780"/>
      <w:r>
        <w:rPr>
          <w:rFonts w:ascii="宋体" w:hAnsi="宋体"/>
          <w:b/>
          <w:sz w:val="44"/>
          <w:szCs w:val="44"/>
        </w:rPr>
        <w:t>4</w:t>
      </w:r>
      <w:r>
        <w:rPr>
          <w:rFonts w:hint="eastAsia" w:ascii="宋体" w:hAnsi="宋体"/>
          <w:b/>
          <w:sz w:val="44"/>
          <w:szCs w:val="44"/>
        </w:rPr>
        <w:t>.日常展安全生产管理</w:t>
      </w:r>
      <w:r>
        <w:rPr>
          <w:rFonts w:ascii="宋体" w:hAnsi="宋体"/>
          <w:b/>
          <w:sz w:val="44"/>
          <w:szCs w:val="44"/>
        </w:rPr>
        <w:t>规范</w:t>
      </w:r>
      <w:bookmarkEnd w:id="249"/>
    </w:p>
    <w:p>
      <w:pPr>
        <w:pStyle w:val="3"/>
        <w:spacing w:before="0" w:after="0" w:line="240" w:lineRule="auto"/>
        <w:rPr>
          <w:rFonts w:ascii="宋体" w:hAnsi="宋体"/>
        </w:rPr>
      </w:pPr>
      <w:bookmarkStart w:id="250" w:name="_Toc117524781"/>
      <w:r>
        <w:rPr>
          <w:rFonts w:ascii="宋体" w:hAnsi="宋体"/>
          <w:bCs w:val="0"/>
        </w:rPr>
        <w:t>4.1</w:t>
      </w:r>
      <w:r>
        <w:rPr>
          <w:rFonts w:hint="eastAsia" w:ascii="宋体" w:hAnsi="宋体"/>
          <w:bCs w:val="0"/>
        </w:rPr>
        <w:t>重点提示</w:t>
      </w:r>
      <w:bookmarkEnd w:id="250"/>
    </w:p>
    <w:p>
      <w:pPr>
        <w:rPr>
          <w:rFonts w:ascii="宋体" w:hAnsi="宋体"/>
          <w:sz w:val="24"/>
        </w:rPr>
      </w:pPr>
      <w:r>
        <w:rPr>
          <w:rFonts w:ascii="宋体" w:hAnsi="宋体"/>
          <w:sz w:val="30"/>
          <w:szCs w:val="30"/>
        </w:rPr>
        <w:t>4.1.1</w:t>
      </w:r>
      <w:r>
        <w:rPr>
          <w:rFonts w:hint="eastAsia" w:ascii="宋体" w:hAnsi="宋体"/>
          <w:sz w:val="30"/>
          <w:szCs w:val="30"/>
        </w:rPr>
        <w:t>高空作业</w:t>
      </w:r>
    </w:p>
    <w:p>
      <w:pPr>
        <w:pStyle w:val="59"/>
        <w:numPr>
          <w:ilvl w:val="0"/>
          <w:numId w:val="31"/>
        </w:numPr>
        <w:ind w:firstLineChars="0"/>
        <w:rPr>
          <w:rFonts w:ascii="宋体" w:hAnsi="宋体"/>
          <w:sz w:val="24"/>
        </w:rPr>
      </w:pPr>
      <w:r>
        <w:rPr>
          <w:rFonts w:hint="eastAsia" w:ascii="宋体" w:hAnsi="宋体"/>
          <w:sz w:val="24"/>
        </w:rPr>
        <w:t>展馆人字梯限高</w:t>
      </w:r>
      <w:r>
        <w:rPr>
          <w:rFonts w:ascii="宋体" w:hAnsi="宋体"/>
          <w:sz w:val="24"/>
        </w:rPr>
        <w:t>2m</w:t>
      </w:r>
      <w:r>
        <w:rPr>
          <w:rFonts w:hint="eastAsia" w:ascii="宋体" w:hAnsi="宋体"/>
          <w:sz w:val="24"/>
        </w:rPr>
        <w:t>，梯上只允许</w:t>
      </w:r>
      <w:r>
        <w:rPr>
          <w:rFonts w:ascii="宋体" w:hAnsi="宋体"/>
          <w:sz w:val="24"/>
        </w:rPr>
        <w:t>1</w:t>
      </w:r>
      <w:r>
        <w:rPr>
          <w:rFonts w:hint="eastAsia" w:ascii="宋体" w:hAnsi="宋体"/>
          <w:sz w:val="24"/>
        </w:rPr>
        <w:t>人作业，并至少安排</w:t>
      </w:r>
      <w:r>
        <w:rPr>
          <w:rFonts w:ascii="宋体" w:hAnsi="宋体"/>
          <w:sz w:val="24"/>
        </w:rPr>
        <w:t>1</w:t>
      </w:r>
      <w:r>
        <w:rPr>
          <w:rFonts w:hint="eastAsia" w:ascii="宋体" w:hAnsi="宋体"/>
          <w:sz w:val="24"/>
        </w:rPr>
        <w:t>人扶梯；不可站在人字梯最顶端作业；梯子移动时不允许站人。</w:t>
      </w:r>
    </w:p>
    <w:p>
      <w:pPr>
        <w:pStyle w:val="59"/>
        <w:numPr>
          <w:ilvl w:val="0"/>
          <w:numId w:val="31"/>
        </w:numPr>
        <w:ind w:firstLineChars="0"/>
        <w:rPr>
          <w:rFonts w:ascii="宋体" w:hAnsi="宋体"/>
          <w:sz w:val="24"/>
        </w:rPr>
      </w:pPr>
      <w:r>
        <w:rPr>
          <w:rFonts w:hint="eastAsia" w:ascii="宋体" w:hAnsi="宋体"/>
          <w:sz w:val="24"/>
        </w:rPr>
        <w:t>超过</w:t>
      </w:r>
      <w:r>
        <w:rPr>
          <w:rFonts w:ascii="宋体" w:hAnsi="宋体"/>
          <w:sz w:val="24"/>
        </w:rPr>
        <w:t>2m</w:t>
      </w:r>
      <w:r>
        <w:rPr>
          <w:rFonts w:hint="eastAsia" w:ascii="宋体" w:hAnsi="宋体"/>
          <w:sz w:val="24"/>
        </w:rPr>
        <w:t>以上高度施工需用脚手架，且不超过</w:t>
      </w:r>
      <w:r>
        <w:rPr>
          <w:rFonts w:ascii="宋体" w:hAnsi="宋体"/>
          <w:sz w:val="24"/>
        </w:rPr>
        <w:t>2</w:t>
      </w:r>
      <w:r>
        <w:rPr>
          <w:rFonts w:hint="eastAsia" w:ascii="宋体" w:hAnsi="宋体"/>
          <w:sz w:val="24"/>
        </w:rPr>
        <w:t>层；脚手架上最多容纳</w:t>
      </w:r>
      <w:r>
        <w:rPr>
          <w:rFonts w:ascii="宋体" w:hAnsi="宋体"/>
          <w:sz w:val="24"/>
        </w:rPr>
        <w:t>2</w:t>
      </w:r>
      <w:r>
        <w:rPr>
          <w:rFonts w:hint="eastAsia" w:ascii="宋体" w:hAnsi="宋体"/>
          <w:sz w:val="24"/>
        </w:rPr>
        <w:t>人同时作业，施工时必须系上安全带（安全扣需扣在架上），若脚手架底部带滑轮，需安排</w:t>
      </w:r>
      <w:r>
        <w:rPr>
          <w:rFonts w:ascii="宋体" w:hAnsi="宋体"/>
          <w:sz w:val="24"/>
        </w:rPr>
        <w:t>1-2</w:t>
      </w:r>
      <w:r>
        <w:rPr>
          <w:rFonts w:hint="eastAsia" w:ascii="宋体" w:hAnsi="宋体"/>
          <w:sz w:val="24"/>
        </w:rPr>
        <w:t>人帮扶固定。</w:t>
      </w:r>
    </w:p>
    <w:p>
      <w:pPr>
        <w:pStyle w:val="59"/>
        <w:numPr>
          <w:ilvl w:val="0"/>
          <w:numId w:val="31"/>
        </w:numPr>
        <w:ind w:firstLineChars="0"/>
        <w:rPr>
          <w:rFonts w:ascii="宋体" w:hAnsi="宋体"/>
          <w:sz w:val="24"/>
        </w:rPr>
      </w:pPr>
      <w:r>
        <w:rPr>
          <w:rFonts w:hint="eastAsia" w:ascii="宋体" w:hAnsi="宋体"/>
          <w:sz w:val="24"/>
        </w:rPr>
        <w:t>施工作业超过</w:t>
      </w:r>
      <w:r>
        <w:rPr>
          <w:rFonts w:ascii="宋体" w:hAnsi="宋体"/>
          <w:sz w:val="24"/>
        </w:rPr>
        <w:t>2</w:t>
      </w:r>
      <w:r>
        <w:rPr>
          <w:rFonts w:hint="eastAsia" w:ascii="宋体" w:hAnsi="宋体"/>
          <w:sz w:val="24"/>
        </w:rPr>
        <w:t>层脚手架高度，施工时需用工程升降车。</w:t>
      </w:r>
    </w:p>
    <w:p>
      <w:pPr>
        <w:pStyle w:val="59"/>
        <w:numPr>
          <w:ilvl w:val="0"/>
          <w:numId w:val="31"/>
        </w:numPr>
        <w:ind w:firstLineChars="0"/>
        <w:rPr>
          <w:rFonts w:ascii="宋体" w:hAnsi="宋体"/>
          <w:sz w:val="24"/>
        </w:rPr>
      </w:pPr>
      <w:r>
        <w:rPr>
          <w:rFonts w:hint="eastAsia" w:ascii="宋体" w:hAnsi="宋体"/>
          <w:sz w:val="24"/>
        </w:rPr>
        <w:t>施工人员禁止攀爬、站立在展位展架上作业，高空作业时禁止进行工具抛递传送。</w:t>
      </w:r>
    </w:p>
    <w:p>
      <w:pPr>
        <w:pStyle w:val="59"/>
        <w:numPr>
          <w:ilvl w:val="0"/>
          <w:numId w:val="31"/>
        </w:numPr>
        <w:ind w:firstLineChars="0"/>
        <w:rPr>
          <w:rFonts w:ascii="宋体" w:hAnsi="宋体"/>
          <w:sz w:val="24"/>
        </w:rPr>
      </w:pPr>
      <w:r>
        <w:rPr>
          <w:rFonts w:hint="eastAsia" w:ascii="宋体" w:hAnsi="宋体"/>
          <w:sz w:val="24"/>
        </w:rPr>
        <w:t>筹、撤期间所有进馆人员必须佩戴安全帽；安全帽必须符合国家质量标准《安全帽（</w:t>
      </w:r>
      <w:r>
        <w:rPr>
          <w:rFonts w:ascii="宋体" w:hAnsi="宋体"/>
          <w:sz w:val="24"/>
        </w:rPr>
        <w:t>GB2811-2007</w:t>
      </w:r>
      <w:r>
        <w:rPr>
          <w:rFonts w:hint="eastAsia" w:ascii="宋体" w:hAnsi="宋体"/>
          <w:sz w:val="24"/>
        </w:rPr>
        <w:t>）》、《建筑施工高处作业安全技术规范（</w:t>
      </w:r>
      <w:r>
        <w:rPr>
          <w:rFonts w:ascii="宋体" w:hAnsi="宋体"/>
          <w:sz w:val="24"/>
        </w:rPr>
        <w:t>JGJ80-2016</w:t>
      </w:r>
      <w:r>
        <w:rPr>
          <w:rFonts w:hint="eastAsia" w:ascii="宋体" w:hAnsi="宋体"/>
          <w:sz w:val="24"/>
        </w:rPr>
        <w:t>）》等，有出厂合格证标签或安监认证，且在保质期内；安全帽必须调整好松紧大小，系紧下颚带，防止脱落，避免发生人体坠落或二次击打时安全帽脱落。</w:t>
      </w:r>
    </w:p>
    <w:p>
      <w:pPr>
        <w:pStyle w:val="59"/>
        <w:numPr>
          <w:ilvl w:val="0"/>
          <w:numId w:val="31"/>
        </w:numPr>
        <w:ind w:firstLineChars="0"/>
        <w:rPr>
          <w:rFonts w:ascii="宋体" w:hAnsi="宋体"/>
          <w:sz w:val="24"/>
        </w:rPr>
      </w:pPr>
      <w:r>
        <w:rPr>
          <w:rFonts w:hint="eastAsia" w:ascii="宋体" w:hAnsi="宋体"/>
          <w:sz w:val="24"/>
        </w:rPr>
        <w:t>施工人员必须穿着劳工鞋方能进馆作业，不得穿拖鞋、凉鞋等鞋子，着装不得露肩赤膊；施工人员酒后、带病或身体不适者，严禁进入施工现场。</w:t>
      </w:r>
    </w:p>
    <w:p>
      <w:pPr>
        <w:pStyle w:val="59"/>
        <w:ind w:left="420" w:firstLine="0" w:firstLineChars="0"/>
        <w:rPr>
          <w:rFonts w:ascii="宋体" w:hAnsi="宋体"/>
          <w:sz w:val="24"/>
        </w:rPr>
      </w:pPr>
    </w:p>
    <w:p>
      <w:pPr>
        <w:rPr>
          <w:rFonts w:ascii="宋体" w:hAnsi="宋体"/>
          <w:sz w:val="30"/>
          <w:szCs w:val="30"/>
        </w:rPr>
      </w:pPr>
      <w:r>
        <w:rPr>
          <w:rFonts w:ascii="宋体" w:hAnsi="宋体"/>
          <w:sz w:val="30"/>
          <w:szCs w:val="30"/>
        </w:rPr>
        <w:t>4.1.2</w:t>
      </w:r>
      <w:r>
        <w:rPr>
          <w:rFonts w:hint="eastAsia" w:ascii="宋体" w:hAnsi="宋体"/>
          <w:sz w:val="30"/>
          <w:szCs w:val="30"/>
        </w:rPr>
        <w:t>用电安全</w:t>
      </w:r>
    </w:p>
    <w:p>
      <w:pPr>
        <w:pStyle w:val="59"/>
        <w:numPr>
          <w:ilvl w:val="0"/>
          <w:numId w:val="32"/>
        </w:numPr>
        <w:ind w:firstLineChars="0"/>
        <w:rPr>
          <w:rFonts w:ascii="宋体" w:hAnsi="宋体"/>
          <w:sz w:val="24"/>
        </w:rPr>
      </w:pPr>
      <w:r>
        <w:rPr>
          <w:rFonts w:hint="eastAsia" w:ascii="宋体" w:hAnsi="宋体"/>
          <w:sz w:val="24"/>
        </w:rPr>
        <w:t>主办单位需在租用的每个展厅配备至少一名“主办电工”岗位，受理展位电箱供电申请并共同办理供电手续及对展位电气安全进行检查。主办电工名单（含电子版相片、联系方式及有效电工证复印件）于展览进场前将报送至客户服务中心综合管理部统筹科。客户服务中心综合管理部统筹科将提供展馆方馆内电工负责人名单至主办单位，便于双方电工对接工作。</w:t>
      </w:r>
    </w:p>
    <w:p>
      <w:pPr>
        <w:pStyle w:val="59"/>
        <w:numPr>
          <w:ilvl w:val="0"/>
          <w:numId w:val="32"/>
        </w:numPr>
        <w:ind w:firstLineChars="0"/>
        <w:rPr>
          <w:rFonts w:ascii="宋体" w:hAnsi="宋体"/>
          <w:sz w:val="24"/>
        </w:rPr>
      </w:pPr>
      <w:r>
        <w:rPr>
          <w:rFonts w:hint="eastAsia" w:ascii="宋体" w:hAnsi="宋体"/>
          <w:sz w:val="24"/>
        </w:rPr>
        <w:t>展位必须自备展位用电总控制电箱，按规范配备安全可靠的空气断路器和漏电保护器（</w:t>
      </w:r>
      <w:r>
        <w:rPr>
          <w:rFonts w:ascii="宋体" w:hAnsi="宋体"/>
          <w:sz w:val="24"/>
        </w:rPr>
        <w:t>30mA</w:t>
      </w:r>
      <w:r>
        <w:rPr>
          <w:rFonts w:hint="eastAsia" w:ascii="宋体" w:hAnsi="宋体"/>
          <w:sz w:val="24"/>
        </w:rPr>
        <w:t>，动作时间小于</w:t>
      </w:r>
      <w:r>
        <w:rPr>
          <w:rFonts w:ascii="宋体" w:hAnsi="宋体"/>
          <w:sz w:val="24"/>
        </w:rPr>
        <w:t>0.1S</w:t>
      </w:r>
      <w:r>
        <w:rPr>
          <w:rFonts w:hint="eastAsia" w:ascii="宋体" w:hAnsi="宋体"/>
          <w:sz w:val="24"/>
        </w:rPr>
        <w:t>），安装在安全、明显、方便操作和检查的位置。</w:t>
      </w:r>
    </w:p>
    <w:p>
      <w:pPr>
        <w:pStyle w:val="59"/>
        <w:numPr>
          <w:ilvl w:val="0"/>
          <w:numId w:val="32"/>
        </w:numPr>
        <w:ind w:firstLineChars="0"/>
        <w:rPr>
          <w:rFonts w:ascii="宋体" w:hAnsi="宋体"/>
          <w:sz w:val="24"/>
        </w:rPr>
      </w:pPr>
      <w:r>
        <w:rPr>
          <w:rFonts w:hint="eastAsia" w:ascii="宋体" w:hAnsi="宋体"/>
          <w:sz w:val="24"/>
        </w:rPr>
        <w:t>展位需要使用施工用电，需向客户服务中心申请施工电箱，经同意后，由广交会展览工程公司电工负责安装施工电箱，同时展位承建商必须自备施工配电箱（配置隔离开关、空气开关、漏电保护开关）安装到展馆施工电箱上；所有电气的安装应由持有有效证件的电工装接；施工使用的电动工具应经检验符合安全要求；施工临时电源线应采用带护套铜芯软线，中间不得有接驳头，必须配置保护开关；严禁将电源线直接插入电源插座内或挂在开关刀闸端用电，必须采用插头和紧固端口螺丝连接。</w:t>
      </w:r>
    </w:p>
    <w:p>
      <w:pPr>
        <w:pStyle w:val="59"/>
        <w:numPr>
          <w:ilvl w:val="0"/>
          <w:numId w:val="32"/>
        </w:numPr>
        <w:ind w:firstLineChars="0"/>
        <w:rPr>
          <w:rFonts w:ascii="宋体" w:hAnsi="宋体"/>
          <w:sz w:val="24"/>
        </w:rPr>
      </w:pPr>
      <w:r>
        <w:rPr>
          <w:rFonts w:hint="eastAsia" w:ascii="宋体" w:hAnsi="宋体"/>
          <w:sz w:val="24"/>
        </w:rPr>
        <w:t>特装和简装展位需要供电，展位电工向主办电工提出申请，双方共同完成展位内部电气安全检查后，在展厅的电工值班点向展馆电工提出供电申请。主办电工监督展位电工与展馆电工互检电箱是否符合供电安全要求，检查后三方在《展位供电确认表》（附件6）或《施工电源供电确认表》（附件7）签名确认并留下展位电工联系电话，展馆电工打开展馆方配电箱门锁让展位电工接电，检查供电正常后锁上配电箱接电点门锁并扣上外门 ，在展馆方配电箱顶部贴上填写三方电工签名和联系电话的标签纸，以确认该电箱按展位要求供电。</w:t>
      </w:r>
    </w:p>
    <w:p>
      <w:pPr>
        <w:pStyle w:val="59"/>
        <w:numPr>
          <w:ilvl w:val="0"/>
          <w:numId w:val="32"/>
        </w:numPr>
        <w:ind w:firstLineChars="0"/>
        <w:rPr>
          <w:rFonts w:ascii="宋体" w:hAnsi="宋体"/>
          <w:sz w:val="24"/>
        </w:rPr>
      </w:pPr>
      <w:r>
        <w:rPr>
          <w:rFonts w:hint="eastAsia" w:ascii="宋体" w:hAnsi="宋体"/>
          <w:sz w:val="24"/>
        </w:rPr>
        <w:t>机械动力用电和硅控舞台调光设备等特殊用电的配电线路如不允许</w:t>
      </w:r>
      <w:r>
        <w:rPr>
          <w:rFonts w:ascii="宋体" w:hAnsi="宋体"/>
          <w:sz w:val="24"/>
        </w:rPr>
        <w:t>(</w:t>
      </w:r>
      <w:r>
        <w:rPr>
          <w:rFonts w:hint="eastAsia" w:ascii="宋体" w:hAnsi="宋体"/>
          <w:sz w:val="24"/>
        </w:rPr>
        <w:t>或不合适</w:t>
      </w:r>
      <w:r>
        <w:rPr>
          <w:rFonts w:ascii="宋体" w:hAnsi="宋体"/>
          <w:sz w:val="24"/>
        </w:rPr>
        <w:t>)</w:t>
      </w:r>
      <w:r>
        <w:rPr>
          <w:rFonts w:hint="eastAsia" w:ascii="宋体" w:hAnsi="宋体"/>
          <w:sz w:val="24"/>
        </w:rPr>
        <w:t>安装</w:t>
      </w:r>
      <w:r>
        <w:rPr>
          <w:rFonts w:ascii="宋体" w:hAnsi="宋体"/>
          <w:sz w:val="24"/>
        </w:rPr>
        <w:t>30mA</w:t>
      </w:r>
      <w:r>
        <w:rPr>
          <w:rFonts w:hint="eastAsia" w:ascii="宋体" w:hAnsi="宋体"/>
          <w:sz w:val="24"/>
        </w:rPr>
        <w:t>漏电保护器，参展商或承建商要通过组展方批准后向客户服务中心申请批准，并签署《自愿放弃漏电保护装置承诺书》；在实施过程中，参展商或承建商要采取严格和充分的保护措施，确保供电系统和人身安全。</w:t>
      </w:r>
    </w:p>
    <w:p>
      <w:pPr>
        <w:pStyle w:val="59"/>
        <w:ind w:left="420" w:firstLine="0" w:firstLineChars="0"/>
        <w:rPr>
          <w:rFonts w:ascii="宋体" w:hAnsi="宋体"/>
          <w:sz w:val="24"/>
        </w:rPr>
      </w:pPr>
    </w:p>
    <w:p>
      <w:pPr>
        <w:rPr>
          <w:rFonts w:ascii="宋体" w:hAnsi="宋体"/>
          <w:sz w:val="30"/>
          <w:szCs w:val="30"/>
        </w:rPr>
      </w:pPr>
      <w:r>
        <w:rPr>
          <w:rFonts w:ascii="宋体" w:hAnsi="宋体"/>
          <w:sz w:val="30"/>
          <w:szCs w:val="30"/>
        </w:rPr>
        <w:t>4.1.3</w:t>
      </w:r>
      <w:r>
        <w:rPr>
          <w:rFonts w:hint="eastAsia" w:ascii="宋体" w:hAnsi="宋体"/>
          <w:sz w:val="30"/>
          <w:szCs w:val="30"/>
        </w:rPr>
        <w:t>消防安全</w:t>
      </w:r>
    </w:p>
    <w:p>
      <w:pPr>
        <w:pStyle w:val="59"/>
        <w:numPr>
          <w:ilvl w:val="0"/>
          <w:numId w:val="33"/>
        </w:numPr>
        <w:ind w:firstLineChars="0"/>
        <w:rPr>
          <w:rFonts w:ascii="宋体" w:hAnsi="宋体"/>
          <w:sz w:val="24"/>
        </w:rPr>
      </w:pPr>
      <w:r>
        <w:rPr>
          <w:rFonts w:hint="eastAsia" w:ascii="宋体" w:hAnsi="宋体"/>
          <w:sz w:val="24"/>
        </w:rPr>
        <w:t>保持通道畅通，展馆</w:t>
      </w:r>
      <w:r>
        <w:rPr>
          <w:rFonts w:ascii="宋体" w:hAnsi="宋体"/>
          <w:sz w:val="24"/>
        </w:rPr>
        <w:t>A</w:t>
      </w:r>
      <w:r>
        <w:rPr>
          <w:rFonts w:hint="eastAsia" w:ascii="宋体" w:hAnsi="宋体"/>
          <w:sz w:val="24"/>
        </w:rPr>
        <w:t>区、</w:t>
      </w:r>
      <w:r>
        <w:rPr>
          <w:rFonts w:ascii="宋体" w:hAnsi="宋体"/>
          <w:sz w:val="24"/>
        </w:rPr>
        <w:t>B</w:t>
      </w:r>
      <w:r>
        <w:rPr>
          <w:rFonts w:hint="eastAsia" w:ascii="宋体" w:hAnsi="宋体"/>
          <w:sz w:val="24"/>
        </w:rPr>
        <w:t>区、</w:t>
      </w:r>
      <w:r>
        <w:rPr>
          <w:rFonts w:ascii="宋体" w:hAnsi="宋体"/>
          <w:sz w:val="24"/>
        </w:rPr>
        <w:t>C</w:t>
      </w:r>
      <w:r>
        <w:rPr>
          <w:rFonts w:hint="eastAsia" w:ascii="宋体" w:hAnsi="宋体"/>
          <w:sz w:val="24"/>
        </w:rPr>
        <w:t>区的主通道的设置</w:t>
      </w:r>
      <w:r>
        <w:rPr>
          <w:rFonts w:ascii="宋体" w:hAnsi="宋体"/>
          <w:sz w:val="24"/>
        </w:rPr>
        <w:t>6</w:t>
      </w:r>
      <w:r>
        <w:rPr>
          <w:rFonts w:hint="eastAsia" w:ascii="宋体" w:hAnsi="宋体"/>
          <w:sz w:val="24"/>
        </w:rPr>
        <w:t>米，D区主通道9米，副通道</w:t>
      </w:r>
      <w:r>
        <w:rPr>
          <w:rFonts w:ascii="宋体" w:hAnsi="宋体"/>
          <w:sz w:val="24"/>
        </w:rPr>
        <w:t>3</w:t>
      </w:r>
      <w:r>
        <w:rPr>
          <w:rFonts w:hint="eastAsia" w:ascii="宋体" w:hAnsi="宋体"/>
          <w:sz w:val="24"/>
        </w:rPr>
        <w:t>米；疏散门要保持畅通，不得加锁；严禁在通道和楼（电）梯前布展和摆放展样品，违者责令其撤除。</w:t>
      </w:r>
    </w:p>
    <w:p>
      <w:pPr>
        <w:pStyle w:val="59"/>
        <w:numPr>
          <w:ilvl w:val="0"/>
          <w:numId w:val="33"/>
        </w:numPr>
        <w:ind w:firstLineChars="0"/>
        <w:rPr>
          <w:rFonts w:ascii="宋体" w:hAnsi="宋体"/>
          <w:sz w:val="24"/>
        </w:rPr>
      </w:pPr>
      <w:r>
        <w:rPr>
          <w:rFonts w:hint="eastAsia" w:ascii="宋体" w:hAnsi="宋体"/>
          <w:sz w:val="24"/>
        </w:rPr>
        <w:t>在施工、装修、布展中不得阻挡、挪用、圈占、损坏消防器材和设施。</w:t>
      </w:r>
    </w:p>
    <w:p>
      <w:pPr>
        <w:pStyle w:val="59"/>
        <w:numPr>
          <w:ilvl w:val="0"/>
          <w:numId w:val="33"/>
        </w:numPr>
        <w:ind w:firstLineChars="0"/>
        <w:rPr>
          <w:rFonts w:ascii="宋体" w:hAnsi="宋体"/>
          <w:sz w:val="24"/>
        </w:rPr>
      </w:pPr>
      <w:r>
        <w:rPr>
          <w:rFonts w:hint="eastAsia" w:ascii="宋体" w:hAnsi="宋体"/>
          <w:sz w:val="24"/>
        </w:rPr>
        <w:t>展馆</w:t>
      </w:r>
      <w:r>
        <w:rPr>
          <w:rFonts w:ascii="宋体" w:hAnsi="宋体"/>
          <w:sz w:val="24"/>
        </w:rPr>
        <w:t>A</w:t>
      </w:r>
      <w:r>
        <w:rPr>
          <w:rFonts w:hint="eastAsia" w:ascii="宋体" w:hAnsi="宋体"/>
          <w:sz w:val="24"/>
        </w:rPr>
        <w:t>区、</w:t>
      </w:r>
      <w:r>
        <w:rPr>
          <w:rFonts w:ascii="宋体" w:hAnsi="宋体"/>
          <w:sz w:val="24"/>
        </w:rPr>
        <w:t>B</w:t>
      </w:r>
      <w:r>
        <w:rPr>
          <w:rFonts w:hint="eastAsia" w:ascii="宋体" w:hAnsi="宋体"/>
          <w:sz w:val="24"/>
        </w:rPr>
        <w:t>区、D区单层展位限高</w:t>
      </w:r>
      <w:r>
        <w:rPr>
          <w:rFonts w:ascii="宋体" w:hAnsi="宋体"/>
          <w:sz w:val="24"/>
        </w:rPr>
        <w:t>4.5</w:t>
      </w:r>
      <w:r>
        <w:rPr>
          <w:rFonts w:hint="eastAsia" w:ascii="宋体" w:hAnsi="宋体"/>
          <w:sz w:val="24"/>
        </w:rPr>
        <w:t>米，双层展位限高</w:t>
      </w:r>
      <w:r>
        <w:rPr>
          <w:rFonts w:ascii="宋体" w:hAnsi="宋体"/>
          <w:sz w:val="24"/>
        </w:rPr>
        <w:t>6</w:t>
      </w:r>
      <w:r>
        <w:rPr>
          <w:rFonts w:hint="eastAsia" w:ascii="宋体" w:hAnsi="宋体"/>
          <w:sz w:val="24"/>
        </w:rPr>
        <w:t>米；展馆</w:t>
      </w:r>
      <w:r>
        <w:rPr>
          <w:rFonts w:ascii="宋体" w:hAnsi="宋体"/>
          <w:sz w:val="24"/>
        </w:rPr>
        <w:t>C</w:t>
      </w:r>
      <w:r>
        <w:rPr>
          <w:rFonts w:hint="eastAsia" w:ascii="宋体" w:hAnsi="宋体"/>
          <w:sz w:val="24"/>
        </w:rPr>
        <w:t>区单层展位限高4.5米，双层展位限高6米，且C区一楼允许搭建二层展位，C区二楼以上楼层不允许搭建二层展位。特装展位施工过程中，每个展位需配置至少</w:t>
      </w:r>
      <w:r>
        <w:rPr>
          <w:rFonts w:ascii="宋体" w:hAnsi="宋体"/>
          <w:sz w:val="24"/>
        </w:rPr>
        <w:t>2</w:t>
      </w:r>
      <w:r>
        <w:rPr>
          <w:rFonts w:hint="eastAsia" w:ascii="宋体" w:hAnsi="宋体"/>
          <w:sz w:val="24"/>
        </w:rPr>
        <w:t>个手提式灭火器（建议</w:t>
      </w:r>
      <w:r>
        <w:rPr>
          <w:rFonts w:ascii="宋体" w:hAnsi="宋体"/>
          <w:sz w:val="24"/>
        </w:rPr>
        <w:t>5KG</w:t>
      </w:r>
      <w:r>
        <w:rPr>
          <w:rFonts w:hint="eastAsia" w:ascii="宋体" w:hAnsi="宋体"/>
          <w:sz w:val="24"/>
        </w:rPr>
        <w:t>干粉灭火器）。</w:t>
      </w:r>
    </w:p>
    <w:p>
      <w:pPr>
        <w:pStyle w:val="59"/>
        <w:numPr>
          <w:ilvl w:val="0"/>
          <w:numId w:val="33"/>
        </w:numPr>
        <w:ind w:firstLineChars="0"/>
        <w:rPr>
          <w:rFonts w:ascii="宋体" w:hAnsi="宋体"/>
          <w:sz w:val="24"/>
        </w:rPr>
      </w:pPr>
      <w:r>
        <w:rPr>
          <w:rFonts w:hint="eastAsia" w:ascii="宋体" w:hAnsi="宋体"/>
          <w:sz w:val="24"/>
        </w:rPr>
        <w:t>对展样品的包装箱、杂物、纸屑和多余的展样品应及时清理并运出展馆，严禁将其存放在摊位内、柜台顶或板壁的背面，违者展会保卫人员和服务员有权予以清理。</w:t>
      </w:r>
    </w:p>
    <w:p>
      <w:pPr>
        <w:pStyle w:val="59"/>
        <w:numPr>
          <w:ilvl w:val="0"/>
          <w:numId w:val="33"/>
        </w:numPr>
        <w:ind w:firstLineChars="0"/>
        <w:rPr>
          <w:rFonts w:ascii="宋体" w:hAnsi="宋体"/>
          <w:sz w:val="24"/>
        </w:rPr>
      </w:pPr>
      <w:r>
        <w:rPr>
          <w:rFonts w:hint="eastAsia" w:ascii="宋体" w:hAnsi="宋体"/>
          <w:sz w:val="24"/>
        </w:rPr>
        <w:t>展馆内严禁吸烟，违者视情节给予处罚。</w:t>
      </w:r>
    </w:p>
    <w:p>
      <w:pPr>
        <w:pStyle w:val="59"/>
        <w:ind w:left="420" w:firstLine="0" w:firstLineChars="0"/>
        <w:rPr>
          <w:rFonts w:ascii="宋体" w:hAnsi="宋体"/>
          <w:sz w:val="24"/>
        </w:rPr>
      </w:pPr>
    </w:p>
    <w:p>
      <w:pPr>
        <w:rPr>
          <w:rFonts w:ascii="宋体" w:hAnsi="宋体"/>
          <w:sz w:val="30"/>
          <w:szCs w:val="30"/>
        </w:rPr>
      </w:pPr>
      <w:r>
        <w:rPr>
          <w:rFonts w:ascii="宋体" w:hAnsi="宋体"/>
          <w:sz w:val="30"/>
          <w:szCs w:val="30"/>
        </w:rPr>
        <w:t>4.1.4</w:t>
      </w:r>
      <w:r>
        <w:rPr>
          <w:rFonts w:hint="eastAsia" w:ascii="宋体" w:hAnsi="宋体"/>
          <w:sz w:val="30"/>
          <w:szCs w:val="30"/>
        </w:rPr>
        <w:t>其他提示</w:t>
      </w:r>
    </w:p>
    <w:p>
      <w:pPr>
        <w:pStyle w:val="59"/>
        <w:numPr>
          <w:ilvl w:val="0"/>
          <w:numId w:val="34"/>
        </w:numPr>
        <w:ind w:firstLineChars="0"/>
        <w:rPr>
          <w:rFonts w:ascii="宋体" w:hAnsi="宋体"/>
          <w:sz w:val="24"/>
        </w:rPr>
      </w:pPr>
      <w:r>
        <w:rPr>
          <w:rFonts w:hint="eastAsia" w:ascii="宋体" w:hAnsi="宋体"/>
          <w:sz w:val="24"/>
        </w:rPr>
        <w:t>筹、撤展期间，小轿车、客车及客车厢货车不得驶入展厅，按规定区域停放、轮候或装卸货物，进入二、三层展馆车辆限长</w:t>
      </w:r>
      <w:r>
        <w:rPr>
          <w:rFonts w:ascii="宋体" w:hAnsi="宋体"/>
          <w:sz w:val="24"/>
        </w:rPr>
        <w:t>10</w:t>
      </w:r>
      <w:r>
        <w:rPr>
          <w:rFonts w:hint="eastAsia" w:ascii="宋体" w:hAnsi="宋体"/>
          <w:sz w:val="24"/>
        </w:rPr>
        <w:t>米（含</w:t>
      </w:r>
      <w:r>
        <w:rPr>
          <w:rFonts w:ascii="宋体" w:hAnsi="宋体"/>
          <w:sz w:val="24"/>
        </w:rPr>
        <w:t>10</w:t>
      </w:r>
      <w:r>
        <w:rPr>
          <w:rFonts w:hint="eastAsia" w:ascii="宋体" w:hAnsi="宋体"/>
          <w:sz w:val="24"/>
        </w:rPr>
        <w:t>米），限重</w:t>
      </w:r>
      <w:r>
        <w:rPr>
          <w:rFonts w:ascii="宋体" w:hAnsi="宋体"/>
          <w:sz w:val="24"/>
        </w:rPr>
        <w:t>5</w:t>
      </w:r>
      <w:r>
        <w:rPr>
          <w:rFonts w:hint="eastAsia" w:ascii="宋体" w:hAnsi="宋体"/>
          <w:sz w:val="24"/>
        </w:rPr>
        <w:t>吨（含</w:t>
      </w:r>
      <w:r>
        <w:rPr>
          <w:rFonts w:ascii="宋体" w:hAnsi="宋体"/>
          <w:sz w:val="24"/>
        </w:rPr>
        <w:t>5</w:t>
      </w:r>
      <w:r>
        <w:rPr>
          <w:rFonts w:hint="eastAsia" w:ascii="宋体" w:hAnsi="宋体"/>
          <w:sz w:val="24"/>
        </w:rPr>
        <w:t>吨），限高</w:t>
      </w:r>
      <w:r>
        <w:rPr>
          <w:rFonts w:ascii="宋体" w:hAnsi="宋体"/>
          <w:sz w:val="24"/>
        </w:rPr>
        <w:t>3.8</w:t>
      </w:r>
      <w:r>
        <w:rPr>
          <w:rFonts w:hint="eastAsia" w:ascii="宋体" w:hAnsi="宋体"/>
          <w:sz w:val="24"/>
        </w:rPr>
        <w:t>米（含</w:t>
      </w:r>
      <w:r>
        <w:rPr>
          <w:rFonts w:ascii="宋体" w:hAnsi="宋体"/>
          <w:sz w:val="24"/>
        </w:rPr>
        <w:t>3.8</w:t>
      </w:r>
      <w:r>
        <w:rPr>
          <w:rFonts w:hint="eastAsia" w:ascii="宋体" w:hAnsi="宋体"/>
          <w:sz w:val="24"/>
        </w:rPr>
        <w:t>米）。超长、超重、超高车辆须在展馆方指定的停车场卸货、过车。</w:t>
      </w:r>
    </w:p>
    <w:p>
      <w:pPr>
        <w:pStyle w:val="59"/>
        <w:numPr>
          <w:ilvl w:val="0"/>
          <w:numId w:val="34"/>
        </w:numPr>
        <w:ind w:firstLineChars="0"/>
        <w:rPr>
          <w:rFonts w:ascii="宋体" w:hAnsi="宋体"/>
          <w:sz w:val="24"/>
        </w:rPr>
      </w:pPr>
      <w:r>
        <w:rPr>
          <w:rFonts w:hint="eastAsia" w:ascii="宋体" w:hAnsi="宋体"/>
          <w:sz w:val="24"/>
        </w:rPr>
        <w:t>展会期间，如有车辆作为展示用途需行驶至展厅内停放，需填写并提交《样车进馆申请书》，并遵照其上的相关规定要求。</w:t>
      </w:r>
    </w:p>
    <w:p>
      <w:pPr>
        <w:pStyle w:val="59"/>
        <w:numPr>
          <w:ilvl w:val="0"/>
          <w:numId w:val="34"/>
        </w:numPr>
        <w:ind w:firstLineChars="0"/>
        <w:rPr>
          <w:rFonts w:ascii="宋体" w:hAnsi="宋体"/>
          <w:sz w:val="24"/>
        </w:rPr>
      </w:pPr>
      <w:r>
        <w:rPr>
          <w:rFonts w:hint="eastAsia" w:ascii="宋体" w:hAnsi="宋体"/>
          <w:sz w:val="24"/>
        </w:rPr>
        <w:t>使用如叉车、拖头车、汽车起重机等特种车辆进馆作业时，需按照展馆规定提交《特种车辆进馆作业安全承诺书》，经审核方可进馆。</w:t>
      </w:r>
    </w:p>
    <w:p>
      <w:pPr>
        <w:pStyle w:val="59"/>
        <w:numPr>
          <w:ilvl w:val="0"/>
          <w:numId w:val="34"/>
        </w:numPr>
        <w:ind w:firstLineChars="0"/>
        <w:rPr>
          <w:rFonts w:ascii="宋体" w:hAnsi="宋体"/>
          <w:sz w:val="24"/>
        </w:rPr>
      </w:pPr>
      <w:r>
        <w:rPr>
          <w:rFonts w:hint="eastAsia" w:ascii="宋体" w:hAnsi="宋体"/>
          <w:sz w:val="24"/>
        </w:rPr>
        <w:t>组展方需在展会进场前制定相应的医疗救护预案，并组织本单位及各委托服务单位做好必要的急救救援培训，以应对展会期间可能发生的伤亡事故。</w:t>
      </w:r>
    </w:p>
    <w:p>
      <w:pPr>
        <w:pStyle w:val="59"/>
        <w:numPr>
          <w:ilvl w:val="0"/>
          <w:numId w:val="34"/>
        </w:numPr>
        <w:ind w:firstLineChars="0"/>
        <w:rPr>
          <w:rFonts w:ascii="宋体" w:hAnsi="宋体"/>
          <w:sz w:val="24"/>
        </w:rPr>
      </w:pPr>
      <w:r>
        <w:rPr>
          <w:rFonts w:hint="eastAsia" w:ascii="宋体" w:hAnsi="宋体"/>
          <w:sz w:val="24"/>
        </w:rPr>
        <w:t>展会期间，与会人员不得将餐后的盒饭、汤汁等遗留在展馆地面，避免其渗透进地井，对井下用电设备造成损坏。</w:t>
      </w:r>
    </w:p>
    <w:p>
      <w:pPr>
        <w:pStyle w:val="59"/>
        <w:numPr>
          <w:ilvl w:val="0"/>
          <w:numId w:val="34"/>
        </w:numPr>
        <w:ind w:firstLineChars="0"/>
        <w:rPr>
          <w:rFonts w:ascii="宋体" w:hAnsi="宋体"/>
          <w:sz w:val="24"/>
        </w:rPr>
      </w:pPr>
      <w:r>
        <w:rPr>
          <w:rFonts w:hint="eastAsia" w:ascii="宋体" w:hAnsi="宋体"/>
          <w:sz w:val="24"/>
        </w:rPr>
        <w:t>若展会期间发生安全生产事故，组展方需无条件配合接受展馆方、安全监管部门、公安机关等单位的指挥与调查，并遵照执行相关处理规定。</w:t>
      </w:r>
    </w:p>
    <w:p>
      <w:pPr>
        <w:rPr>
          <w:rFonts w:ascii="宋体" w:hAnsi="宋体"/>
          <w:b/>
          <w:sz w:val="24"/>
        </w:rPr>
      </w:pPr>
    </w:p>
    <w:p>
      <w:pPr>
        <w:pStyle w:val="3"/>
        <w:spacing w:before="0" w:after="0" w:line="240" w:lineRule="auto"/>
        <w:rPr>
          <w:rFonts w:ascii="宋体" w:hAnsi="宋体"/>
          <w:b w:val="0"/>
        </w:rPr>
      </w:pPr>
      <w:bookmarkStart w:id="251" w:name="_Toc117524782"/>
      <w:r>
        <w:rPr>
          <w:rFonts w:ascii="宋体" w:hAnsi="宋体"/>
          <w:bCs w:val="0"/>
        </w:rPr>
        <w:t>4.2</w:t>
      </w:r>
      <w:r>
        <w:rPr>
          <w:rFonts w:hint="eastAsia" w:ascii="宋体" w:hAnsi="宋体"/>
          <w:bCs w:val="0"/>
        </w:rPr>
        <w:t>相关法律法规及管理条例</w:t>
      </w:r>
      <w:bookmarkEnd w:id="251"/>
    </w:p>
    <w:p>
      <w:pPr>
        <w:rPr>
          <w:rFonts w:ascii="宋体" w:hAnsi="宋体"/>
          <w:sz w:val="24"/>
        </w:rPr>
      </w:pPr>
      <w:r>
        <w:rPr>
          <w:rFonts w:hint="eastAsia" w:ascii="宋体" w:hAnsi="宋体"/>
          <w:sz w:val="24"/>
        </w:rPr>
        <w:t>目前我国针对社会经营生产工作出台了各类法律条款及管理条例，确保安全生产有相应的得力抓手。与展览会安全生产工作相关的有：《大型群众性活动安全管理条例》、《中华人民共和国突发事件应对法》、《中华人民共和国消防法》、《中华人民共和国食品安全法》、《中华人民共和国安全生产法》（以下简称《安全生产法》）、《广东省安全生产条例》及各类技术型安全操作规范等。</w:t>
      </w:r>
    </w:p>
    <w:p>
      <w:pPr>
        <w:rPr>
          <w:rFonts w:ascii="宋体" w:hAnsi="宋体"/>
          <w:sz w:val="24"/>
        </w:rPr>
      </w:pPr>
    </w:p>
    <w:p>
      <w:pPr>
        <w:pStyle w:val="3"/>
        <w:spacing w:before="0" w:after="0" w:line="240" w:lineRule="auto"/>
        <w:rPr>
          <w:rFonts w:ascii="宋体" w:hAnsi="宋体"/>
          <w:sz w:val="24"/>
        </w:rPr>
      </w:pPr>
      <w:bookmarkStart w:id="252" w:name="_Toc117524783"/>
      <w:r>
        <w:rPr>
          <w:rFonts w:ascii="宋体" w:hAnsi="宋体"/>
          <w:bCs w:val="0"/>
        </w:rPr>
        <w:t>4.3</w:t>
      </w:r>
      <w:r>
        <w:rPr>
          <w:rFonts w:hint="eastAsia" w:ascii="宋体" w:hAnsi="宋体"/>
          <w:bCs w:val="0"/>
        </w:rPr>
        <w:t>展馆方安全生产管理职责</w:t>
      </w:r>
      <w:bookmarkEnd w:id="252"/>
    </w:p>
    <w:p>
      <w:pPr>
        <w:rPr>
          <w:rFonts w:ascii="宋体" w:hAnsi="宋体"/>
          <w:sz w:val="24"/>
        </w:rPr>
      </w:pPr>
      <w:r>
        <w:rPr>
          <w:rFonts w:hint="eastAsia" w:ascii="宋体" w:hAnsi="宋体"/>
          <w:sz w:val="24"/>
        </w:rPr>
        <w:t>中国进出口商品交易会展馆作为日常展览会场地提供者，根据《安全生产法》第四十六条的法律约束，同时依照《大型群众性活动安全管理条例》的规定，展馆方不得将生产经营项目、场所、设备发包或者出租给不具备安全生产条件或者相应资质的单位或者个人。应当与组展方签订专门的安全生产管理协议，或者在租赁合同中明确各自的安全生产管理职责。同时对组展方的安全生产工作统一协调、管理，定期进行安全检查，发现安全问题的，应及时督促其整改。此外，还需保障活动场所、设施符合国家安全标准和安全规定；保障疏散通道、安全出口、消防车通道、应急广播、应急照明、疏散指示标志符合法律、法规、技术标准的规定；保障监控设备和消防设施、器材配置齐全、完好有效；提供必要的停车场地，并维护安全秩序。</w:t>
      </w:r>
    </w:p>
    <w:p>
      <w:pPr>
        <w:rPr>
          <w:rFonts w:ascii="宋体" w:hAnsi="宋体"/>
          <w:sz w:val="24"/>
        </w:rPr>
      </w:pPr>
      <w:r>
        <w:rPr>
          <w:rFonts w:hint="eastAsia" w:ascii="宋体" w:hAnsi="宋体"/>
          <w:sz w:val="24"/>
        </w:rPr>
        <w:t>为加强组展方的安全生产意识，做好安全生产管理工作，在日常展览会进场前，展馆需与组展方签订《安全生产承诺书》（附件1），确保组展方了解并承担安全生产管理职责及义务；展馆拟定期免费提供安全生产培训服务，协助组展方学习了解日常展览会安全生产管理规范；摄制《广交会展馆安全警示教育片》，在展览筹撤展期间要求施工人员进馆作业前观看学习，以加强安全作业意识。</w:t>
      </w:r>
    </w:p>
    <w:p>
      <w:pPr>
        <w:rPr>
          <w:rFonts w:ascii="宋体" w:hAnsi="宋体"/>
          <w:sz w:val="24"/>
        </w:rPr>
      </w:pPr>
    </w:p>
    <w:p>
      <w:pPr>
        <w:pStyle w:val="3"/>
        <w:spacing w:before="0" w:after="0" w:line="240" w:lineRule="auto"/>
        <w:rPr>
          <w:rFonts w:ascii="宋体" w:hAnsi="宋体"/>
        </w:rPr>
      </w:pPr>
      <w:bookmarkStart w:id="253" w:name="_Toc117524784"/>
      <w:r>
        <w:rPr>
          <w:rFonts w:ascii="宋体" w:hAnsi="宋体"/>
          <w:bCs w:val="0"/>
        </w:rPr>
        <w:t>4.4</w:t>
      </w:r>
      <w:bookmarkStart w:id="254" w:name="_Toc31808_WPSOffice_Level1"/>
      <w:bookmarkStart w:id="255" w:name="_Toc5085_WPSOffice_Level1"/>
      <w:bookmarkStart w:id="256" w:name="_Toc11929_WPSOffice_Level1"/>
      <w:r>
        <w:rPr>
          <w:rFonts w:hint="eastAsia" w:ascii="宋体" w:hAnsi="宋体"/>
          <w:bCs w:val="0"/>
        </w:rPr>
        <w:t>组展方安全生产管理职责</w:t>
      </w:r>
      <w:bookmarkEnd w:id="253"/>
      <w:bookmarkEnd w:id="254"/>
      <w:bookmarkEnd w:id="255"/>
      <w:bookmarkEnd w:id="256"/>
    </w:p>
    <w:p>
      <w:pPr>
        <w:rPr>
          <w:rFonts w:ascii="宋体" w:hAnsi="宋体"/>
          <w:sz w:val="24"/>
        </w:rPr>
      </w:pPr>
      <w:r>
        <w:rPr>
          <w:rFonts w:hint="eastAsia" w:ascii="宋体" w:hAnsi="宋体"/>
          <w:sz w:val="24"/>
        </w:rPr>
        <w:t>日常展览组展方作为展会承办方，需严格遵照《安全生产法》、《大型群众性活动安全管理条例》等相关法律法规，做好展会安全生产管理，落实展会安全生产责任。对于与组展方存在委托关系的相关服务单位，组展方需做好安全生产监管工作，包括：要求主场承建商负责展位及环境布置等的搭建、使用及拆除的安全监管，要求主场承运商负责展品、包装物及施工物料等运输装卸的安全监管；对于参会的企业与客商，组展方需进行相关的安全培训或指引。为方便组展方明确自身安全生产管理职责，结合展馆生产经营实际，特制定以下各项管理规范。</w:t>
      </w:r>
    </w:p>
    <w:p>
      <w:pPr>
        <w:rPr>
          <w:rFonts w:ascii="宋体" w:hAnsi="宋体"/>
          <w:sz w:val="24"/>
        </w:rPr>
      </w:pPr>
    </w:p>
    <w:p>
      <w:pPr>
        <w:outlineLvl w:val="2"/>
        <w:rPr>
          <w:rFonts w:ascii="宋体" w:hAnsi="宋体"/>
          <w:b/>
          <w:sz w:val="30"/>
          <w:szCs w:val="30"/>
        </w:rPr>
      </w:pPr>
      <w:bookmarkStart w:id="257" w:name="_Toc32042_WPSOffice_Level2"/>
      <w:bookmarkStart w:id="258" w:name="_Toc31528_WPSOffice_Level2"/>
      <w:bookmarkStart w:id="259" w:name="_Toc11929_WPSOffice_Level2"/>
      <w:bookmarkStart w:id="260" w:name="_Toc117524785"/>
      <w:r>
        <w:rPr>
          <w:rFonts w:ascii="宋体" w:hAnsi="宋体"/>
          <w:b/>
          <w:sz w:val="30"/>
          <w:szCs w:val="30"/>
        </w:rPr>
        <w:t>4.4.1</w:t>
      </w:r>
      <w:r>
        <w:rPr>
          <w:rFonts w:hint="eastAsia" w:ascii="宋体" w:hAnsi="宋体"/>
          <w:b/>
          <w:sz w:val="30"/>
          <w:szCs w:val="30"/>
        </w:rPr>
        <w:t>安全生产巡查管理规范（同时适用于主场承建商）</w:t>
      </w:r>
      <w:bookmarkEnd w:id="257"/>
      <w:bookmarkEnd w:id="258"/>
      <w:bookmarkEnd w:id="259"/>
      <w:bookmarkEnd w:id="260"/>
    </w:p>
    <w:p>
      <w:pPr>
        <w:rPr>
          <w:rFonts w:ascii="宋体" w:hAnsi="宋体"/>
          <w:sz w:val="24"/>
        </w:rPr>
      </w:pPr>
      <w:r>
        <w:rPr>
          <w:rFonts w:hint="eastAsia" w:ascii="宋体" w:hAnsi="宋体"/>
          <w:sz w:val="24"/>
        </w:rPr>
        <w:t>根据《安全生产法》第二十一条、第二十二条等规定，从事生产经营活动的单位应配备专职或者兼职的安全生产管理人员，并落实安全生产管理机制。主办单位作为日常展览主体责任单位，应加强对展览现场安全生产的管理及巡查，并配置相应的管理人员及巡查人员。</w:t>
      </w:r>
    </w:p>
    <w:p>
      <w:pPr>
        <w:rPr>
          <w:rFonts w:ascii="宋体" w:hAnsi="宋体"/>
          <w:sz w:val="24"/>
        </w:rPr>
      </w:pPr>
      <w:r>
        <w:rPr>
          <w:rFonts w:ascii="宋体" w:hAnsi="宋体"/>
          <w:sz w:val="24"/>
        </w:rPr>
        <w:t>1.</w:t>
      </w:r>
      <w:r>
        <w:rPr>
          <w:rFonts w:hint="eastAsia" w:ascii="宋体" w:hAnsi="宋体"/>
          <w:sz w:val="24"/>
        </w:rPr>
        <w:t>配置要求</w:t>
      </w:r>
    </w:p>
    <w:p>
      <w:pPr>
        <w:rPr>
          <w:rFonts w:ascii="宋体" w:hAnsi="宋体"/>
          <w:sz w:val="24"/>
        </w:rPr>
      </w:pPr>
      <w:r>
        <w:rPr>
          <w:rFonts w:hint="eastAsia" w:ascii="宋体" w:hAnsi="宋体"/>
          <w:sz w:val="24"/>
        </w:rPr>
        <w:t>根据日常展览生产经营特性，展会期间，组展方需授权</w:t>
      </w:r>
      <w:r>
        <w:rPr>
          <w:rFonts w:ascii="宋体" w:hAnsi="宋体"/>
          <w:sz w:val="24"/>
        </w:rPr>
        <w:t>1</w:t>
      </w:r>
      <w:r>
        <w:rPr>
          <w:rFonts w:hint="eastAsia" w:ascii="宋体" w:hAnsi="宋体"/>
          <w:sz w:val="24"/>
        </w:rPr>
        <w:t>人作为展会的安全总负责人；每个展厅（含户外展厅）需至少配备</w:t>
      </w:r>
      <w:r>
        <w:rPr>
          <w:rFonts w:ascii="宋体" w:hAnsi="宋体"/>
          <w:sz w:val="24"/>
        </w:rPr>
        <w:t>1</w:t>
      </w:r>
      <w:r>
        <w:rPr>
          <w:rFonts w:hint="eastAsia" w:ascii="宋体" w:hAnsi="宋体"/>
          <w:sz w:val="24"/>
        </w:rPr>
        <w:t>名馆长及</w:t>
      </w:r>
      <w:r>
        <w:rPr>
          <w:rFonts w:ascii="宋体" w:hAnsi="宋体"/>
          <w:sz w:val="24"/>
        </w:rPr>
        <w:t>2</w:t>
      </w:r>
      <w:r>
        <w:rPr>
          <w:rFonts w:hint="eastAsia" w:ascii="宋体" w:hAnsi="宋体"/>
          <w:sz w:val="24"/>
        </w:rPr>
        <w:t>名安全巡查员，公共区域、会议室区域配备</w:t>
      </w:r>
      <w:r>
        <w:rPr>
          <w:rFonts w:ascii="宋体" w:hAnsi="宋体"/>
          <w:sz w:val="24"/>
        </w:rPr>
        <w:t>1名安全巡查员；馆长及安全巡查员需身着统一制服并佩戴红袖标以便辨认；展会进场前，需填写并提交《主办方/</w:t>
      </w:r>
      <w:r>
        <w:rPr>
          <w:rFonts w:hint="eastAsia" w:ascii="宋体" w:hAnsi="宋体"/>
          <w:sz w:val="24"/>
        </w:rPr>
        <w:t>承建商展位搭建安全承诺书》（附件</w:t>
      </w:r>
      <w:r>
        <w:rPr>
          <w:rFonts w:ascii="宋体" w:hAnsi="宋体"/>
          <w:sz w:val="24"/>
        </w:rPr>
        <w:t>2</w:t>
      </w:r>
      <w:r>
        <w:rPr>
          <w:rFonts w:hint="eastAsia" w:ascii="宋体" w:hAnsi="宋体"/>
          <w:sz w:val="24"/>
        </w:rPr>
        <w:t>）、《展览安全用电责任承诺书》（附件</w:t>
      </w:r>
      <w:r>
        <w:rPr>
          <w:rFonts w:ascii="宋体" w:hAnsi="宋体"/>
          <w:sz w:val="24"/>
        </w:rPr>
        <w:t>3</w:t>
      </w:r>
      <w:r>
        <w:rPr>
          <w:rFonts w:hint="eastAsia" w:ascii="宋体" w:hAnsi="宋体"/>
          <w:sz w:val="24"/>
        </w:rPr>
        <w:t>）。</w:t>
      </w:r>
    </w:p>
    <w:p>
      <w:pPr>
        <w:rPr>
          <w:rFonts w:ascii="宋体" w:hAnsi="宋体"/>
          <w:sz w:val="24"/>
        </w:rPr>
      </w:pPr>
      <w:r>
        <w:rPr>
          <w:rFonts w:ascii="宋体" w:hAnsi="宋体"/>
          <w:sz w:val="24"/>
        </w:rPr>
        <w:t>2.</w:t>
      </w:r>
      <w:r>
        <w:rPr>
          <w:rFonts w:hint="eastAsia" w:ascii="宋体" w:hAnsi="宋体"/>
          <w:sz w:val="24"/>
        </w:rPr>
        <w:t>安全生产管理员及巡查员职责</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）组织或者参与展览会现场安全生产制度、巡查规程、生产安全事故应急处置方法等的学习</w:t>
      </w:r>
      <w:r>
        <w:rPr>
          <w:rFonts w:ascii="宋体" w:hAnsi="宋体"/>
          <w:sz w:val="24"/>
        </w:rPr>
        <w:t>;</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）展览进场前组织特装施工企业施工人员进行安全培训教育</w:t>
      </w:r>
      <w:r>
        <w:rPr>
          <w:rFonts w:ascii="宋体" w:hAnsi="宋体"/>
          <w:sz w:val="24"/>
        </w:rPr>
        <w:t>;</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）督促落实展会现场重大危险源的安全管理措施</w:t>
      </w:r>
      <w:r>
        <w:rPr>
          <w:rFonts w:ascii="宋体" w:hAnsi="宋体"/>
          <w:sz w:val="24"/>
        </w:rPr>
        <w:t>;</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）巡查展会现场安全生产状况，及时排查生产安全事故隐患，提出改进安全生产管理的建议</w:t>
      </w:r>
      <w:r>
        <w:rPr>
          <w:rFonts w:ascii="宋体" w:hAnsi="宋体"/>
          <w:sz w:val="24"/>
        </w:rPr>
        <w:t>;</w:t>
      </w:r>
    </w:p>
    <w:p>
      <w:pPr>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）制止和纠正施工现场违规作业、冒险作业等行为</w:t>
      </w:r>
      <w:r>
        <w:rPr>
          <w:rFonts w:ascii="宋体" w:hAnsi="宋体"/>
          <w:sz w:val="24"/>
        </w:rPr>
        <w:t>;</w:t>
      </w:r>
    </w:p>
    <w:p>
      <w:pPr>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）督促落实危险搭建、违规用电等展位的安全整改措施；</w:t>
      </w:r>
    </w:p>
    <w:p>
      <w:pPr>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）负责施工现场安全生产日常检查并做好检查记录。</w:t>
      </w:r>
    </w:p>
    <w:p>
      <w:pPr>
        <w:rPr>
          <w:rFonts w:ascii="宋体" w:hAnsi="宋体"/>
          <w:sz w:val="24"/>
        </w:rPr>
      </w:pPr>
    </w:p>
    <w:p>
      <w:pPr>
        <w:outlineLvl w:val="2"/>
        <w:rPr>
          <w:rFonts w:ascii="宋体" w:hAnsi="宋体"/>
          <w:b/>
          <w:sz w:val="30"/>
          <w:szCs w:val="30"/>
        </w:rPr>
      </w:pPr>
      <w:bookmarkStart w:id="261" w:name="_Toc2661_WPSOffice_Level2"/>
      <w:bookmarkStart w:id="262" w:name="_Toc20627_WPSOffice_Level2"/>
      <w:bookmarkStart w:id="263" w:name="_Toc13621_WPSOffice_Level2"/>
      <w:bookmarkStart w:id="264" w:name="_Toc117524786"/>
      <w:r>
        <w:rPr>
          <w:rFonts w:ascii="宋体" w:hAnsi="宋体"/>
          <w:b/>
          <w:sz w:val="30"/>
          <w:szCs w:val="30"/>
        </w:rPr>
        <w:t>4.4.2</w:t>
      </w:r>
      <w:r>
        <w:rPr>
          <w:rFonts w:hint="eastAsia" w:ascii="宋体" w:hAnsi="宋体"/>
          <w:b/>
          <w:sz w:val="30"/>
          <w:szCs w:val="30"/>
        </w:rPr>
        <w:t>施工安全管理规范（同时适用于施工企业）</w:t>
      </w:r>
      <w:bookmarkEnd w:id="261"/>
      <w:bookmarkEnd w:id="262"/>
      <w:bookmarkEnd w:id="263"/>
      <w:bookmarkEnd w:id="264"/>
    </w:p>
    <w:p>
      <w:pPr>
        <w:rPr>
          <w:rFonts w:ascii="宋体" w:hAnsi="宋体"/>
          <w:sz w:val="24"/>
        </w:rPr>
      </w:pPr>
      <w:r>
        <w:rPr>
          <w:rFonts w:ascii="宋体" w:hAnsi="宋体"/>
          <w:sz w:val="24"/>
        </w:rPr>
        <w:t>1.</w:t>
      </w:r>
      <w:r>
        <w:rPr>
          <w:rFonts w:hint="eastAsia" w:ascii="宋体" w:hAnsi="宋体"/>
          <w:sz w:val="24"/>
        </w:rPr>
        <w:t>高空作业要求</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）禁止使用简陋拼接型人字梯；</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）上梯前必须对人字梯进行安全检查，保证工具安全可靠；</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）展馆人字梯限高</w:t>
      </w:r>
      <w:r>
        <w:rPr>
          <w:rFonts w:ascii="宋体" w:hAnsi="宋体"/>
          <w:sz w:val="24"/>
        </w:rPr>
        <w:t>2m</w:t>
      </w:r>
      <w:r>
        <w:rPr>
          <w:rFonts w:hint="eastAsia" w:ascii="宋体" w:hAnsi="宋体"/>
          <w:sz w:val="24"/>
        </w:rPr>
        <w:t>，梯上只允许</w:t>
      </w:r>
      <w:r>
        <w:rPr>
          <w:rFonts w:ascii="宋体" w:hAnsi="宋体"/>
          <w:sz w:val="24"/>
        </w:rPr>
        <w:t>1</w:t>
      </w:r>
      <w:r>
        <w:rPr>
          <w:rFonts w:hint="eastAsia" w:ascii="宋体" w:hAnsi="宋体"/>
          <w:sz w:val="24"/>
        </w:rPr>
        <w:t>人作业，且不可站在人字梯最顶端作业；</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）上梯作业期间，梯下必须安排专人监护；</w:t>
      </w:r>
    </w:p>
    <w:p>
      <w:pPr>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）施工人员不得利用人字梯进行移动；</w:t>
      </w:r>
    </w:p>
    <w:p>
      <w:pPr>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）超过</w:t>
      </w:r>
      <w:r>
        <w:rPr>
          <w:rFonts w:ascii="宋体" w:hAnsi="宋体"/>
          <w:sz w:val="24"/>
        </w:rPr>
        <w:t>2</w:t>
      </w:r>
      <w:r>
        <w:rPr>
          <w:rFonts w:hint="eastAsia" w:ascii="宋体" w:hAnsi="宋体"/>
          <w:sz w:val="24"/>
        </w:rPr>
        <w:t>米以上的高空作业须使用高空操作平台或可移动铝合金平台（脚手架）等安全工具，且不超过</w:t>
      </w:r>
      <w:r>
        <w:rPr>
          <w:rFonts w:ascii="宋体" w:hAnsi="宋体"/>
          <w:sz w:val="24"/>
        </w:rPr>
        <w:t>2</w:t>
      </w:r>
      <w:r>
        <w:rPr>
          <w:rFonts w:hint="eastAsia" w:ascii="宋体" w:hAnsi="宋体"/>
          <w:sz w:val="24"/>
        </w:rPr>
        <w:t>层。移动式操作平台高度不宜大于</w:t>
      </w:r>
      <w:r>
        <w:rPr>
          <w:rFonts w:ascii="宋体" w:hAnsi="宋体"/>
          <w:sz w:val="24"/>
        </w:rPr>
        <w:t>5</w:t>
      </w:r>
      <w:r>
        <w:rPr>
          <w:rFonts w:hint="eastAsia" w:ascii="宋体" w:hAnsi="宋体"/>
          <w:sz w:val="24"/>
        </w:rPr>
        <w:t>米，高宽比不应大于</w:t>
      </w:r>
      <w:r>
        <w:rPr>
          <w:rFonts w:ascii="宋体" w:hAnsi="宋体"/>
          <w:sz w:val="24"/>
        </w:rPr>
        <w:t>2:1</w:t>
      </w:r>
      <w:r>
        <w:rPr>
          <w:rFonts w:hint="eastAsia" w:ascii="宋体" w:hAnsi="宋体"/>
          <w:sz w:val="24"/>
        </w:rPr>
        <w:t>，施工荷载不应大于</w:t>
      </w:r>
      <w:r>
        <w:rPr>
          <w:rFonts w:ascii="宋体" w:hAnsi="宋体"/>
          <w:sz w:val="24"/>
        </w:rPr>
        <w:t>1.5KN/</w:t>
      </w:r>
      <w:r>
        <w:rPr>
          <w:rFonts w:hint="eastAsia" w:ascii="宋体" w:hAnsi="宋体"/>
          <w:sz w:val="24"/>
        </w:rPr>
        <w:t>㎡；落地式操作平台高度不应大于</w:t>
      </w:r>
      <w:r>
        <w:rPr>
          <w:rFonts w:ascii="宋体" w:hAnsi="宋体"/>
          <w:sz w:val="24"/>
        </w:rPr>
        <w:t>15</w:t>
      </w:r>
      <w:r>
        <w:rPr>
          <w:rFonts w:hint="eastAsia" w:ascii="宋体" w:hAnsi="宋体"/>
          <w:sz w:val="24"/>
        </w:rPr>
        <w:t>米，高宽比不应大于</w:t>
      </w:r>
      <w:r>
        <w:rPr>
          <w:rFonts w:ascii="宋体" w:hAnsi="宋体"/>
          <w:sz w:val="24"/>
        </w:rPr>
        <w:t>3:1</w:t>
      </w:r>
      <w:r>
        <w:rPr>
          <w:rFonts w:hint="eastAsia" w:ascii="宋体" w:hAnsi="宋体"/>
          <w:sz w:val="24"/>
        </w:rPr>
        <w:t>，施工荷载不应大于</w:t>
      </w:r>
      <w:r>
        <w:rPr>
          <w:rFonts w:ascii="宋体" w:hAnsi="宋体"/>
          <w:sz w:val="24"/>
        </w:rPr>
        <w:t>2.0KN/</w:t>
      </w:r>
      <w:r>
        <w:rPr>
          <w:rFonts w:hint="eastAsia" w:ascii="宋体" w:hAnsi="宋体"/>
          <w:sz w:val="24"/>
        </w:rPr>
        <w:t>㎡；</w:t>
      </w:r>
    </w:p>
    <w:p>
      <w:pPr>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）脚手架上最多容纳</w:t>
      </w:r>
      <w:r>
        <w:rPr>
          <w:rFonts w:ascii="宋体" w:hAnsi="宋体"/>
          <w:sz w:val="24"/>
        </w:rPr>
        <w:t>2</w:t>
      </w:r>
      <w:r>
        <w:rPr>
          <w:rFonts w:hint="eastAsia" w:ascii="宋体" w:hAnsi="宋体"/>
          <w:sz w:val="24"/>
        </w:rPr>
        <w:t>人同时作业，施工时必须系上安全带（安全扣需扣在架上），若脚手架底部带滑轮，需安排</w:t>
      </w:r>
      <w:r>
        <w:rPr>
          <w:rFonts w:ascii="宋体" w:hAnsi="宋体"/>
          <w:sz w:val="24"/>
        </w:rPr>
        <w:t>1-2</w:t>
      </w:r>
      <w:r>
        <w:rPr>
          <w:rFonts w:hint="eastAsia" w:ascii="宋体" w:hAnsi="宋体"/>
          <w:sz w:val="24"/>
        </w:rPr>
        <w:t>人帮扶固定，脚手架移动时上面不能站人；</w:t>
      </w:r>
    </w:p>
    <w:p>
      <w:pPr>
        <w:rPr>
          <w:rFonts w:ascii="宋体" w:hAnsi="宋体"/>
          <w:sz w:val="24"/>
        </w:rPr>
      </w:pPr>
      <w:r>
        <w:rPr>
          <w:rFonts w:hint="eastAsia" w:ascii="宋体" w:hAnsi="宋体"/>
          <w:sz w:val="24"/>
        </w:rPr>
        <w:t>（</w:t>
      </w:r>
      <w:r>
        <w:rPr>
          <w:rFonts w:ascii="宋体" w:hAnsi="宋体"/>
          <w:sz w:val="24"/>
        </w:rPr>
        <w:t>8</w:t>
      </w:r>
      <w:r>
        <w:rPr>
          <w:rFonts w:hint="eastAsia" w:ascii="宋体" w:hAnsi="宋体"/>
          <w:sz w:val="24"/>
        </w:rPr>
        <w:t>）带轮的脚手架下必须至少有</w:t>
      </w:r>
      <w:r>
        <w:rPr>
          <w:rFonts w:ascii="宋体" w:hAnsi="宋体"/>
          <w:sz w:val="24"/>
        </w:rPr>
        <w:t>1</w:t>
      </w:r>
      <w:r>
        <w:rPr>
          <w:rFonts w:hint="eastAsia" w:ascii="宋体" w:hAnsi="宋体"/>
          <w:sz w:val="24"/>
        </w:rPr>
        <w:t>人旁站帮扶和注意避免碰撞，脚手架的四轮必须刹到位，交叉斜撑必须扣好；</w:t>
      </w:r>
    </w:p>
    <w:p>
      <w:pPr>
        <w:rPr>
          <w:rFonts w:ascii="宋体" w:hAnsi="宋体"/>
          <w:sz w:val="24"/>
        </w:rPr>
      </w:pPr>
      <w:r>
        <w:rPr>
          <w:rFonts w:hint="eastAsia" w:ascii="宋体" w:hAnsi="宋体"/>
          <w:sz w:val="24"/>
        </w:rPr>
        <w:t>（</w:t>
      </w:r>
      <w:r>
        <w:rPr>
          <w:rFonts w:ascii="宋体" w:hAnsi="宋体"/>
          <w:sz w:val="24"/>
        </w:rPr>
        <w:t>9</w:t>
      </w:r>
      <w:r>
        <w:rPr>
          <w:rFonts w:hint="eastAsia" w:ascii="宋体" w:hAnsi="宋体"/>
          <w:sz w:val="24"/>
        </w:rPr>
        <w:t>）脚手架施工作业层须安装防护围栏（防护围栏高度必须达到</w:t>
      </w:r>
      <w:r>
        <w:rPr>
          <w:rFonts w:ascii="宋体" w:hAnsi="宋体"/>
          <w:sz w:val="24"/>
        </w:rPr>
        <w:t>1.2</w:t>
      </w:r>
      <w:r>
        <w:rPr>
          <w:rFonts w:hint="eastAsia" w:ascii="宋体" w:hAnsi="宋体"/>
          <w:sz w:val="24"/>
        </w:rPr>
        <w:t>米），固定站位</w:t>
      </w:r>
      <w:r>
        <w:rPr>
          <w:rFonts w:ascii="宋体" w:hAnsi="宋体"/>
          <w:sz w:val="24"/>
        </w:rPr>
        <w:t>/</w:t>
      </w:r>
      <w:r>
        <w:rPr>
          <w:rFonts w:hint="eastAsia" w:ascii="宋体" w:hAnsi="宋体"/>
          <w:sz w:val="24"/>
        </w:rPr>
        <w:t>承重板必须反复检查、加固；高度超过</w:t>
      </w:r>
      <w:r>
        <w:rPr>
          <w:rFonts w:ascii="宋体" w:hAnsi="宋体"/>
          <w:sz w:val="24"/>
        </w:rPr>
        <w:t>4</w:t>
      </w:r>
      <w:r>
        <w:rPr>
          <w:rFonts w:hint="eastAsia" w:ascii="宋体" w:hAnsi="宋体"/>
          <w:sz w:val="24"/>
        </w:rPr>
        <w:t>米的脚手架必须有固定措施；</w:t>
      </w:r>
    </w:p>
    <w:p>
      <w:pPr>
        <w:rPr>
          <w:rFonts w:ascii="宋体" w:hAnsi="宋体"/>
          <w:sz w:val="24"/>
        </w:rPr>
      </w:pPr>
      <w:r>
        <w:rPr>
          <w:rFonts w:hint="eastAsia" w:ascii="宋体" w:hAnsi="宋体"/>
          <w:sz w:val="24"/>
        </w:rPr>
        <w:t>（</w:t>
      </w:r>
      <w:r>
        <w:rPr>
          <w:rFonts w:ascii="宋体" w:hAnsi="宋体"/>
          <w:sz w:val="24"/>
        </w:rPr>
        <w:t>10</w:t>
      </w:r>
      <w:r>
        <w:rPr>
          <w:rFonts w:hint="eastAsia" w:ascii="宋体" w:hAnsi="宋体"/>
          <w:sz w:val="24"/>
        </w:rPr>
        <w:t>）高度超过</w:t>
      </w:r>
      <w:r>
        <w:rPr>
          <w:rFonts w:ascii="宋体" w:hAnsi="宋体"/>
          <w:sz w:val="24"/>
        </w:rPr>
        <w:t>3</w:t>
      </w:r>
      <w:r>
        <w:rPr>
          <w:rFonts w:hint="eastAsia" w:ascii="宋体" w:hAnsi="宋体"/>
          <w:sz w:val="24"/>
        </w:rPr>
        <w:t>米的装卸不允许使用人力，须使用液压式升降机、葫芦吊、高空作业车等专业起重工具；吊装作业要做好方案并严格执行，作业时采取旁站监护；</w:t>
      </w:r>
    </w:p>
    <w:p>
      <w:pPr>
        <w:rPr>
          <w:rFonts w:ascii="宋体" w:hAnsi="宋体"/>
          <w:sz w:val="24"/>
        </w:rPr>
      </w:pPr>
      <w:r>
        <w:rPr>
          <w:rFonts w:hint="eastAsia" w:ascii="宋体" w:hAnsi="宋体"/>
          <w:sz w:val="24"/>
        </w:rPr>
        <w:t>（</w:t>
      </w:r>
      <w:r>
        <w:rPr>
          <w:rFonts w:ascii="宋体" w:hAnsi="宋体"/>
          <w:sz w:val="24"/>
        </w:rPr>
        <w:t>11</w:t>
      </w:r>
      <w:r>
        <w:rPr>
          <w:rFonts w:hint="eastAsia" w:ascii="宋体" w:hAnsi="宋体"/>
          <w:sz w:val="24"/>
        </w:rPr>
        <w:t>）凡登高作业（</w:t>
      </w:r>
      <w:r>
        <w:rPr>
          <w:rFonts w:ascii="宋体" w:hAnsi="宋体"/>
          <w:sz w:val="24"/>
        </w:rPr>
        <w:t>2M</w:t>
      </w:r>
      <w:r>
        <w:rPr>
          <w:rFonts w:hint="eastAsia" w:ascii="宋体" w:hAnsi="宋体"/>
          <w:sz w:val="24"/>
        </w:rPr>
        <w:t>及以上作业）人员须系戴好安全带；安全带的栓挂不得低挂高用，不得用绳子代替；</w:t>
      </w:r>
    </w:p>
    <w:p>
      <w:pPr>
        <w:rPr>
          <w:rFonts w:ascii="宋体" w:hAnsi="宋体"/>
          <w:sz w:val="24"/>
        </w:rPr>
      </w:pPr>
      <w:r>
        <w:rPr>
          <w:rFonts w:hint="eastAsia" w:ascii="宋体" w:hAnsi="宋体"/>
          <w:sz w:val="24"/>
        </w:rPr>
        <w:t>（</w:t>
      </w:r>
      <w:r>
        <w:rPr>
          <w:rFonts w:ascii="宋体" w:hAnsi="宋体"/>
          <w:sz w:val="24"/>
        </w:rPr>
        <w:t>12</w:t>
      </w:r>
      <w:r>
        <w:rPr>
          <w:rFonts w:hint="eastAsia" w:ascii="宋体" w:hAnsi="宋体"/>
          <w:sz w:val="24"/>
        </w:rPr>
        <w:t>）高空作业现场，应划出危险禁区范围，并设置明显标志，如“闲人免进”，“禁止通行”等警示牌，严禁无关人员进入；</w:t>
      </w:r>
    </w:p>
    <w:p>
      <w:pPr>
        <w:rPr>
          <w:rFonts w:ascii="宋体" w:hAnsi="宋体"/>
          <w:sz w:val="24"/>
        </w:rPr>
      </w:pPr>
      <w:r>
        <w:rPr>
          <w:rFonts w:hint="eastAsia" w:ascii="宋体" w:hAnsi="宋体"/>
          <w:sz w:val="24"/>
        </w:rPr>
        <w:t>（</w:t>
      </w:r>
      <w:r>
        <w:rPr>
          <w:rFonts w:ascii="宋体" w:hAnsi="宋体"/>
          <w:sz w:val="24"/>
        </w:rPr>
        <w:t>13</w:t>
      </w:r>
      <w:r>
        <w:rPr>
          <w:rFonts w:hint="eastAsia" w:ascii="宋体" w:hAnsi="宋体"/>
          <w:sz w:val="24"/>
        </w:rPr>
        <w:t>）施工人员禁止攀爬、站立在展位展架上作业；</w:t>
      </w:r>
    </w:p>
    <w:p>
      <w:pPr>
        <w:rPr>
          <w:rFonts w:ascii="宋体" w:hAnsi="宋体"/>
          <w:sz w:val="24"/>
        </w:rPr>
      </w:pPr>
      <w:r>
        <w:rPr>
          <w:rFonts w:hint="eastAsia" w:ascii="宋体" w:hAnsi="宋体"/>
          <w:sz w:val="24"/>
        </w:rPr>
        <w:t>（</w:t>
      </w:r>
      <w:r>
        <w:rPr>
          <w:rFonts w:ascii="宋体" w:hAnsi="宋体"/>
          <w:sz w:val="24"/>
        </w:rPr>
        <w:t>14</w:t>
      </w:r>
      <w:r>
        <w:rPr>
          <w:rFonts w:hint="eastAsia" w:ascii="宋体" w:hAnsi="宋体"/>
          <w:sz w:val="24"/>
        </w:rPr>
        <w:t>）施工人员高空作业时禁止进行工具抛递传送。</w:t>
      </w:r>
    </w:p>
    <w:p>
      <w:pPr>
        <w:rPr>
          <w:rFonts w:ascii="宋体" w:hAnsi="宋体"/>
          <w:sz w:val="24"/>
        </w:rPr>
      </w:pPr>
      <w:r>
        <w:rPr>
          <w:rFonts w:ascii="宋体" w:hAnsi="宋体"/>
          <w:sz w:val="24"/>
        </w:rPr>
        <w:t>2.</w:t>
      </w:r>
      <w:r>
        <w:rPr>
          <w:rFonts w:hint="eastAsia" w:ascii="宋体" w:hAnsi="宋体"/>
          <w:sz w:val="24"/>
        </w:rPr>
        <w:t>动火作业操作要求</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）展馆现场施工禁止电焊及明火作业，所有需要动火作业的，需提出书面申请并交至客户服务中心保卫部消防科，获批后方可实施；</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）动火区内不准放易燃、易爆、可燃物和其它杂物，同时必须配备一定数量的消防器材；</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）动火作业应有专人监火，动火作业前应清除动火现场及周围的易燃物品，或采取其它有效的安全防火措施，配备足够适用的消防器材，且必须检查电焊、气焊、手持电动工具等动火工具，保证安全可靠；</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）使用气焊焊割动火作业时，氧气瓶与乙炔气瓶间距应不小于</w:t>
      </w:r>
      <w:r>
        <w:rPr>
          <w:rFonts w:ascii="宋体" w:hAnsi="宋体"/>
          <w:sz w:val="24"/>
        </w:rPr>
        <w:t>5m</w:t>
      </w:r>
      <w:r>
        <w:rPr>
          <w:rFonts w:hint="eastAsia" w:ascii="宋体" w:hAnsi="宋体"/>
          <w:sz w:val="24"/>
        </w:rPr>
        <w:t>，二者与动火作业地点的水平距离均不应小于</w:t>
      </w:r>
      <w:r>
        <w:rPr>
          <w:rFonts w:ascii="宋体" w:hAnsi="宋体"/>
          <w:sz w:val="24"/>
        </w:rPr>
        <w:t>10m</w:t>
      </w:r>
      <w:r>
        <w:rPr>
          <w:rFonts w:hint="eastAsia" w:ascii="宋体" w:hAnsi="宋体"/>
          <w:sz w:val="24"/>
        </w:rPr>
        <w:t>；</w:t>
      </w:r>
    </w:p>
    <w:p>
      <w:pPr>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）动火作业完毕，动火人和监火人以及参与动火作业的人员应清理现场，监火人确认无残留火种后方可离开。</w:t>
      </w:r>
    </w:p>
    <w:p>
      <w:pPr>
        <w:rPr>
          <w:rFonts w:ascii="宋体" w:hAnsi="宋体"/>
          <w:sz w:val="24"/>
        </w:rPr>
      </w:pPr>
      <w:r>
        <w:rPr>
          <w:rFonts w:ascii="宋体" w:hAnsi="宋体"/>
          <w:sz w:val="24"/>
        </w:rPr>
        <w:t>3.</w:t>
      </w:r>
      <w:r>
        <w:rPr>
          <w:rFonts w:hint="eastAsia" w:ascii="宋体" w:hAnsi="宋体"/>
          <w:sz w:val="24"/>
        </w:rPr>
        <w:t>手持电工工具操作要求</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）确认现场电源电压、频率与手持电动工具铭牌标识相符，手持电动工具启动后，先空载运行，检查并确认工具联动灵活无阻时再作业；</w:t>
      </w:r>
      <w:r>
        <w:rPr>
          <w:rFonts w:ascii="宋体" w:hAnsi="宋体"/>
          <w:sz w:val="24"/>
        </w:rPr>
        <w:t> </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）操作人员站在平稳处，保持身体平衡，使用电动工具期间，必须装设防溅型漏电保护器，并将漏电保护器安装在狭窄场所外面，工作时有专人监护；</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）在一般场所作业时，手持电动工具并装设额定动作电流小于</w:t>
      </w:r>
      <w:r>
        <w:rPr>
          <w:rFonts w:ascii="宋体" w:hAnsi="宋体"/>
          <w:sz w:val="24"/>
        </w:rPr>
        <w:t>32mA</w:t>
      </w:r>
      <w:r>
        <w:rPr>
          <w:rFonts w:hint="eastAsia" w:ascii="宋体" w:hAnsi="宋体"/>
          <w:sz w:val="24"/>
        </w:rPr>
        <w:t>，额定动作时间小于</w:t>
      </w:r>
      <w:r>
        <w:rPr>
          <w:rFonts w:ascii="宋体" w:hAnsi="宋体"/>
          <w:sz w:val="24"/>
        </w:rPr>
        <w:t>0.1s</w:t>
      </w:r>
      <w:r>
        <w:rPr>
          <w:rFonts w:hint="eastAsia" w:ascii="宋体" w:hAnsi="宋体"/>
          <w:sz w:val="24"/>
        </w:rPr>
        <w:t>的漏电保护器，且操作人员必须戴绝缘手套进行作业；</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）手持电动工具电源线在地面拖行时，应采取防护措施，防止被碾压、绊倒人员；</w:t>
      </w:r>
    </w:p>
    <w:p>
      <w:pPr>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）作业时，加力应平稳，避免用力过猛，工件应固定牢固，防止作业过程中发生位移；</w:t>
      </w:r>
      <w:r>
        <w:rPr>
          <w:rFonts w:ascii="宋体" w:hAnsi="宋体"/>
          <w:sz w:val="24"/>
        </w:rPr>
        <w:t> </w:t>
      </w:r>
    </w:p>
    <w:p>
      <w:pPr>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）严禁提拉手持电动工具的电源线移动工具，或拔插头时猛拽电源线，防止电源线受损，绝缘层破裂；</w:t>
      </w:r>
      <w:r>
        <w:rPr>
          <w:rFonts w:ascii="宋体" w:hAnsi="宋体"/>
          <w:sz w:val="24"/>
        </w:rPr>
        <w:t> </w:t>
      </w:r>
    </w:p>
    <w:p>
      <w:pPr>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作业过程中密切观察声响和工具温度变化，发现异常应立即停机进行检查；工具温度过高时，应暂停作业，待工具自然冷却后再继续作业；严禁用手触碰钻头、砂轮等部件，发现其有磨钝、变形、破损等情况时，应立即修整或更换，正常后再继续作业；</w:t>
      </w:r>
    </w:p>
    <w:p>
      <w:pPr>
        <w:rPr>
          <w:rFonts w:ascii="宋体" w:hAnsi="宋体"/>
          <w:sz w:val="24"/>
        </w:rPr>
      </w:pPr>
      <w:r>
        <w:rPr>
          <w:rFonts w:hint="eastAsia" w:ascii="宋体" w:hAnsi="宋体"/>
          <w:sz w:val="24"/>
        </w:rPr>
        <w:t>（</w:t>
      </w:r>
      <w:r>
        <w:rPr>
          <w:rFonts w:ascii="宋体" w:hAnsi="宋体"/>
          <w:sz w:val="24"/>
        </w:rPr>
        <w:t>8</w:t>
      </w:r>
      <w:r>
        <w:rPr>
          <w:rFonts w:hint="eastAsia" w:ascii="宋体" w:hAnsi="宋体"/>
          <w:sz w:val="24"/>
        </w:rPr>
        <w:t>）出现意外停机时，应立即关闭手持电动工具上的开关，防止工具突然运转造成伤害；</w:t>
      </w:r>
      <w:r>
        <w:rPr>
          <w:rFonts w:ascii="宋体" w:hAnsi="宋体"/>
          <w:sz w:val="24"/>
        </w:rPr>
        <w:t> </w:t>
      </w:r>
    </w:p>
    <w:p>
      <w:pPr>
        <w:rPr>
          <w:rFonts w:ascii="宋体" w:hAnsi="宋体"/>
          <w:sz w:val="24"/>
        </w:rPr>
      </w:pPr>
      <w:r>
        <w:rPr>
          <w:rFonts w:hint="eastAsia" w:ascii="宋体" w:hAnsi="宋体"/>
          <w:sz w:val="24"/>
        </w:rPr>
        <w:t>（</w:t>
      </w:r>
      <w:r>
        <w:rPr>
          <w:rFonts w:ascii="宋体" w:hAnsi="宋体"/>
          <w:sz w:val="24"/>
        </w:rPr>
        <w:t>9</w:t>
      </w:r>
      <w:r>
        <w:rPr>
          <w:rFonts w:hint="eastAsia" w:ascii="宋体" w:hAnsi="宋体"/>
          <w:sz w:val="24"/>
        </w:rPr>
        <w:t>）作业过程中暂时不使用手持电动工具时，应关闭工具开关，断开电源，防止意外触碰工具启动键，工具突然运转，导致人员受伤；</w:t>
      </w:r>
      <w:r>
        <w:rPr>
          <w:rFonts w:ascii="宋体" w:hAnsi="宋体"/>
          <w:sz w:val="24"/>
        </w:rPr>
        <w:t> </w:t>
      </w:r>
    </w:p>
    <w:p>
      <w:pPr>
        <w:rPr>
          <w:rFonts w:ascii="宋体" w:hAnsi="宋体"/>
          <w:sz w:val="24"/>
        </w:rPr>
      </w:pPr>
      <w:r>
        <w:rPr>
          <w:rFonts w:hint="eastAsia" w:ascii="宋体" w:hAnsi="宋体"/>
          <w:sz w:val="24"/>
        </w:rPr>
        <w:t>（</w:t>
      </w:r>
      <w:r>
        <w:rPr>
          <w:rFonts w:ascii="宋体" w:hAnsi="宋体"/>
          <w:sz w:val="24"/>
        </w:rPr>
        <w:t>10</w:t>
      </w:r>
      <w:r>
        <w:rPr>
          <w:rFonts w:hint="eastAsia" w:ascii="宋体" w:hAnsi="宋体"/>
          <w:sz w:val="24"/>
        </w:rPr>
        <w:t>）清理铁屑、木屑及其他杂物时，应使用专门工具或戴手套，防止割伤；接触发烫工件时，应使用专门工具或戴手套，防止烫伤；</w:t>
      </w:r>
    </w:p>
    <w:p>
      <w:pPr>
        <w:rPr>
          <w:rFonts w:ascii="宋体" w:hAnsi="宋体"/>
          <w:sz w:val="24"/>
        </w:rPr>
      </w:pPr>
      <w:r>
        <w:rPr>
          <w:rFonts w:hint="eastAsia" w:ascii="宋体" w:hAnsi="宋体"/>
          <w:sz w:val="24"/>
        </w:rPr>
        <w:t>（</w:t>
      </w:r>
      <w:r>
        <w:rPr>
          <w:rFonts w:ascii="宋体" w:hAnsi="宋体"/>
          <w:sz w:val="24"/>
        </w:rPr>
        <w:t>11</w:t>
      </w:r>
      <w:r>
        <w:rPr>
          <w:rFonts w:hint="eastAsia" w:ascii="宋体" w:hAnsi="宋体"/>
          <w:sz w:val="24"/>
        </w:rPr>
        <w:t>）严禁擅自拆卸工具的机械安全防护装置，严禁无安全防护装置作业。</w:t>
      </w:r>
    </w:p>
    <w:p>
      <w:pPr>
        <w:rPr>
          <w:rFonts w:ascii="宋体" w:hAnsi="宋体"/>
          <w:sz w:val="24"/>
        </w:rPr>
      </w:pPr>
      <w:r>
        <w:rPr>
          <w:rFonts w:ascii="宋体" w:hAnsi="宋体"/>
          <w:sz w:val="24"/>
        </w:rPr>
        <w:t>4.</w:t>
      </w:r>
      <w:r>
        <w:rPr>
          <w:rFonts w:hint="eastAsia" w:ascii="宋体" w:hAnsi="宋体"/>
          <w:sz w:val="24"/>
        </w:rPr>
        <w:t>安全帽佩戴要求</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）筹、撤期间所有进馆人员必须佩戴安全帽；</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）安全帽必须符合国家质量标准《安全帽（</w:t>
      </w:r>
      <w:r>
        <w:rPr>
          <w:rFonts w:ascii="宋体" w:hAnsi="宋体"/>
          <w:sz w:val="24"/>
        </w:rPr>
        <w:t>GB2811-2007</w:t>
      </w:r>
      <w:r>
        <w:rPr>
          <w:rFonts w:hint="eastAsia" w:ascii="宋体" w:hAnsi="宋体"/>
          <w:sz w:val="24"/>
        </w:rPr>
        <w:t>）》、《建筑施工高处作业安全技术规范（</w:t>
      </w:r>
      <w:r>
        <w:rPr>
          <w:rFonts w:ascii="宋体" w:hAnsi="宋体"/>
          <w:sz w:val="24"/>
        </w:rPr>
        <w:t>JGJ80-2016</w:t>
      </w:r>
      <w:r>
        <w:rPr>
          <w:rFonts w:hint="eastAsia" w:ascii="宋体" w:hAnsi="宋体"/>
          <w:sz w:val="24"/>
        </w:rPr>
        <w:t>）》等，有出厂合格证标签或安监认证，且在保质期内；</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）安全帽必须调整好松紧大小，系紧下颚带，防止脱落，避免发生人体坠落或二次击打时安全帽脱落。</w:t>
      </w:r>
    </w:p>
    <w:p>
      <w:pPr>
        <w:rPr>
          <w:rFonts w:ascii="宋体" w:hAnsi="宋体"/>
          <w:sz w:val="24"/>
        </w:rPr>
      </w:pPr>
      <w:r>
        <w:rPr>
          <w:rFonts w:ascii="宋体" w:hAnsi="宋体"/>
          <w:sz w:val="24"/>
        </w:rPr>
        <w:t>5.</w:t>
      </w:r>
      <w:r>
        <w:rPr>
          <w:rFonts w:hint="eastAsia" w:ascii="宋体" w:hAnsi="宋体"/>
          <w:sz w:val="24"/>
        </w:rPr>
        <w:t>施工人员要求</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）所有进馆作业施工人员必须佩戴施工证；</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）所有特种作业工作人员必须佩戴相关特种作业证件，如电工证、特种设备作业人员证等；</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）施工人员必须穿着劳工鞋方能进馆作业，不得穿拖鞋、凉鞋等鞋子，着装不得露肩赤膊；</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）施工人员酒后、带病或身体不适者，严禁进入施工现场；</w:t>
      </w:r>
    </w:p>
    <w:p>
      <w:pPr>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）施工期间应遵守展馆安全生产规章制度，进行文明施工，不得进行暴力、野蛮作业等行为；</w:t>
      </w:r>
    </w:p>
    <w:p>
      <w:pPr>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）施工人员作业期间需佩戴、穿着相应的防护道具或装备；</w:t>
      </w:r>
    </w:p>
    <w:p>
      <w:pPr>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）应在申报批准的期限和工作区域内施工，未经批准不得在非工作区域和时间施工，且必须服从展馆方现场管理，并自觉接受展馆方监督。</w:t>
      </w:r>
    </w:p>
    <w:p>
      <w:pPr>
        <w:rPr>
          <w:rFonts w:ascii="宋体" w:hAnsi="宋体"/>
          <w:sz w:val="24"/>
        </w:rPr>
      </w:pPr>
      <w:r>
        <w:rPr>
          <w:rFonts w:ascii="宋体" w:hAnsi="宋体"/>
          <w:sz w:val="24"/>
        </w:rPr>
        <w:t>6.</w:t>
      </w:r>
      <w:r>
        <w:rPr>
          <w:rFonts w:hint="eastAsia" w:ascii="宋体" w:hAnsi="宋体"/>
          <w:sz w:val="24"/>
        </w:rPr>
        <w:t>现场监管要求</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布撤展期间，每天施工人员进馆前由安保领班进行安全要点培训，检查证件和正确佩戴安全帽后方可进馆；进入展馆作业前，施工单位必须安排展位责任人组织对现场施工人员进行安全培训，现场督导施工工人在展馆内施工的安全；</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施工单位在施工现场必须设有现场展位安全负责人，负责展位装搭、用电、消防、车辆等技术工种的统筹和协调，有义务对其管辖的施工人员进行文明和法制教育；展位安全责任人应主动对展位进行施工搭建的安全检查，如发生违法或安全事故，将追究施工单位的责任；</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）加强对所属业务作业人员的管理，签订劳动合同和安全生产责任书，不聘请无资质的流动作业人员；加强证件管理，不为无关人员办理证件；</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）根据《劳动法》，施工人员不得小于</w:t>
      </w:r>
      <w:r>
        <w:rPr>
          <w:rFonts w:ascii="宋体" w:hAnsi="宋体"/>
          <w:sz w:val="24"/>
        </w:rPr>
        <w:t>18</w:t>
      </w:r>
      <w:r>
        <w:rPr>
          <w:rFonts w:hint="eastAsia" w:ascii="宋体" w:hAnsi="宋体"/>
          <w:sz w:val="24"/>
        </w:rPr>
        <w:t>周岁且身体状况良好，无恐高、癫痫、残疾等状况；严禁施工人员酒后作业、疲劳作业；</w:t>
      </w:r>
    </w:p>
    <w:p>
      <w:pPr>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）施工单位要为施工人员提供符合国家标准或者行业标准的劳动防护用品，并监督、教育施工人员按照使用规则佩戴、使用；建议施工单位为现场作业人员购买人身保险及意外伤害保险等；</w:t>
      </w:r>
    </w:p>
    <w:p>
      <w:pPr>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）不得聚众打架斗殴；拆除特装展位时切勿野蛮拆卸，如强行推到、破坏展板等行为；</w:t>
      </w:r>
    </w:p>
    <w:p>
      <w:pPr>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）不得在现场使用油漆、刷灰（面积小于</w:t>
      </w:r>
      <w:r>
        <w:rPr>
          <w:rFonts w:ascii="宋体" w:hAnsi="宋体"/>
          <w:sz w:val="24"/>
        </w:rPr>
        <w:t>1</w:t>
      </w:r>
      <w:r>
        <w:rPr>
          <w:rFonts w:hint="eastAsia" w:ascii="宋体" w:hAnsi="宋体"/>
          <w:sz w:val="24"/>
        </w:rPr>
        <w:t>平方米的补漆、补灰除外）；补漆时，必须在通风处进行并使用无毒油漆，水泥地面上覆盖干纸或塑料膜；不得在广交会展馆冲洗油漆材料；</w:t>
      </w:r>
    </w:p>
    <w:p>
      <w:pPr>
        <w:rPr>
          <w:rFonts w:ascii="宋体" w:hAnsi="宋体"/>
          <w:sz w:val="24"/>
        </w:rPr>
      </w:pPr>
      <w:r>
        <w:rPr>
          <w:rFonts w:hint="eastAsia" w:ascii="宋体" w:hAnsi="宋体"/>
          <w:sz w:val="24"/>
        </w:rPr>
        <w:t>（</w:t>
      </w:r>
      <w:r>
        <w:rPr>
          <w:rFonts w:ascii="宋体" w:hAnsi="宋体"/>
          <w:sz w:val="24"/>
        </w:rPr>
        <w:t>8</w:t>
      </w:r>
      <w:r>
        <w:rPr>
          <w:rFonts w:hint="eastAsia" w:ascii="宋体" w:hAnsi="宋体"/>
          <w:sz w:val="24"/>
        </w:rPr>
        <w:t>）特装展位搭建完工后形成锐角的硬物、地面上突出或低凹的装饰结构、拖放于地上的绳索或线缆、容易造成砸伤、撞伤的物品，在可能导致人员伤害的高度或平面范围内的，必须采取防护措施和醒目警示，以免意外伤人；</w:t>
      </w:r>
    </w:p>
    <w:p>
      <w:pPr>
        <w:rPr>
          <w:rFonts w:ascii="宋体" w:hAnsi="宋体"/>
          <w:sz w:val="24"/>
        </w:rPr>
      </w:pPr>
      <w:r>
        <w:rPr>
          <w:rFonts w:hint="eastAsia" w:ascii="宋体" w:hAnsi="宋体"/>
          <w:sz w:val="24"/>
        </w:rPr>
        <w:t>（</w:t>
      </w:r>
      <w:r>
        <w:rPr>
          <w:rFonts w:ascii="宋体" w:hAnsi="宋体"/>
          <w:sz w:val="24"/>
        </w:rPr>
        <w:t>9</w:t>
      </w:r>
      <w:r>
        <w:rPr>
          <w:rFonts w:hint="eastAsia" w:ascii="宋体" w:hAnsi="宋体"/>
          <w:sz w:val="24"/>
        </w:rPr>
        <w:t>）为保证展馆周边的市容市貌，严禁将展位垃圾丢弃在展馆红线外市政区域内。如发现违规丢弃，将按政府有关规定予以重罚，并承担相关责任。</w:t>
      </w:r>
    </w:p>
    <w:p>
      <w:pPr>
        <w:rPr>
          <w:rFonts w:ascii="宋体" w:hAnsi="宋体"/>
          <w:sz w:val="24"/>
        </w:rPr>
      </w:pPr>
    </w:p>
    <w:p>
      <w:pPr>
        <w:outlineLvl w:val="2"/>
        <w:rPr>
          <w:rFonts w:ascii="宋体" w:hAnsi="宋体"/>
          <w:b/>
          <w:sz w:val="30"/>
          <w:szCs w:val="30"/>
        </w:rPr>
      </w:pPr>
      <w:bookmarkStart w:id="265" w:name="_Toc29170_WPSOffice_Level2"/>
      <w:bookmarkStart w:id="266" w:name="_Toc12715_WPSOffice_Level2"/>
      <w:bookmarkStart w:id="267" w:name="_Toc32589_WPSOffice_Level2"/>
      <w:bookmarkStart w:id="268" w:name="_Toc117524787"/>
      <w:r>
        <w:rPr>
          <w:rFonts w:ascii="宋体" w:hAnsi="宋体"/>
          <w:b/>
          <w:sz w:val="30"/>
          <w:szCs w:val="30"/>
        </w:rPr>
        <w:t>4.4.3</w:t>
      </w:r>
      <w:r>
        <w:rPr>
          <w:rFonts w:hint="eastAsia" w:ascii="宋体" w:hAnsi="宋体"/>
          <w:b/>
          <w:sz w:val="30"/>
          <w:szCs w:val="30"/>
        </w:rPr>
        <w:t>搭建安全管理规范（同时适用于承建商、施工企业）</w:t>
      </w:r>
      <w:bookmarkEnd w:id="265"/>
      <w:bookmarkEnd w:id="266"/>
      <w:bookmarkEnd w:id="267"/>
      <w:bookmarkEnd w:id="268"/>
    </w:p>
    <w:p>
      <w:pPr>
        <w:rPr>
          <w:rFonts w:ascii="宋体" w:hAnsi="宋体"/>
          <w:sz w:val="24"/>
        </w:rPr>
      </w:pPr>
      <w:r>
        <w:rPr>
          <w:rFonts w:ascii="宋体" w:hAnsi="宋体"/>
          <w:sz w:val="24"/>
        </w:rPr>
        <w:t>1.</w:t>
      </w:r>
      <w:r>
        <w:rPr>
          <w:rFonts w:hint="eastAsia" w:ascii="宋体" w:hAnsi="宋体"/>
          <w:sz w:val="24"/>
        </w:rPr>
        <w:t>组展方或组展方指定的主场承建商应负责收集、审核参展商展位搭建图纸（平面图、立面图、效果图、电气结构图及装修使用材料说明）及有关用水、用电资料，于展览会进场前</w:t>
      </w:r>
      <w:r>
        <w:rPr>
          <w:rFonts w:ascii="宋体" w:hAnsi="宋体"/>
          <w:sz w:val="24"/>
        </w:rPr>
        <w:t>20</w:t>
      </w:r>
      <w:r>
        <w:rPr>
          <w:rFonts w:hint="eastAsia" w:ascii="宋体" w:hAnsi="宋体"/>
          <w:sz w:val="24"/>
        </w:rPr>
        <w:t>天前统一向展馆方申报，并负责统一交纳施工管理费及有关水电费用后，凭申报回执和费用收据进场。</w:t>
      </w:r>
    </w:p>
    <w:p>
      <w:pPr>
        <w:rPr>
          <w:rFonts w:ascii="宋体" w:hAnsi="宋体"/>
          <w:sz w:val="24"/>
        </w:rPr>
      </w:pPr>
      <w:r>
        <w:rPr>
          <w:rFonts w:hint="eastAsia" w:ascii="宋体" w:hAnsi="宋体"/>
          <w:sz w:val="24"/>
        </w:rPr>
        <w:t>2.特装展位的施工人员要持证上岗（筹展证、撤展证、电工证等），严格按照展会相关要求按图施工，接受展馆方的监督管理，并佩戴安全帽进场施工。施工单位切勿乱建、乱拆展位，所有特装布展展位的设计与布展，其垂直正投影不得超出预留空地的范围。</w:t>
      </w:r>
    </w:p>
    <w:p>
      <w:pPr>
        <w:rPr>
          <w:rFonts w:ascii="宋体" w:hAnsi="宋体"/>
          <w:sz w:val="24"/>
        </w:rPr>
      </w:pPr>
      <w:r>
        <w:rPr>
          <w:rFonts w:ascii="宋体" w:hAnsi="宋体"/>
          <w:sz w:val="24"/>
        </w:rPr>
        <w:t>3.</w:t>
      </w:r>
      <w:r>
        <w:rPr>
          <w:rFonts w:hint="eastAsia" w:ascii="宋体" w:hAnsi="宋体"/>
          <w:sz w:val="24"/>
        </w:rPr>
        <w:t>施工单位要安全文明施工。</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）高空作业要做好防护措施，佩戴及系好安全帽及安全带，确保安全，避免跌落造成人员伤亡。如人字梯使用、脚手架使用、高空作业车辆使用等相关工具设施。</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）禁止在展馆现场明火作业，如切割机、电锯和电焊；禁止在现场刷、喷油漆造成空气污染。</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）未经批准，不得在展位以外的通道上搭建或跨吊各类装饰造型，影响车辆行驶和阻碍消防通道。</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）所有装修框架必须牢固可靠，展样品的放置必须稳固，避免倒塌、掉落造成人员伤亡和财物损失。</w:t>
      </w:r>
    </w:p>
    <w:p>
      <w:pPr>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）拆除特装展位时切勿野蛮拆卸，如强行推到、破坏展板等行为。</w:t>
      </w:r>
    </w:p>
    <w:p>
      <w:pPr>
        <w:rPr>
          <w:rFonts w:ascii="宋体" w:hAnsi="宋体"/>
          <w:sz w:val="24"/>
        </w:rPr>
      </w:pPr>
      <w:r>
        <w:rPr>
          <w:rFonts w:hint="eastAsia" w:ascii="宋体" w:hAnsi="宋体"/>
          <w:sz w:val="24"/>
        </w:rPr>
        <w:t>4.特装展位的搭建高度，</w:t>
      </w:r>
      <w:r>
        <w:rPr>
          <w:rFonts w:ascii="宋体" w:hAnsi="宋体"/>
          <w:sz w:val="24"/>
        </w:rPr>
        <w:t>A</w:t>
      </w:r>
      <w:r>
        <w:rPr>
          <w:rFonts w:hint="eastAsia" w:ascii="宋体" w:hAnsi="宋体"/>
          <w:sz w:val="24"/>
        </w:rPr>
        <w:t>区、</w:t>
      </w:r>
      <w:r>
        <w:rPr>
          <w:rFonts w:ascii="宋体" w:hAnsi="宋体"/>
          <w:sz w:val="24"/>
        </w:rPr>
        <w:t>B</w:t>
      </w:r>
      <w:r>
        <w:rPr>
          <w:rFonts w:hint="eastAsia" w:ascii="宋体" w:hAnsi="宋体"/>
          <w:sz w:val="24"/>
        </w:rPr>
        <w:t>区、D区展馆单层展位限高</w:t>
      </w:r>
      <w:r>
        <w:rPr>
          <w:rFonts w:ascii="宋体" w:hAnsi="宋体"/>
          <w:sz w:val="24"/>
        </w:rPr>
        <w:t>4.5</w:t>
      </w:r>
      <w:r>
        <w:rPr>
          <w:rFonts w:hint="eastAsia" w:ascii="宋体" w:hAnsi="宋体"/>
          <w:sz w:val="24"/>
        </w:rPr>
        <w:t>米，两层展位限高</w:t>
      </w:r>
      <w:r>
        <w:rPr>
          <w:rFonts w:ascii="宋体" w:hAnsi="宋体"/>
          <w:sz w:val="24"/>
        </w:rPr>
        <w:t>6</w:t>
      </w:r>
      <w:r>
        <w:rPr>
          <w:rFonts w:hint="eastAsia" w:ascii="宋体" w:hAnsi="宋体"/>
          <w:sz w:val="24"/>
        </w:rPr>
        <w:t>米；</w:t>
      </w:r>
      <w:r>
        <w:rPr>
          <w:rFonts w:ascii="宋体" w:hAnsi="宋体"/>
          <w:sz w:val="24"/>
        </w:rPr>
        <w:t>C</w:t>
      </w:r>
      <w:r>
        <w:rPr>
          <w:rFonts w:hint="eastAsia" w:ascii="宋体" w:hAnsi="宋体"/>
          <w:sz w:val="24"/>
        </w:rPr>
        <w:t>区展馆单层展位限高</w:t>
      </w:r>
      <w:r>
        <w:rPr>
          <w:rFonts w:ascii="宋体" w:hAnsi="宋体"/>
          <w:sz w:val="24"/>
        </w:rPr>
        <w:t>4.5</w:t>
      </w:r>
      <w:r>
        <w:rPr>
          <w:rFonts w:hint="eastAsia" w:ascii="宋体" w:hAnsi="宋体"/>
          <w:sz w:val="24"/>
        </w:rPr>
        <w:t>米，不得搭建两层展位。</w:t>
      </w:r>
      <w:r>
        <w:rPr>
          <w:rFonts w:ascii="宋体" w:hAnsi="宋体"/>
          <w:sz w:val="24"/>
        </w:rPr>
        <w:t>A</w:t>
      </w:r>
      <w:r>
        <w:rPr>
          <w:rFonts w:hint="eastAsia" w:ascii="宋体" w:hAnsi="宋体"/>
          <w:sz w:val="24"/>
        </w:rPr>
        <w:t>、</w:t>
      </w:r>
      <w:r>
        <w:rPr>
          <w:rFonts w:ascii="宋体" w:hAnsi="宋体"/>
          <w:sz w:val="24"/>
        </w:rPr>
        <w:t>B</w:t>
      </w:r>
      <w:r>
        <w:rPr>
          <w:rFonts w:hint="eastAsia" w:ascii="宋体" w:hAnsi="宋体"/>
          <w:sz w:val="24"/>
        </w:rPr>
        <w:t>、D区如有超高要求，需提前经客户服务中心保卫部核准后方可实施；</w:t>
      </w:r>
      <w:r>
        <w:rPr>
          <w:rFonts w:ascii="宋体" w:hAnsi="宋体"/>
          <w:sz w:val="24"/>
        </w:rPr>
        <w:t>C</w:t>
      </w:r>
      <w:r>
        <w:rPr>
          <w:rFonts w:hint="eastAsia" w:ascii="宋体" w:hAnsi="宋体"/>
          <w:sz w:val="24"/>
        </w:rPr>
        <w:t>区不得进行超高展位搭建。</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）所有搭建展位原则上不得封顶，需封顶的，每</w:t>
      </w:r>
      <w:r>
        <w:rPr>
          <w:rFonts w:ascii="宋体" w:hAnsi="宋体"/>
          <w:sz w:val="24"/>
        </w:rPr>
        <w:t>20</w:t>
      </w:r>
      <w:r>
        <w:rPr>
          <w:rFonts w:hint="eastAsia" w:ascii="宋体" w:hAnsi="宋体"/>
          <w:sz w:val="24"/>
        </w:rPr>
        <w:t>㎡配置一个</w:t>
      </w:r>
      <w:r>
        <w:rPr>
          <w:rFonts w:ascii="宋体" w:hAnsi="宋体"/>
          <w:sz w:val="24"/>
        </w:rPr>
        <w:t>6</w:t>
      </w:r>
      <w:r>
        <w:rPr>
          <w:rFonts w:hint="eastAsia" w:ascii="宋体" w:hAnsi="宋体"/>
          <w:sz w:val="24"/>
        </w:rPr>
        <w:t>公斤宫灯式干粉灭火器，</w:t>
      </w:r>
      <w:r>
        <w:rPr>
          <w:rFonts w:ascii="宋体" w:hAnsi="宋体"/>
          <w:sz w:val="24"/>
        </w:rPr>
        <w:t>20</w:t>
      </w:r>
      <w:r>
        <w:rPr>
          <w:rFonts w:hint="eastAsia" w:ascii="宋体" w:hAnsi="宋体"/>
          <w:sz w:val="24"/>
        </w:rPr>
        <w:t>～</w:t>
      </w:r>
      <w:r>
        <w:rPr>
          <w:rFonts w:ascii="宋体" w:hAnsi="宋体"/>
          <w:sz w:val="24"/>
        </w:rPr>
        <w:t>30</w:t>
      </w:r>
      <w:r>
        <w:rPr>
          <w:rFonts w:hint="eastAsia" w:ascii="宋体" w:hAnsi="宋体"/>
          <w:sz w:val="24"/>
        </w:rPr>
        <w:t>㎡配置两个，以此类推。用布质材料封顶的，布与布之间需留有</w:t>
      </w:r>
      <w:r>
        <w:rPr>
          <w:rFonts w:ascii="宋体" w:hAnsi="宋体"/>
          <w:sz w:val="24"/>
        </w:rPr>
        <w:t>20</w:t>
      </w:r>
      <w:r>
        <w:rPr>
          <w:rFonts w:hint="eastAsia" w:ascii="宋体" w:hAnsi="宋体"/>
          <w:sz w:val="24"/>
        </w:rPr>
        <w:t>公分间隔，并按每</w:t>
      </w:r>
      <w:r>
        <w:rPr>
          <w:rFonts w:ascii="宋体" w:hAnsi="宋体"/>
          <w:sz w:val="24"/>
        </w:rPr>
        <w:t>5</w:t>
      </w:r>
      <w:r>
        <w:rPr>
          <w:rFonts w:hint="eastAsia" w:ascii="宋体" w:hAnsi="宋体"/>
          <w:sz w:val="24"/>
        </w:rPr>
        <w:t>㎡</w:t>
      </w:r>
      <w:r>
        <w:rPr>
          <w:rFonts w:ascii="宋体" w:hAnsi="宋体"/>
          <w:sz w:val="24"/>
        </w:rPr>
        <w:t>/</w:t>
      </w:r>
      <w:r>
        <w:rPr>
          <w:rFonts w:hint="eastAsia" w:ascii="宋体" w:hAnsi="宋体"/>
          <w:sz w:val="24"/>
        </w:rPr>
        <w:t>公斤喷涂阻燃剂（尼龙布、网孔布按</w:t>
      </w:r>
      <w:r>
        <w:rPr>
          <w:rFonts w:ascii="宋体" w:hAnsi="宋体"/>
          <w:sz w:val="24"/>
        </w:rPr>
        <w:t>8</w:t>
      </w:r>
      <w:r>
        <w:rPr>
          <w:rFonts w:hint="eastAsia" w:ascii="宋体" w:hAnsi="宋体"/>
          <w:sz w:val="24"/>
        </w:rPr>
        <w:t>㎡</w:t>
      </w:r>
      <w:r>
        <w:rPr>
          <w:rFonts w:ascii="宋体" w:hAnsi="宋体"/>
          <w:sz w:val="24"/>
        </w:rPr>
        <w:t>/</w:t>
      </w:r>
      <w:r>
        <w:rPr>
          <w:rFonts w:hint="eastAsia" w:ascii="宋体" w:hAnsi="宋体"/>
          <w:sz w:val="24"/>
        </w:rPr>
        <w:t>公斤）。</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）两层结构的展位搭建指引：展位净面积须在</w:t>
      </w:r>
      <w:r>
        <w:rPr>
          <w:rFonts w:ascii="宋体" w:hAnsi="宋体"/>
          <w:sz w:val="24"/>
        </w:rPr>
        <w:t>90</w:t>
      </w:r>
      <w:r>
        <w:rPr>
          <w:rFonts w:hint="eastAsia" w:ascii="宋体" w:hAnsi="宋体"/>
          <w:sz w:val="24"/>
        </w:rPr>
        <w:t>㎡以上且不与其它展位相连，应按有关消防申报要求经审批后，方可搭建两层结构的特装展位。</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）第二层的搭建面积上限为：本展位面积的</w:t>
      </w:r>
      <w:r>
        <w:rPr>
          <w:rFonts w:ascii="宋体" w:hAnsi="宋体"/>
          <w:sz w:val="24"/>
        </w:rPr>
        <w:t>1</w:t>
      </w:r>
      <w:r>
        <w:rPr>
          <w:rFonts w:hint="eastAsia" w:ascii="宋体" w:hAnsi="宋体"/>
          <w:sz w:val="24"/>
        </w:rPr>
        <w:t>／</w:t>
      </w:r>
      <w:r>
        <w:rPr>
          <w:rFonts w:ascii="宋体" w:hAnsi="宋体"/>
          <w:sz w:val="24"/>
        </w:rPr>
        <w:t>2</w:t>
      </w:r>
      <w:r>
        <w:rPr>
          <w:rFonts w:hint="eastAsia" w:ascii="宋体" w:hAnsi="宋体"/>
          <w:sz w:val="24"/>
        </w:rPr>
        <w:t>，下限为：不小于</w:t>
      </w:r>
      <w:r>
        <w:rPr>
          <w:rFonts w:ascii="宋体" w:hAnsi="宋体"/>
          <w:sz w:val="24"/>
        </w:rPr>
        <w:t>30</w:t>
      </w:r>
      <w:r>
        <w:rPr>
          <w:rFonts w:hint="eastAsia" w:ascii="宋体" w:hAnsi="宋体"/>
          <w:sz w:val="24"/>
        </w:rPr>
        <w:t>平方米，且只能用于业务洽谈。</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）展馆南、北门原则上不能搭建门楼，如有需求需提前经客户服务中心保卫部核准后方可实施。如发现擅自施工，展馆方现场管理员有权要求施工方停工。</w:t>
      </w:r>
    </w:p>
    <w:p>
      <w:pPr>
        <w:rPr>
          <w:rFonts w:ascii="宋体" w:hAnsi="宋体"/>
          <w:sz w:val="24"/>
        </w:rPr>
      </w:pPr>
      <w:r>
        <w:rPr>
          <w:rFonts w:ascii="宋体" w:hAnsi="宋体"/>
          <w:sz w:val="24"/>
        </w:rPr>
        <w:t>5.</w:t>
      </w:r>
      <w:r>
        <w:rPr>
          <w:rFonts w:hint="eastAsia" w:ascii="宋体" w:hAnsi="宋体"/>
          <w:sz w:val="24"/>
        </w:rPr>
        <w:t>所有装修材料均应采用不燃或难燃材料。展馆内不得使用未经阻燃处理的草、竹、藤、纸、树皮、泡沫、芦苇、可燃塑料板（万通板）、布料等物品作装修用料，地毯应选用</w:t>
      </w:r>
      <w:r>
        <w:rPr>
          <w:rFonts w:ascii="宋体" w:hAnsi="宋体"/>
          <w:sz w:val="24"/>
        </w:rPr>
        <w:t>B1</w:t>
      </w:r>
      <w:r>
        <w:rPr>
          <w:rFonts w:hint="eastAsia" w:ascii="宋体" w:hAnsi="宋体"/>
          <w:sz w:val="24"/>
        </w:rPr>
        <w:t>级阻燃地毯。已经制定成品或半成品的构件，因特殊原因未使用难燃材料，在进场前应向客户服务中心保卫部申报，经批准后可按每平方米涂</w:t>
      </w:r>
      <w:r>
        <w:rPr>
          <w:rFonts w:ascii="宋体" w:hAnsi="宋体"/>
          <w:sz w:val="24"/>
        </w:rPr>
        <w:t>0.5</w:t>
      </w:r>
      <w:r>
        <w:rPr>
          <w:rFonts w:hint="eastAsia" w:ascii="宋体" w:hAnsi="宋体"/>
          <w:sz w:val="24"/>
        </w:rPr>
        <w:t>公斤防火漆进行处理，经展馆方验收合格后方可安装。</w:t>
      </w:r>
    </w:p>
    <w:p>
      <w:pPr>
        <w:rPr>
          <w:rFonts w:ascii="宋体" w:hAnsi="宋体"/>
          <w:sz w:val="24"/>
        </w:rPr>
      </w:pPr>
      <w:r>
        <w:rPr>
          <w:rFonts w:ascii="宋体" w:hAnsi="宋体"/>
          <w:sz w:val="24"/>
        </w:rPr>
        <w:t>6.</w:t>
      </w:r>
      <w:r>
        <w:rPr>
          <w:rFonts w:hint="eastAsia" w:ascii="宋体" w:hAnsi="宋体"/>
          <w:sz w:val="24"/>
        </w:rPr>
        <w:t>展位搭建涉及玻璃展具的，需遵循以下规定：展位装修的玻璃面积超过</w:t>
      </w:r>
      <w:r>
        <w:rPr>
          <w:rFonts w:ascii="宋体" w:hAnsi="宋体"/>
          <w:sz w:val="24"/>
        </w:rPr>
        <w:t>1.5</w:t>
      </w:r>
      <w:r>
        <w:rPr>
          <w:rFonts w:hint="eastAsia" w:ascii="宋体" w:hAnsi="宋体"/>
          <w:sz w:val="24"/>
        </w:rPr>
        <w:t>㎡或玻璃的安装高度超过</w:t>
      </w:r>
      <w:r>
        <w:rPr>
          <w:rFonts w:ascii="宋体" w:hAnsi="宋体"/>
          <w:sz w:val="24"/>
        </w:rPr>
        <w:t>1.5m</w:t>
      </w:r>
      <w:r>
        <w:rPr>
          <w:rFonts w:hint="eastAsia" w:ascii="宋体" w:hAnsi="宋体"/>
          <w:sz w:val="24"/>
        </w:rPr>
        <w:t>，需用钢化玻璃；玻璃安装在</w:t>
      </w:r>
      <w:r>
        <w:rPr>
          <w:rFonts w:ascii="宋体" w:hAnsi="宋体"/>
          <w:sz w:val="24"/>
        </w:rPr>
        <w:t>1.5 m</w:t>
      </w:r>
      <w:r>
        <w:rPr>
          <w:rFonts w:hint="eastAsia" w:ascii="宋体" w:hAnsi="宋体"/>
          <w:sz w:val="24"/>
        </w:rPr>
        <w:t>以上位置的，不论面积大小一律使用钢化玻璃。每块玻璃安装必须压条、加码，并且不得用于承重支撑。</w:t>
      </w:r>
    </w:p>
    <w:p>
      <w:pPr>
        <w:rPr>
          <w:rFonts w:ascii="宋体" w:hAnsi="宋体"/>
          <w:sz w:val="24"/>
        </w:rPr>
      </w:pPr>
      <w:r>
        <w:rPr>
          <w:rFonts w:ascii="宋体" w:hAnsi="宋体"/>
          <w:sz w:val="24"/>
        </w:rPr>
        <w:t>7.</w:t>
      </w:r>
      <w:r>
        <w:rPr>
          <w:rFonts w:hint="eastAsia" w:ascii="宋体" w:hAnsi="宋体"/>
          <w:sz w:val="24"/>
        </w:rPr>
        <w:t>特装展位密闭设置面积超过</w:t>
      </w:r>
      <w:r>
        <w:rPr>
          <w:rFonts w:ascii="宋体" w:hAnsi="宋体"/>
          <w:sz w:val="24"/>
        </w:rPr>
        <w:t>60</w:t>
      </w:r>
      <w:r>
        <w:rPr>
          <w:rFonts w:hint="eastAsia" w:ascii="宋体" w:hAnsi="宋体"/>
          <w:sz w:val="24"/>
        </w:rPr>
        <w:t>㎡（含</w:t>
      </w:r>
      <w:r>
        <w:rPr>
          <w:rFonts w:ascii="宋体" w:hAnsi="宋体"/>
          <w:sz w:val="24"/>
        </w:rPr>
        <w:t>60</w:t>
      </w:r>
      <w:r>
        <w:rPr>
          <w:rFonts w:hint="eastAsia" w:ascii="宋体" w:hAnsi="宋体"/>
          <w:sz w:val="24"/>
        </w:rPr>
        <w:t>㎡），需设置</w:t>
      </w:r>
      <w:r>
        <w:rPr>
          <w:rFonts w:ascii="宋体" w:hAnsi="宋体"/>
          <w:sz w:val="24"/>
        </w:rPr>
        <w:t>2</w:t>
      </w:r>
      <w:r>
        <w:rPr>
          <w:rFonts w:hint="eastAsia" w:ascii="宋体" w:hAnsi="宋体"/>
          <w:sz w:val="24"/>
        </w:rPr>
        <w:t>个以上安全出口；每个特装展位内至少保留一个地坑电箱检查活动口。</w:t>
      </w:r>
    </w:p>
    <w:p>
      <w:pPr>
        <w:rPr>
          <w:rFonts w:ascii="宋体" w:hAnsi="宋体"/>
          <w:sz w:val="24"/>
        </w:rPr>
      </w:pPr>
      <w:r>
        <w:rPr>
          <w:rFonts w:ascii="宋体" w:hAnsi="宋体"/>
          <w:sz w:val="24"/>
        </w:rPr>
        <w:t>8.</w:t>
      </w:r>
      <w:r>
        <w:rPr>
          <w:rFonts w:hint="eastAsia" w:ascii="宋体" w:hAnsi="宋体"/>
          <w:sz w:val="24"/>
        </w:rPr>
        <w:t>使用露天场地的特装展位规定：</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室外特装展位搭建应确保展位整体结构的强度、刚度、稳定性（特别是局部稳定性），即：不能出现可变形体系，在荷载（主要是风荷载）作用下不能产生过大的变形，所设计的结构强度应当满足荷载所需要的强度。</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）展位顶部应保证不积水，去水坡度不应小于</w:t>
      </w:r>
      <w:r>
        <w:rPr>
          <w:rFonts w:ascii="宋体" w:hAnsi="宋体"/>
          <w:sz w:val="24"/>
        </w:rPr>
        <w:t>10%</w:t>
      </w:r>
      <w:r>
        <w:rPr>
          <w:rFonts w:hint="eastAsia" w:ascii="宋体" w:hAnsi="宋体"/>
          <w:sz w:val="24"/>
        </w:rPr>
        <w:t>。若使用软体篷布，须增加桁架密度并敷设金属网片以加强篷布张力。泄水方向不能朝向相邻展位，如须朝向相邻展位，必须设计制作接水槽。展位必须加装地脚配重固定，须能抵抗</w:t>
      </w:r>
      <w:r>
        <w:rPr>
          <w:rFonts w:ascii="宋体" w:hAnsi="宋体"/>
          <w:sz w:val="24"/>
        </w:rPr>
        <w:t>8</w:t>
      </w:r>
      <w:r>
        <w:rPr>
          <w:rFonts w:hint="eastAsia" w:ascii="宋体" w:hAnsi="宋体"/>
          <w:sz w:val="24"/>
        </w:rPr>
        <w:t>级风力（特别是单立面结构展位）。</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）参展商露天用电的漏电保护开关（电箱）须离地</w:t>
      </w:r>
      <w:r>
        <w:rPr>
          <w:rFonts w:ascii="宋体" w:hAnsi="宋体"/>
          <w:sz w:val="24"/>
        </w:rPr>
        <w:t>10-15cm</w:t>
      </w:r>
      <w:r>
        <w:rPr>
          <w:rFonts w:hint="eastAsia" w:ascii="宋体" w:hAnsi="宋体"/>
          <w:sz w:val="24"/>
        </w:rPr>
        <w:t>，请勿露天裸露放置，注意防水。</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）如遇风灾、暴雨等自然灾害天气，组展方需通知参展商及早采取防护措施，并配合展馆方的有关安排。</w:t>
      </w:r>
    </w:p>
    <w:p>
      <w:pPr>
        <w:rPr>
          <w:rFonts w:ascii="宋体" w:hAnsi="宋体"/>
          <w:sz w:val="24"/>
        </w:rPr>
      </w:pPr>
      <w:r>
        <w:rPr>
          <w:rFonts w:ascii="宋体" w:hAnsi="宋体"/>
          <w:sz w:val="24"/>
        </w:rPr>
        <w:t>9.</w:t>
      </w:r>
      <w:r>
        <w:rPr>
          <w:rFonts w:hint="eastAsia" w:ascii="宋体" w:hAnsi="宋体"/>
          <w:sz w:val="24"/>
        </w:rPr>
        <w:t>大型特装展位面积超过</w:t>
      </w:r>
      <w:r>
        <w:rPr>
          <w:rFonts w:ascii="宋体" w:hAnsi="宋体"/>
          <w:sz w:val="24"/>
        </w:rPr>
        <w:t>100</w:t>
      </w:r>
      <w:r>
        <w:rPr>
          <w:rFonts w:hint="eastAsia" w:ascii="宋体" w:hAnsi="宋体"/>
          <w:sz w:val="24"/>
        </w:rPr>
        <w:t>㎡以上</w:t>
      </w:r>
      <w:r>
        <w:rPr>
          <w:rFonts w:ascii="宋体" w:hAnsi="宋体"/>
          <w:sz w:val="24"/>
        </w:rPr>
        <w:t>,</w:t>
      </w:r>
      <w:r>
        <w:rPr>
          <w:rFonts w:hint="eastAsia" w:ascii="宋体" w:hAnsi="宋体"/>
          <w:sz w:val="24"/>
        </w:rPr>
        <w:t>如有电话安装需求，由该展位承建商按电话线路布放标准和使用位置敷设展位内部电话线路，终端设置</w:t>
      </w:r>
      <w:r>
        <w:rPr>
          <w:rFonts w:ascii="宋体" w:hAnsi="宋体"/>
          <w:sz w:val="24"/>
        </w:rPr>
        <w:t>RJ11</w:t>
      </w:r>
      <w:r>
        <w:rPr>
          <w:rFonts w:hint="eastAsia" w:ascii="宋体" w:hAnsi="宋体"/>
          <w:sz w:val="24"/>
        </w:rPr>
        <w:t>接线盒，电话线路集中引至展位靠主通道背板的接线箱内，接线箱离地</w:t>
      </w:r>
      <w:r>
        <w:rPr>
          <w:rFonts w:ascii="宋体" w:hAnsi="宋体"/>
          <w:sz w:val="24"/>
        </w:rPr>
        <w:t>30cm</w:t>
      </w:r>
      <w:r>
        <w:rPr>
          <w:rFonts w:hint="eastAsia" w:ascii="宋体" w:hAnsi="宋体"/>
          <w:sz w:val="24"/>
        </w:rPr>
        <w:t>，并在箱内预留</w:t>
      </w:r>
      <w:r>
        <w:rPr>
          <w:rFonts w:ascii="宋体" w:hAnsi="宋体"/>
          <w:sz w:val="24"/>
        </w:rPr>
        <w:t>1m</w:t>
      </w:r>
      <w:r>
        <w:rPr>
          <w:rFonts w:hint="eastAsia" w:ascii="宋体" w:hAnsi="宋体"/>
          <w:sz w:val="24"/>
        </w:rPr>
        <w:t>以上长度的线路，以便集中接入施工和维护。</w:t>
      </w:r>
    </w:p>
    <w:p>
      <w:pPr>
        <w:rPr>
          <w:rFonts w:ascii="宋体" w:hAnsi="宋体"/>
          <w:sz w:val="24"/>
        </w:rPr>
      </w:pPr>
      <w:r>
        <w:rPr>
          <w:rFonts w:ascii="宋体" w:hAnsi="宋体"/>
          <w:sz w:val="24"/>
        </w:rPr>
        <w:t>10.</w:t>
      </w:r>
      <w:r>
        <w:rPr>
          <w:rFonts w:hint="eastAsia" w:ascii="宋体" w:hAnsi="宋体"/>
          <w:sz w:val="24"/>
        </w:rPr>
        <w:t>馆内严禁搭建临时仓库存放包装物、施工工具、物料等。</w:t>
      </w:r>
    </w:p>
    <w:p>
      <w:pPr>
        <w:rPr>
          <w:rFonts w:ascii="宋体" w:hAnsi="宋体"/>
          <w:sz w:val="24"/>
        </w:rPr>
      </w:pPr>
      <w:r>
        <w:rPr>
          <w:rFonts w:ascii="宋体" w:hAnsi="宋体"/>
          <w:sz w:val="24"/>
        </w:rPr>
        <w:t>11.</w:t>
      </w:r>
      <w:r>
        <w:rPr>
          <w:rFonts w:hint="eastAsia" w:ascii="宋体" w:hAnsi="宋体"/>
          <w:sz w:val="24"/>
        </w:rPr>
        <w:t>室外搭建门头、导向指示牌等大会设施时，应建立天气预报预警机制，充分考虑气候变化可能造成的影响（如刮风、暴雨等自然现象），并做好相应防护措施，消灭安全隐患。</w:t>
      </w:r>
    </w:p>
    <w:p>
      <w:pPr>
        <w:rPr>
          <w:rFonts w:ascii="宋体" w:hAnsi="宋体"/>
          <w:sz w:val="24"/>
        </w:rPr>
      </w:pPr>
      <w:r>
        <w:rPr>
          <w:rFonts w:ascii="宋体" w:hAnsi="宋体"/>
          <w:sz w:val="24"/>
        </w:rPr>
        <w:t>12.</w:t>
      </w:r>
      <w:r>
        <w:rPr>
          <w:rFonts w:hint="eastAsia" w:ascii="宋体" w:hAnsi="宋体"/>
          <w:sz w:val="24"/>
        </w:rPr>
        <w:t>撤展时应配合展馆相关工作人员，进行现场安全疏导，并确保文明施工，严禁将展位整体推到、拉倒等不规范施工行为。施工单位、清运单位应将所有搭建材料全部撤出展厅并清运干净，不得遗留在展馆垃圾池、布展道或外围其它区域。</w:t>
      </w:r>
    </w:p>
    <w:p>
      <w:pPr>
        <w:rPr>
          <w:rFonts w:ascii="宋体" w:hAnsi="宋体"/>
          <w:sz w:val="24"/>
        </w:rPr>
      </w:pPr>
    </w:p>
    <w:p>
      <w:pPr>
        <w:outlineLvl w:val="2"/>
        <w:rPr>
          <w:rFonts w:ascii="宋体" w:hAnsi="宋体"/>
          <w:b/>
          <w:sz w:val="30"/>
          <w:szCs w:val="30"/>
        </w:rPr>
      </w:pPr>
      <w:bookmarkStart w:id="269" w:name="_Toc2816_WPSOffice_Level2"/>
      <w:bookmarkStart w:id="270" w:name="_Toc8312_WPSOffice_Level2"/>
      <w:bookmarkStart w:id="271" w:name="_Toc32190_WPSOffice_Level2"/>
      <w:bookmarkStart w:id="272" w:name="_Toc117524788"/>
      <w:r>
        <w:rPr>
          <w:rFonts w:ascii="宋体" w:hAnsi="宋体"/>
          <w:b/>
          <w:sz w:val="30"/>
          <w:szCs w:val="30"/>
        </w:rPr>
        <w:t>4.4.4</w:t>
      </w:r>
      <w:r>
        <w:rPr>
          <w:rFonts w:hint="eastAsia" w:ascii="宋体" w:hAnsi="宋体"/>
          <w:b/>
          <w:sz w:val="30"/>
          <w:szCs w:val="30"/>
        </w:rPr>
        <w:t>消防安全管理规范（同时适用于承建商、承运商、施工企业、参展企业）</w:t>
      </w:r>
      <w:bookmarkEnd w:id="269"/>
      <w:bookmarkEnd w:id="270"/>
      <w:bookmarkEnd w:id="271"/>
      <w:bookmarkEnd w:id="272"/>
    </w:p>
    <w:p>
      <w:pPr>
        <w:rPr>
          <w:rFonts w:ascii="宋体" w:hAnsi="宋体"/>
          <w:sz w:val="24"/>
        </w:rPr>
      </w:pPr>
      <w:r>
        <w:rPr>
          <w:rFonts w:hint="eastAsia" w:ascii="宋体" w:hAnsi="宋体"/>
          <w:sz w:val="24"/>
        </w:rPr>
        <w:t>依据国务院</w:t>
      </w:r>
      <w:r>
        <w:rPr>
          <w:rFonts w:ascii="宋体" w:hAnsi="宋体"/>
          <w:sz w:val="24"/>
        </w:rPr>
        <w:t>2007</w:t>
      </w:r>
      <w:r>
        <w:rPr>
          <w:rFonts w:hint="eastAsia" w:ascii="宋体" w:hAnsi="宋体"/>
          <w:sz w:val="24"/>
        </w:rPr>
        <w:t>年颁布实施的《大型群众性活动安全管理条例》和国家有关法律法规，组展方为所举办展会（租用场地、租用时间内）消防安全的第一责任人。</w:t>
      </w:r>
    </w:p>
    <w:p>
      <w:pPr>
        <w:rPr>
          <w:rFonts w:ascii="宋体" w:hAnsi="宋体"/>
          <w:sz w:val="24"/>
        </w:rPr>
      </w:pPr>
      <w:r>
        <w:rPr>
          <w:rFonts w:ascii="宋体" w:hAnsi="宋体"/>
          <w:sz w:val="24"/>
        </w:rPr>
        <w:t>1.</w:t>
      </w:r>
      <w:r>
        <w:rPr>
          <w:rFonts w:hint="eastAsia" w:ascii="宋体" w:hAnsi="宋体"/>
          <w:sz w:val="24"/>
        </w:rPr>
        <w:t>按照“谁使用、谁负责”的原则，做好出租使用场地的防火工作。</w:t>
      </w:r>
    </w:p>
    <w:p>
      <w:pPr>
        <w:rPr>
          <w:rFonts w:ascii="宋体" w:hAnsi="宋体"/>
          <w:sz w:val="24"/>
        </w:rPr>
      </w:pPr>
      <w:r>
        <w:rPr>
          <w:rFonts w:ascii="宋体" w:hAnsi="宋体"/>
          <w:sz w:val="24"/>
        </w:rPr>
        <w:t>2.</w:t>
      </w:r>
      <w:r>
        <w:rPr>
          <w:rFonts w:hint="eastAsia" w:ascii="宋体" w:hAnsi="宋体"/>
          <w:sz w:val="24"/>
        </w:rPr>
        <w:t>组展方要认真贯彻落实《消防法》和遵守中国对外贸易中心的消防工作有关管理规定，按照“谁主管、谁负责”的原则，制定消防工作防范措施，并严格落实防火责任制，严格检查管理，把火灾事故隐患消灭在萌芽状态。</w:t>
      </w:r>
    </w:p>
    <w:p>
      <w:pPr>
        <w:rPr>
          <w:rFonts w:ascii="宋体" w:hAnsi="宋体"/>
          <w:sz w:val="24"/>
        </w:rPr>
      </w:pPr>
      <w:r>
        <w:rPr>
          <w:rFonts w:ascii="宋体" w:hAnsi="宋体"/>
          <w:sz w:val="24"/>
        </w:rPr>
        <w:t>3.</w:t>
      </w:r>
      <w:r>
        <w:rPr>
          <w:rFonts w:hint="eastAsia" w:ascii="宋体" w:hAnsi="宋体"/>
          <w:sz w:val="24"/>
        </w:rPr>
        <w:t>展馆内严禁吸烟，违者视情节给予处罚。</w:t>
      </w:r>
    </w:p>
    <w:p>
      <w:pPr>
        <w:rPr>
          <w:rFonts w:ascii="宋体" w:hAnsi="宋体"/>
          <w:sz w:val="24"/>
        </w:rPr>
      </w:pPr>
      <w:r>
        <w:rPr>
          <w:rFonts w:ascii="宋体" w:hAnsi="宋体"/>
          <w:sz w:val="24"/>
        </w:rPr>
        <w:t>4.</w:t>
      </w:r>
      <w:r>
        <w:rPr>
          <w:rFonts w:hint="eastAsia" w:ascii="宋体" w:hAnsi="宋体"/>
          <w:sz w:val="24"/>
        </w:rPr>
        <w:t>保持通道畅通，展馆A区、B区</w:t>
      </w:r>
      <w:r>
        <w:rPr>
          <w:rFonts w:ascii="宋体" w:hAnsi="宋体"/>
          <w:sz w:val="24"/>
        </w:rPr>
        <w:t>C</w:t>
      </w:r>
      <w:r>
        <w:rPr>
          <w:rFonts w:hint="eastAsia" w:ascii="宋体" w:hAnsi="宋体"/>
          <w:sz w:val="24"/>
        </w:rPr>
        <w:t>区主通道的设置</w:t>
      </w:r>
      <w:r>
        <w:rPr>
          <w:rFonts w:ascii="宋体" w:hAnsi="宋体"/>
          <w:sz w:val="24"/>
        </w:rPr>
        <w:t>6</w:t>
      </w:r>
      <w:r>
        <w:rPr>
          <w:rFonts w:hint="eastAsia" w:ascii="宋体" w:hAnsi="宋体"/>
          <w:sz w:val="24"/>
        </w:rPr>
        <w:t>米，</w:t>
      </w:r>
      <w:r>
        <w:rPr>
          <w:rFonts w:ascii="宋体" w:hAnsi="宋体"/>
          <w:sz w:val="24"/>
        </w:rPr>
        <w:t>D</w:t>
      </w:r>
      <w:r>
        <w:rPr>
          <w:rFonts w:hint="eastAsia" w:ascii="宋体" w:hAnsi="宋体"/>
          <w:sz w:val="24"/>
        </w:rPr>
        <w:t>区主通道9米，副通道</w:t>
      </w:r>
      <w:r>
        <w:rPr>
          <w:rFonts w:ascii="宋体" w:hAnsi="宋体"/>
          <w:sz w:val="24"/>
        </w:rPr>
        <w:t>3</w:t>
      </w:r>
      <w:r>
        <w:rPr>
          <w:rFonts w:hint="eastAsia" w:ascii="宋体" w:hAnsi="宋体"/>
          <w:sz w:val="24"/>
        </w:rPr>
        <w:t>米。疏散门要保持畅通，不得加锁。严禁在通道和楼（电）梯前布展和摆放展样品，违者责令其撤除。</w:t>
      </w:r>
    </w:p>
    <w:p>
      <w:pPr>
        <w:rPr>
          <w:rFonts w:ascii="宋体" w:hAnsi="宋体"/>
          <w:sz w:val="24"/>
        </w:rPr>
      </w:pPr>
      <w:r>
        <w:rPr>
          <w:rFonts w:ascii="宋体" w:hAnsi="宋体"/>
          <w:sz w:val="24"/>
        </w:rPr>
        <w:t>5.</w:t>
      </w:r>
      <w:r>
        <w:rPr>
          <w:rFonts w:hint="eastAsia" w:ascii="宋体" w:hAnsi="宋体"/>
          <w:sz w:val="24"/>
        </w:rPr>
        <w:t>严禁乱接、乱拉电线和擅自安装电气设备（含照明灯、广告灯饰）。确实需要安装的，应向展览工程公司工程部申报，并由该部派员安装。若自行安装，必须经审核部门批准，电工必须持证上岗。安装时应使用难燃电线和遵守用电安全规程，经检查验收后方可供电使用。</w:t>
      </w:r>
    </w:p>
    <w:p>
      <w:pPr>
        <w:rPr>
          <w:rFonts w:ascii="宋体" w:hAnsi="宋体"/>
          <w:sz w:val="24"/>
        </w:rPr>
      </w:pPr>
      <w:r>
        <w:rPr>
          <w:rFonts w:ascii="宋体" w:hAnsi="宋体"/>
          <w:sz w:val="24"/>
        </w:rPr>
        <w:t>6.</w:t>
      </w:r>
      <w:r>
        <w:rPr>
          <w:rFonts w:hint="eastAsia" w:ascii="宋体" w:hAnsi="宋体"/>
          <w:sz w:val="24"/>
        </w:rPr>
        <w:t>自行装修展场，搭建摊位、展台（架）、广告牌（架）、排栅（手脚架）等，必须事先向客户服务中心保卫部申报，经批准后方可施工。装修材料应使用阻燃夹板或不燃材料，广告灯箱应留有散热孔和符合防火要求的镇流器。否则一律视为违章，并责令其拆除。</w:t>
      </w:r>
    </w:p>
    <w:p>
      <w:pPr>
        <w:rPr>
          <w:rFonts w:ascii="宋体" w:hAnsi="宋体"/>
          <w:sz w:val="24"/>
        </w:rPr>
      </w:pPr>
      <w:r>
        <w:rPr>
          <w:rFonts w:ascii="宋体" w:hAnsi="宋体"/>
          <w:sz w:val="24"/>
        </w:rPr>
        <w:t>7.</w:t>
      </w:r>
      <w:r>
        <w:rPr>
          <w:rFonts w:hint="eastAsia" w:ascii="宋体" w:hAnsi="宋体"/>
          <w:sz w:val="24"/>
        </w:rPr>
        <w:t>在施工、装修、布展中不得阻挡、挪用、圈占、损坏消防器材和设施。展馆</w:t>
      </w:r>
      <w:r>
        <w:rPr>
          <w:rFonts w:ascii="宋体" w:hAnsi="宋体"/>
          <w:sz w:val="24"/>
        </w:rPr>
        <w:t>A</w:t>
      </w:r>
      <w:r>
        <w:rPr>
          <w:rFonts w:hint="eastAsia" w:ascii="宋体" w:hAnsi="宋体"/>
          <w:sz w:val="24"/>
        </w:rPr>
        <w:t>区、</w:t>
      </w:r>
      <w:r>
        <w:rPr>
          <w:rFonts w:ascii="宋体" w:hAnsi="宋体"/>
          <w:sz w:val="24"/>
        </w:rPr>
        <w:t>B</w:t>
      </w:r>
      <w:r>
        <w:rPr>
          <w:rFonts w:hint="eastAsia" w:ascii="宋体" w:hAnsi="宋体"/>
          <w:sz w:val="24"/>
        </w:rPr>
        <w:t>区、D区单层展位限高</w:t>
      </w:r>
      <w:r>
        <w:rPr>
          <w:rFonts w:ascii="宋体" w:hAnsi="宋体"/>
          <w:sz w:val="24"/>
        </w:rPr>
        <w:t>4.5</w:t>
      </w:r>
      <w:r>
        <w:rPr>
          <w:rFonts w:hint="eastAsia" w:ascii="宋体" w:hAnsi="宋体"/>
          <w:sz w:val="24"/>
        </w:rPr>
        <w:t>米，双层展位限高</w:t>
      </w:r>
      <w:r>
        <w:rPr>
          <w:rFonts w:ascii="宋体" w:hAnsi="宋体"/>
          <w:sz w:val="24"/>
        </w:rPr>
        <w:t>6</w:t>
      </w:r>
      <w:r>
        <w:rPr>
          <w:rFonts w:hint="eastAsia" w:ascii="宋体" w:hAnsi="宋体"/>
          <w:sz w:val="24"/>
        </w:rPr>
        <w:t>米，展馆</w:t>
      </w:r>
      <w:r>
        <w:rPr>
          <w:rFonts w:ascii="宋体" w:hAnsi="宋体"/>
          <w:sz w:val="24"/>
        </w:rPr>
        <w:t>C</w:t>
      </w:r>
      <w:r>
        <w:rPr>
          <w:rFonts w:hint="eastAsia" w:ascii="宋体" w:hAnsi="宋体"/>
          <w:sz w:val="24"/>
        </w:rPr>
        <w:t>区单层限高</w:t>
      </w:r>
      <w:r>
        <w:rPr>
          <w:rFonts w:ascii="宋体" w:hAnsi="宋体"/>
          <w:sz w:val="24"/>
        </w:rPr>
        <w:t>4.5</w:t>
      </w:r>
      <w:r>
        <w:rPr>
          <w:rFonts w:hint="eastAsia" w:ascii="宋体" w:hAnsi="宋体"/>
          <w:sz w:val="24"/>
        </w:rPr>
        <w:t>米，不得搭建两层展位。特装展位施工过程中，每个展位需配置至少</w:t>
      </w:r>
      <w:r>
        <w:rPr>
          <w:rFonts w:ascii="宋体" w:hAnsi="宋体"/>
          <w:sz w:val="24"/>
        </w:rPr>
        <w:t>2</w:t>
      </w:r>
      <w:r>
        <w:rPr>
          <w:rFonts w:hint="eastAsia" w:ascii="宋体" w:hAnsi="宋体"/>
          <w:sz w:val="24"/>
        </w:rPr>
        <w:t>个手提式灭火器（建议</w:t>
      </w:r>
      <w:r>
        <w:rPr>
          <w:rFonts w:ascii="宋体" w:hAnsi="宋体"/>
          <w:sz w:val="24"/>
        </w:rPr>
        <w:t>5KG</w:t>
      </w:r>
      <w:r>
        <w:rPr>
          <w:rFonts w:hint="eastAsia" w:ascii="宋体" w:hAnsi="宋体"/>
          <w:sz w:val="24"/>
        </w:rPr>
        <w:t>干粉灭火器）。</w:t>
      </w:r>
    </w:p>
    <w:p>
      <w:pPr>
        <w:rPr>
          <w:rFonts w:ascii="宋体" w:hAnsi="宋体"/>
          <w:sz w:val="24"/>
        </w:rPr>
      </w:pPr>
      <w:r>
        <w:rPr>
          <w:rFonts w:ascii="宋体" w:hAnsi="宋体"/>
          <w:sz w:val="24"/>
        </w:rPr>
        <w:t>8.</w:t>
      </w:r>
      <w:r>
        <w:rPr>
          <w:rFonts w:hint="eastAsia" w:ascii="宋体" w:hAnsi="宋体"/>
          <w:sz w:val="24"/>
        </w:rPr>
        <w:t>在展馆内严禁使用电炉、电水壶、电烫斗、碘钨灯（有玻璃罩保护除外）等电热器具及大功率灯具。</w:t>
      </w:r>
    </w:p>
    <w:p>
      <w:pPr>
        <w:rPr>
          <w:rFonts w:ascii="宋体" w:hAnsi="宋体"/>
          <w:sz w:val="24"/>
        </w:rPr>
      </w:pPr>
      <w:r>
        <w:rPr>
          <w:rFonts w:ascii="宋体" w:hAnsi="宋体"/>
          <w:sz w:val="24"/>
        </w:rPr>
        <w:t>9.</w:t>
      </w:r>
      <w:r>
        <w:rPr>
          <w:rFonts w:hint="eastAsia" w:ascii="宋体" w:hAnsi="宋体"/>
          <w:sz w:val="24"/>
        </w:rPr>
        <w:t>不得将氢气、氮气、石油、柴油、汽油、煤油、酒精、天那水、烟花、爆竹等易燃气体、可燃液体、易爆物品、危险化学品、放射性物品以及保卫部门认定可能威胁展馆安全的物品带入展馆。展位搭建施工时确需使用天那水、酒精、立时贴等易燃物品的，只准带当天用量，并在当天施工完毕后带出广交会展馆；严禁演示和操作暖气、烧烤炉、蜡烛、灯笼、火炬、焊接设备、生热明火器具或其它生烟材料；严禁演示和操作任何可能被认定危险的电力、机械或化学器具；严禁将武器、枪支、刀剑、弹药、炸药以及任何被政府有关部门禁止的危险物品带入广交会展馆。</w:t>
      </w:r>
    </w:p>
    <w:p>
      <w:pPr>
        <w:rPr>
          <w:rFonts w:ascii="宋体" w:hAnsi="宋体"/>
          <w:sz w:val="24"/>
        </w:rPr>
      </w:pPr>
      <w:r>
        <w:rPr>
          <w:rFonts w:ascii="宋体" w:hAnsi="宋体"/>
          <w:sz w:val="24"/>
        </w:rPr>
        <w:t>10.</w:t>
      </w:r>
      <w:r>
        <w:rPr>
          <w:rFonts w:hint="eastAsia" w:ascii="宋体" w:hAnsi="宋体"/>
          <w:sz w:val="24"/>
        </w:rPr>
        <w:t>对展样品的包装箱、杂物、纸屑和多余的展样品应及时清理并运出展馆，严禁将其存放在摊位内、柜台顶或板壁的背面，违者展会保卫人员和服务员有权予以清理。</w:t>
      </w:r>
    </w:p>
    <w:p>
      <w:pPr>
        <w:rPr>
          <w:rFonts w:ascii="宋体" w:hAnsi="宋体"/>
          <w:sz w:val="24"/>
        </w:rPr>
      </w:pPr>
      <w:r>
        <w:rPr>
          <w:rFonts w:ascii="宋体" w:hAnsi="宋体"/>
          <w:sz w:val="24"/>
        </w:rPr>
        <w:t>11.</w:t>
      </w:r>
      <w:r>
        <w:rPr>
          <w:rFonts w:hint="eastAsia" w:ascii="宋体" w:hAnsi="宋体"/>
          <w:sz w:val="24"/>
        </w:rPr>
        <w:t>在施工、表演时，如需明火作业（电焊、气焊等）事前应向保卫部申报，经批准核发动火证，并做好现场防范工作后，方可施工或表演。若不按规程和不带焊工证操作者，将责令其立即停工并追究当事人责任。</w:t>
      </w:r>
    </w:p>
    <w:p>
      <w:pPr>
        <w:rPr>
          <w:rFonts w:ascii="宋体" w:hAnsi="宋体"/>
          <w:sz w:val="24"/>
        </w:rPr>
      </w:pPr>
      <w:r>
        <w:rPr>
          <w:rFonts w:ascii="宋体" w:hAnsi="宋体"/>
          <w:sz w:val="24"/>
        </w:rPr>
        <w:t>12.</w:t>
      </w:r>
      <w:r>
        <w:rPr>
          <w:rFonts w:hint="eastAsia" w:ascii="宋体" w:hAnsi="宋体"/>
          <w:sz w:val="24"/>
        </w:rPr>
        <w:t>特装展位四面封闭比例大于</w:t>
      </w:r>
      <w:r>
        <w:rPr>
          <w:rFonts w:ascii="宋体" w:hAnsi="宋体"/>
          <w:sz w:val="24"/>
        </w:rPr>
        <w:t>75%</w:t>
      </w:r>
      <w:r>
        <w:rPr>
          <w:rFonts w:hint="eastAsia" w:ascii="宋体" w:hAnsi="宋体"/>
          <w:sz w:val="24"/>
        </w:rPr>
        <w:t>的，疏散出口不应少于</w:t>
      </w:r>
      <w:r>
        <w:rPr>
          <w:rFonts w:ascii="宋体" w:hAnsi="宋体"/>
          <w:sz w:val="24"/>
        </w:rPr>
        <w:t>2</w:t>
      </w:r>
      <w:r>
        <w:rPr>
          <w:rFonts w:hint="eastAsia" w:ascii="宋体" w:hAnsi="宋体"/>
          <w:sz w:val="24"/>
        </w:rPr>
        <w:t>个，且相邻</w:t>
      </w:r>
      <w:r>
        <w:rPr>
          <w:rFonts w:ascii="宋体" w:hAnsi="宋体"/>
          <w:sz w:val="24"/>
        </w:rPr>
        <w:t>2</w:t>
      </w:r>
      <w:r>
        <w:rPr>
          <w:rFonts w:hint="eastAsia" w:ascii="宋体" w:hAnsi="宋体"/>
          <w:sz w:val="24"/>
        </w:rPr>
        <w:t>个疏散出口之间水平距离不得小于</w:t>
      </w:r>
      <w:r>
        <w:rPr>
          <w:rFonts w:ascii="宋体" w:hAnsi="宋体"/>
          <w:sz w:val="24"/>
        </w:rPr>
        <w:t>5</w:t>
      </w:r>
      <w:r>
        <w:rPr>
          <w:rFonts w:hint="eastAsia" w:ascii="宋体" w:hAnsi="宋体"/>
          <w:sz w:val="24"/>
        </w:rPr>
        <w:t>米；特装展位面积不大于</w:t>
      </w:r>
      <w:r>
        <w:rPr>
          <w:rFonts w:ascii="宋体" w:hAnsi="宋体"/>
          <w:sz w:val="24"/>
        </w:rPr>
        <w:t>72</w:t>
      </w:r>
      <w:r>
        <w:rPr>
          <w:rFonts w:hint="eastAsia" w:ascii="宋体" w:hAnsi="宋体"/>
          <w:sz w:val="24"/>
        </w:rPr>
        <w:t>平方米的，疏散出口应采用敞开式，净宽度不少于</w:t>
      </w:r>
      <w:r>
        <w:rPr>
          <w:rFonts w:ascii="宋体" w:hAnsi="宋体"/>
          <w:sz w:val="24"/>
        </w:rPr>
        <w:t>2</w:t>
      </w:r>
      <w:r>
        <w:rPr>
          <w:rFonts w:hint="eastAsia" w:ascii="宋体" w:hAnsi="宋体"/>
          <w:sz w:val="24"/>
        </w:rPr>
        <w:t>米，高度不低于</w:t>
      </w:r>
      <w:r>
        <w:rPr>
          <w:rFonts w:ascii="宋体" w:hAnsi="宋体"/>
          <w:sz w:val="24"/>
        </w:rPr>
        <w:t>2</w:t>
      </w:r>
      <w:r>
        <w:rPr>
          <w:rFonts w:hint="eastAsia" w:ascii="宋体" w:hAnsi="宋体"/>
          <w:sz w:val="24"/>
        </w:rPr>
        <w:t>米，且该展位内部至展馆疏散通道的最远距离不得超过</w:t>
      </w:r>
      <w:r>
        <w:rPr>
          <w:rFonts w:ascii="宋体" w:hAnsi="宋体"/>
          <w:sz w:val="24"/>
        </w:rPr>
        <w:t>15</w:t>
      </w:r>
      <w:r>
        <w:rPr>
          <w:rFonts w:hint="eastAsia" w:ascii="宋体" w:hAnsi="宋体"/>
          <w:sz w:val="24"/>
        </w:rPr>
        <w:t>米；疏散出口旁</w:t>
      </w:r>
      <w:r>
        <w:rPr>
          <w:rFonts w:ascii="宋体" w:hAnsi="宋体"/>
          <w:sz w:val="24"/>
        </w:rPr>
        <w:t>2</w:t>
      </w:r>
      <w:r>
        <w:rPr>
          <w:rFonts w:hint="eastAsia" w:ascii="宋体" w:hAnsi="宋体"/>
          <w:sz w:val="24"/>
        </w:rPr>
        <w:t>米范围内，不得有任何形式的遮挡。</w:t>
      </w:r>
    </w:p>
    <w:p>
      <w:pPr>
        <w:rPr>
          <w:rFonts w:ascii="宋体" w:hAnsi="宋体"/>
          <w:sz w:val="24"/>
        </w:rPr>
      </w:pPr>
    </w:p>
    <w:p>
      <w:pPr>
        <w:outlineLvl w:val="2"/>
        <w:rPr>
          <w:rFonts w:ascii="宋体" w:hAnsi="宋体"/>
          <w:b/>
          <w:sz w:val="30"/>
          <w:szCs w:val="30"/>
        </w:rPr>
      </w:pPr>
      <w:bookmarkStart w:id="273" w:name="_Toc31808_WPSOffice_Level2"/>
      <w:bookmarkStart w:id="274" w:name="_Toc15901_WPSOffice_Level2"/>
      <w:bookmarkStart w:id="275" w:name="_Toc25141_WPSOffice_Level2"/>
      <w:bookmarkStart w:id="276" w:name="_Toc117524789"/>
      <w:r>
        <w:rPr>
          <w:rFonts w:ascii="宋体" w:hAnsi="宋体"/>
          <w:b/>
          <w:sz w:val="30"/>
          <w:szCs w:val="30"/>
        </w:rPr>
        <w:t>4.4.5</w:t>
      </w:r>
      <w:r>
        <w:rPr>
          <w:rFonts w:hint="eastAsia" w:ascii="宋体" w:hAnsi="宋体"/>
          <w:b/>
          <w:sz w:val="30"/>
          <w:szCs w:val="30"/>
        </w:rPr>
        <w:t>用电安全管理规范（同时适用于组展方、承建商、施工企业、参展企业）</w:t>
      </w:r>
      <w:bookmarkEnd w:id="273"/>
      <w:bookmarkEnd w:id="274"/>
      <w:bookmarkEnd w:id="275"/>
      <w:bookmarkEnd w:id="276"/>
    </w:p>
    <w:p>
      <w:pPr>
        <w:rPr>
          <w:rFonts w:ascii="宋体" w:hAnsi="宋体"/>
          <w:sz w:val="24"/>
        </w:rPr>
      </w:pPr>
      <w:r>
        <w:rPr>
          <w:rFonts w:ascii="宋体" w:hAnsi="宋体"/>
          <w:sz w:val="24"/>
        </w:rPr>
        <w:t>1.</w:t>
      </w:r>
      <w:r>
        <w:rPr>
          <w:rFonts w:hint="eastAsia" w:ascii="宋体" w:hAnsi="宋体"/>
          <w:sz w:val="24"/>
        </w:rPr>
        <w:t>组展方或其委托承建商负责统一收集各展位的用电申报资料，于展览开幕前</w:t>
      </w:r>
      <w:r>
        <w:rPr>
          <w:rFonts w:ascii="宋体" w:hAnsi="宋体"/>
          <w:sz w:val="24"/>
        </w:rPr>
        <w:t>20</w:t>
      </w:r>
      <w:r>
        <w:rPr>
          <w:rFonts w:hint="eastAsia" w:ascii="宋体" w:hAnsi="宋体"/>
          <w:sz w:val="24"/>
        </w:rPr>
        <w:t>天向客户服务中心综合管理部统筹科提交申报，有特殊用电要求（如大负荷用电量等）应提前</w:t>
      </w:r>
      <w:r>
        <w:rPr>
          <w:rFonts w:ascii="宋体" w:hAnsi="宋体"/>
          <w:sz w:val="24"/>
        </w:rPr>
        <w:t>30</w:t>
      </w:r>
      <w:r>
        <w:rPr>
          <w:rFonts w:hint="eastAsia" w:ascii="宋体" w:hAnsi="宋体"/>
          <w:sz w:val="24"/>
        </w:rPr>
        <w:t>天申报。</w:t>
      </w:r>
    </w:p>
    <w:p>
      <w:pPr>
        <w:rPr>
          <w:rFonts w:ascii="宋体" w:hAnsi="宋体"/>
          <w:sz w:val="24"/>
        </w:rPr>
      </w:pPr>
      <w:r>
        <w:rPr>
          <w:rFonts w:ascii="宋体" w:hAnsi="宋体"/>
          <w:sz w:val="24"/>
        </w:rPr>
        <w:t>2.</w:t>
      </w:r>
      <w:r>
        <w:rPr>
          <w:rFonts w:hint="eastAsia" w:ascii="宋体" w:hAnsi="宋体"/>
          <w:sz w:val="24"/>
        </w:rPr>
        <w:t>展览现场用电气安全监督管理</w:t>
      </w:r>
    </w:p>
    <w:p>
      <w:pPr>
        <w:rPr>
          <w:rFonts w:ascii="宋体" w:hAnsi="宋体"/>
          <w:sz w:val="24"/>
        </w:rPr>
      </w:pPr>
      <w:r>
        <w:rPr>
          <w:rFonts w:hint="eastAsia" w:ascii="宋体" w:hAnsi="宋体"/>
          <w:sz w:val="24"/>
        </w:rPr>
        <w:t>（1）展览现场电气安全管理相关人员及职责</w:t>
      </w:r>
    </w:p>
    <w:p>
      <w:pPr>
        <w:rPr>
          <w:rFonts w:ascii="宋体" w:hAnsi="宋体"/>
          <w:sz w:val="24"/>
        </w:rPr>
      </w:pPr>
      <w:r>
        <w:rPr>
          <w:rFonts w:hint="eastAsia" w:ascii="宋体" w:hAnsi="宋体"/>
          <w:sz w:val="24"/>
        </w:rPr>
        <w:t>a. 现场管理人员职责</w:t>
      </w:r>
    </w:p>
    <w:p>
      <w:pPr>
        <w:rPr>
          <w:rFonts w:ascii="宋体" w:hAnsi="宋体"/>
          <w:sz w:val="24"/>
        </w:rPr>
      </w:pPr>
      <w:r>
        <w:rPr>
          <w:rFonts w:hint="eastAsia" w:ascii="宋体" w:hAnsi="宋体"/>
          <w:sz w:val="24"/>
        </w:rPr>
        <w:t>（a）综合管理部展览项目跟展人（以下简称展览跟展人）</w:t>
      </w:r>
    </w:p>
    <w:p>
      <w:pPr>
        <w:rPr>
          <w:rFonts w:ascii="宋体" w:hAnsi="宋体"/>
          <w:sz w:val="24"/>
        </w:rPr>
      </w:pPr>
      <w:r>
        <w:rPr>
          <w:rFonts w:hint="eastAsia" w:ascii="宋体" w:hAnsi="宋体"/>
          <w:sz w:val="24"/>
        </w:rPr>
        <w:t>职责：负责</w:t>
      </w:r>
      <w:r>
        <w:rPr>
          <w:rFonts w:ascii="宋体" w:hAnsi="宋体"/>
          <w:sz w:val="24"/>
        </w:rPr>
        <w:t>展览现场统筹；服务问题的解答、分解、督办与落实；现场</w:t>
      </w:r>
      <w:r>
        <w:rPr>
          <w:rFonts w:hint="eastAsia" w:ascii="宋体" w:hAnsi="宋体"/>
          <w:sz w:val="24"/>
        </w:rPr>
        <w:t>服务开单等。</w:t>
      </w:r>
    </w:p>
    <w:p>
      <w:pPr>
        <w:rPr>
          <w:rFonts w:ascii="宋体" w:hAnsi="宋体"/>
          <w:sz w:val="24"/>
        </w:rPr>
      </w:pPr>
      <w:r>
        <w:rPr>
          <w:rFonts w:hint="eastAsia" w:ascii="宋体" w:hAnsi="宋体"/>
          <w:sz w:val="24"/>
        </w:rPr>
        <w:t>（b）展馆装搭配电项目跟展人（以下简称装搭配电跟展人）</w:t>
      </w:r>
    </w:p>
    <w:p>
      <w:pPr>
        <w:rPr>
          <w:rFonts w:ascii="宋体" w:hAnsi="宋体"/>
          <w:sz w:val="24"/>
        </w:rPr>
      </w:pPr>
      <w:r>
        <w:rPr>
          <w:rFonts w:hint="eastAsia" w:ascii="宋体" w:hAnsi="宋体"/>
          <w:sz w:val="24"/>
        </w:rPr>
        <w:t>职责：负责对展览工程公司搭建的标摊设施及服务质量进行管理与监督；对特装（简装）展位的展馆方提供的电箱及开箱供电服务进行管理与监督；检验现场电工的证件是否有效。</w:t>
      </w:r>
    </w:p>
    <w:p>
      <w:pPr>
        <w:rPr>
          <w:rFonts w:ascii="宋体" w:hAnsi="宋体"/>
          <w:sz w:val="24"/>
        </w:rPr>
      </w:pPr>
      <w:r>
        <w:rPr>
          <w:rFonts w:hint="eastAsia" w:ascii="宋体" w:hAnsi="宋体"/>
          <w:sz w:val="24"/>
        </w:rPr>
        <w:t>b. 展览现场电工职责</w:t>
      </w:r>
    </w:p>
    <w:p>
      <w:pPr>
        <w:rPr>
          <w:rFonts w:ascii="宋体" w:hAnsi="宋体"/>
          <w:sz w:val="24"/>
        </w:rPr>
      </w:pPr>
      <w:r>
        <w:rPr>
          <w:rFonts w:hint="eastAsia" w:ascii="宋体" w:hAnsi="宋体"/>
          <w:sz w:val="24"/>
        </w:rPr>
        <w:t>（a）主（承）办单位用电安全员（以下简称主办电工）</w:t>
      </w:r>
    </w:p>
    <w:p>
      <w:pPr>
        <w:rPr>
          <w:rFonts w:ascii="宋体" w:hAnsi="宋体"/>
          <w:sz w:val="24"/>
        </w:rPr>
      </w:pPr>
      <w:r>
        <w:rPr>
          <w:rFonts w:hint="eastAsia" w:ascii="宋体" w:hAnsi="宋体"/>
          <w:sz w:val="24"/>
        </w:rPr>
        <w:t>职责：受理展位电箱供电申请并共同办理供电手续及对展位电气安全进行检查。</w:t>
      </w:r>
    </w:p>
    <w:p>
      <w:pPr>
        <w:ind w:firstLine="480" w:firstLineChars="200"/>
        <w:rPr>
          <w:rFonts w:ascii="宋体" w:hAnsi="宋体"/>
          <w:sz w:val="24"/>
        </w:rPr>
      </w:pPr>
      <w:r>
        <w:rPr>
          <w:rFonts w:hint="eastAsia" w:ascii="宋体" w:hAnsi="宋体"/>
          <w:sz w:val="24"/>
        </w:rPr>
        <w:t>主办电工名单（含电子版相片、联系方式及有效电工证复印件）于展览进场前将报送至客户服务中心综合管理部统筹科。客户服务中心综合管理部统筹科将提供展馆方馆内电工负责人名单至主办单位，便于双方电工对接工作。</w:t>
      </w:r>
    </w:p>
    <w:p>
      <w:pPr>
        <w:ind w:firstLine="480" w:firstLineChars="200"/>
        <w:rPr>
          <w:rFonts w:ascii="宋体" w:hAnsi="宋体"/>
          <w:sz w:val="24"/>
        </w:rPr>
      </w:pPr>
      <w:r>
        <w:rPr>
          <w:rFonts w:ascii="宋体" w:hAnsi="宋体"/>
          <w:sz w:val="24"/>
        </w:rPr>
        <w:t>主办电工在巡查</w:t>
      </w:r>
      <w:r>
        <w:rPr>
          <w:rFonts w:hint="eastAsia" w:ascii="宋体" w:hAnsi="宋体"/>
          <w:sz w:val="24"/>
        </w:rPr>
        <w:t>过程中，若发现展位存在用电安全隐患问题，有权责令该展位电工及时作出整改，否则可采取展位断电措施，直至该展位电气设备接驳符合用电安全要求为止。</w:t>
      </w:r>
    </w:p>
    <w:p>
      <w:pPr>
        <w:ind w:firstLine="480" w:firstLineChars="200"/>
        <w:rPr>
          <w:rFonts w:ascii="宋体" w:hAnsi="宋体"/>
          <w:sz w:val="24"/>
        </w:rPr>
      </w:pPr>
      <w:r>
        <w:rPr>
          <w:rFonts w:hint="eastAsia" w:ascii="宋体" w:hAnsi="宋体"/>
          <w:sz w:val="24"/>
        </w:rPr>
        <w:t>主（承）办单位或其委托的主场承建商不得聘请展馆配电施工单位及用电监管单位于该展览同时段聘请的员工任职主办电工。</w:t>
      </w:r>
    </w:p>
    <w:p>
      <w:pPr>
        <w:rPr>
          <w:rFonts w:ascii="宋体" w:hAnsi="宋体"/>
          <w:sz w:val="24"/>
        </w:rPr>
      </w:pPr>
      <w:r>
        <w:rPr>
          <w:rFonts w:hint="eastAsia" w:ascii="宋体" w:hAnsi="宋体"/>
          <w:sz w:val="24"/>
        </w:rPr>
        <w:t>（b）特装（简装）展位施工电工（以下简称展位电工）</w:t>
      </w:r>
    </w:p>
    <w:p>
      <w:pPr>
        <w:rPr>
          <w:rFonts w:ascii="宋体" w:hAnsi="宋体"/>
          <w:sz w:val="24"/>
        </w:rPr>
      </w:pPr>
      <w:r>
        <w:rPr>
          <w:rFonts w:hint="eastAsia" w:ascii="宋体" w:hAnsi="宋体"/>
          <w:sz w:val="24"/>
        </w:rPr>
        <w:t>职责：按用电安全要求，负责对特装（简装）展位电气设施的安装、运行、维护，向主办电工提出的电箱供电申请，在符合安全要求的情况下做好接线工作。</w:t>
      </w:r>
    </w:p>
    <w:p>
      <w:pPr>
        <w:rPr>
          <w:rFonts w:ascii="宋体" w:hAnsi="宋体"/>
          <w:sz w:val="24"/>
        </w:rPr>
      </w:pPr>
      <w:r>
        <w:rPr>
          <w:rFonts w:hint="eastAsia" w:ascii="宋体" w:hAnsi="宋体"/>
          <w:sz w:val="24"/>
        </w:rPr>
        <w:t>（c）展馆配电电工（以下简称展馆电工）</w:t>
      </w:r>
    </w:p>
    <w:p>
      <w:pPr>
        <w:rPr>
          <w:rFonts w:ascii="宋体" w:hAnsi="宋体"/>
          <w:sz w:val="24"/>
        </w:rPr>
      </w:pPr>
      <w:r>
        <w:rPr>
          <w:rFonts w:hint="eastAsia" w:ascii="宋体" w:hAnsi="宋体"/>
          <w:sz w:val="24"/>
        </w:rPr>
        <w:t>职责：展位电箱的配送及回收；收到主办电工发出的电箱供电申请后，检查展位电箱，符合安全要求的，打开展馆方提供的电箱让展位电工接线，供电后锁好电箱。</w:t>
      </w:r>
    </w:p>
    <w:p>
      <w:pPr>
        <w:rPr>
          <w:rFonts w:ascii="宋体" w:hAnsi="宋体"/>
          <w:sz w:val="24"/>
        </w:rPr>
      </w:pPr>
      <w:r>
        <w:rPr>
          <w:rFonts w:hint="eastAsia" w:ascii="宋体" w:hAnsi="宋体"/>
          <w:sz w:val="24"/>
        </w:rPr>
        <w:t>（d）展馆用电监督（以下简称用电监督）</w:t>
      </w:r>
    </w:p>
    <w:p>
      <w:pPr>
        <w:rPr>
          <w:rFonts w:ascii="宋体" w:hAnsi="宋体"/>
          <w:sz w:val="24"/>
        </w:rPr>
      </w:pPr>
      <w:r>
        <w:rPr>
          <w:rFonts w:hint="eastAsia" w:ascii="宋体" w:hAnsi="宋体"/>
          <w:sz w:val="24"/>
        </w:rPr>
        <w:t>职责：对展览场地内安装的电气设备设施进行抽查监督并做好记录，发现安全隐患的应及时责令整改。</w:t>
      </w:r>
    </w:p>
    <w:p>
      <w:pPr>
        <w:rPr>
          <w:rFonts w:ascii="宋体" w:hAnsi="宋体"/>
          <w:sz w:val="24"/>
        </w:rPr>
      </w:pPr>
      <w:r>
        <w:rPr>
          <w:rFonts w:hint="eastAsia" w:ascii="宋体" w:hAnsi="宋体"/>
          <w:sz w:val="24"/>
        </w:rPr>
        <w:t>c. 展览现场电工的资质</w:t>
      </w:r>
    </w:p>
    <w:p>
      <w:pPr>
        <w:ind w:firstLine="480" w:firstLineChars="200"/>
        <w:rPr>
          <w:rFonts w:ascii="宋体" w:hAnsi="宋体"/>
          <w:sz w:val="24"/>
        </w:rPr>
      </w:pPr>
      <w:r>
        <w:rPr>
          <w:rFonts w:hint="eastAsia" w:ascii="宋体" w:hAnsi="宋体"/>
          <w:sz w:val="24"/>
        </w:rPr>
        <w:t>展览现场电工必须持有有效的《特种作业操作证》，证件有效性可以通过特种作业操作证及安全生产知识和管理能力考核合格信息查询平台http://cx.mem.gov.cn/,或其他有效系统查询确认。展览现场电工应主动接受并配合展馆方工作人员的查验。</w:t>
      </w:r>
    </w:p>
    <w:p>
      <w:pPr>
        <w:rPr>
          <w:rFonts w:ascii="宋体" w:hAnsi="宋体"/>
          <w:sz w:val="24"/>
        </w:rPr>
      </w:pPr>
      <w:r>
        <w:rPr>
          <w:rFonts w:hint="eastAsia" w:ascii="宋体" w:hAnsi="宋体"/>
          <w:sz w:val="24"/>
        </w:rPr>
        <w:t>（2）日常展览现场电气安全监督流程</w:t>
      </w:r>
    </w:p>
    <w:p>
      <w:pPr>
        <w:ind w:firstLine="480" w:firstLineChars="200"/>
        <w:rPr>
          <w:rFonts w:ascii="宋体" w:hAnsi="宋体"/>
          <w:sz w:val="24"/>
        </w:rPr>
      </w:pPr>
      <w:r>
        <w:rPr>
          <w:rFonts w:hint="eastAsia" w:ascii="宋体" w:hAnsi="宋体"/>
          <w:sz w:val="24"/>
        </w:rPr>
        <w:t>主办电工须受理特装（简装）展位的供电申请，填写并保存《展位供电确认表》（附件6）、《施工电源供电确认表》（附件7），以备追溯检查；根据《特装简装展位电气检查工作项目表》（附件8）检查特装（简装）展位内的电气设施安全。</w:t>
      </w:r>
    </w:p>
    <w:p>
      <w:pPr>
        <w:ind w:firstLine="480" w:firstLineChars="200"/>
        <w:rPr>
          <w:rFonts w:ascii="宋体" w:hAnsi="宋体"/>
          <w:sz w:val="24"/>
        </w:rPr>
      </w:pPr>
      <w:r>
        <w:rPr>
          <w:rFonts w:hint="eastAsia" w:ascii="宋体" w:hAnsi="宋体"/>
          <w:sz w:val="24"/>
        </w:rPr>
        <w:t>特装和简装展位需要供电，展位电工向主办电工提出申请，双方共同完成展位内部电气安全检查后，在展厅的电工值班点向展馆电工提出供电申请。主办电工监督展位电工与展馆电工互检电箱是否符合供电安全要求，检查后三方在《展位供电确认表》（附件6）或《施工电源供电确认表》（附件7）签名确认并留下展位电工联系电话，展馆电工打开展馆方配电箱门锁让展位电工接电，检查供电正常后锁上配电箱接电点门锁并扣上外门 ，在展馆方配电箱顶部贴上填写三方电工签名和联系电话的标签纸，以确认该电箱按展位要求供电。</w:t>
      </w:r>
    </w:p>
    <w:p>
      <w:pPr>
        <w:ind w:firstLine="480" w:firstLineChars="200"/>
        <w:rPr>
          <w:rFonts w:ascii="宋体" w:hAnsi="宋体"/>
          <w:sz w:val="24"/>
        </w:rPr>
      </w:pPr>
      <w:r>
        <w:rPr>
          <w:rFonts w:hint="eastAsia" w:ascii="宋体" w:hAnsi="宋体"/>
          <w:sz w:val="24"/>
        </w:rPr>
        <w:t>特装（简装）展位电箱供电监督流程图</w:t>
      </w:r>
    </w:p>
    <w:p>
      <w:pPr>
        <w:rPr>
          <w:rFonts w:ascii="宋体" w:hAnsi="宋体"/>
          <w:sz w:val="24"/>
        </w:rPr>
      </w:pPr>
      <w:r>
        <w:rPr>
          <w:rFonts w:ascii="宋体" w:hAnsi="宋体"/>
          <w:sz w:val="24"/>
        </w:rPr>
        <w:drawing>
          <wp:inline distT="0" distB="0" distL="0" distR="0">
            <wp:extent cx="5274310" cy="1273810"/>
            <wp:effectExtent l="19050" t="0" r="2540" b="0"/>
            <wp:docPr id="2" name="图片 0" descr="QQ截图202009101603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0" descr="QQ截图20200910160313.png"/>
                    <pic:cNvPicPr>
                      <a:picLocks noChangeAspect="1"/>
                    </pic:cNvPicPr>
                  </pic:nvPicPr>
                  <pic:blipFill>
                    <a:blip r:embed="rId14" cstate="print"/>
                    <a:stretch>
                      <a:fillRect/>
                    </a:stretch>
                  </pic:blipFill>
                  <pic:spPr>
                    <a:xfrm>
                      <a:off x="0" y="0"/>
                      <a:ext cx="5274310" cy="1273810"/>
                    </a:xfrm>
                    <a:prstGeom prst="rect">
                      <a:avLst/>
                    </a:prstGeom>
                  </pic:spPr>
                </pic:pic>
              </a:graphicData>
            </a:graphic>
          </wp:inline>
        </w:drawing>
      </w:r>
    </w:p>
    <w:p>
      <w:pPr>
        <w:rPr>
          <w:rFonts w:ascii="宋体" w:hAnsi="宋体"/>
          <w:sz w:val="24"/>
        </w:rPr>
      </w:pPr>
      <w:r>
        <w:rPr>
          <w:rFonts w:hint="eastAsia" w:ascii="宋体" w:hAnsi="宋体"/>
          <w:sz w:val="24"/>
        </w:rPr>
        <w:t>（3）现场纠纷解决办法</w:t>
      </w:r>
    </w:p>
    <w:p>
      <w:pPr>
        <w:rPr>
          <w:rFonts w:ascii="宋体" w:hAnsi="宋体"/>
          <w:sz w:val="24"/>
        </w:rPr>
      </w:pPr>
      <w:r>
        <w:rPr>
          <w:rFonts w:hint="eastAsia" w:ascii="宋体" w:hAnsi="宋体"/>
          <w:sz w:val="24"/>
        </w:rPr>
        <w:t>a. 主办电工与展位电工自检认为展位电箱符合供电安全要求，但展馆电工认为不符合安全要求拒绝开箱接电的，主办电工可联系装搭配电跟展人，由装搭配电跟展人携用电监督共同仲裁。若展馆电工连续误判（同一人在一天内超过3次误判），广交会展览工程公司更换该展馆电工，并通知展览跟展人。若主办电工连续误判（同一人在一天内超过5次误判），装搭配电跟展人通报展览跟展人，建议展览主（承）办单位更换该主办电工或自行相应处理。更换人员须同步变更服务点的公示资料。连续误判而不换人或处理不当导致延误筹展进度的责任归误判方。</w:t>
      </w:r>
    </w:p>
    <w:p>
      <w:pPr>
        <w:rPr>
          <w:rFonts w:ascii="宋体" w:hAnsi="宋体"/>
          <w:sz w:val="24"/>
        </w:rPr>
      </w:pPr>
      <w:r>
        <w:rPr>
          <w:rFonts w:hint="eastAsia" w:ascii="宋体" w:hAnsi="宋体"/>
          <w:sz w:val="24"/>
        </w:rPr>
        <w:t>b. 用电监督或主办电工发现有未经三方电工安全检查并签字就供电的电箱，立即通知展馆电工强制停电整改，并通报展览跟展人对该展位违规接电用电行为进行处罚，按该展位用电价格的一倍进行处罚，广交会展览工程公司追究该展厅配电单位的失职责任。</w:t>
      </w:r>
    </w:p>
    <w:p>
      <w:pPr>
        <w:rPr>
          <w:rFonts w:ascii="宋体" w:hAnsi="宋体"/>
          <w:sz w:val="24"/>
        </w:rPr>
      </w:pPr>
      <w:r>
        <w:rPr>
          <w:rFonts w:hint="eastAsia" w:ascii="宋体" w:hAnsi="宋体"/>
          <w:sz w:val="24"/>
        </w:rPr>
        <w:t>c. 参展商及主（承）办单位人员如遇有展厅门口服务点公布的电工索取费用（非公布人员无权提供供电服务），请保留相关证据（拍照取证等）并实名举报该电工（广交会展览工程公司热线：020-89139730；广交会客户联络中心热线：</w:t>
      </w:r>
      <w:r>
        <w:rPr>
          <w:rFonts w:ascii="宋体" w:hAnsi="宋体"/>
          <w:sz w:val="24"/>
        </w:rPr>
        <w:t>400</w:t>
      </w:r>
      <w:r>
        <w:rPr>
          <w:rFonts w:hint="eastAsia" w:ascii="宋体" w:hAnsi="宋体"/>
          <w:sz w:val="24"/>
        </w:rPr>
        <w:t>0</w:t>
      </w:r>
      <w:r>
        <w:rPr>
          <w:rFonts w:ascii="宋体" w:hAnsi="宋体"/>
          <w:sz w:val="24"/>
        </w:rPr>
        <w:t>-888-999</w:t>
      </w:r>
      <w:r>
        <w:rPr>
          <w:rFonts w:hint="eastAsia" w:ascii="宋体" w:hAnsi="宋体"/>
          <w:sz w:val="24"/>
        </w:rPr>
        <w:t>）。经查证属实，免收该电箱的用电费用；没收违规电工的进馆证件并列入办证黑名单。</w:t>
      </w:r>
    </w:p>
    <w:p>
      <w:pPr>
        <w:rPr>
          <w:rFonts w:ascii="宋体" w:hAnsi="宋体"/>
          <w:sz w:val="24"/>
        </w:rPr>
      </w:pPr>
      <w:r>
        <w:rPr>
          <w:rFonts w:hint="eastAsia" w:ascii="宋体" w:hAnsi="宋体"/>
          <w:sz w:val="24"/>
        </w:rPr>
        <w:t>（4）现场服务监督管理</w:t>
      </w:r>
    </w:p>
    <w:p>
      <w:pPr>
        <w:rPr>
          <w:rFonts w:ascii="宋体" w:hAnsi="宋体"/>
          <w:sz w:val="24"/>
        </w:rPr>
      </w:pPr>
      <w:r>
        <w:rPr>
          <w:rFonts w:hint="eastAsia" w:ascii="宋体" w:hAnsi="宋体"/>
          <w:sz w:val="24"/>
        </w:rPr>
        <w:t>a. 检验电工证的有效性</w:t>
      </w:r>
    </w:p>
    <w:p>
      <w:pPr>
        <w:rPr>
          <w:rFonts w:ascii="宋体" w:hAnsi="宋体"/>
          <w:sz w:val="24"/>
        </w:rPr>
      </w:pPr>
      <w:r>
        <w:rPr>
          <w:rFonts w:hint="eastAsia" w:ascii="宋体" w:hAnsi="宋体"/>
          <w:sz w:val="24"/>
        </w:rPr>
        <w:t>（a）提前检验。</w:t>
      </w:r>
    </w:p>
    <w:p>
      <w:pPr>
        <w:ind w:firstLine="480" w:firstLineChars="200"/>
        <w:rPr>
          <w:rFonts w:ascii="宋体" w:hAnsi="宋体"/>
          <w:sz w:val="24"/>
        </w:rPr>
      </w:pPr>
      <w:r>
        <w:rPr>
          <w:rFonts w:hint="eastAsia" w:ascii="宋体" w:hAnsi="宋体"/>
          <w:sz w:val="24"/>
        </w:rPr>
        <w:t>用电监督、展馆电工须经装搭配电跟展人检验电工证有效后方可办理进馆工作证件；主办电工在入场筹展前向展览跟展人提交电工证复印件，由装搭配电跟展人检验电工证的有效性。</w:t>
      </w:r>
    </w:p>
    <w:p>
      <w:pPr>
        <w:rPr>
          <w:rFonts w:ascii="宋体" w:hAnsi="宋体"/>
          <w:sz w:val="24"/>
        </w:rPr>
      </w:pPr>
      <w:r>
        <w:rPr>
          <w:rFonts w:hint="eastAsia" w:ascii="宋体" w:hAnsi="宋体"/>
          <w:sz w:val="24"/>
        </w:rPr>
        <w:t>（b）现场检验。</w:t>
      </w:r>
    </w:p>
    <w:p>
      <w:pPr>
        <w:ind w:firstLine="480" w:firstLineChars="200"/>
        <w:rPr>
          <w:rFonts w:ascii="宋体" w:hAnsi="宋体"/>
          <w:sz w:val="24"/>
        </w:rPr>
      </w:pPr>
      <w:r>
        <w:rPr>
          <w:rFonts w:hint="eastAsia" w:ascii="宋体" w:hAnsi="宋体"/>
          <w:sz w:val="24"/>
        </w:rPr>
        <w:t>现场所有电工均须主动配合展馆方管理人员对电工证的检验；用电监督、主办电工、展馆电工有权检验展位电工的电工证。被检验电工证无效者，没收其进馆工作证件交展览跟展人处理，并请其离开展馆。</w:t>
      </w:r>
    </w:p>
    <w:p>
      <w:pPr>
        <w:rPr>
          <w:rFonts w:ascii="宋体" w:hAnsi="宋体"/>
          <w:sz w:val="24"/>
        </w:rPr>
      </w:pPr>
      <w:r>
        <w:rPr>
          <w:rFonts w:hint="eastAsia" w:ascii="宋体" w:hAnsi="宋体"/>
          <w:sz w:val="24"/>
        </w:rPr>
        <w:t>b. 公示制度</w:t>
      </w:r>
    </w:p>
    <w:p>
      <w:pPr>
        <w:ind w:firstLine="480" w:firstLineChars="200"/>
        <w:rPr>
          <w:rFonts w:ascii="宋体" w:hAnsi="宋体"/>
          <w:sz w:val="24"/>
        </w:rPr>
      </w:pPr>
      <w:r>
        <w:rPr>
          <w:rFonts w:hint="eastAsia" w:ascii="宋体" w:hAnsi="宋体"/>
          <w:sz w:val="24"/>
        </w:rPr>
        <w:t>在证件的颜色和名称上区分四类现场电工角色,现场电工须佩戴证件上岗，用电监督与展馆电工须统一穿着由展览工程公司定制的工作服装。在每个展厅门口的客服咨询点公示该场展览的装搭配电跟展人、用电监督、主办电工、展馆电工的职责、姓名、相片、联系电话和投诉电话、主（承）办单位现场服务点位置等信息，以便参展商/展位电工了解展馆用电安全管理规则和相关人员的职责，能迅速找到相应的人办理业务，也能准确对当事人发起投诉，同时规避各类违规作业人员对参展商/展位电工的欺骗讹诈。</w:t>
      </w:r>
    </w:p>
    <w:p>
      <w:pPr>
        <w:rPr>
          <w:rFonts w:ascii="宋体" w:hAnsi="宋体"/>
          <w:sz w:val="24"/>
        </w:rPr>
      </w:pPr>
      <w:r>
        <w:rPr>
          <w:rFonts w:hint="eastAsia" w:ascii="宋体" w:hAnsi="宋体"/>
          <w:sz w:val="24"/>
        </w:rPr>
        <w:t>（5）展位电箱使用温馨提示</w:t>
      </w:r>
    </w:p>
    <w:p>
      <w:pPr>
        <w:ind w:firstLine="480" w:firstLineChars="200"/>
        <w:rPr>
          <w:rFonts w:ascii="宋体" w:hAnsi="宋体"/>
          <w:sz w:val="24"/>
        </w:rPr>
      </w:pPr>
      <w:r>
        <w:rPr>
          <w:rFonts w:hint="eastAsia" w:ascii="宋体" w:hAnsi="宋体"/>
          <w:sz w:val="24"/>
        </w:rPr>
        <w:t>在展馆方提供的配电箱和施工电箱上粘贴“展位电箱使用温馨提示”，注明展位电箱使用注意事项及咨询投诉电话。</w:t>
      </w:r>
    </w:p>
    <w:p>
      <w:pPr>
        <w:rPr>
          <w:rFonts w:ascii="宋体" w:hAnsi="宋体"/>
          <w:sz w:val="24"/>
        </w:rPr>
      </w:pPr>
      <w:r>
        <w:rPr>
          <w:rFonts w:ascii="宋体" w:hAnsi="宋体"/>
          <w:sz w:val="24"/>
        </w:rPr>
        <w:t>3.</w:t>
      </w:r>
      <w:r>
        <w:rPr>
          <w:rFonts w:hint="eastAsia" w:ascii="宋体" w:hAnsi="宋体"/>
          <w:sz w:val="24"/>
        </w:rPr>
        <w:t>展览电气安装基本技术要求</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）电气设施安装必须符合国家电力行业的规范规程，严格按照国家《低压配电设计规范（</w:t>
      </w:r>
      <w:r>
        <w:rPr>
          <w:rFonts w:ascii="宋体" w:hAnsi="宋体"/>
          <w:sz w:val="24"/>
        </w:rPr>
        <w:t>GB50054-2011</w:t>
      </w:r>
      <w:r>
        <w:rPr>
          <w:rFonts w:hint="eastAsia" w:ascii="宋体" w:hAnsi="宋体"/>
          <w:sz w:val="24"/>
        </w:rPr>
        <w:t>）》、《施工现场临时用电安全技术规范（</w:t>
      </w:r>
      <w:r>
        <w:rPr>
          <w:rFonts w:ascii="宋体" w:hAnsi="宋体"/>
          <w:sz w:val="24"/>
        </w:rPr>
        <w:t>JGJ 46—2005</w:t>
      </w:r>
      <w:r>
        <w:rPr>
          <w:rFonts w:hint="eastAsia" w:ascii="宋体" w:hAnsi="宋体"/>
          <w:sz w:val="24"/>
        </w:rPr>
        <w:t>）》、《建筑电气工程施工质量验收规范（</w:t>
      </w:r>
      <w:r>
        <w:rPr>
          <w:rFonts w:ascii="宋体" w:hAnsi="宋体"/>
          <w:sz w:val="24"/>
        </w:rPr>
        <w:t>GB50303—2015</w:t>
      </w:r>
      <w:r>
        <w:rPr>
          <w:rFonts w:hint="eastAsia" w:ascii="宋体" w:hAnsi="宋体"/>
          <w:sz w:val="24"/>
        </w:rPr>
        <w:t>）》、《通用用电设备配电设计规范（</w:t>
      </w:r>
      <w:r>
        <w:rPr>
          <w:rFonts w:ascii="宋体" w:hAnsi="宋体"/>
          <w:sz w:val="24"/>
        </w:rPr>
        <w:t>GB50055</w:t>
      </w:r>
      <w:r>
        <w:rPr>
          <w:rFonts w:hint="eastAsia" w:ascii="宋体" w:hAnsi="宋体"/>
          <w:sz w:val="24"/>
        </w:rPr>
        <w:t>－</w:t>
      </w:r>
      <w:r>
        <w:rPr>
          <w:rFonts w:ascii="宋体" w:hAnsi="宋体"/>
          <w:sz w:val="24"/>
        </w:rPr>
        <w:t>2011</w:t>
      </w:r>
      <w:r>
        <w:rPr>
          <w:rFonts w:hint="eastAsia" w:ascii="宋体" w:hAnsi="宋体"/>
          <w:sz w:val="24"/>
        </w:rPr>
        <w:t>）》等规范，以及展馆方有关消防安全规定和本规定的具体要求实施，按经展馆方审核批准的方案图纸施工；总控制电箱必须使用金属材质电箱。</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）展馆低压供电系统采用三相五线制。电压等级</w:t>
      </w:r>
      <w:r>
        <w:rPr>
          <w:rFonts w:ascii="宋体" w:hAnsi="宋体"/>
          <w:sz w:val="24"/>
        </w:rPr>
        <w:t>380V/220V</w:t>
      </w:r>
      <w:r>
        <w:rPr>
          <w:rFonts w:hint="eastAsia" w:ascii="宋体" w:hAnsi="宋体"/>
          <w:sz w:val="24"/>
        </w:rPr>
        <w:t>，</w:t>
      </w:r>
      <w:r>
        <w:rPr>
          <w:rFonts w:ascii="宋体" w:hAnsi="宋体"/>
          <w:sz w:val="24"/>
        </w:rPr>
        <w:t>50HZ</w:t>
      </w:r>
      <w:r>
        <w:rPr>
          <w:rFonts w:hint="eastAsia" w:ascii="宋体" w:hAnsi="宋体"/>
          <w:sz w:val="24"/>
        </w:rPr>
        <w:t>。展区（展位）配电应采用三相五线制或单相三线制。如参展设备所要求的电压和频率与展馆等级不同，参展方或承建商应自带电源转换装置加以解决。</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）照明配电每一保护回路的用电设备（包括灯具、插座）数量不得超过</w:t>
      </w:r>
      <w:r>
        <w:rPr>
          <w:rFonts w:ascii="宋体" w:hAnsi="宋体"/>
          <w:sz w:val="24"/>
        </w:rPr>
        <w:t>25</w:t>
      </w:r>
      <w:r>
        <w:rPr>
          <w:rFonts w:hint="eastAsia" w:ascii="宋体" w:hAnsi="宋体"/>
          <w:sz w:val="24"/>
        </w:rPr>
        <w:t>具，总容量小于</w:t>
      </w:r>
      <w:r>
        <w:rPr>
          <w:rFonts w:ascii="宋体" w:hAnsi="宋体"/>
          <w:sz w:val="24"/>
        </w:rPr>
        <w:t>3KW</w:t>
      </w:r>
      <w:r>
        <w:rPr>
          <w:rFonts w:hint="eastAsia" w:ascii="宋体" w:hAnsi="宋体"/>
          <w:sz w:val="24"/>
        </w:rPr>
        <w:t>或</w:t>
      </w:r>
      <w:r>
        <w:rPr>
          <w:rFonts w:ascii="宋体" w:hAnsi="宋体"/>
          <w:sz w:val="24"/>
        </w:rPr>
        <w:t>16A</w:t>
      </w:r>
      <w:r>
        <w:rPr>
          <w:rFonts w:hint="eastAsia" w:ascii="宋体" w:hAnsi="宋体"/>
          <w:sz w:val="24"/>
        </w:rPr>
        <w:t>电流。</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）三相非机械动力用电负荷大于或等于</w:t>
      </w:r>
      <w:r>
        <w:rPr>
          <w:rFonts w:ascii="宋体" w:hAnsi="宋体"/>
          <w:sz w:val="24"/>
        </w:rPr>
        <w:t>20A</w:t>
      </w:r>
      <w:r>
        <w:rPr>
          <w:rFonts w:hint="eastAsia" w:ascii="宋体" w:hAnsi="宋体"/>
          <w:sz w:val="24"/>
        </w:rPr>
        <w:t>电流的，必须设空气断路开关分级保护。单相负荷大于</w:t>
      </w:r>
      <w:r>
        <w:rPr>
          <w:rFonts w:ascii="宋体" w:hAnsi="宋体"/>
          <w:sz w:val="24"/>
        </w:rPr>
        <w:t>16A</w:t>
      </w:r>
      <w:r>
        <w:rPr>
          <w:rFonts w:hint="eastAsia" w:ascii="宋体" w:hAnsi="宋体"/>
          <w:sz w:val="24"/>
        </w:rPr>
        <w:t>电流的，应采用三相电源配电，平均分配用电负荷，达到三相用电分布平衡。</w:t>
      </w:r>
    </w:p>
    <w:p>
      <w:pPr>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）展位必须自备展位用电总控制电箱，按规范配备安全可靠的空气断路器和漏电保护器（</w:t>
      </w:r>
      <w:r>
        <w:rPr>
          <w:rFonts w:ascii="宋体" w:hAnsi="宋体"/>
          <w:sz w:val="24"/>
        </w:rPr>
        <w:t>30mA</w:t>
      </w:r>
      <w:r>
        <w:rPr>
          <w:rFonts w:hint="eastAsia" w:ascii="宋体" w:hAnsi="宋体"/>
          <w:sz w:val="24"/>
        </w:rPr>
        <w:t>，动作时间小于</w:t>
      </w:r>
      <w:r>
        <w:rPr>
          <w:rFonts w:ascii="宋体" w:hAnsi="宋体"/>
          <w:sz w:val="24"/>
        </w:rPr>
        <w:t>0.1S</w:t>
      </w:r>
      <w:r>
        <w:rPr>
          <w:rFonts w:hint="eastAsia" w:ascii="宋体" w:hAnsi="宋体"/>
          <w:sz w:val="24"/>
        </w:rPr>
        <w:t>），安装在安全、明显、方便操作和检查的位置。</w:t>
      </w:r>
    </w:p>
    <w:p>
      <w:pPr>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展位用电总控制电箱的总开关保护整定值应低于或等于接入展馆固定电源箱开关保护整定值，确保展馆供电系统的安全运行。如展位开关保护整定值不能适配，参展方或施工承建商应自行调整用电，直至符合此要求。</w:t>
      </w:r>
    </w:p>
    <w:p>
      <w:pPr>
        <w:rPr>
          <w:rFonts w:ascii="宋体" w:hAnsi="宋体"/>
          <w:sz w:val="24"/>
        </w:rPr>
      </w:pPr>
      <w:r>
        <w:rPr>
          <w:rFonts w:hint="eastAsia" w:ascii="宋体" w:hAnsi="宋体"/>
          <w:sz w:val="24"/>
        </w:rPr>
        <w:t>（</w:t>
      </w:r>
      <w:r>
        <w:rPr>
          <w:rFonts w:ascii="宋体" w:hAnsi="宋体"/>
          <w:sz w:val="24"/>
        </w:rPr>
        <w:t>7</w:t>
      </w:r>
      <w:r>
        <w:rPr>
          <w:rFonts w:hint="eastAsia" w:ascii="宋体" w:hAnsi="宋体"/>
          <w:sz w:val="24"/>
        </w:rPr>
        <w:t>）选用的电气材料和设备设施应符合国家产品质量标准和认证，符合广州市消防安全要求。电气材料必须配备充足的安全载流量。电线应使用</w:t>
      </w:r>
      <w:r>
        <w:rPr>
          <w:rFonts w:ascii="宋体" w:hAnsi="宋体"/>
          <w:sz w:val="24"/>
        </w:rPr>
        <w:t>ZR-BVV</w:t>
      </w:r>
      <w:r>
        <w:rPr>
          <w:rFonts w:hint="eastAsia" w:ascii="宋体" w:hAnsi="宋体"/>
          <w:sz w:val="24"/>
        </w:rPr>
        <w:t>（难燃双塑铜芯电线）、</w:t>
      </w:r>
      <w:r>
        <w:rPr>
          <w:rFonts w:ascii="宋体" w:hAnsi="宋体"/>
          <w:sz w:val="24"/>
        </w:rPr>
        <w:t>ZR-RVVB</w:t>
      </w:r>
      <w:r>
        <w:rPr>
          <w:rFonts w:hint="eastAsia" w:ascii="宋体" w:hAnsi="宋体"/>
          <w:sz w:val="24"/>
        </w:rPr>
        <w:t>护套线或</w:t>
      </w:r>
      <w:r>
        <w:rPr>
          <w:rFonts w:ascii="宋体" w:hAnsi="宋体"/>
          <w:sz w:val="24"/>
        </w:rPr>
        <w:t>ZR-VV</w:t>
      </w:r>
      <w:r>
        <w:rPr>
          <w:rFonts w:hint="eastAsia" w:ascii="宋体" w:hAnsi="宋体"/>
          <w:sz w:val="24"/>
        </w:rPr>
        <w:t>电缆，禁止使用双绞线（花线）和铝芯电线。灯具整流器和触发器须选用经国家有关部门检验合格的产品。</w:t>
      </w:r>
    </w:p>
    <w:p>
      <w:pPr>
        <w:rPr>
          <w:rFonts w:ascii="宋体" w:hAnsi="宋体"/>
          <w:sz w:val="24"/>
        </w:rPr>
      </w:pPr>
      <w:r>
        <w:rPr>
          <w:rFonts w:hint="eastAsia" w:ascii="宋体" w:hAnsi="宋体"/>
          <w:sz w:val="24"/>
        </w:rPr>
        <w:t>（</w:t>
      </w:r>
      <w:r>
        <w:rPr>
          <w:rFonts w:ascii="宋体" w:hAnsi="宋体"/>
          <w:sz w:val="24"/>
        </w:rPr>
        <w:t>8</w:t>
      </w:r>
      <w:r>
        <w:rPr>
          <w:rFonts w:hint="eastAsia" w:ascii="宋体" w:hAnsi="宋体"/>
          <w:sz w:val="24"/>
        </w:rPr>
        <w:t>）普通照明类，机械动力类，变频设备、可控硅控制设备、舞台调光设备类，扩音设备类和</w:t>
      </w:r>
      <w:r>
        <w:rPr>
          <w:rFonts w:ascii="宋体" w:hAnsi="宋体"/>
          <w:sz w:val="24"/>
        </w:rPr>
        <w:t>24</w:t>
      </w:r>
      <w:r>
        <w:rPr>
          <w:rFonts w:hint="eastAsia" w:ascii="宋体" w:hAnsi="宋体"/>
          <w:sz w:val="24"/>
        </w:rPr>
        <w:t>小时用电设备应按分类设立独立回路，严禁共用同一回路。重要的电气设备和重要场合、位置用电应安装一主一备双回路供电。</w:t>
      </w:r>
    </w:p>
    <w:p>
      <w:pPr>
        <w:rPr>
          <w:rFonts w:ascii="宋体" w:hAnsi="宋体"/>
          <w:sz w:val="24"/>
        </w:rPr>
      </w:pPr>
      <w:r>
        <w:rPr>
          <w:rFonts w:ascii="宋体" w:hAnsi="宋体"/>
          <w:sz w:val="24"/>
        </w:rPr>
        <w:t>4.</w:t>
      </w:r>
      <w:r>
        <w:rPr>
          <w:rFonts w:hint="eastAsia" w:ascii="宋体" w:hAnsi="宋体"/>
          <w:sz w:val="24"/>
        </w:rPr>
        <w:t>电气施工安全管理</w:t>
      </w:r>
    </w:p>
    <w:p>
      <w:pPr>
        <w:rPr>
          <w:rFonts w:ascii="宋体" w:hAnsi="宋体"/>
          <w:sz w:val="24"/>
        </w:rPr>
      </w:pPr>
      <w:r>
        <w:rPr>
          <w:rFonts w:hint="eastAsia" w:ascii="宋体" w:hAnsi="宋体"/>
          <w:sz w:val="24"/>
        </w:rPr>
        <w:t>（1）办理好用电手续，由展馆方提供临时施工用电。未办理进场施工手续和缴纳相关费用的，展馆方不予供电。</w:t>
      </w:r>
    </w:p>
    <w:p>
      <w:pPr>
        <w:rPr>
          <w:rFonts w:ascii="宋体" w:hAnsi="宋体"/>
          <w:sz w:val="24"/>
        </w:rPr>
      </w:pPr>
      <w:r>
        <w:rPr>
          <w:rFonts w:hint="eastAsia" w:ascii="宋体" w:hAnsi="宋体"/>
          <w:sz w:val="24"/>
        </w:rPr>
        <w:t>（2）严格按照展馆方审核批准的方案、图纸进行电气施工，用电负荷控制在批准的总负荷量内。如现场确实需要增加电器及其他用电设备而超出申报负荷量的，应及时申报办理有关手续，并按规定交纳相关费用。</w:t>
      </w:r>
    </w:p>
    <w:p>
      <w:pPr>
        <w:rPr>
          <w:rFonts w:ascii="宋体" w:hAnsi="宋体"/>
          <w:sz w:val="24"/>
        </w:rPr>
      </w:pPr>
      <w:r>
        <w:rPr>
          <w:rFonts w:hint="eastAsia" w:ascii="宋体" w:hAnsi="宋体"/>
          <w:sz w:val="24"/>
        </w:rPr>
        <w:t>（3）展位需要使用施工用电，需向客户服务中心申请施工电箱，经同意后，由广交会展览工程公司电工负责安装施工电箱，同时展位承建商必须自备施工配电箱（配置隔离开关、空气开关、漏电保护开关）安装到展馆施工电箱上；所有电气的安装应由持有有效证件的电工装接；施工使用的电动工具应经检验符合安全要求；施工临时电源线应采用带护套铜芯软线，中间不得有接驳头，必须配置保护开关；严禁将电源线直接插入电源插座内或挂在开关刀闸端用电，必须采用插头和紧固端口螺丝连接。</w:t>
      </w:r>
    </w:p>
    <w:p>
      <w:pPr>
        <w:rPr>
          <w:rFonts w:ascii="宋体" w:hAnsi="宋体"/>
          <w:sz w:val="24"/>
        </w:rPr>
      </w:pPr>
      <w:r>
        <w:rPr>
          <w:rFonts w:hint="eastAsia" w:ascii="宋体" w:hAnsi="宋体"/>
          <w:sz w:val="24"/>
        </w:rPr>
        <w:t>（4）展位用电总控制电箱的总开关及电源接入线（缆）应符合规范标准要求，参照用电总功率，选择用电电压、电流等级相符的开关和线材；根据展馆的供电系统配置和安全技术要求，各种用电的接电应服从展馆方指定的接引电源方式、路线和地点，且须在供配电设施的端子排上或专用取电插接器上取电，不允许随意接入展馆电箱和插座上；严禁展位用电总控制电箱总开关保护整定值大于接入展馆固定配电设施电源开关保护整定值。</w:t>
      </w:r>
    </w:p>
    <w:p>
      <w:pPr>
        <w:rPr>
          <w:rFonts w:ascii="宋体" w:hAnsi="宋体"/>
          <w:sz w:val="24"/>
        </w:rPr>
      </w:pPr>
      <w:r>
        <w:rPr>
          <w:rFonts w:hint="eastAsia" w:ascii="宋体" w:hAnsi="宋体"/>
          <w:sz w:val="24"/>
        </w:rPr>
        <w:t>（5）所有金属构架、设备设施金属外壳必须可靠接地（使用不小于</w:t>
      </w:r>
      <w:r>
        <w:rPr>
          <w:rFonts w:ascii="宋体" w:hAnsi="宋体"/>
          <w:sz w:val="24"/>
        </w:rPr>
        <w:t xml:space="preserve"> 2.5mm</w:t>
      </w:r>
      <w:r>
        <w:rPr>
          <w:rFonts w:ascii="宋体" w:hAnsi="宋体"/>
          <w:sz w:val="24"/>
          <w:vertAlign w:val="superscript"/>
        </w:rPr>
        <w:t>2</w:t>
      </w:r>
      <w:r>
        <w:rPr>
          <w:rFonts w:hint="eastAsia" w:ascii="宋体" w:hAnsi="宋体"/>
          <w:sz w:val="24"/>
        </w:rPr>
        <w:t>多股软芯铜线）。电气线路敷设必须固定，不得随意敷设在展架、地面和通道上。电气线路穿越人行走道时必须有过桥板保护，通过地毯和暗敷设在装修物内的电线，中间不能有接口，必须用套管（金属管或难燃塑料管）保护，金属管应做好接地体跨接。禁止利用天花和管道悬挂电线、照明装置和其他物件。</w:t>
      </w:r>
    </w:p>
    <w:p>
      <w:pPr>
        <w:rPr>
          <w:rFonts w:ascii="宋体" w:hAnsi="宋体"/>
          <w:sz w:val="24"/>
        </w:rPr>
      </w:pPr>
      <w:r>
        <w:rPr>
          <w:rFonts w:hint="eastAsia" w:ascii="宋体" w:hAnsi="宋体"/>
          <w:sz w:val="24"/>
        </w:rPr>
        <w:t>（6）使用大功率发热灯具时应加装防护罩。禁止使用</w:t>
      </w:r>
      <w:r>
        <w:rPr>
          <w:rFonts w:ascii="宋体" w:hAnsi="宋体"/>
          <w:sz w:val="24"/>
        </w:rPr>
        <w:t>500W</w:t>
      </w:r>
      <w:r>
        <w:rPr>
          <w:rFonts w:hint="eastAsia" w:ascii="宋体" w:hAnsi="宋体"/>
          <w:sz w:val="24"/>
        </w:rPr>
        <w:t>以上的大功率灯具。筒灯、石英灯要有隔热防护；广告牌、灯箱、灯柱应打孔固定，并留有对流的散热孔和符合防火要求的镇流器。严禁在展位内使用碘钨灯（太阳灯）、霓虹灯及带触发器发热量大的高温高压、有安全隐患的灯具。室外露天展位的电器和照明设备必须采用防水型，并有可靠的防雨、防潮、防风等安全措施。</w:t>
      </w:r>
    </w:p>
    <w:p>
      <w:pPr>
        <w:rPr>
          <w:rFonts w:ascii="宋体" w:hAnsi="宋体"/>
          <w:sz w:val="24"/>
        </w:rPr>
      </w:pPr>
      <w:r>
        <w:rPr>
          <w:rFonts w:hint="eastAsia" w:ascii="宋体" w:hAnsi="宋体"/>
          <w:sz w:val="24"/>
        </w:rPr>
        <w:t>（7）所有安装的灯具与展样品等物品之间应保持</w:t>
      </w:r>
      <w:r>
        <w:rPr>
          <w:rFonts w:ascii="宋体" w:hAnsi="宋体"/>
          <w:sz w:val="24"/>
        </w:rPr>
        <w:t>30cm</w:t>
      </w:r>
      <w:r>
        <w:rPr>
          <w:rFonts w:hint="eastAsia" w:ascii="宋体" w:hAnsi="宋体"/>
          <w:sz w:val="24"/>
        </w:rPr>
        <w:t>以上的距离。所有带热源设备设施安装应与展馆固定配电设施保持</w:t>
      </w:r>
      <w:r>
        <w:rPr>
          <w:rFonts w:ascii="宋体" w:hAnsi="宋体"/>
          <w:sz w:val="24"/>
        </w:rPr>
        <w:t>3</w:t>
      </w:r>
      <w:r>
        <w:rPr>
          <w:rFonts w:hint="eastAsia" w:ascii="宋体" w:hAnsi="宋体"/>
          <w:sz w:val="24"/>
        </w:rPr>
        <w:t>米以上距离，不得面向固定配电设施排放热量。</w:t>
      </w:r>
    </w:p>
    <w:p>
      <w:pPr>
        <w:rPr>
          <w:rFonts w:ascii="宋体" w:hAnsi="宋体"/>
          <w:sz w:val="24"/>
        </w:rPr>
      </w:pPr>
      <w:r>
        <w:rPr>
          <w:rFonts w:hint="eastAsia" w:ascii="宋体" w:hAnsi="宋体"/>
          <w:sz w:val="24"/>
        </w:rPr>
        <w:t>（8）展位布展不得遮挡展馆的照明、动力电箱（柜）、电话配线箱。必须保证留有不小于</w:t>
      </w:r>
      <w:r>
        <w:rPr>
          <w:rFonts w:ascii="宋体" w:hAnsi="宋体"/>
          <w:sz w:val="24"/>
        </w:rPr>
        <w:t>60cm</w:t>
      </w:r>
      <w:r>
        <w:rPr>
          <w:rFonts w:hint="eastAsia" w:ascii="宋体" w:hAnsi="宋体"/>
          <w:sz w:val="24"/>
        </w:rPr>
        <w:t>的通道及足够的操作空间，以便安全检查及故障处理。</w:t>
      </w:r>
    </w:p>
    <w:p>
      <w:pPr>
        <w:rPr>
          <w:rFonts w:ascii="宋体" w:hAnsi="宋体"/>
          <w:sz w:val="24"/>
        </w:rPr>
      </w:pPr>
      <w:r>
        <w:rPr>
          <w:rFonts w:hint="eastAsia" w:ascii="宋体" w:hAnsi="宋体"/>
          <w:sz w:val="24"/>
        </w:rPr>
        <w:t>（9）展览期间，参展方或承建商必须安排展位值班电工，发现问题及时处理，确保用电安全。在布展和展览期间（特别是闭馆前），每天应检查安装在展位内的灯具是否脱落，如发现灯具脱落应立即处理，避免损坏展样品，造成安全事故。</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0）施工承建商应对其施工人员进行文明施工和安全教育，施工人员应在申报批准的期限和工作区域内施工，未经批准不得在非工作区域和时间施工。如违反本规定造成一切安全事故和责任，施工承建商应负全责，并承担由此给展馆方和第三方造成的所有经济损失。</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1）任何参展方、承建商和个人未经展馆方批准或授权，无权操作展馆固定和配置的任何电气设施，不得私自连接使用，违者追究责任并赔偿由此造成的损失。</w:t>
      </w:r>
    </w:p>
    <w:p>
      <w:pPr>
        <w:rPr>
          <w:rFonts w:ascii="宋体" w:hAnsi="宋体"/>
          <w:sz w:val="24"/>
        </w:rPr>
      </w:pPr>
      <w:r>
        <w:rPr>
          <w:rFonts w:ascii="宋体" w:hAnsi="宋体"/>
          <w:sz w:val="24"/>
        </w:rPr>
        <w:t>5.</w:t>
      </w:r>
      <w:r>
        <w:rPr>
          <w:rFonts w:hint="eastAsia" w:ascii="宋体" w:hAnsi="宋体"/>
          <w:sz w:val="24"/>
        </w:rPr>
        <w:t>用电故障应急处理</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）展位的故障处理由参展方或承建商负责。展览期间，展位用电发生故障时，展位值班电工应及时处理，排除故障，严禁带故障合电闸。</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若展馆固定配电设施开关保护跳闸引致展位停电，展位值班电工应先自查电气设备和线路是否有故障并排除，同时立即通知展馆方电工到场处理，严禁未查明原因而擅自重新合闸送电。因擅自合闸而造成事故和经济损失的，将追究相关人员和单位的责任。</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）展览期间若展位出现用电故障，为保证展览用电安全</w:t>
      </w:r>
      <w:r>
        <w:rPr>
          <w:rFonts w:ascii="宋体" w:hAnsi="宋体"/>
          <w:sz w:val="24"/>
        </w:rPr>
        <w:t xml:space="preserve">, </w:t>
      </w:r>
      <w:r>
        <w:rPr>
          <w:rFonts w:hint="eastAsia" w:ascii="宋体" w:hAnsi="宋体"/>
          <w:sz w:val="24"/>
        </w:rPr>
        <w:t>展馆方有权调整展览用电线路和负荷，参展方和承建商必须配合。</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）展馆方发现展位用电的安全隐患，通知展位值班电工到场处理，亦可采取如切断电源等强制措施以保证安全。如发现严重的安全隐患或违反规定的行为，为确保安全，展馆方有权在不通知的情况下停止供电。</w:t>
      </w:r>
    </w:p>
    <w:p>
      <w:pPr>
        <w:rPr>
          <w:rFonts w:ascii="宋体" w:hAnsi="宋体"/>
          <w:sz w:val="24"/>
        </w:rPr>
      </w:pPr>
      <w:r>
        <w:rPr>
          <w:rFonts w:ascii="宋体" w:hAnsi="宋体"/>
          <w:sz w:val="24"/>
        </w:rPr>
        <w:t>6.</w:t>
      </w:r>
      <w:r>
        <w:rPr>
          <w:rFonts w:hint="eastAsia" w:ascii="宋体" w:hAnsi="宋体"/>
          <w:sz w:val="24"/>
        </w:rPr>
        <w:t>展览用电（水）须向客户服务中心递交《展览用电（水）申报审批表》（附件</w:t>
      </w:r>
      <w:r>
        <w:rPr>
          <w:rFonts w:ascii="宋体" w:hAnsi="宋体"/>
          <w:sz w:val="24"/>
        </w:rPr>
        <w:t>4</w:t>
      </w:r>
      <w:r>
        <w:rPr>
          <w:rFonts w:hint="eastAsia" w:ascii="宋体" w:hAnsi="宋体"/>
          <w:sz w:val="24"/>
        </w:rPr>
        <w:t>）。展位用电设备需要</w:t>
      </w:r>
      <w:r>
        <w:rPr>
          <w:rFonts w:ascii="宋体" w:hAnsi="宋体"/>
          <w:sz w:val="24"/>
        </w:rPr>
        <w:t>24</w:t>
      </w:r>
      <w:r>
        <w:rPr>
          <w:rFonts w:hint="eastAsia" w:ascii="宋体" w:hAnsi="宋体"/>
          <w:sz w:val="24"/>
        </w:rPr>
        <w:t>小时供电的，应填写《展览</w:t>
      </w:r>
      <w:r>
        <w:rPr>
          <w:rFonts w:ascii="宋体" w:hAnsi="宋体"/>
          <w:sz w:val="24"/>
        </w:rPr>
        <w:t>24</w:t>
      </w:r>
      <w:r>
        <w:rPr>
          <w:rFonts w:hint="eastAsia" w:ascii="宋体" w:hAnsi="宋体"/>
          <w:sz w:val="24"/>
        </w:rPr>
        <w:t>小时用电申报审批表》（附件</w:t>
      </w:r>
      <w:r>
        <w:rPr>
          <w:rFonts w:ascii="宋体" w:hAnsi="宋体"/>
          <w:sz w:val="24"/>
        </w:rPr>
        <w:t>5</w:t>
      </w:r>
      <w:r>
        <w:rPr>
          <w:rFonts w:hint="eastAsia" w:ascii="宋体" w:hAnsi="宋体"/>
          <w:sz w:val="24"/>
        </w:rPr>
        <w:t>）向客户服务中心提出申请，两种申请表格到客户服务中心领取，按客户服务中心批复意见办理。</w:t>
      </w:r>
      <w:r>
        <w:rPr>
          <w:rFonts w:ascii="宋体" w:hAnsi="宋体"/>
          <w:sz w:val="24"/>
        </w:rPr>
        <w:t>24</w:t>
      </w:r>
      <w:r>
        <w:rPr>
          <w:rFonts w:hint="eastAsia" w:ascii="宋体" w:hAnsi="宋体"/>
          <w:sz w:val="24"/>
        </w:rPr>
        <w:t>小时用电设备应配置独立用电回路，配置合适可靠的保护开关，确保设备无故障隐患。参展方要安排电工</w:t>
      </w:r>
      <w:r>
        <w:rPr>
          <w:rFonts w:ascii="宋体" w:hAnsi="宋体"/>
          <w:sz w:val="24"/>
        </w:rPr>
        <w:t>24</w:t>
      </w:r>
      <w:r>
        <w:rPr>
          <w:rFonts w:hint="eastAsia" w:ascii="宋体" w:hAnsi="宋体"/>
          <w:sz w:val="24"/>
        </w:rPr>
        <w:t>小时值班，确保展厅用电安全。</w:t>
      </w:r>
    </w:p>
    <w:p>
      <w:pPr>
        <w:rPr>
          <w:rFonts w:ascii="宋体" w:hAnsi="宋体"/>
          <w:sz w:val="24"/>
        </w:rPr>
      </w:pPr>
      <w:r>
        <w:rPr>
          <w:rFonts w:ascii="宋体" w:hAnsi="宋体"/>
          <w:sz w:val="24"/>
        </w:rPr>
        <w:t>7.</w:t>
      </w:r>
      <w:r>
        <w:rPr>
          <w:rFonts w:hint="eastAsia" w:ascii="宋体" w:hAnsi="宋体"/>
          <w:sz w:val="24"/>
        </w:rPr>
        <w:t>机械动力用电和硅控舞台调光设备等特殊用电的配电线路如不允许</w:t>
      </w:r>
      <w:r>
        <w:rPr>
          <w:rFonts w:ascii="宋体" w:hAnsi="宋体"/>
          <w:sz w:val="24"/>
        </w:rPr>
        <w:t>(</w:t>
      </w:r>
      <w:r>
        <w:rPr>
          <w:rFonts w:hint="eastAsia" w:ascii="宋体" w:hAnsi="宋体"/>
          <w:sz w:val="24"/>
        </w:rPr>
        <w:t>或不合适</w:t>
      </w:r>
      <w:r>
        <w:rPr>
          <w:rFonts w:ascii="宋体" w:hAnsi="宋体"/>
          <w:sz w:val="24"/>
        </w:rPr>
        <w:t>)</w:t>
      </w:r>
      <w:r>
        <w:rPr>
          <w:rFonts w:hint="eastAsia" w:ascii="宋体" w:hAnsi="宋体"/>
          <w:sz w:val="24"/>
        </w:rPr>
        <w:t>安装</w:t>
      </w:r>
      <w:r>
        <w:rPr>
          <w:rFonts w:ascii="宋体" w:hAnsi="宋体"/>
          <w:sz w:val="24"/>
        </w:rPr>
        <w:t>30mA</w:t>
      </w:r>
      <w:r>
        <w:rPr>
          <w:rFonts w:hint="eastAsia" w:ascii="宋体" w:hAnsi="宋体"/>
          <w:sz w:val="24"/>
        </w:rPr>
        <w:t>漏电保护器，参展商或承建商要通过组展方批准后向客户服务中心申请批准，并签署《自愿放弃漏电保护装置承诺书》（附件9），承担由此产生的任何责任。在实施过程中，参展商或承建商要采取严格和充分的保护措施，确保供电系统和人身安全。</w:t>
      </w:r>
    </w:p>
    <w:p>
      <w:pPr>
        <w:rPr>
          <w:rFonts w:ascii="宋体" w:hAnsi="宋体"/>
          <w:sz w:val="24"/>
        </w:rPr>
      </w:pPr>
      <w:r>
        <w:rPr>
          <w:rFonts w:ascii="宋体" w:hAnsi="宋体"/>
          <w:sz w:val="24"/>
        </w:rPr>
        <w:t>8.</w:t>
      </w:r>
      <w:r>
        <w:rPr>
          <w:rFonts w:hint="eastAsia" w:ascii="宋体" w:hAnsi="宋体"/>
          <w:sz w:val="24"/>
        </w:rPr>
        <w:t>计算机、精密仪器等设备应加装不间断电源加以保护，因供电中断造成计算机、精密仪器等设备数据丢失和损坏，展馆方不负责赔偿。</w:t>
      </w:r>
    </w:p>
    <w:p>
      <w:pPr>
        <w:rPr>
          <w:rFonts w:ascii="宋体" w:hAnsi="宋体"/>
          <w:sz w:val="24"/>
        </w:rPr>
      </w:pPr>
      <w:r>
        <w:rPr>
          <w:rFonts w:ascii="宋体" w:hAnsi="宋体"/>
          <w:sz w:val="24"/>
        </w:rPr>
        <w:t>9.</w:t>
      </w:r>
      <w:r>
        <w:rPr>
          <w:rFonts w:hint="eastAsia" w:ascii="宋体" w:hAnsi="宋体"/>
          <w:sz w:val="24"/>
        </w:rPr>
        <w:t>参展方或承建商使用自带压缩机，在用电申报时必须说明。所有带入展馆的压缩机应遵守有关安全标准和规定，必须放置在展馆方指定的位置，以免影响展览环境和安全。</w:t>
      </w:r>
    </w:p>
    <w:p>
      <w:pPr>
        <w:rPr>
          <w:rFonts w:ascii="宋体" w:hAnsi="宋体"/>
          <w:sz w:val="24"/>
        </w:rPr>
      </w:pPr>
      <w:r>
        <w:rPr>
          <w:rFonts w:ascii="宋体" w:hAnsi="宋体"/>
          <w:sz w:val="24"/>
        </w:rPr>
        <w:t>10.</w:t>
      </w:r>
      <w:r>
        <w:rPr>
          <w:rFonts w:hint="eastAsia" w:ascii="宋体" w:hAnsi="宋体"/>
          <w:sz w:val="24"/>
        </w:rPr>
        <w:t>出现下列情况，参展方或承建商承担一切责任：</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）展位的设备和电气线路故障导致展馆电源开关保护动作断电而造成的损失。</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）不按规定、规范设计和安装的配电线路，在使用过程中出现供电故障所造成的损失；不按申报获批准的图纸施工、与申报审核不符的配电线路和负荷，在使用过程出现供电故障所造成的损失。</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）无参展方或主场承建商电工值班，不能及时处理断电故障所造成的损失。</w:t>
      </w: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）发现严重的安全隐患或违反规定行为，为确保安全，展馆方采取切断电源等强制措施所造成的损失。</w:t>
      </w:r>
    </w:p>
    <w:p>
      <w:pPr>
        <w:rPr>
          <w:rFonts w:ascii="宋体" w:hAnsi="宋体"/>
          <w:sz w:val="24"/>
        </w:rPr>
      </w:pPr>
      <w:r>
        <w:rPr>
          <w:rFonts w:hint="eastAsia" w:ascii="宋体" w:hAnsi="宋体"/>
          <w:sz w:val="24"/>
        </w:rPr>
        <w:t>（</w:t>
      </w:r>
      <w:r>
        <w:rPr>
          <w:rFonts w:ascii="宋体" w:hAnsi="宋体"/>
          <w:sz w:val="24"/>
        </w:rPr>
        <w:t>5</w:t>
      </w:r>
      <w:r>
        <w:rPr>
          <w:rFonts w:hint="eastAsia" w:ascii="宋体" w:hAnsi="宋体"/>
          <w:sz w:val="24"/>
        </w:rPr>
        <w:t>）未采取特别保护措施（如自备应急电源装置等）的重要的、昂贵的、有特殊要求的用电设备设施和展品遇断电所造成的损失。</w:t>
      </w:r>
    </w:p>
    <w:p>
      <w:pPr>
        <w:rPr>
          <w:rFonts w:ascii="宋体" w:hAnsi="宋体"/>
          <w:sz w:val="24"/>
        </w:rPr>
      </w:pPr>
      <w:r>
        <w:rPr>
          <w:rFonts w:hint="eastAsia" w:ascii="宋体" w:hAnsi="宋体"/>
          <w:sz w:val="24"/>
        </w:rPr>
        <w:t>（</w:t>
      </w:r>
      <w:r>
        <w:rPr>
          <w:rFonts w:ascii="宋体" w:hAnsi="宋体"/>
          <w:sz w:val="24"/>
        </w:rPr>
        <w:t>6</w:t>
      </w:r>
      <w:r>
        <w:rPr>
          <w:rFonts w:hint="eastAsia" w:ascii="宋体" w:hAnsi="宋体"/>
          <w:sz w:val="24"/>
        </w:rPr>
        <w:t>）其他因参展方或承建商的过失而导致的损失。</w:t>
      </w:r>
    </w:p>
    <w:p>
      <w:pPr>
        <w:rPr>
          <w:rFonts w:ascii="宋体" w:hAnsi="宋体"/>
          <w:sz w:val="24"/>
        </w:rPr>
      </w:pPr>
      <w:r>
        <w:rPr>
          <w:rFonts w:ascii="宋体" w:hAnsi="宋体"/>
          <w:sz w:val="24"/>
        </w:rPr>
        <w:t>11.</w:t>
      </w:r>
      <w:r>
        <w:rPr>
          <w:rFonts w:hint="eastAsia" w:ascii="宋体" w:hAnsi="宋体"/>
          <w:sz w:val="24"/>
        </w:rPr>
        <w:t>因地震、洪水等自然灾害，市电网停电，政府紧急状态等不可抗拒因素导致的损失，展馆方和参展方、承建商互相免责。</w:t>
      </w:r>
    </w:p>
    <w:p>
      <w:pPr>
        <w:rPr>
          <w:rFonts w:ascii="宋体" w:hAnsi="宋体"/>
          <w:sz w:val="24"/>
        </w:rPr>
      </w:pPr>
      <w:r>
        <w:rPr>
          <w:rFonts w:ascii="宋体" w:hAnsi="宋体"/>
          <w:sz w:val="24"/>
        </w:rPr>
        <w:t>12.</w:t>
      </w:r>
      <w:r>
        <w:rPr>
          <w:rFonts w:hint="eastAsia" w:ascii="宋体" w:hAnsi="宋体"/>
          <w:sz w:val="24"/>
        </w:rPr>
        <w:t>展览每天闭馆时段和展览闭幕撤展时，展馆方将对展位采取停电的安全措施，在此期间如要临时保留用电的，应提前向展馆现场服务点书面提出用电申请。</w:t>
      </w:r>
    </w:p>
    <w:p>
      <w:pPr>
        <w:rPr>
          <w:rFonts w:ascii="宋体" w:hAnsi="宋体"/>
          <w:sz w:val="24"/>
        </w:rPr>
      </w:pPr>
      <w:r>
        <w:rPr>
          <w:rFonts w:ascii="宋体" w:hAnsi="宋体"/>
          <w:sz w:val="24"/>
        </w:rPr>
        <w:t>13.</w:t>
      </w:r>
      <w:r>
        <w:rPr>
          <w:rFonts w:hint="eastAsia" w:ascii="宋体" w:hAnsi="宋体"/>
          <w:sz w:val="24"/>
        </w:rPr>
        <w:t>参展方委托承建商搭建标准展位的用电管理，由承建商负责。涉及展位增加用电服务项目</w:t>
      </w:r>
      <w:r>
        <w:rPr>
          <w:rFonts w:ascii="宋体" w:hAnsi="宋体"/>
          <w:sz w:val="24"/>
        </w:rPr>
        <w:t>(</w:t>
      </w:r>
      <w:r>
        <w:rPr>
          <w:rFonts w:hint="eastAsia" w:ascii="宋体" w:hAnsi="宋体"/>
          <w:sz w:val="24"/>
        </w:rPr>
        <w:t>如插座、灯具等</w:t>
      </w:r>
      <w:r>
        <w:rPr>
          <w:rFonts w:ascii="宋体" w:hAnsi="宋体"/>
          <w:sz w:val="24"/>
        </w:rPr>
        <w:t>)</w:t>
      </w:r>
      <w:r>
        <w:rPr>
          <w:rFonts w:hint="eastAsia" w:ascii="宋体" w:hAnsi="宋体"/>
          <w:sz w:val="24"/>
        </w:rPr>
        <w:t>，应向承建商或所委托的施工单位申请</w:t>
      </w:r>
      <w:r>
        <w:rPr>
          <w:rFonts w:ascii="宋体" w:hAnsi="宋体"/>
          <w:sz w:val="24"/>
        </w:rPr>
        <w:t>,</w:t>
      </w:r>
      <w:r>
        <w:rPr>
          <w:rFonts w:hint="eastAsia" w:ascii="宋体" w:hAnsi="宋体"/>
          <w:sz w:val="24"/>
        </w:rPr>
        <w:t>并由其提供服务、调配和控制用电负荷。</w:t>
      </w:r>
    </w:p>
    <w:p>
      <w:pPr>
        <w:rPr>
          <w:rFonts w:ascii="宋体" w:hAnsi="宋体"/>
          <w:sz w:val="24"/>
        </w:rPr>
      </w:pPr>
      <w:r>
        <w:rPr>
          <w:rFonts w:ascii="宋体" w:hAnsi="宋体"/>
          <w:sz w:val="24"/>
        </w:rPr>
        <w:t>14.</w:t>
      </w:r>
      <w:r>
        <w:rPr>
          <w:rFonts w:hint="eastAsia" w:ascii="宋体" w:hAnsi="宋体"/>
          <w:sz w:val="24"/>
        </w:rPr>
        <w:t>参展方委托展馆方搭建标准展位的用电管理，由展馆方负责。如需增加用电服务项目，应到展馆现场服务点提出申请，严禁自行或聘请非展馆方电工安装照明灯具和插座，发现上述违规行为，展馆方有权制止并没收灯具和插座。标准展位申请的电源插座不得插接展位照明灯具，严禁自带插座板串接使用，严格控制在允许的最大容量</w:t>
      </w:r>
      <w:r>
        <w:rPr>
          <w:rFonts w:ascii="宋体" w:hAnsi="宋体"/>
          <w:sz w:val="24"/>
        </w:rPr>
        <w:t>500W</w:t>
      </w:r>
      <w:r>
        <w:rPr>
          <w:rFonts w:hint="eastAsia" w:ascii="宋体" w:hAnsi="宋体"/>
          <w:sz w:val="24"/>
        </w:rPr>
        <w:t>内使用，不得插接超出允许容量的电器设备。安装配置在展位的所有用电设施设备，参展方不得随意拆除或移位，更不能带出展馆。</w:t>
      </w:r>
    </w:p>
    <w:p>
      <w:pPr>
        <w:rPr>
          <w:rFonts w:ascii="宋体" w:hAnsi="宋体"/>
          <w:sz w:val="24"/>
        </w:rPr>
      </w:pPr>
      <w:r>
        <w:rPr>
          <w:rFonts w:ascii="宋体" w:hAnsi="宋体"/>
          <w:sz w:val="24"/>
        </w:rPr>
        <w:t>15.</w:t>
      </w:r>
      <w:r>
        <w:rPr>
          <w:rFonts w:hint="eastAsia" w:ascii="宋体" w:hAnsi="宋体"/>
          <w:sz w:val="24"/>
        </w:rPr>
        <w:t>展馆方对承建商施工进行现场管理和检查，并监督其执行本管理规范，承建商要自觉接受展馆方的管理和检查，发现隐患要配合整改，不得拒绝检查或拒不整改。</w:t>
      </w:r>
    </w:p>
    <w:p>
      <w:pPr>
        <w:rPr>
          <w:rFonts w:ascii="宋体" w:hAnsi="宋体"/>
          <w:sz w:val="24"/>
        </w:rPr>
      </w:pPr>
    </w:p>
    <w:p>
      <w:pPr>
        <w:outlineLvl w:val="2"/>
        <w:rPr>
          <w:rFonts w:ascii="宋体" w:hAnsi="宋体"/>
          <w:b/>
          <w:sz w:val="24"/>
        </w:rPr>
      </w:pPr>
      <w:bookmarkStart w:id="277" w:name="_Toc1262_WPSOffice_Level2"/>
      <w:bookmarkStart w:id="278" w:name="_Toc30501_WPSOffice_Level2"/>
      <w:bookmarkStart w:id="279" w:name="_Toc11842_WPSOffice_Level2"/>
      <w:bookmarkStart w:id="280" w:name="_Toc117524790"/>
      <w:r>
        <w:rPr>
          <w:rFonts w:ascii="宋体" w:hAnsi="宋体"/>
          <w:b/>
          <w:sz w:val="30"/>
          <w:szCs w:val="30"/>
        </w:rPr>
        <w:t>4.4.6</w:t>
      </w:r>
      <w:r>
        <w:rPr>
          <w:rFonts w:hint="eastAsia" w:ascii="宋体" w:hAnsi="宋体"/>
          <w:b/>
          <w:sz w:val="30"/>
          <w:szCs w:val="30"/>
        </w:rPr>
        <w:t>车辆行驶安全操作规范（同时适用于运输商、参会客商）</w:t>
      </w:r>
      <w:bookmarkEnd w:id="277"/>
      <w:bookmarkEnd w:id="278"/>
      <w:bookmarkEnd w:id="279"/>
      <w:bookmarkEnd w:id="280"/>
    </w:p>
    <w:p>
      <w:pPr>
        <w:rPr>
          <w:rFonts w:ascii="宋体" w:hAnsi="宋体"/>
          <w:sz w:val="24"/>
        </w:rPr>
      </w:pPr>
      <w:r>
        <w:rPr>
          <w:rFonts w:ascii="宋体" w:hAnsi="宋体"/>
          <w:sz w:val="24"/>
        </w:rPr>
        <w:t>1.</w:t>
      </w:r>
      <w:r>
        <w:rPr>
          <w:rFonts w:hint="eastAsia" w:ascii="宋体" w:hAnsi="宋体"/>
          <w:sz w:val="24"/>
        </w:rPr>
        <w:t>筹撤展期间展馆外围货车行驶路线要求</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w:t>
      </w:r>
      <w:r>
        <w:rPr>
          <w:rFonts w:ascii="宋体" w:hAnsi="宋体"/>
          <w:sz w:val="24"/>
        </w:rPr>
        <w:t>A</w:t>
      </w:r>
      <w:r>
        <w:rPr>
          <w:rFonts w:hint="eastAsia" w:ascii="宋体" w:hAnsi="宋体"/>
          <w:sz w:val="24"/>
        </w:rPr>
        <w:t>区筹撤展期间货车行驶路线</w:t>
      </w:r>
    </w:p>
    <w:p>
      <w:pPr>
        <w:rPr>
          <w:rFonts w:ascii="宋体" w:hAnsi="宋体"/>
          <w:sz w:val="24"/>
        </w:rPr>
      </w:pPr>
      <w:r>
        <w:rPr>
          <w:rFonts w:hint="eastAsia" w:ascii="宋体" w:hAnsi="宋体"/>
          <w:sz w:val="24"/>
        </w:rPr>
        <w:t>新港东路东行</w:t>
      </w:r>
      <w:r>
        <w:rPr>
          <w:rFonts w:ascii="宋体" w:hAnsi="宋体"/>
          <w:sz w:val="24"/>
        </w:rPr>
        <w:t>——</w:t>
      </w:r>
      <w:r>
        <w:rPr>
          <w:rFonts w:hint="eastAsia" w:ascii="宋体" w:hAnsi="宋体"/>
          <w:sz w:val="24"/>
        </w:rPr>
        <w:t>科韵路立交桥掉头</w:t>
      </w:r>
      <w:r>
        <w:rPr>
          <w:rFonts w:ascii="宋体" w:hAnsi="宋体"/>
          <w:sz w:val="24"/>
        </w:rPr>
        <w:t>——</w:t>
      </w:r>
      <w:r>
        <w:rPr>
          <w:rFonts w:hint="eastAsia" w:ascii="宋体" w:hAnsi="宋体"/>
          <w:sz w:val="24"/>
        </w:rPr>
        <w:t>新港东路西行</w:t>
      </w:r>
      <w:r>
        <w:rPr>
          <w:rFonts w:ascii="宋体" w:hAnsi="宋体"/>
          <w:sz w:val="24"/>
        </w:rPr>
        <w:t>——</w:t>
      </w:r>
      <w:r>
        <w:rPr>
          <w:rFonts w:hint="eastAsia" w:ascii="宋体" w:hAnsi="宋体"/>
          <w:sz w:val="24"/>
        </w:rPr>
        <w:t>会展西路北行</w:t>
      </w:r>
      <w:r>
        <w:rPr>
          <w:rFonts w:ascii="宋体" w:hAnsi="宋体"/>
          <w:sz w:val="24"/>
        </w:rPr>
        <w:t>——</w:t>
      </w:r>
      <w:r>
        <w:rPr>
          <w:rFonts w:hint="eastAsia" w:ascii="宋体" w:hAnsi="宋体"/>
          <w:sz w:val="24"/>
        </w:rPr>
        <w:t>阅江路</w:t>
      </w:r>
      <w:r>
        <w:rPr>
          <w:rFonts w:ascii="宋体" w:hAnsi="宋体"/>
          <w:sz w:val="24"/>
        </w:rPr>
        <w:t>8</w:t>
      </w:r>
      <w:r>
        <w:rPr>
          <w:rFonts w:hint="eastAsia" w:ascii="宋体" w:hAnsi="宋体"/>
          <w:sz w:val="24"/>
        </w:rPr>
        <w:t>号门入场</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w:t>
      </w:r>
      <w:r>
        <w:rPr>
          <w:rFonts w:ascii="宋体" w:hAnsi="宋体"/>
          <w:sz w:val="24"/>
        </w:rPr>
        <w:t>B</w:t>
      </w:r>
      <w:r>
        <w:rPr>
          <w:rFonts w:hint="eastAsia" w:ascii="宋体" w:hAnsi="宋体"/>
          <w:sz w:val="24"/>
        </w:rPr>
        <w:t>区筹撤展期间货车行驶路线</w:t>
      </w:r>
    </w:p>
    <w:p>
      <w:pPr>
        <w:rPr>
          <w:rFonts w:ascii="宋体" w:hAnsi="宋体"/>
          <w:sz w:val="24"/>
        </w:rPr>
      </w:pPr>
      <w:r>
        <w:rPr>
          <w:rFonts w:hint="eastAsia" w:ascii="宋体" w:hAnsi="宋体"/>
          <w:sz w:val="24"/>
        </w:rPr>
        <w:t>新港东路东行</w:t>
      </w:r>
      <w:r>
        <w:rPr>
          <w:rFonts w:ascii="宋体" w:hAnsi="宋体"/>
          <w:sz w:val="24"/>
        </w:rPr>
        <w:t>——</w:t>
      </w:r>
      <w:r>
        <w:rPr>
          <w:rFonts w:hint="eastAsia" w:ascii="宋体" w:hAnsi="宋体"/>
          <w:sz w:val="24"/>
        </w:rPr>
        <w:t>科韵路立交桥掉头</w:t>
      </w:r>
      <w:r>
        <w:rPr>
          <w:rFonts w:ascii="宋体" w:hAnsi="宋体"/>
          <w:sz w:val="24"/>
        </w:rPr>
        <w:t>——</w:t>
      </w:r>
      <w:r>
        <w:rPr>
          <w:rFonts w:hint="eastAsia" w:ascii="宋体" w:hAnsi="宋体"/>
          <w:sz w:val="24"/>
        </w:rPr>
        <w:t>新港东路西行</w:t>
      </w:r>
      <w:r>
        <w:rPr>
          <w:rFonts w:ascii="宋体" w:hAnsi="宋体"/>
          <w:sz w:val="24"/>
        </w:rPr>
        <w:t>——</w:t>
      </w:r>
      <w:r>
        <w:rPr>
          <w:rFonts w:hint="eastAsia" w:ascii="宋体" w:hAnsi="宋体"/>
          <w:sz w:val="24"/>
        </w:rPr>
        <w:t>会展东路北行</w:t>
      </w:r>
      <w:r>
        <w:rPr>
          <w:rFonts w:ascii="宋体" w:hAnsi="宋体"/>
          <w:sz w:val="24"/>
        </w:rPr>
        <w:t>——</w:t>
      </w:r>
      <w:r>
        <w:rPr>
          <w:rFonts w:hint="eastAsia" w:ascii="宋体" w:hAnsi="宋体"/>
          <w:sz w:val="24"/>
        </w:rPr>
        <w:t>会展东路</w:t>
      </w:r>
      <w:r>
        <w:rPr>
          <w:rFonts w:ascii="宋体" w:hAnsi="宋体"/>
          <w:sz w:val="24"/>
        </w:rPr>
        <w:t>3</w:t>
      </w:r>
      <w:r>
        <w:rPr>
          <w:rFonts w:hint="eastAsia" w:ascii="宋体" w:hAnsi="宋体"/>
          <w:sz w:val="24"/>
        </w:rPr>
        <w:t>号门侧门入场</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w:t>
      </w:r>
      <w:r>
        <w:rPr>
          <w:rFonts w:ascii="宋体" w:hAnsi="宋体"/>
          <w:sz w:val="24"/>
        </w:rPr>
        <w:t>C</w:t>
      </w:r>
      <w:r>
        <w:rPr>
          <w:rFonts w:hint="eastAsia" w:ascii="宋体" w:hAnsi="宋体"/>
          <w:sz w:val="24"/>
        </w:rPr>
        <w:t>区筹撤展期间货车行驶路线</w:t>
      </w:r>
    </w:p>
    <w:p>
      <w:pPr>
        <w:rPr>
          <w:rFonts w:ascii="宋体" w:hAnsi="宋体"/>
        </w:rPr>
      </w:pPr>
      <w:r>
        <w:rPr>
          <w:rFonts w:hint="eastAsia" w:ascii="宋体" w:hAnsi="宋体"/>
          <w:sz w:val="24"/>
        </w:rPr>
        <w:t>新港东路西行</w:t>
      </w:r>
      <w:r>
        <w:rPr>
          <w:rFonts w:ascii="宋体" w:hAnsi="宋体"/>
          <w:sz w:val="24"/>
        </w:rPr>
        <w:t>——</w:t>
      </w:r>
      <w:r>
        <w:rPr>
          <w:rFonts w:hint="eastAsia" w:ascii="宋体" w:hAnsi="宋体"/>
          <w:sz w:val="24"/>
        </w:rPr>
        <w:t>掉头</w:t>
      </w:r>
      <w:r>
        <w:rPr>
          <w:rFonts w:ascii="宋体" w:hAnsi="宋体"/>
          <w:sz w:val="24"/>
        </w:rPr>
        <w:t>——</w:t>
      </w:r>
      <w:r>
        <w:rPr>
          <w:rFonts w:hint="eastAsia" w:ascii="宋体" w:hAnsi="宋体"/>
          <w:sz w:val="24"/>
        </w:rPr>
        <w:t>新港东路东行</w:t>
      </w:r>
      <w:r>
        <w:rPr>
          <w:rFonts w:ascii="宋体" w:hAnsi="宋体"/>
          <w:sz w:val="24"/>
        </w:rPr>
        <w:t>——</w:t>
      </w:r>
      <w:r>
        <w:rPr>
          <w:rFonts w:hint="eastAsia" w:ascii="宋体" w:hAnsi="宋体"/>
          <w:sz w:val="24"/>
        </w:rPr>
        <w:t>会展南二路南行</w:t>
      </w:r>
      <w:r>
        <w:rPr>
          <w:rFonts w:ascii="宋体" w:hAnsi="宋体"/>
          <w:sz w:val="24"/>
        </w:rPr>
        <w:t>——</w:t>
      </w:r>
      <w:r>
        <w:rPr>
          <w:rFonts w:hint="eastAsia" w:ascii="宋体" w:hAnsi="宋体"/>
          <w:sz w:val="24"/>
        </w:rPr>
        <w:t>凤浦中路</w:t>
      </w:r>
      <w:r>
        <w:rPr>
          <w:rFonts w:ascii="宋体" w:hAnsi="宋体"/>
          <w:sz w:val="24"/>
        </w:rPr>
        <w:t>15</w:t>
      </w:r>
      <w:r>
        <w:rPr>
          <w:rFonts w:hint="eastAsia" w:ascii="宋体" w:hAnsi="宋体"/>
          <w:sz w:val="24"/>
        </w:rPr>
        <w:t>号门入场</w:t>
      </w:r>
    </w:p>
    <w:p>
      <w:pPr>
        <w:rPr>
          <w:rFonts w:ascii="宋体" w:hAnsi="宋体"/>
          <w:sz w:val="24"/>
        </w:rPr>
      </w:pPr>
      <w:r>
        <w:rPr>
          <w:rFonts w:ascii="宋体" w:hAnsi="宋体"/>
          <w:sz w:val="24"/>
        </w:rPr>
        <w:t>2.</w:t>
      </w:r>
      <w:r>
        <w:rPr>
          <w:rFonts w:hint="eastAsia" w:ascii="宋体" w:hAnsi="宋体"/>
          <w:sz w:val="24"/>
        </w:rPr>
        <w:t>车辆行驶要求</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）筹、撤展期间，小轿车、客车及客车厢货车不得驶入展厅，按规定区域停放、轮候或装卸货物，进入二、三层展馆车辆限长</w:t>
      </w:r>
      <w:r>
        <w:rPr>
          <w:rFonts w:ascii="宋体" w:hAnsi="宋体"/>
          <w:sz w:val="24"/>
        </w:rPr>
        <w:t>10</w:t>
      </w:r>
      <w:r>
        <w:rPr>
          <w:rFonts w:hint="eastAsia" w:ascii="宋体" w:hAnsi="宋体"/>
          <w:sz w:val="24"/>
        </w:rPr>
        <w:t>米（含</w:t>
      </w:r>
      <w:r>
        <w:rPr>
          <w:rFonts w:ascii="宋体" w:hAnsi="宋体"/>
          <w:sz w:val="24"/>
        </w:rPr>
        <w:t>10</w:t>
      </w:r>
      <w:r>
        <w:rPr>
          <w:rFonts w:hint="eastAsia" w:ascii="宋体" w:hAnsi="宋体"/>
          <w:sz w:val="24"/>
        </w:rPr>
        <w:t>米），限重</w:t>
      </w:r>
      <w:r>
        <w:rPr>
          <w:rFonts w:ascii="宋体" w:hAnsi="宋体"/>
          <w:sz w:val="24"/>
        </w:rPr>
        <w:t>5</w:t>
      </w:r>
      <w:r>
        <w:rPr>
          <w:rFonts w:hint="eastAsia" w:ascii="宋体" w:hAnsi="宋体"/>
          <w:sz w:val="24"/>
        </w:rPr>
        <w:t>吨（含</w:t>
      </w:r>
      <w:r>
        <w:rPr>
          <w:rFonts w:ascii="宋体" w:hAnsi="宋体"/>
          <w:sz w:val="24"/>
        </w:rPr>
        <w:t>5</w:t>
      </w:r>
      <w:r>
        <w:rPr>
          <w:rFonts w:hint="eastAsia" w:ascii="宋体" w:hAnsi="宋体"/>
          <w:sz w:val="24"/>
        </w:rPr>
        <w:t>吨），限高</w:t>
      </w:r>
      <w:r>
        <w:rPr>
          <w:rFonts w:ascii="宋体" w:hAnsi="宋体"/>
          <w:sz w:val="24"/>
        </w:rPr>
        <w:t>3.8</w:t>
      </w:r>
      <w:r>
        <w:rPr>
          <w:rFonts w:hint="eastAsia" w:ascii="宋体" w:hAnsi="宋体"/>
          <w:sz w:val="24"/>
        </w:rPr>
        <w:t>米（含</w:t>
      </w:r>
      <w:r>
        <w:rPr>
          <w:rFonts w:ascii="宋体" w:hAnsi="宋体"/>
          <w:sz w:val="24"/>
        </w:rPr>
        <w:t>3.8</w:t>
      </w:r>
      <w:r>
        <w:rPr>
          <w:rFonts w:hint="eastAsia" w:ascii="宋体" w:hAnsi="宋体"/>
          <w:sz w:val="24"/>
        </w:rPr>
        <w:t>米）。超长、超重、超高车辆须在展馆方指定的停车场卸货、过车。</w:t>
      </w:r>
    </w:p>
    <w:p>
      <w:pPr>
        <w:rPr>
          <w:rFonts w:ascii="宋体" w:hAnsi="宋体"/>
          <w:sz w:val="24"/>
        </w:rPr>
      </w:pPr>
      <w:r>
        <w:rPr>
          <w:rFonts w:hint="eastAsia" w:ascii="宋体" w:hAnsi="宋体"/>
          <w:sz w:val="24"/>
        </w:rPr>
        <w:t>筹、撤展车辆进入展厅服从展馆方调度，司机不得离车，装卸好物品后驶离展场。</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）开展期间，所有车辆按规定区域停放，停放时间为：</w:t>
      </w:r>
      <w:r>
        <w:rPr>
          <w:rFonts w:ascii="宋体" w:hAnsi="宋体"/>
          <w:sz w:val="24"/>
        </w:rPr>
        <w:t>08</w:t>
      </w:r>
      <w:r>
        <w:rPr>
          <w:rFonts w:hint="eastAsia" w:ascii="宋体" w:hAnsi="宋体"/>
          <w:sz w:val="24"/>
        </w:rPr>
        <w:t>：</w:t>
      </w:r>
      <w:r>
        <w:rPr>
          <w:rFonts w:ascii="宋体" w:hAnsi="宋体"/>
          <w:sz w:val="24"/>
        </w:rPr>
        <w:t>30—17</w:t>
      </w:r>
      <w:r>
        <w:rPr>
          <w:rFonts w:hint="eastAsia" w:ascii="宋体" w:hAnsi="宋体"/>
          <w:sz w:val="24"/>
        </w:rPr>
        <w:t>：</w:t>
      </w:r>
      <w:r>
        <w:rPr>
          <w:rFonts w:ascii="宋体" w:hAnsi="宋体"/>
          <w:sz w:val="24"/>
        </w:rPr>
        <w:t>00</w:t>
      </w:r>
      <w:r>
        <w:rPr>
          <w:rFonts w:hint="eastAsia" w:ascii="宋体" w:hAnsi="宋体"/>
          <w:sz w:val="24"/>
        </w:rPr>
        <w:t>，车辆不允许过夜。漏油和载有易燃、易爆、有毒、放射性或污染性物品的车辆禁止进入停车场。停车场内严禁吸烟、使用明火、洗车和维修车辆，车辆停好后应及时关闭门窗，自行保管贵重物品，车、卡分离，停车卡应随身携带，没有停车卡或无法证明当事人为车主不得放行离场。</w:t>
      </w: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）车辆进入展馆范围区域应按会展期间规定的路线行驶，行驶速度不得超过</w:t>
      </w:r>
      <w:r>
        <w:rPr>
          <w:rFonts w:ascii="宋体" w:hAnsi="宋体"/>
          <w:sz w:val="24"/>
        </w:rPr>
        <w:t>10</w:t>
      </w:r>
      <w:r>
        <w:rPr>
          <w:rFonts w:hint="eastAsia" w:ascii="宋体" w:hAnsi="宋体"/>
          <w:sz w:val="24"/>
        </w:rPr>
        <w:t>公里</w:t>
      </w:r>
      <w:r>
        <w:rPr>
          <w:rFonts w:ascii="宋体" w:hAnsi="宋体"/>
          <w:sz w:val="24"/>
        </w:rPr>
        <w:t>/</w:t>
      </w:r>
      <w:r>
        <w:rPr>
          <w:rFonts w:hint="eastAsia" w:ascii="宋体" w:hAnsi="宋体"/>
          <w:sz w:val="24"/>
        </w:rPr>
        <w:t>小时。超过</w:t>
      </w:r>
      <w:r>
        <w:rPr>
          <w:rFonts w:ascii="宋体" w:hAnsi="宋体"/>
          <w:sz w:val="24"/>
        </w:rPr>
        <w:t>2.2</w:t>
      </w:r>
      <w:r>
        <w:rPr>
          <w:rFonts w:hint="eastAsia" w:ascii="宋体" w:hAnsi="宋体"/>
          <w:sz w:val="24"/>
        </w:rPr>
        <w:t>米高的车辆不得进入展馆地下停车场。自行车不得进入停车场。</w:t>
      </w:r>
    </w:p>
    <w:p>
      <w:pPr>
        <w:rPr>
          <w:rFonts w:ascii="宋体" w:hAnsi="宋体"/>
        </w:rPr>
      </w:pPr>
      <w:r>
        <w:rPr>
          <w:rFonts w:hint="eastAsia" w:ascii="宋体" w:hAnsi="宋体"/>
          <w:sz w:val="24"/>
        </w:rPr>
        <w:t>（</w:t>
      </w:r>
      <w:r>
        <w:rPr>
          <w:rFonts w:ascii="宋体" w:hAnsi="宋体"/>
          <w:sz w:val="24"/>
        </w:rPr>
        <w:t>4</w:t>
      </w:r>
      <w:r>
        <w:rPr>
          <w:rFonts w:hint="eastAsia" w:ascii="宋体" w:hAnsi="宋体"/>
          <w:sz w:val="24"/>
        </w:rPr>
        <w:t>）垃圾清运车须遵守展会的有关安全规定，车辆停放、垃圾堆放不得占用、阻挡消防设施。</w:t>
      </w:r>
    </w:p>
    <w:p>
      <w:pPr>
        <w:rPr>
          <w:rFonts w:ascii="宋体" w:hAnsi="宋体"/>
          <w:sz w:val="24"/>
        </w:rPr>
      </w:pPr>
      <w:r>
        <w:rPr>
          <w:rFonts w:ascii="宋体" w:hAnsi="宋体"/>
          <w:sz w:val="24"/>
        </w:rPr>
        <w:t>3.</w:t>
      </w:r>
      <w:r>
        <w:rPr>
          <w:rFonts w:hint="eastAsia" w:ascii="宋体" w:hAnsi="宋体"/>
          <w:sz w:val="24"/>
        </w:rPr>
        <w:t>展会期间，如有车辆作为展示用途需行驶至展厅内停放，需填写并提交《样车进馆申请书》（附件10），并遵照其上的相关规定要求。</w:t>
      </w:r>
    </w:p>
    <w:p>
      <w:pPr>
        <w:rPr>
          <w:rFonts w:ascii="宋体" w:hAnsi="宋体"/>
          <w:sz w:val="24"/>
        </w:rPr>
      </w:pPr>
    </w:p>
    <w:p>
      <w:pPr>
        <w:outlineLvl w:val="2"/>
        <w:rPr>
          <w:rFonts w:ascii="宋体" w:hAnsi="宋体"/>
          <w:b/>
          <w:sz w:val="30"/>
          <w:szCs w:val="30"/>
        </w:rPr>
      </w:pPr>
      <w:bookmarkStart w:id="281" w:name="_Toc13671_WPSOffice_Level2"/>
      <w:bookmarkStart w:id="282" w:name="_Toc32413_WPSOffice_Level2"/>
      <w:bookmarkStart w:id="283" w:name="_Toc26064_WPSOffice_Level2"/>
      <w:bookmarkStart w:id="284" w:name="_Toc117524791"/>
      <w:r>
        <w:rPr>
          <w:rFonts w:ascii="宋体" w:hAnsi="宋体"/>
          <w:b/>
          <w:sz w:val="30"/>
          <w:szCs w:val="30"/>
        </w:rPr>
        <w:t>4.4.7</w:t>
      </w:r>
      <w:r>
        <w:rPr>
          <w:rFonts w:hint="eastAsia" w:ascii="宋体" w:hAnsi="宋体"/>
          <w:b/>
          <w:sz w:val="30"/>
          <w:szCs w:val="30"/>
        </w:rPr>
        <w:t>特种车辆作业安全管理规范（同时适用于承建商、承运商、施工企业）</w:t>
      </w:r>
      <w:bookmarkEnd w:id="281"/>
      <w:bookmarkEnd w:id="282"/>
      <w:bookmarkEnd w:id="283"/>
      <w:bookmarkEnd w:id="284"/>
    </w:p>
    <w:p>
      <w:pPr>
        <w:rPr>
          <w:rFonts w:ascii="宋体" w:hAnsi="宋体"/>
          <w:sz w:val="24"/>
        </w:rPr>
      </w:pPr>
      <w:r>
        <w:rPr>
          <w:rFonts w:ascii="宋体" w:hAnsi="宋体"/>
          <w:sz w:val="24"/>
        </w:rPr>
        <w:t>1.</w:t>
      </w:r>
      <w:r>
        <w:rPr>
          <w:rFonts w:hint="eastAsia" w:ascii="宋体" w:hAnsi="宋体"/>
          <w:sz w:val="24"/>
        </w:rPr>
        <w:t>使用如叉车、拖头车、汽车起重机等特种车辆进馆作业时，需按照展馆规定提交《特种车辆进馆作业安全承诺书》（附件11），经审核方可进馆。</w:t>
      </w:r>
    </w:p>
    <w:p>
      <w:pPr>
        <w:rPr>
          <w:rFonts w:ascii="宋体" w:hAnsi="宋体"/>
          <w:sz w:val="24"/>
        </w:rPr>
      </w:pPr>
      <w:r>
        <w:rPr>
          <w:rFonts w:ascii="宋体" w:hAnsi="宋体"/>
          <w:sz w:val="24"/>
        </w:rPr>
        <w:t>2.</w:t>
      </w:r>
      <w:r>
        <w:rPr>
          <w:rFonts w:hint="eastAsia" w:ascii="宋体" w:hAnsi="宋体"/>
          <w:sz w:val="24"/>
        </w:rPr>
        <w:t>特种车辆作业人员需持相关特种设备作业人员证方可作业，严禁无证人员操作特种车辆及设备。</w:t>
      </w:r>
    </w:p>
    <w:p>
      <w:pPr>
        <w:rPr>
          <w:rFonts w:ascii="宋体" w:hAnsi="宋体"/>
          <w:sz w:val="24"/>
        </w:rPr>
      </w:pPr>
      <w:r>
        <w:rPr>
          <w:rFonts w:ascii="宋体" w:hAnsi="宋体"/>
          <w:sz w:val="24"/>
        </w:rPr>
        <w:t>3.</w:t>
      </w:r>
      <w:r>
        <w:rPr>
          <w:rFonts w:hint="eastAsia" w:ascii="宋体" w:hAnsi="宋体"/>
          <w:sz w:val="24"/>
        </w:rPr>
        <w:t>特种车辆作业前，施工单位应认真排查施工区域潜在的危险，经确认安全后方可开始施工作业。</w:t>
      </w:r>
    </w:p>
    <w:p>
      <w:pPr>
        <w:rPr>
          <w:rFonts w:ascii="宋体" w:hAnsi="宋体"/>
          <w:sz w:val="24"/>
        </w:rPr>
      </w:pPr>
      <w:r>
        <w:rPr>
          <w:rFonts w:ascii="宋体" w:hAnsi="宋体"/>
          <w:sz w:val="24"/>
        </w:rPr>
        <w:t>4.</w:t>
      </w:r>
      <w:r>
        <w:rPr>
          <w:rFonts w:hint="eastAsia" w:ascii="宋体" w:hAnsi="宋体"/>
          <w:sz w:val="24"/>
        </w:rPr>
        <w:t>使用特种车辆前，操作员应全面检查设备确保运行正常，方可开始施工作业。</w:t>
      </w:r>
    </w:p>
    <w:p>
      <w:pPr>
        <w:rPr>
          <w:rFonts w:ascii="宋体" w:hAnsi="宋体"/>
          <w:sz w:val="24"/>
        </w:rPr>
      </w:pPr>
      <w:r>
        <w:rPr>
          <w:rFonts w:ascii="宋体" w:hAnsi="宋体"/>
          <w:sz w:val="24"/>
        </w:rPr>
        <w:t>5.</w:t>
      </w:r>
      <w:r>
        <w:rPr>
          <w:rFonts w:hint="eastAsia" w:ascii="宋体" w:hAnsi="宋体"/>
          <w:sz w:val="24"/>
        </w:rPr>
        <w:t>特种车辆作业期间，组展方、承建商应配合展馆方做好全程监督管理工作。</w:t>
      </w:r>
    </w:p>
    <w:p>
      <w:pPr>
        <w:rPr>
          <w:rFonts w:ascii="宋体" w:hAnsi="宋体"/>
          <w:sz w:val="24"/>
        </w:rPr>
      </w:pPr>
    </w:p>
    <w:p>
      <w:pPr>
        <w:outlineLvl w:val="2"/>
        <w:rPr>
          <w:rFonts w:ascii="宋体" w:hAnsi="宋体"/>
          <w:b/>
          <w:sz w:val="30"/>
          <w:szCs w:val="30"/>
        </w:rPr>
      </w:pPr>
      <w:bookmarkStart w:id="285" w:name="_Toc29686_WPSOffice_Level2"/>
      <w:bookmarkStart w:id="286" w:name="_Toc30492_WPSOffice_Level2"/>
      <w:bookmarkStart w:id="287" w:name="_Toc25850_WPSOffice_Level2"/>
      <w:bookmarkStart w:id="288" w:name="_Toc117524792"/>
      <w:r>
        <w:rPr>
          <w:rFonts w:ascii="宋体" w:hAnsi="宋体"/>
          <w:b/>
          <w:sz w:val="30"/>
          <w:szCs w:val="30"/>
        </w:rPr>
        <w:t>4.4.8</w:t>
      </w:r>
      <w:r>
        <w:rPr>
          <w:rFonts w:hint="eastAsia" w:ascii="宋体" w:hAnsi="宋体"/>
          <w:b/>
          <w:sz w:val="30"/>
          <w:szCs w:val="30"/>
        </w:rPr>
        <w:t>安保治安管理规范</w:t>
      </w:r>
      <w:bookmarkEnd w:id="285"/>
      <w:r>
        <w:rPr>
          <w:rFonts w:hint="eastAsia" w:ascii="宋体" w:hAnsi="宋体"/>
          <w:b/>
          <w:sz w:val="30"/>
          <w:szCs w:val="30"/>
        </w:rPr>
        <w:t>（同时适用于参会客商）</w:t>
      </w:r>
      <w:bookmarkEnd w:id="286"/>
      <w:bookmarkEnd w:id="287"/>
      <w:bookmarkEnd w:id="288"/>
    </w:p>
    <w:p>
      <w:pPr>
        <w:rPr>
          <w:rFonts w:ascii="宋体" w:hAnsi="宋体"/>
          <w:sz w:val="24"/>
        </w:rPr>
      </w:pPr>
      <w:r>
        <w:rPr>
          <w:rFonts w:ascii="宋体" w:hAnsi="宋体"/>
          <w:sz w:val="24"/>
        </w:rPr>
        <w:t>1.</w:t>
      </w:r>
      <w:r>
        <w:rPr>
          <w:rFonts w:hint="eastAsia" w:ascii="宋体" w:hAnsi="宋体"/>
          <w:sz w:val="24"/>
        </w:rPr>
        <w:t>根据《大型群众性活动安全管理条例》第七条，展会组展方在展会期间需配备与大型群众性活动安全工作需要相适应的专业保安人员以及其他安全工作人员。</w:t>
      </w:r>
    </w:p>
    <w:p>
      <w:pPr>
        <w:rPr>
          <w:rFonts w:ascii="宋体" w:hAnsi="宋体"/>
          <w:sz w:val="24"/>
        </w:rPr>
      </w:pPr>
      <w:r>
        <w:rPr>
          <w:rFonts w:ascii="宋体" w:hAnsi="宋体"/>
          <w:sz w:val="24"/>
        </w:rPr>
        <w:t>2.</w:t>
      </w:r>
      <w:r>
        <w:rPr>
          <w:rFonts w:hint="eastAsia" w:ascii="宋体" w:hAnsi="宋体"/>
          <w:sz w:val="24"/>
        </w:rPr>
        <w:t>展会进场前，组展方需进行治安申报：</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）申报程序及时间</w:t>
      </w:r>
    </w:p>
    <w:p>
      <w:pPr>
        <w:rPr>
          <w:rFonts w:ascii="宋体" w:hAnsi="宋体"/>
          <w:sz w:val="24"/>
        </w:rPr>
      </w:pPr>
      <w:r>
        <w:rPr>
          <w:rFonts w:hint="eastAsia" w:ascii="宋体" w:hAnsi="宋体"/>
          <w:sz w:val="24"/>
        </w:rPr>
        <w:t>①组展方签订场地使用合同后，请于进场前</w:t>
      </w:r>
      <w:r>
        <w:rPr>
          <w:rFonts w:ascii="宋体" w:hAnsi="宋体"/>
          <w:sz w:val="24"/>
        </w:rPr>
        <w:t>30</w:t>
      </w:r>
      <w:r>
        <w:rPr>
          <w:rFonts w:hint="eastAsia" w:ascii="宋体" w:hAnsi="宋体"/>
          <w:sz w:val="24"/>
        </w:rPr>
        <w:t>个工作日联系客户服务中心保卫部综合协调科，领取申报资料。并按规定格式，制定、填写各项工作方案及其表格和准备各种资质证明复印件，于进场前</w:t>
      </w:r>
      <w:r>
        <w:rPr>
          <w:rFonts w:ascii="宋体" w:hAnsi="宋体"/>
          <w:sz w:val="24"/>
        </w:rPr>
        <w:t>25</w:t>
      </w:r>
      <w:r>
        <w:rPr>
          <w:rFonts w:hint="eastAsia" w:ascii="宋体" w:hAnsi="宋体"/>
          <w:sz w:val="24"/>
        </w:rPr>
        <w:t>个工作日，先报会展派出所审核后，到保安公司签订保安服务合同。</w:t>
      </w:r>
    </w:p>
    <w:p>
      <w:pPr>
        <w:rPr>
          <w:rFonts w:ascii="宋体" w:hAnsi="宋体"/>
          <w:sz w:val="24"/>
        </w:rPr>
      </w:pPr>
      <w:r>
        <w:rPr>
          <w:rFonts w:hint="eastAsia" w:ascii="宋体" w:hAnsi="宋体"/>
          <w:sz w:val="24"/>
        </w:rPr>
        <w:t>②携带治安审批应报送的资料（两套），先到客户服务中心保卫部盖章，再到会展派出所盖章确认后，于进场前</w:t>
      </w:r>
      <w:r>
        <w:rPr>
          <w:rFonts w:ascii="宋体" w:hAnsi="宋体"/>
          <w:sz w:val="24"/>
        </w:rPr>
        <w:t>20</w:t>
      </w:r>
      <w:r>
        <w:rPr>
          <w:rFonts w:hint="eastAsia" w:ascii="宋体" w:hAnsi="宋体"/>
          <w:sz w:val="24"/>
        </w:rPr>
        <w:t>个工作日送广州市公安局海珠分局治安大队，申领《广州市公安局大型群众性活动安全许可决定书》。</w:t>
      </w:r>
    </w:p>
    <w:p>
      <w:pPr>
        <w:rPr>
          <w:rFonts w:ascii="宋体" w:hAnsi="宋体"/>
          <w:sz w:val="24"/>
        </w:rPr>
      </w:pP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）治安申报应报送的资料（每套材料各</w:t>
      </w:r>
      <w:r>
        <w:rPr>
          <w:rFonts w:ascii="宋体" w:hAnsi="宋体"/>
          <w:sz w:val="24"/>
        </w:rPr>
        <w:t>1</w:t>
      </w:r>
      <w:r>
        <w:rPr>
          <w:rFonts w:hint="eastAsia" w:ascii="宋体" w:hAnsi="宋体"/>
          <w:sz w:val="24"/>
        </w:rPr>
        <w:t>份）</w:t>
      </w:r>
    </w:p>
    <w:p>
      <w:pPr>
        <w:rPr>
          <w:rFonts w:ascii="宋体" w:hAnsi="宋体"/>
          <w:sz w:val="24"/>
        </w:rPr>
      </w:pPr>
      <w:r>
        <w:rPr>
          <w:rFonts w:hint="eastAsia" w:ascii="宋体" w:hAnsi="宋体"/>
          <w:sz w:val="24"/>
        </w:rPr>
        <w:t>①申报材料清单目录；</w:t>
      </w:r>
    </w:p>
    <w:p>
      <w:pPr>
        <w:rPr>
          <w:rFonts w:ascii="宋体" w:hAnsi="宋体"/>
          <w:sz w:val="24"/>
        </w:rPr>
      </w:pPr>
      <w:r>
        <w:rPr>
          <w:rFonts w:hint="eastAsia" w:ascii="宋体" w:hAnsi="宋体"/>
          <w:sz w:val="24"/>
        </w:rPr>
        <w:t>②《大型群众性活动安全许可申请表》；</w:t>
      </w:r>
    </w:p>
    <w:p>
      <w:pPr>
        <w:rPr>
          <w:rFonts w:ascii="宋体" w:hAnsi="宋体"/>
          <w:sz w:val="24"/>
        </w:rPr>
      </w:pPr>
      <w:r>
        <w:rPr>
          <w:rFonts w:hint="eastAsia" w:ascii="宋体" w:hAnsi="宋体"/>
          <w:sz w:val="24"/>
        </w:rPr>
        <w:t>③《主办大型群众性活动申请》；</w:t>
      </w:r>
    </w:p>
    <w:p>
      <w:pPr>
        <w:rPr>
          <w:rFonts w:ascii="宋体" w:hAnsi="宋体"/>
          <w:sz w:val="24"/>
        </w:rPr>
      </w:pPr>
      <w:r>
        <w:rPr>
          <w:rFonts w:hint="eastAsia" w:ascii="宋体" w:hAnsi="宋体"/>
          <w:sz w:val="24"/>
        </w:rPr>
        <w:t>④有关部门同意举办的批文（如没有相关文件，则不需要提交）；</w:t>
      </w:r>
    </w:p>
    <w:p>
      <w:pPr>
        <w:rPr>
          <w:rFonts w:ascii="宋体" w:hAnsi="宋体"/>
          <w:sz w:val="24"/>
        </w:rPr>
      </w:pPr>
      <w:r>
        <w:rPr>
          <w:rFonts w:hint="eastAsia" w:ascii="宋体" w:hAnsi="宋体"/>
          <w:sz w:val="24"/>
        </w:rPr>
        <w:t>⑤大型群众性活动方案说明（应包含《展览会展期方案及其时间流程表》、《展览所处展馆位置图》）；</w:t>
      </w:r>
    </w:p>
    <w:p>
      <w:pPr>
        <w:rPr>
          <w:rFonts w:ascii="宋体" w:hAnsi="宋体"/>
          <w:sz w:val="24"/>
        </w:rPr>
      </w:pPr>
      <w:r>
        <w:rPr>
          <w:rFonts w:hint="eastAsia" w:ascii="宋体" w:hAnsi="宋体"/>
          <w:sz w:val="24"/>
        </w:rPr>
        <w:t>⑥主、承办者合法成立的相关证明（应包含主、承办营业执照；主、承办资质证明；主、承办法人身份证；活动现场安保总负责人身份证；承办责任分工证明）；</w:t>
      </w:r>
    </w:p>
    <w:p>
      <w:pPr>
        <w:rPr>
          <w:rFonts w:ascii="宋体" w:hAnsi="宋体"/>
          <w:sz w:val="24"/>
        </w:rPr>
      </w:pPr>
      <w:r>
        <w:rPr>
          <w:rFonts w:hint="eastAsia" w:ascii="宋体" w:hAnsi="宋体"/>
          <w:sz w:val="24"/>
        </w:rPr>
        <w:t>⑦主办者和承办者签订的协议（注：</w:t>
      </w:r>
      <w:r>
        <w:rPr>
          <w:rFonts w:ascii="宋体" w:hAnsi="宋体"/>
          <w:sz w:val="24"/>
        </w:rPr>
        <w:t>2</w:t>
      </w:r>
      <w:r>
        <w:rPr>
          <w:rFonts w:hint="eastAsia" w:ascii="宋体" w:hAnsi="宋体"/>
          <w:sz w:val="24"/>
        </w:rPr>
        <w:t>个或者</w:t>
      </w:r>
      <w:r>
        <w:rPr>
          <w:rFonts w:ascii="宋体" w:hAnsi="宋体"/>
          <w:sz w:val="24"/>
        </w:rPr>
        <w:t>2</w:t>
      </w:r>
      <w:r>
        <w:rPr>
          <w:rFonts w:hint="eastAsia" w:ascii="宋体" w:hAnsi="宋体"/>
          <w:sz w:val="24"/>
        </w:rPr>
        <w:t>个以上承办者共同承办大型群众性活动的，还应当提交联合承办的协议，即给出比例明确各自承担的责任）；</w:t>
      </w:r>
    </w:p>
    <w:p>
      <w:pPr>
        <w:rPr>
          <w:rFonts w:ascii="宋体" w:hAnsi="宋体"/>
          <w:sz w:val="24"/>
        </w:rPr>
      </w:pPr>
      <w:r>
        <w:rPr>
          <w:rFonts w:hint="eastAsia" w:ascii="宋体" w:hAnsi="宋体"/>
          <w:sz w:val="24"/>
        </w:rPr>
        <w:t>⑧活动场所管理者的合法证明；</w:t>
      </w:r>
    </w:p>
    <w:p>
      <w:pPr>
        <w:rPr>
          <w:rFonts w:ascii="宋体" w:hAnsi="宋体"/>
          <w:sz w:val="24"/>
        </w:rPr>
      </w:pPr>
      <w:r>
        <w:rPr>
          <w:rFonts w:hint="eastAsia" w:ascii="宋体" w:hAnsi="宋体"/>
          <w:sz w:val="24"/>
        </w:rPr>
        <w:t>⑨主办方（承办方）与活动场所管理者签订的协议，即场馆租赁合同及补充协议；</w:t>
      </w:r>
    </w:p>
    <w:p>
      <w:pPr>
        <w:rPr>
          <w:rFonts w:ascii="宋体" w:hAnsi="宋体"/>
          <w:sz w:val="24"/>
        </w:rPr>
      </w:pPr>
      <w:r>
        <w:rPr>
          <w:rFonts w:hint="eastAsia" w:ascii="宋体" w:hAnsi="宋体"/>
          <w:sz w:val="24"/>
        </w:rPr>
        <w:t>⑩现场临时设施建筑物搭建单位资质及法人身份证明，即是主场承建商营业执照、主场承建公司资质证明、搭建安全承诺书、主场承建公司法人身份证、主场承建工人资质（电工证，至少</w:t>
      </w:r>
      <w:r>
        <w:rPr>
          <w:rFonts w:ascii="宋体" w:hAnsi="宋体"/>
          <w:sz w:val="24"/>
        </w:rPr>
        <w:t>2</w:t>
      </w:r>
      <w:r>
        <w:rPr>
          <w:rFonts w:hint="eastAsia" w:ascii="宋体" w:hAnsi="宋体"/>
          <w:sz w:val="24"/>
        </w:rPr>
        <w:t>个）；</w:t>
      </w:r>
    </w:p>
    <w:p>
      <w:pPr>
        <w:rPr>
          <w:rFonts w:ascii="宋体" w:hAnsi="宋体"/>
          <w:sz w:val="24"/>
        </w:rPr>
      </w:pPr>
      <w:r>
        <w:rPr>
          <w:rFonts w:hint="eastAsia" w:ascii="Cambria Math" w:hAnsi="Cambria Math" w:cs="Cambria Math"/>
          <w:sz w:val="24"/>
        </w:rPr>
        <w:t>⑪</w:t>
      </w:r>
      <w:r>
        <w:rPr>
          <w:rFonts w:hint="eastAsia" w:ascii="宋体" w:hAnsi="宋体"/>
          <w:sz w:val="24"/>
        </w:rPr>
        <w:t>票务公司合作成立的证明、法人身份证明及票务协议；</w:t>
      </w:r>
    </w:p>
    <w:p>
      <w:pPr>
        <w:rPr>
          <w:rFonts w:ascii="宋体" w:hAnsi="宋体"/>
          <w:sz w:val="24"/>
        </w:rPr>
      </w:pPr>
      <w:r>
        <w:rPr>
          <w:rFonts w:hint="eastAsia" w:ascii="Cambria Math" w:hAnsi="Cambria Math" w:cs="Cambria Math"/>
          <w:sz w:val="24"/>
        </w:rPr>
        <w:t>⑫</w:t>
      </w:r>
      <w:r>
        <w:rPr>
          <w:rFonts w:hint="eastAsia" w:ascii="宋体" w:hAnsi="宋体"/>
          <w:sz w:val="24"/>
        </w:rPr>
        <w:t>保安公司的安保协议（展览安保人员确认表、安保力量分工表、保安服务协议）；</w:t>
      </w:r>
    </w:p>
    <w:p>
      <w:pPr>
        <w:rPr>
          <w:rFonts w:ascii="宋体" w:hAnsi="宋体"/>
          <w:sz w:val="24"/>
        </w:rPr>
      </w:pPr>
      <w:r>
        <w:rPr>
          <w:rFonts w:hint="eastAsia" w:ascii="Cambria Math" w:hAnsi="Cambria Math" w:cs="Cambria Math"/>
          <w:sz w:val="24"/>
        </w:rPr>
        <w:t>⑬</w:t>
      </w:r>
      <w:r>
        <w:rPr>
          <w:rFonts w:hint="eastAsia" w:ascii="宋体" w:hAnsi="宋体"/>
          <w:sz w:val="24"/>
        </w:rPr>
        <w:t>《大型群众活动安全许可申请受理凭证》；</w:t>
      </w:r>
    </w:p>
    <w:p>
      <w:pPr>
        <w:rPr>
          <w:rFonts w:ascii="宋体" w:hAnsi="宋体"/>
          <w:sz w:val="24"/>
        </w:rPr>
      </w:pPr>
      <w:r>
        <w:rPr>
          <w:rFonts w:hint="eastAsia" w:ascii="Cambria Math" w:hAnsi="Cambria Math" w:cs="Cambria Math"/>
          <w:sz w:val="24"/>
        </w:rPr>
        <w:t>⑭</w:t>
      </w:r>
      <w:r>
        <w:rPr>
          <w:rFonts w:hint="eastAsia" w:ascii="宋体" w:hAnsi="宋体"/>
          <w:sz w:val="24"/>
        </w:rPr>
        <w:t>《</w:t>
      </w:r>
      <w:r>
        <w:rPr>
          <w:rFonts w:ascii="宋体" w:hAnsi="宋体"/>
          <w:sz w:val="24"/>
        </w:rPr>
        <w:t>______</w:t>
      </w:r>
      <w:r>
        <w:rPr>
          <w:rFonts w:hint="eastAsia" w:ascii="宋体" w:hAnsi="宋体"/>
          <w:sz w:val="24"/>
        </w:rPr>
        <w:t>展览会活动安全方案说明》；</w:t>
      </w:r>
    </w:p>
    <w:p>
      <w:pPr>
        <w:rPr>
          <w:rFonts w:ascii="宋体" w:hAnsi="宋体"/>
          <w:sz w:val="24"/>
        </w:rPr>
      </w:pPr>
      <w:r>
        <w:rPr>
          <w:rFonts w:hint="eastAsia" w:ascii="Cambria Math" w:hAnsi="Cambria Math" w:cs="Cambria Math"/>
          <w:sz w:val="24"/>
        </w:rPr>
        <w:t>⑮</w:t>
      </w:r>
      <w:r>
        <w:rPr>
          <w:rFonts w:hint="eastAsia" w:ascii="宋体" w:hAnsi="宋体"/>
          <w:sz w:val="24"/>
        </w:rPr>
        <w:t>《</w:t>
      </w:r>
      <w:r>
        <w:rPr>
          <w:rFonts w:ascii="宋体" w:hAnsi="宋体"/>
          <w:sz w:val="24"/>
        </w:rPr>
        <w:t>______</w:t>
      </w:r>
      <w:r>
        <w:rPr>
          <w:rFonts w:hint="eastAsia" w:ascii="宋体" w:hAnsi="宋体"/>
          <w:sz w:val="24"/>
        </w:rPr>
        <w:t>展览会安全工作方案》；</w:t>
      </w:r>
    </w:p>
    <w:p>
      <w:pPr>
        <w:rPr>
          <w:rFonts w:ascii="宋体" w:hAnsi="宋体"/>
          <w:sz w:val="24"/>
        </w:rPr>
      </w:pPr>
      <w:r>
        <w:rPr>
          <w:rFonts w:hint="eastAsia" w:ascii="Cambria Math" w:hAnsi="Cambria Math" w:cs="Cambria Math"/>
          <w:sz w:val="24"/>
        </w:rPr>
        <w:t>⑯</w:t>
      </w:r>
      <w:r>
        <w:rPr>
          <w:rFonts w:hint="eastAsia" w:ascii="宋体" w:hAnsi="宋体"/>
          <w:sz w:val="24"/>
        </w:rPr>
        <w:t>《</w:t>
      </w:r>
      <w:r>
        <w:rPr>
          <w:rFonts w:ascii="宋体" w:hAnsi="宋体"/>
          <w:sz w:val="24"/>
        </w:rPr>
        <w:t>______</w:t>
      </w:r>
      <w:r>
        <w:rPr>
          <w:rFonts w:hint="eastAsia" w:ascii="宋体" w:hAnsi="宋体"/>
          <w:sz w:val="24"/>
        </w:rPr>
        <w:t>展览会主办单位安全职责》；</w:t>
      </w:r>
    </w:p>
    <w:p>
      <w:pPr>
        <w:rPr>
          <w:rFonts w:ascii="宋体" w:hAnsi="宋体"/>
          <w:sz w:val="24"/>
        </w:rPr>
      </w:pPr>
      <w:r>
        <w:rPr>
          <w:rFonts w:hint="eastAsia" w:ascii="Cambria Math" w:hAnsi="Cambria Math" w:cs="Cambria Math"/>
          <w:sz w:val="24"/>
        </w:rPr>
        <w:t>⑰</w:t>
      </w:r>
      <w:r>
        <w:rPr>
          <w:rFonts w:hint="eastAsia" w:ascii="宋体" w:hAnsi="宋体"/>
          <w:sz w:val="24"/>
        </w:rPr>
        <w:t>《</w:t>
      </w:r>
      <w:r>
        <w:rPr>
          <w:rFonts w:ascii="宋体" w:hAnsi="宋体"/>
          <w:sz w:val="24"/>
        </w:rPr>
        <w:t>______</w:t>
      </w:r>
      <w:r>
        <w:rPr>
          <w:rFonts w:hint="eastAsia" w:ascii="宋体" w:hAnsi="宋体"/>
          <w:sz w:val="24"/>
        </w:rPr>
        <w:t>展览会主办单位消防灭火、疏散应急预案》；</w:t>
      </w:r>
    </w:p>
    <w:p>
      <w:pPr>
        <w:rPr>
          <w:rFonts w:ascii="宋体" w:hAnsi="宋体"/>
          <w:sz w:val="24"/>
        </w:rPr>
      </w:pPr>
      <w:r>
        <w:rPr>
          <w:rFonts w:hint="eastAsia" w:ascii="Cambria Math" w:hAnsi="Cambria Math" w:cs="Cambria Math"/>
          <w:sz w:val="24"/>
        </w:rPr>
        <w:t>⑱</w:t>
      </w:r>
      <w:r>
        <w:rPr>
          <w:rFonts w:hint="eastAsia" w:ascii="宋体" w:hAnsi="宋体"/>
          <w:sz w:val="24"/>
        </w:rPr>
        <w:t>《</w:t>
      </w:r>
      <w:r>
        <w:rPr>
          <w:rFonts w:ascii="宋体" w:hAnsi="宋体"/>
          <w:sz w:val="24"/>
        </w:rPr>
        <w:t>______</w:t>
      </w:r>
      <w:r>
        <w:rPr>
          <w:rFonts w:hint="eastAsia" w:ascii="宋体" w:hAnsi="宋体"/>
          <w:sz w:val="24"/>
        </w:rPr>
        <w:t>展览会安全风险评估》；</w:t>
      </w:r>
    </w:p>
    <w:p>
      <w:pPr>
        <w:rPr>
          <w:rFonts w:ascii="宋体" w:hAnsi="宋体"/>
          <w:sz w:val="24"/>
        </w:rPr>
      </w:pPr>
      <w:r>
        <w:rPr>
          <w:rFonts w:hint="eastAsia" w:ascii="Cambria Math" w:hAnsi="Cambria Math" w:cs="Cambria Math"/>
          <w:sz w:val="24"/>
        </w:rPr>
        <w:t>⑲</w:t>
      </w:r>
      <w:r>
        <w:rPr>
          <w:rFonts w:hint="eastAsia" w:ascii="宋体" w:hAnsi="宋体"/>
          <w:sz w:val="24"/>
        </w:rPr>
        <w:t>展览会现场平面图，临时建筑设施平面图、效果图；</w:t>
      </w:r>
    </w:p>
    <w:p>
      <w:pPr>
        <w:rPr>
          <w:rFonts w:ascii="宋体" w:hAnsi="宋体"/>
          <w:sz w:val="24"/>
        </w:rPr>
      </w:pPr>
      <w:r>
        <w:rPr>
          <w:rFonts w:hint="eastAsia" w:ascii="Cambria Math" w:hAnsi="Cambria Math" w:cs="Cambria Math"/>
          <w:sz w:val="24"/>
        </w:rPr>
        <w:t>⑳</w:t>
      </w:r>
      <w:r>
        <w:rPr>
          <w:rFonts w:hint="eastAsia" w:ascii="宋体" w:hAnsi="宋体"/>
          <w:sz w:val="24"/>
        </w:rPr>
        <w:t>公安部门要求提供的其他材料。</w:t>
      </w:r>
    </w:p>
    <w:p>
      <w:pPr>
        <w:rPr>
          <w:rFonts w:ascii="宋体" w:hAnsi="宋体"/>
          <w:sz w:val="24"/>
        </w:rPr>
      </w:pPr>
    </w:p>
    <w:p>
      <w:pPr>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相关申报材料填写要求</w:t>
      </w:r>
    </w:p>
    <w:p>
      <w:pPr>
        <w:rPr>
          <w:rFonts w:ascii="宋体" w:hAnsi="宋体"/>
          <w:sz w:val="24"/>
        </w:rPr>
      </w:pPr>
      <w:r>
        <w:rPr>
          <w:rFonts w:hint="eastAsia" w:ascii="宋体" w:hAnsi="宋体"/>
          <w:sz w:val="24"/>
        </w:rPr>
        <w:t>①《</w:t>
      </w:r>
      <w:r>
        <w:rPr>
          <w:rFonts w:ascii="宋体" w:hAnsi="宋体"/>
          <w:sz w:val="24"/>
        </w:rPr>
        <w:t>______</w:t>
      </w:r>
      <w:r>
        <w:rPr>
          <w:rFonts w:hint="eastAsia" w:ascii="宋体" w:hAnsi="宋体"/>
          <w:sz w:val="24"/>
        </w:rPr>
        <w:t>展览会活动安全方案说明》</w:t>
      </w:r>
    </w:p>
    <w:p>
      <w:pPr>
        <w:rPr>
          <w:rFonts w:ascii="宋体" w:hAnsi="宋体"/>
          <w:sz w:val="24"/>
        </w:rPr>
      </w:pPr>
      <w:r>
        <w:rPr>
          <w:rFonts w:hint="eastAsia" w:ascii="宋体" w:hAnsi="宋体"/>
          <w:sz w:val="24"/>
        </w:rPr>
        <w:t>布撤展时间节点、面积、参展商人数、预计参观人数；安全措施、安全责任书、人流疏导、证件、应急等细项的概述说明。</w:t>
      </w:r>
    </w:p>
    <w:p>
      <w:pPr>
        <w:rPr>
          <w:rFonts w:ascii="宋体" w:hAnsi="宋体"/>
          <w:sz w:val="24"/>
        </w:rPr>
      </w:pPr>
      <w:r>
        <w:rPr>
          <w:rFonts w:hint="eastAsia" w:ascii="宋体" w:hAnsi="宋体"/>
          <w:sz w:val="24"/>
        </w:rPr>
        <w:t>②《</w:t>
      </w:r>
      <w:r>
        <w:rPr>
          <w:rFonts w:ascii="宋体" w:hAnsi="宋体"/>
          <w:sz w:val="24"/>
        </w:rPr>
        <w:t>______</w:t>
      </w:r>
      <w:r>
        <w:rPr>
          <w:rFonts w:hint="eastAsia" w:ascii="宋体" w:hAnsi="宋体"/>
          <w:sz w:val="24"/>
        </w:rPr>
        <w:t>展览会安全工作方案》</w:t>
      </w:r>
    </w:p>
    <w:p>
      <w:pPr>
        <w:rPr>
          <w:rFonts w:ascii="宋体" w:hAnsi="宋体"/>
          <w:sz w:val="24"/>
        </w:rPr>
      </w:pPr>
      <w:r>
        <w:rPr>
          <w:rFonts w:hint="eastAsia" w:ascii="宋体" w:hAnsi="宋体"/>
          <w:sz w:val="24"/>
        </w:rPr>
        <w:t>详细说明展览会活动情况，包括时间、地点、展示内容，预测参与展会的参观人数；明确主办主场、场馆方、外协保障单位的负责人与联系方式；规定外协单位、保安公司与保障团队的人数及人员职责分配；对应急、反恐防爆、现场秩序、人员疏导和一般安全措施做简要的概述。</w:t>
      </w:r>
    </w:p>
    <w:p>
      <w:pPr>
        <w:rPr>
          <w:rFonts w:ascii="宋体" w:hAnsi="宋体"/>
          <w:sz w:val="24"/>
        </w:rPr>
      </w:pPr>
      <w:r>
        <w:rPr>
          <w:rFonts w:hint="eastAsia" w:ascii="宋体" w:hAnsi="宋体"/>
          <w:sz w:val="24"/>
        </w:rPr>
        <w:t>③《</w:t>
      </w:r>
      <w:r>
        <w:rPr>
          <w:rFonts w:ascii="宋体" w:hAnsi="宋体"/>
          <w:sz w:val="24"/>
        </w:rPr>
        <w:t>______</w:t>
      </w:r>
      <w:r>
        <w:rPr>
          <w:rFonts w:hint="eastAsia" w:ascii="宋体" w:hAnsi="宋体"/>
          <w:sz w:val="24"/>
        </w:rPr>
        <w:t>展览会主办单位安全职责》</w:t>
      </w:r>
    </w:p>
    <w:p>
      <w:pPr>
        <w:rPr>
          <w:rFonts w:ascii="宋体" w:hAnsi="宋体"/>
          <w:sz w:val="24"/>
        </w:rPr>
      </w:pPr>
      <w:r>
        <w:rPr>
          <w:rFonts w:hint="eastAsia" w:ascii="宋体" w:hAnsi="宋体"/>
          <w:sz w:val="24"/>
        </w:rPr>
        <w:t>主办单位承诺按《广州市大型群众性活动安全管理规定》举办展览会，明确自身管理职责并签字盖章。</w:t>
      </w:r>
    </w:p>
    <w:p>
      <w:pPr>
        <w:rPr>
          <w:rFonts w:ascii="宋体" w:hAnsi="宋体"/>
          <w:sz w:val="24"/>
        </w:rPr>
      </w:pPr>
      <w:r>
        <w:rPr>
          <w:rFonts w:hint="eastAsia" w:ascii="宋体" w:hAnsi="宋体"/>
          <w:sz w:val="24"/>
        </w:rPr>
        <w:t>④《</w:t>
      </w:r>
      <w:r>
        <w:rPr>
          <w:rFonts w:ascii="宋体" w:hAnsi="宋体"/>
          <w:sz w:val="24"/>
        </w:rPr>
        <w:t>______</w:t>
      </w:r>
      <w:r>
        <w:rPr>
          <w:rFonts w:hint="eastAsia" w:ascii="宋体" w:hAnsi="宋体"/>
          <w:sz w:val="24"/>
        </w:rPr>
        <w:t>展览会主办单位消防灭火、疏散应急预案》</w:t>
      </w:r>
    </w:p>
    <w:p>
      <w:pPr>
        <w:rPr>
          <w:rFonts w:ascii="宋体" w:hAnsi="宋体"/>
          <w:sz w:val="24"/>
        </w:rPr>
      </w:pPr>
      <w:r>
        <w:rPr>
          <w:rFonts w:hint="eastAsia" w:ascii="宋体" w:hAnsi="宋体"/>
          <w:sz w:val="24"/>
        </w:rPr>
        <w:t>主办单位根据展览实际内容，制订含组织架构、报警、处置、灭火、设备应急、人员疏散、火情解除等</w:t>
      </w:r>
      <w:r>
        <w:rPr>
          <w:rFonts w:ascii="宋体" w:hAnsi="宋体"/>
          <w:sz w:val="24"/>
        </w:rPr>
        <w:t>7</w:t>
      </w:r>
      <w:r>
        <w:rPr>
          <w:rFonts w:hint="eastAsia" w:ascii="宋体" w:hAnsi="宋体"/>
          <w:sz w:val="24"/>
        </w:rPr>
        <w:t>方面内容的灭火、疏散应急预案。</w:t>
      </w:r>
    </w:p>
    <w:p>
      <w:pPr>
        <w:rPr>
          <w:rFonts w:ascii="宋体" w:hAnsi="宋体"/>
          <w:sz w:val="24"/>
        </w:rPr>
      </w:pPr>
      <w:r>
        <w:rPr>
          <w:rFonts w:hint="eastAsia" w:ascii="宋体" w:hAnsi="宋体"/>
          <w:sz w:val="24"/>
        </w:rPr>
        <w:t>⑤《</w:t>
      </w:r>
      <w:r>
        <w:rPr>
          <w:rFonts w:ascii="宋体" w:hAnsi="宋体"/>
          <w:sz w:val="24"/>
        </w:rPr>
        <w:t>______</w:t>
      </w:r>
      <w:r>
        <w:rPr>
          <w:rFonts w:hint="eastAsia" w:ascii="宋体" w:hAnsi="宋体"/>
          <w:sz w:val="24"/>
        </w:rPr>
        <w:t>展览会安全风险评估》</w:t>
      </w:r>
    </w:p>
    <w:p>
      <w:pPr>
        <w:rPr>
          <w:rFonts w:ascii="宋体" w:hAnsi="宋体"/>
          <w:sz w:val="24"/>
        </w:rPr>
      </w:pPr>
      <w:r>
        <w:rPr>
          <w:rFonts w:hint="eastAsia" w:ascii="宋体" w:hAnsi="宋体"/>
          <w:sz w:val="24"/>
        </w:rPr>
        <w:t>详细说明该展览会存在危险评估，具体包括：危险来源和等级评估、脆弱性来源和等级评估、现有控制措施、风险等级划分、处置计划等相关内容。</w:t>
      </w:r>
    </w:p>
    <w:p>
      <w:pPr>
        <w:rPr>
          <w:rFonts w:ascii="宋体" w:hAnsi="宋体"/>
          <w:sz w:val="24"/>
        </w:rPr>
      </w:pPr>
      <w:r>
        <w:rPr>
          <w:rFonts w:hint="eastAsia" w:ascii="宋体" w:hAnsi="宋体"/>
          <w:sz w:val="24"/>
        </w:rPr>
        <w:t>办理治安申报联系地址</w:t>
      </w:r>
    </w:p>
    <w:p>
      <w:pPr>
        <w:rPr>
          <w:rFonts w:ascii="宋体" w:hAnsi="宋体"/>
          <w:sz w:val="24"/>
        </w:rPr>
      </w:pPr>
      <w:r>
        <w:rPr>
          <w:rFonts w:hint="eastAsia" w:ascii="宋体" w:hAnsi="宋体"/>
          <w:sz w:val="24"/>
        </w:rPr>
        <w:t>①客户服务中心保卫部综合协调科：地址：行政办公中心</w:t>
      </w:r>
      <w:r>
        <w:rPr>
          <w:rFonts w:ascii="宋体" w:hAnsi="宋体"/>
          <w:sz w:val="24"/>
        </w:rPr>
        <w:t>4</w:t>
      </w:r>
      <w:r>
        <w:rPr>
          <w:rFonts w:hint="eastAsia" w:ascii="宋体" w:hAnsi="宋体"/>
          <w:sz w:val="24"/>
        </w:rPr>
        <w:t>楼。</w:t>
      </w:r>
    </w:p>
    <w:p>
      <w:pPr>
        <w:rPr>
          <w:rFonts w:ascii="宋体" w:hAnsi="宋体"/>
          <w:sz w:val="24"/>
        </w:rPr>
      </w:pPr>
      <w:r>
        <w:rPr>
          <w:rFonts w:hint="eastAsia" w:ascii="宋体" w:hAnsi="宋体"/>
          <w:sz w:val="24"/>
        </w:rPr>
        <w:t>②广州市公安局海珠分局会展派出所：地址：海珠区阅江中路</w:t>
      </w:r>
      <w:r>
        <w:rPr>
          <w:rFonts w:ascii="宋体" w:hAnsi="宋体"/>
          <w:sz w:val="24"/>
        </w:rPr>
        <w:t>380</w:t>
      </w:r>
      <w:r>
        <w:rPr>
          <w:rFonts w:hint="eastAsia" w:ascii="宋体" w:hAnsi="宋体"/>
          <w:sz w:val="24"/>
        </w:rPr>
        <w:t>号。联系电话：</w:t>
      </w:r>
      <w:r>
        <w:rPr>
          <w:rFonts w:ascii="宋体" w:hAnsi="宋体"/>
          <w:sz w:val="24"/>
        </w:rPr>
        <w:t>020-89065497</w:t>
      </w:r>
      <w:r>
        <w:rPr>
          <w:rFonts w:hint="eastAsia" w:ascii="宋体" w:hAnsi="宋体"/>
          <w:sz w:val="24"/>
        </w:rPr>
        <w:t>（前台）、</w:t>
      </w:r>
      <w:r>
        <w:rPr>
          <w:rFonts w:ascii="宋体" w:hAnsi="宋体"/>
          <w:sz w:val="24"/>
        </w:rPr>
        <w:t>020-89130950</w:t>
      </w:r>
      <w:r>
        <w:rPr>
          <w:rFonts w:hint="eastAsia" w:ascii="宋体" w:hAnsi="宋体"/>
          <w:sz w:val="24"/>
        </w:rPr>
        <w:t>（警务室）。</w:t>
      </w:r>
    </w:p>
    <w:p>
      <w:pPr>
        <w:rPr>
          <w:rFonts w:ascii="宋体" w:hAnsi="宋体"/>
          <w:sz w:val="24"/>
        </w:rPr>
      </w:pPr>
      <w:r>
        <w:rPr>
          <w:rFonts w:hint="eastAsia" w:ascii="宋体" w:hAnsi="宋体"/>
          <w:sz w:val="24"/>
        </w:rPr>
        <w:t>③广州市公安局海珠分局治安大队（受理时间：星期一至五）：地址：海珠区石榴岗路</w:t>
      </w:r>
      <w:r>
        <w:rPr>
          <w:rFonts w:ascii="宋体" w:hAnsi="宋体"/>
          <w:sz w:val="24"/>
        </w:rPr>
        <w:t>480</w:t>
      </w:r>
      <w:r>
        <w:rPr>
          <w:rFonts w:hint="eastAsia" w:ascii="宋体" w:hAnsi="宋体"/>
          <w:sz w:val="24"/>
        </w:rPr>
        <w:t>号（海珠区政务服务中心）。</w:t>
      </w:r>
    </w:p>
    <w:p>
      <w:pPr>
        <w:rPr>
          <w:rFonts w:ascii="宋体" w:hAnsi="宋体"/>
          <w:sz w:val="24"/>
        </w:rPr>
      </w:pPr>
    </w:p>
    <w:p>
      <w:pPr>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）相关说明</w:t>
      </w:r>
    </w:p>
    <w:p>
      <w:pPr>
        <w:rPr>
          <w:rFonts w:ascii="宋体" w:hAnsi="宋体"/>
          <w:sz w:val="24"/>
        </w:rPr>
      </w:pPr>
      <w:r>
        <w:rPr>
          <w:rFonts w:hint="eastAsia" w:ascii="宋体" w:hAnsi="宋体"/>
          <w:sz w:val="24"/>
        </w:rPr>
        <w:t>①公安机关、公安消防管理部门会根据展（博）览会的具体情况派出警力或消防监督管理人员对展览现场进行监督指导，以确保展（博）览会的安全；</w:t>
      </w:r>
    </w:p>
    <w:p>
      <w:pPr>
        <w:rPr>
          <w:rFonts w:ascii="宋体" w:hAnsi="宋体"/>
          <w:sz w:val="24"/>
        </w:rPr>
      </w:pPr>
      <w:r>
        <w:rPr>
          <w:rFonts w:hint="eastAsia" w:ascii="宋体" w:hAnsi="宋体"/>
          <w:sz w:val="24"/>
        </w:rPr>
        <w:t>②组展方应为公安机关和公安消防管理部门的现场办公提供便利条件；</w:t>
      </w:r>
    </w:p>
    <w:p>
      <w:pPr>
        <w:rPr>
          <w:rFonts w:ascii="宋体" w:hAnsi="宋体"/>
          <w:sz w:val="24"/>
        </w:rPr>
      </w:pPr>
      <w:r>
        <w:rPr>
          <w:rFonts w:hint="eastAsia" w:ascii="宋体" w:hAnsi="宋体"/>
          <w:sz w:val="24"/>
        </w:rPr>
        <w:t>③组展方领取广州市公安局核发的“大型群众性活动安全许可决定书”后，复印一份送客户服务中心保卫部综合协调科；</w:t>
      </w:r>
    </w:p>
    <w:p>
      <w:pPr>
        <w:rPr>
          <w:rFonts w:ascii="宋体" w:hAnsi="宋体"/>
          <w:sz w:val="24"/>
        </w:rPr>
      </w:pPr>
      <w:r>
        <w:rPr>
          <w:rFonts w:hint="eastAsia" w:ascii="宋体" w:hAnsi="宋体"/>
          <w:sz w:val="24"/>
        </w:rPr>
        <w:t>④展（博）览会的主办或承办单位，须在规定时间办理并通过消防安全检查及治安审批，以免影响展（博）览会如期举办。</w:t>
      </w:r>
    </w:p>
    <w:p>
      <w:pPr>
        <w:rPr>
          <w:rFonts w:ascii="宋体" w:hAnsi="宋体"/>
          <w:sz w:val="24"/>
        </w:rPr>
      </w:pPr>
    </w:p>
    <w:p>
      <w:pPr>
        <w:rPr>
          <w:rFonts w:ascii="宋体" w:hAnsi="宋体"/>
          <w:sz w:val="24"/>
        </w:rPr>
      </w:pPr>
      <w:r>
        <w:rPr>
          <w:rFonts w:ascii="宋体" w:hAnsi="宋体"/>
          <w:sz w:val="24"/>
        </w:rPr>
        <w:t>3.</w:t>
      </w:r>
      <w:r>
        <w:rPr>
          <w:rFonts w:hint="eastAsia" w:ascii="宋体" w:hAnsi="宋体"/>
          <w:sz w:val="24"/>
        </w:rPr>
        <w:t>组展方必须按照公安机关的要求，配备安全检查设备，对参加展会的人员进行安全检查。展馆方提供安检设备租赁服务，费用如下：</w:t>
      </w:r>
      <w:r>
        <w:rPr>
          <w:rFonts w:ascii="宋体" w:hAnsi="宋体"/>
          <w:sz w:val="24"/>
        </w:rPr>
        <w:t>X</w:t>
      </w:r>
      <w:r>
        <w:rPr>
          <w:rFonts w:hint="eastAsia" w:ascii="宋体" w:hAnsi="宋体"/>
          <w:sz w:val="24"/>
        </w:rPr>
        <w:t>光机</w:t>
      </w:r>
      <w:r>
        <w:rPr>
          <w:rFonts w:ascii="宋体" w:hAnsi="宋体"/>
          <w:sz w:val="24"/>
        </w:rPr>
        <w:t>8000</w:t>
      </w:r>
      <w:r>
        <w:rPr>
          <w:rFonts w:hint="eastAsia" w:ascii="宋体" w:hAnsi="宋体"/>
          <w:sz w:val="24"/>
        </w:rPr>
        <w:t>元</w:t>
      </w:r>
      <w:r>
        <w:rPr>
          <w:rFonts w:ascii="宋体" w:hAnsi="宋体"/>
          <w:sz w:val="24"/>
        </w:rPr>
        <w:t>/</w:t>
      </w:r>
      <w:r>
        <w:rPr>
          <w:rFonts w:hint="eastAsia" w:ascii="宋体" w:hAnsi="宋体"/>
          <w:sz w:val="24"/>
        </w:rPr>
        <w:t>台</w:t>
      </w:r>
      <w:r>
        <w:rPr>
          <w:rFonts w:ascii="宋体" w:hAnsi="宋体"/>
          <w:sz w:val="24"/>
        </w:rPr>
        <w:t>/</w:t>
      </w:r>
      <w:r>
        <w:rPr>
          <w:rFonts w:hint="eastAsia" w:ascii="宋体" w:hAnsi="宋体"/>
          <w:sz w:val="24"/>
        </w:rPr>
        <w:t>展期、安检门</w:t>
      </w:r>
      <w:r>
        <w:rPr>
          <w:rFonts w:ascii="宋体" w:hAnsi="宋体"/>
          <w:sz w:val="24"/>
        </w:rPr>
        <w:t>1000</w:t>
      </w:r>
      <w:r>
        <w:rPr>
          <w:rFonts w:hint="eastAsia" w:ascii="宋体" w:hAnsi="宋体"/>
          <w:sz w:val="24"/>
        </w:rPr>
        <w:t>元</w:t>
      </w:r>
      <w:r>
        <w:rPr>
          <w:rFonts w:ascii="宋体" w:hAnsi="宋体"/>
          <w:sz w:val="24"/>
        </w:rPr>
        <w:t>/</w:t>
      </w:r>
      <w:r>
        <w:rPr>
          <w:rFonts w:hint="eastAsia" w:ascii="宋体" w:hAnsi="宋体"/>
          <w:sz w:val="24"/>
        </w:rPr>
        <w:t>个</w:t>
      </w:r>
      <w:r>
        <w:rPr>
          <w:rFonts w:ascii="宋体" w:hAnsi="宋体"/>
          <w:sz w:val="24"/>
        </w:rPr>
        <w:t>/</w:t>
      </w:r>
      <w:r>
        <w:rPr>
          <w:rFonts w:hint="eastAsia" w:ascii="宋体" w:hAnsi="宋体"/>
          <w:sz w:val="24"/>
        </w:rPr>
        <w:t>展期</w:t>
      </w:r>
      <w:r>
        <w:rPr>
          <w:rFonts w:ascii="宋体" w:hAnsi="宋体"/>
          <w:sz w:val="24"/>
        </w:rPr>
        <w:t xml:space="preserve"> (</w:t>
      </w:r>
      <w:r>
        <w:rPr>
          <w:rFonts w:hint="eastAsia" w:ascii="宋体" w:hAnsi="宋体"/>
          <w:sz w:val="24"/>
        </w:rPr>
        <w:t>自</w:t>
      </w:r>
      <w:r>
        <w:rPr>
          <w:rFonts w:ascii="宋体" w:hAnsi="宋体"/>
          <w:sz w:val="24"/>
        </w:rPr>
        <w:t>2016</w:t>
      </w:r>
      <w:r>
        <w:rPr>
          <w:rFonts w:hint="eastAsia" w:ascii="宋体" w:hAnsi="宋体"/>
          <w:sz w:val="24"/>
        </w:rPr>
        <w:t>年起实施</w:t>
      </w:r>
      <w:r>
        <w:rPr>
          <w:rFonts w:ascii="宋体" w:hAnsi="宋体"/>
          <w:sz w:val="24"/>
        </w:rPr>
        <w:t>)</w:t>
      </w:r>
      <w:r>
        <w:rPr>
          <w:rFonts w:hint="eastAsia" w:ascii="宋体" w:hAnsi="宋体"/>
          <w:sz w:val="24"/>
        </w:rPr>
        <w:t>。</w:t>
      </w:r>
    </w:p>
    <w:p>
      <w:pPr>
        <w:rPr>
          <w:rFonts w:ascii="宋体" w:hAnsi="宋体"/>
          <w:sz w:val="24"/>
        </w:rPr>
      </w:pPr>
      <w:r>
        <w:rPr>
          <w:rFonts w:ascii="宋体" w:hAnsi="宋体"/>
          <w:sz w:val="24"/>
        </w:rPr>
        <w:t>4.</w:t>
      </w:r>
      <w:r>
        <w:rPr>
          <w:rFonts w:hint="eastAsia" w:ascii="宋体" w:hAnsi="宋体"/>
          <w:sz w:val="24"/>
        </w:rPr>
        <w:t>切勿携带易燃易爆、有毒、枪支和各类管制刀具等危害公共安全的物品进入展馆。</w:t>
      </w:r>
    </w:p>
    <w:p>
      <w:pPr>
        <w:rPr>
          <w:rFonts w:ascii="宋体" w:hAnsi="宋体"/>
          <w:sz w:val="24"/>
        </w:rPr>
      </w:pPr>
      <w:r>
        <w:rPr>
          <w:rFonts w:ascii="宋体" w:hAnsi="宋体"/>
          <w:sz w:val="24"/>
        </w:rPr>
        <w:t>5.</w:t>
      </w:r>
      <w:r>
        <w:rPr>
          <w:rFonts w:hint="eastAsia" w:ascii="宋体" w:hAnsi="宋体"/>
          <w:sz w:val="24"/>
        </w:rPr>
        <w:t>有效证件（票）实行</w:t>
      </w:r>
      <w:r>
        <w:rPr>
          <w:rFonts w:ascii="宋体" w:hAnsi="宋体"/>
          <w:sz w:val="24"/>
        </w:rPr>
        <w:t>1</w:t>
      </w:r>
      <w:r>
        <w:rPr>
          <w:rFonts w:hint="eastAsia" w:ascii="宋体" w:hAnsi="宋体"/>
          <w:sz w:val="24"/>
        </w:rPr>
        <w:t>人</w:t>
      </w:r>
      <w:r>
        <w:rPr>
          <w:rFonts w:ascii="宋体" w:hAnsi="宋体"/>
          <w:sz w:val="24"/>
        </w:rPr>
        <w:t>1</w:t>
      </w:r>
      <w:r>
        <w:rPr>
          <w:rFonts w:hint="eastAsia" w:ascii="宋体" w:hAnsi="宋体"/>
          <w:sz w:val="24"/>
        </w:rPr>
        <w:t>证（票），严格管理证件，不得转借证件或带无证人员进场，转借证件一律没收。</w:t>
      </w:r>
    </w:p>
    <w:p>
      <w:pPr>
        <w:rPr>
          <w:rFonts w:ascii="宋体" w:hAnsi="宋体"/>
          <w:sz w:val="24"/>
        </w:rPr>
      </w:pPr>
      <w:r>
        <w:rPr>
          <w:rFonts w:ascii="宋体" w:hAnsi="宋体"/>
          <w:sz w:val="24"/>
        </w:rPr>
        <w:t>6.</w:t>
      </w:r>
      <w:r>
        <w:rPr>
          <w:rFonts w:hint="eastAsia" w:ascii="宋体" w:hAnsi="宋体"/>
          <w:sz w:val="24"/>
        </w:rPr>
        <w:t>展会开幕期间证件的查验由组展方负责。</w:t>
      </w:r>
    </w:p>
    <w:p>
      <w:pPr>
        <w:rPr>
          <w:rFonts w:ascii="宋体" w:hAnsi="宋体"/>
          <w:sz w:val="24"/>
        </w:rPr>
      </w:pPr>
      <w:r>
        <w:rPr>
          <w:rFonts w:ascii="宋体" w:hAnsi="宋体"/>
          <w:sz w:val="24"/>
        </w:rPr>
        <w:t>7.</w:t>
      </w:r>
      <w:r>
        <w:rPr>
          <w:rFonts w:hint="eastAsia" w:ascii="宋体" w:hAnsi="宋体"/>
          <w:sz w:val="24"/>
        </w:rPr>
        <w:t>进馆人员必须按照展会安排的时间、路线进入展馆，服从展馆方管理。</w:t>
      </w:r>
    </w:p>
    <w:p>
      <w:pPr>
        <w:rPr>
          <w:rFonts w:ascii="宋体" w:hAnsi="宋体"/>
          <w:sz w:val="24"/>
        </w:rPr>
      </w:pPr>
      <w:r>
        <w:rPr>
          <w:rFonts w:ascii="宋体" w:hAnsi="宋体"/>
          <w:sz w:val="24"/>
        </w:rPr>
        <w:t>8.</w:t>
      </w:r>
      <w:r>
        <w:rPr>
          <w:rFonts w:hint="eastAsia" w:ascii="宋体" w:hAnsi="宋体"/>
          <w:sz w:val="24"/>
        </w:rPr>
        <w:t>所有出馆物品必须接受门卫查验后方可放行。展样品一律凭组展方出具的“放行条”出馆。</w:t>
      </w:r>
    </w:p>
    <w:p>
      <w:pPr>
        <w:rPr>
          <w:rFonts w:ascii="宋体" w:hAnsi="宋体"/>
          <w:sz w:val="24"/>
        </w:rPr>
      </w:pPr>
      <w:r>
        <w:rPr>
          <w:rFonts w:ascii="宋体" w:hAnsi="宋体"/>
          <w:sz w:val="24"/>
        </w:rPr>
        <w:t>9.</w:t>
      </w:r>
      <w:r>
        <w:rPr>
          <w:rFonts w:hint="eastAsia" w:ascii="宋体" w:hAnsi="宋体"/>
          <w:sz w:val="24"/>
        </w:rPr>
        <w:t>涉及展会的所有证、票、券，组展方需在开幕前向展馆方提供样本备案。</w:t>
      </w:r>
    </w:p>
    <w:p>
      <w:pPr>
        <w:rPr>
          <w:rFonts w:ascii="宋体" w:hAnsi="宋体"/>
          <w:sz w:val="24"/>
        </w:rPr>
      </w:pPr>
      <w:r>
        <w:rPr>
          <w:rFonts w:ascii="宋体" w:hAnsi="宋体"/>
          <w:sz w:val="24"/>
        </w:rPr>
        <w:t>10.</w:t>
      </w:r>
      <w:r>
        <w:rPr>
          <w:rFonts w:hint="eastAsia" w:ascii="宋体" w:hAnsi="宋体"/>
          <w:sz w:val="24"/>
        </w:rPr>
        <w:t>组展方如在展馆外设置临时行李保管处，所有物品及行李需经安检后保存。安检设备设置和安检人员配备的费用组展方负责。</w:t>
      </w:r>
    </w:p>
    <w:p>
      <w:pPr>
        <w:rPr>
          <w:rFonts w:ascii="宋体" w:hAnsi="宋体"/>
          <w:sz w:val="24"/>
        </w:rPr>
      </w:pPr>
    </w:p>
    <w:p>
      <w:pPr>
        <w:outlineLvl w:val="2"/>
        <w:rPr>
          <w:rFonts w:ascii="宋体" w:hAnsi="宋体"/>
          <w:b/>
          <w:sz w:val="30"/>
          <w:szCs w:val="30"/>
        </w:rPr>
      </w:pPr>
      <w:bookmarkStart w:id="289" w:name="_Toc1218_WPSOffice_Level2"/>
      <w:bookmarkStart w:id="290" w:name="_Toc12920_WPSOffice_Level2"/>
      <w:bookmarkStart w:id="291" w:name="_Toc15064_WPSOffice_Level2"/>
      <w:bookmarkStart w:id="292" w:name="_Toc117524793"/>
      <w:r>
        <w:rPr>
          <w:rFonts w:ascii="宋体" w:hAnsi="宋体"/>
          <w:b/>
          <w:sz w:val="30"/>
          <w:szCs w:val="30"/>
        </w:rPr>
        <w:t>4.4.9</w:t>
      </w:r>
      <w:r>
        <w:rPr>
          <w:rFonts w:hint="eastAsia" w:ascii="宋体" w:hAnsi="宋体"/>
          <w:b/>
          <w:sz w:val="30"/>
          <w:szCs w:val="30"/>
        </w:rPr>
        <w:t>食品安全管理规范（同时适用于参展企业、食品供应商）</w:t>
      </w:r>
      <w:bookmarkEnd w:id="289"/>
      <w:bookmarkEnd w:id="290"/>
      <w:bookmarkEnd w:id="291"/>
      <w:bookmarkEnd w:id="292"/>
    </w:p>
    <w:p>
      <w:pPr>
        <w:rPr>
          <w:rFonts w:ascii="宋体" w:hAnsi="宋体"/>
          <w:sz w:val="24"/>
        </w:rPr>
      </w:pPr>
      <w:r>
        <w:rPr>
          <w:rFonts w:hint="eastAsia" w:ascii="宋体" w:hAnsi="宋体"/>
          <w:sz w:val="24"/>
        </w:rPr>
        <w:t>根据《中华人民共和国食品安全法》第六十一条规定：集中交易市场的开办者、柜台出租者和展销会举办者，应当依法审查入场食品经营者的许可证，明确其食品安全管理责任，定期对其经营环境和条件进行检查，发现其有违反本法规定行为的，应当及时制止并立即报告所在地县级人民政府食品药品监督管理部门。</w:t>
      </w:r>
    </w:p>
    <w:p>
      <w:pPr>
        <w:rPr>
          <w:rFonts w:ascii="宋体" w:hAnsi="宋体"/>
          <w:sz w:val="24"/>
        </w:rPr>
      </w:pPr>
      <w:r>
        <w:rPr>
          <w:rFonts w:ascii="宋体" w:hAnsi="宋体"/>
          <w:sz w:val="24"/>
        </w:rPr>
        <w:t>1.</w:t>
      </w:r>
      <w:r>
        <w:rPr>
          <w:rFonts w:hint="eastAsia" w:ascii="宋体" w:hAnsi="宋体"/>
          <w:sz w:val="24"/>
        </w:rPr>
        <w:t>食品经营（含现场制售）的要求</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中华人民共和国食品安全法》第三十五条：国家对食品生产经营实行许可制度。从事食品生产、食品销售、餐饮服务，应当依法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）根据《食品经营许可管理办法》第九条、十条、十一条、十二条要求：</w:t>
      </w:r>
    </w:p>
    <w:p>
      <w:pPr>
        <w:rPr>
          <w:rFonts w:ascii="宋体" w:hAnsi="宋体"/>
          <w:sz w:val="24"/>
        </w:rPr>
      </w:pPr>
      <w:r>
        <w:rPr>
          <w:rFonts w:hint="eastAsia" w:ascii="宋体" w:hAnsi="宋体"/>
          <w:sz w:val="24"/>
        </w:rPr>
        <w:t>①申请食品经营许可，应当先行取得营业执照等合法主体资格。</w:t>
      </w:r>
    </w:p>
    <w:p>
      <w:pPr>
        <w:rPr>
          <w:rFonts w:ascii="宋体" w:hAnsi="宋体"/>
          <w:sz w:val="24"/>
        </w:rPr>
      </w:pPr>
      <w:r>
        <w:rPr>
          <w:rFonts w:hint="eastAsia" w:ascii="宋体" w:hAnsi="宋体"/>
          <w:sz w:val="24"/>
        </w:rPr>
        <w:t>②申请食品经营许可，应当按照食品经营主体业态和经营项目分类提出。</w:t>
      </w:r>
    </w:p>
    <w:p>
      <w:pPr>
        <w:rPr>
          <w:rFonts w:ascii="宋体" w:hAnsi="宋体"/>
          <w:sz w:val="24"/>
        </w:rPr>
      </w:pPr>
      <w:r>
        <w:rPr>
          <w:rFonts w:hint="eastAsia" w:ascii="宋体" w:hAnsi="宋体"/>
          <w:sz w:val="24"/>
        </w:rPr>
        <w:t>③申请食品经营许可，应当符合相关安全卫生条件。</w:t>
      </w:r>
    </w:p>
    <w:p>
      <w:pPr>
        <w:rPr>
          <w:rFonts w:ascii="宋体" w:hAnsi="宋体"/>
          <w:sz w:val="24"/>
        </w:rPr>
      </w:pPr>
      <w:r>
        <w:rPr>
          <w:rFonts w:hint="eastAsia" w:ascii="宋体" w:hAnsi="宋体"/>
          <w:sz w:val="24"/>
        </w:rPr>
        <w:t>④申请食品经营许可，应当向申请人所在地县级以上地方食品药品监督管理部门提交下列材料：食品经营许可申请书；营业执照或者其他主体资格证明文件复印件；与食品经营相适应的主要设备设施布局、操作流程等文件；食品安全自查、从业人员健康管理、进货查验记录、食品安全事故处置等保证食品安全的规章制度。</w:t>
      </w:r>
    </w:p>
    <w:p>
      <w:pPr>
        <w:rPr>
          <w:rFonts w:ascii="宋体" w:hAnsi="宋体"/>
          <w:sz w:val="24"/>
        </w:rPr>
      </w:pPr>
    </w:p>
    <w:p>
      <w:pPr>
        <w:rPr>
          <w:rFonts w:ascii="宋体" w:hAnsi="宋体"/>
          <w:sz w:val="24"/>
        </w:rPr>
      </w:pPr>
      <w:r>
        <w:rPr>
          <w:rFonts w:ascii="宋体" w:hAnsi="宋体"/>
          <w:sz w:val="24"/>
        </w:rPr>
        <w:t>2.</w:t>
      </w:r>
      <w:r>
        <w:rPr>
          <w:rFonts w:hint="eastAsia" w:ascii="宋体" w:hAnsi="宋体"/>
          <w:sz w:val="24"/>
        </w:rPr>
        <w:t>现场免费提供食品</w:t>
      </w:r>
      <w:r>
        <w:rPr>
          <w:rFonts w:ascii="宋体" w:hAnsi="宋体"/>
          <w:sz w:val="24"/>
        </w:rPr>
        <w:t>(</w:t>
      </w:r>
      <w:r>
        <w:rPr>
          <w:rFonts w:hint="eastAsia" w:ascii="宋体" w:hAnsi="宋体"/>
          <w:sz w:val="24"/>
        </w:rPr>
        <w:t>预包装食品）的要求</w:t>
      </w:r>
    </w:p>
    <w:p>
      <w:pPr>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）根据《中华人民共和国食品安全法》第五十三条：采购食品应当查验供货者的许可证和食品出厂检验合格证或者其他合格证明。</w:t>
      </w:r>
    </w:p>
    <w:p>
      <w:pPr>
        <w:rPr>
          <w:rFonts w:ascii="宋体" w:hAnsi="宋体"/>
          <w:sz w:val="24"/>
        </w:rPr>
      </w:pPr>
      <w:r>
        <w:rPr>
          <w:rFonts w:hint="eastAsia" w:ascii="宋体" w:hAnsi="宋体"/>
          <w:sz w:val="24"/>
        </w:rPr>
        <w:t>（</w:t>
      </w:r>
      <w:r>
        <w:rPr>
          <w:rFonts w:ascii="宋体" w:hAnsi="宋体"/>
          <w:sz w:val="24"/>
        </w:rPr>
        <w:t>2</w:t>
      </w:r>
      <w:r>
        <w:rPr>
          <w:rFonts w:hint="eastAsia" w:ascii="宋体" w:hAnsi="宋体"/>
          <w:sz w:val="24"/>
        </w:rPr>
        <w:t>）根据《重大活动餐饮服务食品安全监督管理规范》：</w:t>
      </w:r>
    </w:p>
    <w:p>
      <w:pPr>
        <w:rPr>
          <w:rFonts w:ascii="宋体" w:hAnsi="宋体"/>
          <w:sz w:val="24"/>
        </w:rPr>
      </w:pPr>
      <w:r>
        <w:rPr>
          <w:rFonts w:hint="eastAsia" w:ascii="宋体" w:hAnsi="宋体"/>
          <w:sz w:val="24"/>
        </w:rPr>
        <w:t>①第十二条</w:t>
      </w:r>
      <w:r>
        <w:rPr>
          <w:rFonts w:ascii="宋体" w:hAnsi="宋体"/>
          <w:sz w:val="24"/>
        </w:rPr>
        <w:t> </w:t>
      </w:r>
      <w:r>
        <w:rPr>
          <w:rFonts w:hint="eastAsia" w:ascii="宋体" w:hAnsi="宋体"/>
          <w:sz w:val="24"/>
        </w:rPr>
        <w:t>餐饮服务提供者为重大活动提供餐饮服务，依法承担餐饮服务食品安全责任，保证食品安全。</w:t>
      </w:r>
    </w:p>
    <w:p>
      <w:pPr>
        <w:rPr>
          <w:rFonts w:ascii="宋体" w:hAnsi="宋体"/>
          <w:sz w:val="24"/>
        </w:rPr>
      </w:pPr>
      <w:r>
        <w:rPr>
          <w:rFonts w:hint="eastAsia" w:ascii="宋体" w:hAnsi="宋体"/>
          <w:sz w:val="24"/>
        </w:rPr>
        <w:t>②第十三条餐饮服务提供者应当积极配合餐饮服务食品安全监管部门及其派驻工作人员的监督管理，对监管部门及其工作人员所提出的意见认真整改。在重大活动开展前，餐饮服务提供者应与餐饮服务食品安全监管部门签订责任承诺书。</w:t>
      </w:r>
    </w:p>
    <w:p>
      <w:pPr>
        <w:rPr>
          <w:rFonts w:ascii="宋体" w:hAnsi="宋体"/>
          <w:sz w:val="24"/>
        </w:rPr>
      </w:pPr>
      <w:r>
        <w:rPr>
          <w:rFonts w:hint="eastAsia" w:ascii="宋体" w:hAnsi="宋体"/>
          <w:sz w:val="24"/>
        </w:rPr>
        <w:t>③第十四条</w:t>
      </w:r>
      <w:r>
        <w:rPr>
          <w:rFonts w:ascii="宋体" w:hAnsi="宋体"/>
          <w:sz w:val="24"/>
        </w:rPr>
        <w:t> </w:t>
      </w:r>
      <w:r>
        <w:rPr>
          <w:rFonts w:hint="eastAsia" w:ascii="宋体" w:hAnsi="宋体"/>
          <w:sz w:val="24"/>
        </w:rPr>
        <w:t>餐饮服务提供者应当建立重大活动餐饮服务食品安全工作管理机构，制定重大活动餐饮服务食品安全实施方案和食品安全事故应急处置方案，并将方案及时报送餐饮服务食品安全监管部门和主办单位。</w:t>
      </w:r>
    </w:p>
    <w:p>
      <w:pPr>
        <w:rPr>
          <w:rFonts w:ascii="宋体" w:hAnsi="宋体"/>
          <w:sz w:val="24"/>
        </w:rPr>
      </w:pPr>
      <w:r>
        <w:rPr>
          <w:rFonts w:hint="eastAsia" w:ascii="宋体" w:hAnsi="宋体"/>
          <w:sz w:val="24"/>
        </w:rPr>
        <w:t>④第十五条</w:t>
      </w:r>
      <w:r>
        <w:rPr>
          <w:rFonts w:ascii="宋体" w:hAnsi="宋体"/>
          <w:sz w:val="24"/>
        </w:rPr>
        <w:t> </w:t>
      </w:r>
      <w:r>
        <w:rPr>
          <w:rFonts w:hint="eastAsia" w:ascii="宋体" w:hAnsi="宋体"/>
          <w:sz w:val="24"/>
        </w:rPr>
        <w:t>餐饮服务提供者应当制定重大活动食谱，并经餐饮服务食品安全监管部门审核；实施原料采购控制要求，确定合格供应商，加强采购检验，落实索证索票、进货查验和台账登记制度，确保所购食品、食品添加剂和食品相关产品符合食品安全标准。</w:t>
      </w:r>
    </w:p>
    <w:p>
      <w:pPr>
        <w:rPr>
          <w:rFonts w:ascii="宋体" w:hAnsi="宋体"/>
          <w:sz w:val="24"/>
        </w:rPr>
      </w:pPr>
      <w:r>
        <w:rPr>
          <w:rFonts w:hint="eastAsia" w:ascii="宋体" w:hAnsi="宋体"/>
          <w:sz w:val="24"/>
        </w:rPr>
        <w:t>⑤第二十条有下列情形之一的，餐饮服务提供者应停止使用相关食品、食品添加剂和食品相关产品：法律法规禁止生产经营的食品、食品添加剂和食品相关产品；检验检测不合格的生活饮用水和食品；超过保质期的食品、食品添加剂；外购的散装直接入口熟食制品；监管部门在食谱审查时认定不适宜提供的食品。</w:t>
      </w:r>
    </w:p>
    <w:p>
      <w:pPr>
        <w:rPr>
          <w:rFonts w:ascii="宋体" w:hAnsi="宋体"/>
          <w:sz w:val="24"/>
        </w:rPr>
      </w:pPr>
    </w:p>
    <w:p>
      <w:pPr>
        <w:rPr>
          <w:rFonts w:ascii="宋体" w:hAnsi="宋体"/>
          <w:sz w:val="24"/>
        </w:rPr>
      </w:pPr>
      <w:r>
        <w:rPr>
          <w:rFonts w:ascii="宋体" w:hAnsi="宋体"/>
          <w:sz w:val="24"/>
        </w:rPr>
        <w:t>3.</w:t>
      </w:r>
      <w:r>
        <w:rPr>
          <w:rFonts w:hint="eastAsia" w:ascii="宋体" w:hAnsi="宋体"/>
          <w:sz w:val="24"/>
        </w:rPr>
        <w:t>根据以上相关法律法规，展览会组展方及所委托的服务供应商、展览会的客商在展馆内从事食品经营（包括销售、餐饮服务）须依法取得许可。组展方有义务告知展览会的所有客商及服务供应商，监督其在展会中严格遵守相关规定。组展方有义务对相关许可证进行检查，对未依法取得从事食品经营许可而从事餐饮服务等行为应当及时制止，并向有关部门反映。</w:t>
      </w:r>
    </w:p>
    <w:p>
      <w:pPr>
        <w:rPr>
          <w:rFonts w:ascii="宋体" w:hAnsi="宋体"/>
          <w:sz w:val="24"/>
        </w:rPr>
      </w:pPr>
      <w:r>
        <w:rPr>
          <w:rFonts w:ascii="宋体" w:hAnsi="宋体"/>
          <w:sz w:val="24"/>
        </w:rPr>
        <w:t>4.</w:t>
      </w:r>
      <w:r>
        <w:rPr>
          <w:rFonts w:hint="eastAsia" w:ascii="宋体" w:hAnsi="宋体"/>
          <w:sz w:val="24"/>
        </w:rPr>
        <w:t>为确保展会食品安全，展览会组展方务必提醒展览会的客商不要从馆外自带或订购外卖食品进馆食用，同时提醒在展厅内所引进的非经营性餐饮服务供应商必须提供有食品经营许可的食品。</w:t>
      </w:r>
    </w:p>
    <w:p>
      <w:pPr>
        <w:rPr>
          <w:rFonts w:ascii="宋体" w:hAnsi="宋体"/>
          <w:sz w:val="24"/>
        </w:rPr>
      </w:pPr>
    </w:p>
    <w:p>
      <w:pPr>
        <w:rPr>
          <w:rFonts w:ascii="宋体" w:hAnsi="宋体"/>
          <w:sz w:val="24"/>
        </w:rPr>
      </w:pPr>
      <w:r>
        <w:rPr>
          <w:rFonts w:ascii="宋体" w:hAnsi="宋体"/>
          <w:sz w:val="24"/>
        </w:rPr>
        <w:t>5.</w:t>
      </w:r>
      <w:r>
        <w:rPr>
          <w:rFonts w:hint="eastAsia"/>
        </w:rPr>
        <w:t xml:space="preserve"> </w:t>
      </w:r>
      <w:r>
        <w:rPr>
          <w:rFonts w:hint="eastAsia" w:ascii="宋体" w:hAnsi="宋体"/>
          <w:sz w:val="24"/>
        </w:rPr>
        <w:t>根据属地管理原则，展会活动举办报告及监督部门如下：</w:t>
      </w:r>
    </w:p>
    <w:p>
      <w:pPr>
        <w:rPr>
          <w:rFonts w:ascii="宋体" w:hAnsi="宋体"/>
          <w:sz w:val="24"/>
        </w:rPr>
      </w:pPr>
      <w:r>
        <w:rPr>
          <w:rFonts w:hint="eastAsia" w:ascii="宋体" w:hAnsi="宋体"/>
          <w:sz w:val="24"/>
        </w:rPr>
        <w:t>广州市海珠区市场监督管理局执法三大队负责对涉及“四品一械”展会活动及现场交易秩序监管工作。</w:t>
      </w:r>
    </w:p>
    <w:p>
      <w:pPr>
        <w:rPr>
          <w:rFonts w:ascii="宋体" w:hAnsi="宋体"/>
          <w:sz w:val="24"/>
        </w:rPr>
      </w:pPr>
      <w:r>
        <w:rPr>
          <w:rFonts w:hint="eastAsia" w:ascii="宋体" w:hAnsi="宋体"/>
          <w:sz w:val="24"/>
        </w:rPr>
        <w:t>电话：020-34431957，89635329；电邮：hzsjzfdd@163.com，</w:t>
      </w:r>
    </w:p>
    <w:p>
      <w:pPr>
        <w:rPr>
          <w:rFonts w:ascii="宋体" w:hAnsi="宋体"/>
          <w:sz w:val="24"/>
        </w:rPr>
      </w:pPr>
      <w:r>
        <w:rPr>
          <w:rFonts w:hint="eastAsia" w:ascii="宋体" w:hAnsi="宋体"/>
          <w:sz w:val="24"/>
        </w:rPr>
        <w:t>地址：海珠区新港东路1378号自编13号执法三大队（万胜汇创客园区内）</w:t>
      </w:r>
      <w:r>
        <w:rPr>
          <w:rFonts w:ascii="宋体" w:hAnsi="宋体" w:cs="宋体"/>
          <w:kern w:val="0"/>
          <w:sz w:val="24"/>
        </w:rPr>
        <w:br w:type="textWrapping"/>
      </w:r>
    </w:p>
    <w:p>
      <w:pPr>
        <w:outlineLvl w:val="2"/>
        <w:rPr>
          <w:rFonts w:ascii="宋体" w:hAnsi="宋体"/>
          <w:b/>
          <w:sz w:val="30"/>
          <w:szCs w:val="30"/>
        </w:rPr>
      </w:pPr>
      <w:bookmarkStart w:id="293" w:name="_Toc921_WPSOffice_Level2"/>
      <w:bookmarkStart w:id="294" w:name="_Toc6092_WPSOffice_Level2"/>
      <w:bookmarkStart w:id="295" w:name="_Toc27172_WPSOffice_Level2"/>
      <w:bookmarkStart w:id="296" w:name="_Toc117524794"/>
      <w:r>
        <w:rPr>
          <w:rFonts w:ascii="宋体" w:hAnsi="宋体"/>
          <w:b/>
          <w:sz w:val="30"/>
          <w:szCs w:val="30"/>
        </w:rPr>
        <w:t>4.4.10</w:t>
      </w:r>
      <w:r>
        <w:rPr>
          <w:rFonts w:hint="eastAsia" w:ascii="宋体" w:hAnsi="宋体"/>
          <w:b/>
          <w:sz w:val="30"/>
          <w:szCs w:val="30"/>
        </w:rPr>
        <w:t>网络安全管理规范</w:t>
      </w:r>
      <w:bookmarkEnd w:id="293"/>
      <w:r>
        <w:rPr>
          <w:rFonts w:hint="eastAsia" w:ascii="宋体" w:hAnsi="宋体"/>
          <w:b/>
          <w:sz w:val="30"/>
          <w:szCs w:val="30"/>
        </w:rPr>
        <w:t>（同时适用于承建商、参展企业）</w:t>
      </w:r>
      <w:bookmarkEnd w:id="294"/>
      <w:bookmarkEnd w:id="295"/>
      <w:bookmarkEnd w:id="296"/>
    </w:p>
    <w:p>
      <w:pPr>
        <w:rPr>
          <w:rFonts w:ascii="宋体" w:hAnsi="宋体"/>
          <w:sz w:val="24"/>
        </w:rPr>
      </w:pPr>
      <w:r>
        <w:rPr>
          <w:rFonts w:ascii="宋体" w:hAnsi="宋体"/>
          <w:sz w:val="24"/>
        </w:rPr>
        <w:t>1.</w:t>
      </w:r>
      <w:r>
        <w:rPr>
          <w:rFonts w:hint="eastAsia" w:ascii="宋体" w:hAnsi="宋体"/>
          <w:sz w:val="24"/>
        </w:rPr>
        <w:t>宽带用户必须遵守国家有关法律、法规及中国对外贸易中心的有关规章，严格执行安全保密制度，不得利用网络从事危害国家安全、泄露国家秘密、损害中国对外贸易中心利益等违法、违规活动，不得制作、查阅、复制和传播扰乱社会治安、有伤风化、淫秽色情等信息，不得利用网络攻击、损害公用网络设施和其它用户。否则，客服中心有权终止其网络服务，情节严重或造成损失的，将依据国家有关规定进行处理，直至追究法律责任。</w:t>
      </w:r>
    </w:p>
    <w:p>
      <w:pPr>
        <w:rPr>
          <w:rFonts w:ascii="宋体" w:hAnsi="宋体"/>
          <w:sz w:val="24"/>
        </w:rPr>
      </w:pPr>
      <w:r>
        <w:rPr>
          <w:rFonts w:ascii="宋体" w:hAnsi="宋体"/>
          <w:sz w:val="24"/>
        </w:rPr>
        <w:t>2.</w:t>
      </w:r>
      <w:r>
        <w:rPr>
          <w:rFonts w:hint="eastAsia" w:ascii="宋体" w:hAnsi="宋体"/>
          <w:sz w:val="24"/>
        </w:rPr>
        <w:t>未经允许不得利用展馆网络资源开展经营性活动。一经发现，客服中心有权终止其网络使用权。</w:t>
      </w:r>
    </w:p>
    <w:p>
      <w:pPr>
        <w:rPr>
          <w:rFonts w:ascii="宋体" w:hAnsi="宋体"/>
          <w:sz w:val="24"/>
        </w:rPr>
      </w:pPr>
      <w:r>
        <w:rPr>
          <w:rFonts w:ascii="宋体" w:hAnsi="宋体"/>
          <w:sz w:val="24"/>
        </w:rPr>
        <w:t>3.</w:t>
      </w:r>
      <w:r>
        <w:rPr>
          <w:rFonts w:hint="eastAsia" w:ascii="宋体" w:hAnsi="宋体"/>
          <w:sz w:val="24"/>
        </w:rPr>
        <w:t>任何宽带用户未经客服中心书面许可，不得私自架设和开启类似于无线路由器等非终端设备联接展馆网络，如有特殊需要，须报请客服中心书面同意，办理相关手续并在展馆方工作人员指导下使用。</w:t>
      </w:r>
    </w:p>
    <w:p>
      <w:pPr>
        <w:rPr>
          <w:rFonts w:ascii="宋体" w:hAnsi="宋体"/>
          <w:sz w:val="24"/>
        </w:rPr>
      </w:pPr>
      <w:r>
        <w:rPr>
          <w:rFonts w:ascii="宋体" w:hAnsi="宋体"/>
          <w:sz w:val="24"/>
        </w:rPr>
        <w:t>4.</w:t>
      </w:r>
      <w:r>
        <w:rPr>
          <w:rFonts w:hint="eastAsia" w:ascii="宋体" w:hAnsi="宋体"/>
          <w:sz w:val="24"/>
        </w:rPr>
        <w:t>任何宽带用户未经书面许可，不得私自组建在</w:t>
      </w:r>
      <w:r>
        <w:rPr>
          <w:rFonts w:ascii="宋体" w:hAnsi="宋体"/>
          <w:sz w:val="24"/>
        </w:rPr>
        <w:t>2</w:t>
      </w:r>
      <w:r>
        <w:rPr>
          <w:rFonts w:hint="eastAsia" w:ascii="宋体" w:hAnsi="宋体"/>
          <w:sz w:val="24"/>
        </w:rPr>
        <w:t>米范围内信号强度大于或等于</w:t>
      </w:r>
      <w:r>
        <w:rPr>
          <w:rFonts w:ascii="宋体" w:hAnsi="宋体"/>
          <w:sz w:val="24"/>
        </w:rPr>
        <w:t>90dbm</w:t>
      </w:r>
      <w:r>
        <w:rPr>
          <w:rFonts w:hint="eastAsia" w:ascii="宋体" w:hAnsi="宋体"/>
          <w:sz w:val="24"/>
        </w:rPr>
        <w:t>的无线网络，否则，一经发现，客服中心有权暂扣其相关设备至同期展会结束。若确有需要自建无线网络，需向客服中心提交申请，经批准同意后，在客服中心工作人员指导下自建。</w:t>
      </w:r>
    </w:p>
    <w:p>
      <w:pPr>
        <w:rPr>
          <w:rFonts w:ascii="宋体" w:hAnsi="宋体"/>
          <w:sz w:val="24"/>
        </w:rPr>
      </w:pPr>
      <w:r>
        <w:rPr>
          <w:rFonts w:ascii="宋体" w:hAnsi="宋体"/>
          <w:sz w:val="24"/>
        </w:rPr>
        <w:t>5.</w:t>
      </w:r>
      <w:r>
        <w:rPr>
          <w:rFonts w:hint="eastAsia" w:ascii="宋体" w:hAnsi="宋体"/>
          <w:sz w:val="24"/>
        </w:rPr>
        <w:t>客服中心有权采用技术手段监控广交会展馆范围内的一切网络安全。对于未经客服中心书面许可擅自使用自带无线路由器、交换机等设备联接展馆网络的宽带用户，客服中心有权酌情采取暂扣相关设备至展会结束、没收宽带网络使用押金、列入黑名单、取消</w:t>
      </w:r>
      <w:r>
        <w:rPr>
          <w:rFonts w:ascii="宋体" w:hAnsi="宋体"/>
          <w:sz w:val="24"/>
        </w:rPr>
        <w:t>2</w:t>
      </w:r>
      <w:r>
        <w:rPr>
          <w:rFonts w:hint="eastAsia" w:ascii="宋体" w:hAnsi="宋体"/>
          <w:sz w:val="24"/>
        </w:rPr>
        <w:t>届展会的宽带用户资格等措施（可同时采取多条措施）。</w:t>
      </w:r>
    </w:p>
    <w:p>
      <w:pPr>
        <w:rPr>
          <w:rFonts w:ascii="宋体" w:hAnsi="宋体"/>
          <w:sz w:val="24"/>
        </w:rPr>
      </w:pPr>
      <w:r>
        <w:rPr>
          <w:rFonts w:ascii="宋体" w:hAnsi="宋体"/>
          <w:sz w:val="24"/>
        </w:rPr>
        <w:t>6.</w:t>
      </w:r>
      <w:r>
        <w:rPr>
          <w:rFonts w:hint="eastAsia" w:ascii="宋体" w:hAnsi="宋体"/>
          <w:sz w:val="24"/>
        </w:rPr>
        <w:t>展馆仅提供网络通道服务，各宽带用户须自行做好信息安全防护，因个人原因而导致的一切后果由账号申请人自行承担。安全防护包括且不限于上网设备安全防护，打好相关系统补丁和安装防病毒软件，防止认证用户名和密码等个人信息的泄露等。</w:t>
      </w:r>
    </w:p>
    <w:p>
      <w:pPr>
        <w:rPr>
          <w:rFonts w:ascii="宋体" w:hAnsi="宋体"/>
          <w:sz w:val="24"/>
        </w:rPr>
      </w:pPr>
      <w:r>
        <w:rPr>
          <w:rFonts w:ascii="宋体" w:hAnsi="宋体"/>
          <w:sz w:val="24"/>
        </w:rPr>
        <w:t>7.</w:t>
      </w:r>
      <w:r>
        <w:rPr>
          <w:rFonts w:hint="eastAsia" w:ascii="宋体" w:hAnsi="宋体"/>
          <w:sz w:val="24"/>
        </w:rPr>
        <w:t>宽带用户不得损坏展馆内的网络设备、设施，如有损坏，承担赔偿责任。</w:t>
      </w:r>
    </w:p>
    <w:p>
      <w:pPr>
        <w:rPr>
          <w:rFonts w:ascii="宋体" w:hAnsi="宋体"/>
          <w:sz w:val="24"/>
        </w:rPr>
      </w:pPr>
      <w:r>
        <w:rPr>
          <w:rFonts w:ascii="宋体" w:hAnsi="宋体"/>
          <w:sz w:val="24"/>
        </w:rPr>
        <w:t>8.</w:t>
      </w:r>
      <w:r>
        <w:rPr>
          <w:rFonts w:hint="eastAsia" w:ascii="宋体" w:hAnsi="宋体"/>
          <w:sz w:val="24"/>
        </w:rPr>
        <w:t>出于确保宽带服务安全平稳的需要，客服中心有权在未提前告知的前提下对部分区域和部分时段进行网络管制以及调整或禁止部分网络访问端口（如证券、</w:t>
      </w:r>
      <w:r>
        <w:rPr>
          <w:rFonts w:ascii="宋体" w:hAnsi="宋体"/>
          <w:sz w:val="24"/>
        </w:rPr>
        <w:t>BT</w:t>
      </w:r>
      <w:r>
        <w:rPr>
          <w:rFonts w:hint="eastAsia" w:ascii="宋体" w:hAnsi="宋体"/>
          <w:sz w:val="24"/>
        </w:rPr>
        <w:t>、迅雷、游戏等）的访问权。</w:t>
      </w:r>
    </w:p>
    <w:p>
      <w:pPr>
        <w:rPr>
          <w:rFonts w:ascii="宋体" w:hAnsi="宋体"/>
          <w:sz w:val="24"/>
        </w:rPr>
      </w:pPr>
      <w:r>
        <w:rPr>
          <w:rFonts w:ascii="宋体" w:hAnsi="宋体"/>
          <w:sz w:val="24"/>
        </w:rPr>
        <w:t>9.</w:t>
      </w:r>
      <w:r>
        <w:rPr>
          <w:rFonts w:hint="eastAsia" w:ascii="宋体" w:hAnsi="宋体"/>
          <w:sz w:val="24"/>
        </w:rPr>
        <w:t>客服中心及其相关机构无需对宽带客户因使用宽带服务而带来的不便或损失负责。</w:t>
      </w:r>
    </w:p>
    <w:p>
      <w:pPr>
        <w:rPr>
          <w:rFonts w:ascii="宋体" w:hAnsi="宋体"/>
          <w:sz w:val="24"/>
        </w:rPr>
      </w:pPr>
      <w:r>
        <w:rPr>
          <w:rFonts w:ascii="宋体" w:hAnsi="宋体"/>
          <w:sz w:val="24"/>
        </w:rPr>
        <w:t>10.</w:t>
      </w:r>
      <w:r>
        <w:rPr>
          <w:rFonts w:hint="eastAsia" w:ascii="宋体" w:hAnsi="宋体"/>
          <w:sz w:val="24"/>
        </w:rPr>
        <w:t>电信运营商或企业有其他特殊无线网络需求，可联系客服中心，洽谈相关合作协议。</w:t>
      </w:r>
    </w:p>
    <w:p>
      <w:pPr>
        <w:rPr>
          <w:rFonts w:ascii="宋体" w:hAnsi="宋体"/>
          <w:sz w:val="24"/>
        </w:rPr>
      </w:pPr>
      <w:r>
        <w:rPr>
          <w:rFonts w:ascii="宋体" w:hAnsi="宋体"/>
          <w:sz w:val="24"/>
        </w:rPr>
        <w:t>11.</w:t>
      </w:r>
      <w:r>
        <w:rPr>
          <w:rFonts w:hint="eastAsia" w:ascii="宋体" w:hAnsi="宋体"/>
          <w:sz w:val="24"/>
        </w:rPr>
        <w:t>用户成功申报宽带服务并缴纳相应费用后，展馆方将按展馆规定时间内完成施工，网络正式开通时间为开幕当天。</w:t>
      </w:r>
    </w:p>
    <w:p>
      <w:pPr>
        <w:rPr>
          <w:rFonts w:ascii="宋体" w:hAnsi="宋体"/>
          <w:sz w:val="24"/>
        </w:rPr>
      </w:pPr>
      <w:r>
        <w:rPr>
          <w:rFonts w:ascii="宋体" w:hAnsi="宋体"/>
          <w:sz w:val="24"/>
        </w:rPr>
        <w:t>12.</w:t>
      </w:r>
      <w:r>
        <w:rPr>
          <w:rFonts w:hint="eastAsia" w:ascii="宋体" w:hAnsi="宋体"/>
          <w:sz w:val="24"/>
        </w:rPr>
        <w:t>展馆宽带接入为配对制，即根据用户申请的宽带类型提供相对应数量的伤亡账号和密码，超过数量的设备将无法上网。</w:t>
      </w:r>
    </w:p>
    <w:p>
      <w:pPr>
        <w:rPr>
          <w:rFonts w:ascii="宋体" w:hAnsi="宋体"/>
          <w:sz w:val="24"/>
        </w:rPr>
      </w:pPr>
      <w:r>
        <w:rPr>
          <w:rFonts w:ascii="宋体" w:hAnsi="宋体"/>
          <w:sz w:val="24"/>
        </w:rPr>
        <w:t>13.</w:t>
      </w:r>
      <w:r>
        <w:rPr>
          <w:rFonts w:hint="eastAsia" w:ascii="宋体" w:hAnsi="宋体"/>
          <w:sz w:val="24"/>
        </w:rPr>
        <w:t>严禁用户安装盗号木马软件、病毒工具和其他恶意电脑程序对展馆网络进行非法攻击或侵入，干扰其他用户的正常使用。</w:t>
      </w:r>
    </w:p>
    <w:p>
      <w:pPr>
        <w:rPr>
          <w:rFonts w:ascii="宋体" w:hAnsi="宋体"/>
          <w:sz w:val="24"/>
        </w:rPr>
      </w:pPr>
      <w:r>
        <w:rPr>
          <w:rFonts w:ascii="宋体" w:hAnsi="宋体"/>
          <w:sz w:val="24"/>
        </w:rPr>
        <w:t>14.</w:t>
      </w:r>
      <w:r>
        <w:rPr>
          <w:rFonts w:hint="eastAsia" w:ascii="宋体" w:hAnsi="宋体"/>
          <w:sz w:val="24"/>
        </w:rPr>
        <w:t>严禁用户使用迅雷、网际快车、</w:t>
      </w:r>
      <w:r>
        <w:rPr>
          <w:rFonts w:ascii="宋体" w:hAnsi="宋体"/>
          <w:sz w:val="24"/>
        </w:rPr>
        <w:t>BT</w:t>
      </w:r>
      <w:r>
        <w:rPr>
          <w:rFonts w:hint="eastAsia" w:ascii="宋体" w:hAnsi="宋体"/>
          <w:sz w:val="24"/>
        </w:rPr>
        <w:t>、电驴等多线程或</w:t>
      </w:r>
      <w:r>
        <w:rPr>
          <w:rFonts w:ascii="宋体" w:hAnsi="宋体"/>
          <w:sz w:val="24"/>
        </w:rPr>
        <w:t>P2P</w:t>
      </w:r>
      <w:r>
        <w:rPr>
          <w:rFonts w:hint="eastAsia" w:ascii="宋体" w:hAnsi="宋体"/>
          <w:sz w:val="24"/>
        </w:rPr>
        <w:t>下载软件下载电影、视频以及其他占用网络带宽较大的应用软件。</w:t>
      </w:r>
    </w:p>
    <w:p>
      <w:pPr>
        <w:rPr>
          <w:rFonts w:ascii="宋体" w:hAnsi="宋体"/>
          <w:sz w:val="24"/>
        </w:rPr>
      </w:pPr>
      <w:r>
        <w:rPr>
          <w:rFonts w:ascii="宋体" w:hAnsi="宋体"/>
          <w:sz w:val="24"/>
        </w:rPr>
        <w:t>15.</w:t>
      </w:r>
      <w:r>
        <w:rPr>
          <w:rFonts w:hint="eastAsia" w:ascii="宋体" w:hAnsi="宋体"/>
          <w:sz w:val="24"/>
        </w:rPr>
        <w:t>用户必须确实保护好由展馆方提供的网络线缆、无线网卡、交换机以及其他网络设备，撤展前需通知展馆方进行确认回收。</w:t>
      </w:r>
    </w:p>
    <w:p>
      <w:pPr>
        <w:rPr>
          <w:rFonts w:ascii="宋体" w:hAnsi="宋体"/>
          <w:sz w:val="24"/>
        </w:rPr>
      </w:pPr>
      <w:r>
        <w:rPr>
          <w:rFonts w:ascii="宋体" w:hAnsi="宋体"/>
          <w:sz w:val="24"/>
        </w:rPr>
        <w:t>16.</w:t>
      </w:r>
      <w:r>
        <w:rPr>
          <w:rFonts w:hint="eastAsia" w:ascii="宋体" w:hAnsi="宋体"/>
          <w:sz w:val="24"/>
        </w:rPr>
        <w:t>所有使用展馆上网服务的用户均须遵守《中华人民共和国网络安全法》及相关法律法规的要求。使用无线网络的用户须通过短信或微信等方式进行实名认证，符合网监等相关部门要求后方可开通上网。</w:t>
      </w:r>
    </w:p>
    <w:p>
      <w:pPr>
        <w:rPr>
          <w:rFonts w:ascii="宋体" w:hAnsi="宋体"/>
          <w:sz w:val="24"/>
        </w:rPr>
      </w:pPr>
    </w:p>
    <w:p>
      <w:pPr>
        <w:outlineLvl w:val="2"/>
        <w:rPr>
          <w:rFonts w:ascii="宋体" w:hAnsi="宋体"/>
          <w:b/>
          <w:sz w:val="24"/>
        </w:rPr>
      </w:pPr>
      <w:bookmarkStart w:id="297" w:name="_Toc2703_WPSOffice_Level2"/>
      <w:bookmarkStart w:id="298" w:name="_Toc9779_WPSOffice_Level2"/>
      <w:bookmarkStart w:id="299" w:name="_Toc5911_WPSOffice_Level2"/>
      <w:bookmarkStart w:id="300" w:name="_Toc117524795"/>
      <w:r>
        <w:rPr>
          <w:rFonts w:ascii="宋体" w:hAnsi="宋体"/>
          <w:b/>
          <w:sz w:val="30"/>
          <w:szCs w:val="30"/>
        </w:rPr>
        <w:t>4.4.11</w:t>
      </w:r>
      <w:r>
        <w:rPr>
          <w:rFonts w:hint="eastAsia" w:ascii="宋体" w:hAnsi="宋体"/>
          <w:b/>
          <w:sz w:val="30"/>
          <w:szCs w:val="30"/>
        </w:rPr>
        <w:t>医疗卫生管理规范</w:t>
      </w:r>
      <w:bookmarkEnd w:id="297"/>
      <w:r>
        <w:rPr>
          <w:rFonts w:hint="eastAsia" w:ascii="宋体" w:hAnsi="宋体"/>
          <w:b/>
          <w:sz w:val="30"/>
          <w:szCs w:val="30"/>
        </w:rPr>
        <w:t>（同时适用于承建商、参展企业）</w:t>
      </w:r>
      <w:bookmarkEnd w:id="298"/>
      <w:bookmarkEnd w:id="299"/>
      <w:bookmarkEnd w:id="300"/>
    </w:p>
    <w:p>
      <w:pPr>
        <w:rPr>
          <w:rFonts w:ascii="宋体" w:hAnsi="宋体"/>
          <w:sz w:val="24"/>
        </w:rPr>
      </w:pPr>
      <w:r>
        <w:rPr>
          <w:rFonts w:hint="eastAsia" w:ascii="宋体" w:hAnsi="宋体"/>
          <w:sz w:val="24"/>
        </w:rPr>
        <w:t>（一）根据《大型群众性安全管理条例》第七条，展会承办者需落实医疗救护、灭火、应急疏散等应急救援措施并组织演练。日常展览期间，展馆三区均开放有医疗点专用柜台，分别位于</w:t>
      </w:r>
      <w:r>
        <w:rPr>
          <w:rFonts w:ascii="宋体" w:hAnsi="宋体"/>
          <w:sz w:val="24"/>
        </w:rPr>
        <w:t>A</w:t>
      </w:r>
      <w:r>
        <w:rPr>
          <w:rFonts w:hint="eastAsia" w:ascii="宋体" w:hAnsi="宋体"/>
          <w:sz w:val="24"/>
        </w:rPr>
        <w:t>区珠江散步道</w:t>
      </w:r>
      <w:r>
        <w:rPr>
          <w:rFonts w:ascii="宋体" w:hAnsi="宋体"/>
          <w:sz w:val="24"/>
        </w:rPr>
        <w:t>4-1</w:t>
      </w:r>
      <w:r>
        <w:rPr>
          <w:rFonts w:hint="eastAsia" w:ascii="宋体" w:hAnsi="宋体"/>
          <w:sz w:val="24"/>
        </w:rPr>
        <w:t>柜台、</w:t>
      </w:r>
      <w:r>
        <w:rPr>
          <w:rFonts w:ascii="宋体" w:hAnsi="宋体"/>
          <w:sz w:val="24"/>
        </w:rPr>
        <w:t>B</w:t>
      </w:r>
      <w:r>
        <w:rPr>
          <w:rFonts w:hint="eastAsia" w:ascii="宋体" w:hAnsi="宋体"/>
          <w:sz w:val="24"/>
        </w:rPr>
        <w:t>区珠江散步道</w:t>
      </w:r>
      <w:r>
        <w:rPr>
          <w:rFonts w:ascii="宋体" w:hAnsi="宋体"/>
          <w:sz w:val="24"/>
        </w:rPr>
        <w:t>9-3</w:t>
      </w:r>
      <w:r>
        <w:rPr>
          <w:rFonts w:hint="eastAsia" w:ascii="宋体" w:hAnsi="宋体"/>
          <w:sz w:val="24"/>
        </w:rPr>
        <w:t>柜台、</w:t>
      </w:r>
      <w:r>
        <w:rPr>
          <w:rFonts w:ascii="宋体" w:hAnsi="宋体"/>
          <w:sz w:val="24"/>
        </w:rPr>
        <w:t>C</w:t>
      </w:r>
      <w:r>
        <w:rPr>
          <w:rFonts w:hint="eastAsia" w:ascii="宋体" w:hAnsi="宋体"/>
          <w:sz w:val="24"/>
        </w:rPr>
        <w:t>区一楼</w:t>
      </w:r>
      <w:r>
        <w:rPr>
          <w:rFonts w:ascii="宋体" w:hAnsi="宋体"/>
          <w:sz w:val="24"/>
        </w:rPr>
        <w:t>15.1-2</w:t>
      </w:r>
      <w:r>
        <w:rPr>
          <w:rFonts w:hint="eastAsia" w:ascii="宋体" w:hAnsi="宋体"/>
          <w:sz w:val="24"/>
        </w:rPr>
        <w:t>柜台、D区20.1号馆北门外东北面。展会期间，组展方需自行聘请医生到医疗点专用柜台驻点，为展会提供必要的医疗服务。</w:t>
      </w:r>
    </w:p>
    <w:p>
      <w:pPr>
        <w:rPr>
          <w:rFonts w:ascii="宋体" w:hAnsi="宋体"/>
          <w:sz w:val="24"/>
        </w:rPr>
      </w:pPr>
      <w:r>
        <w:rPr>
          <w:rFonts w:hint="eastAsia" w:ascii="宋体" w:hAnsi="宋体"/>
          <w:sz w:val="24"/>
        </w:rPr>
        <w:t>（二）组展方需在展会进场前制定相应的医疗救护预案，并组织本单位及各委托服务单位做好必要的急救救援培训，以应对展会期间可能发生的伤亡事故。</w:t>
      </w:r>
    </w:p>
    <w:p>
      <w:pPr>
        <w:rPr>
          <w:rFonts w:ascii="宋体" w:hAnsi="宋体"/>
          <w:sz w:val="24"/>
        </w:rPr>
      </w:pPr>
      <w:r>
        <w:rPr>
          <w:rFonts w:hint="eastAsia" w:ascii="宋体" w:hAnsi="宋体"/>
          <w:sz w:val="24"/>
        </w:rPr>
        <w:t>（三）根据《中华人民共和国执业医师法》、《医疗机构管理条例》规定，组展方需监督落实参展商行为，对未取得《医疗机构执业许可证》的，不得允许其擅自在展馆内开展诊疗行为。</w:t>
      </w:r>
    </w:p>
    <w:p>
      <w:pPr>
        <w:rPr>
          <w:rFonts w:ascii="宋体" w:hAnsi="宋体"/>
          <w:sz w:val="24"/>
        </w:rPr>
      </w:pPr>
      <w:r>
        <w:rPr>
          <w:rFonts w:hint="eastAsia" w:ascii="宋体" w:hAnsi="宋体"/>
          <w:sz w:val="24"/>
        </w:rPr>
        <w:t>（四）未经批准，爬虫类、鱼类、鸟类或其他禽畜动物不得进入展厅进行展示、销售。如因展示需要，组展方需向展馆方提出书面申请，同时向展馆方说明如何照管与控制此类动物，制定预防措施，并向展馆方出具此类动物在展厅内停留期间的免责声明。待展馆方同意后，方能进馆展示。</w:t>
      </w:r>
    </w:p>
    <w:p>
      <w:pPr>
        <w:rPr>
          <w:rFonts w:ascii="宋体" w:hAnsi="宋体"/>
          <w:sz w:val="24"/>
        </w:rPr>
      </w:pPr>
      <w:r>
        <w:rPr>
          <w:rFonts w:hint="eastAsia" w:ascii="宋体" w:hAnsi="宋体"/>
          <w:sz w:val="24"/>
        </w:rPr>
        <w:t>（五）根据“广州市家禽检疫条例”第</w:t>
      </w:r>
      <w:r>
        <w:rPr>
          <w:rFonts w:ascii="宋体" w:hAnsi="宋体"/>
          <w:sz w:val="24"/>
        </w:rPr>
        <w:t>10</w:t>
      </w:r>
      <w:r>
        <w:rPr>
          <w:rFonts w:hint="eastAsia" w:ascii="宋体" w:hAnsi="宋体"/>
          <w:sz w:val="24"/>
        </w:rPr>
        <w:t>条，从本市行政区域外运入的家禽、家禽产品抵达目的地后，货主应在</w:t>
      </w:r>
      <w:r>
        <w:rPr>
          <w:rFonts w:ascii="宋体" w:hAnsi="宋体"/>
          <w:sz w:val="24"/>
        </w:rPr>
        <w:t>24</w:t>
      </w:r>
      <w:r>
        <w:rPr>
          <w:rFonts w:hint="eastAsia" w:ascii="宋体" w:hAnsi="宋体"/>
          <w:sz w:val="24"/>
        </w:rPr>
        <w:t>小时内向当地动物防疫监督机构报验，动物防疫监督机构应当在接到申报后</w:t>
      </w:r>
      <w:r>
        <w:rPr>
          <w:rFonts w:ascii="宋体" w:hAnsi="宋体"/>
          <w:sz w:val="24"/>
        </w:rPr>
        <w:t>24</w:t>
      </w:r>
      <w:r>
        <w:rPr>
          <w:rFonts w:hint="eastAsia" w:ascii="宋体" w:hAnsi="宋体"/>
          <w:sz w:val="24"/>
        </w:rPr>
        <w:t>小时内验证、抽检，经检查合格后，方可出售。如参展商需进馆销售外来家禽、家禽产品，需提交相关检验证明至展馆方。</w:t>
      </w:r>
    </w:p>
    <w:p>
      <w:pPr>
        <w:rPr>
          <w:rFonts w:ascii="宋体" w:hAnsi="宋体"/>
          <w:sz w:val="24"/>
        </w:rPr>
      </w:pPr>
    </w:p>
    <w:p>
      <w:pPr>
        <w:outlineLvl w:val="2"/>
        <w:rPr>
          <w:rFonts w:ascii="宋体" w:hAnsi="宋体"/>
          <w:b/>
          <w:sz w:val="30"/>
          <w:szCs w:val="30"/>
        </w:rPr>
      </w:pPr>
      <w:bookmarkStart w:id="301" w:name="_Toc26028_WPSOffice_Level2"/>
      <w:bookmarkStart w:id="302" w:name="_Toc10212_WPSOffice_Level2"/>
      <w:bookmarkStart w:id="303" w:name="_Toc343_WPSOffice_Level2"/>
      <w:bookmarkStart w:id="304" w:name="_Toc117524796"/>
      <w:r>
        <w:rPr>
          <w:rFonts w:ascii="宋体" w:hAnsi="宋体"/>
          <w:b/>
          <w:sz w:val="30"/>
          <w:szCs w:val="30"/>
        </w:rPr>
        <w:t>4.4.12</w:t>
      </w:r>
      <w:r>
        <w:rPr>
          <w:rFonts w:hint="eastAsia" w:ascii="宋体" w:hAnsi="宋体"/>
          <w:b/>
          <w:sz w:val="30"/>
          <w:szCs w:val="30"/>
        </w:rPr>
        <w:t>突发事件应急处置规范</w:t>
      </w:r>
      <w:bookmarkEnd w:id="301"/>
      <w:r>
        <w:rPr>
          <w:rFonts w:hint="eastAsia" w:ascii="宋体" w:hAnsi="宋体"/>
          <w:b/>
          <w:sz w:val="30"/>
          <w:szCs w:val="30"/>
        </w:rPr>
        <w:t>（同时适用于承建商）</w:t>
      </w:r>
      <w:bookmarkEnd w:id="302"/>
      <w:bookmarkEnd w:id="303"/>
      <w:bookmarkEnd w:id="304"/>
    </w:p>
    <w:p>
      <w:pPr>
        <w:rPr>
          <w:rFonts w:ascii="宋体" w:hAnsi="宋体"/>
          <w:sz w:val="24"/>
        </w:rPr>
      </w:pPr>
      <w:r>
        <w:rPr>
          <w:rFonts w:ascii="宋体" w:hAnsi="宋体"/>
          <w:sz w:val="24"/>
        </w:rPr>
        <w:t>1.</w:t>
      </w:r>
      <w:r>
        <w:rPr>
          <w:rFonts w:hint="eastAsia" w:ascii="宋体" w:hAnsi="宋体"/>
          <w:sz w:val="24"/>
        </w:rPr>
        <w:t>根据《大型群众性安全管理条例》第六条，展会承办者的安全生产责任包括制定展会应急救援预案，以预防和减少突发事件的发生，控制、减轻和消除突发事件引起的严重危害，保护人民生命财产安全，维护经营生产安全和公共环境安全。</w:t>
      </w:r>
    </w:p>
    <w:p>
      <w:pPr>
        <w:rPr>
          <w:rFonts w:ascii="宋体" w:hAnsi="宋体"/>
          <w:sz w:val="24"/>
        </w:rPr>
      </w:pPr>
      <w:r>
        <w:rPr>
          <w:rFonts w:ascii="宋体" w:hAnsi="宋体"/>
          <w:sz w:val="24"/>
        </w:rPr>
        <w:t>2.</w:t>
      </w:r>
      <w:r>
        <w:rPr>
          <w:rFonts w:hint="eastAsia" w:ascii="宋体" w:hAnsi="宋体"/>
          <w:sz w:val="24"/>
        </w:rPr>
        <w:t>组展方应针对展会特点，对突发事件进行分类，包括但不限于自然灾害类、事故灾难类、公共卫生事件类、社会安全事件类等，并根据突发事件的性质、严重程度、可控性和影响范围等因素进行分级。</w:t>
      </w:r>
    </w:p>
    <w:p>
      <w:pPr>
        <w:rPr>
          <w:rFonts w:ascii="宋体" w:hAnsi="宋体"/>
          <w:sz w:val="24"/>
        </w:rPr>
      </w:pPr>
      <w:r>
        <w:rPr>
          <w:rFonts w:ascii="宋体" w:hAnsi="宋体"/>
          <w:sz w:val="24"/>
        </w:rPr>
        <w:t>3.</w:t>
      </w:r>
      <w:r>
        <w:rPr>
          <w:rFonts w:hint="eastAsia" w:ascii="宋体" w:hAnsi="宋体"/>
          <w:sz w:val="24"/>
        </w:rPr>
        <w:t>根据不同类型的突发事件，组展方应制定相应的响应措施及处理预案，内容应包括应对原则、组织指挥机制、应急保障措施、情况通报和联动、组织先期处置和自救互救、人员疏散撤离或临时安置、紧急恢复、善后处理等。</w:t>
      </w:r>
    </w:p>
    <w:p>
      <w:pPr>
        <w:rPr>
          <w:rFonts w:ascii="宋体" w:hAnsi="宋体"/>
          <w:sz w:val="24"/>
        </w:rPr>
      </w:pPr>
      <w:r>
        <w:rPr>
          <w:rFonts w:ascii="宋体" w:hAnsi="宋体"/>
          <w:sz w:val="24"/>
        </w:rPr>
        <w:t>4.</w:t>
      </w:r>
      <w:r>
        <w:rPr>
          <w:rFonts w:hint="eastAsia" w:ascii="宋体" w:hAnsi="宋体"/>
          <w:sz w:val="24"/>
        </w:rPr>
        <w:t>应急预案还应包含突发事件应急处置结果汇报机制。</w:t>
      </w:r>
    </w:p>
    <w:p>
      <w:pPr>
        <w:rPr>
          <w:rFonts w:ascii="宋体" w:hAnsi="宋体"/>
          <w:sz w:val="24"/>
        </w:rPr>
        <w:sectPr>
          <w:pgSz w:w="11906" w:h="16838"/>
          <w:pgMar w:top="454" w:right="851" w:bottom="454" w:left="851" w:header="851" w:footer="992" w:gutter="0"/>
          <w:cols w:space="720" w:num="1"/>
          <w:docGrid w:type="lines" w:linePitch="312" w:charSpace="0"/>
        </w:sectPr>
      </w:pPr>
      <w:r>
        <w:rPr>
          <w:rFonts w:ascii="宋体" w:hAnsi="宋体"/>
          <w:sz w:val="24"/>
        </w:rPr>
        <w:t>5.</w:t>
      </w:r>
      <w:r>
        <w:rPr>
          <w:rFonts w:hint="eastAsia" w:ascii="宋体" w:hAnsi="宋体"/>
          <w:sz w:val="24"/>
        </w:rPr>
        <w:t>若展会期间发生安全生产事故，组展方需无条件配合接受展馆方、安全监管部门、公安机关等单位的指挥与调查，并遵照执行相关处理规定。</w:t>
      </w:r>
      <w:r>
        <w:rPr>
          <w:rFonts w:ascii="宋体" w:hAnsi="宋体"/>
          <w:b/>
          <w:sz w:val="44"/>
          <w:szCs w:val="44"/>
        </w:rPr>
        <w:br w:type="page"/>
      </w:r>
    </w:p>
    <w:p>
      <w:pPr>
        <w:jc w:val="center"/>
        <w:outlineLvl w:val="0"/>
        <w:rPr>
          <w:rFonts w:ascii="宋体" w:hAnsi="宋体"/>
          <w:b/>
          <w:sz w:val="44"/>
          <w:szCs w:val="44"/>
        </w:rPr>
      </w:pPr>
      <w:bookmarkStart w:id="305" w:name="_Toc117524797"/>
      <w:bookmarkStart w:id="306" w:name="_Toc123858505"/>
      <w:bookmarkStart w:id="307" w:name="_Toc302141329"/>
      <w:bookmarkStart w:id="308" w:name="_Toc485129720"/>
      <w:r>
        <w:rPr>
          <w:rFonts w:ascii="宋体" w:hAnsi="宋体"/>
          <w:b/>
          <w:sz w:val="44"/>
          <w:szCs w:val="44"/>
        </w:rPr>
        <w:t>5</w:t>
      </w:r>
      <w:r>
        <w:rPr>
          <w:rFonts w:hint="eastAsia" w:ascii="宋体" w:hAnsi="宋体"/>
          <w:b/>
          <w:sz w:val="44"/>
          <w:szCs w:val="44"/>
        </w:rPr>
        <w:t>.展馆相关机构职能及联系方式</w:t>
      </w:r>
      <w:bookmarkEnd w:id="248"/>
      <w:bookmarkEnd w:id="305"/>
      <w:bookmarkEnd w:id="306"/>
      <w:bookmarkEnd w:id="307"/>
      <w:bookmarkEnd w:id="308"/>
    </w:p>
    <w:p>
      <w:pPr>
        <w:jc w:val="center"/>
        <w:outlineLvl w:val="0"/>
        <w:rPr>
          <w:rFonts w:ascii="宋体" w:hAnsi="宋体"/>
          <w:b/>
          <w:sz w:val="24"/>
        </w:rPr>
      </w:pPr>
    </w:p>
    <w:p>
      <w:pPr>
        <w:ind w:firstLine="480" w:firstLineChars="200"/>
        <w:rPr>
          <w:rFonts w:ascii="宋体" w:hAnsi="宋体"/>
          <w:sz w:val="24"/>
        </w:rPr>
      </w:pPr>
      <w:r>
        <w:rPr>
          <w:rFonts w:hint="eastAsia" w:ascii="宋体" w:hAnsi="宋体"/>
          <w:sz w:val="24"/>
        </w:rPr>
        <w:t>中国进出口商品交易会展馆由中国对外贸易中心集团有限公司经营管理。展览主要相关机构包括客户服务中心、广州广交会展览工程有限公司和广州交易会广告有限公司。具体如下：</w:t>
      </w:r>
    </w:p>
    <w:tbl>
      <w:tblPr>
        <w:tblStyle w:val="29"/>
        <w:tblW w:w="9157" w:type="dxa"/>
        <w:jc w:val="center"/>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Layout w:type="fixed"/>
        <w:tblCellMar>
          <w:top w:w="0" w:type="dxa"/>
          <w:left w:w="108" w:type="dxa"/>
          <w:bottom w:w="0" w:type="dxa"/>
          <w:right w:w="108" w:type="dxa"/>
        </w:tblCellMar>
      </w:tblPr>
      <w:tblGrid>
        <w:gridCol w:w="1383"/>
        <w:gridCol w:w="1620"/>
        <w:gridCol w:w="6154"/>
      </w:tblGrid>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459" w:hRule="atLeast"/>
          <w:jc w:val="center"/>
        </w:trPr>
        <w:tc>
          <w:tcPr>
            <w:tcW w:w="9157" w:type="dxa"/>
            <w:gridSpan w:val="3"/>
            <w:tcBorders>
              <w:bottom w:val="single" w:color="auto" w:sz="4" w:space="0"/>
            </w:tcBorders>
            <w:vAlign w:val="center"/>
          </w:tcPr>
          <w:p>
            <w:pPr>
              <w:rPr>
                <w:rFonts w:ascii="宋体" w:hAnsi="宋体"/>
                <w:b/>
                <w:sz w:val="24"/>
              </w:rPr>
            </w:pPr>
            <w:r>
              <w:rPr>
                <w:rFonts w:hint="eastAsia" w:ascii="宋体" w:hAnsi="宋体"/>
                <w:b/>
                <w:sz w:val="24"/>
              </w:rPr>
              <w:t>（1）客户服务中心：负责展馆租赁业务、展馆物业资源的规划管理、展览市场调研及展馆推介，及展览现场服务的集中统一调度和指挥。</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1014" w:hRule="atLeast"/>
          <w:jc w:val="center"/>
        </w:trPr>
        <w:tc>
          <w:tcPr>
            <w:tcW w:w="3003" w:type="dxa"/>
            <w:gridSpan w:val="2"/>
            <w:tcBorders>
              <w:right w:val="single" w:color="auto" w:sz="4" w:space="0"/>
            </w:tcBorders>
            <w:vAlign w:val="center"/>
          </w:tcPr>
          <w:p>
            <w:pPr>
              <w:jc w:val="center"/>
              <w:rPr>
                <w:rFonts w:ascii="宋体" w:hAnsi="宋体"/>
                <w:sz w:val="24"/>
              </w:rPr>
            </w:pPr>
            <w:r>
              <w:rPr>
                <w:rFonts w:hint="eastAsia" w:ascii="宋体" w:hAnsi="宋体"/>
                <w:sz w:val="24"/>
              </w:rPr>
              <w:t>展馆销售部销售一科</w:t>
            </w:r>
          </w:p>
        </w:tc>
        <w:tc>
          <w:tcPr>
            <w:tcW w:w="6154" w:type="dxa"/>
            <w:tcBorders>
              <w:left w:val="single" w:color="auto" w:sz="4" w:space="0"/>
            </w:tcBorders>
            <w:vAlign w:val="center"/>
          </w:tcPr>
          <w:p>
            <w:pPr>
              <w:rPr>
                <w:rFonts w:ascii="宋体" w:hAnsi="宋体"/>
                <w:sz w:val="24"/>
              </w:rPr>
            </w:pPr>
            <w:r>
              <w:rPr>
                <w:rFonts w:hint="eastAsia" w:ascii="宋体" w:hAnsi="宋体"/>
                <w:sz w:val="24"/>
              </w:rPr>
              <w:t>负责对外销售展览场地、展览项目接洽与制订展览排期计划。联系电话:020-</w:t>
            </w:r>
            <w:r>
              <w:rPr>
                <w:rFonts w:ascii="宋体" w:hAnsi="宋体"/>
                <w:sz w:val="24"/>
              </w:rPr>
              <w:t>89139117</w:t>
            </w:r>
            <w:r>
              <w:rPr>
                <w:rFonts w:hint="eastAsia" w:ascii="宋体" w:hAnsi="宋体"/>
                <w:sz w:val="24"/>
              </w:rPr>
              <w:t>、020-</w:t>
            </w:r>
            <w:r>
              <w:rPr>
                <w:rFonts w:ascii="宋体" w:hAnsi="宋体"/>
                <w:sz w:val="24"/>
              </w:rPr>
              <w:t>89139122</w:t>
            </w:r>
            <w:r>
              <w:rPr>
                <w:rFonts w:hint="eastAsia" w:ascii="宋体" w:hAnsi="宋体"/>
                <w:sz w:val="24"/>
              </w:rPr>
              <w:t>、020-</w:t>
            </w:r>
            <w:r>
              <w:rPr>
                <w:rFonts w:ascii="宋体" w:hAnsi="宋体"/>
                <w:sz w:val="24"/>
              </w:rPr>
              <w:t>89139120</w:t>
            </w:r>
            <w:r>
              <w:rPr>
                <w:rFonts w:hint="eastAsia" w:ascii="宋体" w:hAnsi="宋体"/>
                <w:sz w:val="24"/>
              </w:rPr>
              <w:t>、020-</w:t>
            </w:r>
            <w:r>
              <w:rPr>
                <w:rFonts w:ascii="宋体" w:hAnsi="宋体"/>
                <w:sz w:val="24"/>
              </w:rPr>
              <w:t>89139129</w:t>
            </w:r>
            <w:r>
              <w:rPr>
                <w:rFonts w:hint="eastAsia" w:ascii="宋体" w:hAnsi="宋体"/>
                <w:sz w:val="24"/>
              </w:rPr>
              <w:t>、020-</w:t>
            </w:r>
            <w:r>
              <w:rPr>
                <w:rFonts w:ascii="宋体" w:hAnsi="宋体"/>
                <w:sz w:val="24"/>
              </w:rPr>
              <w:t>89139113</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1521" w:hRule="atLeast"/>
          <w:jc w:val="center"/>
        </w:trPr>
        <w:tc>
          <w:tcPr>
            <w:tcW w:w="1383" w:type="dxa"/>
            <w:vMerge w:val="restart"/>
            <w:tcBorders>
              <w:right w:val="single" w:color="auto" w:sz="4" w:space="0"/>
            </w:tcBorders>
          </w:tcPr>
          <w:p>
            <w:pPr>
              <w:rPr>
                <w:rFonts w:ascii="宋体" w:hAnsi="宋体"/>
                <w:sz w:val="24"/>
              </w:rPr>
            </w:pPr>
          </w:p>
          <w:p>
            <w:pPr>
              <w:jc w:val="center"/>
              <w:rPr>
                <w:rFonts w:ascii="宋体" w:hAnsi="宋体"/>
                <w:sz w:val="24"/>
              </w:rPr>
            </w:pPr>
            <w:r>
              <w:rPr>
                <w:rFonts w:hint="eastAsia" w:ascii="宋体" w:hAnsi="宋体"/>
                <w:sz w:val="24"/>
              </w:rPr>
              <w:t>综</w:t>
            </w:r>
          </w:p>
          <w:p>
            <w:pPr>
              <w:jc w:val="center"/>
              <w:rPr>
                <w:rFonts w:ascii="宋体" w:hAnsi="宋体"/>
                <w:sz w:val="24"/>
              </w:rPr>
            </w:pPr>
            <w:r>
              <w:rPr>
                <w:rFonts w:hint="eastAsia" w:ascii="宋体" w:hAnsi="宋体"/>
                <w:sz w:val="24"/>
              </w:rPr>
              <w:t>合</w:t>
            </w:r>
          </w:p>
          <w:p>
            <w:pPr>
              <w:jc w:val="center"/>
              <w:rPr>
                <w:rFonts w:ascii="宋体" w:hAnsi="宋体"/>
                <w:sz w:val="24"/>
              </w:rPr>
            </w:pPr>
            <w:r>
              <w:rPr>
                <w:rFonts w:hint="eastAsia" w:ascii="宋体" w:hAnsi="宋体"/>
                <w:sz w:val="24"/>
              </w:rPr>
              <w:t>管</w:t>
            </w:r>
          </w:p>
          <w:p>
            <w:pPr>
              <w:jc w:val="center"/>
              <w:rPr>
                <w:rFonts w:ascii="宋体" w:hAnsi="宋体"/>
                <w:sz w:val="24"/>
              </w:rPr>
            </w:pPr>
            <w:r>
              <w:rPr>
                <w:rFonts w:hint="eastAsia" w:ascii="宋体" w:hAnsi="宋体"/>
                <w:sz w:val="24"/>
              </w:rPr>
              <w:t>理</w:t>
            </w:r>
          </w:p>
          <w:p>
            <w:pPr>
              <w:jc w:val="center"/>
              <w:rPr>
                <w:rFonts w:ascii="宋体" w:hAnsi="宋体"/>
              </w:rPr>
            </w:pPr>
            <w:r>
              <w:rPr>
                <w:rFonts w:hint="eastAsia" w:ascii="宋体" w:hAnsi="宋体"/>
                <w:sz w:val="24"/>
              </w:rPr>
              <w:t>部</w:t>
            </w:r>
          </w:p>
        </w:tc>
        <w:tc>
          <w:tcPr>
            <w:tcW w:w="1620" w:type="dxa"/>
            <w:tcBorders>
              <w:left w:val="single" w:color="auto" w:sz="4" w:space="0"/>
              <w:right w:val="single" w:color="auto" w:sz="4" w:space="0"/>
            </w:tcBorders>
            <w:vAlign w:val="center"/>
          </w:tcPr>
          <w:p>
            <w:pPr>
              <w:jc w:val="center"/>
              <w:rPr>
                <w:rFonts w:ascii="宋体" w:hAnsi="宋体"/>
                <w:bCs/>
                <w:sz w:val="24"/>
              </w:rPr>
            </w:pPr>
            <w:r>
              <w:rPr>
                <w:rFonts w:hint="eastAsia" w:ascii="宋体" w:hAnsi="宋体"/>
                <w:bCs/>
                <w:sz w:val="24"/>
              </w:rPr>
              <w:t>统筹科</w:t>
            </w:r>
          </w:p>
        </w:tc>
        <w:tc>
          <w:tcPr>
            <w:tcW w:w="6154" w:type="dxa"/>
            <w:tcBorders>
              <w:left w:val="single" w:color="auto" w:sz="4" w:space="0"/>
            </w:tcBorders>
            <w:vAlign w:val="center"/>
          </w:tcPr>
          <w:p>
            <w:pPr>
              <w:rPr>
                <w:rFonts w:ascii="宋体" w:hAnsi="宋体"/>
                <w:bCs/>
                <w:sz w:val="24"/>
              </w:rPr>
            </w:pPr>
            <w:r>
              <w:rPr>
                <w:rFonts w:hint="eastAsia" w:ascii="宋体" w:hAnsi="宋体"/>
                <w:bCs/>
                <w:sz w:val="24"/>
              </w:rPr>
              <w:t>负责展览现场的集中统筹，将客户和展馆内部各项服务要求转达给客户服务中心内部各相关单位，对现场服务工作进行协调和督办。</w:t>
            </w:r>
          </w:p>
          <w:p>
            <w:pPr>
              <w:rPr>
                <w:rFonts w:ascii="宋体" w:hAnsi="宋体"/>
                <w:bCs/>
                <w:sz w:val="24"/>
              </w:rPr>
            </w:pPr>
            <w:r>
              <w:rPr>
                <w:rFonts w:hint="eastAsia" w:ascii="宋体" w:hAnsi="宋体"/>
                <w:sz w:val="24"/>
              </w:rPr>
              <w:t>联系电话:</w:t>
            </w:r>
            <w:r>
              <w:rPr>
                <w:rFonts w:hint="eastAsia" w:ascii="宋体" w:hAnsi="宋体"/>
                <w:bCs/>
                <w:sz w:val="24"/>
              </w:rPr>
              <w:t>020-89139212</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1447" w:hRule="atLeast"/>
          <w:jc w:val="center"/>
        </w:trPr>
        <w:tc>
          <w:tcPr>
            <w:tcW w:w="1383" w:type="dxa"/>
            <w:vMerge w:val="continue"/>
            <w:tcBorders>
              <w:right w:val="single" w:color="auto" w:sz="4" w:space="0"/>
            </w:tcBorders>
          </w:tcPr>
          <w:p>
            <w:pPr>
              <w:rPr>
                <w:rFonts w:ascii="宋体" w:hAnsi="宋体"/>
                <w:sz w:val="24"/>
              </w:rPr>
            </w:pPr>
          </w:p>
        </w:tc>
        <w:tc>
          <w:tcPr>
            <w:tcW w:w="1620" w:type="dxa"/>
            <w:tcBorders>
              <w:left w:val="single" w:color="auto" w:sz="4" w:space="0"/>
              <w:right w:val="single" w:color="auto" w:sz="4" w:space="0"/>
            </w:tcBorders>
            <w:vAlign w:val="center"/>
          </w:tcPr>
          <w:p>
            <w:pPr>
              <w:jc w:val="center"/>
              <w:rPr>
                <w:rFonts w:ascii="宋体" w:hAnsi="宋体"/>
                <w:bCs/>
                <w:sz w:val="24"/>
              </w:rPr>
            </w:pPr>
            <w:r>
              <w:rPr>
                <w:rFonts w:hint="eastAsia" w:ascii="宋体" w:hAnsi="宋体"/>
                <w:bCs/>
                <w:sz w:val="24"/>
              </w:rPr>
              <w:t>现场服务</w:t>
            </w:r>
          </w:p>
          <w:p>
            <w:pPr>
              <w:jc w:val="center"/>
              <w:rPr>
                <w:rFonts w:ascii="宋体" w:hAnsi="宋体"/>
                <w:bCs/>
                <w:sz w:val="24"/>
              </w:rPr>
            </w:pPr>
            <w:r>
              <w:rPr>
                <w:rFonts w:hint="eastAsia" w:ascii="宋体" w:hAnsi="宋体"/>
                <w:bCs/>
                <w:sz w:val="24"/>
              </w:rPr>
              <w:t>投诉受理点</w:t>
            </w:r>
          </w:p>
        </w:tc>
        <w:tc>
          <w:tcPr>
            <w:tcW w:w="6154" w:type="dxa"/>
            <w:tcBorders>
              <w:left w:val="single" w:color="auto" w:sz="4" w:space="0"/>
            </w:tcBorders>
            <w:vAlign w:val="center"/>
          </w:tcPr>
          <w:p>
            <w:pPr>
              <w:rPr>
                <w:rFonts w:ascii="宋体" w:hAnsi="宋体"/>
                <w:bCs/>
                <w:sz w:val="24"/>
              </w:rPr>
            </w:pPr>
            <w:r>
              <w:rPr>
                <w:rFonts w:hint="eastAsia" w:ascii="宋体" w:hAnsi="宋体"/>
                <w:bCs/>
                <w:sz w:val="24"/>
              </w:rPr>
              <w:t>受理展览现场服务投诉。地点：B区9-B09</w:t>
            </w:r>
          </w:p>
          <w:p>
            <w:pPr>
              <w:rPr>
                <w:rFonts w:ascii="宋体" w:hAnsi="宋体"/>
                <w:bCs/>
                <w:sz w:val="24"/>
              </w:rPr>
            </w:pPr>
            <w:r>
              <w:rPr>
                <w:rFonts w:hint="eastAsia" w:ascii="宋体" w:hAnsi="宋体"/>
                <w:bCs/>
                <w:sz w:val="24"/>
              </w:rPr>
              <w:t>联系电话：020-89138555 020-89139666</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802" w:hRule="atLeast"/>
          <w:jc w:val="center"/>
        </w:trPr>
        <w:tc>
          <w:tcPr>
            <w:tcW w:w="3003" w:type="dxa"/>
            <w:gridSpan w:val="2"/>
            <w:tcBorders>
              <w:right w:val="single" w:color="auto" w:sz="4" w:space="0"/>
            </w:tcBorders>
            <w:vAlign w:val="center"/>
          </w:tcPr>
          <w:p>
            <w:pPr>
              <w:jc w:val="center"/>
              <w:rPr>
                <w:rFonts w:ascii="宋体" w:hAnsi="宋体"/>
                <w:b/>
                <w:sz w:val="24"/>
              </w:rPr>
            </w:pPr>
            <w:r>
              <w:rPr>
                <w:rFonts w:hint="eastAsia" w:ascii="宋体" w:hAnsi="宋体"/>
                <w:b/>
                <w:sz w:val="24"/>
              </w:rPr>
              <w:t>广交会客户联络中心</w:t>
            </w:r>
          </w:p>
          <w:p>
            <w:pPr>
              <w:jc w:val="left"/>
              <w:rPr>
                <w:rFonts w:ascii="宋体" w:hAnsi="宋体"/>
                <w:sz w:val="24"/>
              </w:rPr>
            </w:pPr>
            <w:r>
              <w:rPr>
                <w:rFonts w:hint="eastAsia" w:ascii="宋体" w:hAnsi="宋体"/>
                <w:sz w:val="24"/>
              </w:rPr>
              <w:t>服务热线：</w:t>
            </w:r>
          </w:p>
          <w:p>
            <w:pPr>
              <w:jc w:val="left"/>
              <w:rPr>
                <w:rFonts w:ascii="宋体" w:hAnsi="宋体"/>
                <w:sz w:val="24"/>
              </w:rPr>
            </w:pPr>
            <w:r>
              <w:rPr>
                <w:rFonts w:hint="eastAsia" w:ascii="宋体" w:hAnsi="宋体"/>
                <w:sz w:val="24"/>
              </w:rPr>
              <w:t>4000-888-999（境内）</w:t>
            </w:r>
          </w:p>
          <w:p>
            <w:pPr>
              <w:jc w:val="left"/>
              <w:rPr>
                <w:rFonts w:ascii="宋体" w:hAnsi="宋体"/>
                <w:sz w:val="24"/>
              </w:rPr>
            </w:pPr>
            <w:r>
              <w:rPr>
                <w:rFonts w:hint="eastAsia" w:ascii="宋体" w:hAnsi="宋体"/>
                <w:sz w:val="24"/>
              </w:rPr>
              <w:t>008620-28-888-999（境外）</w:t>
            </w:r>
          </w:p>
        </w:tc>
        <w:tc>
          <w:tcPr>
            <w:tcW w:w="6154" w:type="dxa"/>
            <w:tcBorders>
              <w:left w:val="single" w:color="auto" w:sz="4" w:space="0"/>
            </w:tcBorders>
            <w:vAlign w:val="center"/>
          </w:tcPr>
          <w:p>
            <w:pPr>
              <w:rPr>
                <w:rFonts w:ascii="宋体" w:hAnsi="宋体"/>
                <w:bCs/>
                <w:sz w:val="24"/>
              </w:rPr>
            </w:pPr>
            <w:r>
              <w:rPr>
                <w:rFonts w:hint="eastAsia" w:ascii="宋体" w:hAnsi="宋体"/>
                <w:bCs/>
                <w:sz w:val="24"/>
              </w:rPr>
              <w:t>负责客户通过呼叫平台咨询业务、申请业务（含业务办理、保障、投诉、配套服务等）的处理。</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1990" w:hRule="atLeast"/>
          <w:jc w:val="center"/>
        </w:trPr>
        <w:tc>
          <w:tcPr>
            <w:tcW w:w="9157" w:type="dxa"/>
            <w:gridSpan w:val="3"/>
            <w:vAlign w:val="center"/>
          </w:tcPr>
          <w:p>
            <w:pPr>
              <w:rPr>
                <w:rFonts w:ascii="宋体" w:hAnsi="宋体"/>
                <w:sz w:val="24"/>
              </w:rPr>
            </w:pPr>
            <w:bookmarkStart w:id="309" w:name="OLE_LINK4"/>
            <w:bookmarkStart w:id="310" w:name="OLE_LINK3"/>
            <w:r>
              <w:rPr>
                <w:rFonts w:hint="eastAsia" w:ascii="宋体" w:hAnsi="宋体"/>
                <w:sz w:val="24"/>
              </w:rPr>
              <w:t>（2）</w:t>
            </w:r>
            <w:bookmarkEnd w:id="309"/>
            <w:bookmarkEnd w:id="310"/>
            <w:r>
              <w:rPr>
                <w:rFonts w:hint="eastAsia" w:ascii="宋体" w:hAnsi="宋体"/>
                <w:sz w:val="24"/>
              </w:rPr>
              <w:t>广州广交会展览工程有限公司（简称展览工程公司）：全权负责提供馆内外所有展览的展位配电和展位用电安全管理工作，承接标准展位搭建业务（含配置拆改等），提供展具租赁、展位给排水、展览配件经营服务、承接主场承建服务、标摊异型化搭建、开幕式策划及背板搭建、导向设计制作、展位特装及个性化布展等展会配套工程项目。联系电话：苏小姐020-89139718，谭先生020-89139722；传真：020-89139701.</w:t>
            </w:r>
          </w:p>
        </w:tc>
      </w:tr>
      <w:tr>
        <w:tblPrEx>
          <w:tblBorders>
            <w:top w:val="single" w:color="auto" w:sz="4" w:space="0"/>
            <w:left w:val="single" w:color="auto" w:sz="4" w:space="0"/>
            <w:bottom w:val="single" w:color="auto" w:sz="4" w:space="0"/>
            <w:right w:val="single" w:color="auto" w:sz="4" w:space="0"/>
            <w:insideH w:val="single" w:color="auto" w:sz="4" w:space="0"/>
            <w:insideV w:val="none" w:color="auto" w:sz="0" w:space="0"/>
          </w:tblBorders>
          <w:tblCellMar>
            <w:top w:w="0" w:type="dxa"/>
            <w:left w:w="108" w:type="dxa"/>
            <w:bottom w:w="0" w:type="dxa"/>
            <w:right w:w="108" w:type="dxa"/>
          </w:tblCellMar>
        </w:tblPrEx>
        <w:trPr>
          <w:trHeight w:val="1140" w:hRule="atLeast"/>
          <w:jc w:val="center"/>
        </w:trPr>
        <w:tc>
          <w:tcPr>
            <w:tcW w:w="9157" w:type="dxa"/>
            <w:gridSpan w:val="3"/>
            <w:vAlign w:val="center"/>
          </w:tcPr>
          <w:p>
            <w:pPr>
              <w:rPr>
                <w:rFonts w:ascii="宋体" w:hAnsi="宋体"/>
                <w:sz w:val="24"/>
              </w:rPr>
            </w:pPr>
            <w:r>
              <w:rPr>
                <w:rFonts w:hint="eastAsia" w:ascii="宋体" w:hAnsi="宋体"/>
                <w:sz w:val="24"/>
              </w:rPr>
              <w:t>（3）广州交易会广告有限公司：全权代理馆内外固定广告设施的协调、租赁、制作、布置等业务。展示广告部联系电话：罗伟龙020-89268263、陈永勤020-89268261，传真：020-89268288</w:t>
            </w:r>
          </w:p>
        </w:tc>
      </w:tr>
    </w:tbl>
    <w:p>
      <w:pPr>
        <w:rPr>
          <w:rFonts w:ascii="宋体" w:hAnsi="宋体"/>
          <w:b/>
          <w:sz w:val="24"/>
        </w:rPr>
      </w:pPr>
      <w:bookmarkStart w:id="311" w:name="_Toc250466142"/>
      <w:bookmarkStart w:id="312" w:name="_Toc250985702"/>
      <w:bookmarkStart w:id="313" w:name="_Toc251057498"/>
      <w:bookmarkStart w:id="314" w:name="_Toc253474154"/>
      <w:bookmarkStart w:id="315" w:name="_Toc253125443"/>
      <w:bookmarkStart w:id="316" w:name="_Toc253472924"/>
      <w:bookmarkStart w:id="317" w:name="_Toc250725172"/>
      <w:bookmarkStart w:id="318" w:name="_Toc294017154"/>
      <w:bookmarkStart w:id="319" w:name="_Toc251075935"/>
      <w:bookmarkStart w:id="320" w:name="_Toc250990715"/>
      <w:r>
        <w:rPr>
          <w:rFonts w:hint="eastAsia" w:ascii="宋体" w:hAnsi="宋体"/>
          <w:b/>
          <w:sz w:val="24"/>
        </w:rPr>
        <w:t>备注：</w:t>
      </w:r>
      <w:bookmarkEnd w:id="311"/>
      <w:bookmarkEnd w:id="312"/>
      <w:bookmarkEnd w:id="313"/>
      <w:bookmarkEnd w:id="314"/>
      <w:bookmarkEnd w:id="315"/>
      <w:bookmarkEnd w:id="316"/>
      <w:bookmarkEnd w:id="317"/>
      <w:bookmarkEnd w:id="318"/>
      <w:bookmarkEnd w:id="319"/>
      <w:bookmarkEnd w:id="320"/>
    </w:p>
    <w:p>
      <w:pPr>
        <w:rPr>
          <w:rFonts w:ascii="宋体" w:hAnsi="宋体"/>
          <w:sz w:val="24"/>
        </w:rPr>
      </w:pPr>
      <w:bookmarkStart w:id="321" w:name="_Toc250725173"/>
      <w:bookmarkStart w:id="322" w:name="_Toc253125444"/>
      <w:bookmarkStart w:id="323" w:name="_Toc250466143"/>
      <w:bookmarkStart w:id="324" w:name="_Toc294017155"/>
      <w:bookmarkStart w:id="325" w:name="_Toc250985703"/>
      <w:bookmarkStart w:id="326" w:name="_Toc253472925"/>
      <w:bookmarkStart w:id="327" w:name="_Toc251075936"/>
      <w:bookmarkStart w:id="328" w:name="_Toc250990716"/>
      <w:bookmarkStart w:id="329" w:name="_Toc251057499"/>
      <w:bookmarkStart w:id="330" w:name="_Toc253474155"/>
      <w:r>
        <w:rPr>
          <w:rFonts w:hint="eastAsia" w:ascii="宋体" w:hAnsi="宋体"/>
          <w:sz w:val="24"/>
        </w:rPr>
        <w:t>1、客户服务中心展馆销售部仅直接接受展览主、承办单位的办展咨询。展览签约后，所有与展览现场服务相关事宜，均由客户服务中心统一调度和实施。</w:t>
      </w:r>
      <w:bookmarkEnd w:id="321"/>
      <w:bookmarkEnd w:id="322"/>
      <w:bookmarkEnd w:id="323"/>
      <w:bookmarkEnd w:id="324"/>
      <w:bookmarkEnd w:id="325"/>
      <w:bookmarkEnd w:id="326"/>
      <w:bookmarkEnd w:id="327"/>
      <w:bookmarkEnd w:id="328"/>
      <w:bookmarkEnd w:id="329"/>
      <w:bookmarkEnd w:id="330"/>
    </w:p>
    <w:p>
      <w:pPr>
        <w:rPr>
          <w:rFonts w:ascii="宋体" w:hAnsi="宋体"/>
          <w:sz w:val="24"/>
        </w:rPr>
      </w:pPr>
      <w:bookmarkStart w:id="331" w:name="_Toc250990717"/>
      <w:bookmarkStart w:id="332" w:name="_Toc250985704"/>
      <w:bookmarkStart w:id="333" w:name="_Toc250725174"/>
      <w:bookmarkStart w:id="334" w:name="_Toc251057500"/>
      <w:bookmarkStart w:id="335" w:name="_Toc294017156"/>
      <w:bookmarkStart w:id="336" w:name="_Toc251075937"/>
      <w:bookmarkStart w:id="337" w:name="_Toc250466144"/>
      <w:bookmarkStart w:id="338" w:name="_Toc253472926"/>
      <w:bookmarkStart w:id="339" w:name="_Toc253125445"/>
      <w:bookmarkStart w:id="340" w:name="_Toc253474156"/>
      <w:r>
        <w:rPr>
          <w:rFonts w:hint="eastAsia" w:ascii="宋体" w:hAnsi="宋体"/>
          <w:sz w:val="24"/>
        </w:rPr>
        <w:t>2、客户服务中心展馆销售部接受展览主办单位的办展咨询后，将指定专人负责跟进该项目；在签完合同并收到首笔展会预付款后，相关资料将转到客户服务中心综合管理部，并由其指定专人负责跟进展会所有后续现场服务的相关事宜。</w:t>
      </w:r>
      <w:bookmarkEnd w:id="331"/>
      <w:bookmarkEnd w:id="332"/>
      <w:bookmarkEnd w:id="333"/>
      <w:bookmarkEnd w:id="334"/>
      <w:bookmarkEnd w:id="335"/>
      <w:bookmarkEnd w:id="336"/>
      <w:bookmarkEnd w:id="337"/>
      <w:bookmarkEnd w:id="338"/>
      <w:bookmarkEnd w:id="339"/>
      <w:bookmarkEnd w:id="340"/>
    </w:p>
    <w:p>
      <w:pPr>
        <w:widowControl/>
        <w:jc w:val="left"/>
        <w:rPr>
          <w:rFonts w:ascii="宋体" w:hAnsi="宋体"/>
          <w:sz w:val="24"/>
        </w:rPr>
      </w:pPr>
      <w:r>
        <w:rPr>
          <w:rFonts w:ascii="宋体" w:hAnsi="宋体"/>
          <w:sz w:val="24"/>
        </w:rPr>
        <w:br w:type="page"/>
      </w:r>
    </w:p>
    <w:p>
      <w:pPr>
        <w:jc w:val="center"/>
        <w:outlineLvl w:val="0"/>
        <w:rPr>
          <w:rFonts w:ascii="宋体" w:hAnsi="宋体"/>
          <w:b/>
          <w:sz w:val="44"/>
          <w:szCs w:val="44"/>
        </w:rPr>
      </w:pPr>
      <w:bookmarkStart w:id="341" w:name="_Toc117524798"/>
      <w:r>
        <w:rPr>
          <w:rFonts w:hint="eastAsia" w:ascii="宋体" w:hAnsi="宋体"/>
          <w:b/>
          <w:sz w:val="44"/>
          <w:szCs w:val="44"/>
        </w:rPr>
        <w:t>6.附件</w:t>
      </w:r>
      <w:r>
        <w:rPr>
          <w:rFonts w:ascii="宋体" w:hAnsi="宋体"/>
          <w:b/>
          <w:sz w:val="44"/>
          <w:szCs w:val="44"/>
        </w:rPr>
        <w:t>：相关表格</w:t>
      </w:r>
      <w:r>
        <w:rPr>
          <w:rFonts w:hint="eastAsia" w:ascii="宋体" w:hAnsi="宋体"/>
          <w:b/>
          <w:sz w:val="44"/>
          <w:szCs w:val="44"/>
        </w:rPr>
        <w:t>及承诺书</w:t>
      </w:r>
      <w:bookmarkEnd w:id="341"/>
    </w:p>
    <w:p>
      <w:pPr>
        <w:rPr>
          <w:rFonts w:ascii="华文仿宋" w:hAnsi="华文仿宋" w:eastAsia="华文仿宋" w:cs="华文仿宋"/>
          <w:sz w:val="32"/>
          <w:szCs w:val="32"/>
        </w:rPr>
      </w:pPr>
      <w:r>
        <w:rPr>
          <w:rFonts w:hint="eastAsia" w:ascii="仿宋_GB2312" w:hAnsi="仿宋_GB2312" w:eastAsia="仿宋_GB2312" w:cs="仿宋_GB2312"/>
          <w:b/>
          <w:bCs/>
          <w:sz w:val="32"/>
          <w:szCs w:val="32"/>
        </w:rPr>
        <w:t>附件</w:t>
      </w:r>
      <w:r>
        <w:rPr>
          <w:rFonts w:ascii="仿宋_GB2312" w:hAnsi="仿宋_GB2312" w:eastAsia="仿宋_GB2312" w:cs="仿宋_GB2312"/>
          <w:b/>
          <w:bCs/>
          <w:sz w:val="32"/>
          <w:szCs w:val="32"/>
        </w:rPr>
        <w:t>1</w:t>
      </w:r>
    </w:p>
    <w:p>
      <w:pPr>
        <w:jc w:val="center"/>
        <w:outlineLvl w:val="1"/>
        <w:rPr>
          <w:rFonts w:ascii="宋体" w:cs="宋体"/>
          <w:b/>
          <w:bCs/>
          <w:sz w:val="44"/>
          <w:szCs w:val="44"/>
        </w:rPr>
      </w:pPr>
      <w:bookmarkStart w:id="342" w:name="_Toc32413_WPSOffice_Level1"/>
      <w:bookmarkStart w:id="343" w:name="_Toc13621_WPSOffice_Level1"/>
      <w:bookmarkStart w:id="344" w:name="_Toc41570321"/>
      <w:bookmarkStart w:id="345" w:name="_Toc117524799"/>
      <w:r>
        <w:rPr>
          <w:rFonts w:hint="eastAsia" w:ascii="宋体" w:hAnsi="宋体" w:cs="宋体"/>
          <w:b/>
          <w:bCs/>
          <w:sz w:val="44"/>
          <w:szCs w:val="44"/>
        </w:rPr>
        <w:t>安全生产承诺书</w:t>
      </w:r>
      <w:bookmarkEnd w:id="342"/>
      <w:bookmarkEnd w:id="343"/>
      <w:bookmarkEnd w:id="344"/>
      <w:bookmarkEnd w:id="345"/>
    </w:p>
    <w:p>
      <w:pPr>
        <w:spacing w:line="360" w:lineRule="auto"/>
        <w:rPr>
          <w:rFonts w:ascii="宋体" w:cs="宋体"/>
          <w:sz w:val="24"/>
        </w:rPr>
      </w:pPr>
      <w:r>
        <w:rPr>
          <w:rFonts w:hint="eastAsia" w:ascii="宋体" w:hAnsi="宋体" w:cs="宋体"/>
          <w:sz w:val="24"/>
        </w:rPr>
        <w:t>中国对外贸易中心集团有限公司：</w:t>
      </w:r>
    </w:p>
    <w:p>
      <w:pPr>
        <w:spacing w:line="360" w:lineRule="auto"/>
        <w:ind w:firstLine="480" w:firstLineChars="200"/>
        <w:rPr>
          <w:rFonts w:ascii="宋体" w:cs="宋体"/>
          <w:sz w:val="24"/>
        </w:rPr>
      </w:pPr>
      <w:r>
        <w:rPr>
          <w:rFonts w:hint="eastAsia" w:ascii="宋体" w:hAnsi="宋体" w:cs="宋体"/>
          <w:sz w:val="24"/>
        </w:rPr>
        <w:t>展览于</w:t>
      </w:r>
      <w:bookmarkStart w:id="346" w:name="OLE_LINK13"/>
      <w:r>
        <w:rPr>
          <w:rFonts w:hint="eastAsia" w:ascii="宋体" w:hAnsi="宋体" w:cs="宋体"/>
          <w:sz w:val="24"/>
        </w:rPr>
        <w:t xml:space="preserve">  月  日</w:t>
      </w:r>
      <w:bookmarkEnd w:id="346"/>
      <w:r>
        <w:rPr>
          <w:rFonts w:hint="eastAsia" w:ascii="宋体" w:hAnsi="宋体" w:cs="宋体"/>
          <w:sz w:val="24"/>
        </w:rPr>
        <w:t>至  月  日在广交会展馆展厅举办，我司作为本届展览（会）的组展方，为做好展会期间的安全生产工作，特作以下承诺：</w:t>
      </w:r>
    </w:p>
    <w:p>
      <w:pPr>
        <w:spacing w:line="360" w:lineRule="auto"/>
        <w:ind w:firstLine="480" w:firstLineChars="200"/>
        <w:rPr>
          <w:rFonts w:ascii="宋体" w:cs="宋体"/>
          <w:sz w:val="24"/>
        </w:rPr>
      </w:pPr>
      <w:r>
        <w:rPr>
          <w:rFonts w:hint="eastAsia" w:ascii="宋体" w:hAnsi="宋体" w:cs="宋体"/>
          <w:sz w:val="24"/>
        </w:rPr>
        <w:t>一、明确本司作为本届展览（会）的承办单位，负展会期间安全生产的主体责任；</w:t>
      </w:r>
    </w:p>
    <w:p>
      <w:pPr>
        <w:spacing w:line="360" w:lineRule="auto"/>
        <w:ind w:firstLine="480" w:firstLineChars="200"/>
        <w:rPr>
          <w:rFonts w:ascii="宋体" w:cs="宋体"/>
          <w:sz w:val="24"/>
        </w:rPr>
      </w:pPr>
      <w:r>
        <w:rPr>
          <w:rFonts w:hint="eastAsia" w:ascii="宋体" w:hAnsi="宋体" w:cs="宋体"/>
          <w:sz w:val="24"/>
        </w:rPr>
        <w:t>二、已了解</w:t>
      </w:r>
      <w:r>
        <w:rPr>
          <w:rFonts w:hint="eastAsia" w:ascii="宋体" w:hAnsi="宋体" w:cs="宋体"/>
          <w:bCs/>
          <w:sz w:val="24"/>
        </w:rPr>
        <w:t>《中国进出口商品交易会展馆办展指南》</w:t>
      </w:r>
      <w:r>
        <w:rPr>
          <w:rFonts w:hint="eastAsia" w:ascii="宋体" w:hAnsi="宋体" w:cs="宋体"/>
          <w:sz w:val="24"/>
        </w:rPr>
        <w:t>中的第四项《日常展安全生产管理规范》的各项内容，并予以遵照落实及执行；</w:t>
      </w:r>
    </w:p>
    <w:p>
      <w:pPr>
        <w:spacing w:line="360" w:lineRule="auto"/>
        <w:ind w:firstLine="480" w:firstLineChars="200"/>
        <w:rPr>
          <w:rFonts w:ascii="宋体" w:cs="宋体"/>
          <w:sz w:val="24"/>
        </w:rPr>
      </w:pPr>
      <w:r>
        <w:rPr>
          <w:rFonts w:hint="eastAsia" w:ascii="宋体" w:hAnsi="宋体" w:cs="宋体"/>
          <w:sz w:val="24"/>
        </w:rPr>
        <w:t>三、作为展会承办方，除做好本司的安全生产管理工作外，同时监督管理与本司具有委托关系的各服务单位的安全生产工作，并对参会企业及客商做好安全培训或指引；</w:t>
      </w:r>
    </w:p>
    <w:p>
      <w:pPr>
        <w:spacing w:line="360" w:lineRule="auto"/>
        <w:ind w:firstLine="480" w:firstLineChars="200"/>
        <w:rPr>
          <w:rFonts w:ascii="宋体" w:cs="宋体"/>
          <w:sz w:val="24"/>
        </w:rPr>
      </w:pPr>
      <w:r>
        <w:rPr>
          <w:rFonts w:hint="eastAsia" w:ascii="宋体" w:hAnsi="宋体" w:cs="宋体"/>
          <w:sz w:val="24"/>
        </w:rPr>
        <w:t>四、展会期间，自觉配合接受展馆方、国家各级安全监管部门等的监督检查，坚决落实各项安全整改规定；</w:t>
      </w:r>
    </w:p>
    <w:p>
      <w:pPr>
        <w:spacing w:line="360" w:lineRule="auto"/>
        <w:ind w:firstLine="480" w:firstLineChars="200"/>
        <w:rPr>
          <w:rFonts w:ascii="宋体" w:cs="宋体"/>
          <w:sz w:val="24"/>
        </w:rPr>
      </w:pPr>
      <w:r>
        <w:rPr>
          <w:rFonts w:hint="eastAsia" w:ascii="宋体" w:hAnsi="宋体" w:cs="宋体"/>
          <w:sz w:val="24"/>
        </w:rPr>
        <w:t>五、展会期间，如发生因本司或与本司具有委托关系的相关单位违反相关安全生产管理规定而造成的安全生产事故，本司愿承担相关责任；如因事故处理不善导致安监等部门要求封馆处理，本司愿承担中心（集团）场租、其他展览无法按时入场产生的违约等损失。</w:t>
      </w:r>
    </w:p>
    <w:p>
      <w:pPr>
        <w:spacing w:line="360" w:lineRule="auto"/>
        <w:rPr>
          <w:rFonts w:ascii="宋体" w:cs="宋体"/>
          <w:sz w:val="24"/>
        </w:rPr>
      </w:pPr>
    </w:p>
    <w:p>
      <w:pPr>
        <w:spacing w:line="360" w:lineRule="auto"/>
        <w:rPr>
          <w:rFonts w:ascii="宋体" w:cs="宋体"/>
          <w:sz w:val="24"/>
        </w:rPr>
      </w:pPr>
    </w:p>
    <w:p>
      <w:pPr>
        <w:jc w:val="left"/>
        <w:rPr>
          <w:rFonts w:ascii="宋体" w:cs="宋体"/>
          <w:sz w:val="24"/>
        </w:rPr>
      </w:pPr>
      <w:r>
        <w:rPr>
          <w:rFonts w:hint="eastAsia" w:ascii="宋体" w:hAnsi="宋体" w:cs="宋体"/>
          <w:sz w:val="24"/>
        </w:rPr>
        <w:t>单位盖章：</w:t>
      </w:r>
    </w:p>
    <w:p>
      <w:pPr>
        <w:spacing w:line="440" w:lineRule="exact"/>
        <w:ind w:firstLine="4320" w:firstLineChars="1800"/>
        <w:rPr>
          <w:rFonts w:ascii="宋体" w:cs="宋体"/>
          <w:sz w:val="24"/>
        </w:rPr>
      </w:pPr>
    </w:p>
    <w:p>
      <w:pPr>
        <w:spacing w:line="440" w:lineRule="exact"/>
        <w:jc w:val="left"/>
        <w:rPr>
          <w:rFonts w:ascii="宋体" w:cs="宋体"/>
          <w:sz w:val="24"/>
        </w:rPr>
      </w:pPr>
      <w:r>
        <w:rPr>
          <w:rFonts w:hint="eastAsia" w:ascii="宋体" w:hAnsi="宋体" w:cs="宋体"/>
          <w:sz w:val="24"/>
        </w:rPr>
        <w:t>法定代表人签字：</w:t>
      </w:r>
    </w:p>
    <w:p>
      <w:pPr>
        <w:spacing w:line="440" w:lineRule="exact"/>
        <w:rPr>
          <w:rFonts w:ascii="宋体" w:cs="宋体"/>
          <w:sz w:val="24"/>
        </w:rPr>
      </w:pPr>
    </w:p>
    <w:p>
      <w:pPr>
        <w:rPr>
          <w:rFonts w:ascii="宋体" w:cs="宋体"/>
          <w:sz w:val="24"/>
        </w:rPr>
      </w:pPr>
      <w:r>
        <w:rPr>
          <w:rFonts w:hint="eastAsia" w:ascii="宋体" w:hAnsi="宋体" w:cs="宋体"/>
          <w:sz w:val="24"/>
        </w:rPr>
        <w:t>日期：</w:t>
      </w:r>
    </w:p>
    <w:p>
      <w:pPr>
        <w:spacing w:line="360" w:lineRule="auto"/>
        <w:jc w:val="left"/>
        <w:rPr>
          <w:rFonts w:ascii="华文仿宋" w:hAnsi="华文仿宋" w:eastAsia="华文仿宋" w:cs="华文仿宋"/>
          <w:sz w:val="32"/>
          <w:szCs w:val="32"/>
        </w:rPr>
      </w:pPr>
    </w:p>
    <w:p>
      <w:pPr>
        <w:spacing w:line="360" w:lineRule="auto"/>
        <w:rPr>
          <w:rFonts w:ascii="仿宋_GB2312" w:hAnsi="仿宋_GB2312" w:eastAsia="仿宋_GB2312" w:cs="仿宋_GB2312"/>
          <w:sz w:val="32"/>
          <w:szCs w:val="32"/>
        </w:rPr>
      </w:pPr>
    </w:p>
    <w:p>
      <w:pPr>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附件</w:t>
      </w:r>
      <w:r>
        <w:rPr>
          <w:rFonts w:ascii="仿宋_GB2312" w:hAnsi="仿宋_GB2312" w:eastAsia="仿宋_GB2312" w:cs="仿宋_GB2312"/>
          <w:b/>
          <w:bCs/>
          <w:sz w:val="32"/>
          <w:szCs w:val="32"/>
        </w:rPr>
        <w:t>2</w:t>
      </w:r>
    </w:p>
    <w:p>
      <w:pPr>
        <w:spacing w:line="360" w:lineRule="auto"/>
        <w:ind w:firstLine="643" w:firstLineChars="200"/>
        <w:rPr>
          <w:rFonts w:ascii="仿宋_GB2312" w:hAnsi="仿宋_GB2312" w:eastAsia="仿宋_GB2312" w:cs="仿宋_GB2312"/>
          <w:b/>
          <w:bCs/>
          <w:sz w:val="32"/>
          <w:szCs w:val="32"/>
        </w:rPr>
      </w:pPr>
    </w:p>
    <w:p>
      <w:pPr>
        <w:spacing w:line="240" w:lineRule="atLeast"/>
        <w:jc w:val="center"/>
        <w:outlineLvl w:val="1"/>
        <w:rPr>
          <w:rFonts w:ascii="宋体" w:hAnsi="宋体" w:cs="Arial"/>
          <w:sz w:val="44"/>
          <w:szCs w:val="44"/>
        </w:rPr>
      </w:pPr>
      <w:bookmarkStart w:id="347" w:name="_Toc1579_WPSOffice_Level2"/>
      <w:bookmarkStart w:id="348" w:name="_Toc26721_WPSOffice_Level2"/>
      <w:bookmarkStart w:id="349" w:name="_Toc117524800"/>
      <w:r>
        <w:rPr>
          <w:rFonts w:hint="eastAsia" w:ascii="宋体" w:hAnsi="宋体" w:cs="Arial"/>
          <w:b/>
          <w:bCs/>
          <w:sz w:val="44"/>
          <w:szCs w:val="44"/>
        </w:rPr>
        <w:t>主办方</w:t>
      </w:r>
      <w:r>
        <w:rPr>
          <w:rFonts w:ascii="宋体" w:hAnsi="宋体" w:cs="Arial"/>
          <w:b/>
          <w:bCs/>
          <w:sz w:val="44"/>
          <w:szCs w:val="44"/>
        </w:rPr>
        <w:t>/</w:t>
      </w:r>
      <w:r>
        <w:rPr>
          <w:rFonts w:hint="eastAsia" w:ascii="宋体" w:hAnsi="宋体" w:cs="Arial"/>
          <w:b/>
          <w:bCs/>
          <w:sz w:val="44"/>
          <w:szCs w:val="44"/>
        </w:rPr>
        <w:t>承建商展位搭建安全承诺书</w:t>
      </w:r>
      <w:bookmarkEnd w:id="347"/>
      <w:bookmarkEnd w:id="348"/>
      <w:bookmarkEnd w:id="349"/>
    </w:p>
    <w:p>
      <w:pPr>
        <w:spacing w:line="240" w:lineRule="atLeast"/>
        <w:rPr>
          <w:rFonts w:ascii="Arial" w:hAnsi="Arial" w:cs="Arial"/>
        </w:rPr>
      </w:pPr>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829300" cy="0"/>
                <wp:effectExtent l="0" t="9525" r="0" b="9525"/>
                <wp:wrapNone/>
                <wp:docPr id="5" name="Line 4"/>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19050">
                          <a:solidFill>
                            <a:srgbClr val="000000"/>
                          </a:solidFill>
                          <a:round/>
                        </a:ln>
                        <a:effectLst/>
                      </wps:spPr>
                      <wps:bodyPr/>
                    </wps:wsp>
                  </a:graphicData>
                </a:graphic>
              </wp:anchor>
            </w:drawing>
          </mc:Choice>
          <mc:Fallback>
            <w:pict>
              <v:line id="Line 4" o:spid="_x0000_s1026" o:spt="20" style="position:absolute;left:0pt;margin-left:0pt;margin-top:0pt;height:0pt;width:459pt;z-index:251660288;mso-width-relative:page;mso-height-relative:page;" filled="f" stroked="t" coordsize="21600,21600" o:gfxdata="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xm6SFM8AAAACAQAADwAAAAAAAAABACAAAAAiAAAAZHJzL2Rvd25y&#10;ZXYueG1sUEsBAhQAFAAAAAgAh07iQJaoCcbOAQAArgMAAA4AAAAAAAAAAQAgAAAAHgEAAGRycy9l&#10;Mm9Eb2MueG1sUEsFBgAAAAAGAAYAWQEAAF4FAAAAAA==&#10;">
                <v:fill on="f" focussize="0,0"/>
                <v:stroke weight="1.5pt" color="#000000" joinstyle="round"/>
                <v:imagedata o:title=""/>
                <o:lock v:ext="edit" aspectratio="f"/>
              </v:line>
            </w:pict>
          </mc:Fallback>
        </mc:AlternateContent>
      </w:r>
    </w:p>
    <w:p>
      <w:pPr>
        <w:spacing w:line="240" w:lineRule="atLeast"/>
        <w:rPr>
          <w:rFonts w:ascii="Arial" w:hAnsi="Arial" w:cs="Arial"/>
        </w:rPr>
      </w:pPr>
    </w:p>
    <w:tbl>
      <w:tblPr>
        <w:tblStyle w:val="29"/>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5"/>
        <w:gridCol w:w="1598"/>
        <w:gridCol w:w="861"/>
        <w:gridCol w:w="1925"/>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98" w:hRule="atLeast"/>
        </w:trPr>
        <w:tc>
          <w:tcPr>
            <w:tcW w:w="1945" w:type="dxa"/>
            <w:vAlign w:val="center"/>
          </w:tcPr>
          <w:p>
            <w:pPr>
              <w:spacing w:line="240" w:lineRule="atLeast"/>
              <w:rPr>
                <w:rFonts w:ascii="Arial" w:hAnsi="Arial" w:cs="Arial"/>
              </w:rPr>
            </w:pPr>
            <w:r>
              <w:rPr>
                <w:rFonts w:hint="eastAsia" w:ascii="Arial" w:hAnsi="Arial" w:cs="Arial"/>
              </w:rPr>
              <w:t>承建商单位名称</w:t>
            </w:r>
          </w:p>
        </w:tc>
        <w:tc>
          <w:tcPr>
            <w:tcW w:w="2459" w:type="dxa"/>
            <w:gridSpan w:val="2"/>
            <w:vAlign w:val="center"/>
          </w:tcPr>
          <w:p>
            <w:pPr>
              <w:spacing w:line="240" w:lineRule="atLeast"/>
              <w:rPr>
                <w:rFonts w:ascii="Arial" w:hAnsi="Arial" w:cs="Arial"/>
              </w:rPr>
            </w:pPr>
          </w:p>
        </w:tc>
        <w:tc>
          <w:tcPr>
            <w:tcW w:w="1925" w:type="dxa"/>
            <w:vAlign w:val="center"/>
          </w:tcPr>
          <w:p>
            <w:pPr>
              <w:spacing w:line="240" w:lineRule="atLeast"/>
              <w:rPr>
                <w:rFonts w:ascii="Arial" w:hAnsi="Arial" w:cs="Arial"/>
              </w:rPr>
            </w:pPr>
            <w:r>
              <w:rPr>
                <w:rFonts w:hint="eastAsia" w:ascii="Arial" w:hAnsi="Arial" w:cs="Arial"/>
              </w:rPr>
              <w:t>公司地址</w:t>
            </w:r>
          </w:p>
        </w:tc>
        <w:tc>
          <w:tcPr>
            <w:tcW w:w="2851" w:type="dxa"/>
            <w:vAlign w:val="center"/>
          </w:tcPr>
          <w:p>
            <w:pPr>
              <w:spacing w:line="240" w:lineRule="atLeast"/>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8" w:hRule="atLeast"/>
        </w:trPr>
        <w:tc>
          <w:tcPr>
            <w:tcW w:w="1945" w:type="dxa"/>
            <w:vAlign w:val="center"/>
          </w:tcPr>
          <w:p>
            <w:pPr>
              <w:spacing w:line="240" w:lineRule="atLeast"/>
              <w:rPr>
                <w:rFonts w:ascii="Arial" w:hAnsi="Arial" w:cs="Arial"/>
              </w:rPr>
            </w:pPr>
            <w:r>
              <w:rPr>
                <w:rFonts w:hint="eastAsia" w:ascii="Arial" w:hAnsi="Arial" w:cs="Arial"/>
              </w:rPr>
              <w:t>展览现场负责人</w:t>
            </w:r>
          </w:p>
        </w:tc>
        <w:tc>
          <w:tcPr>
            <w:tcW w:w="2459" w:type="dxa"/>
            <w:gridSpan w:val="2"/>
            <w:vAlign w:val="center"/>
          </w:tcPr>
          <w:p>
            <w:pPr>
              <w:spacing w:line="240" w:lineRule="atLeast"/>
              <w:rPr>
                <w:rFonts w:ascii="Arial" w:hAnsi="Arial" w:cs="Arial"/>
              </w:rPr>
            </w:pPr>
          </w:p>
        </w:tc>
        <w:tc>
          <w:tcPr>
            <w:tcW w:w="1925" w:type="dxa"/>
            <w:vAlign w:val="center"/>
          </w:tcPr>
          <w:p>
            <w:pPr>
              <w:spacing w:line="240" w:lineRule="atLeast"/>
              <w:rPr>
                <w:rFonts w:ascii="Arial" w:hAnsi="Arial" w:cs="Arial"/>
              </w:rPr>
            </w:pPr>
            <w:r>
              <w:rPr>
                <w:rFonts w:hint="eastAsia" w:ascii="Arial" w:hAnsi="Arial" w:cs="Arial"/>
              </w:rPr>
              <w:t>手机</w:t>
            </w:r>
          </w:p>
        </w:tc>
        <w:tc>
          <w:tcPr>
            <w:tcW w:w="2851" w:type="dxa"/>
            <w:vAlign w:val="center"/>
          </w:tcPr>
          <w:p>
            <w:pPr>
              <w:spacing w:line="240" w:lineRule="atLeast"/>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 w:hRule="atLeast"/>
        </w:trPr>
        <w:tc>
          <w:tcPr>
            <w:tcW w:w="1945" w:type="dxa"/>
            <w:vAlign w:val="center"/>
          </w:tcPr>
          <w:p>
            <w:pPr>
              <w:spacing w:line="240" w:lineRule="atLeast"/>
              <w:rPr>
                <w:rFonts w:ascii="Arial" w:hAnsi="Arial" w:cs="Arial"/>
              </w:rPr>
            </w:pPr>
            <w:r>
              <w:rPr>
                <w:rFonts w:hint="eastAsia" w:ascii="Arial" w:hAnsi="Arial" w:cs="Arial"/>
              </w:rPr>
              <w:t>承建展馆名称</w:t>
            </w:r>
          </w:p>
        </w:tc>
        <w:tc>
          <w:tcPr>
            <w:tcW w:w="7235" w:type="dxa"/>
            <w:gridSpan w:val="4"/>
            <w:vAlign w:val="center"/>
          </w:tcPr>
          <w:p>
            <w:pPr>
              <w:spacing w:line="240" w:lineRule="atLeast"/>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3543" w:type="dxa"/>
            <w:gridSpan w:val="2"/>
            <w:vAlign w:val="center"/>
          </w:tcPr>
          <w:p>
            <w:pPr>
              <w:spacing w:line="240" w:lineRule="atLeast"/>
              <w:rPr>
                <w:rFonts w:ascii="Arial" w:hAnsi="Arial" w:cs="Arial"/>
              </w:rPr>
            </w:pPr>
            <w:r>
              <w:rPr>
                <w:rFonts w:hint="eastAsia" w:ascii="Arial" w:hAnsi="Arial" w:cs="Arial"/>
              </w:rPr>
              <w:t>特装展位总面积㎡</w:t>
            </w:r>
          </w:p>
        </w:tc>
        <w:tc>
          <w:tcPr>
            <w:tcW w:w="5637" w:type="dxa"/>
            <w:gridSpan w:val="3"/>
            <w:vAlign w:val="center"/>
          </w:tcPr>
          <w:p>
            <w:pPr>
              <w:spacing w:line="240" w:lineRule="atLeast"/>
              <w:rPr>
                <w:rFonts w:ascii="Arial" w:hAnsi="Arial" w:cs="Arial"/>
              </w:rPr>
            </w:pPr>
            <w:r>
              <w:rPr>
                <w:rFonts w:hint="eastAsia" w:ascii="Arial" w:hAnsi="Arial" w:cs="Arial"/>
              </w:rPr>
              <w:t>其中：双层面积共㎡，共　　　个展位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3" w:hRule="atLeast"/>
        </w:trPr>
        <w:tc>
          <w:tcPr>
            <w:tcW w:w="9180" w:type="dxa"/>
            <w:gridSpan w:val="5"/>
            <w:vAlign w:val="center"/>
          </w:tcPr>
          <w:p>
            <w:pPr>
              <w:spacing w:line="240" w:lineRule="atLeast"/>
              <w:rPr>
                <w:rFonts w:ascii="Arial" w:hAnsi="Arial" w:cs="Arial"/>
              </w:rPr>
            </w:pPr>
            <w:r>
              <w:rPr>
                <w:rFonts w:hint="eastAsia" w:ascii="Arial" w:hAnsi="Arial" w:cs="Arial"/>
              </w:rPr>
              <w:t>各展馆施工安全管理人员（馆长）名单：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67" w:hRule="atLeast"/>
        </w:trPr>
        <w:tc>
          <w:tcPr>
            <w:tcW w:w="1945" w:type="dxa"/>
            <w:vAlign w:val="center"/>
          </w:tcPr>
          <w:p>
            <w:pPr>
              <w:spacing w:line="240" w:lineRule="atLeast"/>
              <w:rPr>
                <w:rFonts w:ascii="Arial" w:hAnsi="Arial" w:cs="Arial"/>
              </w:rPr>
            </w:pPr>
            <w:r>
              <w:rPr>
                <w:rFonts w:hint="eastAsia" w:ascii="Arial" w:hAnsi="Arial" w:cs="Arial"/>
              </w:rPr>
              <w:t>安全管理员姓名</w:t>
            </w:r>
          </w:p>
        </w:tc>
        <w:tc>
          <w:tcPr>
            <w:tcW w:w="2459" w:type="dxa"/>
            <w:gridSpan w:val="2"/>
            <w:vAlign w:val="center"/>
          </w:tcPr>
          <w:p>
            <w:pPr>
              <w:spacing w:line="240" w:lineRule="atLeast"/>
              <w:rPr>
                <w:rFonts w:ascii="Arial" w:hAnsi="Arial" w:cs="Arial"/>
              </w:rPr>
            </w:pPr>
            <w:r>
              <w:rPr>
                <w:rFonts w:hint="eastAsia" w:ascii="Arial" w:hAnsi="Arial" w:cs="Arial"/>
              </w:rPr>
              <w:t>责任区域（展馆号）</w:t>
            </w:r>
          </w:p>
        </w:tc>
        <w:tc>
          <w:tcPr>
            <w:tcW w:w="1925" w:type="dxa"/>
            <w:vAlign w:val="center"/>
          </w:tcPr>
          <w:p>
            <w:pPr>
              <w:spacing w:line="240" w:lineRule="atLeast"/>
              <w:rPr>
                <w:rFonts w:ascii="Arial" w:hAnsi="Arial" w:cs="Arial"/>
              </w:rPr>
            </w:pPr>
            <w:r>
              <w:rPr>
                <w:rFonts w:hint="eastAsia" w:ascii="Arial" w:hAnsi="Arial" w:cs="Arial"/>
              </w:rPr>
              <w:t>电话</w:t>
            </w:r>
          </w:p>
        </w:tc>
        <w:tc>
          <w:tcPr>
            <w:tcW w:w="2851" w:type="dxa"/>
            <w:vAlign w:val="center"/>
          </w:tcPr>
          <w:p>
            <w:pPr>
              <w:spacing w:line="240" w:lineRule="atLeast"/>
              <w:rPr>
                <w:rFonts w:ascii="Arial" w:hAnsi="Arial" w:cs="Arial"/>
              </w:rPr>
            </w:pPr>
            <w:r>
              <w:rPr>
                <w:rFonts w:hint="eastAsia" w:ascii="Arial" w:hAnsi="Arial" w:cs="Arial"/>
              </w:rPr>
              <w:t>安全管理员身份证号码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1945" w:type="dxa"/>
            <w:vAlign w:val="center"/>
          </w:tcPr>
          <w:p>
            <w:pPr>
              <w:spacing w:line="240" w:lineRule="atLeast"/>
              <w:rPr>
                <w:rFonts w:ascii="Arial" w:hAnsi="Arial" w:cs="Arial"/>
              </w:rPr>
            </w:pPr>
          </w:p>
        </w:tc>
        <w:tc>
          <w:tcPr>
            <w:tcW w:w="2459" w:type="dxa"/>
            <w:gridSpan w:val="2"/>
            <w:vAlign w:val="center"/>
          </w:tcPr>
          <w:p>
            <w:pPr>
              <w:spacing w:line="240" w:lineRule="atLeast"/>
              <w:rPr>
                <w:rFonts w:ascii="Arial" w:hAnsi="Arial" w:cs="Arial"/>
              </w:rPr>
            </w:pPr>
          </w:p>
        </w:tc>
        <w:tc>
          <w:tcPr>
            <w:tcW w:w="1925" w:type="dxa"/>
            <w:vAlign w:val="center"/>
          </w:tcPr>
          <w:p>
            <w:pPr>
              <w:spacing w:line="240" w:lineRule="atLeast"/>
              <w:rPr>
                <w:rFonts w:ascii="Arial" w:hAnsi="Arial" w:cs="Arial"/>
              </w:rPr>
            </w:pPr>
          </w:p>
        </w:tc>
        <w:tc>
          <w:tcPr>
            <w:tcW w:w="2851" w:type="dxa"/>
            <w:vAlign w:val="center"/>
          </w:tcPr>
          <w:p>
            <w:pPr>
              <w:spacing w:line="240" w:lineRule="atLeast"/>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1945" w:type="dxa"/>
            <w:vAlign w:val="center"/>
          </w:tcPr>
          <w:p>
            <w:pPr>
              <w:spacing w:line="240" w:lineRule="atLeast"/>
              <w:rPr>
                <w:rFonts w:ascii="Arial" w:hAnsi="Arial" w:cs="Arial"/>
              </w:rPr>
            </w:pPr>
          </w:p>
        </w:tc>
        <w:tc>
          <w:tcPr>
            <w:tcW w:w="2459" w:type="dxa"/>
            <w:gridSpan w:val="2"/>
            <w:vAlign w:val="center"/>
          </w:tcPr>
          <w:p>
            <w:pPr>
              <w:spacing w:line="240" w:lineRule="atLeast"/>
              <w:rPr>
                <w:rFonts w:ascii="Arial" w:hAnsi="Arial" w:cs="Arial"/>
              </w:rPr>
            </w:pPr>
          </w:p>
        </w:tc>
        <w:tc>
          <w:tcPr>
            <w:tcW w:w="1925" w:type="dxa"/>
            <w:vAlign w:val="center"/>
          </w:tcPr>
          <w:p>
            <w:pPr>
              <w:spacing w:line="240" w:lineRule="atLeast"/>
              <w:rPr>
                <w:rFonts w:ascii="Arial" w:hAnsi="Arial" w:cs="Arial"/>
              </w:rPr>
            </w:pPr>
          </w:p>
        </w:tc>
        <w:tc>
          <w:tcPr>
            <w:tcW w:w="2851" w:type="dxa"/>
            <w:vAlign w:val="center"/>
          </w:tcPr>
          <w:p>
            <w:pPr>
              <w:spacing w:line="240" w:lineRule="atLeast"/>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1945" w:type="dxa"/>
            <w:vAlign w:val="center"/>
          </w:tcPr>
          <w:p>
            <w:pPr>
              <w:spacing w:line="240" w:lineRule="atLeast"/>
              <w:rPr>
                <w:rFonts w:ascii="Arial" w:hAnsi="Arial" w:cs="Arial"/>
              </w:rPr>
            </w:pPr>
          </w:p>
        </w:tc>
        <w:tc>
          <w:tcPr>
            <w:tcW w:w="2459" w:type="dxa"/>
            <w:gridSpan w:val="2"/>
            <w:vAlign w:val="center"/>
          </w:tcPr>
          <w:p>
            <w:pPr>
              <w:spacing w:line="240" w:lineRule="atLeast"/>
              <w:rPr>
                <w:rFonts w:ascii="Arial" w:hAnsi="Arial" w:cs="Arial"/>
              </w:rPr>
            </w:pPr>
          </w:p>
        </w:tc>
        <w:tc>
          <w:tcPr>
            <w:tcW w:w="1925" w:type="dxa"/>
            <w:vAlign w:val="center"/>
          </w:tcPr>
          <w:p>
            <w:pPr>
              <w:spacing w:line="240" w:lineRule="atLeast"/>
              <w:rPr>
                <w:rFonts w:ascii="Arial" w:hAnsi="Arial" w:cs="Arial"/>
              </w:rPr>
            </w:pPr>
          </w:p>
        </w:tc>
        <w:tc>
          <w:tcPr>
            <w:tcW w:w="2851" w:type="dxa"/>
            <w:vAlign w:val="center"/>
          </w:tcPr>
          <w:p>
            <w:pPr>
              <w:spacing w:line="240" w:lineRule="atLeast"/>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9180" w:type="dxa"/>
            <w:gridSpan w:val="5"/>
            <w:vAlign w:val="center"/>
          </w:tcPr>
          <w:p>
            <w:pPr>
              <w:spacing w:line="240" w:lineRule="atLeast"/>
              <w:rPr>
                <w:rFonts w:ascii="Arial" w:hAnsi="Arial" w:cs="Arial"/>
              </w:rPr>
            </w:pPr>
            <w:r>
              <w:rPr>
                <w:rFonts w:hint="eastAsia" w:ascii="Arial" w:hAnsi="Arial" w:cs="Arial"/>
              </w:rPr>
              <w:t>安全巡查员名单（每个展厅至少配置两名巡查员）：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1945" w:type="dxa"/>
            <w:vAlign w:val="center"/>
          </w:tcPr>
          <w:p>
            <w:pPr>
              <w:spacing w:line="240" w:lineRule="atLeast"/>
              <w:rPr>
                <w:rFonts w:ascii="Arial" w:hAnsi="Arial" w:cs="Arial"/>
              </w:rPr>
            </w:pPr>
            <w:r>
              <w:rPr>
                <w:rFonts w:hint="eastAsia" w:ascii="Arial" w:hAnsi="Arial" w:cs="Arial"/>
              </w:rPr>
              <w:t>安全巡查员姓名</w:t>
            </w:r>
          </w:p>
        </w:tc>
        <w:tc>
          <w:tcPr>
            <w:tcW w:w="2459" w:type="dxa"/>
            <w:gridSpan w:val="2"/>
            <w:vAlign w:val="center"/>
          </w:tcPr>
          <w:p>
            <w:pPr>
              <w:spacing w:line="240" w:lineRule="atLeast"/>
              <w:rPr>
                <w:rFonts w:ascii="Arial" w:hAnsi="Arial" w:cs="Arial"/>
              </w:rPr>
            </w:pPr>
            <w:r>
              <w:rPr>
                <w:rFonts w:hint="eastAsia" w:ascii="Arial" w:hAnsi="Arial" w:cs="Arial"/>
              </w:rPr>
              <w:t>责任区域（展馆号）</w:t>
            </w:r>
          </w:p>
        </w:tc>
        <w:tc>
          <w:tcPr>
            <w:tcW w:w="1925" w:type="dxa"/>
            <w:vAlign w:val="center"/>
          </w:tcPr>
          <w:p>
            <w:pPr>
              <w:spacing w:line="240" w:lineRule="atLeast"/>
              <w:rPr>
                <w:rFonts w:ascii="Arial" w:hAnsi="Arial" w:cs="Arial"/>
              </w:rPr>
            </w:pPr>
            <w:r>
              <w:rPr>
                <w:rFonts w:hint="eastAsia" w:ascii="Arial" w:hAnsi="Arial" w:cs="Arial"/>
              </w:rPr>
              <w:t>电话</w:t>
            </w:r>
          </w:p>
        </w:tc>
        <w:tc>
          <w:tcPr>
            <w:tcW w:w="2851" w:type="dxa"/>
            <w:vAlign w:val="center"/>
          </w:tcPr>
          <w:p>
            <w:pPr>
              <w:spacing w:line="240" w:lineRule="atLeast"/>
              <w:rPr>
                <w:rFonts w:ascii="Arial" w:hAnsi="Arial" w:cs="Arial"/>
              </w:rPr>
            </w:pPr>
            <w:r>
              <w:rPr>
                <w:rFonts w:hint="eastAsia" w:ascii="Arial" w:hAnsi="Arial" w:cs="Arial"/>
              </w:rPr>
              <w:t>安全巡查员身份证号码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1945" w:type="dxa"/>
            <w:vAlign w:val="center"/>
          </w:tcPr>
          <w:p>
            <w:pPr>
              <w:spacing w:line="240" w:lineRule="atLeast"/>
              <w:rPr>
                <w:rFonts w:ascii="Arial" w:hAnsi="Arial" w:cs="Arial"/>
              </w:rPr>
            </w:pPr>
          </w:p>
        </w:tc>
        <w:tc>
          <w:tcPr>
            <w:tcW w:w="2459" w:type="dxa"/>
            <w:gridSpan w:val="2"/>
            <w:vAlign w:val="center"/>
          </w:tcPr>
          <w:p>
            <w:pPr>
              <w:spacing w:line="240" w:lineRule="atLeast"/>
              <w:rPr>
                <w:rFonts w:ascii="Arial" w:hAnsi="Arial" w:cs="Arial"/>
              </w:rPr>
            </w:pPr>
          </w:p>
        </w:tc>
        <w:tc>
          <w:tcPr>
            <w:tcW w:w="1925" w:type="dxa"/>
            <w:vAlign w:val="center"/>
          </w:tcPr>
          <w:p>
            <w:pPr>
              <w:spacing w:line="240" w:lineRule="atLeast"/>
              <w:rPr>
                <w:rFonts w:ascii="Arial" w:hAnsi="Arial" w:cs="Arial"/>
              </w:rPr>
            </w:pPr>
          </w:p>
        </w:tc>
        <w:tc>
          <w:tcPr>
            <w:tcW w:w="2851" w:type="dxa"/>
            <w:vAlign w:val="center"/>
          </w:tcPr>
          <w:p>
            <w:pPr>
              <w:spacing w:line="240" w:lineRule="atLeast"/>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1945" w:type="dxa"/>
            <w:vAlign w:val="center"/>
          </w:tcPr>
          <w:p>
            <w:pPr>
              <w:spacing w:line="240" w:lineRule="atLeast"/>
              <w:rPr>
                <w:rFonts w:ascii="Arial" w:hAnsi="Arial" w:cs="Arial"/>
              </w:rPr>
            </w:pPr>
          </w:p>
        </w:tc>
        <w:tc>
          <w:tcPr>
            <w:tcW w:w="2459" w:type="dxa"/>
            <w:gridSpan w:val="2"/>
            <w:vAlign w:val="center"/>
          </w:tcPr>
          <w:p>
            <w:pPr>
              <w:spacing w:line="240" w:lineRule="atLeast"/>
              <w:rPr>
                <w:rFonts w:ascii="Arial" w:hAnsi="Arial" w:cs="Arial"/>
              </w:rPr>
            </w:pPr>
          </w:p>
        </w:tc>
        <w:tc>
          <w:tcPr>
            <w:tcW w:w="1925" w:type="dxa"/>
            <w:vAlign w:val="center"/>
          </w:tcPr>
          <w:p>
            <w:pPr>
              <w:spacing w:line="240" w:lineRule="atLeast"/>
              <w:rPr>
                <w:rFonts w:ascii="Arial" w:hAnsi="Arial" w:cs="Arial"/>
              </w:rPr>
            </w:pPr>
          </w:p>
        </w:tc>
        <w:tc>
          <w:tcPr>
            <w:tcW w:w="2851" w:type="dxa"/>
            <w:vAlign w:val="center"/>
          </w:tcPr>
          <w:p>
            <w:pPr>
              <w:spacing w:line="240" w:lineRule="atLeast"/>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1945" w:type="dxa"/>
            <w:vAlign w:val="center"/>
          </w:tcPr>
          <w:p>
            <w:pPr>
              <w:spacing w:line="240" w:lineRule="atLeast"/>
              <w:rPr>
                <w:rFonts w:ascii="Arial" w:hAnsi="Arial" w:cs="Arial"/>
              </w:rPr>
            </w:pPr>
          </w:p>
        </w:tc>
        <w:tc>
          <w:tcPr>
            <w:tcW w:w="2459" w:type="dxa"/>
            <w:gridSpan w:val="2"/>
            <w:vAlign w:val="center"/>
          </w:tcPr>
          <w:p>
            <w:pPr>
              <w:spacing w:line="240" w:lineRule="atLeast"/>
              <w:rPr>
                <w:rFonts w:ascii="Arial" w:hAnsi="Arial" w:cs="Arial"/>
              </w:rPr>
            </w:pPr>
          </w:p>
        </w:tc>
        <w:tc>
          <w:tcPr>
            <w:tcW w:w="1925" w:type="dxa"/>
            <w:vAlign w:val="center"/>
          </w:tcPr>
          <w:p>
            <w:pPr>
              <w:spacing w:line="240" w:lineRule="atLeast"/>
              <w:rPr>
                <w:rFonts w:ascii="Arial" w:hAnsi="Arial" w:cs="Arial"/>
              </w:rPr>
            </w:pPr>
          </w:p>
        </w:tc>
        <w:tc>
          <w:tcPr>
            <w:tcW w:w="2851" w:type="dxa"/>
            <w:vAlign w:val="center"/>
          </w:tcPr>
          <w:p>
            <w:pPr>
              <w:spacing w:line="240" w:lineRule="atLeast"/>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trPr>
        <w:tc>
          <w:tcPr>
            <w:tcW w:w="1945" w:type="dxa"/>
            <w:vAlign w:val="center"/>
          </w:tcPr>
          <w:p>
            <w:pPr>
              <w:spacing w:line="240" w:lineRule="atLeast"/>
              <w:rPr>
                <w:rFonts w:ascii="Arial" w:hAnsi="Arial" w:cs="Arial"/>
              </w:rPr>
            </w:pPr>
          </w:p>
        </w:tc>
        <w:tc>
          <w:tcPr>
            <w:tcW w:w="2459" w:type="dxa"/>
            <w:gridSpan w:val="2"/>
            <w:vAlign w:val="center"/>
          </w:tcPr>
          <w:p>
            <w:pPr>
              <w:spacing w:line="240" w:lineRule="atLeast"/>
              <w:rPr>
                <w:rFonts w:ascii="Arial" w:hAnsi="Arial" w:cs="Arial"/>
              </w:rPr>
            </w:pPr>
          </w:p>
        </w:tc>
        <w:tc>
          <w:tcPr>
            <w:tcW w:w="1925" w:type="dxa"/>
            <w:vAlign w:val="center"/>
          </w:tcPr>
          <w:p>
            <w:pPr>
              <w:spacing w:line="240" w:lineRule="atLeast"/>
              <w:rPr>
                <w:rFonts w:ascii="Arial" w:hAnsi="Arial" w:cs="Arial"/>
              </w:rPr>
            </w:pPr>
          </w:p>
        </w:tc>
        <w:tc>
          <w:tcPr>
            <w:tcW w:w="2851" w:type="dxa"/>
            <w:vAlign w:val="center"/>
          </w:tcPr>
          <w:p>
            <w:pPr>
              <w:spacing w:line="240" w:lineRule="atLeast"/>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835" w:hRule="atLeast"/>
        </w:trPr>
        <w:tc>
          <w:tcPr>
            <w:tcW w:w="1945" w:type="dxa"/>
            <w:vAlign w:val="center"/>
          </w:tcPr>
          <w:p>
            <w:pPr>
              <w:spacing w:line="240" w:lineRule="atLeast"/>
              <w:rPr>
                <w:rFonts w:ascii="宋体"/>
                <w:szCs w:val="21"/>
              </w:rPr>
            </w:pPr>
            <w:r>
              <w:rPr>
                <w:rFonts w:hint="eastAsia" w:ascii="宋体" w:hAnsi="宋体"/>
                <w:szCs w:val="21"/>
              </w:rPr>
              <w:t>主办方／承建商</w:t>
            </w:r>
          </w:p>
          <w:p>
            <w:pPr>
              <w:spacing w:line="240" w:lineRule="atLeast"/>
              <w:rPr>
                <w:rFonts w:ascii="Arial" w:hAnsi="Arial" w:cs="Arial"/>
              </w:rPr>
            </w:pPr>
            <w:r>
              <w:rPr>
                <w:rFonts w:hint="eastAsia" w:ascii="宋体" w:hAnsi="宋体"/>
                <w:szCs w:val="21"/>
              </w:rPr>
              <w:t>承诺：</w:t>
            </w:r>
          </w:p>
        </w:tc>
        <w:tc>
          <w:tcPr>
            <w:tcW w:w="7235" w:type="dxa"/>
            <w:gridSpan w:val="4"/>
            <w:vAlign w:val="center"/>
          </w:tcPr>
          <w:p>
            <w:pPr>
              <w:snapToGrid w:val="0"/>
              <w:spacing w:line="240" w:lineRule="atLeast"/>
              <w:ind w:firstLine="420" w:firstLineChars="200"/>
              <w:rPr>
                <w:rFonts w:ascii="宋体"/>
              </w:rPr>
            </w:pPr>
            <w:r>
              <w:rPr>
                <w:rFonts w:hint="eastAsia" w:ascii="宋体" w:hAnsi="宋体"/>
                <w:szCs w:val="21"/>
              </w:rPr>
              <w:t>我单位承诺，督促施工单位严格按照国家有关搭建工程强制性技术规范、标准和《展馆安全管理规定》的要求进行设计和施工。确保展览期间</w:t>
            </w:r>
            <w:r>
              <w:rPr>
                <w:rFonts w:ascii="宋体" w:hAnsi="宋体"/>
                <w:szCs w:val="21"/>
              </w:rPr>
              <w:t>(</w:t>
            </w:r>
            <w:r>
              <w:rPr>
                <w:rFonts w:hint="eastAsia" w:ascii="宋体" w:hAnsi="宋体"/>
                <w:szCs w:val="21"/>
              </w:rPr>
              <w:t>含筹、撤展</w:t>
            </w:r>
            <w:r>
              <w:rPr>
                <w:rFonts w:ascii="宋体" w:hAnsi="宋体"/>
                <w:szCs w:val="21"/>
              </w:rPr>
              <w:t>)</w:t>
            </w:r>
            <w:r>
              <w:rPr>
                <w:rFonts w:hint="eastAsia" w:ascii="宋体" w:hAnsi="宋体"/>
                <w:szCs w:val="21"/>
              </w:rPr>
              <w:t>的展位结构安全和施工安全。对所承建展区因施工安全问题所引发的展位坍塌、坠物、失火等原因造成现场人员生命及财产损失，</w:t>
            </w:r>
            <w:r>
              <w:rPr>
                <w:rFonts w:hint="eastAsia" w:ascii="宋体" w:hAnsi="宋体"/>
              </w:rPr>
              <w:t>负有不可推卸的管理责任并承担由此而引起的相关责任。</w:t>
            </w:r>
          </w:p>
          <w:p>
            <w:pPr>
              <w:snapToGrid w:val="0"/>
              <w:spacing w:line="240" w:lineRule="atLeast"/>
              <w:ind w:firstLine="420" w:firstLineChars="200"/>
              <w:rPr>
                <w:rFonts w:ascii="宋体"/>
                <w:szCs w:val="21"/>
              </w:rPr>
            </w:pPr>
            <w:r>
              <w:rPr>
                <w:rFonts w:hint="eastAsia" w:ascii="宋体" w:hAnsi="宋体"/>
              </w:rPr>
              <w:t>本单位承诺接受大会有关部门的监督管理，切实落实安全保障措施和整改措施，及时消除隐患，确保安全。</w:t>
            </w:r>
          </w:p>
          <w:p>
            <w:pPr>
              <w:snapToGrid w:val="0"/>
              <w:spacing w:line="240" w:lineRule="atLeast"/>
              <w:rPr>
                <w:rFonts w:ascii="宋体"/>
                <w:szCs w:val="21"/>
              </w:rPr>
            </w:pPr>
          </w:p>
          <w:p>
            <w:pPr>
              <w:snapToGrid w:val="0"/>
              <w:spacing w:line="240" w:lineRule="atLeast"/>
              <w:rPr>
                <w:rFonts w:ascii="宋体"/>
                <w:szCs w:val="21"/>
              </w:rPr>
            </w:pPr>
          </w:p>
          <w:p>
            <w:pPr>
              <w:snapToGrid w:val="0"/>
              <w:spacing w:line="240" w:lineRule="atLeast"/>
              <w:ind w:firstLine="2940" w:firstLineChars="1400"/>
              <w:rPr>
                <w:rFonts w:ascii="宋体"/>
                <w:szCs w:val="21"/>
              </w:rPr>
            </w:pPr>
            <w:r>
              <w:rPr>
                <w:rFonts w:hint="eastAsia" w:ascii="宋体" w:hAnsi="宋体"/>
                <w:szCs w:val="21"/>
              </w:rPr>
              <w:t>负责人签名：        单位盖章：</w:t>
            </w:r>
          </w:p>
          <w:p>
            <w:pPr>
              <w:spacing w:line="240" w:lineRule="atLeast"/>
              <w:jc w:val="center"/>
              <w:rPr>
                <w:rFonts w:ascii="Arial" w:hAnsi="Arial" w:cs="Arial"/>
              </w:rPr>
            </w:pPr>
            <w:r>
              <w:rPr>
                <w:rFonts w:hint="eastAsia"/>
                <w:szCs w:val="21"/>
              </w:rPr>
              <w:t xml:space="preserve">         时间：</w:t>
            </w:r>
            <w:r>
              <w:rPr>
                <w:rFonts w:hint="eastAsia" w:ascii="宋体" w:hAnsi="宋体" w:cs="宋体"/>
                <w:kern w:val="0"/>
                <w:szCs w:val="21"/>
              </w:rPr>
              <w:t xml:space="preserve">    年  月  日</w:t>
            </w:r>
          </w:p>
        </w:tc>
      </w:tr>
    </w:tbl>
    <w:p>
      <w:pPr>
        <w:spacing w:line="360" w:lineRule="auto"/>
        <w:ind w:firstLine="643" w:firstLineChars="200"/>
        <w:rPr>
          <w:rFonts w:ascii="仿宋_GB2312" w:hAnsi="仿宋_GB2312" w:eastAsia="仿宋_GB2312" w:cs="仿宋_GB2312"/>
          <w:b/>
          <w:bCs/>
          <w:sz w:val="32"/>
          <w:szCs w:val="32"/>
        </w:rPr>
      </w:pPr>
    </w:p>
    <w:p>
      <w:pPr>
        <w:widowControl/>
        <w:jc w:val="left"/>
        <w:rPr>
          <w:rFonts w:ascii="仿宋_GB2312" w:hAnsi="仿宋_GB2312" w:eastAsia="仿宋_GB2312" w:cs="仿宋_GB2312"/>
          <w:b/>
          <w:bCs/>
          <w:sz w:val="32"/>
          <w:szCs w:val="32"/>
        </w:rPr>
      </w:pPr>
      <w:r>
        <w:rPr>
          <w:rFonts w:ascii="仿宋_GB2312" w:hAnsi="仿宋_GB2312" w:eastAsia="仿宋_GB2312" w:cs="仿宋_GB2312"/>
          <w:b/>
          <w:bCs/>
          <w:sz w:val="32"/>
          <w:szCs w:val="32"/>
        </w:rPr>
        <w:br w:type="page"/>
      </w:r>
    </w:p>
    <w:p>
      <w:pPr>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附件</w:t>
      </w:r>
      <w:r>
        <w:rPr>
          <w:rFonts w:ascii="仿宋_GB2312" w:hAnsi="仿宋_GB2312" w:eastAsia="仿宋_GB2312" w:cs="仿宋_GB2312"/>
          <w:b/>
          <w:bCs/>
          <w:sz w:val="32"/>
          <w:szCs w:val="32"/>
        </w:rPr>
        <w:t>3</w:t>
      </w:r>
    </w:p>
    <w:p>
      <w:pPr>
        <w:spacing w:line="480" w:lineRule="auto"/>
        <w:jc w:val="center"/>
        <w:outlineLvl w:val="1"/>
        <w:rPr>
          <w:rFonts w:ascii="宋体"/>
          <w:b/>
          <w:sz w:val="44"/>
          <w:szCs w:val="44"/>
        </w:rPr>
      </w:pPr>
      <w:bookmarkStart w:id="350" w:name="_Toc26452_WPSOffice_Level2"/>
      <w:bookmarkStart w:id="351" w:name="_Toc29302_WPSOffice_Level2"/>
      <w:bookmarkStart w:id="352" w:name="_Toc117524801"/>
      <w:r>
        <w:rPr>
          <w:rFonts w:hint="eastAsia" w:ascii="宋体" w:hAnsi="宋体"/>
          <w:b/>
          <w:sz w:val="44"/>
          <w:szCs w:val="44"/>
        </w:rPr>
        <w:t>展览安全用电责任承诺书</w:t>
      </w:r>
      <w:bookmarkEnd w:id="350"/>
      <w:bookmarkEnd w:id="351"/>
      <w:bookmarkEnd w:id="352"/>
    </w:p>
    <w:p>
      <w:pPr>
        <w:spacing w:line="480" w:lineRule="auto"/>
        <w:jc w:val="center"/>
        <w:rPr>
          <w:rFonts w:ascii="仿宋_GB2312" w:hAnsi="宋体" w:eastAsia="仿宋_GB2312"/>
          <w:b/>
          <w:sz w:val="24"/>
        </w:rPr>
      </w:pPr>
      <w:bookmarkStart w:id="353" w:name="_Toc13406_WPSOffice_Level2"/>
      <w:bookmarkStart w:id="354" w:name="_Toc17572_WPSOffice_Level2"/>
      <w:bookmarkStart w:id="355" w:name="_Toc7673_WPSOffice_Level2"/>
      <w:r>
        <w:rPr>
          <w:rFonts w:hint="eastAsia" w:ascii="仿宋_GB2312" w:hAnsi="宋体" w:eastAsia="仿宋_GB2312"/>
          <w:b/>
          <w:sz w:val="24"/>
        </w:rPr>
        <w:t>（适用于组展方、主场承建商）</w:t>
      </w:r>
      <w:bookmarkEnd w:id="353"/>
      <w:bookmarkEnd w:id="354"/>
      <w:bookmarkEnd w:id="355"/>
    </w:p>
    <w:p>
      <w:pPr>
        <w:tabs>
          <w:tab w:val="left" w:pos="720"/>
          <w:tab w:val="left" w:pos="5355"/>
        </w:tabs>
        <w:spacing w:line="360" w:lineRule="auto"/>
        <w:ind w:firstLine="480" w:firstLineChars="200"/>
        <w:rPr>
          <w:rFonts w:ascii="仿宋_GB2312" w:hAnsi="华文宋体" w:eastAsia="仿宋_GB2312"/>
          <w:sz w:val="24"/>
        </w:rPr>
      </w:pPr>
      <w:r>
        <w:rPr>
          <w:rFonts w:hint="eastAsia" w:ascii="仿宋_GB2312" w:hAnsi="华文宋体" w:eastAsia="仿宋_GB2312"/>
          <w:sz w:val="24"/>
        </w:rPr>
        <w:t>为配合中国对外贸易中心集团有限公司（以下简称“展馆方”）做好广交会展馆展览安全用电管理工作，明确责任、规范管理、确保安全，共同营造用电安全可靠的展览环境，根据《广交会展馆展览用电管理规定》（以下简称《规定》），我单位        作为展览会（活动）的组展方，与主场承建商    共同向展馆方承诺：</w:t>
      </w:r>
    </w:p>
    <w:p>
      <w:pPr>
        <w:tabs>
          <w:tab w:val="left" w:pos="720"/>
          <w:tab w:val="left" w:pos="5355"/>
        </w:tabs>
        <w:spacing w:line="360" w:lineRule="auto"/>
        <w:ind w:firstLine="570"/>
        <w:rPr>
          <w:rFonts w:ascii="仿宋_GB2312" w:hAnsi="华文宋体" w:eastAsia="仿宋_GB2312"/>
          <w:sz w:val="24"/>
        </w:rPr>
      </w:pPr>
      <w:r>
        <w:rPr>
          <w:rFonts w:hint="eastAsia" w:ascii="仿宋_GB2312" w:hAnsi="华文宋体" w:eastAsia="仿宋_GB2312"/>
          <w:sz w:val="24"/>
        </w:rPr>
        <w:t>一、严格遵守《规定》，对展览筹撤展及开展期间因电气违章安装或违章用电所引起的一切后果负完全责任，承担相应的经济和法律责任。</w:t>
      </w:r>
    </w:p>
    <w:p>
      <w:pPr>
        <w:pStyle w:val="9"/>
        <w:spacing w:line="360" w:lineRule="auto"/>
        <w:jc w:val="both"/>
        <w:rPr>
          <w:rFonts w:hAnsi="华文宋体"/>
        </w:rPr>
      </w:pPr>
      <w:r>
        <w:rPr>
          <w:rFonts w:hint="eastAsia" w:ascii="仿宋" w:hAnsi="仿宋" w:eastAsia="仿宋"/>
        </w:rPr>
        <w:t>二、自觉督促展览参展单位明确各自用电安全责任，建立并落实内部安全责任制</w:t>
      </w:r>
      <w:r>
        <w:rPr>
          <w:rFonts w:hint="eastAsia" w:hAnsi="华文宋体"/>
        </w:rPr>
        <w:t>。</w:t>
      </w:r>
    </w:p>
    <w:p>
      <w:pPr>
        <w:tabs>
          <w:tab w:val="left" w:pos="720"/>
          <w:tab w:val="left" w:pos="5355"/>
        </w:tabs>
        <w:spacing w:line="360" w:lineRule="auto"/>
        <w:ind w:firstLine="570"/>
        <w:rPr>
          <w:rFonts w:ascii="仿宋_GB2312" w:hAnsi="华文宋体" w:eastAsia="仿宋_GB2312"/>
          <w:sz w:val="24"/>
        </w:rPr>
      </w:pPr>
      <w:r>
        <w:rPr>
          <w:rFonts w:hint="eastAsia" w:ascii="仿宋_GB2312" w:hAnsi="华文宋体" w:eastAsia="仿宋_GB2312"/>
          <w:sz w:val="24"/>
        </w:rPr>
        <w:t>三、指定专人负责本展览在广交会展馆筹撤展及开展期间的用电安全管理，督促该展览施工安装及参展单位做好筹撤展及展出期间的现场值班维护，及时消除用电安全隐患，确保安全。</w:t>
      </w:r>
    </w:p>
    <w:p>
      <w:pPr>
        <w:tabs>
          <w:tab w:val="left" w:pos="720"/>
          <w:tab w:val="left" w:pos="5355"/>
        </w:tabs>
        <w:spacing w:line="360" w:lineRule="auto"/>
        <w:ind w:firstLine="600" w:firstLineChars="250"/>
        <w:rPr>
          <w:rFonts w:ascii="仿宋_GB2312" w:hAnsi="华文宋体" w:eastAsia="仿宋_GB2312"/>
          <w:sz w:val="24"/>
        </w:rPr>
      </w:pPr>
      <w:r>
        <w:rPr>
          <w:rFonts w:hint="eastAsia" w:ascii="仿宋_GB2312" w:hAnsi="华文宋体" w:eastAsia="仿宋_GB2312"/>
          <w:sz w:val="24"/>
        </w:rPr>
        <w:t>四、服从展馆方有关部门的监督管理，切实督促安全保障工作和整改措施的落实。</w:t>
      </w:r>
    </w:p>
    <w:p>
      <w:pPr>
        <w:tabs>
          <w:tab w:val="left" w:pos="720"/>
          <w:tab w:val="left" w:pos="5355"/>
        </w:tabs>
        <w:spacing w:line="360" w:lineRule="auto"/>
        <w:ind w:firstLine="570"/>
        <w:rPr>
          <w:rFonts w:ascii="仿宋_GB2312" w:hAnsi="华文宋体" w:eastAsia="仿宋_GB2312"/>
          <w:sz w:val="24"/>
        </w:rPr>
      </w:pPr>
      <w:r>
        <w:rPr>
          <w:rFonts w:hint="eastAsia" w:ascii="仿宋_GB2312" w:hAnsi="华文宋体" w:eastAsia="仿宋_GB2312"/>
          <w:sz w:val="24"/>
        </w:rPr>
        <w:t>本承诺书一式四份，展馆方执两份，主（承）办方和主场承建商各执一份，自加盖公章并签字之日起生效。</w:t>
      </w:r>
    </w:p>
    <w:p>
      <w:pPr>
        <w:tabs>
          <w:tab w:val="left" w:pos="720"/>
          <w:tab w:val="left" w:pos="5355"/>
        </w:tabs>
        <w:spacing w:line="360" w:lineRule="auto"/>
        <w:ind w:firstLine="570"/>
        <w:rPr>
          <w:rFonts w:ascii="仿宋_GB2312" w:hAnsi="华文宋体" w:eastAsia="仿宋_GB2312"/>
          <w:sz w:val="24"/>
        </w:rPr>
      </w:pPr>
    </w:p>
    <w:p>
      <w:pPr>
        <w:tabs>
          <w:tab w:val="left" w:pos="720"/>
          <w:tab w:val="left" w:pos="5355"/>
        </w:tabs>
        <w:spacing w:line="480" w:lineRule="auto"/>
        <w:rPr>
          <w:rFonts w:ascii="仿宋_GB2312" w:hAnsi="华文宋体" w:eastAsia="仿宋_GB2312"/>
          <w:sz w:val="24"/>
        </w:rPr>
      </w:pPr>
      <w:r>
        <w:rPr>
          <w:rFonts w:hint="eastAsia" w:ascii="仿宋_GB2312" w:hAnsi="华文宋体" w:eastAsia="仿宋_GB2312"/>
          <w:sz w:val="24"/>
        </w:rPr>
        <w:t>组展方：主场承建商单位：</w:t>
      </w:r>
    </w:p>
    <w:p>
      <w:pPr>
        <w:tabs>
          <w:tab w:val="left" w:pos="720"/>
          <w:tab w:val="left" w:pos="5355"/>
        </w:tabs>
        <w:spacing w:line="480" w:lineRule="auto"/>
        <w:rPr>
          <w:rFonts w:ascii="仿宋_GB2312" w:hAnsi="华文宋体" w:eastAsia="仿宋_GB2312"/>
          <w:sz w:val="24"/>
        </w:rPr>
      </w:pPr>
      <w:r>
        <w:rPr>
          <w:rFonts w:hint="eastAsia" w:ascii="仿宋_GB2312" w:hAnsi="华文宋体" w:eastAsia="仿宋_GB2312"/>
          <w:sz w:val="24"/>
        </w:rPr>
        <w:t>（公章）（公章）</w:t>
      </w:r>
    </w:p>
    <w:p>
      <w:pPr>
        <w:spacing w:line="480" w:lineRule="auto"/>
        <w:rPr>
          <w:rFonts w:ascii="仿宋_GB2312" w:hAnsi="华文宋体" w:eastAsia="仿宋_GB2312"/>
          <w:sz w:val="24"/>
        </w:rPr>
      </w:pPr>
      <w:r>
        <w:rPr>
          <w:rFonts w:hint="eastAsia" w:ascii="仿宋_GB2312" w:hAnsi="华文宋体" w:eastAsia="仿宋_GB2312"/>
          <w:sz w:val="24"/>
        </w:rPr>
        <w:t>法定代表人或被委托人（签名）：法定代表人或被委托人（签名）：</w:t>
      </w:r>
    </w:p>
    <w:p>
      <w:pPr>
        <w:spacing w:line="480" w:lineRule="auto"/>
        <w:rPr>
          <w:rFonts w:ascii="仿宋_GB2312" w:hAnsi="华文宋体" w:eastAsia="仿宋_GB2312"/>
          <w:sz w:val="24"/>
        </w:rPr>
      </w:pPr>
      <w:r>
        <w:rPr>
          <w:rFonts w:hint="eastAsia" w:ascii="仿宋_GB2312" w:hAnsi="华文宋体" w:eastAsia="仿宋_GB2312"/>
          <w:sz w:val="24"/>
        </w:rPr>
        <w:t>现场安全责任人或现场电工：现场安全责任人或现场电工：</w:t>
      </w:r>
    </w:p>
    <w:p>
      <w:pPr>
        <w:spacing w:line="480" w:lineRule="auto"/>
        <w:rPr>
          <w:rFonts w:ascii="仿宋_GB2312" w:hAnsi="华文宋体" w:eastAsia="仿宋_GB2312"/>
          <w:sz w:val="24"/>
        </w:rPr>
      </w:pPr>
      <w:r>
        <w:rPr>
          <w:rFonts w:hint="eastAsia" w:ascii="仿宋_GB2312" w:hAnsi="华文宋体" w:eastAsia="仿宋_GB2312"/>
          <w:sz w:val="24"/>
        </w:rPr>
        <w:t>联系电话：联系电话：</w:t>
      </w:r>
    </w:p>
    <w:p>
      <w:pPr>
        <w:spacing w:line="480" w:lineRule="auto"/>
        <w:rPr>
          <w:rFonts w:ascii="仿宋_GB2312" w:hAnsi="华文宋体" w:eastAsia="仿宋_GB2312"/>
          <w:sz w:val="24"/>
        </w:rPr>
      </w:pPr>
      <w:r>
        <w:rPr>
          <w:rFonts w:hint="eastAsia" w:ascii="仿宋_GB2312" w:hAnsi="华文宋体" w:eastAsia="仿宋_GB2312"/>
          <w:sz w:val="24"/>
        </w:rPr>
        <w:t>日期：    日期：</w:t>
      </w:r>
    </w:p>
    <w:p>
      <w:pPr>
        <w:widowControl/>
        <w:jc w:val="left"/>
        <w:rPr>
          <w:rFonts w:ascii="仿宋_GB2312" w:hAnsi="华文宋体" w:eastAsia="仿宋_GB2312"/>
          <w:sz w:val="24"/>
        </w:rPr>
      </w:pPr>
      <w:r>
        <w:rPr>
          <w:rFonts w:ascii="仿宋_GB2312" w:hAnsi="华文宋体" w:eastAsia="仿宋_GB2312"/>
          <w:sz w:val="24"/>
        </w:rPr>
        <w:br w:type="page"/>
      </w:r>
    </w:p>
    <w:p>
      <w:pPr>
        <w:spacing w:line="360" w:lineRule="auto"/>
        <w:rPr>
          <w:rFonts w:ascii="仿宋_GB2312" w:hAnsi="仿宋_GB2312" w:eastAsia="仿宋_GB2312" w:cs="仿宋_GB2312"/>
          <w:b/>
          <w:bCs/>
          <w:sz w:val="32"/>
          <w:szCs w:val="32"/>
        </w:rPr>
      </w:pPr>
      <w:bookmarkStart w:id="356" w:name="_Toc30492_WPSOffice_Level1"/>
      <w:bookmarkStart w:id="357" w:name="_Toc5911_WPSOffice_Level1"/>
      <w:r>
        <w:rPr>
          <w:rFonts w:hint="eastAsia" w:ascii="仿宋_GB2312" w:hAnsi="仿宋_GB2312" w:eastAsia="仿宋_GB2312" w:cs="仿宋_GB2312"/>
          <w:b/>
          <w:bCs/>
          <w:sz w:val="32"/>
          <w:szCs w:val="32"/>
        </w:rPr>
        <w:t>附件</w:t>
      </w:r>
      <w:r>
        <w:rPr>
          <w:rFonts w:ascii="仿宋_GB2312" w:hAnsi="仿宋_GB2312" w:eastAsia="仿宋_GB2312" w:cs="仿宋_GB2312"/>
          <w:b/>
          <w:bCs/>
          <w:sz w:val="32"/>
          <w:szCs w:val="32"/>
        </w:rPr>
        <w:t>4</w:t>
      </w:r>
    </w:p>
    <w:tbl>
      <w:tblPr>
        <w:tblStyle w:val="29"/>
        <w:tblpPr w:leftFromText="180" w:rightFromText="180" w:vertAnchor="page" w:horzAnchor="page" w:tblpX="815" w:tblpY="2926"/>
        <w:tblW w:w="106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81"/>
        <w:gridCol w:w="1080"/>
        <w:gridCol w:w="246"/>
        <w:gridCol w:w="530"/>
        <w:gridCol w:w="988"/>
        <w:gridCol w:w="1274"/>
        <w:gridCol w:w="991"/>
        <w:gridCol w:w="848"/>
        <w:gridCol w:w="150"/>
        <w:gridCol w:w="1267"/>
        <w:gridCol w:w="1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4" w:hRule="atLeast"/>
        </w:trPr>
        <w:tc>
          <w:tcPr>
            <w:tcW w:w="10620" w:type="dxa"/>
            <w:gridSpan w:val="11"/>
            <w:tcBorders>
              <w:top w:val="nil"/>
              <w:left w:val="nil"/>
              <w:right w:val="nil"/>
            </w:tcBorders>
          </w:tcPr>
          <w:p>
            <w:pPr>
              <w:rPr>
                <w:rFonts w:ascii="宋体" w:hAnsi="宋体"/>
                <w:bCs/>
              </w:rPr>
            </w:pPr>
          </w:p>
          <w:p>
            <w:pPr>
              <w:ind w:firstLine="420" w:firstLineChars="200"/>
              <w:rPr>
                <w:rFonts w:ascii="宋体"/>
                <w:szCs w:val="21"/>
              </w:rPr>
            </w:pPr>
            <w:r>
              <w:rPr>
                <w:rFonts w:hint="eastAsia" w:ascii="宋体" w:hAnsi="宋体"/>
                <w:bCs/>
              </w:rPr>
              <w:t>年 月 日（申报单位用章）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1881" w:type="dxa"/>
          </w:tcPr>
          <w:p>
            <w:pPr>
              <w:rPr>
                <w:rFonts w:ascii="宋体"/>
                <w:szCs w:val="21"/>
              </w:rPr>
            </w:pPr>
            <w:r>
              <w:rPr>
                <w:rFonts w:hint="eastAsia" w:ascii="宋体" w:hAnsi="宋体"/>
                <w:szCs w:val="21"/>
              </w:rPr>
              <w:t>展览名称</w:t>
            </w:r>
          </w:p>
        </w:tc>
        <w:tc>
          <w:tcPr>
            <w:tcW w:w="8739" w:type="dxa"/>
            <w:gridSpan w:val="10"/>
          </w:tcPr>
          <w:p>
            <w:pP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trPr>
        <w:tc>
          <w:tcPr>
            <w:tcW w:w="1881" w:type="dxa"/>
          </w:tcPr>
          <w:p>
            <w:pPr>
              <w:rPr>
                <w:rFonts w:ascii="宋体"/>
                <w:szCs w:val="21"/>
              </w:rPr>
            </w:pPr>
            <w:r>
              <w:rPr>
                <w:rFonts w:hint="eastAsia" w:ascii="宋体" w:hAnsi="宋体"/>
                <w:szCs w:val="21"/>
              </w:rPr>
              <w:t>申报单位</w:t>
            </w:r>
          </w:p>
        </w:tc>
        <w:tc>
          <w:tcPr>
            <w:tcW w:w="2844" w:type="dxa"/>
            <w:gridSpan w:val="4"/>
          </w:tcPr>
          <w:p>
            <w:pPr>
              <w:rPr>
                <w:rFonts w:ascii="宋体"/>
                <w:szCs w:val="21"/>
              </w:rPr>
            </w:pPr>
          </w:p>
        </w:tc>
        <w:tc>
          <w:tcPr>
            <w:tcW w:w="1274" w:type="dxa"/>
          </w:tcPr>
          <w:p>
            <w:pPr>
              <w:rPr>
                <w:rFonts w:ascii="宋体"/>
                <w:szCs w:val="21"/>
              </w:rPr>
            </w:pPr>
            <w:r>
              <w:rPr>
                <w:rFonts w:hint="eastAsia" w:ascii="宋体" w:hAnsi="宋体"/>
                <w:szCs w:val="21"/>
              </w:rPr>
              <w:t>联系人</w:t>
            </w:r>
          </w:p>
        </w:tc>
        <w:tc>
          <w:tcPr>
            <w:tcW w:w="1839" w:type="dxa"/>
            <w:gridSpan w:val="2"/>
          </w:tcPr>
          <w:p>
            <w:pPr>
              <w:rPr>
                <w:rFonts w:ascii="宋体"/>
                <w:szCs w:val="21"/>
              </w:rPr>
            </w:pPr>
          </w:p>
        </w:tc>
        <w:tc>
          <w:tcPr>
            <w:tcW w:w="1417" w:type="dxa"/>
            <w:gridSpan w:val="2"/>
          </w:tcPr>
          <w:p>
            <w:pPr>
              <w:rPr>
                <w:rFonts w:ascii="宋体"/>
                <w:szCs w:val="21"/>
              </w:rPr>
            </w:pPr>
            <w:r>
              <w:rPr>
                <w:rFonts w:hint="eastAsia" w:ascii="宋体" w:hAnsi="宋体"/>
                <w:szCs w:val="21"/>
              </w:rPr>
              <w:t>联系电话</w:t>
            </w:r>
          </w:p>
        </w:tc>
        <w:tc>
          <w:tcPr>
            <w:tcW w:w="1365" w:type="dxa"/>
            <w:tcBorders>
              <w:top w:val="nil"/>
            </w:tcBorders>
          </w:tcPr>
          <w:p>
            <w:pP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 w:hRule="atLeast"/>
        </w:trPr>
        <w:tc>
          <w:tcPr>
            <w:tcW w:w="1881" w:type="dxa"/>
            <w:vAlign w:val="center"/>
          </w:tcPr>
          <w:p>
            <w:pPr>
              <w:rPr>
                <w:rFonts w:ascii="宋体"/>
                <w:szCs w:val="21"/>
              </w:rPr>
            </w:pPr>
            <w:r>
              <w:rPr>
                <w:rFonts w:hint="eastAsia" w:ascii="宋体" w:hAnsi="宋体"/>
                <w:szCs w:val="21"/>
              </w:rPr>
              <w:t>主场承建单位</w:t>
            </w:r>
          </w:p>
        </w:tc>
        <w:tc>
          <w:tcPr>
            <w:tcW w:w="2844" w:type="dxa"/>
            <w:gridSpan w:val="4"/>
          </w:tcPr>
          <w:p>
            <w:pPr>
              <w:rPr>
                <w:rFonts w:ascii="宋体"/>
                <w:szCs w:val="21"/>
              </w:rPr>
            </w:pPr>
          </w:p>
        </w:tc>
        <w:tc>
          <w:tcPr>
            <w:tcW w:w="1274" w:type="dxa"/>
            <w:vAlign w:val="center"/>
          </w:tcPr>
          <w:p>
            <w:pPr>
              <w:rPr>
                <w:rFonts w:ascii="宋体"/>
                <w:szCs w:val="21"/>
              </w:rPr>
            </w:pPr>
            <w:r>
              <w:rPr>
                <w:rFonts w:hint="eastAsia" w:ascii="宋体" w:hAnsi="宋体"/>
                <w:szCs w:val="21"/>
              </w:rPr>
              <w:t>现场负责人</w:t>
            </w:r>
          </w:p>
        </w:tc>
        <w:tc>
          <w:tcPr>
            <w:tcW w:w="1839" w:type="dxa"/>
            <w:gridSpan w:val="2"/>
            <w:tcBorders>
              <w:right w:val="single" w:color="auto" w:sz="4" w:space="0"/>
            </w:tcBorders>
            <w:vAlign w:val="center"/>
          </w:tcPr>
          <w:p>
            <w:pPr>
              <w:rPr>
                <w:rFonts w:ascii="宋体"/>
                <w:szCs w:val="21"/>
              </w:rPr>
            </w:pPr>
          </w:p>
        </w:tc>
        <w:tc>
          <w:tcPr>
            <w:tcW w:w="1417" w:type="dxa"/>
            <w:gridSpan w:val="2"/>
            <w:tcBorders>
              <w:left w:val="single" w:color="auto" w:sz="4" w:space="0"/>
            </w:tcBorders>
            <w:vAlign w:val="center"/>
          </w:tcPr>
          <w:p>
            <w:pPr>
              <w:rPr>
                <w:rFonts w:ascii="宋体"/>
                <w:szCs w:val="21"/>
              </w:rPr>
            </w:pPr>
            <w:r>
              <w:rPr>
                <w:rFonts w:hint="eastAsia" w:ascii="宋体" w:hAnsi="宋体"/>
                <w:szCs w:val="21"/>
              </w:rPr>
              <w:t>联系电话</w:t>
            </w:r>
          </w:p>
        </w:tc>
        <w:tc>
          <w:tcPr>
            <w:tcW w:w="1365" w:type="dxa"/>
          </w:tcPr>
          <w:p>
            <w:pPr>
              <w:rPr>
                <w:rFonts w:asci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trPr>
        <w:tc>
          <w:tcPr>
            <w:tcW w:w="1881" w:type="dxa"/>
            <w:vAlign w:val="center"/>
          </w:tcPr>
          <w:p>
            <w:pPr>
              <w:rPr>
                <w:rFonts w:ascii="宋体"/>
              </w:rPr>
            </w:pPr>
            <w:r>
              <w:rPr>
                <w:rFonts w:hint="eastAsia" w:ascii="宋体" w:hAnsi="宋体"/>
              </w:rPr>
              <w:t>进场施工时间</w:t>
            </w:r>
          </w:p>
        </w:tc>
        <w:tc>
          <w:tcPr>
            <w:tcW w:w="8739" w:type="dxa"/>
            <w:gridSpan w:val="10"/>
          </w:tcPr>
          <w:p>
            <w:pPr>
              <w:ind w:firstLine="630" w:firstLineChars="300"/>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2961" w:type="dxa"/>
            <w:gridSpan w:val="2"/>
            <w:vAlign w:val="center"/>
          </w:tcPr>
          <w:p>
            <w:pPr>
              <w:rPr>
                <w:rFonts w:ascii="宋体"/>
              </w:rPr>
            </w:pPr>
            <w:r>
              <w:rPr>
                <w:rFonts w:hint="eastAsia" w:ascii="宋体" w:hAnsi="宋体"/>
              </w:rPr>
              <w:t>电工人数</w:t>
            </w:r>
          </w:p>
        </w:tc>
        <w:tc>
          <w:tcPr>
            <w:tcW w:w="7659" w:type="dxa"/>
            <w:gridSpan w:val="9"/>
          </w:tcPr>
          <w:p>
            <w:pPr>
              <w:ind w:left="1260" w:leftChars="600" w:firstLine="1785" w:firstLineChars="850"/>
              <w:rPr>
                <w:rFonts w:ascii="宋体"/>
              </w:rPr>
            </w:pPr>
            <w:r>
              <w:rPr>
                <w:rFonts w:hint="eastAsia" w:ascii="宋体" w:hAnsi="宋体"/>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trPr>
        <w:tc>
          <w:tcPr>
            <w:tcW w:w="1881" w:type="dxa"/>
            <w:vMerge w:val="restart"/>
            <w:vAlign w:val="center"/>
          </w:tcPr>
          <w:p>
            <w:pPr>
              <w:rPr>
                <w:rFonts w:ascii="宋体"/>
              </w:rPr>
            </w:pPr>
            <w:r>
              <w:rPr>
                <w:rFonts w:hint="eastAsia" w:ascii="宋体" w:hAnsi="宋体"/>
              </w:rPr>
              <w:t>电工操作证号码</w:t>
            </w:r>
          </w:p>
        </w:tc>
        <w:tc>
          <w:tcPr>
            <w:tcW w:w="1856" w:type="dxa"/>
            <w:gridSpan w:val="3"/>
            <w:tcBorders>
              <w:right w:val="single" w:color="auto" w:sz="4" w:space="0"/>
            </w:tcBorders>
          </w:tcPr>
          <w:p>
            <w:pPr>
              <w:rPr>
                <w:rFonts w:ascii="宋体"/>
              </w:rPr>
            </w:pPr>
          </w:p>
        </w:tc>
        <w:tc>
          <w:tcPr>
            <w:tcW w:w="2262" w:type="dxa"/>
            <w:gridSpan w:val="2"/>
            <w:tcBorders>
              <w:left w:val="single" w:color="auto" w:sz="4" w:space="0"/>
            </w:tcBorders>
          </w:tcPr>
          <w:p>
            <w:pPr>
              <w:rPr>
                <w:rFonts w:ascii="宋体"/>
              </w:rPr>
            </w:pPr>
          </w:p>
        </w:tc>
        <w:tc>
          <w:tcPr>
            <w:tcW w:w="1989" w:type="dxa"/>
            <w:gridSpan w:val="3"/>
            <w:tcBorders>
              <w:right w:val="single" w:color="auto" w:sz="4" w:space="0"/>
            </w:tcBorders>
          </w:tcPr>
          <w:p>
            <w:pPr>
              <w:rPr>
                <w:rFonts w:ascii="宋体"/>
              </w:rPr>
            </w:pPr>
          </w:p>
        </w:tc>
        <w:tc>
          <w:tcPr>
            <w:tcW w:w="2632" w:type="dxa"/>
            <w:gridSpan w:val="2"/>
            <w:tcBorders>
              <w:left w:val="single" w:color="auto" w:sz="4" w:space="0"/>
            </w:tcBorders>
          </w:tcPr>
          <w:p>
            <w:pPr>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 w:hRule="atLeast"/>
        </w:trPr>
        <w:tc>
          <w:tcPr>
            <w:tcW w:w="1881" w:type="dxa"/>
            <w:vMerge w:val="continue"/>
          </w:tcPr>
          <w:p>
            <w:pPr>
              <w:rPr>
                <w:rFonts w:ascii="宋体"/>
              </w:rPr>
            </w:pPr>
          </w:p>
        </w:tc>
        <w:tc>
          <w:tcPr>
            <w:tcW w:w="1856" w:type="dxa"/>
            <w:gridSpan w:val="3"/>
            <w:tcBorders>
              <w:right w:val="single" w:color="auto" w:sz="4" w:space="0"/>
            </w:tcBorders>
          </w:tcPr>
          <w:p>
            <w:pPr>
              <w:rPr>
                <w:rFonts w:ascii="宋体"/>
              </w:rPr>
            </w:pPr>
          </w:p>
        </w:tc>
        <w:tc>
          <w:tcPr>
            <w:tcW w:w="2262" w:type="dxa"/>
            <w:gridSpan w:val="2"/>
            <w:tcBorders>
              <w:left w:val="single" w:color="auto" w:sz="4" w:space="0"/>
            </w:tcBorders>
          </w:tcPr>
          <w:p>
            <w:pPr>
              <w:rPr>
                <w:rFonts w:ascii="宋体"/>
              </w:rPr>
            </w:pPr>
          </w:p>
        </w:tc>
        <w:tc>
          <w:tcPr>
            <w:tcW w:w="1989" w:type="dxa"/>
            <w:gridSpan w:val="3"/>
            <w:tcBorders>
              <w:right w:val="single" w:color="auto" w:sz="4" w:space="0"/>
            </w:tcBorders>
          </w:tcPr>
          <w:p>
            <w:pPr>
              <w:rPr>
                <w:rFonts w:ascii="宋体"/>
              </w:rPr>
            </w:pPr>
          </w:p>
        </w:tc>
        <w:tc>
          <w:tcPr>
            <w:tcW w:w="2632" w:type="dxa"/>
            <w:gridSpan w:val="2"/>
            <w:tcBorders>
              <w:left w:val="single" w:color="auto" w:sz="4" w:space="0"/>
            </w:tcBorders>
          </w:tcPr>
          <w:p>
            <w:pPr>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 w:hRule="atLeast"/>
        </w:trPr>
        <w:tc>
          <w:tcPr>
            <w:tcW w:w="1881" w:type="dxa"/>
            <w:vMerge w:val="continue"/>
          </w:tcPr>
          <w:p>
            <w:pPr>
              <w:rPr>
                <w:rFonts w:ascii="宋体"/>
              </w:rPr>
            </w:pPr>
          </w:p>
        </w:tc>
        <w:tc>
          <w:tcPr>
            <w:tcW w:w="1856" w:type="dxa"/>
            <w:gridSpan w:val="3"/>
            <w:tcBorders>
              <w:right w:val="single" w:color="auto" w:sz="4" w:space="0"/>
            </w:tcBorders>
          </w:tcPr>
          <w:p>
            <w:pPr>
              <w:rPr>
                <w:rFonts w:ascii="宋体"/>
              </w:rPr>
            </w:pPr>
          </w:p>
        </w:tc>
        <w:tc>
          <w:tcPr>
            <w:tcW w:w="2262" w:type="dxa"/>
            <w:gridSpan w:val="2"/>
            <w:tcBorders>
              <w:left w:val="single" w:color="auto" w:sz="4" w:space="0"/>
            </w:tcBorders>
          </w:tcPr>
          <w:p>
            <w:pPr>
              <w:rPr>
                <w:rFonts w:ascii="宋体"/>
              </w:rPr>
            </w:pPr>
          </w:p>
        </w:tc>
        <w:tc>
          <w:tcPr>
            <w:tcW w:w="1989" w:type="dxa"/>
            <w:gridSpan w:val="3"/>
            <w:tcBorders>
              <w:right w:val="single" w:color="auto" w:sz="4" w:space="0"/>
            </w:tcBorders>
          </w:tcPr>
          <w:p>
            <w:pPr>
              <w:rPr>
                <w:rFonts w:ascii="宋体"/>
              </w:rPr>
            </w:pPr>
          </w:p>
        </w:tc>
        <w:tc>
          <w:tcPr>
            <w:tcW w:w="2632" w:type="dxa"/>
            <w:gridSpan w:val="2"/>
            <w:tcBorders>
              <w:left w:val="single" w:color="auto" w:sz="4" w:space="0"/>
            </w:tcBorders>
          </w:tcPr>
          <w:p>
            <w:pPr>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 w:hRule="atLeast"/>
        </w:trPr>
        <w:tc>
          <w:tcPr>
            <w:tcW w:w="1881" w:type="dxa"/>
            <w:vMerge w:val="continue"/>
          </w:tcPr>
          <w:p>
            <w:pPr>
              <w:rPr>
                <w:rFonts w:ascii="宋体"/>
              </w:rPr>
            </w:pPr>
          </w:p>
        </w:tc>
        <w:tc>
          <w:tcPr>
            <w:tcW w:w="1856" w:type="dxa"/>
            <w:gridSpan w:val="3"/>
            <w:tcBorders>
              <w:right w:val="single" w:color="auto" w:sz="4" w:space="0"/>
            </w:tcBorders>
          </w:tcPr>
          <w:p>
            <w:pPr>
              <w:rPr>
                <w:rFonts w:ascii="宋体"/>
              </w:rPr>
            </w:pPr>
          </w:p>
        </w:tc>
        <w:tc>
          <w:tcPr>
            <w:tcW w:w="2262" w:type="dxa"/>
            <w:gridSpan w:val="2"/>
            <w:tcBorders>
              <w:left w:val="single" w:color="auto" w:sz="4" w:space="0"/>
            </w:tcBorders>
          </w:tcPr>
          <w:p>
            <w:pPr>
              <w:rPr>
                <w:rFonts w:ascii="宋体"/>
              </w:rPr>
            </w:pPr>
          </w:p>
        </w:tc>
        <w:tc>
          <w:tcPr>
            <w:tcW w:w="1989" w:type="dxa"/>
            <w:gridSpan w:val="3"/>
            <w:tcBorders>
              <w:bottom w:val="single" w:color="auto" w:sz="4" w:space="0"/>
              <w:right w:val="single" w:color="auto" w:sz="4" w:space="0"/>
            </w:tcBorders>
          </w:tcPr>
          <w:p>
            <w:pPr>
              <w:rPr>
                <w:rFonts w:ascii="宋体"/>
              </w:rPr>
            </w:pPr>
          </w:p>
        </w:tc>
        <w:tc>
          <w:tcPr>
            <w:tcW w:w="2632" w:type="dxa"/>
            <w:gridSpan w:val="2"/>
            <w:tcBorders>
              <w:left w:val="single" w:color="auto" w:sz="4" w:space="0"/>
              <w:bottom w:val="single" w:color="auto" w:sz="4" w:space="0"/>
            </w:tcBorders>
          </w:tcPr>
          <w:p>
            <w:pPr>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 w:hRule="atLeast"/>
        </w:trPr>
        <w:tc>
          <w:tcPr>
            <w:tcW w:w="1881" w:type="dxa"/>
            <w:vMerge w:val="continue"/>
            <w:tcBorders>
              <w:bottom w:val="single" w:color="auto" w:sz="4" w:space="0"/>
            </w:tcBorders>
          </w:tcPr>
          <w:p>
            <w:pPr>
              <w:rPr>
                <w:rFonts w:ascii="宋体"/>
              </w:rPr>
            </w:pPr>
          </w:p>
        </w:tc>
        <w:tc>
          <w:tcPr>
            <w:tcW w:w="1856" w:type="dxa"/>
            <w:gridSpan w:val="3"/>
            <w:tcBorders>
              <w:right w:val="single" w:color="auto" w:sz="4" w:space="0"/>
            </w:tcBorders>
          </w:tcPr>
          <w:p>
            <w:pPr>
              <w:rPr>
                <w:rFonts w:ascii="宋体"/>
              </w:rPr>
            </w:pPr>
          </w:p>
        </w:tc>
        <w:tc>
          <w:tcPr>
            <w:tcW w:w="2262" w:type="dxa"/>
            <w:gridSpan w:val="2"/>
            <w:tcBorders>
              <w:left w:val="single" w:color="auto" w:sz="4" w:space="0"/>
            </w:tcBorders>
          </w:tcPr>
          <w:p>
            <w:pPr>
              <w:rPr>
                <w:rFonts w:ascii="宋体"/>
              </w:rPr>
            </w:pPr>
          </w:p>
        </w:tc>
        <w:tc>
          <w:tcPr>
            <w:tcW w:w="1989" w:type="dxa"/>
            <w:gridSpan w:val="3"/>
            <w:tcBorders>
              <w:top w:val="single" w:color="auto" w:sz="4" w:space="0"/>
              <w:right w:val="single" w:color="auto" w:sz="4" w:space="0"/>
            </w:tcBorders>
          </w:tcPr>
          <w:p>
            <w:pPr>
              <w:rPr>
                <w:rFonts w:ascii="宋体"/>
              </w:rPr>
            </w:pPr>
          </w:p>
        </w:tc>
        <w:tc>
          <w:tcPr>
            <w:tcW w:w="2632" w:type="dxa"/>
            <w:gridSpan w:val="2"/>
            <w:tcBorders>
              <w:top w:val="single" w:color="auto" w:sz="4" w:space="0"/>
              <w:left w:val="single" w:color="auto" w:sz="4" w:space="0"/>
            </w:tcBorders>
          </w:tcPr>
          <w:p>
            <w:pPr>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10620" w:type="dxa"/>
            <w:gridSpan w:val="11"/>
          </w:tcPr>
          <w:p>
            <w:pPr>
              <w:rPr>
                <w:rFonts w:ascii="宋体"/>
                <w:b/>
              </w:rPr>
            </w:pPr>
            <w:r>
              <w:rPr>
                <w:rFonts w:hint="eastAsia" w:ascii="宋体" w:hAnsi="宋体"/>
                <w:b/>
              </w:rPr>
              <w:t>展厅申请用电总量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trPr>
        <w:tc>
          <w:tcPr>
            <w:tcW w:w="1881" w:type="dxa"/>
          </w:tcPr>
          <w:p>
            <w:pPr>
              <w:rPr>
                <w:rFonts w:ascii="宋体"/>
              </w:rPr>
            </w:pPr>
            <w:r>
              <w:rPr>
                <w:rFonts w:hint="eastAsia" w:ascii="宋体" w:hAnsi="宋体"/>
              </w:rPr>
              <w:t>馆号</w:t>
            </w:r>
          </w:p>
        </w:tc>
        <w:tc>
          <w:tcPr>
            <w:tcW w:w="4118" w:type="dxa"/>
            <w:gridSpan w:val="5"/>
          </w:tcPr>
          <w:p>
            <w:pPr>
              <w:rPr>
                <w:rFonts w:ascii="宋体"/>
              </w:rPr>
            </w:pPr>
            <w:r>
              <w:rPr>
                <w:rFonts w:hint="eastAsia" w:ascii="宋体" w:hAnsi="宋体"/>
              </w:rPr>
              <w:t>用电量</w:t>
            </w:r>
          </w:p>
        </w:tc>
        <w:tc>
          <w:tcPr>
            <w:tcW w:w="991" w:type="dxa"/>
          </w:tcPr>
          <w:p>
            <w:pPr>
              <w:rPr>
                <w:rFonts w:ascii="宋体"/>
              </w:rPr>
            </w:pPr>
            <w:r>
              <w:rPr>
                <w:rFonts w:hint="eastAsia" w:ascii="宋体" w:hAnsi="宋体"/>
              </w:rPr>
              <w:t>馆号</w:t>
            </w:r>
          </w:p>
        </w:tc>
        <w:tc>
          <w:tcPr>
            <w:tcW w:w="3630" w:type="dxa"/>
            <w:gridSpan w:val="4"/>
          </w:tcPr>
          <w:p>
            <w:pPr>
              <w:rPr>
                <w:rFonts w:ascii="宋体"/>
              </w:rPr>
            </w:pPr>
            <w:r>
              <w:rPr>
                <w:rFonts w:hint="eastAsia" w:ascii="宋体" w:hAnsi="宋体"/>
              </w:rPr>
              <w:t>用电量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1881" w:type="dxa"/>
          </w:tcPr>
          <w:p>
            <w:pPr>
              <w:rPr>
                <w:rFonts w:ascii="宋体"/>
              </w:rPr>
            </w:pPr>
          </w:p>
        </w:tc>
        <w:tc>
          <w:tcPr>
            <w:tcW w:w="4118" w:type="dxa"/>
            <w:gridSpan w:val="5"/>
          </w:tcPr>
          <w:p>
            <w:pPr>
              <w:rPr>
                <w:rFonts w:ascii="宋体" w:hAnsi="宋体"/>
              </w:rPr>
            </w:pPr>
            <w:r>
              <w:rPr>
                <w:rFonts w:ascii="宋体" w:hAnsi="宋体"/>
              </w:rPr>
              <w:t>(</w:t>
            </w:r>
            <w:r>
              <w:rPr>
                <w:rFonts w:hint="eastAsia" w:ascii="宋体" w:hAnsi="宋体"/>
              </w:rPr>
              <w:t>安培</w:t>
            </w:r>
            <w:r>
              <w:rPr>
                <w:rFonts w:ascii="宋体" w:hAnsi="宋体"/>
              </w:rPr>
              <w:t>)</w:t>
            </w:r>
          </w:p>
        </w:tc>
        <w:tc>
          <w:tcPr>
            <w:tcW w:w="991" w:type="dxa"/>
          </w:tcPr>
          <w:p>
            <w:pPr>
              <w:rPr>
                <w:rFonts w:ascii="宋体" w:hAnsi="宋体"/>
              </w:rPr>
            </w:pPr>
          </w:p>
        </w:tc>
        <w:tc>
          <w:tcPr>
            <w:tcW w:w="3630" w:type="dxa"/>
            <w:gridSpan w:val="4"/>
          </w:tcPr>
          <w:p>
            <w:pPr>
              <w:rPr>
                <w:rFonts w:ascii="宋体" w:hAnsi="宋体"/>
              </w:rPr>
            </w:pPr>
            <w:r>
              <w:rPr>
                <w:rFonts w:ascii="宋体" w:hAnsi="宋体"/>
              </w:rPr>
              <w:t>(</w:t>
            </w:r>
            <w:r>
              <w:rPr>
                <w:rFonts w:hint="eastAsia" w:ascii="宋体" w:hAnsi="宋体"/>
              </w:rPr>
              <w:t>安培</w:t>
            </w:r>
            <w:r>
              <w:rPr>
                <w:rFonts w:ascii="宋体" w:hAnsi="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trPr>
        <w:tc>
          <w:tcPr>
            <w:tcW w:w="1881" w:type="dxa"/>
          </w:tcPr>
          <w:p>
            <w:pPr>
              <w:rPr>
                <w:rFonts w:ascii="宋体"/>
              </w:rPr>
            </w:pPr>
          </w:p>
        </w:tc>
        <w:tc>
          <w:tcPr>
            <w:tcW w:w="4118" w:type="dxa"/>
            <w:gridSpan w:val="5"/>
          </w:tcPr>
          <w:p>
            <w:pPr>
              <w:rPr>
                <w:rFonts w:ascii="宋体" w:hAnsi="宋体"/>
              </w:rPr>
            </w:pPr>
            <w:r>
              <w:rPr>
                <w:rFonts w:ascii="宋体" w:hAnsi="宋体"/>
              </w:rPr>
              <w:t>(</w:t>
            </w:r>
            <w:r>
              <w:rPr>
                <w:rFonts w:hint="eastAsia" w:ascii="宋体" w:hAnsi="宋体"/>
              </w:rPr>
              <w:t>安培</w:t>
            </w:r>
            <w:r>
              <w:rPr>
                <w:rFonts w:ascii="宋体" w:hAnsi="宋体"/>
              </w:rPr>
              <w:t>)</w:t>
            </w:r>
          </w:p>
        </w:tc>
        <w:tc>
          <w:tcPr>
            <w:tcW w:w="991" w:type="dxa"/>
          </w:tcPr>
          <w:p>
            <w:pPr>
              <w:rPr>
                <w:rFonts w:ascii="宋体" w:hAnsi="宋体"/>
              </w:rPr>
            </w:pPr>
          </w:p>
        </w:tc>
        <w:tc>
          <w:tcPr>
            <w:tcW w:w="3630" w:type="dxa"/>
            <w:gridSpan w:val="4"/>
          </w:tcPr>
          <w:p>
            <w:pPr>
              <w:rPr>
                <w:rFonts w:ascii="宋体" w:hAnsi="宋体"/>
              </w:rPr>
            </w:pPr>
            <w:r>
              <w:rPr>
                <w:rFonts w:ascii="宋体" w:hAnsi="宋体"/>
              </w:rPr>
              <w:t>(</w:t>
            </w:r>
            <w:r>
              <w:rPr>
                <w:rFonts w:hint="eastAsia" w:ascii="宋体" w:hAnsi="宋体"/>
              </w:rPr>
              <w:t>安培</w:t>
            </w:r>
            <w:r>
              <w:rPr>
                <w:rFonts w:ascii="宋体" w:hAnsi="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1881" w:type="dxa"/>
          </w:tcPr>
          <w:p>
            <w:pPr>
              <w:rPr>
                <w:rFonts w:ascii="宋体"/>
              </w:rPr>
            </w:pPr>
          </w:p>
        </w:tc>
        <w:tc>
          <w:tcPr>
            <w:tcW w:w="4118" w:type="dxa"/>
            <w:gridSpan w:val="5"/>
          </w:tcPr>
          <w:p>
            <w:pPr>
              <w:rPr>
                <w:rFonts w:ascii="宋体" w:hAnsi="宋体"/>
              </w:rPr>
            </w:pPr>
            <w:r>
              <w:rPr>
                <w:rFonts w:ascii="宋体" w:hAnsi="宋体"/>
              </w:rPr>
              <w:t>(</w:t>
            </w:r>
            <w:r>
              <w:rPr>
                <w:rFonts w:hint="eastAsia" w:ascii="宋体" w:hAnsi="宋体"/>
              </w:rPr>
              <w:t>安培</w:t>
            </w:r>
            <w:r>
              <w:rPr>
                <w:rFonts w:ascii="宋体" w:hAnsi="宋体"/>
              </w:rPr>
              <w:t>)</w:t>
            </w:r>
          </w:p>
        </w:tc>
        <w:tc>
          <w:tcPr>
            <w:tcW w:w="991" w:type="dxa"/>
          </w:tcPr>
          <w:p>
            <w:pPr>
              <w:rPr>
                <w:rFonts w:ascii="宋体" w:hAnsi="宋体"/>
              </w:rPr>
            </w:pPr>
          </w:p>
        </w:tc>
        <w:tc>
          <w:tcPr>
            <w:tcW w:w="3630" w:type="dxa"/>
            <w:gridSpan w:val="4"/>
          </w:tcPr>
          <w:p>
            <w:pPr>
              <w:rPr>
                <w:rFonts w:ascii="宋体" w:hAnsi="宋体"/>
              </w:rPr>
            </w:pPr>
            <w:r>
              <w:rPr>
                <w:rFonts w:ascii="宋体" w:hAnsi="宋体"/>
              </w:rPr>
              <w:t>(</w:t>
            </w:r>
            <w:r>
              <w:rPr>
                <w:rFonts w:hint="eastAsia" w:ascii="宋体" w:hAnsi="宋体"/>
              </w:rPr>
              <w:t>安培</w:t>
            </w:r>
            <w:r>
              <w:rPr>
                <w:rFonts w:ascii="宋体" w:hAnsi="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trPr>
        <w:tc>
          <w:tcPr>
            <w:tcW w:w="1881" w:type="dxa"/>
          </w:tcPr>
          <w:p>
            <w:pPr>
              <w:rPr>
                <w:rFonts w:ascii="宋体"/>
              </w:rPr>
            </w:pPr>
          </w:p>
        </w:tc>
        <w:tc>
          <w:tcPr>
            <w:tcW w:w="4118" w:type="dxa"/>
            <w:gridSpan w:val="5"/>
          </w:tcPr>
          <w:p>
            <w:pPr>
              <w:rPr>
                <w:rFonts w:ascii="宋体" w:hAnsi="宋体"/>
              </w:rPr>
            </w:pPr>
            <w:r>
              <w:rPr>
                <w:rFonts w:ascii="宋体" w:hAnsi="宋体"/>
              </w:rPr>
              <w:t>(</w:t>
            </w:r>
            <w:r>
              <w:rPr>
                <w:rFonts w:hint="eastAsia" w:ascii="宋体" w:hAnsi="宋体"/>
              </w:rPr>
              <w:t>安培</w:t>
            </w:r>
            <w:r>
              <w:rPr>
                <w:rFonts w:ascii="宋体" w:hAnsi="宋体"/>
              </w:rPr>
              <w:t>)</w:t>
            </w:r>
          </w:p>
        </w:tc>
        <w:tc>
          <w:tcPr>
            <w:tcW w:w="991" w:type="dxa"/>
          </w:tcPr>
          <w:p>
            <w:pPr>
              <w:rPr>
                <w:rFonts w:ascii="宋体" w:hAnsi="宋体"/>
              </w:rPr>
            </w:pPr>
          </w:p>
        </w:tc>
        <w:tc>
          <w:tcPr>
            <w:tcW w:w="3630" w:type="dxa"/>
            <w:gridSpan w:val="4"/>
          </w:tcPr>
          <w:p>
            <w:pPr>
              <w:rPr>
                <w:rFonts w:ascii="宋体" w:hAnsi="宋体"/>
              </w:rPr>
            </w:pPr>
            <w:r>
              <w:rPr>
                <w:rFonts w:ascii="宋体" w:hAnsi="宋体"/>
              </w:rPr>
              <w:t>(</w:t>
            </w:r>
            <w:r>
              <w:rPr>
                <w:rFonts w:hint="eastAsia" w:ascii="宋体" w:hAnsi="宋体"/>
              </w:rPr>
              <w:t>安培</w:t>
            </w:r>
            <w:r>
              <w:rPr>
                <w:rFonts w:ascii="宋体" w:hAnsi="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1881" w:type="dxa"/>
          </w:tcPr>
          <w:p>
            <w:pPr>
              <w:rPr>
                <w:rFonts w:ascii="宋体"/>
              </w:rPr>
            </w:pPr>
          </w:p>
        </w:tc>
        <w:tc>
          <w:tcPr>
            <w:tcW w:w="4118" w:type="dxa"/>
            <w:gridSpan w:val="5"/>
          </w:tcPr>
          <w:p>
            <w:pPr>
              <w:rPr>
                <w:rFonts w:ascii="宋体" w:hAnsi="宋体"/>
              </w:rPr>
            </w:pPr>
            <w:r>
              <w:rPr>
                <w:rFonts w:ascii="宋体" w:hAnsi="宋体"/>
              </w:rPr>
              <w:t>(</w:t>
            </w:r>
            <w:r>
              <w:rPr>
                <w:rFonts w:hint="eastAsia" w:ascii="宋体" w:hAnsi="宋体"/>
              </w:rPr>
              <w:t>安培</w:t>
            </w:r>
            <w:r>
              <w:rPr>
                <w:rFonts w:ascii="宋体" w:hAnsi="宋体"/>
              </w:rPr>
              <w:t>)</w:t>
            </w:r>
          </w:p>
        </w:tc>
        <w:tc>
          <w:tcPr>
            <w:tcW w:w="991" w:type="dxa"/>
          </w:tcPr>
          <w:p>
            <w:pPr>
              <w:rPr>
                <w:rFonts w:ascii="宋体" w:hAnsi="宋体"/>
              </w:rPr>
            </w:pPr>
          </w:p>
        </w:tc>
        <w:tc>
          <w:tcPr>
            <w:tcW w:w="3630" w:type="dxa"/>
            <w:gridSpan w:val="4"/>
          </w:tcPr>
          <w:p>
            <w:pPr>
              <w:rPr>
                <w:rFonts w:ascii="宋体" w:hAnsi="宋体"/>
              </w:rPr>
            </w:pPr>
            <w:r>
              <w:rPr>
                <w:rFonts w:ascii="宋体" w:hAnsi="宋体"/>
              </w:rPr>
              <w:t>(</w:t>
            </w:r>
            <w:r>
              <w:rPr>
                <w:rFonts w:hint="eastAsia" w:ascii="宋体" w:hAnsi="宋体"/>
              </w:rPr>
              <w:t>安培</w:t>
            </w:r>
            <w:r>
              <w:rPr>
                <w:rFonts w:ascii="宋体" w:hAnsi="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trPr>
        <w:tc>
          <w:tcPr>
            <w:tcW w:w="1881" w:type="dxa"/>
          </w:tcPr>
          <w:p>
            <w:pPr>
              <w:rPr>
                <w:rFonts w:ascii="宋体"/>
              </w:rPr>
            </w:pPr>
          </w:p>
        </w:tc>
        <w:tc>
          <w:tcPr>
            <w:tcW w:w="4118" w:type="dxa"/>
            <w:gridSpan w:val="5"/>
          </w:tcPr>
          <w:p>
            <w:pPr>
              <w:rPr>
                <w:rFonts w:ascii="宋体" w:hAnsi="宋体"/>
              </w:rPr>
            </w:pPr>
            <w:r>
              <w:rPr>
                <w:rFonts w:ascii="宋体" w:hAnsi="宋体"/>
              </w:rPr>
              <w:t>(</w:t>
            </w:r>
            <w:r>
              <w:rPr>
                <w:rFonts w:hint="eastAsia" w:ascii="宋体" w:hAnsi="宋体"/>
              </w:rPr>
              <w:t>安培</w:t>
            </w:r>
            <w:r>
              <w:rPr>
                <w:rFonts w:ascii="宋体" w:hAnsi="宋体"/>
              </w:rPr>
              <w:t>)</w:t>
            </w:r>
          </w:p>
        </w:tc>
        <w:tc>
          <w:tcPr>
            <w:tcW w:w="991" w:type="dxa"/>
          </w:tcPr>
          <w:p>
            <w:pPr>
              <w:rPr>
                <w:rFonts w:ascii="宋体" w:hAnsi="宋体"/>
              </w:rPr>
            </w:pPr>
          </w:p>
        </w:tc>
        <w:tc>
          <w:tcPr>
            <w:tcW w:w="3630" w:type="dxa"/>
            <w:gridSpan w:val="4"/>
          </w:tcPr>
          <w:p>
            <w:pPr>
              <w:rPr>
                <w:rFonts w:ascii="宋体" w:hAnsi="宋体"/>
              </w:rPr>
            </w:pPr>
            <w:r>
              <w:rPr>
                <w:rFonts w:ascii="宋体" w:hAnsi="宋体"/>
              </w:rPr>
              <w:t>(</w:t>
            </w:r>
            <w:r>
              <w:rPr>
                <w:rFonts w:hint="eastAsia" w:ascii="宋体" w:hAnsi="宋体"/>
              </w:rPr>
              <w:t>安培</w:t>
            </w:r>
            <w:r>
              <w:rPr>
                <w:rFonts w:ascii="宋体" w:hAnsi="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 w:hRule="atLeast"/>
        </w:trPr>
        <w:tc>
          <w:tcPr>
            <w:tcW w:w="1881" w:type="dxa"/>
            <w:tcBorders>
              <w:bottom w:val="single" w:color="auto" w:sz="4" w:space="0"/>
            </w:tcBorders>
          </w:tcPr>
          <w:p>
            <w:pPr>
              <w:rPr>
                <w:rFonts w:ascii="宋体"/>
              </w:rPr>
            </w:pPr>
          </w:p>
        </w:tc>
        <w:tc>
          <w:tcPr>
            <w:tcW w:w="4118" w:type="dxa"/>
            <w:gridSpan w:val="5"/>
            <w:tcBorders>
              <w:bottom w:val="single" w:color="auto" w:sz="4" w:space="0"/>
            </w:tcBorders>
          </w:tcPr>
          <w:p>
            <w:pPr>
              <w:rPr>
                <w:rFonts w:ascii="宋体" w:hAnsi="宋体"/>
              </w:rPr>
            </w:pPr>
            <w:r>
              <w:rPr>
                <w:rFonts w:ascii="宋体" w:hAnsi="宋体"/>
              </w:rPr>
              <w:t>(</w:t>
            </w:r>
            <w:r>
              <w:rPr>
                <w:rFonts w:hint="eastAsia" w:ascii="宋体" w:hAnsi="宋体"/>
              </w:rPr>
              <w:t>安培</w:t>
            </w:r>
            <w:r>
              <w:rPr>
                <w:rFonts w:ascii="宋体" w:hAnsi="宋体"/>
              </w:rPr>
              <w:t>)</w:t>
            </w:r>
          </w:p>
        </w:tc>
        <w:tc>
          <w:tcPr>
            <w:tcW w:w="991" w:type="dxa"/>
            <w:tcBorders>
              <w:bottom w:val="single" w:color="auto" w:sz="4" w:space="0"/>
            </w:tcBorders>
          </w:tcPr>
          <w:p>
            <w:pPr>
              <w:rPr>
                <w:rFonts w:ascii="宋体" w:hAnsi="宋体"/>
              </w:rPr>
            </w:pPr>
          </w:p>
        </w:tc>
        <w:tc>
          <w:tcPr>
            <w:tcW w:w="3630" w:type="dxa"/>
            <w:gridSpan w:val="4"/>
            <w:tcBorders>
              <w:bottom w:val="single" w:color="auto" w:sz="4" w:space="0"/>
            </w:tcBorders>
          </w:tcPr>
          <w:p>
            <w:pPr>
              <w:rPr>
                <w:rFonts w:ascii="宋体" w:hAnsi="宋体"/>
              </w:rPr>
            </w:pPr>
            <w:r>
              <w:rPr>
                <w:rFonts w:ascii="宋体" w:hAnsi="宋体"/>
              </w:rPr>
              <w:t>(</w:t>
            </w:r>
            <w:r>
              <w:rPr>
                <w:rFonts w:hint="eastAsia" w:ascii="宋体" w:hAnsi="宋体"/>
              </w:rPr>
              <w:t>安培</w:t>
            </w:r>
            <w:r>
              <w:rPr>
                <w:rFonts w:ascii="宋体" w:hAnsi="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 w:hRule="atLeast"/>
        </w:trPr>
        <w:tc>
          <w:tcPr>
            <w:tcW w:w="1881" w:type="dxa"/>
            <w:tcBorders>
              <w:top w:val="single" w:color="auto" w:sz="4" w:space="0"/>
              <w:bottom w:val="single" w:color="auto" w:sz="4" w:space="0"/>
            </w:tcBorders>
          </w:tcPr>
          <w:p>
            <w:pPr>
              <w:rPr>
                <w:rFonts w:ascii="宋体"/>
              </w:rPr>
            </w:pPr>
          </w:p>
        </w:tc>
        <w:tc>
          <w:tcPr>
            <w:tcW w:w="4118" w:type="dxa"/>
            <w:gridSpan w:val="5"/>
            <w:tcBorders>
              <w:top w:val="single" w:color="auto" w:sz="4" w:space="0"/>
              <w:bottom w:val="single" w:color="auto" w:sz="4" w:space="0"/>
            </w:tcBorders>
          </w:tcPr>
          <w:p>
            <w:pPr>
              <w:rPr>
                <w:rFonts w:ascii="宋体" w:hAnsi="宋体"/>
              </w:rPr>
            </w:pPr>
            <w:r>
              <w:rPr>
                <w:rFonts w:ascii="宋体" w:hAnsi="宋体"/>
              </w:rPr>
              <w:t>(</w:t>
            </w:r>
            <w:r>
              <w:rPr>
                <w:rFonts w:hint="eastAsia" w:ascii="宋体" w:hAnsi="宋体"/>
              </w:rPr>
              <w:t>安培</w:t>
            </w:r>
            <w:r>
              <w:rPr>
                <w:rFonts w:ascii="宋体" w:hAnsi="宋体"/>
              </w:rPr>
              <w:t>)</w:t>
            </w:r>
          </w:p>
        </w:tc>
        <w:tc>
          <w:tcPr>
            <w:tcW w:w="991" w:type="dxa"/>
            <w:tcBorders>
              <w:top w:val="single" w:color="auto" w:sz="4" w:space="0"/>
              <w:bottom w:val="single" w:color="auto" w:sz="4" w:space="0"/>
            </w:tcBorders>
          </w:tcPr>
          <w:p>
            <w:pPr>
              <w:rPr>
                <w:rFonts w:ascii="宋体" w:hAnsi="宋体"/>
              </w:rPr>
            </w:pPr>
          </w:p>
        </w:tc>
        <w:tc>
          <w:tcPr>
            <w:tcW w:w="3630" w:type="dxa"/>
            <w:gridSpan w:val="4"/>
            <w:tcBorders>
              <w:top w:val="single" w:color="auto" w:sz="4" w:space="0"/>
              <w:bottom w:val="single" w:color="auto" w:sz="4" w:space="0"/>
            </w:tcBorders>
          </w:tcPr>
          <w:p>
            <w:pPr>
              <w:rPr>
                <w:rFonts w:ascii="宋体" w:hAnsi="宋体"/>
              </w:rPr>
            </w:pPr>
            <w:r>
              <w:rPr>
                <w:rFonts w:ascii="宋体" w:hAnsi="宋体"/>
              </w:rPr>
              <w:t>(</w:t>
            </w:r>
            <w:r>
              <w:rPr>
                <w:rFonts w:hint="eastAsia" w:ascii="宋体" w:hAnsi="宋体"/>
              </w:rPr>
              <w:t>安培</w:t>
            </w:r>
            <w:r>
              <w:rPr>
                <w:rFonts w:ascii="宋体" w:hAnsi="宋体"/>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 w:hRule="atLeast"/>
        </w:trPr>
        <w:tc>
          <w:tcPr>
            <w:tcW w:w="1881" w:type="dxa"/>
            <w:tcBorders>
              <w:top w:val="single" w:color="auto" w:sz="4" w:space="0"/>
              <w:bottom w:val="single" w:color="auto" w:sz="4" w:space="0"/>
            </w:tcBorders>
          </w:tcPr>
          <w:p>
            <w:pPr>
              <w:rPr>
                <w:rFonts w:ascii="宋体"/>
              </w:rPr>
            </w:pPr>
            <w:r>
              <w:rPr>
                <w:rFonts w:hint="eastAsia" w:ascii="宋体" w:hAnsi="宋体"/>
              </w:rPr>
              <w:t>展位电箱</w:t>
            </w:r>
          </w:p>
        </w:tc>
        <w:tc>
          <w:tcPr>
            <w:tcW w:w="8739" w:type="dxa"/>
            <w:gridSpan w:val="10"/>
            <w:tcBorders>
              <w:top w:val="single" w:color="auto" w:sz="4" w:space="0"/>
              <w:bottom w:val="single" w:color="auto" w:sz="4" w:space="0"/>
            </w:tcBorders>
          </w:tcPr>
          <w:p>
            <w:pPr>
              <w:ind w:firstLine="840" w:firstLineChars="400"/>
              <w:rPr>
                <w:rFonts w:ascii="宋体"/>
              </w:rPr>
            </w:pPr>
            <w:r>
              <w:rPr>
                <w:rFonts w:hint="eastAsia" w:ascii="宋体" w:hAnsi="宋体"/>
              </w:rPr>
              <w:t>伏安个；伏安个；伏安个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1" w:hRule="atLeast"/>
        </w:trPr>
        <w:tc>
          <w:tcPr>
            <w:tcW w:w="3207" w:type="dxa"/>
            <w:gridSpan w:val="3"/>
            <w:tcBorders>
              <w:top w:val="single" w:color="auto" w:sz="4" w:space="0"/>
              <w:bottom w:val="single" w:color="auto" w:sz="4" w:space="0"/>
              <w:right w:val="single" w:color="auto" w:sz="4" w:space="0"/>
            </w:tcBorders>
          </w:tcPr>
          <w:p>
            <w:pPr>
              <w:rPr>
                <w:rFonts w:ascii="宋体"/>
              </w:rPr>
            </w:pPr>
            <w:r>
              <w:rPr>
                <w:rFonts w:hint="eastAsia" w:ascii="宋体" w:hAnsi="宋体"/>
              </w:rPr>
              <w:t>机械设备表演用电总量</w:t>
            </w:r>
          </w:p>
        </w:tc>
        <w:tc>
          <w:tcPr>
            <w:tcW w:w="7413" w:type="dxa"/>
            <w:gridSpan w:val="8"/>
            <w:tcBorders>
              <w:top w:val="single" w:color="auto" w:sz="4" w:space="0"/>
              <w:left w:val="single" w:color="auto" w:sz="4" w:space="0"/>
              <w:bottom w:val="single" w:color="auto" w:sz="4" w:space="0"/>
              <w:right w:val="single" w:color="auto" w:sz="4" w:space="0"/>
            </w:tcBorders>
          </w:tcPr>
          <w:p>
            <w:pPr>
              <w:ind w:right="420" w:firstLine="4410" w:firstLineChars="2100"/>
              <w:rPr>
                <w:rFonts w:ascii="宋体"/>
              </w:rPr>
            </w:pPr>
            <w:r>
              <w:rPr>
                <w:rFonts w:hint="eastAsia" w:ascii="宋体" w:hAnsi="宋体"/>
              </w:rPr>
              <w:t>（千瓦）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trPr>
        <w:tc>
          <w:tcPr>
            <w:tcW w:w="10620" w:type="dxa"/>
            <w:gridSpan w:val="11"/>
            <w:tcBorders>
              <w:top w:val="nil"/>
              <w:right w:val="single" w:color="auto" w:sz="4" w:space="0"/>
            </w:tcBorders>
          </w:tcPr>
          <w:p>
            <w:pPr>
              <w:rPr>
                <w:rFonts w:ascii="宋体"/>
                <w:b/>
              </w:rPr>
            </w:pPr>
            <w:r>
              <w:rPr>
                <w:rFonts w:hint="eastAsia" w:ascii="宋体" w:hAnsi="宋体"/>
                <w:b/>
              </w:rPr>
              <w:t>展厅申请用水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2961" w:type="dxa"/>
            <w:gridSpan w:val="2"/>
            <w:tcBorders>
              <w:right w:val="single" w:color="auto" w:sz="4" w:space="0"/>
            </w:tcBorders>
          </w:tcPr>
          <w:p>
            <w:pPr>
              <w:rPr>
                <w:rFonts w:ascii="宋体"/>
              </w:rPr>
            </w:pPr>
            <w:r>
              <w:rPr>
                <w:rFonts w:ascii="宋体" w:hAnsi="宋体"/>
              </w:rPr>
              <w:t>:</w:t>
            </w:r>
            <w:r>
              <w:rPr>
                <w:rFonts w:hint="eastAsia" w:ascii="宋体" w:hAnsi="宋体"/>
              </w:rPr>
              <w:t>馆号</w:t>
            </w:r>
          </w:p>
        </w:tc>
        <w:tc>
          <w:tcPr>
            <w:tcW w:w="7659" w:type="dxa"/>
            <w:gridSpan w:val="9"/>
            <w:tcBorders>
              <w:left w:val="single" w:color="auto" w:sz="4" w:space="0"/>
            </w:tcBorders>
          </w:tcPr>
          <w:p>
            <w:pPr>
              <w:rPr>
                <w:rFonts w:ascii="宋体" w:hAnsi="宋体"/>
              </w:rPr>
            </w:pPr>
            <w:r>
              <w:rPr>
                <w:rFonts w:hint="eastAsia" w:ascii="宋体" w:hAnsi="宋体"/>
              </w:rPr>
              <w:t>提供接水点水管规格：</w:t>
            </w:r>
            <w:r>
              <w:rPr>
                <w:rFonts w:ascii="宋体" w:hAnsi="宋体"/>
              </w:rPr>
              <w:t>DN15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trPr>
        <w:tc>
          <w:tcPr>
            <w:tcW w:w="2961" w:type="dxa"/>
            <w:gridSpan w:val="2"/>
            <w:tcBorders>
              <w:right w:val="single" w:color="auto" w:sz="4" w:space="0"/>
            </w:tcBorders>
          </w:tcPr>
          <w:p>
            <w:pPr>
              <w:rPr>
                <w:rFonts w:ascii="宋体"/>
              </w:rPr>
            </w:pPr>
          </w:p>
        </w:tc>
        <w:tc>
          <w:tcPr>
            <w:tcW w:w="7659" w:type="dxa"/>
            <w:gridSpan w:val="9"/>
            <w:tcBorders>
              <w:left w:val="single" w:color="auto" w:sz="4" w:space="0"/>
            </w:tcBorders>
          </w:tcPr>
          <w:p>
            <w:pPr>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2961" w:type="dxa"/>
            <w:gridSpan w:val="2"/>
            <w:tcBorders>
              <w:right w:val="single" w:color="auto" w:sz="4" w:space="0"/>
            </w:tcBorders>
          </w:tcPr>
          <w:p>
            <w:pPr>
              <w:rPr>
                <w:rFonts w:ascii="宋体"/>
              </w:rPr>
            </w:pPr>
          </w:p>
        </w:tc>
        <w:tc>
          <w:tcPr>
            <w:tcW w:w="7659" w:type="dxa"/>
            <w:gridSpan w:val="9"/>
            <w:tcBorders>
              <w:left w:val="single" w:color="auto" w:sz="4" w:space="0"/>
            </w:tcBorders>
          </w:tcPr>
          <w:p>
            <w:pPr>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 w:hRule="atLeast"/>
        </w:trPr>
        <w:tc>
          <w:tcPr>
            <w:tcW w:w="2961" w:type="dxa"/>
            <w:gridSpan w:val="2"/>
            <w:tcBorders>
              <w:right w:val="single" w:color="auto" w:sz="4" w:space="0"/>
            </w:tcBorders>
          </w:tcPr>
          <w:p>
            <w:pPr>
              <w:rPr>
                <w:rFonts w:ascii="宋体"/>
              </w:rPr>
            </w:pPr>
          </w:p>
        </w:tc>
        <w:tc>
          <w:tcPr>
            <w:tcW w:w="7659" w:type="dxa"/>
            <w:gridSpan w:val="9"/>
            <w:tcBorders>
              <w:left w:val="single" w:color="auto" w:sz="4" w:space="0"/>
            </w:tcBorders>
          </w:tcPr>
          <w:p>
            <w:pPr>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 w:hRule="atLeast"/>
        </w:trPr>
        <w:tc>
          <w:tcPr>
            <w:tcW w:w="2961" w:type="dxa"/>
            <w:gridSpan w:val="2"/>
            <w:tcBorders>
              <w:right w:val="single" w:color="auto" w:sz="4" w:space="0"/>
            </w:tcBorders>
          </w:tcPr>
          <w:p>
            <w:pPr>
              <w:rPr>
                <w:rFonts w:ascii="宋体"/>
              </w:rPr>
            </w:pPr>
          </w:p>
        </w:tc>
        <w:tc>
          <w:tcPr>
            <w:tcW w:w="7659" w:type="dxa"/>
            <w:gridSpan w:val="9"/>
            <w:tcBorders>
              <w:left w:val="single" w:color="auto" w:sz="4" w:space="0"/>
            </w:tcBorders>
          </w:tcPr>
          <w:p>
            <w:pPr>
              <w:rPr>
                <w:rFonts w:ascii="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10620" w:type="dxa"/>
            <w:gridSpan w:val="11"/>
          </w:tcPr>
          <w:p>
            <w:pPr>
              <w:rPr>
                <w:rFonts w:ascii="宋体"/>
              </w:rPr>
            </w:pPr>
            <w:r>
              <w:rPr>
                <w:rFonts w:hint="eastAsia" w:ascii="宋体" w:hAnsi="宋体"/>
              </w:rPr>
              <w:t>综合管理部意见：</w:t>
            </w:r>
          </w:p>
          <w:p>
            <w:pPr>
              <w:rPr>
                <w:rFonts w:ascii="宋体"/>
              </w:rPr>
            </w:pPr>
          </w:p>
          <w:p>
            <w:pPr>
              <w:ind w:firstLine="7245" w:firstLineChars="3450"/>
              <w:rPr>
                <w:rFonts w:ascii="宋体"/>
              </w:rPr>
            </w:pPr>
            <w:r>
              <w:rPr>
                <w:rFonts w:hint="eastAsia" w:ascii="宋体" w:hAnsi="宋体"/>
              </w:rPr>
              <w:t>批准人：</w:t>
            </w:r>
            <w:r>
              <w:rPr>
                <w:rFonts w:hint="eastAsia" w:ascii="宋体" w:hAnsi="宋体" w:cs="宋体"/>
                <w:kern w:val="0"/>
                <w:szCs w:val="21"/>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10620" w:type="dxa"/>
            <w:gridSpan w:val="11"/>
          </w:tcPr>
          <w:p>
            <w:pPr>
              <w:rPr>
                <w:rFonts w:ascii="宋体"/>
              </w:rPr>
            </w:pPr>
            <w:r>
              <w:rPr>
                <w:rFonts w:hint="eastAsia" w:ascii="宋体" w:hAnsi="宋体"/>
              </w:rPr>
              <w:t>展览工程公司意见：</w:t>
            </w:r>
          </w:p>
          <w:p>
            <w:pPr>
              <w:rPr>
                <w:rFonts w:ascii="宋体"/>
              </w:rPr>
            </w:pPr>
          </w:p>
          <w:p>
            <w:pPr>
              <w:ind w:firstLine="7245" w:firstLineChars="3450"/>
              <w:rPr>
                <w:rFonts w:ascii="宋体"/>
              </w:rPr>
            </w:pPr>
            <w:r>
              <w:rPr>
                <w:rFonts w:hint="eastAsia" w:ascii="宋体" w:hAnsi="宋体"/>
              </w:rPr>
              <w:t>批准人：</w:t>
            </w:r>
            <w:r>
              <w:rPr>
                <w:rFonts w:hint="eastAsia" w:ascii="宋体" w:hAnsi="宋体" w:cs="宋体"/>
                <w:kern w:val="0"/>
                <w:szCs w:val="21"/>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 w:hRule="atLeast"/>
        </w:trPr>
        <w:tc>
          <w:tcPr>
            <w:tcW w:w="10620" w:type="dxa"/>
            <w:gridSpan w:val="11"/>
          </w:tcPr>
          <w:p>
            <w:pPr>
              <w:rPr>
                <w:rFonts w:ascii="宋体"/>
              </w:rPr>
            </w:pPr>
            <w:r>
              <w:rPr>
                <w:rFonts w:hint="eastAsia" w:ascii="宋体" w:hAnsi="宋体"/>
              </w:rPr>
              <w:t>技术设备部意见：</w:t>
            </w:r>
          </w:p>
          <w:p>
            <w:pPr>
              <w:ind w:left="7245" w:leftChars="3450" w:firstLine="3255" w:firstLineChars="1550"/>
              <w:rPr>
                <w:rFonts w:ascii="宋体"/>
              </w:rPr>
            </w:pPr>
            <w:r>
              <w:rPr>
                <w:rFonts w:hint="eastAsia" w:ascii="宋体" w:hAnsi="宋体"/>
              </w:rPr>
              <w:t>批批准人：</w:t>
            </w:r>
            <w:r>
              <w:rPr>
                <w:rFonts w:hint="eastAsia" w:ascii="宋体" w:hAnsi="宋体" w:cs="宋体"/>
                <w:kern w:val="0"/>
                <w:szCs w:val="21"/>
              </w:rPr>
              <w:t xml:space="preserve">    年  月  日</w:t>
            </w:r>
          </w:p>
        </w:tc>
      </w:tr>
    </w:tbl>
    <w:p>
      <w:pPr>
        <w:spacing w:line="360" w:lineRule="auto"/>
        <w:jc w:val="center"/>
        <w:outlineLvl w:val="1"/>
        <w:rPr>
          <w:rFonts w:ascii="宋体" w:hAnsi="宋体" w:cs="仿宋_GB2312"/>
          <w:b/>
          <w:bCs/>
          <w:sz w:val="44"/>
          <w:szCs w:val="44"/>
        </w:rPr>
      </w:pPr>
      <w:bookmarkStart w:id="358" w:name="_Toc117524802"/>
      <w:r>
        <w:rPr>
          <w:rFonts w:hint="eastAsia" w:ascii="宋体" w:hAnsi="宋体" w:cs="仿宋_GB2312"/>
          <w:b/>
          <w:bCs/>
          <w:sz w:val="44"/>
          <w:szCs w:val="44"/>
        </w:rPr>
        <w:t>展览用电（水）申报审批表</w:t>
      </w:r>
      <w:bookmarkEnd w:id="356"/>
      <w:bookmarkEnd w:id="357"/>
      <w:bookmarkEnd w:id="358"/>
    </w:p>
    <w:p>
      <w:pPr>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附件</w:t>
      </w:r>
      <w:r>
        <w:rPr>
          <w:rFonts w:ascii="仿宋_GB2312" w:hAnsi="仿宋_GB2312" w:eastAsia="仿宋_GB2312" w:cs="仿宋_GB2312"/>
          <w:b/>
          <w:bCs/>
          <w:sz w:val="32"/>
          <w:szCs w:val="32"/>
        </w:rPr>
        <w:t>5</w:t>
      </w:r>
    </w:p>
    <w:p>
      <w:pPr>
        <w:spacing w:line="360" w:lineRule="auto"/>
        <w:ind w:firstLine="883" w:firstLineChars="200"/>
        <w:jc w:val="center"/>
        <w:outlineLvl w:val="1"/>
        <w:rPr>
          <w:rFonts w:ascii="宋体" w:hAnsi="宋体" w:cs="仿宋_GB2312"/>
          <w:b/>
          <w:bCs/>
          <w:sz w:val="44"/>
          <w:szCs w:val="44"/>
        </w:rPr>
      </w:pPr>
      <w:bookmarkStart w:id="359" w:name="_Toc15064_WPSOffice_Level1"/>
      <w:bookmarkStart w:id="360" w:name="_Toc343_WPSOffice_Level1"/>
      <w:bookmarkStart w:id="361" w:name="_Toc117524803"/>
      <w:r>
        <w:rPr>
          <w:rFonts w:hint="eastAsia" w:ascii="宋体" w:hAnsi="宋体" w:cs="仿宋_GB2312"/>
          <w:b/>
          <w:bCs/>
          <w:sz w:val="44"/>
          <w:szCs w:val="44"/>
        </w:rPr>
        <w:t>展览</w:t>
      </w:r>
      <w:r>
        <w:rPr>
          <w:rFonts w:ascii="宋体" w:hAnsi="宋体" w:cs="仿宋_GB2312"/>
          <w:b/>
          <w:bCs/>
          <w:sz w:val="44"/>
          <w:szCs w:val="44"/>
        </w:rPr>
        <w:t>24</w:t>
      </w:r>
      <w:r>
        <w:rPr>
          <w:rFonts w:hint="eastAsia" w:ascii="宋体" w:hAnsi="宋体" w:cs="仿宋_GB2312"/>
          <w:b/>
          <w:bCs/>
          <w:sz w:val="44"/>
          <w:szCs w:val="44"/>
        </w:rPr>
        <w:t>小时用电申报审批表</w:t>
      </w:r>
      <w:bookmarkEnd w:id="359"/>
      <w:bookmarkEnd w:id="360"/>
      <w:bookmarkEnd w:id="361"/>
    </w:p>
    <w:p>
      <w:pPr>
        <w:spacing w:line="360" w:lineRule="auto"/>
        <w:ind w:firstLine="883" w:firstLineChars="200"/>
        <w:jc w:val="center"/>
        <w:outlineLvl w:val="1"/>
        <w:rPr>
          <w:rFonts w:ascii="宋体" w:hAnsi="宋体" w:cs="仿宋_GB2312"/>
          <w:b/>
          <w:bCs/>
          <w:sz w:val="44"/>
          <w:szCs w:val="44"/>
        </w:rPr>
      </w:pPr>
    </w:p>
    <w:tbl>
      <w:tblPr>
        <w:tblStyle w:val="29"/>
        <w:tblW w:w="9720" w:type="dxa"/>
        <w:jc w:val="center"/>
        <w:tblLayout w:type="fixed"/>
        <w:tblCellMar>
          <w:top w:w="0" w:type="dxa"/>
          <w:left w:w="108" w:type="dxa"/>
          <w:bottom w:w="0" w:type="dxa"/>
          <w:right w:w="108" w:type="dxa"/>
        </w:tblCellMar>
      </w:tblPr>
      <w:tblGrid>
        <w:gridCol w:w="1440"/>
        <w:gridCol w:w="360"/>
        <w:gridCol w:w="544"/>
        <w:gridCol w:w="716"/>
        <w:gridCol w:w="975"/>
        <w:gridCol w:w="1365"/>
        <w:gridCol w:w="360"/>
        <w:gridCol w:w="1260"/>
        <w:gridCol w:w="180"/>
        <w:gridCol w:w="2520"/>
      </w:tblGrid>
      <w:tr>
        <w:tblPrEx>
          <w:tblCellMar>
            <w:top w:w="0" w:type="dxa"/>
            <w:left w:w="108" w:type="dxa"/>
            <w:bottom w:w="0" w:type="dxa"/>
            <w:right w:w="108" w:type="dxa"/>
          </w:tblCellMar>
        </w:tblPrEx>
        <w:trPr>
          <w:trHeight w:val="345" w:hRule="atLeast"/>
          <w:jc w:val="center"/>
        </w:trPr>
        <w:tc>
          <w:tcPr>
            <w:tcW w:w="9720" w:type="dxa"/>
            <w:gridSpan w:val="10"/>
            <w:tcBorders>
              <w:top w:val="nil"/>
              <w:left w:val="nil"/>
              <w:bottom w:val="single" w:color="auto" w:sz="4" w:space="0"/>
              <w:right w:val="nil"/>
            </w:tcBorders>
            <w:vAlign w:val="bottom"/>
          </w:tcPr>
          <w:p>
            <w:pPr>
              <w:rPr>
                <w:rFonts w:ascii="宋体" w:cs="宋体"/>
                <w:kern w:val="0"/>
                <w:szCs w:val="21"/>
              </w:rPr>
            </w:pPr>
            <w:r>
              <w:rPr>
                <w:rFonts w:hint="eastAsia" w:ascii="宋体" w:hAnsi="宋体" w:cs="宋体"/>
                <w:kern w:val="0"/>
                <w:szCs w:val="21"/>
              </w:rPr>
              <w:t>申报日期   年  月  日（申报单位盖章）</w:t>
            </w:r>
          </w:p>
        </w:tc>
      </w:tr>
      <w:tr>
        <w:tblPrEx>
          <w:tblCellMar>
            <w:top w:w="0" w:type="dxa"/>
            <w:left w:w="108" w:type="dxa"/>
            <w:bottom w:w="0" w:type="dxa"/>
            <w:right w:w="108" w:type="dxa"/>
          </w:tblCellMar>
        </w:tblPrEx>
        <w:trPr>
          <w:trHeight w:val="468" w:hRule="atLeast"/>
          <w:jc w:val="center"/>
        </w:trPr>
        <w:tc>
          <w:tcPr>
            <w:tcW w:w="2344" w:type="dxa"/>
            <w:gridSpan w:val="3"/>
            <w:tcBorders>
              <w:top w:val="single" w:color="auto" w:sz="4" w:space="0"/>
              <w:left w:val="single" w:color="auto" w:sz="4" w:space="0"/>
              <w:bottom w:val="nil"/>
              <w:right w:val="single" w:color="auto" w:sz="4" w:space="0"/>
            </w:tcBorders>
            <w:vAlign w:val="center"/>
          </w:tcPr>
          <w:p>
            <w:pPr>
              <w:rPr>
                <w:rFonts w:ascii="宋体" w:cs="宋体"/>
                <w:kern w:val="0"/>
                <w:szCs w:val="21"/>
              </w:rPr>
            </w:pPr>
            <w:r>
              <w:rPr>
                <w:rFonts w:hint="eastAsia" w:ascii="宋体" w:hAnsi="宋体" w:cs="宋体"/>
                <w:kern w:val="0"/>
                <w:szCs w:val="21"/>
              </w:rPr>
              <w:t>展览名称</w:t>
            </w:r>
          </w:p>
        </w:tc>
        <w:tc>
          <w:tcPr>
            <w:tcW w:w="7376" w:type="dxa"/>
            <w:gridSpan w:val="7"/>
            <w:tcBorders>
              <w:top w:val="single" w:color="auto" w:sz="4" w:space="0"/>
              <w:left w:val="single" w:color="auto" w:sz="4" w:space="0"/>
              <w:bottom w:val="nil"/>
              <w:right w:val="single" w:color="auto" w:sz="4" w:space="0"/>
            </w:tcBorders>
            <w:vAlign w:val="bottom"/>
          </w:tcPr>
          <w:p>
            <w:pPr>
              <w:rPr>
                <w:rFonts w:ascii="宋体" w:cs="宋体"/>
                <w:kern w:val="0"/>
                <w:szCs w:val="21"/>
              </w:rPr>
            </w:pPr>
          </w:p>
        </w:tc>
      </w:tr>
      <w:tr>
        <w:tblPrEx>
          <w:tblCellMar>
            <w:top w:w="0" w:type="dxa"/>
            <w:left w:w="108" w:type="dxa"/>
            <w:bottom w:w="0" w:type="dxa"/>
            <w:right w:w="108" w:type="dxa"/>
          </w:tblCellMar>
        </w:tblPrEx>
        <w:trPr>
          <w:trHeight w:val="459" w:hRule="atLeast"/>
          <w:jc w:val="center"/>
        </w:trPr>
        <w:tc>
          <w:tcPr>
            <w:tcW w:w="1800"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宋体" w:cs="宋体"/>
                <w:kern w:val="0"/>
                <w:szCs w:val="21"/>
              </w:rPr>
            </w:pPr>
            <w:r>
              <w:rPr>
                <w:rFonts w:hint="eastAsia" w:ascii="宋体" w:hAnsi="宋体" w:cs="宋体"/>
                <w:kern w:val="0"/>
                <w:szCs w:val="21"/>
              </w:rPr>
              <w:t>申报单位</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宋体"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rPr>
                <w:rFonts w:ascii="宋体" w:cs="宋体"/>
                <w:kern w:val="0"/>
                <w:szCs w:val="21"/>
              </w:rPr>
            </w:pPr>
            <w:r>
              <w:rPr>
                <w:rFonts w:hint="eastAsia" w:ascii="宋体" w:hAnsi="宋体" w:cs="宋体"/>
                <w:kern w:val="0"/>
                <w:szCs w:val="21"/>
              </w:rPr>
              <w:t>联系人</w:t>
            </w:r>
          </w:p>
        </w:tc>
        <w:tc>
          <w:tcPr>
            <w:tcW w:w="1725"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宋体" w:cs="宋体"/>
                <w:kern w:val="0"/>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rPr>
                <w:rFonts w:ascii="宋体" w:cs="宋体"/>
                <w:kern w:val="0"/>
                <w:szCs w:val="21"/>
              </w:rPr>
            </w:pPr>
            <w:r>
              <w:rPr>
                <w:rFonts w:hint="eastAsia" w:ascii="宋体" w:hAnsi="宋体" w:cs="宋体"/>
                <w:kern w:val="0"/>
                <w:szCs w:val="21"/>
              </w:rPr>
              <w:t>联系电话</w:t>
            </w:r>
          </w:p>
        </w:tc>
        <w:tc>
          <w:tcPr>
            <w:tcW w:w="2700" w:type="dxa"/>
            <w:gridSpan w:val="2"/>
            <w:tcBorders>
              <w:top w:val="single" w:color="auto" w:sz="4" w:space="0"/>
              <w:left w:val="single" w:color="auto" w:sz="4" w:space="0"/>
              <w:bottom w:val="single" w:color="auto" w:sz="4" w:space="0"/>
              <w:right w:val="single" w:color="auto" w:sz="4" w:space="0"/>
            </w:tcBorders>
            <w:vAlign w:val="center"/>
          </w:tcPr>
          <w:p>
            <w:pPr>
              <w:widowControl/>
              <w:rPr>
                <w:rFonts w:ascii="宋体" w:cs="宋体"/>
                <w:kern w:val="0"/>
                <w:szCs w:val="21"/>
              </w:rPr>
            </w:pPr>
          </w:p>
        </w:tc>
      </w:tr>
      <w:tr>
        <w:tblPrEx>
          <w:tblCellMar>
            <w:top w:w="0" w:type="dxa"/>
            <w:left w:w="108" w:type="dxa"/>
            <w:bottom w:w="0" w:type="dxa"/>
            <w:right w:w="108" w:type="dxa"/>
          </w:tblCellMar>
        </w:tblPrEx>
        <w:trPr>
          <w:trHeight w:val="799" w:hRule="atLeast"/>
          <w:jc w:val="center"/>
        </w:trPr>
        <w:tc>
          <w:tcPr>
            <w:tcW w:w="1800" w:type="dxa"/>
            <w:gridSpan w:val="2"/>
            <w:tcBorders>
              <w:top w:val="nil"/>
              <w:left w:val="single" w:color="auto" w:sz="4" w:space="0"/>
              <w:bottom w:val="single" w:color="auto" w:sz="4" w:space="0"/>
              <w:right w:val="single" w:color="auto" w:sz="4" w:space="0"/>
            </w:tcBorders>
            <w:vAlign w:val="center"/>
          </w:tcPr>
          <w:p>
            <w:pPr>
              <w:widowControl/>
              <w:rPr>
                <w:rFonts w:ascii="宋体" w:cs="宋体"/>
                <w:kern w:val="0"/>
                <w:szCs w:val="21"/>
              </w:rPr>
            </w:pPr>
            <w:r>
              <w:rPr>
                <w:rFonts w:hint="eastAsia" w:ascii="宋体" w:hAnsi="宋体" w:cs="宋体"/>
                <w:kern w:val="0"/>
                <w:szCs w:val="21"/>
              </w:rPr>
              <w:t>主场承建单位</w:t>
            </w:r>
          </w:p>
        </w:tc>
        <w:tc>
          <w:tcPr>
            <w:tcW w:w="1260" w:type="dxa"/>
            <w:gridSpan w:val="2"/>
            <w:tcBorders>
              <w:top w:val="nil"/>
              <w:left w:val="single" w:color="auto" w:sz="4" w:space="0"/>
              <w:bottom w:val="single" w:color="auto" w:sz="4" w:space="0"/>
              <w:right w:val="single" w:color="auto" w:sz="4" w:space="0"/>
            </w:tcBorders>
            <w:vAlign w:val="center"/>
          </w:tcPr>
          <w:p>
            <w:pPr>
              <w:widowControl/>
              <w:rPr>
                <w:rFonts w:ascii="宋体" w:cs="宋体"/>
                <w:kern w:val="0"/>
                <w:szCs w:val="21"/>
              </w:rPr>
            </w:pPr>
          </w:p>
        </w:tc>
        <w:tc>
          <w:tcPr>
            <w:tcW w:w="975" w:type="dxa"/>
            <w:tcBorders>
              <w:top w:val="nil"/>
              <w:left w:val="single" w:color="auto" w:sz="4" w:space="0"/>
              <w:bottom w:val="single" w:color="auto" w:sz="4" w:space="0"/>
              <w:right w:val="single" w:color="auto" w:sz="4" w:space="0"/>
            </w:tcBorders>
            <w:vAlign w:val="center"/>
          </w:tcPr>
          <w:p>
            <w:pPr>
              <w:widowControl/>
              <w:rPr>
                <w:rFonts w:ascii="宋体" w:cs="宋体"/>
                <w:kern w:val="0"/>
                <w:szCs w:val="21"/>
              </w:rPr>
            </w:pPr>
            <w:r>
              <w:rPr>
                <w:rFonts w:hint="eastAsia" w:ascii="宋体" w:hAnsi="宋体" w:cs="宋体"/>
                <w:kern w:val="0"/>
                <w:szCs w:val="21"/>
              </w:rPr>
              <w:t>现场负责人</w:t>
            </w:r>
          </w:p>
        </w:tc>
        <w:tc>
          <w:tcPr>
            <w:tcW w:w="1725" w:type="dxa"/>
            <w:gridSpan w:val="2"/>
            <w:tcBorders>
              <w:top w:val="nil"/>
              <w:left w:val="nil"/>
              <w:bottom w:val="single" w:color="auto" w:sz="4" w:space="0"/>
              <w:right w:val="single" w:color="auto" w:sz="4" w:space="0"/>
            </w:tcBorders>
            <w:vAlign w:val="center"/>
          </w:tcPr>
          <w:p>
            <w:pPr>
              <w:widowControl/>
              <w:rPr>
                <w:rFonts w:ascii="宋体" w:cs="宋体"/>
                <w:kern w:val="0"/>
                <w:szCs w:val="21"/>
              </w:rPr>
            </w:pPr>
          </w:p>
        </w:tc>
        <w:tc>
          <w:tcPr>
            <w:tcW w:w="1260" w:type="dxa"/>
            <w:tcBorders>
              <w:top w:val="nil"/>
              <w:left w:val="nil"/>
              <w:bottom w:val="single" w:color="auto" w:sz="4" w:space="0"/>
              <w:right w:val="single" w:color="auto" w:sz="4" w:space="0"/>
            </w:tcBorders>
            <w:vAlign w:val="center"/>
          </w:tcPr>
          <w:p>
            <w:pPr>
              <w:widowControl/>
              <w:rPr>
                <w:rFonts w:ascii="宋体" w:cs="宋体"/>
                <w:kern w:val="0"/>
                <w:szCs w:val="21"/>
              </w:rPr>
            </w:pPr>
            <w:r>
              <w:rPr>
                <w:rFonts w:hint="eastAsia" w:ascii="宋体" w:hAnsi="宋体" w:cs="宋体"/>
                <w:kern w:val="0"/>
                <w:szCs w:val="21"/>
              </w:rPr>
              <w:t>联系电话</w:t>
            </w:r>
          </w:p>
        </w:tc>
        <w:tc>
          <w:tcPr>
            <w:tcW w:w="2700" w:type="dxa"/>
            <w:gridSpan w:val="2"/>
            <w:tcBorders>
              <w:top w:val="nil"/>
              <w:left w:val="nil"/>
              <w:bottom w:val="single" w:color="auto" w:sz="4" w:space="0"/>
              <w:right w:val="single" w:color="auto" w:sz="4" w:space="0"/>
            </w:tcBorders>
            <w:vAlign w:val="center"/>
          </w:tcPr>
          <w:p>
            <w:pPr>
              <w:widowControl/>
              <w:rPr>
                <w:rFonts w:ascii="宋体" w:cs="宋体"/>
                <w:kern w:val="0"/>
                <w:szCs w:val="21"/>
              </w:rPr>
            </w:pPr>
          </w:p>
        </w:tc>
      </w:tr>
      <w:tr>
        <w:tblPrEx>
          <w:tblCellMar>
            <w:top w:w="0" w:type="dxa"/>
            <w:left w:w="108" w:type="dxa"/>
            <w:bottom w:w="0" w:type="dxa"/>
            <w:right w:w="108" w:type="dxa"/>
          </w:tblCellMar>
        </w:tblPrEx>
        <w:trPr>
          <w:trHeight w:val="574" w:hRule="atLeast"/>
          <w:jc w:val="center"/>
        </w:trPr>
        <w:tc>
          <w:tcPr>
            <w:tcW w:w="4035" w:type="dxa"/>
            <w:gridSpan w:val="5"/>
            <w:tcBorders>
              <w:top w:val="nil"/>
              <w:left w:val="single" w:color="auto" w:sz="4" w:space="0"/>
              <w:bottom w:val="single" w:color="auto" w:sz="4" w:space="0"/>
              <w:right w:val="single" w:color="auto" w:sz="4" w:space="0"/>
            </w:tcBorders>
            <w:vAlign w:val="center"/>
          </w:tcPr>
          <w:p>
            <w:pPr>
              <w:widowControl/>
              <w:rPr>
                <w:rFonts w:ascii="宋体" w:cs="宋体"/>
                <w:kern w:val="0"/>
                <w:szCs w:val="21"/>
              </w:rPr>
            </w:pPr>
            <w:r>
              <w:rPr>
                <w:rFonts w:hint="eastAsia" w:ascii="宋体" w:hAnsi="宋体" w:cs="宋体"/>
                <w:kern w:val="0"/>
                <w:szCs w:val="21"/>
              </w:rPr>
              <w:t>申请用电时间</w:t>
            </w:r>
          </w:p>
        </w:tc>
        <w:tc>
          <w:tcPr>
            <w:tcW w:w="5685" w:type="dxa"/>
            <w:gridSpan w:val="5"/>
            <w:tcBorders>
              <w:top w:val="single" w:color="auto" w:sz="4" w:space="0"/>
              <w:left w:val="nil"/>
              <w:bottom w:val="single" w:color="auto" w:sz="4" w:space="0"/>
              <w:right w:val="single" w:color="000000" w:sz="4" w:space="0"/>
            </w:tcBorders>
            <w:vAlign w:val="center"/>
          </w:tcPr>
          <w:p>
            <w:pPr>
              <w:widowControl/>
              <w:ind w:firstLine="525" w:firstLineChars="250"/>
              <w:rPr>
                <w:rFonts w:ascii="宋体" w:cs="宋体"/>
                <w:kern w:val="0"/>
                <w:szCs w:val="21"/>
              </w:rPr>
            </w:pPr>
            <w:r>
              <w:rPr>
                <w:rFonts w:hint="eastAsia" w:ascii="宋体" w:hAnsi="宋体" w:cs="宋体"/>
                <w:kern w:val="0"/>
                <w:szCs w:val="21"/>
              </w:rPr>
              <w:t>年月日时至年月日时</w:t>
            </w:r>
          </w:p>
        </w:tc>
      </w:tr>
      <w:tr>
        <w:tblPrEx>
          <w:tblCellMar>
            <w:top w:w="0" w:type="dxa"/>
            <w:left w:w="108" w:type="dxa"/>
            <w:bottom w:w="0" w:type="dxa"/>
            <w:right w:w="108" w:type="dxa"/>
          </w:tblCellMar>
        </w:tblPrEx>
        <w:trPr>
          <w:trHeight w:val="300" w:hRule="atLeast"/>
          <w:jc w:val="center"/>
        </w:trPr>
        <w:tc>
          <w:tcPr>
            <w:tcW w:w="9720" w:type="dxa"/>
            <w:gridSpan w:val="10"/>
            <w:tcBorders>
              <w:top w:val="nil"/>
              <w:left w:val="single" w:color="auto" w:sz="4" w:space="0"/>
              <w:bottom w:val="single" w:color="auto" w:sz="4" w:space="0"/>
              <w:right w:val="single" w:color="000000" w:sz="4" w:space="0"/>
            </w:tcBorders>
            <w:vAlign w:val="center"/>
          </w:tcPr>
          <w:p>
            <w:pPr>
              <w:rPr>
                <w:rFonts w:ascii="宋体" w:cs="宋体"/>
                <w:kern w:val="0"/>
                <w:szCs w:val="21"/>
              </w:rPr>
            </w:pPr>
            <w:r>
              <w:rPr>
                <w:rFonts w:ascii="宋体" w:hAnsi="宋体" w:cs="宋体"/>
                <w:kern w:val="0"/>
                <w:szCs w:val="21"/>
              </w:rPr>
              <w:t>24</w:t>
            </w:r>
            <w:r>
              <w:rPr>
                <w:rFonts w:hint="eastAsia" w:ascii="宋体" w:hAnsi="宋体" w:cs="宋体"/>
                <w:kern w:val="0"/>
                <w:szCs w:val="21"/>
              </w:rPr>
              <w:t>小时用电地点与容量</w:t>
            </w:r>
          </w:p>
        </w:tc>
      </w:tr>
      <w:tr>
        <w:tblPrEx>
          <w:tblCellMar>
            <w:top w:w="0" w:type="dxa"/>
            <w:left w:w="108" w:type="dxa"/>
            <w:bottom w:w="0" w:type="dxa"/>
            <w:right w:w="108" w:type="dxa"/>
          </w:tblCellMar>
        </w:tblPrEx>
        <w:trPr>
          <w:trHeight w:val="315"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r>
              <w:rPr>
                <w:rFonts w:hint="eastAsia" w:ascii="宋体" w:hAnsi="宋体" w:cs="宋体"/>
                <w:kern w:val="0"/>
                <w:szCs w:val="21"/>
              </w:rPr>
              <w:t>馆号</w:t>
            </w:r>
          </w:p>
        </w:tc>
        <w:tc>
          <w:tcPr>
            <w:tcW w:w="162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r>
              <w:rPr>
                <w:rFonts w:hint="eastAsia" w:ascii="宋体" w:hAnsi="宋体" w:cs="宋体"/>
                <w:kern w:val="0"/>
                <w:szCs w:val="21"/>
              </w:rPr>
              <w:t>展位号</w:t>
            </w:r>
          </w:p>
        </w:tc>
        <w:tc>
          <w:tcPr>
            <w:tcW w:w="2340" w:type="dxa"/>
            <w:gridSpan w:val="2"/>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r>
              <w:rPr>
                <w:rFonts w:hint="eastAsia" w:ascii="宋体" w:hAnsi="宋体" w:cs="宋体"/>
                <w:kern w:val="0"/>
                <w:szCs w:val="21"/>
              </w:rPr>
              <w:t>设备类型</w:t>
            </w:r>
          </w:p>
        </w:tc>
        <w:tc>
          <w:tcPr>
            <w:tcW w:w="180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r>
              <w:rPr>
                <w:rFonts w:hint="eastAsia" w:ascii="宋体" w:hAnsi="宋体" w:cs="宋体"/>
                <w:kern w:val="0"/>
                <w:szCs w:val="21"/>
              </w:rPr>
              <w:t>数量</w:t>
            </w:r>
          </w:p>
        </w:tc>
        <w:tc>
          <w:tcPr>
            <w:tcW w:w="2520" w:type="dxa"/>
            <w:tcBorders>
              <w:top w:val="single" w:color="auto" w:sz="4" w:space="0"/>
              <w:left w:val="single" w:color="auto" w:sz="4" w:space="0"/>
              <w:bottom w:val="single" w:color="auto" w:sz="4" w:space="0"/>
              <w:right w:val="single" w:color="000000" w:sz="4" w:space="0"/>
            </w:tcBorders>
            <w:vAlign w:val="center"/>
          </w:tcPr>
          <w:p>
            <w:pPr>
              <w:rPr>
                <w:rFonts w:ascii="宋体" w:cs="宋体"/>
                <w:kern w:val="0"/>
                <w:szCs w:val="21"/>
              </w:rPr>
            </w:pPr>
            <w:r>
              <w:rPr>
                <w:rFonts w:hint="eastAsia" w:ascii="宋体" w:hAnsi="宋体" w:cs="宋体"/>
                <w:kern w:val="0"/>
                <w:szCs w:val="21"/>
              </w:rPr>
              <w:t>用电功率</w:t>
            </w:r>
          </w:p>
        </w:tc>
      </w:tr>
      <w:tr>
        <w:tblPrEx>
          <w:tblCellMar>
            <w:top w:w="0" w:type="dxa"/>
            <w:left w:w="108" w:type="dxa"/>
            <w:bottom w:w="0" w:type="dxa"/>
            <w:right w:w="108" w:type="dxa"/>
          </w:tblCellMar>
        </w:tblPrEx>
        <w:trPr>
          <w:trHeight w:val="270"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62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340" w:type="dxa"/>
            <w:gridSpan w:val="2"/>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520" w:type="dxa"/>
            <w:tcBorders>
              <w:top w:val="single" w:color="auto" w:sz="4" w:space="0"/>
              <w:left w:val="single" w:color="auto" w:sz="4" w:space="0"/>
              <w:bottom w:val="single" w:color="auto" w:sz="4" w:space="0"/>
              <w:right w:val="single" w:color="000000" w:sz="4" w:space="0"/>
            </w:tcBorders>
            <w:vAlign w:val="center"/>
          </w:tcPr>
          <w:p>
            <w:pPr>
              <w:rPr>
                <w:rFonts w:ascii="宋体" w:cs="宋体"/>
                <w:kern w:val="0"/>
                <w:szCs w:val="21"/>
              </w:rPr>
            </w:pPr>
          </w:p>
        </w:tc>
      </w:tr>
      <w:tr>
        <w:tblPrEx>
          <w:tblCellMar>
            <w:top w:w="0" w:type="dxa"/>
            <w:left w:w="108" w:type="dxa"/>
            <w:bottom w:w="0" w:type="dxa"/>
            <w:right w:w="108" w:type="dxa"/>
          </w:tblCellMar>
        </w:tblPrEx>
        <w:trPr>
          <w:trHeight w:val="270"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62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340" w:type="dxa"/>
            <w:gridSpan w:val="2"/>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520" w:type="dxa"/>
            <w:tcBorders>
              <w:top w:val="single" w:color="auto" w:sz="4" w:space="0"/>
              <w:left w:val="single" w:color="auto" w:sz="4" w:space="0"/>
              <w:bottom w:val="single" w:color="auto" w:sz="4" w:space="0"/>
              <w:right w:val="single" w:color="000000" w:sz="4" w:space="0"/>
            </w:tcBorders>
            <w:vAlign w:val="center"/>
          </w:tcPr>
          <w:p>
            <w:pPr>
              <w:rPr>
                <w:rFonts w:ascii="宋体" w:cs="宋体"/>
                <w:kern w:val="0"/>
                <w:szCs w:val="21"/>
              </w:rPr>
            </w:pPr>
          </w:p>
        </w:tc>
      </w:tr>
      <w:tr>
        <w:tblPrEx>
          <w:tblCellMar>
            <w:top w:w="0" w:type="dxa"/>
            <w:left w:w="108" w:type="dxa"/>
            <w:bottom w:w="0" w:type="dxa"/>
            <w:right w:w="108" w:type="dxa"/>
          </w:tblCellMar>
        </w:tblPrEx>
        <w:trPr>
          <w:trHeight w:val="270"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62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340" w:type="dxa"/>
            <w:gridSpan w:val="2"/>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520" w:type="dxa"/>
            <w:tcBorders>
              <w:top w:val="single" w:color="auto" w:sz="4" w:space="0"/>
              <w:left w:val="single" w:color="auto" w:sz="4" w:space="0"/>
              <w:bottom w:val="single" w:color="auto" w:sz="4" w:space="0"/>
              <w:right w:val="single" w:color="000000" w:sz="4" w:space="0"/>
            </w:tcBorders>
            <w:vAlign w:val="center"/>
          </w:tcPr>
          <w:p>
            <w:pPr>
              <w:rPr>
                <w:rFonts w:ascii="宋体" w:cs="宋体"/>
                <w:kern w:val="0"/>
                <w:szCs w:val="21"/>
              </w:rPr>
            </w:pPr>
          </w:p>
        </w:tc>
      </w:tr>
      <w:tr>
        <w:tblPrEx>
          <w:tblCellMar>
            <w:top w:w="0" w:type="dxa"/>
            <w:left w:w="108" w:type="dxa"/>
            <w:bottom w:w="0" w:type="dxa"/>
            <w:right w:w="108" w:type="dxa"/>
          </w:tblCellMar>
        </w:tblPrEx>
        <w:trPr>
          <w:trHeight w:val="345"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62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340" w:type="dxa"/>
            <w:gridSpan w:val="2"/>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520" w:type="dxa"/>
            <w:tcBorders>
              <w:top w:val="single" w:color="auto" w:sz="4" w:space="0"/>
              <w:left w:val="single" w:color="auto" w:sz="4" w:space="0"/>
              <w:bottom w:val="single" w:color="auto" w:sz="4" w:space="0"/>
              <w:right w:val="single" w:color="000000" w:sz="4" w:space="0"/>
            </w:tcBorders>
            <w:vAlign w:val="center"/>
          </w:tcPr>
          <w:p>
            <w:pPr>
              <w:rPr>
                <w:rFonts w:ascii="宋体" w:cs="宋体"/>
                <w:kern w:val="0"/>
                <w:szCs w:val="21"/>
              </w:rPr>
            </w:pPr>
          </w:p>
        </w:tc>
      </w:tr>
      <w:tr>
        <w:tblPrEx>
          <w:tblCellMar>
            <w:top w:w="0" w:type="dxa"/>
            <w:left w:w="108" w:type="dxa"/>
            <w:bottom w:w="0" w:type="dxa"/>
            <w:right w:w="108" w:type="dxa"/>
          </w:tblCellMar>
        </w:tblPrEx>
        <w:trPr>
          <w:trHeight w:val="360"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62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340" w:type="dxa"/>
            <w:gridSpan w:val="2"/>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520" w:type="dxa"/>
            <w:tcBorders>
              <w:top w:val="single" w:color="auto" w:sz="4" w:space="0"/>
              <w:left w:val="single" w:color="auto" w:sz="4" w:space="0"/>
              <w:bottom w:val="single" w:color="auto" w:sz="4" w:space="0"/>
              <w:right w:val="single" w:color="000000" w:sz="4" w:space="0"/>
            </w:tcBorders>
            <w:vAlign w:val="center"/>
          </w:tcPr>
          <w:p>
            <w:pPr>
              <w:rPr>
                <w:rFonts w:ascii="宋体" w:cs="宋体"/>
                <w:kern w:val="0"/>
                <w:szCs w:val="21"/>
              </w:rPr>
            </w:pPr>
          </w:p>
        </w:tc>
      </w:tr>
      <w:tr>
        <w:tblPrEx>
          <w:tblCellMar>
            <w:top w:w="0" w:type="dxa"/>
            <w:left w:w="108" w:type="dxa"/>
            <w:bottom w:w="0" w:type="dxa"/>
            <w:right w:w="108" w:type="dxa"/>
          </w:tblCellMar>
        </w:tblPrEx>
        <w:trPr>
          <w:trHeight w:val="315"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62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340" w:type="dxa"/>
            <w:gridSpan w:val="2"/>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520" w:type="dxa"/>
            <w:tcBorders>
              <w:top w:val="single" w:color="auto" w:sz="4" w:space="0"/>
              <w:left w:val="single" w:color="auto" w:sz="4" w:space="0"/>
              <w:bottom w:val="single" w:color="auto" w:sz="4" w:space="0"/>
              <w:right w:val="single" w:color="000000" w:sz="4" w:space="0"/>
            </w:tcBorders>
            <w:vAlign w:val="center"/>
          </w:tcPr>
          <w:p>
            <w:pPr>
              <w:rPr>
                <w:rFonts w:ascii="宋体" w:cs="宋体"/>
                <w:kern w:val="0"/>
                <w:szCs w:val="21"/>
              </w:rPr>
            </w:pPr>
          </w:p>
        </w:tc>
      </w:tr>
      <w:tr>
        <w:tblPrEx>
          <w:tblCellMar>
            <w:top w:w="0" w:type="dxa"/>
            <w:left w:w="108" w:type="dxa"/>
            <w:bottom w:w="0" w:type="dxa"/>
            <w:right w:w="108" w:type="dxa"/>
          </w:tblCellMar>
        </w:tblPrEx>
        <w:trPr>
          <w:trHeight w:val="330" w:hRule="atLeast"/>
          <w:jc w:val="center"/>
        </w:trPr>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62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340" w:type="dxa"/>
            <w:gridSpan w:val="2"/>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pPr>
              <w:rPr>
                <w:rFonts w:ascii="宋体" w:cs="宋体"/>
                <w:kern w:val="0"/>
                <w:szCs w:val="21"/>
              </w:rPr>
            </w:pPr>
          </w:p>
        </w:tc>
        <w:tc>
          <w:tcPr>
            <w:tcW w:w="2520" w:type="dxa"/>
            <w:tcBorders>
              <w:top w:val="single" w:color="auto" w:sz="4" w:space="0"/>
              <w:left w:val="single" w:color="auto" w:sz="4" w:space="0"/>
              <w:bottom w:val="single" w:color="auto" w:sz="4" w:space="0"/>
              <w:right w:val="single" w:color="000000" w:sz="4" w:space="0"/>
            </w:tcBorders>
            <w:vAlign w:val="center"/>
          </w:tcPr>
          <w:p>
            <w:pPr>
              <w:rPr>
                <w:rFonts w:ascii="宋体" w:cs="宋体"/>
                <w:kern w:val="0"/>
                <w:szCs w:val="21"/>
              </w:rPr>
            </w:pPr>
          </w:p>
        </w:tc>
      </w:tr>
      <w:tr>
        <w:tblPrEx>
          <w:tblCellMar>
            <w:top w:w="0" w:type="dxa"/>
            <w:left w:w="108" w:type="dxa"/>
            <w:bottom w:w="0" w:type="dxa"/>
            <w:right w:w="108" w:type="dxa"/>
          </w:tblCellMar>
        </w:tblPrEx>
        <w:trPr>
          <w:trHeight w:val="890" w:hRule="atLeast"/>
          <w:jc w:val="center"/>
        </w:trPr>
        <w:tc>
          <w:tcPr>
            <w:tcW w:w="9720" w:type="dxa"/>
            <w:gridSpan w:val="10"/>
            <w:tcBorders>
              <w:top w:val="nil"/>
              <w:left w:val="single" w:color="auto" w:sz="4" w:space="0"/>
              <w:bottom w:val="single" w:color="auto" w:sz="4" w:space="0"/>
              <w:right w:val="single" w:color="000000" w:sz="4" w:space="0"/>
            </w:tcBorders>
            <w:vAlign w:val="center"/>
          </w:tcPr>
          <w:p>
            <w:pPr>
              <w:widowControl/>
              <w:rPr>
                <w:rFonts w:ascii="宋体" w:cs="宋体"/>
                <w:kern w:val="0"/>
                <w:szCs w:val="21"/>
              </w:rPr>
            </w:pPr>
            <w:r>
              <w:rPr>
                <w:rFonts w:hint="eastAsia" w:ascii="宋体" w:hAnsi="宋体" w:cs="宋体"/>
                <w:kern w:val="0"/>
                <w:szCs w:val="21"/>
              </w:rPr>
              <w:t>综合管理部意见：</w:t>
            </w:r>
          </w:p>
          <w:p>
            <w:pPr>
              <w:widowControl/>
              <w:rPr>
                <w:rFonts w:ascii="宋体" w:cs="宋体"/>
                <w:kern w:val="0"/>
                <w:szCs w:val="21"/>
              </w:rPr>
            </w:pPr>
            <w:r>
              <w:rPr>
                <w:rFonts w:hint="eastAsia" w:ascii="宋体" w:hAnsi="宋体" w:cs="宋体"/>
                <w:kern w:val="0"/>
                <w:szCs w:val="21"/>
              </w:rPr>
              <w:t>批准人：年月日</w:t>
            </w:r>
          </w:p>
        </w:tc>
      </w:tr>
      <w:tr>
        <w:tblPrEx>
          <w:tblCellMar>
            <w:top w:w="0" w:type="dxa"/>
            <w:left w:w="108" w:type="dxa"/>
            <w:bottom w:w="0" w:type="dxa"/>
            <w:right w:w="108" w:type="dxa"/>
          </w:tblCellMar>
        </w:tblPrEx>
        <w:trPr>
          <w:trHeight w:val="916" w:hRule="atLeast"/>
          <w:jc w:val="center"/>
        </w:trPr>
        <w:tc>
          <w:tcPr>
            <w:tcW w:w="9720" w:type="dxa"/>
            <w:gridSpan w:val="10"/>
            <w:tcBorders>
              <w:top w:val="single" w:color="auto" w:sz="4" w:space="0"/>
              <w:left w:val="single" w:color="auto" w:sz="4" w:space="0"/>
              <w:bottom w:val="single" w:color="auto" w:sz="4" w:space="0"/>
              <w:right w:val="single" w:color="000000" w:sz="4" w:space="0"/>
            </w:tcBorders>
            <w:vAlign w:val="center"/>
          </w:tcPr>
          <w:p>
            <w:pPr>
              <w:rPr>
                <w:rFonts w:ascii="宋体" w:cs="宋体"/>
                <w:kern w:val="0"/>
                <w:szCs w:val="21"/>
              </w:rPr>
            </w:pPr>
            <w:r>
              <w:rPr>
                <w:rFonts w:hint="eastAsia" w:ascii="宋体" w:hAnsi="宋体" w:cs="宋体"/>
                <w:kern w:val="0"/>
                <w:szCs w:val="21"/>
              </w:rPr>
              <w:t>展览工程公司意见：</w:t>
            </w:r>
          </w:p>
          <w:p>
            <w:pPr>
              <w:ind w:firstLine="5460" w:firstLineChars="2600"/>
              <w:rPr>
                <w:rFonts w:ascii="宋体" w:cs="宋体"/>
                <w:kern w:val="0"/>
                <w:szCs w:val="21"/>
              </w:rPr>
            </w:pPr>
            <w:r>
              <w:rPr>
                <w:rFonts w:hint="eastAsia" w:ascii="宋体" w:hAnsi="宋体" w:cs="宋体"/>
                <w:kern w:val="0"/>
                <w:szCs w:val="21"/>
              </w:rPr>
              <w:t>批准人：</w:t>
            </w:r>
            <w:bookmarkStart w:id="362" w:name="OLE_LINK14"/>
            <w:r>
              <w:rPr>
                <w:rFonts w:hint="eastAsia" w:ascii="宋体" w:hAnsi="宋体" w:cs="宋体"/>
                <w:kern w:val="0"/>
                <w:szCs w:val="21"/>
              </w:rPr>
              <w:t xml:space="preserve">    年  月  日</w:t>
            </w:r>
            <w:bookmarkEnd w:id="362"/>
          </w:p>
        </w:tc>
      </w:tr>
      <w:tr>
        <w:tblPrEx>
          <w:tblCellMar>
            <w:top w:w="0" w:type="dxa"/>
            <w:left w:w="108" w:type="dxa"/>
            <w:bottom w:w="0" w:type="dxa"/>
            <w:right w:w="108" w:type="dxa"/>
          </w:tblCellMar>
        </w:tblPrEx>
        <w:trPr>
          <w:trHeight w:val="928" w:hRule="atLeast"/>
          <w:jc w:val="center"/>
        </w:trPr>
        <w:tc>
          <w:tcPr>
            <w:tcW w:w="9720" w:type="dxa"/>
            <w:gridSpan w:val="10"/>
            <w:tcBorders>
              <w:top w:val="nil"/>
              <w:left w:val="single" w:color="auto" w:sz="4" w:space="0"/>
              <w:bottom w:val="single" w:color="auto" w:sz="4" w:space="0"/>
              <w:right w:val="single" w:color="000000" w:sz="4" w:space="0"/>
            </w:tcBorders>
            <w:vAlign w:val="center"/>
          </w:tcPr>
          <w:p>
            <w:pPr>
              <w:widowControl/>
              <w:rPr>
                <w:rFonts w:ascii="宋体" w:cs="宋体"/>
                <w:kern w:val="0"/>
                <w:szCs w:val="21"/>
              </w:rPr>
            </w:pPr>
            <w:r>
              <w:rPr>
                <w:rFonts w:hint="eastAsia" w:ascii="宋体" w:hAnsi="宋体" w:cs="宋体"/>
                <w:kern w:val="0"/>
                <w:szCs w:val="21"/>
              </w:rPr>
              <w:t>技术设备部意见</w:t>
            </w:r>
          </w:p>
          <w:p>
            <w:pPr>
              <w:widowControl/>
              <w:ind w:firstLine="5460" w:firstLineChars="2600"/>
              <w:rPr>
                <w:rFonts w:ascii="宋体" w:cs="宋体"/>
                <w:kern w:val="0"/>
                <w:szCs w:val="21"/>
              </w:rPr>
            </w:pPr>
            <w:r>
              <w:rPr>
                <w:rFonts w:hint="eastAsia" w:ascii="宋体" w:hAnsi="宋体" w:cs="宋体"/>
                <w:kern w:val="0"/>
                <w:szCs w:val="21"/>
              </w:rPr>
              <w:t>批准人：    年  月  日</w:t>
            </w:r>
          </w:p>
        </w:tc>
      </w:tr>
      <w:tr>
        <w:tblPrEx>
          <w:tblCellMar>
            <w:top w:w="0" w:type="dxa"/>
            <w:left w:w="108" w:type="dxa"/>
            <w:bottom w:w="0" w:type="dxa"/>
            <w:right w:w="108" w:type="dxa"/>
          </w:tblCellMar>
        </w:tblPrEx>
        <w:trPr>
          <w:trHeight w:val="1079" w:hRule="atLeast"/>
          <w:jc w:val="center"/>
        </w:trPr>
        <w:tc>
          <w:tcPr>
            <w:tcW w:w="9720" w:type="dxa"/>
            <w:gridSpan w:val="10"/>
            <w:tcBorders>
              <w:top w:val="single" w:color="auto" w:sz="4" w:space="0"/>
              <w:left w:val="single" w:color="auto" w:sz="4" w:space="0"/>
              <w:bottom w:val="single" w:color="auto" w:sz="4" w:space="0"/>
              <w:right w:val="single" w:color="000000" w:sz="4" w:space="0"/>
            </w:tcBorders>
            <w:vAlign w:val="center"/>
          </w:tcPr>
          <w:p>
            <w:pPr>
              <w:rPr>
                <w:rFonts w:ascii="宋体" w:cs="宋体"/>
                <w:kern w:val="0"/>
                <w:szCs w:val="21"/>
              </w:rPr>
            </w:pPr>
            <w:r>
              <w:rPr>
                <w:rFonts w:hint="eastAsia" w:ascii="宋体" w:hAnsi="宋体" w:cs="宋体"/>
                <w:kern w:val="0"/>
                <w:szCs w:val="21"/>
              </w:rPr>
              <w:t>保卫部意见</w:t>
            </w:r>
          </w:p>
          <w:p>
            <w:pPr>
              <w:ind w:firstLine="5460" w:firstLineChars="2600"/>
              <w:rPr>
                <w:rFonts w:ascii="宋体" w:cs="宋体"/>
                <w:kern w:val="0"/>
                <w:szCs w:val="21"/>
              </w:rPr>
            </w:pPr>
            <w:r>
              <w:rPr>
                <w:rFonts w:hint="eastAsia" w:ascii="宋体" w:hAnsi="宋体" w:cs="宋体"/>
                <w:kern w:val="0"/>
                <w:szCs w:val="21"/>
              </w:rPr>
              <w:t>批准人：    年  月  日</w:t>
            </w:r>
          </w:p>
        </w:tc>
      </w:tr>
      <w:tr>
        <w:tblPrEx>
          <w:tblCellMar>
            <w:top w:w="0" w:type="dxa"/>
            <w:left w:w="108" w:type="dxa"/>
            <w:bottom w:w="0" w:type="dxa"/>
            <w:right w:w="108" w:type="dxa"/>
          </w:tblCellMar>
        </w:tblPrEx>
        <w:trPr>
          <w:trHeight w:val="1707" w:hRule="atLeast"/>
          <w:jc w:val="center"/>
        </w:trPr>
        <w:tc>
          <w:tcPr>
            <w:tcW w:w="9720" w:type="dxa"/>
            <w:gridSpan w:val="10"/>
            <w:tcBorders>
              <w:top w:val="nil"/>
              <w:left w:val="single" w:color="auto" w:sz="4" w:space="0"/>
              <w:bottom w:val="single" w:color="auto" w:sz="4" w:space="0"/>
              <w:right w:val="single" w:color="000000" w:sz="4" w:space="0"/>
            </w:tcBorders>
            <w:vAlign w:val="center"/>
          </w:tcPr>
          <w:p>
            <w:pPr>
              <w:widowControl/>
              <w:rPr>
                <w:rFonts w:ascii="宋体" w:cs="宋体"/>
                <w:kern w:val="0"/>
                <w:szCs w:val="21"/>
              </w:rPr>
            </w:pPr>
            <w:r>
              <w:rPr>
                <w:rFonts w:hint="eastAsia" w:ascii="宋体" w:hAnsi="宋体" w:cs="宋体"/>
                <w:kern w:val="0"/>
                <w:szCs w:val="21"/>
              </w:rPr>
              <w:t>重要提示</w:t>
            </w:r>
          </w:p>
          <w:p>
            <w:pPr>
              <w:widowControl/>
              <w:rPr>
                <w:rFonts w:ascii="宋体" w:cs="宋体"/>
                <w:kern w:val="0"/>
                <w:szCs w:val="21"/>
              </w:rPr>
            </w:pP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24</w:t>
            </w:r>
            <w:r>
              <w:rPr>
                <w:rFonts w:hint="eastAsia" w:ascii="宋体" w:hAnsi="宋体" w:cs="宋体"/>
                <w:kern w:val="0"/>
                <w:szCs w:val="21"/>
              </w:rPr>
              <w:t>小时用电的电器必须使用符合消防安全的合格产品；</w:t>
            </w:r>
          </w:p>
          <w:p>
            <w:pPr>
              <w:widowControl/>
              <w:rPr>
                <w:rFonts w:ascii="宋体" w:cs="宋体"/>
                <w:kern w:val="0"/>
                <w:szCs w:val="21"/>
              </w:rPr>
            </w:pPr>
            <w:r>
              <w:rPr>
                <w:rFonts w:ascii="宋体" w:hAnsi="宋体" w:cs="宋体"/>
                <w:kern w:val="0"/>
                <w:szCs w:val="21"/>
              </w:rPr>
              <w:t>2</w:t>
            </w:r>
            <w:r>
              <w:rPr>
                <w:rFonts w:hint="eastAsia" w:ascii="宋体" w:hAnsi="宋体" w:cs="宋体"/>
                <w:kern w:val="0"/>
                <w:szCs w:val="21"/>
              </w:rPr>
              <w:t>、申请</w:t>
            </w:r>
            <w:r>
              <w:rPr>
                <w:rFonts w:ascii="宋体" w:hAnsi="宋体" w:cs="宋体"/>
                <w:kern w:val="0"/>
                <w:szCs w:val="21"/>
              </w:rPr>
              <w:t>24</w:t>
            </w:r>
            <w:r>
              <w:rPr>
                <w:rFonts w:hint="eastAsia" w:ascii="宋体" w:hAnsi="宋体" w:cs="宋体"/>
                <w:kern w:val="0"/>
                <w:szCs w:val="21"/>
              </w:rPr>
              <w:t>小时用电设备必须符合展会展览内容；</w:t>
            </w:r>
          </w:p>
          <w:p>
            <w:pPr>
              <w:widowControl/>
              <w:rPr>
                <w:rFonts w:ascii="宋体" w:cs="宋体"/>
                <w:kern w:val="0"/>
                <w:szCs w:val="21"/>
              </w:rPr>
            </w:pPr>
            <w:r>
              <w:rPr>
                <w:rFonts w:ascii="宋体" w:hAnsi="宋体" w:cs="宋体"/>
                <w:kern w:val="0"/>
                <w:szCs w:val="21"/>
              </w:rPr>
              <w:t>3</w:t>
            </w:r>
            <w:r>
              <w:rPr>
                <w:rFonts w:hint="eastAsia" w:ascii="宋体" w:hAnsi="宋体" w:cs="宋体"/>
                <w:kern w:val="0"/>
                <w:szCs w:val="21"/>
              </w:rPr>
              <w:t>、必须专线专用、独立电箱，清理易燃杂物；</w:t>
            </w:r>
            <w:r>
              <w:rPr>
                <w:rFonts w:ascii="宋体" w:cs="宋体"/>
                <w:kern w:val="0"/>
                <w:szCs w:val="21"/>
              </w:rPr>
              <w:br w:type="textWrapping"/>
            </w:r>
            <w:r>
              <w:rPr>
                <w:rFonts w:ascii="宋体" w:hAnsi="宋体" w:cs="宋体"/>
                <w:kern w:val="0"/>
                <w:szCs w:val="21"/>
              </w:rPr>
              <w:t>4</w:t>
            </w:r>
            <w:r>
              <w:rPr>
                <w:rFonts w:hint="eastAsia" w:ascii="宋体" w:hAnsi="宋体" w:cs="宋体"/>
                <w:kern w:val="0"/>
                <w:szCs w:val="21"/>
              </w:rPr>
              <w:t>、必须有专人负责</w:t>
            </w:r>
            <w:r>
              <w:rPr>
                <w:rFonts w:ascii="宋体" w:cs="宋体"/>
                <w:kern w:val="0"/>
                <w:szCs w:val="21"/>
              </w:rPr>
              <w:t>,</w:t>
            </w:r>
            <w:r>
              <w:rPr>
                <w:rFonts w:hint="eastAsia" w:ascii="宋体" w:hAnsi="宋体" w:cs="宋体"/>
                <w:kern w:val="0"/>
                <w:szCs w:val="21"/>
              </w:rPr>
              <w:t>并服从保卫人员和现场电工的管理。</w:t>
            </w:r>
          </w:p>
        </w:tc>
      </w:tr>
    </w:tbl>
    <w:p>
      <w:pPr>
        <w:spacing w:line="360" w:lineRule="auto"/>
        <w:rPr>
          <w:rFonts w:ascii="仿宋_GB2312" w:hAnsi="仿宋_GB2312" w:eastAsia="仿宋_GB2312" w:cs="仿宋_GB2312"/>
          <w:b/>
          <w:bCs/>
          <w:sz w:val="32"/>
          <w:szCs w:val="32"/>
        </w:rPr>
        <w:sectPr>
          <w:footerReference r:id="rId7" w:type="default"/>
          <w:pgSz w:w="11906" w:h="16838"/>
          <w:pgMar w:top="1440" w:right="1800" w:bottom="1440" w:left="1800" w:header="851" w:footer="992" w:gutter="0"/>
          <w:cols w:space="425" w:num="1"/>
          <w:docGrid w:type="lines" w:linePitch="312" w:charSpace="0"/>
        </w:sectPr>
      </w:pPr>
    </w:p>
    <w:p>
      <w:pPr>
        <w:rPr>
          <w:rFonts w:ascii="宋体"/>
          <w:b/>
          <w:sz w:val="44"/>
          <w:szCs w:val="44"/>
        </w:rPr>
      </w:pPr>
      <w:r>
        <w:rPr>
          <w:rFonts w:hint="eastAsia" w:ascii="仿宋_GB2312" w:hAnsi="仿宋_GB2312" w:eastAsia="仿宋_GB2312" w:cs="仿宋_GB2312"/>
          <w:b/>
          <w:bCs/>
          <w:sz w:val="32"/>
          <w:szCs w:val="32"/>
        </w:rPr>
        <w:t>附件6</w:t>
      </w:r>
    </w:p>
    <w:tbl>
      <w:tblPr>
        <w:tblStyle w:val="29"/>
        <w:tblW w:w="9082" w:type="dxa"/>
        <w:tblInd w:w="98" w:type="dxa"/>
        <w:tblLayout w:type="autofit"/>
        <w:tblCellMar>
          <w:top w:w="0" w:type="dxa"/>
          <w:left w:w="108" w:type="dxa"/>
          <w:bottom w:w="0" w:type="dxa"/>
          <w:right w:w="108" w:type="dxa"/>
        </w:tblCellMar>
      </w:tblPr>
      <w:tblGrid>
        <w:gridCol w:w="861"/>
        <w:gridCol w:w="1276"/>
        <w:gridCol w:w="1275"/>
        <w:gridCol w:w="1560"/>
        <w:gridCol w:w="1559"/>
        <w:gridCol w:w="1276"/>
        <w:gridCol w:w="1275"/>
      </w:tblGrid>
      <w:tr>
        <w:tblPrEx>
          <w:tblCellMar>
            <w:top w:w="0" w:type="dxa"/>
            <w:left w:w="108" w:type="dxa"/>
            <w:bottom w:w="0" w:type="dxa"/>
            <w:right w:w="108" w:type="dxa"/>
          </w:tblCellMar>
        </w:tblPrEx>
        <w:trPr>
          <w:trHeight w:val="1005" w:hRule="atLeast"/>
        </w:trPr>
        <w:tc>
          <w:tcPr>
            <w:tcW w:w="9082" w:type="dxa"/>
            <w:gridSpan w:val="7"/>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36"/>
                <w:szCs w:val="36"/>
              </w:rPr>
            </w:pPr>
            <w:r>
              <w:rPr>
                <w:rFonts w:hint="eastAsia" w:ascii="宋体" w:hAnsi="宋体" w:cs="宋体"/>
                <w:b/>
                <w:bCs/>
                <w:kern w:val="0"/>
                <w:sz w:val="36"/>
                <w:szCs w:val="36"/>
              </w:rPr>
              <w:t>展位供电确认表</w:t>
            </w:r>
          </w:p>
        </w:tc>
      </w:tr>
      <w:tr>
        <w:tblPrEx>
          <w:tblCellMar>
            <w:top w:w="0" w:type="dxa"/>
            <w:left w:w="108" w:type="dxa"/>
            <w:bottom w:w="0" w:type="dxa"/>
            <w:right w:w="108" w:type="dxa"/>
          </w:tblCellMar>
        </w:tblPrEx>
        <w:trPr>
          <w:trHeight w:val="567" w:hRule="atLeast"/>
        </w:trPr>
        <w:tc>
          <w:tcPr>
            <w:tcW w:w="9082" w:type="dxa"/>
            <w:gridSpan w:val="7"/>
            <w:tcBorders>
              <w:top w:val="single" w:color="auto" w:sz="4" w:space="0"/>
              <w:left w:val="single" w:color="auto" w:sz="4" w:space="0"/>
              <w:bottom w:val="nil"/>
              <w:right w:val="single" w:color="000000" w:sz="4" w:space="0"/>
            </w:tcBorders>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经主办电工检查，展位已按广交会展馆安全要求施工，具备供电条件，请给予供电。</w:t>
            </w:r>
          </w:p>
        </w:tc>
      </w:tr>
      <w:tr>
        <w:tblPrEx>
          <w:tblCellMar>
            <w:top w:w="0" w:type="dxa"/>
            <w:left w:w="108" w:type="dxa"/>
            <w:bottom w:w="0" w:type="dxa"/>
            <w:right w:w="108" w:type="dxa"/>
          </w:tblCellMar>
        </w:tblPrEx>
        <w:trPr>
          <w:trHeight w:val="567" w:hRule="atLeast"/>
        </w:trPr>
        <w:tc>
          <w:tcPr>
            <w:tcW w:w="6531" w:type="dxa"/>
            <w:gridSpan w:val="5"/>
            <w:tcBorders>
              <w:top w:val="nil"/>
              <w:left w:val="single" w:color="auto" w:sz="4" w:space="0"/>
              <w:bottom w:val="single" w:color="auto" w:sz="4" w:space="0"/>
              <w:right w:val="nil"/>
            </w:tcBorders>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供电后展位用电安全由申请方负责。</w:t>
            </w:r>
          </w:p>
        </w:tc>
        <w:tc>
          <w:tcPr>
            <w:tcW w:w="1276" w:type="dxa"/>
            <w:tcBorders>
              <w:top w:val="nil"/>
              <w:left w:val="nil"/>
              <w:bottom w:val="single" w:color="auto" w:sz="4" w:space="0"/>
              <w:right w:val="nil"/>
            </w:tcBorders>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展位号</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申请人电话</w:t>
            </w:r>
          </w:p>
        </w:tc>
        <w:tc>
          <w:tcPr>
            <w:tcW w:w="127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申请人签名</w:t>
            </w:r>
          </w:p>
        </w:tc>
        <w:tc>
          <w:tcPr>
            <w:tcW w:w="1560" w:type="dxa"/>
            <w:tcBorders>
              <w:top w:val="nil"/>
              <w:left w:val="nil"/>
              <w:bottom w:val="nil"/>
              <w:right w:val="nil"/>
            </w:tcBorders>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主办电工签名</w:t>
            </w:r>
          </w:p>
        </w:tc>
        <w:tc>
          <w:tcPr>
            <w:tcW w:w="155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展馆电工签名</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日期与时间</w:t>
            </w:r>
          </w:p>
        </w:tc>
        <w:tc>
          <w:tcPr>
            <w:tcW w:w="127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电箱规格</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nil"/>
              <w:right w:val="nil"/>
            </w:tcBorders>
            <w:shd w:val="clear" w:color="auto" w:fill="auto"/>
            <w:noWrap/>
            <w:vAlign w:val="center"/>
          </w:tcPr>
          <w:p>
            <w:pPr>
              <w:widowControl/>
              <w:jc w:val="left"/>
              <w:rPr>
                <w:rFonts w:ascii="宋体" w:hAnsi="宋体" w:cs="宋体"/>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25" w:hRule="atLeast"/>
        </w:trPr>
        <w:tc>
          <w:tcPr>
            <w:tcW w:w="9082" w:type="dxa"/>
            <w:gridSpan w:val="7"/>
            <w:vMerge w:val="restart"/>
            <w:tcBorders>
              <w:top w:val="single" w:color="auto" w:sz="4" w:space="0"/>
              <w:left w:val="nil"/>
              <w:bottom w:val="nil"/>
              <w:right w:val="nil"/>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主办电工检查展位电气设施符合用电安全要求，受理展位供电申请。</w:t>
            </w:r>
            <w:r>
              <w:rPr>
                <w:rFonts w:hint="eastAsia" w:ascii="宋体" w:hAnsi="宋体" w:cs="宋体"/>
                <w:kern w:val="0"/>
                <w:szCs w:val="21"/>
              </w:rPr>
              <w:br w:type="textWrapping"/>
            </w:r>
            <w:r>
              <w:rPr>
                <w:rFonts w:hint="eastAsia" w:ascii="宋体" w:hAnsi="宋体" w:cs="宋体"/>
                <w:kern w:val="0"/>
                <w:szCs w:val="21"/>
              </w:rPr>
              <w:t>展馆电工与展位电工开箱接线供电的检查项目：</w:t>
            </w:r>
            <w:r>
              <w:rPr>
                <w:rFonts w:hint="eastAsia" w:ascii="宋体" w:hAnsi="宋体" w:cs="宋体"/>
                <w:kern w:val="0"/>
                <w:szCs w:val="21"/>
              </w:rPr>
              <w:br w:type="textWrapping"/>
            </w:r>
            <w:r>
              <w:rPr>
                <w:rFonts w:hint="eastAsia" w:ascii="宋体" w:hAnsi="宋体" w:cs="宋体"/>
                <w:kern w:val="0"/>
                <w:szCs w:val="21"/>
              </w:rPr>
              <w:t xml:space="preserve">（1）互检双方电箱壳体、开关、线缆无破损，接线牢固，漏电保护器测试正常； </w:t>
            </w:r>
            <w:r>
              <w:rPr>
                <w:rFonts w:hint="eastAsia" w:ascii="宋体" w:hAnsi="宋体" w:cs="宋体"/>
                <w:kern w:val="0"/>
                <w:szCs w:val="21"/>
              </w:rPr>
              <w:br w:type="textWrapping"/>
            </w:r>
            <w:r>
              <w:rPr>
                <w:rFonts w:hint="eastAsia" w:ascii="宋体" w:hAnsi="宋体" w:cs="宋体"/>
                <w:kern w:val="0"/>
                <w:szCs w:val="21"/>
              </w:rPr>
              <w:t>（2）展位控制电箱总开关不能大于展馆方配电箱的开关额定电流；</w:t>
            </w:r>
            <w:r>
              <w:rPr>
                <w:rFonts w:hint="eastAsia" w:ascii="宋体" w:hAnsi="宋体" w:cs="宋体"/>
                <w:kern w:val="0"/>
                <w:szCs w:val="21"/>
              </w:rPr>
              <w:br w:type="textWrapping"/>
            </w:r>
            <w:r>
              <w:rPr>
                <w:rFonts w:hint="eastAsia" w:ascii="宋体" w:hAnsi="宋体" w:cs="宋体"/>
                <w:kern w:val="0"/>
                <w:szCs w:val="21"/>
              </w:rPr>
              <w:t>（3）双方电箱必须配有空气断路器及30mA（动作时间小于0.1秒）漏电保护器且漏电保护器测试动作正常；</w:t>
            </w:r>
            <w:r>
              <w:rPr>
                <w:rFonts w:hint="eastAsia" w:ascii="宋体" w:hAnsi="宋体" w:cs="宋体"/>
                <w:kern w:val="0"/>
                <w:szCs w:val="21"/>
              </w:rPr>
              <w:br w:type="textWrapping"/>
            </w:r>
            <w:r>
              <w:rPr>
                <w:rFonts w:hint="eastAsia" w:ascii="宋体" w:hAnsi="宋体" w:cs="宋体"/>
                <w:kern w:val="0"/>
                <w:szCs w:val="21"/>
              </w:rPr>
              <w:t>（4）双方电箱连接的电线电缆必须是阻燃难燃铜芯线缆，且线缆截面须与控制电箱总开关匹配；</w:t>
            </w:r>
            <w:r>
              <w:rPr>
                <w:rFonts w:hint="eastAsia" w:ascii="宋体" w:hAnsi="宋体" w:cs="宋体"/>
                <w:kern w:val="0"/>
                <w:szCs w:val="21"/>
              </w:rPr>
              <w:br w:type="textWrapping"/>
            </w:r>
            <w:r>
              <w:rPr>
                <w:rFonts w:hint="eastAsia" w:ascii="宋体" w:hAnsi="宋体" w:cs="宋体"/>
                <w:kern w:val="0"/>
                <w:szCs w:val="21"/>
              </w:rPr>
              <w:t>（5）双方电箱的保护地线截面不小于2.5mm</w:t>
            </w:r>
            <w:r>
              <w:rPr>
                <w:rFonts w:hint="eastAsia" w:ascii="宋体" w:hAnsi="宋体" w:cs="宋体"/>
                <w:kern w:val="0"/>
                <w:szCs w:val="21"/>
                <w:vertAlign w:val="superscript"/>
              </w:rPr>
              <w:t>2</w:t>
            </w:r>
            <w:r>
              <w:rPr>
                <w:rFonts w:hint="eastAsia" w:ascii="宋体" w:hAnsi="宋体" w:cs="宋体"/>
                <w:kern w:val="0"/>
                <w:szCs w:val="21"/>
              </w:rPr>
              <w:t>。</w:t>
            </w:r>
          </w:p>
        </w:tc>
      </w:tr>
      <w:tr>
        <w:tblPrEx>
          <w:tblCellMar>
            <w:top w:w="0" w:type="dxa"/>
            <w:left w:w="108" w:type="dxa"/>
            <w:bottom w:w="0" w:type="dxa"/>
            <w:right w:w="108" w:type="dxa"/>
          </w:tblCellMar>
        </w:tblPrEx>
        <w:trPr>
          <w:trHeight w:val="795" w:hRule="atLeast"/>
        </w:trPr>
        <w:tc>
          <w:tcPr>
            <w:tcW w:w="9082" w:type="dxa"/>
            <w:gridSpan w:val="7"/>
            <w:vMerge w:val="continue"/>
            <w:tcBorders>
              <w:top w:val="single" w:color="auto" w:sz="4" w:space="0"/>
              <w:left w:val="nil"/>
              <w:bottom w:val="nil"/>
              <w:right w:val="nil"/>
            </w:tcBorders>
            <w:vAlign w:val="center"/>
          </w:tcPr>
          <w:p>
            <w:pPr>
              <w:widowControl/>
              <w:jc w:val="left"/>
              <w:rPr>
                <w:rFonts w:ascii="宋体" w:hAnsi="宋体" w:cs="宋体"/>
                <w:kern w:val="0"/>
                <w:sz w:val="22"/>
                <w:szCs w:val="22"/>
              </w:rPr>
            </w:pPr>
          </w:p>
        </w:tc>
      </w:tr>
    </w:tbl>
    <w:p>
      <w:pPr>
        <w:rPr>
          <w:rFonts w:ascii="宋体"/>
          <w:b/>
          <w:sz w:val="44"/>
          <w:szCs w:val="44"/>
        </w:rPr>
      </w:pPr>
      <w:r>
        <w:rPr>
          <w:rFonts w:hint="eastAsia" w:ascii="仿宋_GB2312" w:hAnsi="仿宋_GB2312" w:eastAsia="仿宋_GB2312" w:cs="仿宋_GB2312"/>
          <w:b/>
          <w:bCs/>
          <w:sz w:val="32"/>
          <w:szCs w:val="32"/>
        </w:rPr>
        <w:t>附件7</w:t>
      </w:r>
    </w:p>
    <w:tbl>
      <w:tblPr>
        <w:tblStyle w:val="29"/>
        <w:tblW w:w="9082" w:type="dxa"/>
        <w:tblInd w:w="98" w:type="dxa"/>
        <w:tblLayout w:type="autofit"/>
        <w:tblCellMar>
          <w:top w:w="0" w:type="dxa"/>
          <w:left w:w="108" w:type="dxa"/>
          <w:bottom w:w="0" w:type="dxa"/>
          <w:right w:w="108" w:type="dxa"/>
        </w:tblCellMar>
      </w:tblPr>
      <w:tblGrid>
        <w:gridCol w:w="861"/>
        <w:gridCol w:w="1276"/>
        <w:gridCol w:w="1275"/>
        <w:gridCol w:w="1560"/>
        <w:gridCol w:w="1559"/>
        <w:gridCol w:w="1276"/>
        <w:gridCol w:w="1275"/>
      </w:tblGrid>
      <w:tr>
        <w:tblPrEx>
          <w:tblCellMar>
            <w:top w:w="0" w:type="dxa"/>
            <w:left w:w="108" w:type="dxa"/>
            <w:bottom w:w="0" w:type="dxa"/>
            <w:right w:w="108" w:type="dxa"/>
          </w:tblCellMar>
        </w:tblPrEx>
        <w:trPr>
          <w:trHeight w:val="1005" w:hRule="atLeast"/>
        </w:trPr>
        <w:tc>
          <w:tcPr>
            <w:tcW w:w="9082" w:type="dxa"/>
            <w:gridSpan w:val="7"/>
            <w:tcBorders>
              <w:top w:val="nil"/>
              <w:left w:val="nil"/>
              <w:bottom w:val="single" w:color="auto" w:sz="4" w:space="0"/>
              <w:right w:val="nil"/>
            </w:tcBorders>
            <w:shd w:val="clear" w:color="auto" w:fill="auto"/>
            <w:noWrap/>
            <w:vAlign w:val="center"/>
          </w:tcPr>
          <w:p>
            <w:pPr>
              <w:widowControl/>
              <w:jc w:val="center"/>
              <w:rPr>
                <w:rFonts w:ascii="宋体" w:hAnsi="宋体" w:cs="宋体"/>
                <w:b/>
                <w:bCs/>
                <w:kern w:val="0"/>
                <w:sz w:val="36"/>
                <w:szCs w:val="36"/>
              </w:rPr>
            </w:pPr>
            <w:r>
              <w:rPr>
                <w:rFonts w:hint="eastAsia" w:ascii="宋体" w:hAnsi="宋体" w:cs="宋体"/>
                <w:b/>
                <w:bCs/>
                <w:kern w:val="0"/>
                <w:sz w:val="36"/>
                <w:szCs w:val="36"/>
              </w:rPr>
              <w:t>展位供电确认表</w:t>
            </w:r>
          </w:p>
        </w:tc>
      </w:tr>
      <w:tr>
        <w:tblPrEx>
          <w:tblCellMar>
            <w:top w:w="0" w:type="dxa"/>
            <w:left w:w="108" w:type="dxa"/>
            <w:bottom w:w="0" w:type="dxa"/>
            <w:right w:w="108" w:type="dxa"/>
          </w:tblCellMar>
        </w:tblPrEx>
        <w:trPr>
          <w:trHeight w:val="567" w:hRule="atLeast"/>
        </w:trPr>
        <w:tc>
          <w:tcPr>
            <w:tcW w:w="9082" w:type="dxa"/>
            <w:gridSpan w:val="7"/>
            <w:tcBorders>
              <w:top w:val="single" w:color="auto" w:sz="4" w:space="0"/>
              <w:left w:val="single" w:color="auto" w:sz="4" w:space="0"/>
              <w:bottom w:val="nil"/>
              <w:right w:val="single" w:color="000000" w:sz="4" w:space="0"/>
            </w:tcBorders>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经主办电工检查，展位施工电源控制电箱符合广交会展馆安全要求，请给予供电。</w:t>
            </w:r>
          </w:p>
        </w:tc>
      </w:tr>
      <w:tr>
        <w:tblPrEx>
          <w:tblCellMar>
            <w:top w:w="0" w:type="dxa"/>
            <w:left w:w="108" w:type="dxa"/>
            <w:bottom w:w="0" w:type="dxa"/>
            <w:right w:w="108" w:type="dxa"/>
          </w:tblCellMar>
        </w:tblPrEx>
        <w:trPr>
          <w:trHeight w:val="567" w:hRule="atLeast"/>
        </w:trPr>
        <w:tc>
          <w:tcPr>
            <w:tcW w:w="6531" w:type="dxa"/>
            <w:gridSpan w:val="5"/>
            <w:tcBorders>
              <w:top w:val="nil"/>
              <w:left w:val="single" w:color="auto" w:sz="4" w:space="0"/>
              <w:bottom w:val="single" w:color="auto" w:sz="4" w:space="0"/>
              <w:right w:val="nil"/>
            </w:tcBorders>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供电后展位用电安全由申请方负责，承诺安全操作、文明施工。</w:t>
            </w:r>
          </w:p>
        </w:tc>
        <w:tc>
          <w:tcPr>
            <w:tcW w:w="1276" w:type="dxa"/>
            <w:tcBorders>
              <w:top w:val="nil"/>
              <w:left w:val="nil"/>
              <w:bottom w:val="single" w:color="auto" w:sz="4" w:space="0"/>
              <w:right w:val="nil"/>
            </w:tcBorders>
            <w:shd w:val="clear" w:color="auto" w:fill="auto"/>
            <w:noWrap/>
            <w:vAlign w:val="center"/>
          </w:tcPr>
          <w:p>
            <w:pPr>
              <w:widowControl/>
              <w:jc w:val="left"/>
              <w:rPr>
                <w:rFonts w:ascii="宋体" w:hAnsi="宋体" w:cs="宋体"/>
                <w:bCs/>
                <w:kern w:val="0"/>
                <w:szCs w:val="21"/>
              </w:rPr>
            </w:pP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展位号</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申请人电话</w:t>
            </w:r>
          </w:p>
        </w:tc>
        <w:tc>
          <w:tcPr>
            <w:tcW w:w="127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申请人签名</w:t>
            </w:r>
          </w:p>
        </w:tc>
        <w:tc>
          <w:tcPr>
            <w:tcW w:w="1560" w:type="dxa"/>
            <w:tcBorders>
              <w:top w:val="nil"/>
              <w:left w:val="nil"/>
              <w:bottom w:val="nil"/>
              <w:right w:val="nil"/>
            </w:tcBorders>
            <w:shd w:val="clear" w:color="auto" w:fill="auto"/>
            <w:noWrap/>
            <w:vAlign w:val="center"/>
          </w:tcPr>
          <w:p>
            <w:pPr>
              <w:widowControl/>
              <w:jc w:val="left"/>
              <w:rPr>
                <w:rFonts w:ascii="宋体" w:hAnsi="宋体" w:cs="宋体"/>
                <w:bCs/>
                <w:kern w:val="0"/>
                <w:szCs w:val="21"/>
              </w:rPr>
            </w:pPr>
            <w:r>
              <w:rPr>
                <w:rFonts w:hint="eastAsia" w:ascii="宋体" w:hAnsi="宋体" w:cs="宋体"/>
                <w:bCs/>
                <w:kern w:val="0"/>
                <w:szCs w:val="21"/>
              </w:rPr>
              <w:t>主办电工签名</w:t>
            </w:r>
          </w:p>
        </w:tc>
        <w:tc>
          <w:tcPr>
            <w:tcW w:w="1559"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展馆电工签名</w:t>
            </w:r>
          </w:p>
        </w:tc>
        <w:tc>
          <w:tcPr>
            <w:tcW w:w="127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日期与时间</w:t>
            </w:r>
          </w:p>
        </w:tc>
        <w:tc>
          <w:tcPr>
            <w:tcW w:w="127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bCs/>
                <w:kern w:val="0"/>
                <w:szCs w:val="21"/>
              </w:rPr>
            </w:pPr>
            <w:r>
              <w:rPr>
                <w:rFonts w:hint="eastAsia" w:ascii="宋体" w:hAnsi="宋体" w:cs="宋体"/>
                <w:bCs/>
                <w:kern w:val="0"/>
                <w:szCs w:val="21"/>
              </w:rPr>
              <w:t>电箱规格</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nil"/>
              <w:right w:val="nil"/>
            </w:tcBorders>
            <w:shd w:val="clear" w:color="auto" w:fill="auto"/>
            <w:noWrap/>
            <w:vAlign w:val="center"/>
          </w:tcPr>
          <w:p>
            <w:pPr>
              <w:widowControl/>
              <w:jc w:val="left"/>
              <w:rPr>
                <w:rFonts w:ascii="宋体" w:hAnsi="宋体" w:cs="宋体"/>
                <w:kern w:val="0"/>
                <w:szCs w:val="21"/>
              </w:rPr>
            </w:pP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567" w:hRule="atLeast"/>
        </w:trPr>
        <w:tc>
          <w:tcPr>
            <w:tcW w:w="8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55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c>
          <w:tcPr>
            <w:tcW w:w="127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kern w:val="0"/>
                <w:szCs w:val="21"/>
              </w:rPr>
            </w:pPr>
            <w:r>
              <w:rPr>
                <w:rFonts w:hint="eastAsia" w:ascii="宋体" w:hAnsi="宋体" w:cs="宋体"/>
                <w:kern w:val="0"/>
                <w:szCs w:val="21"/>
              </w:rPr>
              <w:t>　</w:t>
            </w:r>
          </w:p>
        </w:tc>
      </w:tr>
      <w:tr>
        <w:tblPrEx>
          <w:tblCellMar>
            <w:top w:w="0" w:type="dxa"/>
            <w:left w:w="108" w:type="dxa"/>
            <w:bottom w:w="0" w:type="dxa"/>
            <w:right w:w="108" w:type="dxa"/>
          </w:tblCellMar>
        </w:tblPrEx>
        <w:trPr>
          <w:trHeight w:val="1725" w:hRule="atLeast"/>
        </w:trPr>
        <w:tc>
          <w:tcPr>
            <w:tcW w:w="9082" w:type="dxa"/>
            <w:gridSpan w:val="7"/>
            <w:tcBorders>
              <w:top w:val="single" w:color="auto" w:sz="4" w:space="0"/>
              <w:left w:val="nil"/>
              <w:bottom w:val="nil"/>
              <w:right w:val="nil"/>
            </w:tcBorders>
            <w:shd w:val="clear" w:color="auto" w:fill="auto"/>
            <w:vAlign w:val="center"/>
          </w:tcPr>
          <w:p>
            <w:pPr>
              <w:widowControl/>
              <w:jc w:val="left"/>
              <w:rPr>
                <w:rFonts w:ascii="宋体" w:hAnsi="宋体" w:cs="宋体"/>
                <w:kern w:val="0"/>
                <w:szCs w:val="21"/>
              </w:rPr>
            </w:pPr>
            <w:r>
              <w:rPr>
                <w:rFonts w:hint="eastAsia" w:ascii="宋体" w:hAnsi="宋体" w:cs="宋体"/>
                <w:kern w:val="0"/>
                <w:szCs w:val="21"/>
              </w:rPr>
              <w:t>主办电工检查展位电气设施符合用电安全要求，受理展位供电申请。</w:t>
            </w:r>
            <w:r>
              <w:rPr>
                <w:rFonts w:hint="eastAsia" w:ascii="宋体" w:hAnsi="宋体" w:cs="宋体"/>
                <w:kern w:val="0"/>
                <w:szCs w:val="21"/>
              </w:rPr>
              <w:br w:type="textWrapping"/>
            </w:r>
            <w:r>
              <w:rPr>
                <w:rFonts w:hint="eastAsia" w:ascii="宋体" w:hAnsi="宋体" w:cs="宋体"/>
                <w:kern w:val="0"/>
                <w:szCs w:val="21"/>
              </w:rPr>
              <w:t>展馆电工与展位电工开箱接线供电的检查项目：</w:t>
            </w:r>
            <w:r>
              <w:rPr>
                <w:rFonts w:hint="eastAsia" w:ascii="宋体" w:hAnsi="宋体" w:cs="宋体"/>
                <w:kern w:val="0"/>
                <w:szCs w:val="21"/>
              </w:rPr>
              <w:br w:type="textWrapping"/>
            </w:r>
            <w:r>
              <w:rPr>
                <w:rFonts w:hint="eastAsia" w:ascii="宋体" w:hAnsi="宋体" w:cs="宋体"/>
                <w:kern w:val="0"/>
                <w:szCs w:val="21"/>
              </w:rPr>
              <w:t xml:space="preserve">（1）互检双方电箱壳体、开关、线缆无破损，接线牢固，漏电保护器测试正常； </w:t>
            </w:r>
            <w:r>
              <w:rPr>
                <w:rFonts w:hint="eastAsia" w:ascii="宋体" w:hAnsi="宋体" w:cs="宋体"/>
                <w:kern w:val="0"/>
                <w:szCs w:val="21"/>
              </w:rPr>
              <w:br w:type="textWrapping"/>
            </w:r>
            <w:r>
              <w:rPr>
                <w:rFonts w:hint="eastAsia" w:ascii="宋体" w:hAnsi="宋体" w:cs="宋体"/>
                <w:kern w:val="0"/>
                <w:szCs w:val="21"/>
              </w:rPr>
              <w:t>（2）展位控制电箱总开关不能大于展馆方配电箱的开关额定电流；</w:t>
            </w:r>
            <w:r>
              <w:rPr>
                <w:rFonts w:hint="eastAsia" w:ascii="宋体" w:hAnsi="宋体" w:cs="宋体"/>
                <w:kern w:val="0"/>
                <w:szCs w:val="21"/>
              </w:rPr>
              <w:br w:type="textWrapping"/>
            </w:r>
            <w:r>
              <w:rPr>
                <w:rFonts w:hint="eastAsia" w:ascii="宋体" w:hAnsi="宋体" w:cs="宋体"/>
                <w:kern w:val="0"/>
                <w:szCs w:val="21"/>
              </w:rPr>
              <w:t>（3）双方电箱必须配有空气断路器及30mA（动作时间小于0.1秒）漏电保护器且漏电保护器测试动作正常；</w:t>
            </w:r>
            <w:r>
              <w:rPr>
                <w:rFonts w:hint="eastAsia" w:ascii="宋体" w:hAnsi="宋体" w:cs="宋体"/>
                <w:kern w:val="0"/>
                <w:szCs w:val="21"/>
              </w:rPr>
              <w:br w:type="textWrapping"/>
            </w:r>
            <w:r>
              <w:rPr>
                <w:rFonts w:hint="eastAsia" w:ascii="宋体" w:hAnsi="宋体" w:cs="宋体"/>
                <w:kern w:val="0"/>
                <w:szCs w:val="21"/>
              </w:rPr>
              <w:t>（4）双方电箱连接的电线电缆必须是阻燃难燃铜芯线缆，且线缆截面须与控制电箱总开关匹配；</w:t>
            </w:r>
            <w:r>
              <w:rPr>
                <w:rFonts w:hint="eastAsia" w:ascii="宋体" w:hAnsi="宋体" w:cs="宋体"/>
                <w:kern w:val="0"/>
                <w:szCs w:val="21"/>
              </w:rPr>
              <w:br w:type="textWrapping"/>
            </w:r>
            <w:r>
              <w:rPr>
                <w:rFonts w:hint="eastAsia" w:ascii="宋体" w:hAnsi="宋体" w:cs="宋体"/>
                <w:kern w:val="0"/>
                <w:szCs w:val="21"/>
              </w:rPr>
              <w:t>（5）双方电箱的保护地线截面不小于2.5mm</w:t>
            </w:r>
            <w:r>
              <w:rPr>
                <w:rFonts w:hint="eastAsia" w:ascii="宋体" w:hAnsi="宋体" w:cs="宋体"/>
                <w:kern w:val="0"/>
                <w:szCs w:val="21"/>
                <w:vertAlign w:val="superscript"/>
              </w:rPr>
              <w:t>2</w:t>
            </w:r>
            <w:r>
              <w:rPr>
                <w:rFonts w:hint="eastAsia" w:ascii="宋体" w:hAnsi="宋体" w:cs="宋体"/>
                <w:kern w:val="0"/>
                <w:szCs w:val="21"/>
              </w:rPr>
              <w:t>。</w:t>
            </w:r>
          </w:p>
          <w:p>
            <w:pPr>
              <w:widowControl/>
              <w:jc w:val="left"/>
              <w:rPr>
                <w:rFonts w:ascii="宋体" w:hAnsi="宋体" w:cs="宋体"/>
                <w:kern w:val="0"/>
                <w:szCs w:val="21"/>
              </w:rPr>
            </w:pPr>
            <w:r>
              <w:rPr>
                <w:rFonts w:hint="eastAsia" w:ascii="宋体" w:hAnsi="宋体" w:cs="宋体"/>
                <w:kern w:val="0"/>
                <w:szCs w:val="21"/>
              </w:rPr>
              <w:t>（6）施工单位自备的施工电箱须设隔离开关。</w:t>
            </w:r>
          </w:p>
        </w:tc>
      </w:tr>
    </w:tbl>
    <w:p>
      <w:pPr>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附件8</w:t>
      </w:r>
    </w:p>
    <w:p>
      <w:pPr>
        <w:jc w:val="center"/>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特装（简装）展位电气检查工作项目表</w:t>
      </w:r>
    </w:p>
    <w:p>
      <w:pPr>
        <w:jc w:val="center"/>
        <w:rPr>
          <w:rFonts w:ascii="仿宋_GB2312" w:hAnsi="仿宋_GB2312" w:eastAsia="仿宋_GB2312" w:cs="仿宋_GB2312"/>
          <w:bCs/>
          <w:szCs w:val="21"/>
        </w:rPr>
      </w:pPr>
    </w:p>
    <w:tbl>
      <w:tblPr>
        <w:tblStyle w:val="3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8"/>
        <w:gridCol w:w="1628"/>
        <w:gridCol w:w="5052"/>
        <w:gridCol w:w="1115"/>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dxa"/>
          </w:tcPr>
          <w:p>
            <w:pPr>
              <w:jc w:val="center"/>
              <w:rPr>
                <w:rFonts w:ascii="宋体" w:hAnsi="宋体" w:cs="仿宋_GB2312"/>
                <w:bCs/>
                <w:szCs w:val="21"/>
              </w:rPr>
            </w:pPr>
            <w:r>
              <w:rPr>
                <w:rFonts w:hint="eastAsia" w:ascii="宋体" w:hAnsi="宋体" w:cs="仿宋_GB2312"/>
                <w:bCs/>
                <w:szCs w:val="21"/>
              </w:rPr>
              <w:t>序号</w:t>
            </w:r>
          </w:p>
        </w:tc>
        <w:tc>
          <w:tcPr>
            <w:tcW w:w="1628" w:type="dxa"/>
          </w:tcPr>
          <w:p>
            <w:pPr>
              <w:jc w:val="center"/>
              <w:rPr>
                <w:rFonts w:ascii="宋体" w:hAnsi="宋体" w:cs="仿宋_GB2312"/>
                <w:bCs/>
                <w:szCs w:val="21"/>
              </w:rPr>
            </w:pPr>
            <w:r>
              <w:rPr>
                <w:rFonts w:hint="eastAsia" w:ascii="宋体" w:hAnsi="宋体" w:cs="仿宋_GB2312"/>
                <w:bCs/>
                <w:szCs w:val="21"/>
              </w:rPr>
              <w:t>检查项目</w:t>
            </w:r>
          </w:p>
        </w:tc>
        <w:tc>
          <w:tcPr>
            <w:tcW w:w="5052" w:type="dxa"/>
          </w:tcPr>
          <w:p>
            <w:pPr>
              <w:jc w:val="center"/>
              <w:rPr>
                <w:rFonts w:ascii="宋体" w:hAnsi="宋体" w:cs="仿宋_GB2312"/>
                <w:bCs/>
                <w:szCs w:val="21"/>
              </w:rPr>
            </w:pPr>
            <w:r>
              <w:rPr>
                <w:rFonts w:hint="eastAsia" w:ascii="宋体" w:hAnsi="宋体" w:cs="仿宋_GB2312"/>
                <w:bCs/>
                <w:szCs w:val="21"/>
              </w:rPr>
              <w:t>检查内容</w:t>
            </w:r>
          </w:p>
        </w:tc>
        <w:tc>
          <w:tcPr>
            <w:tcW w:w="1115" w:type="dxa"/>
            <w:vAlign w:val="center"/>
          </w:tcPr>
          <w:p>
            <w:pPr>
              <w:jc w:val="center"/>
              <w:rPr>
                <w:rFonts w:ascii="宋体" w:hAnsi="宋体" w:cs="宋体"/>
                <w:szCs w:val="21"/>
              </w:rPr>
            </w:pPr>
            <w:r>
              <w:rPr>
                <w:rFonts w:hint="eastAsia" w:ascii="宋体" w:hAnsi="宋体"/>
                <w:szCs w:val="21"/>
              </w:rPr>
              <w:t>检查时段</w:t>
            </w:r>
          </w:p>
        </w:tc>
        <w:tc>
          <w:tcPr>
            <w:tcW w:w="869" w:type="dxa"/>
            <w:vAlign w:val="center"/>
          </w:tcPr>
          <w:p>
            <w:pPr>
              <w:jc w:val="center"/>
              <w:rPr>
                <w:rFonts w:ascii="宋体" w:hAnsi="宋体" w:cs="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 w:type="dxa"/>
          </w:tcPr>
          <w:p>
            <w:pPr>
              <w:jc w:val="center"/>
              <w:rPr>
                <w:rFonts w:ascii="宋体" w:hAnsi="宋体" w:cs="仿宋_GB2312"/>
                <w:bCs/>
                <w:szCs w:val="21"/>
              </w:rPr>
            </w:pPr>
            <w:r>
              <w:rPr>
                <w:rFonts w:hint="eastAsia" w:ascii="宋体" w:hAnsi="宋体" w:cs="仿宋_GB2312"/>
                <w:bCs/>
                <w:szCs w:val="21"/>
              </w:rPr>
              <w:t>1</w:t>
            </w:r>
          </w:p>
        </w:tc>
        <w:tc>
          <w:tcPr>
            <w:tcW w:w="1628" w:type="dxa"/>
            <w:vAlign w:val="center"/>
          </w:tcPr>
          <w:p>
            <w:pPr>
              <w:rPr>
                <w:rFonts w:ascii="宋体" w:hAnsi="宋体" w:cs="宋体"/>
                <w:szCs w:val="21"/>
              </w:rPr>
            </w:pPr>
            <w:r>
              <w:rPr>
                <w:rFonts w:hint="eastAsia" w:ascii="宋体" w:hAnsi="宋体"/>
                <w:szCs w:val="21"/>
              </w:rPr>
              <w:t>施工人员</w:t>
            </w:r>
          </w:p>
        </w:tc>
        <w:tc>
          <w:tcPr>
            <w:tcW w:w="5052" w:type="dxa"/>
            <w:vAlign w:val="center"/>
          </w:tcPr>
          <w:p>
            <w:pPr>
              <w:rPr>
                <w:rFonts w:ascii="宋体" w:hAnsi="宋体" w:cs="宋体"/>
                <w:szCs w:val="21"/>
              </w:rPr>
            </w:pPr>
            <w:r>
              <w:rPr>
                <w:rFonts w:hint="eastAsia" w:ascii="宋体" w:hAnsi="宋体"/>
                <w:szCs w:val="21"/>
              </w:rPr>
              <w:t>持有筹展施工证及持证电工</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restart"/>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dxa"/>
            <w:vAlign w:val="center"/>
          </w:tcPr>
          <w:p>
            <w:pPr>
              <w:jc w:val="center"/>
              <w:rPr>
                <w:rFonts w:ascii="宋体" w:hAnsi="宋体" w:cs="仿宋_GB2312"/>
                <w:bCs/>
                <w:szCs w:val="21"/>
              </w:rPr>
            </w:pPr>
            <w:r>
              <w:rPr>
                <w:rFonts w:hint="eastAsia" w:ascii="宋体" w:hAnsi="宋体" w:cs="仿宋_GB2312"/>
                <w:bCs/>
                <w:szCs w:val="21"/>
              </w:rPr>
              <w:t>2</w:t>
            </w:r>
          </w:p>
        </w:tc>
        <w:tc>
          <w:tcPr>
            <w:tcW w:w="1628" w:type="dxa"/>
            <w:vAlign w:val="center"/>
          </w:tcPr>
          <w:p>
            <w:pPr>
              <w:rPr>
                <w:rFonts w:ascii="宋体" w:hAnsi="宋体" w:cs="宋体"/>
                <w:szCs w:val="21"/>
              </w:rPr>
            </w:pPr>
            <w:r>
              <w:rPr>
                <w:rFonts w:hint="eastAsia" w:ascii="宋体" w:hAnsi="宋体"/>
                <w:szCs w:val="21"/>
              </w:rPr>
              <w:t>电气材料及设备设施</w:t>
            </w:r>
          </w:p>
        </w:tc>
        <w:tc>
          <w:tcPr>
            <w:tcW w:w="5052" w:type="dxa"/>
            <w:vAlign w:val="center"/>
          </w:tcPr>
          <w:p>
            <w:pPr>
              <w:rPr>
                <w:rFonts w:ascii="宋体" w:hAnsi="宋体" w:cs="宋体"/>
                <w:szCs w:val="21"/>
              </w:rPr>
            </w:pPr>
            <w:r>
              <w:rPr>
                <w:rFonts w:hint="eastAsia" w:ascii="宋体" w:hAnsi="宋体"/>
                <w:szCs w:val="21"/>
              </w:rPr>
              <w:t>目测检查是否有不符合电工操作规范要求（电气材料、设施设备破损、接线不规范、室外露天展位的电器和照明设备须采用防水型等等）</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 w:type="dxa"/>
            <w:vAlign w:val="center"/>
          </w:tcPr>
          <w:p>
            <w:pPr>
              <w:jc w:val="center"/>
              <w:rPr>
                <w:rFonts w:ascii="宋体" w:hAnsi="宋体" w:cs="仿宋_GB2312"/>
                <w:bCs/>
                <w:szCs w:val="21"/>
              </w:rPr>
            </w:pPr>
            <w:r>
              <w:rPr>
                <w:rFonts w:hint="eastAsia" w:ascii="宋体" w:hAnsi="宋体" w:cs="仿宋_GB2312"/>
                <w:bCs/>
                <w:szCs w:val="21"/>
              </w:rPr>
              <w:t>3</w:t>
            </w:r>
          </w:p>
        </w:tc>
        <w:tc>
          <w:tcPr>
            <w:tcW w:w="1628" w:type="dxa"/>
            <w:vAlign w:val="center"/>
          </w:tcPr>
          <w:p>
            <w:pPr>
              <w:rPr>
                <w:rFonts w:ascii="宋体" w:hAnsi="宋体" w:cs="宋体"/>
                <w:szCs w:val="21"/>
              </w:rPr>
            </w:pPr>
            <w:r>
              <w:rPr>
                <w:rFonts w:hint="eastAsia" w:ascii="宋体" w:hAnsi="宋体"/>
                <w:szCs w:val="21"/>
              </w:rPr>
              <w:t>图纸核对</w:t>
            </w:r>
          </w:p>
        </w:tc>
        <w:tc>
          <w:tcPr>
            <w:tcW w:w="5052" w:type="dxa"/>
            <w:vAlign w:val="center"/>
          </w:tcPr>
          <w:p>
            <w:pPr>
              <w:rPr>
                <w:rFonts w:ascii="宋体" w:hAnsi="宋体" w:cs="宋体"/>
                <w:szCs w:val="21"/>
              </w:rPr>
            </w:pPr>
            <w:r>
              <w:rPr>
                <w:rFonts w:hint="eastAsia" w:ascii="宋体" w:hAnsi="宋体"/>
                <w:szCs w:val="21"/>
              </w:rPr>
              <w:t>对其申报的特装摊位配电系统图在现场进行核对</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dxa"/>
            <w:vAlign w:val="center"/>
          </w:tcPr>
          <w:p>
            <w:pPr>
              <w:jc w:val="center"/>
              <w:rPr>
                <w:rFonts w:ascii="宋体" w:hAnsi="宋体" w:cs="仿宋_GB2312"/>
                <w:bCs/>
                <w:szCs w:val="21"/>
              </w:rPr>
            </w:pPr>
            <w:r>
              <w:rPr>
                <w:rFonts w:hint="eastAsia" w:ascii="宋体" w:hAnsi="宋体" w:cs="仿宋_GB2312"/>
                <w:bCs/>
                <w:szCs w:val="21"/>
              </w:rPr>
              <w:t>4</w:t>
            </w:r>
          </w:p>
        </w:tc>
        <w:tc>
          <w:tcPr>
            <w:tcW w:w="1628" w:type="dxa"/>
            <w:vAlign w:val="center"/>
          </w:tcPr>
          <w:p>
            <w:pPr>
              <w:rPr>
                <w:rFonts w:ascii="宋体" w:hAnsi="宋体" w:cs="宋体"/>
                <w:szCs w:val="21"/>
              </w:rPr>
            </w:pPr>
            <w:r>
              <w:rPr>
                <w:rFonts w:hint="eastAsia" w:ascii="宋体" w:hAnsi="宋体"/>
                <w:szCs w:val="21"/>
              </w:rPr>
              <w:t>电源</w:t>
            </w:r>
          </w:p>
        </w:tc>
        <w:tc>
          <w:tcPr>
            <w:tcW w:w="5052" w:type="dxa"/>
            <w:vAlign w:val="center"/>
          </w:tcPr>
          <w:p>
            <w:pPr>
              <w:rPr>
                <w:rFonts w:ascii="宋体" w:hAnsi="宋体" w:cs="宋体"/>
                <w:szCs w:val="21"/>
              </w:rPr>
            </w:pPr>
            <w:r>
              <w:rPr>
                <w:rFonts w:hint="eastAsia" w:ascii="宋体" w:hAnsi="宋体"/>
                <w:szCs w:val="21"/>
              </w:rPr>
              <w:t>从指定电箱接电，无私接电源或向展位外提供电源</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 w:type="dxa"/>
            <w:vAlign w:val="center"/>
          </w:tcPr>
          <w:p>
            <w:pPr>
              <w:jc w:val="center"/>
              <w:rPr>
                <w:rFonts w:ascii="宋体" w:hAnsi="宋体" w:cs="仿宋_GB2312"/>
                <w:bCs/>
                <w:szCs w:val="21"/>
              </w:rPr>
            </w:pPr>
            <w:r>
              <w:rPr>
                <w:rFonts w:hint="eastAsia" w:ascii="宋体" w:hAnsi="宋体" w:cs="仿宋_GB2312"/>
                <w:bCs/>
                <w:szCs w:val="21"/>
              </w:rPr>
              <w:t>5</w:t>
            </w:r>
          </w:p>
        </w:tc>
        <w:tc>
          <w:tcPr>
            <w:tcW w:w="1628" w:type="dxa"/>
            <w:vAlign w:val="center"/>
          </w:tcPr>
          <w:p>
            <w:pPr>
              <w:rPr>
                <w:rFonts w:ascii="宋体" w:hAnsi="宋体" w:cs="宋体"/>
                <w:szCs w:val="21"/>
              </w:rPr>
            </w:pPr>
            <w:r>
              <w:rPr>
                <w:rFonts w:hint="eastAsia" w:ascii="宋体" w:hAnsi="宋体"/>
                <w:szCs w:val="21"/>
              </w:rPr>
              <w:t>电箱配置</w:t>
            </w:r>
          </w:p>
        </w:tc>
        <w:tc>
          <w:tcPr>
            <w:tcW w:w="5052" w:type="dxa"/>
            <w:vAlign w:val="center"/>
          </w:tcPr>
          <w:p>
            <w:pPr>
              <w:rPr>
                <w:rFonts w:ascii="宋体" w:hAnsi="宋体" w:cs="宋体"/>
                <w:szCs w:val="21"/>
              </w:rPr>
            </w:pPr>
            <w:r>
              <w:rPr>
                <w:rFonts w:hint="eastAsia" w:ascii="宋体" w:hAnsi="宋体"/>
                <w:szCs w:val="21"/>
              </w:rPr>
              <w:t>1.展位控制电箱必须配有空气断路器及30mA（动作时间小于0.1秒）漏电保护器</w:t>
            </w:r>
            <w:r>
              <w:rPr>
                <w:rFonts w:hint="eastAsia" w:ascii="宋体" w:hAnsi="宋体"/>
                <w:szCs w:val="21"/>
              </w:rPr>
              <w:br w:type="textWrapping"/>
            </w:r>
            <w:r>
              <w:rPr>
                <w:rFonts w:hint="eastAsia" w:ascii="宋体" w:hAnsi="宋体"/>
                <w:szCs w:val="21"/>
              </w:rPr>
              <w:t>2.展位控制电箱总开关不能大于展馆方配电箱的开关额定电流</w:t>
            </w:r>
            <w:r>
              <w:rPr>
                <w:rFonts w:hint="eastAsia" w:ascii="宋体" w:hAnsi="宋体"/>
                <w:szCs w:val="21"/>
              </w:rPr>
              <w:br w:type="textWrapping"/>
            </w:r>
            <w:r>
              <w:rPr>
                <w:rFonts w:hint="eastAsia" w:ascii="宋体" w:hAnsi="宋体"/>
                <w:szCs w:val="21"/>
              </w:rPr>
              <w:t>3.电箱必须装在明显地方，不允许装在房间内或有门的展柜内</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dxa"/>
            <w:vAlign w:val="center"/>
          </w:tcPr>
          <w:p>
            <w:pPr>
              <w:jc w:val="center"/>
              <w:rPr>
                <w:rFonts w:ascii="宋体" w:hAnsi="宋体" w:cs="仿宋_GB2312"/>
                <w:bCs/>
                <w:szCs w:val="21"/>
              </w:rPr>
            </w:pPr>
            <w:r>
              <w:rPr>
                <w:rFonts w:hint="eastAsia" w:ascii="宋体" w:hAnsi="宋体" w:cs="仿宋_GB2312"/>
                <w:bCs/>
                <w:szCs w:val="21"/>
              </w:rPr>
              <w:t>6</w:t>
            </w:r>
          </w:p>
        </w:tc>
        <w:tc>
          <w:tcPr>
            <w:tcW w:w="1628" w:type="dxa"/>
            <w:vAlign w:val="center"/>
          </w:tcPr>
          <w:p>
            <w:pPr>
              <w:rPr>
                <w:rFonts w:ascii="宋体" w:hAnsi="宋体" w:cs="宋体"/>
                <w:szCs w:val="21"/>
              </w:rPr>
            </w:pPr>
            <w:r>
              <w:rPr>
                <w:rFonts w:hint="eastAsia" w:ascii="宋体" w:hAnsi="宋体"/>
                <w:szCs w:val="21"/>
              </w:rPr>
              <w:t>电线</w:t>
            </w:r>
          </w:p>
        </w:tc>
        <w:tc>
          <w:tcPr>
            <w:tcW w:w="5052" w:type="dxa"/>
            <w:vAlign w:val="center"/>
          </w:tcPr>
          <w:p>
            <w:pPr>
              <w:rPr>
                <w:rFonts w:ascii="宋体" w:hAnsi="宋体" w:cs="宋体"/>
                <w:szCs w:val="21"/>
              </w:rPr>
            </w:pPr>
            <w:r>
              <w:rPr>
                <w:rFonts w:hint="eastAsia" w:ascii="宋体" w:hAnsi="宋体"/>
                <w:szCs w:val="21"/>
              </w:rPr>
              <w:t>须选用国家认证的阻燃双塑铜芯线缆，禁止使用花线和铝芯线</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 w:type="dxa"/>
            <w:vAlign w:val="center"/>
          </w:tcPr>
          <w:p>
            <w:pPr>
              <w:jc w:val="center"/>
              <w:rPr>
                <w:rFonts w:ascii="宋体" w:hAnsi="宋体" w:cs="仿宋_GB2312"/>
                <w:bCs/>
                <w:szCs w:val="21"/>
              </w:rPr>
            </w:pPr>
            <w:r>
              <w:rPr>
                <w:rFonts w:hint="eastAsia" w:ascii="宋体" w:hAnsi="宋体" w:cs="仿宋_GB2312"/>
                <w:bCs/>
                <w:szCs w:val="21"/>
              </w:rPr>
              <w:t>7</w:t>
            </w:r>
          </w:p>
        </w:tc>
        <w:tc>
          <w:tcPr>
            <w:tcW w:w="1628" w:type="dxa"/>
            <w:vAlign w:val="center"/>
          </w:tcPr>
          <w:p>
            <w:pPr>
              <w:rPr>
                <w:rFonts w:ascii="宋体" w:hAnsi="宋体" w:cs="宋体"/>
                <w:szCs w:val="21"/>
              </w:rPr>
            </w:pPr>
            <w:r>
              <w:rPr>
                <w:rFonts w:hint="eastAsia" w:ascii="宋体" w:hAnsi="宋体"/>
                <w:szCs w:val="21"/>
              </w:rPr>
              <w:t>筹展施工用电</w:t>
            </w:r>
          </w:p>
        </w:tc>
        <w:tc>
          <w:tcPr>
            <w:tcW w:w="5052" w:type="dxa"/>
            <w:vAlign w:val="center"/>
          </w:tcPr>
          <w:p>
            <w:pPr>
              <w:rPr>
                <w:rFonts w:ascii="宋体" w:hAnsi="宋体" w:cs="宋体"/>
                <w:szCs w:val="21"/>
              </w:rPr>
            </w:pPr>
            <w:r>
              <w:rPr>
                <w:rFonts w:hint="eastAsia" w:ascii="宋体" w:hAnsi="宋体"/>
                <w:szCs w:val="21"/>
              </w:rPr>
              <w:t>电源必须从配有空气断路器及漏电保护器的控制电箱中接出</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dxa"/>
            <w:vAlign w:val="center"/>
          </w:tcPr>
          <w:p>
            <w:pPr>
              <w:jc w:val="center"/>
              <w:rPr>
                <w:rFonts w:ascii="宋体" w:hAnsi="宋体" w:cs="仿宋_GB2312"/>
                <w:bCs/>
                <w:szCs w:val="21"/>
              </w:rPr>
            </w:pPr>
            <w:r>
              <w:rPr>
                <w:rFonts w:hint="eastAsia" w:ascii="宋体" w:hAnsi="宋体" w:cs="仿宋_GB2312"/>
                <w:bCs/>
                <w:szCs w:val="21"/>
              </w:rPr>
              <w:t>8</w:t>
            </w:r>
          </w:p>
        </w:tc>
        <w:tc>
          <w:tcPr>
            <w:tcW w:w="1628" w:type="dxa"/>
            <w:vAlign w:val="center"/>
          </w:tcPr>
          <w:p>
            <w:pPr>
              <w:rPr>
                <w:rFonts w:ascii="宋体" w:hAnsi="宋体" w:cs="宋体"/>
                <w:szCs w:val="21"/>
              </w:rPr>
            </w:pPr>
            <w:r>
              <w:rPr>
                <w:rFonts w:hint="eastAsia" w:ascii="宋体" w:hAnsi="宋体"/>
                <w:szCs w:val="21"/>
              </w:rPr>
              <w:t>线缆敷设</w:t>
            </w:r>
          </w:p>
        </w:tc>
        <w:tc>
          <w:tcPr>
            <w:tcW w:w="5052" w:type="dxa"/>
            <w:vAlign w:val="center"/>
          </w:tcPr>
          <w:p>
            <w:pPr>
              <w:rPr>
                <w:rFonts w:ascii="宋体" w:hAnsi="宋体" w:cs="宋体"/>
                <w:szCs w:val="21"/>
              </w:rPr>
            </w:pPr>
            <w:r>
              <w:rPr>
                <w:rFonts w:hint="eastAsia" w:ascii="宋体" w:hAnsi="宋体"/>
                <w:szCs w:val="21"/>
              </w:rPr>
              <w:t>除钢凯或橡套电缆，穿过人行地面、地毯或暗敷于装饰物内的线缆须穿管槽保护</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 w:type="dxa"/>
            <w:vAlign w:val="center"/>
          </w:tcPr>
          <w:p>
            <w:pPr>
              <w:jc w:val="center"/>
              <w:rPr>
                <w:rFonts w:ascii="宋体" w:hAnsi="宋体" w:cs="仿宋_GB2312"/>
                <w:bCs/>
                <w:szCs w:val="21"/>
              </w:rPr>
            </w:pPr>
            <w:r>
              <w:rPr>
                <w:rFonts w:hint="eastAsia" w:ascii="宋体" w:hAnsi="宋体" w:cs="仿宋_GB2312"/>
                <w:bCs/>
                <w:szCs w:val="21"/>
              </w:rPr>
              <w:t>9</w:t>
            </w:r>
          </w:p>
        </w:tc>
        <w:tc>
          <w:tcPr>
            <w:tcW w:w="1628" w:type="dxa"/>
            <w:vAlign w:val="center"/>
          </w:tcPr>
          <w:p>
            <w:pPr>
              <w:rPr>
                <w:rFonts w:ascii="宋体" w:hAnsi="宋体" w:cs="宋体"/>
                <w:szCs w:val="21"/>
              </w:rPr>
            </w:pPr>
            <w:r>
              <w:rPr>
                <w:rFonts w:hint="eastAsia" w:ascii="宋体" w:hAnsi="宋体"/>
                <w:szCs w:val="21"/>
              </w:rPr>
              <w:t>电气接地保护</w:t>
            </w:r>
          </w:p>
        </w:tc>
        <w:tc>
          <w:tcPr>
            <w:tcW w:w="5052" w:type="dxa"/>
            <w:vAlign w:val="center"/>
          </w:tcPr>
          <w:p>
            <w:pPr>
              <w:rPr>
                <w:rFonts w:ascii="宋体" w:hAnsi="宋体" w:cs="宋体"/>
                <w:szCs w:val="21"/>
              </w:rPr>
            </w:pPr>
            <w:r>
              <w:rPr>
                <w:rFonts w:hint="eastAsia" w:ascii="宋体" w:hAnsi="宋体"/>
                <w:szCs w:val="21"/>
              </w:rPr>
              <w:t>电气回路及可能接触漏电的金属构件须作接地保护，保护地线截面不小于2.5mm</w:t>
            </w:r>
            <w:r>
              <w:rPr>
                <w:rFonts w:hint="eastAsia" w:ascii="宋体" w:hAnsi="宋体"/>
                <w:szCs w:val="21"/>
                <w:vertAlign w:val="superscript"/>
              </w:rPr>
              <w:t>2</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dxa"/>
            <w:vAlign w:val="center"/>
          </w:tcPr>
          <w:p>
            <w:pPr>
              <w:jc w:val="center"/>
              <w:rPr>
                <w:rFonts w:ascii="宋体" w:hAnsi="宋体" w:cs="仿宋_GB2312"/>
                <w:bCs/>
                <w:szCs w:val="21"/>
              </w:rPr>
            </w:pPr>
            <w:r>
              <w:rPr>
                <w:rFonts w:hint="eastAsia" w:ascii="宋体" w:hAnsi="宋体" w:cs="仿宋_GB2312"/>
                <w:bCs/>
                <w:szCs w:val="21"/>
              </w:rPr>
              <w:t>10</w:t>
            </w:r>
          </w:p>
        </w:tc>
        <w:tc>
          <w:tcPr>
            <w:tcW w:w="1628" w:type="dxa"/>
            <w:vAlign w:val="center"/>
          </w:tcPr>
          <w:p>
            <w:pPr>
              <w:rPr>
                <w:rFonts w:ascii="宋体" w:hAnsi="宋体" w:cs="宋体"/>
                <w:szCs w:val="21"/>
              </w:rPr>
            </w:pPr>
            <w:r>
              <w:rPr>
                <w:rFonts w:hint="eastAsia" w:ascii="宋体" w:hAnsi="宋体"/>
                <w:szCs w:val="21"/>
              </w:rPr>
              <w:t>隔、散热防护</w:t>
            </w:r>
          </w:p>
        </w:tc>
        <w:tc>
          <w:tcPr>
            <w:tcW w:w="5052" w:type="dxa"/>
            <w:vAlign w:val="center"/>
          </w:tcPr>
          <w:p>
            <w:pPr>
              <w:rPr>
                <w:rFonts w:ascii="宋体" w:hAnsi="宋体" w:cs="宋体"/>
                <w:szCs w:val="21"/>
              </w:rPr>
            </w:pPr>
            <w:r>
              <w:rPr>
                <w:rFonts w:hint="eastAsia" w:ascii="宋体" w:hAnsi="宋体"/>
                <w:szCs w:val="21"/>
              </w:rPr>
              <w:t>筒灯、石英灯要有隔热防护，灯箱、广告牌、灯柱须留有对流散热孔</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 w:type="dxa"/>
            <w:vAlign w:val="center"/>
          </w:tcPr>
          <w:p>
            <w:pPr>
              <w:jc w:val="center"/>
              <w:rPr>
                <w:rFonts w:ascii="宋体" w:hAnsi="宋体" w:cs="仿宋_GB2312"/>
                <w:bCs/>
                <w:szCs w:val="21"/>
              </w:rPr>
            </w:pPr>
            <w:r>
              <w:rPr>
                <w:rFonts w:hint="eastAsia" w:ascii="宋体" w:hAnsi="宋体" w:cs="仿宋_GB2312"/>
                <w:bCs/>
                <w:szCs w:val="21"/>
              </w:rPr>
              <w:t>11</w:t>
            </w:r>
          </w:p>
        </w:tc>
        <w:tc>
          <w:tcPr>
            <w:tcW w:w="1628" w:type="dxa"/>
            <w:vAlign w:val="center"/>
          </w:tcPr>
          <w:p>
            <w:pPr>
              <w:rPr>
                <w:rFonts w:ascii="宋体" w:hAnsi="宋体" w:cs="宋体"/>
                <w:szCs w:val="21"/>
              </w:rPr>
            </w:pPr>
            <w:r>
              <w:rPr>
                <w:rFonts w:hint="eastAsia" w:ascii="宋体" w:hAnsi="宋体"/>
                <w:szCs w:val="21"/>
              </w:rPr>
              <w:t>灯具要求</w:t>
            </w:r>
          </w:p>
        </w:tc>
        <w:tc>
          <w:tcPr>
            <w:tcW w:w="5052" w:type="dxa"/>
            <w:vAlign w:val="center"/>
          </w:tcPr>
          <w:p>
            <w:pPr>
              <w:rPr>
                <w:rFonts w:ascii="宋体" w:hAnsi="宋体" w:cs="宋体"/>
                <w:szCs w:val="21"/>
              </w:rPr>
            </w:pPr>
            <w:r>
              <w:rPr>
                <w:rFonts w:hint="eastAsia" w:ascii="宋体" w:hAnsi="宋体"/>
                <w:szCs w:val="21"/>
              </w:rPr>
              <w:t>大功率发热灯具应加装防护罩，禁止使用500W以上灯具</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dxa"/>
            <w:vAlign w:val="center"/>
          </w:tcPr>
          <w:p>
            <w:pPr>
              <w:jc w:val="center"/>
              <w:rPr>
                <w:rFonts w:ascii="宋体" w:hAnsi="宋体" w:cs="仿宋_GB2312"/>
                <w:bCs/>
                <w:szCs w:val="21"/>
              </w:rPr>
            </w:pPr>
            <w:r>
              <w:rPr>
                <w:rFonts w:hint="eastAsia" w:ascii="宋体" w:hAnsi="宋体" w:cs="仿宋_GB2312"/>
                <w:bCs/>
                <w:szCs w:val="21"/>
              </w:rPr>
              <w:t>12</w:t>
            </w:r>
          </w:p>
        </w:tc>
        <w:tc>
          <w:tcPr>
            <w:tcW w:w="1628" w:type="dxa"/>
            <w:vAlign w:val="center"/>
          </w:tcPr>
          <w:p>
            <w:pPr>
              <w:rPr>
                <w:rFonts w:ascii="宋体" w:hAnsi="宋体" w:cs="宋体"/>
                <w:szCs w:val="21"/>
              </w:rPr>
            </w:pPr>
            <w:r>
              <w:rPr>
                <w:rFonts w:hint="eastAsia" w:ascii="宋体" w:hAnsi="宋体"/>
                <w:szCs w:val="21"/>
              </w:rPr>
              <w:t>24小时用电</w:t>
            </w:r>
          </w:p>
        </w:tc>
        <w:tc>
          <w:tcPr>
            <w:tcW w:w="5052" w:type="dxa"/>
            <w:vAlign w:val="center"/>
          </w:tcPr>
          <w:p>
            <w:pPr>
              <w:rPr>
                <w:rFonts w:ascii="宋体" w:hAnsi="宋体" w:cs="宋体"/>
                <w:szCs w:val="21"/>
              </w:rPr>
            </w:pPr>
            <w:r>
              <w:rPr>
                <w:rFonts w:hint="eastAsia" w:ascii="宋体" w:hAnsi="宋体"/>
                <w:szCs w:val="21"/>
              </w:rPr>
              <w:t>与申请24小时用电的设备相符，采用独立供电回路，且标明24小时用电</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 w:type="dxa"/>
            <w:vAlign w:val="center"/>
          </w:tcPr>
          <w:p>
            <w:pPr>
              <w:jc w:val="center"/>
              <w:rPr>
                <w:rFonts w:ascii="宋体" w:hAnsi="宋体" w:cs="仿宋_GB2312"/>
                <w:bCs/>
                <w:szCs w:val="21"/>
              </w:rPr>
            </w:pPr>
            <w:r>
              <w:rPr>
                <w:rFonts w:hint="eastAsia" w:ascii="宋体" w:hAnsi="宋体" w:cs="仿宋_GB2312"/>
                <w:bCs/>
                <w:szCs w:val="21"/>
              </w:rPr>
              <w:t>13</w:t>
            </w:r>
          </w:p>
        </w:tc>
        <w:tc>
          <w:tcPr>
            <w:tcW w:w="1628" w:type="dxa"/>
            <w:vAlign w:val="center"/>
          </w:tcPr>
          <w:p>
            <w:pPr>
              <w:rPr>
                <w:rFonts w:ascii="宋体" w:hAnsi="宋体" w:cs="宋体"/>
                <w:szCs w:val="21"/>
              </w:rPr>
            </w:pPr>
            <w:r>
              <w:rPr>
                <w:rFonts w:hint="eastAsia" w:ascii="宋体" w:hAnsi="宋体"/>
                <w:szCs w:val="21"/>
              </w:rPr>
              <w:t>电气回路</w:t>
            </w:r>
          </w:p>
        </w:tc>
        <w:tc>
          <w:tcPr>
            <w:tcW w:w="5052" w:type="dxa"/>
            <w:vAlign w:val="center"/>
          </w:tcPr>
          <w:p>
            <w:pPr>
              <w:rPr>
                <w:rFonts w:ascii="宋体" w:hAnsi="宋体" w:cs="宋体"/>
                <w:szCs w:val="21"/>
              </w:rPr>
            </w:pPr>
            <w:r>
              <w:rPr>
                <w:rFonts w:hint="eastAsia" w:ascii="宋体" w:hAnsi="宋体"/>
                <w:szCs w:val="21"/>
              </w:rPr>
              <w:t>三相负荷非机械用电应设分开关分级保护，单相负荷超16A电流应采用三相电源设计</w:t>
            </w:r>
          </w:p>
        </w:tc>
        <w:tc>
          <w:tcPr>
            <w:tcW w:w="1115" w:type="dxa"/>
            <w:vAlign w:val="center"/>
          </w:tcPr>
          <w:p>
            <w:pPr>
              <w:jc w:val="center"/>
              <w:rPr>
                <w:rFonts w:ascii="宋体" w:hAnsi="宋体" w:cs="宋体"/>
                <w:szCs w:val="21"/>
              </w:rPr>
            </w:pPr>
            <w:r>
              <w:rPr>
                <w:rFonts w:hint="eastAsia" w:ascii="宋体" w:hAnsi="宋体"/>
                <w:szCs w:val="21"/>
              </w:rPr>
              <w:t>筹展期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dxa"/>
            <w:vAlign w:val="center"/>
          </w:tcPr>
          <w:p>
            <w:pPr>
              <w:jc w:val="center"/>
              <w:rPr>
                <w:rFonts w:ascii="宋体" w:hAnsi="宋体" w:cs="仿宋_GB2312"/>
                <w:bCs/>
                <w:szCs w:val="21"/>
              </w:rPr>
            </w:pPr>
            <w:r>
              <w:rPr>
                <w:rFonts w:hint="eastAsia" w:ascii="宋体" w:hAnsi="宋体" w:cs="仿宋_GB2312"/>
                <w:bCs/>
                <w:szCs w:val="21"/>
              </w:rPr>
              <w:t>14</w:t>
            </w:r>
          </w:p>
        </w:tc>
        <w:tc>
          <w:tcPr>
            <w:tcW w:w="1628" w:type="dxa"/>
            <w:vAlign w:val="center"/>
          </w:tcPr>
          <w:p>
            <w:pPr>
              <w:rPr>
                <w:rFonts w:ascii="宋体" w:hAnsi="宋体" w:cs="宋体"/>
                <w:szCs w:val="21"/>
              </w:rPr>
            </w:pPr>
            <w:r>
              <w:rPr>
                <w:rFonts w:hint="eastAsia" w:ascii="宋体" w:hAnsi="宋体"/>
                <w:szCs w:val="21"/>
              </w:rPr>
              <w:t>开关与电流</w:t>
            </w:r>
          </w:p>
        </w:tc>
        <w:tc>
          <w:tcPr>
            <w:tcW w:w="5052" w:type="dxa"/>
            <w:vAlign w:val="center"/>
          </w:tcPr>
          <w:p>
            <w:pPr>
              <w:rPr>
                <w:rFonts w:ascii="宋体" w:hAnsi="宋体" w:cs="宋体"/>
                <w:szCs w:val="21"/>
              </w:rPr>
            </w:pPr>
            <w:r>
              <w:rPr>
                <w:rFonts w:hint="eastAsia" w:ascii="宋体" w:hAnsi="宋体"/>
                <w:szCs w:val="21"/>
              </w:rPr>
              <w:t>是否存在开关或线路过热，是否三相平均分配展位负荷</w:t>
            </w:r>
          </w:p>
        </w:tc>
        <w:tc>
          <w:tcPr>
            <w:tcW w:w="1115" w:type="dxa"/>
            <w:vAlign w:val="center"/>
          </w:tcPr>
          <w:p>
            <w:pPr>
              <w:jc w:val="center"/>
              <w:rPr>
                <w:rFonts w:ascii="宋体" w:hAnsi="宋体" w:cs="宋体"/>
                <w:szCs w:val="21"/>
              </w:rPr>
            </w:pPr>
            <w:r>
              <w:rPr>
                <w:rFonts w:hint="eastAsia" w:ascii="宋体" w:hAnsi="宋体"/>
                <w:szCs w:val="21"/>
              </w:rPr>
              <w:t>筹展及开展期</w:t>
            </w:r>
          </w:p>
        </w:tc>
        <w:tc>
          <w:tcPr>
            <w:tcW w:w="869" w:type="dxa"/>
            <w:vMerge w:val="continue"/>
            <w:vAlign w:val="center"/>
          </w:tcPr>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78" w:type="dxa"/>
            <w:vAlign w:val="center"/>
          </w:tcPr>
          <w:p>
            <w:pPr>
              <w:jc w:val="center"/>
              <w:rPr>
                <w:rFonts w:ascii="宋体" w:hAnsi="宋体" w:cs="仿宋_GB2312"/>
                <w:bCs/>
                <w:szCs w:val="21"/>
              </w:rPr>
            </w:pPr>
            <w:r>
              <w:rPr>
                <w:rFonts w:hint="eastAsia" w:ascii="宋体" w:hAnsi="宋体" w:cs="仿宋_GB2312"/>
                <w:bCs/>
                <w:szCs w:val="21"/>
              </w:rPr>
              <w:t>15</w:t>
            </w:r>
          </w:p>
        </w:tc>
        <w:tc>
          <w:tcPr>
            <w:tcW w:w="1628" w:type="dxa"/>
            <w:vAlign w:val="center"/>
          </w:tcPr>
          <w:p>
            <w:pPr>
              <w:rPr>
                <w:rFonts w:ascii="宋体" w:hAnsi="宋体" w:cs="宋体"/>
                <w:szCs w:val="21"/>
              </w:rPr>
            </w:pPr>
            <w:r>
              <w:rPr>
                <w:rFonts w:hint="eastAsia" w:ascii="宋体" w:hAnsi="宋体"/>
                <w:szCs w:val="21"/>
              </w:rPr>
              <w:t>撤展施工人员及用电</w:t>
            </w:r>
          </w:p>
        </w:tc>
        <w:tc>
          <w:tcPr>
            <w:tcW w:w="5052" w:type="dxa"/>
            <w:vAlign w:val="center"/>
          </w:tcPr>
          <w:p>
            <w:pPr>
              <w:rPr>
                <w:rFonts w:ascii="宋体" w:hAnsi="宋体" w:cs="宋体"/>
                <w:szCs w:val="21"/>
              </w:rPr>
            </w:pPr>
            <w:r>
              <w:rPr>
                <w:rFonts w:hint="eastAsia" w:ascii="宋体" w:hAnsi="宋体"/>
                <w:szCs w:val="21"/>
              </w:rPr>
              <w:t>1.持有筹展施工证</w:t>
            </w:r>
            <w:r>
              <w:rPr>
                <w:rFonts w:hint="eastAsia" w:ascii="宋体" w:hAnsi="宋体"/>
                <w:szCs w:val="21"/>
              </w:rPr>
              <w:br w:type="textWrapping"/>
            </w:r>
            <w:r>
              <w:rPr>
                <w:rFonts w:hint="eastAsia" w:ascii="宋体" w:hAnsi="宋体"/>
                <w:szCs w:val="21"/>
              </w:rPr>
              <w:t>2.施工电源必须从配有空气断路器及漏电保护器的配电箱中接出</w:t>
            </w:r>
          </w:p>
        </w:tc>
        <w:tc>
          <w:tcPr>
            <w:tcW w:w="1115" w:type="dxa"/>
            <w:vAlign w:val="center"/>
          </w:tcPr>
          <w:p>
            <w:pPr>
              <w:jc w:val="center"/>
              <w:rPr>
                <w:rFonts w:ascii="宋体" w:hAnsi="宋体" w:cs="宋体"/>
                <w:szCs w:val="21"/>
              </w:rPr>
            </w:pPr>
            <w:r>
              <w:rPr>
                <w:rFonts w:hint="eastAsia" w:ascii="宋体" w:hAnsi="宋体"/>
                <w:szCs w:val="21"/>
              </w:rPr>
              <w:t>撤展期</w:t>
            </w:r>
          </w:p>
        </w:tc>
        <w:tc>
          <w:tcPr>
            <w:tcW w:w="869" w:type="dxa"/>
            <w:vMerge w:val="continue"/>
            <w:vAlign w:val="center"/>
          </w:tcPr>
          <w:p>
            <w:pPr>
              <w:rPr>
                <w:rFonts w:ascii="宋体" w:hAnsi="宋体" w:cs="宋体"/>
                <w:szCs w:val="21"/>
              </w:rPr>
            </w:pPr>
          </w:p>
        </w:tc>
      </w:tr>
    </w:tbl>
    <w:p>
      <w:pPr>
        <w:rPr>
          <w:rFonts w:ascii="仿宋_GB2312" w:hAnsi="仿宋_GB2312" w:eastAsia="仿宋_GB2312" w:cs="仿宋_GB2312"/>
          <w:b/>
          <w:bCs/>
          <w:sz w:val="32"/>
          <w:szCs w:val="32"/>
        </w:rPr>
      </w:pPr>
    </w:p>
    <w:p>
      <w:pPr>
        <w:rPr>
          <w:rFonts w:ascii="宋体"/>
          <w:b/>
          <w:sz w:val="44"/>
          <w:szCs w:val="44"/>
        </w:rPr>
      </w:pPr>
      <w:r>
        <w:rPr>
          <w:rFonts w:hint="eastAsia" w:ascii="仿宋_GB2312" w:hAnsi="仿宋_GB2312" w:eastAsia="仿宋_GB2312" w:cs="仿宋_GB2312"/>
          <w:b/>
          <w:bCs/>
          <w:sz w:val="32"/>
          <w:szCs w:val="32"/>
        </w:rPr>
        <w:t>附件9</w:t>
      </w:r>
    </w:p>
    <w:p>
      <w:pPr>
        <w:jc w:val="center"/>
        <w:outlineLvl w:val="1"/>
        <w:rPr>
          <w:rFonts w:ascii="宋体"/>
          <w:b/>
          <w:sz w:val="44"/>
          <w:szCs w:val="44"/>
        </w:rPr>
      </w:pPr>
      <w:bookmarkStart w:id="363" w:name="_Toc117524804"/>
      <w:r>
        <w:rPr>
          <w:rFonts w:hint="eastAsia" w:ascii="宋体" w:hAnsi="宋体"/>
          <w:b/>
          <w:sz w:val="44"/>
          <w:szCs w:val="44"/>
        </w:rPr>
        <w:t>自愿放弃漏电保护装置承诺书</w:t>
      </w:r>
      <w:bookmarkEnd w:id="363"/>
    </w:p>
    <w:p>
      <w:pPr>
        <w:ind w:firstLine="560" w:firstLineChars="200"/>
        <w:rPr>
          <w:rFonts w:ascii="仿宋_GB2312" w:hAnsi="宋体" w:eastAsia="仿宋_GB2312"/>
          <w:sz w:val="28"/>
          <w:szCs w:val="28"/>
        </w:rPr>
      </w:pPr>
      <w:r>
        <w:rPr>
          <w:rFonts w:hint="eastAsia" w:ascii="仿宋_GB2312" w:hAnsi="宋体" w:eastAsia="仿宋_GB2312"/>
          <w:sz w:val="28"/>
          <w:szCs w:val="28"/>
        </w:rPr>
        <w:t xml:space="preserve">        展览会在广交会展馆举行，时间为，展位的用电设备有特殊用电需求，无法接入装有漏电保护装置的供电回路，因此特向展馆方申请自愿放弃漏电保护装置（即展馆方展位配电箱漏电保护装置及展厅地沟/井配电箱漏电保护装置），并作出以下承诺与保证：</w:t>
      </w:r>
    </w:p>
    <w:p>
      <w:p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一、本展位提出需要拆除的漏电保护开关装置的具体展位号及电箱规格，由展馆方技术人员拆除展位配电箱漏电保护装置及展厅地沟/井配电箱漏电保护装置。</w:t>
      </w:r>
    </w:p>
    <w:p>
      <w:pPr>
        <w:spacing w:line="360" w:lineRule="auto"/>
        <w:ind w:firstLine="495"/>
        <w:rPr>
          <w:rFonts w:ascii="仿宋_GB2312" w:hAnsi="宋体" w:eastAsia="仿宋_GB2312"/>
          <w:sz w:val="28"/>
          <w:szCs w:val="28"/>
        </w:rPr>
      </w:pPr>
      <w:r>
        <w:rPr>
          <w:rFonts w:hint="eastAsia" w:ascii="仿宋_GB2312" w:hAnsi="宋体" w:eastAsia="仿宋_GB2312"/>
          <w:sz w:val="28"/>
          <w:szCs w:val="28"/>
        </w:rPr>
        <w:t>二、本展位负责做好展位内用电设备的漏电保护安全设施，若出现损坏展馆用电设备的情况，服从展馆方根据相关规定提出赔偿决定。</w:t>
      </w:r>
    </w:p>
    <w:p>
      <w:pPr>
        <w:spacing w:line="360" w:lineRule="auto"/>
        <w:ind w:firstLine="495"/>
        <w:rPr>
          <w:rFonts w:ascii="仿宋_GB2312" w:hAnsi="宋体" w:eastAsia="仿宋_GB2312"/>
          <w:sz w:val="28"/>
          <w:szCs w:val="28"/>
        </w:rPr>
      </w:pPr>
      <w:r>
        <w:rPr>
          <w:rFonts w:hint="eastAsia" w:ascii="仿宋_GB2312" w:hAnsi="宋体" w:eastAsia="仿宋_GB2312"/>
          <w:sz w:val="28"/>
          <w:szCs w:val="28"/>
        </w:rPr>
        <w:t>三、在拆除漏电保护装置后，该设备用电期间若有出现消防问题与用电安全事故，展馆方不负任何相关责任，由主办单位（主场承建商）和展位（搭建公司）承担相关责任。</w:t>
      </w:r>
    </w:p>
    <w:p>
      <w:pPr>
        <w:spacing w:line="360" w:lineRule="auto"/>
        <w:rPr>
          <w:rFonts w:ascii="仿宋_GB2312" w:hAnsi="宋体" w:eastAsia="仿宋_GB2312"/>
          <w:sz w:val="28"/>
          <w:szCs w:val="28"/>
        </w:rPr>
      </w:pPr>
      <w:r>
        <w:rPr>
          <w:rFonts w:hint="eastAsia" w:ascii="仿宋_GB2312" w:hAnsi="宋体" w:eastAsia="仿宋_GB2312"/>
          <w:sz w:val="28"/>
          <w:szCs w:val="28"/>
        </w:rPr>
        <w:t>主办单位（主场承建商）：申请展位（搭建公司）：</w:t>
      </w:r>
    </w:p>
    <w:p>
      <w:pPr>
        <w:spacing w:line="360" w:lineRule="auto"/>
        <w:rPr>
          <w:rFonts w:ascii="仿宋_GB2312" w:hAnsi="宋体" w:eastAsia="仿宋_GB2312"/>
          <w:sz w:val="28"/>
          <w:szCs w:val="28"/>
        </w:rPr>
      </w:pPr>
    </w:p>
    <w:p>
      <w:pPr>
        <w:spacing w:line="360" w:lineRule="auto"/>
        <w:rPr>
          <w:rFonts w:ascii="仿宋_GB2312" w:hAnsi="宋体" w:eastAsia="仿宋_GB2312"/>
          <w:sz w:val="28"/>
          <w:szCs w:val="28"/>
        </w:rPr>
      </w:pPr>
      <w:r>
        <w:rPr>
          <w:rFonts w:hint="eastAsia" w:ascii="仿宋_GB2312" w:hAnsi="宋体" w:eastAsia="仿宋_GB2312"/>
          <w:sz w:val="28"/>
          <w:szCs w:val="28"/>
        </w:rPr>
        <w:t>联系人：安全责任人：</w:t>
      </w:r>
    </w:p>
    <w:p>
      <w:pPr>
        <w:spacing w:line="360" w:lineRule="auto"/>
        <w:rPr>
          <w:rFonts w:ascii="仿宋_GB2312" w:hAnsi="宋体" w:eastAsia="仿宋_GB2312"/>
          <w:sz w:val="28"/>
          <w:szCs w:val="28"/>
        </w:rPr>
      </w:pPr>
    </w:p>
    <w:p>
      <w:pPr>
        <w:spacing w:line="360" w:lineRule="auto"/>
        <w:rPr>
          <w:rFonts w:ascii="仿宋_GB2312" w:hAnsi="宋体" w:eastAsia="仿宋_GB2312"/>
          <w:sz w:val="28"/>
          <w:szCs w:val="28"/>
        </w:rPr>
      </w:pPr>
      <w:r>
        <w:rPr>
          <w:rFonts w:hint="eastAsia" w:ascii="仿宋_GB2312" w:hAnsi="宋体" w:eastAsia="仿宋_GB2312"/>
          <w:sz w:val="28"/>
          <w:szCs w:val="28"/>
        </w:rPr>
        <w:t>联系电话：联系电话：</w:t>
      </w:r>
    </w:p>
    <w:p>
      <w:pPr>
        <w:spacing w:line="360" w:lineRule="auto"/>
        <w:rPr>
          <w:rFonts w:ascii="仿宋_GB2312" w:hAnsi="宋体" w:eastAsia="仿宋_GB2312"/>
          <w:sz w:val="28"/>
          <w:szCs w:val="28"/>
        </w:rPr>
        <w:sectPr>
          <w:pgSz w:w="11906" w:h="16838"/>
          <w:pgMar w:top="1800" w:right="1440" w:bottom="1800" w:left="1440" w:header="851" w:footer="992" w:gutter="0"/>
          <w:cols w:space="425" w:num="1"/>
          <w:docGrid w:type="lines" w:linePitch="312" w:charSpace="0"/>
        </w:sectPr>
      </w:pPr>
    </w:p>
    <w:p>
      <w:pPr>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附件10</w:t>
      </w:r>
    </w:p>
    <w:p>
      <w:pPr>
        <w:spacing w:line="360" w:lineRule="auto"/>
        <w:ind w:firstLine="643" w:firstLineChars="200"/>
        <w:rPr>
          <w:rFonts w:ascii="仿宋_GB2312" w:hAnsi="仿宋_GB2312" w:eastAsia="仿宋_GB2312" w:cs="仿宋_GB2312"/>
          <w:b/>
          <w:bCs/>
          <w:sz w:val="32"/>
          <w:szCs w:val="32"/>
        </w:rPr>
      </w:pPr>
    </w:p>
    <w:p>
      <w:pPr>
        <w:jc w:val="center"/>
        <w:outlineLvl w:val="1"/>
        <w:rPr>
          <w:rFonts w:ascii="宋体" w:cs="Arial"/>
          <w:b/>
          <w:bCs/>
          <w:sz w:val="44"/>
          <w:szCs w:val="44"/>
        </w:rPr>
      </w:pPr>
      <w:bookmarkStart w:id="364" w:name="_Toc9779_WPSOffice_Level1"/>
      <w:bookmarkStart w:id="365" w:name="_Toc26721_WPSOffice_Level1"/>
      <w:bookmarkStart w:id="366" w:name="_Toc117524805"/>
      <w:r>
        <w:rPr>
          <w:rFonts w:hint="eastAsia" w:ascii="宋体" w:hAnsi="宋体" w:cs="Arial"/>
          <w:b/>
          <w:bCs/>
          <w:sz w:val="44"/>
          <w:szCs w:val="44"/>
        </w:rPr>
        <w:t>样车进馆申请</w:t>
      </w:r>
      <w:bookmarkEnd w:id="364"/>
      <w:bookmarkEnd w:id="365"/>
      <w:r>
        <w:rPr>
          <w:rFonts w:hint="eastAsia" w:ascii="宋体" w:hAnsi="宋体" w:cs="Arial"/>
          <w:b/>
          <w:bCs/>
          <w:sz w:val="44"/>
          <w:szCs w:val="44"/>
        </w:rPr>
        <w:t>书</w:t>
      </w:r>
      <w:bookmarkEnd w:id="366"/>
    </w:p>
    <w:p>
      <w:pPr>
        <w:rPr>
          <w:rFonts w:ascii="仿宋_GB2312" w:hAnsi="Arial" w:eastAsia="仿宋_GB2312" w:cs="Arial"/>
          <w:sz w:val="32"/>
          <w:szCs w:val="32"/>
        </w:rPr>
      </w:pPr>
    </w:p>
    <w:p>
      <w:pPr>
        <w:rPr>
          <w:rFonts w:ascii="仿宋_GB2312" w:hAnsi="Arial" w:eastAsia="仿宋_GB2312" w:cs="Arial"/>
          <w:sz w:val="32"/>
          <w:szCs w:val="32"/>
        </w:rPr>
      </w:pPr>
      <w:r>
        <w:rPr>
          <w:rFonts w:hint="eastAsia" w:ascii="仿宋_GB2312" w:eastAsia="仿宋_GB2312" w:cs="Arial"/>
          <w:sz w:val="32"/>
          <w:szCs w:val="32"/>
        </w:rPr>
        <w:t>中国对外贸易中心集团有限公司客户服务中心保卫部：</w:t>
      </w:r>
    </w:p>
    <w:p>
      <w:pPr>
        <w:ind w:firstLine="691" w:firstLineChars="216"/>
        <w:rPr>
          <w:rFonts w:ascii="仿宋_GB2312" w:eastAsia="仿宋_GB2312" w:cs="Arial"/>
          <w:sz w:val="32"/>
          <w:szCs w:val="32"/>
        </w:rPr>
      </w:pPr>
      <w:r>
        <w:rPr>
          <w:rFonts w:hint="eastAsia" w:ascii="仿宋_GB2312" w:eastAsia="仿宋_GB2312" w:cs="Arial"/>
          <w:sz w:val="32"/>
          <w:szCs w:val="32"/>
        </w:rPr>
        <w:t>我司于</w:t>
      </w:r>
      <w:bookmarkStart w:id="367" w:name="OLE_LINK11"/>
      <w:r>
        <w:rPr>
          <w:rFonts w:hint="eastAsia" w:ascii="仿宋_GB2312" w:eastAsia="仿宋_GB2312" w:cs="Arial"/>
          <w:sz w:val="32"/>
          <w:szCs w:val="32"/>
        </w:rPr>
        <w:t xml:space="preserve">    年  月  日</w:t>
      </w:r>
      <w:bookmarkEnd w:id="367"/>
      <w:r>
        <w:rPr>
          <w:rFonts w:hint="eastAsia" w:ascii="仿宋_GB2312" w:eastAsia="仿宋_GB2312" w:cs="Arial"/>
          <w:sz w:val="32"/>
          <w:szCs w:val="32"/>
        </w:rPr>
        <w:t>至    年  月  日在广交会展馆区号馆举办，展位号：，参展单位：，需要于    年  月  日至    年  月  日在号馆内展示</w:t>
      </w:r>
    </w:p>
    <w:p>
      <w:pPr>
        <w:rPr>
          <w:rFonts w:ascii="仿宋_GB2312" w:eastAsia="仿宋_GB2312" w:cs="Arial"/>
          <w:sz w:val="32"/>
          <w:szCs w:val="32"/>
        </w:rPr>
      </w:pPr>
      <w:r>
        <w:rPr>
          <w:rFonts w:hint="eastAsia" w:ascii="仿宋_GB2312" w:eastAsia="仿宋_GB2312" w:cs="Arial"/>
          <w:sz w:val="32"/>
          <w:szCs w:val="32"/>
        </w:rPr>
        <w:t>辆样车。我司保证所有样车将在进馆前只留下底油，并派人在现场协助保卫人员进行汽油量检查，如因车辆问题导致的一切损失，将由我司自行承担责任；如因车辆问题导致展馆方的一切损失，将由我司承担一切责任。</w:t>
      </w:r>
      <w:r>
        <w:rPr>
          <w:rFonts w:hint="eastAsia" w:ascii="仿宋_GB2312" w:hAnsi="Arial" w:eastAsia="仿宋_GB2312" w:cs="Arial"/>
          <w:sz w:val="32"/>
          <w:szCs w:val="32"/>
        </w:rPr>
        <w:t>特此申请！希望给予支持配合！</w:t>
      </w:r>
    </w:p>
    <w:p>
      <w:pPr>
        <w:ind w:firstLine="420"/>
        <w:rPr>
          <w:rFonts w:ascii="仿宋_GB2312" w:hAnsi="Arial" w:eastAsia="仿宋_GB2312" w:cs="Arial"/>
          <w:sz w:val="32"/>
          <w:szCs w:val="32"/>
        </w:rPr>
      </w:pPr>
    </w:p>
    <w:p>
      <w:pPr>
        <w:ind w:firstLine="420"/>
        <w:rPr>
          <w:rFonts w:ascii="仿宋_GB2312" w:hAnsi="Arial" w:eastAsia="仿宋_GB2312" w:cs="Arial"/>
          <w:sz w:val="32"/>
          <w:szCs w:val="32"/>
        </w:rPr>
      </w:pPr>
    </w:p>
    <w:p>
      <w:pPr>
        <w:rPr>
          <w:rFonts w:ascii="仿宋_GB2312" w:hAnsi="Arial" w:eastAsia="仿宋_GB2312" w:cs="Arial"/>
          <w:sz w:val="32"/>
          <w:szCs w:val="32"/>
        </w:rPr>
      </w:pPr>
    </w:p>
    <w:p>
      <w:pPr>
        <w:rPr>
          <w:rFonts w:ascii="仿宋_GB2312" w:hAnsi="Arial" w:eastAsia="仿宋_GB2312" w:cs="Arial"/>
          <w:sz w:val="32"/>
          <w:szCs w:val="32"/>
        </w:rPr>
      </w:pPr>
      <w:r>
        <w:rPr>
          <w:rFonts w:hint="eastAsia" w:ascii="仿宋_GB2312" w:hAnsi="Arial" w:eastAsia="仿宋_GB2312" w:cs="Arial"/>
          <w:sz w:val="32"/>
          <w:szCs w:val="32"/>
        </w:rPr>
        <w:t>主办单位</w:t>
      </w:r>
      <w:r>
        <w:rPr>
          <w:rFonts w:ascii="仿宋_GB2312" w:hAnsi="Arial" w:eastAsia="仿宋_GB2312" w:cs="Arial"/>
          <w:sz w:val="32"/>
          <w:szCs w:val="32"/>
        </w:rPr>
        <w:t>/</w:t>
      </w:r>
      <w:r>
        <w:rPr>
          <w:rFonts w:hint="eastAsia" w:ascii="仿宋_GB2312" w:hAnsi="Arial" w:eastAsia="仿宋_GB2312" w:cs="Arial"/>
          <w:sz w:val="32"/>
          <w:szCs w:val="32"/>
        </w:rPr>
        <w:t>主场承建商：申请单位：</w:t>
      </w:r>
    </w:p>
    <w:p>
      <w:pPr>
        <w:rPr>
          <w:rFonts w:ascii="仿宋_GB2312" w:hAnsi="Arial" w:eastAsia="仿宋_GB2312" w:cs="Arial"/>
          <w:sz w:val="32"/>
          <w:szCs w:val="32"/>
        </w:rPr>
      </w:pPr>
      <w:bookmarkStart w:id="368" w:name="_Toc26452_WPSOffice_Level1"/>
      <w:bookmarkStart w:id="369" w:name="_Toc18575_WPSOffice_Level1"/>
      <w:r>
        <w:rPr>
          <w:rFonts w:hint="eastAsia" w:ascii="仿宋_GB2312" w:hAnsi="Arial" w:eastAsia="仿宋_GB2312" w:cs="Arial"/>
          <w:sz w:val="32"/>
          <w:szCs w:val="32"/>
        </w:rPr>
        <w:t>申请人：</w:t>
      </w:r>
      <w:bookmarkEnd w:id="368"/>
      <w:bookmarkEnd w:id="369"/>
    </w:p>
    <w:p>
      <w:pPr>
        <w:widowControl/>
        <w:rPr>
          <w:rFonts w:ascii="仿宋_GB2312" w:hAnsi="仿宋_GB2312" w:eastAsia="仿宋_GB2312" w:cs="仿宋_GB2312"/>
          <w:b/>
          <w:bCs/>
          <w:sz w:val="32"/>
          <w:szCs w:val="32"/>
        </w:rPr>
      </w:pPr>
      <w:r>
        <w:rPr>
          <w:rFonts w:hint="eastAsia" w:ascii="仿宋_GB2312" w:eastAsia="仿宋_GB2312" w:cs="Arial"/>
          <w:sz w:val="32"/>
          <w:szCs w:val="32"/>
        </w:rPr>
        <w:t xml:space="preserve">    年  月  日</w:t>
      </w:r>
      <w:r>
        <w:rPr>
          <w:rFonts w:ascii="仿宋_GB2312" w:hAnsi="仿宋_GB2312" w:eastAsia="仿宋_GB2312" w:cs="仿宋_GB2312"/>
          <w:b/>
          <w:bCs/>
          <w:sz w:val="32"/>
          <w:szCs w:val="32"/>
        </w:rPr>
        <w:br w:type="page"/>
      </w:r>
      <w:r>
        <w:rPr>
          <w:rFonts w:hint="eastAsia" w:ascii="仿宋_GB2312" w:hAnsi="仿宋_GB2312" w:eastAsia="仿宋_GB2312" w:cs="仿宋_GB2312"/>
          <w:b/>
          <w:bCs/>
          <w:sz w:val="32"/>
          <w:szCs w:val="32"/>
        </w:rPr>
        <w:t>附件11</w:t>
      </w:r>
    </w:p>
    <w:p>
      <w:pPr>
        <w:jc w:val="center"/>
        <w:outlineLvl w:val="1"/>
        <w:rPr>
          <w:rFonts w:ascii="宋体" w:hAnsi="宋体" w:cs="宋体"/>
          <w:b/>
          <w:bCs/>
          <w:sz w:val="44"/>
          <w:szCs w:val="44"/>
        </w:rPr>
      </w:pPr>
      <w:bookmarkStart w:id="370" w:name="_Toc7673_WPSOffice_Level1"/>
      <w:bookmarkStart w:id="371" w:name="_Toc10212_WPSOffice_Level1"/>
      <w:bookmarkStart w:id="372" w:name="_Toc117524806"/>
      <w:r>
        <w:rPr>
          <w:rFonts w:hint="eastAsia" w:ascii="宋体" w:hAnsi="宋体" w:cs="宋体"/>
          <w:b/>
          <w:bCs/>
          <w:sz w:val="44"/>
          <w:szCs w:val="44"/>
        </w:rPr>
        <w:t>特种车辆进馆作业安全承诺书</w:t>
      </w:r>
      <w:bookmarkEnd w:id="370"/>
      <w:bookmarkEnd w:id="371"/>
      <w:bookmarkEnd w:id="372"/>
    </w:p>
    <w:p>
      <w:pPr>
        <w:jc w:val="center"/>
        <w:outlineLvl w:val="1"/>
        <w:rPr>
          <w:rFonts w:ascii="宋体" w:cs="宋体"/>
          <w:b/>
          <w:bCs/>
          <w:sz w:val="44"/>
          <w:szCs w:val="44"/>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展览于  月  日至  月  日在广交会展馆举办，因筹展</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撤展施工需要，我司计划安排台吊机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升降车</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特种车辆至馆展位进行作业，车牌号为，作业时间为</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月日，并作以下承诺：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特种车辆进馆作业期间，若撞坏其他展位或设施、损坏展馆基建设施设备、以及发生安全或消防事故，我司愿承担由此引起的一切责任。现场安全负责人，联系方式。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本承诺书附以下相关信息文件（一式三份）：</w:t>
      </w:r>
    </w:p>
    <w:p>
      <w:pPr>
        <w:numPr>
          <w:ilvl w:val="0"/>
          <w:numId w:val="35"/>
        </w:numPr>
        <w:ind w:firstLine="640" w:firstLineChars="200"/>
        <w:rPr>
          <w:rFonts w:ascii="仿宋_GB2312" w:hAnsi="仿宋_GB2312" w:eastAsia="仿宋_GB2312" w:cs="仿宋_GB2312"/>
          <w:sz w:val="32"/>
          <w:szCs w:val="32"/>
        </w:rPr>
      </w:pPr>
      <w:bookmarkStart w:id="373" w:name="_Toc31978_WPSOffice_Level1"/>
      <w:bookmarkStart w:id="374" w:name="_Toc12412_WPSOffice_Level1"/>
      <w:bookmarkStart w:id="375" w:name="_Toc1579_WPSOffice_Level1"/>
      <w:r>
        <w:rPr>
          <w:rFonts w:hint="eastAsia" w:ascii="仿宋_GB2312" w:hAnsi="仿宋_GB2312" w:eastAsia="仿宋_GB2312" w:cs="仿宋_GB2312"/>
          <w:sz w:val="32"/>
          <w:szCs w:val="32"/>
        </w:rPr>
        <w:t>特种车辆正面及侧面照片各一张；</w:t>
      </w:r>
      <w:bookmarkEnd w:id="373"/>
      <w:bookmarkEnd w:id="374"/>
      <w:bookmarkEnd w:id="375"/>
    </w:p>
    <w:p>
      <w:pPr>
        <w:numPr>
          <w:ilvl w:val="0"/>
          <w:numId w:val="35"/>
        </w:numPr>
        <w:ind w:firstLine="640" w:firstLineChars="200"/>
        <w:rPr>
          <w:rFonts w:ascii="仿宋_GB2312" w:hAnsi="仿宋_GB2312" w:eastAsia="仿宋_GB2312" w:cs="仿宋_GB2312"/>
          <w:sz w:val="32"/>
          <w:szCs w:val="32"/>
        </w:rPr>
      </w:pPr>
      <w:bookmarkStart w:id="376" w:name="_Toc8911_WPSOffice_Level1"/>
      <w:bookmarkStart w:id="377" w:name="_Toc21771_WPSOffice_Level1"/>
      <w:bookmarkStart w:id="378" w:name="_Toc29302_WPSOffice_Level1"/>
      <w:r>
        <w:rPr>
          <w:rFonts w:hint="eastAsia" w:ascii="仿宋_GB2312" w:hAnsi="仿宋_GB2312" w:eastAsia="仿宋_GB2312" w:cs="仿宋_GB2312"/>
          <w:sz w:val="32"/>
          <w:szCs w:val="32"/>
        </w:rPr>
        <w:t>特种车辆驾驶员驾驶证及行驶证复印件一张；</w:t>
      </w:r>
      <w:bookmarkEnd w:id="376"/>
      <w:bookmarkEnd w:id="377"/>
      <w:bookmarkEnd w:id="378"/>
    </w:p>
    <w:p>
      <w:pPr>
        <w:numPr>
          <w:ilvl w:val="0"/>
          <w:numId w:val="35"/>
        </w:numPr>
        <w:ind w:firstLine="640" w:firstLineChars="200"/>
        <w:rPr>
          <w:rFonts w:ascii="仿宋_GB2312" w:hAnsi="仿宋_GB2312" w:eastAsia="仿宋_GB2312" w:cs="仿宋_GB2312"/>
          <w:sz w:val="32"/>
          <w:szCs w:val="32"/>
        </w:rPr>
      </w:pPr>
      <w:bookmarkStart w:id="379" w:name="_Toc30286_WPSOffice_Level1"/>
      <w:bookmarkStart w:id="380" w:name="_Toc17572_WPSOffice_Level1"/>
      <w:bookmarkStart w:id="381" w:name="_Toc9907_WPSOffice_Level1"/>
      <w:r>
        <w:rPr>
          <w:rFonts w:hint="eastAsia" w:ascii="仿宋_GB2312" w:hAnsi="仿宋_GB2312" w:eastAsia="仿宋_GB2312" w:cs="仿宋_GB2312"/>
          <w:sz w:val="32"/>
          <w:szCs w:val="32"/>
        </w:rPr>
        <w:t>特种车辆操作员特种设备作业人员证一张；</w:t>
      </w:r>
      <w:bookmarkEnd w:id="379"/>
      <w:bookmarkEnd w:id="380"/>
      <w:bookmarkEnd w:id="381"/>
    </w:p>
    <w:p>
      <w:pPr>
        <w:numPr>
          <w:ilvl w:val="0"/>
          <w:numId w:val="35"/>
        </w:numPr>
        <w:ind w:firstLine="640" w:firstLineChars="200"/>
        <w:rPr>
          <w:rFonts w:ascii="仿宋_GB2312" w:hAnsi="仿宋_GB2312" w:eastAsia="仿宋_GB2312" w:cs="仿宋_GB2312"/>
          <w:sz w:val="32"/>
          <w:szCs w:val="32"/>
        </w:rPr>
      </w:pPr>
      <w:bookmarkStart w:id="382" w:name="_Toc6335_WPSOffice_Level1"/>
      <w:bookmarkStart w:id="383" w:name="_Toc16670_WPSOffice_Level1"/>
      <w:bookmarkStart w:id="384" w:name="_Toc17307_WPSOffice_Level1"/>
      <w:r>
        <w:rPr>
          <w:rFonts w:hint="eastAsia" w:ascii="仿宋_GB2312" w:hAnsi="仿宋_GB2312" w:eastAsia="仿宋_GB2312" w:cs="仿宋_GB2312"/>
          <w:sz w:val="32"/>
          <w:szCs w:val="32"/>
        </w:rPr>
        <w:t>特种车辆驾驶员、操作员身份证正反面复印件一张。</w:t>
      </w:r>
      <w:bookmarkEnd w:id="382"/>
      <w:bookmarkEnd w:id="383"/>
      <w:bookmarkEnd w:id="384"/>
    </w:p>
    <w:p>
      <w:pPr>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特此承诺。</w:t>
      </w:r>
    </w:p>
    <w:p>
      <w:pPr>
        <w:rPr>
          <w:rFonts w:ascii="仿宋_GB2312" w:hAnsi="仿宋_GB2312" w:eastAsia="仿宋_GB2312" w:cs="仿宋_GB2312"/>
          <w:sz w:val="32"/>
          <w:szCs w:val="32"/>
        </w:rPr>
      </w:pP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申请单位：主办单位</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承建商</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（盖章）                     （盖章）</w:t>
      </w:r>
    </w:p>
    <w:p>
      <w:pPr>
        <w:wordWrap w:val="0"/>
        <w:spacing w:line="360" w:lineRule="auto"/>
        <w:ind w:firstLine="960" w:firstLineChars="300"/>
        <w:rPr>
          <w:rFonts w:ascii="仿宋_GB2312" w:hAnsi="仿宋_GB2312" w:eastAsia="仿宋_GB2312" w:cs="仿宋_GB2312"/>
          <w:sz w:val="32"/>
          <w:szCs w:val="32"/>
        </w:rPr>
      </w:pPr>
      <w:r>
        <w:rPr>
          <w:rFonts w:hint="eastAsia" w:ascii="仿宋_GB2312" w:eastAsia="仿宋_GB2312" w:cs="Arial"/>
          <w:sz w:val="32"/>
          <w:szCs w:val="32"/>
        </w:rPr>
        <w:t xml:space="preserve">    年  月  日               年  月  日</w:t>
      </w:r>
    </w:p>
    <w:p>
      <w:pPr>
        <w:outlineLvl w:val="1"/>
        <w:rPr>
          <w:rFonts w:ascii="宋体" w:hAnsi="宋体"/>
          <w:b/>
          <w:szCs w:val="21"/>
        </w:rPr>
      </w:pPr>
    </w:p>
    <w:sectPr>
      <w:pgSz w:w="11906" w:h="16838"/>
      <w:pgMar w:top="850" w:right="1418" w:bottom="850"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Cambria Math">
    <w:panose1 w:val="02040503050406030204"/>
    <w:charset w:val="00"/>
    <w:family w:val="roman"/>
    <w:pitch w:val="default"/>
    <w:sig w:usb0="E00002FF" w:usb1="42002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华文宋体">
    <w:altName w:val="宋体"/>
    <w:panose1 w:val="02010600040101010101"/>
    <w:charset w:val="86"/>
    <w:family w:val="auto"/>
    <w:pitch w:val="default"/>
    <w:sig w:usb0="00000000" w:usb1="00000000" w:usb2="00000010" w:usb3="00000000" w:csb0="0004009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left" w:pos="3060"/>
        <w:tab w:val="clear" w:pos="4153"/>
      </w:tabs>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47650" cy="13144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47650" cy="131445"/>
                      </a:xfrm>
                      <a:prstGeom prst="rect">
                        <a:avLst/>
                      </a:prstGeom>
                      <a:noFill/>
                      <a:ln>
                        <a:noFill/>
                      </a:ln>
                      <a:effectLst/>
                    </wps:spPr>
                    <wps:txbx>
                      <w:txbxContent>
                        <w:p>
                          <w:pPr>
                            <w:pStyle w:val="16"/>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29</w:t>
                          </w:r>
                          <w:r>
                            <w:rPr>
                              <w:kern w:val="0"/>
                              <w:szCs w:val="21"/>
                            </w:rPr>
                            <w:fldChar w:fldCharType="end"/>
                          </w:r>
                          <w:r>
                            <w:rPr>
                              <w:kern w:val="0"/>
                              <w:szCs w:val="21"/>
                            </w:rPr>
                            <w:t xml:space="preserve"> -</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9.5pt;mso-position-horizontal:center;mso-position-horizontal-relative:margin;mso-wrap-style:none;z-index:251659264;mso-width-relative:page;mso-height-relative:page;" filled="f" stroked="f" coordsize="21600,21600" o:gfxdata="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V7FI4NAAAAADAQAADwAAAAAAAAABACAAAAAiAAAA&#10;ZHJzL2Rvd25yZXYueG1sUEsBAhQAFAAAAAgAh07iQGZlTJwPAgAAEAQAAA4AAAAAAAAAAQAgAAAA&#10;HwEAAGRycy9lMm9Eb2MueG1sUEsFBgAAAAAGAAYAWQEAAKAFAAAAAA==&#10;">
              <v:fill on="f" focussize="0,0"/>
              <v:stroke on="f"/>
              <v:imagedata o:title=""/>
              <o:lock v:ext="edit" aspectratio="f"/>
              <v:textbox inset="0mm,0mm,0mm,0mm" style="mso-fit-shape-to-text:t;">
                <w:txbxContent>
                  <w:p>
                    <w:pPr>
                      <w:pStyle w:val="16"/>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29</w:t>
                    </w:r>
                    <w:r>
                      <w:rPr>
                        <w:kern w:val="0"/>
                        <w:szCs w:val="21"/>
                      </w:rPr>
                      <w:fldChar w:fldCharType="end"/>
                    </w:r>
                    <w:r>
                      <w:rPr>
                        <w:kern w:val="0"/>
                        <w:szCs w:val="21"/>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ffectLst/>
                    </wps:spPr>
                    <wps:txbx>
                      <w:txbxContent>
                        <w:p>
                          <w:pPr>
                            <w:pStyle w:val="16"/>
                          </w:pPr>
                          <w:r>
                            <w:fldChar w:fldCharType="begin"/>
                          </w:r>
                          <w:r>
                            <w:instrText xml:space="preserve"> PAGE  \* MERGEFORMAT </w:instrText>
                          </w:r>
                          <w:r>
                            <w:fldChar w:fldCharType="separate"/>
                          </w:r>
                          <w:r>
                            <w:t>81</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V+SdAAAAADAQAADwAAAAAAAAABACAAAAAiAAAA&#10;ZHJzL2Rvd25yZXYueG1sUEsBAhQAFAAAAAgAh07iQALYutoPAgAAEAQAAA4AAAAAAAAAAQAgAAAA&#10;HwEAAGRycy9lMm9Eb2MueG1sUEsFBgAAAAAGAAYAWQEAAKAFA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81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pPr>
    <w:r>
      <w:rPr>
        <w:rFonts w:ascii="宋体" w:hAnsi="宋体"/>
        <w:b/>
        <w:color w:val="000000"/>
        <w:sz w:val="32"/>
        <w:szCs w:val="32"/>
      </w:rPr>
      <w:drawing>
        <wp:inline distT="0" distB="0" distL="0" distR="0">
          <wp:extent cx="1809750" cy="154940"/>
          <wp:effectExtent l="0" t="0" r="0" b="0"/>
          <wp:docPr id="10" name="图片 10" descr="5d0d5c9bf5095dde79d1ec89eebb6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5d0d5c9bf5095dde79d1ec89eebb6f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30214" cy="156876"/>
                  </a:xfrm>
                  <a:prstGeom prst="rect">
                    <a:avLst/>
                  </a:prstGeom>
                  <a:noFill/>
                  <a:ln>
                    <a:noFill/>
                  </a:ln>
                </pic:spPr>
              </pic:pic>
            </a:graphicData>
          </a:graphic>
        </wp:inline>
      </w:drawing>
    </w:r>
  </w:p>
  <w:p>
    <w:pPr>
      <w:pStyle w:val="17"/>
      <w:ind w:right="720"/>
      <w:jc w:val="both"/>
    </w:pPr>
    <w:r>
      <w:rPr>
        <w:rFonts w:hint="eastAsia"/>
      </w:rPr>
      <w:t>中国进出口商品交易会展馆办展指南</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714FE5"/>
    <w:multiLevelType w:val="multilevel"/>
    <w:tmpl w:val="02714FE5"/>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08DC096D"/>
    <w:multiLevelType w:val="multilevel"/>
    <w:tmpl w:val="08DC096D"/>
    <w:lvl w:ilvl="0" w:tentative="0">
      <w:start w:val="1"/>
      <w:numFmt w:val="decimal"/>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A8C5A2C"/>
    <w:multiLevelType w:val="multilevel"/>
    <w:tmpl w:val="0A8C5A2C"/>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0AD24D56"/>
    <w:multiLevelType w:val="multilevel"/>
    <w:tmpl w:val="0AD24D5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0DAF2F86"/>
    <w:multiLevelType w:val="multilevel"/>
    <w:tmpl w:val="0DAF2F86"/>
    <w:lvl w:ilvl="0" w:tentative="0">
      <w:start w:val="1"/>
      <w:numFmt w:val="decimal"/>
      <w:lvlText w:val="%1."/>
      <w:lvlJc w:val="left"/>
      <w:pPr>
        <w:ind w:left="420" w:hanging="420"/>
      </w:pPr>
    </w:lvl>
    <w:lvl w:ilvl="1" w:tentative="0">
      <w:start w:val="6"/>
      <w:numFmt w:val="decimal"/>
      <w:isLgl/>
      <w:lvlText w:val="%1.%2"/>
      <w:lvlJc w:val="left"/>
      <w:pPr>
        <w:ind w:left="980" w:hanging="840"/>
      </w:pPr>
      <w:rPr>
        <w:rFonts w:hint="default"/>
        <w:u w:val="none"/>
      </w:rPr>
    </w:lvl>
    <w:lvl w:ilvl="2" w:tentative="0">
      <w:start w:val="3"/>
      <w:numFmt w:val="decimal"/>
      <w:isLgl/>
      <w:lvlText w:val="%1.%2.%3"/>
      <w:lvlJc w:val="left"/>
      <w:pPr>
        <w:ind w:left="1120" w:hanging="840"/>
      </w:pPr>
      <w:rPr>
        <w:rFonts w:hint="default"/>
        <w:u w:val="none"/>
      </w:rPr>
    </w:lvl>
    <w:lvl w:ilvl="3" w:tentative="0">
      <w:start w:val="1"/>
      <w:numFmt w:val="decimal"/>
      <w:isLgl/>
      <w:lvlText w:val="%1.%2.%3.%4"/>
      <w:lvlJc w:val="left"/>
      <w:pPr>
        <w:ind w:left="1500" w:hanging="1080"/>
      </w:pPr>
      <w:rPr>
        <w:rFonts w:hint="default"/>
        <w:u w:val="none"/>
      </w:rPr>
    </w:lvl>
    <w:lvl w:ilvl="4" w:tentative="0">
      <w:start w:val="1"/>
      <w:numFmt w:val="decimal"/>
      <w:isLgl/>
      <w:lvlText w:val="%1.%2.%3.%4.%5"/>
      <w:lvlJc w:val="left"/>
      <w:pPr>
        <w:ind w:left="2000" w:hanging="1440"/>
      </w:pPr>
      <w:rPr>
        <w:rFonts w:hint="default"/>
        <w:u w:val="none"/>
      </w:rPr>
    </w:lvl>
    <w:lvl w:ilvl="5" w:tentative="0">
      <w:start w:val="1"/>
      <w:numFmt w:val="decimal"/>
      <w:isLgl/>
      <w:lvlText w:val="%1.%2.%3.%4.%5.%6"/>
      <w:lvlJc w:val="left"/>
      <w:pPr>
        <w:ind w:left="2500" w:hanging="1800"/>
      </w:pPr>
      <w:rPr>
        <w:rFonts w:hint="default"/>
        <w:u w:val="none"/>
      </w:rPr>
    </w:lvl>
    <w:lvl w:ilvl="6" w:tentative="0">
      <w:start w:val="1"/>
      <w:numFmt w:val="decimal"/>
      <w:isLgl/>
      <w:lvlText w:val="%1.%2.%3.%4.%5.%6.%7"/>
      <w:lvlJc w:val="left"/>
      <w:pPr>
        <w:ind w:left="3000" w:hanging="2160"/>
      </w:pPr>
      <w:rPr>
        <w:rFonts w:hint="default"/>
        <w:u w:val="none"/>
      </w:rPr>
    </w:lvl>
    <w:lvl w:ilvl="7" w:tentative="0">
      <w:start w:val="1"/>
      <w:numFmt w:val="decimal"/>
      <w:isLgl/>
      <w:lvlText w:val="%1.%2.%3.%4.%5.%6.%7.%8"/>
      <w:lvlJc w:val="left"/>
      <w:pPr>
        <w:ind w:left="3140" w:hanging="2160"/>
      </w:pPr>
      <w:rPr>
        <w:rFonts w:hint="default"/>
        <w:u w:val="none"/>
      </w:rPr>
    </w:lvl>
    <w:lvl w:ilvl="8" w:tentative="0">
      <w:start w:val="1"/>
      <w:numFmt w:val="decimal"/>
      <w:isLgl/>
      <w:lvlText w:val="%1.%2.%3.%4.%5.%6.%7.%8.%9"/>
      <w:lvlJc w:val="left"/>
      <w:pPr>
        <w:ind w:left="3640" w:hanging="2520"/>
      </w:pPr>
      <w:rPr>
        <w:rFonts w:hint="default"/>
        <w:u w:val="none"/>
      </w:rPr>
    </w:lvl>
  </w:abstractNum>
  <w:abstractNum w:abstractNumId="5">
    <w:nsid w:val="0E417F4E"/>
    <w:multiLevelType w:val="multilevel"/>
    <w:tmpl w:val="0E417F4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13590122"/>
    <w:multiLevelType w:val="multilevel"/>
    <w:tmpl w:val="13590122"/>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7">
    <w:nsid w:val="24B9175F"/>
    <w:multiLevelType w:val="multilevel"/>
    <w:tmpl w:val="24B9175F"/>
    <w:lvl w:ilvl="0" w:tentative="0">
      <w:start w:val="1"/>
      <w:numFmt w:val="bullet"/>
      <w:lvlText w:val=""/>
      <w:lvlJc w:val="left"/>
      <w:pPr>
        <w:tabs>
          <w:tab w:val="left" w:pos="420"/>
        </w:tabs>
        <w:ind w:left="420" w:hanging="420"/>
      </w:pPr>
      <w:rPr>
        <w:rFonts w:hint="default" w:ascii="Wingdings" w:hAnsi="Wingdings"/>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8">
    <w:nsid w:val="2A0B340A"/>
    <w:multiLevelType w:val="multilevel"/>
    <w:tmpl w:val="2A0B340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2B021C76"/>
    <w:multiLevelType w:val="multilevel"/>
    <w:tmpl w:val="2B021C76"/>
    <w:lvl w:ilvl="0" w:tentative="0">
      <w:start w:val="1"/>
      <w:numFmt w:val="bullet"/>
      <w:lvlText w:val=""/>
      <w:lvlJc w:val="left"/>
      <w:pPr>
        <w:ind w:left="700" w:hanging="420"/>
      </w:pPr>
      <w:rPr>
        <w:rFonts w:hint="default" w:ascii="Wingdings" w:hAnsi="Wingdings"/>
      </w:rPr>
    </w:lvl>
    <w:lvl w:ilvl="1" w:tentative="0">
      <w:start w:val="1"/>
      <w:numFmt w:val="bullet"/>
      <w:lvlText w:val=""/>
      <w:lvlJc w:val="left"/>
      <w:pPr>
        <w:ind w:left="1120" w:hanging="420"/>
      </w:pPr>
      <w:rPr>
        <w:rFonts w:hint="default" w:ascii="Wingdings" w:hAnsi="Wingdings"/>
      </w:rPr>
    </w:lvl>
    <w:lvl w:ilvl="2" w:tentative="0">
      <w:start w:val="1"/>
      <w:numFmt w:val="bullet"/>
      <w:lvlText w:val=""/>
      <w:lvlJc w:val="left"/>
      <w:pPr>
        <w:ind w:left="1540" w:hanging="420"/>
      </w:pPr>
      <w:rPr>
        <w:rFonts w:hint="default" w:ascii="Wingdings" w:hAnsi="Wingdings"/>
      </w:rPr>
    </w:lvl>
    <w:lvl w:ilvl="3" w:tentative="0">
      <w:start w:val="1"/>
      <w:numFmt w:val="bullet"/>
      <w:lvlText w:val=""/>
      <w:lvlJc w:val="left"/>
      <w:pPr>
        <w:ind w:left="1960" w:hanging="420"/>
      </w:pPr>
      <w:rPr>
        <w:rFonts w:hint="default" w:ascii="Wingdings" w:hAnsi="Wingdings"/>
      </w:rPr>
    </w:lvl>
    <w:lvl w:ilvl="4" w:tentative="0">
      <w:start w:val="1"/>
      <w:numFmt w:val="bullet"/>
      <w:lvlText w:val=""/>
      <w:lvlJc w:val="left"/>
      <w:pPr>
        <w:ind w:left="2380" w:hanging="420"/>
      </w:pPr>
      <w:rPr>
        <w:rFonts w:hint="default" w:ascii="Wingdings" w:hAnsi="Wingdings"/>
      </w:rPr>
    </w:lvl>
    <w:lvl w:ilvl="5" w:tentative="0">
      <w:start w:val="1"/>
      <w:numFmt w:val="bullet"/>
      <w:lvlText w:val=""/>
      <w:lvlJc w:val="left"/>
      <w:pPr>
        <w:ind w:left="2800" w:hanging="420"/>
      </w:pPr>
      <w:rPr>
        <w:rFonts w:hint="default" w:ascii="Wingdings" w:hAnsi="Wingdings"/>
      </w:rPr>
    </w:lvl>
    <w:lvl w:ilvl="6" w:tentative="0">
      <w:start w:val="1"/>
      <w:numFmt w:val="bullet"/>
      <w:lvlText w:val=""/>
      <w:lvlJc w:val="left"/>
      <w:pPr>
        <w:ind w:left="3220" w:hanging="420"/>
      </w:pPr>
      <w:rPr>
        <w:rFonts w:hint="default" w:ascii="Wingdings" w:hAnsi="Wingdings"/>
      </w:rPr>
    </w:lvl>
    <w:lvl w:ilvl="7" w:tentative="0">
      <w:start w:val="1"/>
      <w:numFmt w:val="bullet"/>
      <w:lvlText w:val=""/>
      <w:lvlJc w:val="left"/>
      <w:pPr>
        <w:ind w:left="3640" w:hanging="420"/>
      </w:pPr>
      <w:rPr>
        <w:rFonts w:hint="default" w:ascii="Wingdings" w:hAnsi="Wingdings"/>
      </w:rPr>
    </w:lvl>
    <w:lvl w:ilvl="8" w:tentative="0">
      <w:start w:val="1"/>
      <w:numFmt w:val="bullet"/>
      <w:lvlText w:val=""/>
      <w:lvlJc w:val="left"/>
      <w:pPr>
        <w:ind w:left="4060" w:hanging="420"/>
      </w:pPr>
      <w:rPr>
        <w:rFonts w:hint="default" w:ascii="Wingdings" w:hAnsi="Wingdings"/>
      </w:rPr>
    </w:lvl>
  </w:abstractNum>
  <w:abstractNum w:abstractNumId="10">
    <w:nsid w:val="32040D19"/>
    <w:multiLevelType w:val="multilevel"/>
    <w:tmpl w:val="32040D1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346A7B8F"/>
    <w:multiLevelType w:val="multilevel"/>
    <w:tmpl w:val="346A7B8F"/>
    <w:lvl w:ilvl="0" w:tentative="0">
      <w:start w:val="1"/>
      <w:numFmt w:val="decimal"/>
      <w:lvlText w:val="%1、"/>
      <w:lvlJc w:val="left"/>
      <w:pPr>
        <w:ind w:left="672" w:hanging="360"/>
      </w:pPr>
      <w:rPr>
        <w:rFonts w:hint="default"/>
      </w:rPr>
    </w:lvl>
    <w:lvl w:ilvl="1" w:tentative="0">
      <w:start w:val="1"/>
      <w:numFmt w:val="lowerLetter"/>
      <w:lvlText w:val="%2)"/>
      <w:lvlJc w:val="left"/>
      <w:pPr>
        <w:ind w:left="1152" w:hanging="420"/>
      </w:pPr>
    </w:lvl>
    <w:lvl w:ilvl="2" w:tentative="0">
      <w:start w:val="1"/>
      <w:numFmt w:val="lowerRoman"/>
      <w:lvlText w:val="%3."/>
      <w:lvlJc w:val="right"/>
      <w:pPr>
        <w:ind w:left="1572" w:hanging="420"/>
      </w:pPr>
    </w:lvl>
    <w:lvl w:ilvl="3" w:tentative="0">
      <w:start w:val="1"/>
      <w:numFmt w:val="decimal"/>
      <w:lvlText w:val="%4."/>
      <w:lvlJc w:val="left"/>
      <w:pPr>
        <w:ind w:left="1992" w:hanging="420"/>
      </w:pPr>
    </w:lvl>
    <w:lvl w:ilvl="4" w:tentative="0">
      <w:start w:val="1"/>
      <w:numFmt w:val="lowerLetter"/>
      <w:lvlText w:val="%5)"/>
      <w:lvlJc w:val="left"/>
      <w:pPr>
        <w:ind w:left="2412" w:hanging="420"/>
      </w:pPr>
    </w:lvl>
    <w:lvl w:ilvl="5" w:tentative="0">
      <w:start w:val="1"/>
      <w:numFmt w:val="lowerRoman"/>
      <w:lvlText w:val="%6."/>
      <w:lvlJc w:val="right"/>
      <w:pPr>
        <w:ind w:left="2832" w:hanging="420"/>
      </w:pPr>
    </w:lvl>
    <w:lvl w:ilvl="6" w:tentative="0">
      <w:start w:val="1"/>
      <w:numFmt w:val="decimal"/>
      <w:lvlText w:val="%7."/>
      <w:lvlJc w:val="left"/>
      <w:pPr>
        <w:ind w:left="3252" w:hanging="420"/>
      </w:pPr>
    </w:lvl>
    <w:lvl w:ilvl="7" w:tentative="0">
      <w:start w:val="1"/>
      <w:numFmt w:val="lowerLetter"/>
      <w:lvlText w:val="%8)"/>
      <w:lvlJc w:val="left"/>
      <w:pPr>
        <w:ind w:left="3672" w:hanging="420"/>
      </w:pPr>
    </w:lvl>
    <w:lvl w:ilvl="8" w:tentative="0">
      <w:start w:val="1"/>
      <w:numFmt w:val="lowerRoman"/>
      <w:lvlText w:val="%9."/>
      <w:lvlJc w:val="right"/>
      <w:pPr>
        <w:ind w:left="4092" w:hanging="420"/>
      </w:pPr>
    </w:lvl>
  </w:abstractNum>
  <w:abstractNum w:abstractNumId="12">
    <w:nsid w:val="3598406B"/>
    <w:multiLevelType w:val="multilevel"/>
    <w:tmpl w:val="3598406B"/>
    <w:lvl w:ilvl="0" w:tentative="0">
      <w:start w:val="1"/>
      <w:numFmt w:val="bullet"/>
      <w:lvlText w:val=""/>
      <w:lvlJc w:val="left"/>
      <w:pPr>
        <w:tabs>
          <w:tab w:val="left" w:pos="420"/>
        </w:tabs>
        <w:ind w:left="420" w:hanging="420"/>
      </w:pPr>
      <w:rPr>
        <w:rFonts w:hint="default" w:ascii="Wingdings" w:hAnsi="Wingdings"/>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3">
    <w:nsid w:val="36E114DF"/>
    <w:multiLevelType w:val="multilevel"/>
    <w:tmpl w:val="36E114D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4">
    <w:nsid w:val="399A007F"/>
    <w:multiLevelType w:val="multilevel"/>
    <w:tmpl w:val="399A007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5">
    <w:nsid w:val="3C944D2E"/>
    <w:multiLevelType w:val="multilevel"/>
    <w:tmpl w:val="3C944D2E"/>
    <w:lvl w:ilvl="0" w:tentative="0">
      <w:start w:val="1"/>
      <w:numFmt w:val="bullet"/>
      <w:lvlText w:val=""/>
      <w:lvlJc w:val="left"/>
      <w:pPr>
        <w:tabs>
          <w:tab w:val="left" w:pos="420"/>
        </w:tabs>
        <w:ind w:left="420" w:hanging="420"/>
      </w:pPr>
      <w:rPr>
        <w:rFonts w:hint="default" w:ascii="Wingdings" w:hAnsi="Wingdings"/>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6">
    <w:nsid w:val="3D1B7612"/>
    <w:multiLevelType w:val="multilevel"/>
    <w:tmpl w:val="3D1B761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7">
    <w:nsid w:val="3E8D648B"/>
    <w:multiLevelType w:val="multilevel"/>
    <w:tmpl w:val="3E8D648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8">
    <w:nsid w:val="3F3C26C6"/>
    <w:multiLevelType w:val="multilevel"/>
    <w:tmpl w:val="3F3C26C6"/>
    <w:lvl w:ilvl="0" w:tentative="0">
      <w:start w:val="1"/>
      <w:numFmt w:val="bullet"/>
      <w:lvlText w:val=""/>
      <w:lvlJc w:val="left"/>
      <w:pPr>
        <w:ind w:left="420" w:hanging="420"/>
      </w:pPr>
      <w:rPr>
        <w:rFonts w:hint="default" w:ascii="Wingdings" w:hAnsi="Wingdings"/>
        <w:color w:val="auto"/>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9">
    <w:nsid w:val="43834975"/>
    <w:multiLevelType w:val="multilevel"/>
    <w:tmpl w:val="4383497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459A6194"/>
    <w:multiLevelType w:val="multilevel"/>
    <w:tmpl w:val="459A619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1">
    <w:nsid w:val="478B6B69"/>
    <w:multiLevelType w:val="multilevel"/>
    <w:tmpl w:val="478B6B69"/>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501045E5"/>
    <w:multiLevelType w:val="multilevel"/>
    <w:tmpl w:val="501045E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55457119"/>
    <w:multiLevelType w:val="multilevel"/>
    <w:tmpl w:val="55457119"/>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4">
    <w:nsid w:val="5B010B16"/>
    <w:multiLevelType w:val="multilevel"/>
    <w:tmpl w:val="5B010B16"/>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5">
    <w:nsid w:val="6051687A"/>
    <w:multiLevelType w:val="singleLevel"/>
    <w:tmpl w:val="6051687A"/>
    <w:lvl w:ilvl="0" w:tentative="0">
      <w:start w:val="1"/>
      <w:numFmt w:val="chineseCounting"/>
      <w:suff w:val="nothing"/>
      <w:lvlText w:val="%1、"/>
      <w:lvlJc w:val="left"/>
      <w:rPr>
        <w:rFonts w:hint="eastAsia" w:cs="Times New Roman"/>
      </w:rPr>
    </w:lvl>
  </w:abstractNum>
  <w:abstractNum w:abstractNumId="26">
    <w:nsid w:val="6EE16E1E"/>
    <w:multiLevelType w:val="multilevel"/>
    <w:tmpl w:val="6EE16E1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7">
    <w:nsid w:val="7004179E"/>
    <w:multiLevelType w:val="multilevel"/>
    <w:tmpl w:val="7004179E"/>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28">
    <w:nsid w:val="716C1EA7"/>
    <w:multiLevelType w:val="multilevel"/>
    <w:tmpl w:val="716C1E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1A63409"/>
    <w:multiLevelType w:val="multilevel"/>
    <w:tmpl w:val="71A63409"/>
    <w:lvl w:ilvl="0" w:tentative="0">
      <w:start w:val="1"/>
      <w:numFmt w:val="bullet"/>
      <w:lvlText w:val=""/>
      <w:lvlJc w:val="left"/>
      <w:pPr>
        <w:tabs>
          <w:tab w:val="left" w:pos="420"/>
        </w:tabs>
        <w:ind w:left="420" w:hanging="420"/>
      </w:pPr>
      <w:rPr>
        <w:rFonts w:hint="default" w:ascii="Wingdings" w:hAnsi="Wingdings"/>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0">
    <w:nsid w:val="71E4074D"/>
    <w:multiLevelType w:val="multilevel"/>
    <w:tmpl w:val="71E4074D"/>
    <w:lvl w:ilvl="0" w:tentative="0">
      <w:start w:val="1"/>
      <w:numFmt w:val="bullet"/>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780"/>
        </w:tabs>
        <w:ind w:left="780" w:hanging="36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1">
    <w:nsid w:val="73A271DC"/>
    <w:multiLevelType w:val="multilevel"/>
    <w:tmpl w:val="73A271DC"/>
    <w:lvl w:ilvl="0" w:tentative="0">
      <w:start w:val="1"/>
      <w:numFmt w:val="decimal"/>
      <w:lvlText w:val="%1."/>
      <w:lvlJc w:val="left"/>
      <w:pPr>
        <w:ind w:left="420" w:hanging="420"/>
      </w:pPr>
      <w:rPr>
        <w:rFonts w:hint="default" w:ascii="宋体" w:hAnsi="宋体" w:eastAsia="宋体" w:cs="Times New Roman"/>
        <w:sz w:val="24"/>
        <w:szCs w:val="24"/>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abstractNum w:abstractNumId="32">
    <w:nsid w:val="75AB69AC"/>
    <w:multiLevelType w:val="multilevel"/>
    <w:tmpl w:val="75AB69A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7859433B"/>
    <w:multiLevelType w:val="multilevel"/>
    <w:tmpl w:val="7859433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7C423DE0"/>
    <w:multiLevelType w:val="multilevel"/>
    <w:tmpl w:val="7C423DE0"/>
    <w:lvl w:ilvl="0" w:tentative="0">
      <w:start w:val="1"/>
      <w:numFmt w:val="bullet"/>
      <w:lvlText w:val=""/>
      <w:lvlJc w:val="left"/>
      <w:pPr>
        <w:tabs>
          <w:tab w:val="left" w:pos="420"/>
        </w:tabs>
        <w:ind w:left="420" w:hanging="420"/>
      </w:pPr>
      <w:rPr>
        <w:rFonts w:hint="default" w:ascii="Wingdings" w:hAnsi="Wingdings"/>
      </w:rPr>
    </w:lvl>
    <w:lvl w:ilvl="1" w:tentative="0">
      <w:start w:val="1"/>
      <w:numFmt w:val="decimal"/>
      <w:lvlText w:val="%2)"/>
      <w:lvlJc w:val="left"/>
      <w:pPr>
        <w:tabs>
          <w:tab w:val="left" w:pos="780"/>
        </w:tabs>
        <w:ind w:left="780" w:hanging="420"/>
      </w:pPr>
      <w:rPr>
        <w:rFonts w:hint="eastAsia" w:cs="Times New Roman"/>
      </w:rPr>
    </w:lvl>
    <w:lvl w:ilvl="2" w:tentative="0">
      <w:start w:val="1"/>
      <w:numFmt w:val="lowerLetter"/>
      <w:lvlText w:val="%3)"/>
      <w:lvlJc w:val="left"/>
      <w:pPr>
        <w:tabs>
          <w:tab w:val="left" w:pos="1200"/>
        </w:tabs>
        <w:ind w:left="1200" w:hanging="420"/>
      </w:pPr>
      <w:rPr>
        <w:rFonts w:hint="eastAsia" w:cs="Times New Roman"/>
      </w:rPr>
    </w:lvl>
    <w:lvl w:ilvl="3" w:tentative="0">
      <w:start w:val="1"/>
      <w:numFmt w:val="lowerLetter"/>
      <w:lvlText w:val="%4)"/>
      <w:lvlJc w:val="left"/>
      <w:pPr>
        <w:tabs>
          <w:tab w:val="left" w:pos="1620"/>
        </w:tabs>
        <w:ind w:left="1620" w:hanging="420"/>
      </w:pPr>
      <w:rPr>
        <w:rFonts w:hint="eastAsia" w:cs="Times New Roman"/>
      </w:rPr>
    </w:lvl>
    <w:lvl w:ilvl="4" w:tentative="0">
      <w:start w:val="1"/>
      <w:numFmt w:val="decimal"/>
      <w:lvlText w:val="%5、"/>
      <w:lvlJc w:val="left"/>
      <w:pPr>
        <w:tabs>
          <w:tab w:val="left" w:pos="1980"/>
        </w:tabs>
        <w:ind w:left="1980" w:hanging="360"/>
      </w:pPr>
      <w:rPr>
        <w:rFonts w:hint="default" w:cs="Times New Roman"/>
      </w:rPr>
    </w:lvl>
    <w:lvl w:ilvl="5" w:tentative="0">
      <w:start w:val="1"/>
      <w:numFmt w:val="lowerRoman"/>
      <w:lvlText w:val="%6."/>
      <w:lvlJc w:val="right"/>
      <w:pPr>
        <w:tabs>
          <w:tab w:val="left" w:pos="2460"/>
        </w:tabs>
        <w:ind w:left="2460" w:hanging="420"/>
      </w:pPr>
      <w:rPr>
        <w:rFonts w:cs="Times New Roman"/>
      </w:rPr>
    </w:lvl>
    <w:lvl w:ilvl="6" w:tentative="0">
      <w:start w:val="1"/>
      <w:numFmt w:val="decimal"/>
      <w:lvlText w:val="%7."/>
      <w:lvlJc w:val="left"/>
      <w:pPr>
        <w:tabs>
          <w:tab w:val="left" w:pos="2880"/>
        </w:tabs>
        <w:ind w:left="2880" w:hanging="420"/>
      </w:pPr>
      <w:rPr>
        <w:rFonts w:cs="Times New Roman"/>
      </w:rPr>
    </w:lvl>
    <w:lvl w:ilvl="7" w:tentative="0">
      <w:start w:val="1"/>
      <w:numFmt w:val="lowerLetter"/>
      <w:lvlText w:val="%8)"/>
      <w:lvlJc w:val="left"/>
      <w:pPr>
        <w:tabs>
          <w:tab w:val="left" w:pos="3300"/>
        </w:tabs>
        <w:ind w:left="3300" w:hanging="420"/>
      </w:pPr>
      <w:rPr>
        <w:rFonts w:cs="Times New Roman"/>
      </w:rPr>
    </w:lvl>
    <w:lvl w:ilvl="8" w:tentative="0">
      <w:start w:val="1"/>
      <w:numFmt w:val="lowerRoman"/>
      <w:lvlText w:val="%9."/>
      <w:lvlJc w:val="right"/>
      <w:pPr>
        <w:tabs>
          <w:tab w:val="left" w:pos="3720"/>
        </w:tabs>
        <w:ind w:left="3720" w:hanging="420"/>
      </w:pPr>
      <w:rPr>
        <w:rFonts w:cs="Times New Roman"/>
      </w:rPr>
    </w:lvl>
  </w:abstractNum>
  <w:num w:numId="1">
    <w:abstractNumId w:val="1"/>
  </w:num>
  <w:num w:numId="2">
    <w:abstractNumId w:val="15"/>
  </w:num>
  <w:num w:numId="3">
    <w:abstractNumId w:val="29"/>
  </w:num>
  <w:num w:numId="4">
    <w:abstractNumId w:val="24"/>
  </w:num>
  <w:num w:numId="5">
    <w:abstractNumId w:val="23"/>
  </w:num>
  <w:num w:numId="6">
    <w:abstractNumId w:val="6"/>
  </w:num>
  <w:num w:numId="7">
    <w:abstractNumId w:val="27"/>
  </w:num>
  <w:num w:numId="8">
    <w:abstractNumId w:val="0"/>
  </w:num>
  <w:num w:numId="9">
    <w:abstractNumId w:val="12"/>
  </w:num>
  <w:num w:numId="10">
    <w:abstractNumId w:val="7"/>
  </w:num>
  <w:num w:numId="11">
    <w:abstractNumId w:val="34"/>
  </w:num>
  <w:num w:numId="12">
    <w:abstractNumId w:val="10"/>
  </w:num>
  <w:num w:numId="13">
    <w:abstractNumId w:val="5"/>
  </w:num>
  <w:num w:numId="14">
    <w:abstractNumId w:val="20"/>
  </w:num>
  <w:num w:numId="15">
    <w:abstractNumId w:val="30"/>
  </w:num>
  <w:num w:numId="16">
    <w:abstractNumId w:val="18"/>
  </w:num>
  <w:num w:numId="17">
    <w:abstractNumId w:val="26"/>
  </w:num>
  <w:num w:numId="18">
    <w:abstractNumId w:val="14"/>
  </w:num>
  <w:num w:numId="19">
    <w:abstractNumId w:val="3"/>
  </w:num>
  <w:num w:numId="20">
    <w:abstractNumId w:val="19"/>
  </w:num>
  <w:num w:numId="21">
    <w:abstractNumId w:val="28"/>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33"/>
  </w:num>
  <w:num w:numId="25">
    <w:abstractNumId w:val="4"/>
  </w:num>
  <w:num w:numId="26">
    <w:abstractNumId w:val="32"/>
  </w:num>
  <w:num w:numId="27">
    <w:abstractNumId w:val="2"/>
  </w:num>
  <w:num w:numId="28">
    <w:abstractNumId w:val="9"/>
  </w:num>
  <w:num w:numId="29">
    <w:abstractNumId w:val="11"/>
  </w:num>
  <w:num w:numId="30">
    <w:abstractNumId w:val="21"/>
  </w:num>
  <w:num w:numId="31">
    <w:abstractNumId w:val="8"/>
  </w:num>
  <w:num w:numId="32">
    <w:abstractNumId w:val="13"/>
  </w:num>
  <w:num w:numId="33">
    <w:abstractNumId w:val="16"/>
  </w:num>
  <w:num w:numId="34">
    <w:abstractNumId w:val="17"/>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92F"/>
    <w:rsid w:val="00000A3E"/>
    <w:rsid w:val="00002FC1"/>
    <w:rsid w:val="0000395A"/>
    <w:rsid w:val="000041B7"/>
    <w:rsid w:val="00004531"/>
    <w:rsid w:val="0000471E"/>
    <w:rsid w:val="00005992"/>
    <w:rsid w:val="000100BC"/>
    <w:rsid w:val="00010F51"/>
    <w:rsid w:val="00011654"/>
    <w:rsid w:val="00011CE4"/>
    <w:rsid w:val="00011E61"/>
    <w:rsid w:val="0001248A"/>
    <w:rsid w:val="00012D40"/>
    <w:rsid w:val="00013161"/>
    <w:rsid w:val="0001357C"/>
    <w:rsid w:val="00014062"/>
    <w:rsid w:val="000144B8"/>
    <w:rsid w:val="000150F6"/>
    <w:rsid w:val="000157D0"/>
    <w:rsid w:val="000158D1"/>
    <w:rsid w:val="00015AA5"/>
    <w:rsid w:val="00015F64"/>
    <w:rsid w:val="000164C4"/>
    <w:rsid w:val="0001755A"/>
    <w:rsid w:val="00020276"/>
    <w:rsid w:val="00020285"/>
    <w:rsid w:val="00020E30"/>
    <w:rsid w:val="0002116B"/>
    <w:rsid w:val="000213EC"/>
    <w:rsid w:val="000214B9"/>
    <w:rsid w:val="00021F4E"/>
    <w:rsid w:val="0002257D"/>
    <w:rsid w:val="0002326E"/>
    <w:rsid w:val="00024DCB"/>
    <w:rsid w:val="00025E5B"/>
    <w:rsid w:val="000265D5"/>
    <w:rsid w:val="00026621"/>
    <w:rsid w:val="00026DAF"/>
    <w:rsid w:val="00027441"/>
    <w:rsid w:val="00027594"/>
    <w:rsid w:val="000300C1"/>
    <w:rsid w:val="00030FC6"/>
    <w:rsid w:val="00031AA8"/>
    <w:rsid w:val="00031CE0"/>
    <w:rsid w:val="000320A3"/>
    <w:rsid w:val="00032163"/>
    <w:rsid w:val="000333FC"/>
    <w:rsid w:val="00034B68"/>
    <w:rsid w:val="00034BE9"/>
    <w:rsid w:val="00035F6B"/>
    <w:rsid w:val="0003653E"/>
    <w:rsid w:val="0003666A"/>
    <w:rsid w:val="00036EE4"/>
    <w:rsid w:val="00037D48"/>
    <w:rsid w:val="00037F6C"/>
    <w:rsid w:val="00040F57"/>
    <w:rsid w:val="0004229F"/>
    <w:rsid w:val="00043C9A"/>
    <w:rsid w:val="0004433D"/>
    <w:rsid w:val="00044C34"/>
    <w:rsid w:val="00044FDE"/>
    <w:rsid w:val="00046380"/>
    <w:rsid w:val="0004699C"/>
    <w:rsid w:val="00046BEC"/>
    <w:rsid w:val="00046DF1"/>
    <w:rsid w:val="00047184"/>
    <w:rsid w:val="00047AF9"/>
    <w:rsid w:val="000507BB"/>
    <w:rsid w:val="00050A5C"/>
    <w:rsid w:val="00050F80"/>
    <w:rsid w:val="000510E0"/>
    <w:rsid w:val="000518F4"/>
    <w:rsid w:val="00051951"/>
    <w:rsid w:val="0005212E"/>
    <w:rsid w:val="00052AD7"/>
    <w:rsid w:val="00052B0A"/>
    <w:rsid w:val="00052F70"/>
    <w:rsid w:val="0005310C"/>
    <w:rsid w:val="00053615"/>
    <w:rsid w:val="00053900"/>
    <w:rsid w:val="00054253"/>
    <w:rsid w:val="0005457E"/>
    <w:rsid w:val="0005495D"/>
    <w:rsid w:val="00055315"/>
    <w:rsid w:val="0005563A"/>
    <w:rsid w:val="00056A65"/>
    <w:rsid w:val="00056E91"/>
    <w:rsid w:val="000579B8"/>
    <w:rsid w:val="00057F63"/>
    <w:rsid w:val="00060CA2"/>
    <w:rsid w:val="00060DCE"/>
    <w:rsid w:val="0006149C"/>
    <w:rsid w:val="00065A25"/>
    <w:rsid w:val="000662E7"/>
    <w:rsid w:val="00066C8E"/>
    <w:rsid w:val="000670BF"/>
    <w:rsid w:val="000674C2"/>
    <w:rsid w:val="000710C8"/>
    <w:rsid w:val="00071C95"/>
    <w:rsid w:val="000729C7"/>
    <w:rsid w:val="0007305E"/>
    <w:rsid w:val="000731E2"/>
    <w:rsid w:val="000739F4"/>
    <w:rsid w:val="00073CF5"/>
    <w:rsid w:val="00074A8D"/>
    <w:rsid w:val="00074E4B"/>
    <w:rsid w:val="0007558A"/>
    <w:rsid w:val="00075D23"/>
    <w:rsid w:val="00075F32"/>
    <w:rsid w:val="00076FD5"/>
    <w:rsid w:val="0007707F"/>
    <w:rsid w:val="00077332"/>
    <w:rsid w:val="000774AF"/>
    <w:rsid w:val="00080AAE"/>
    <w:rsid w:val="000812A6"/>
    <w:rsid w:val="000812F8"/>
    <w:rsid w:val="000813EA"/>
    <w:rsid w:val="00081BB6"/>
    <w:rsid w:val="000823BF"/>
    <w:rsid w:val="00083F6F"/>
    <w:rsid w:val="00084F0A"/>
    <w:rsid w:val="00086D9C"/>
    <w:rsid w:val="00086EE2"/>
    <w:rsid w:val="00087126"/>
    <w:rsid w:val="00090B01"/>
    <w:rsid w:val="00091EE0"/>
    <w:rsid w:val="00092D60"/>
    <w:rsid w:val="00094760"/>
    <w:rsid w:val="00094861"/>
    <w:rsid w:val="00094D51"/>
    <w:rsid w:val="0009604C"/>
    <w:rsid w:val="00096211"/>
    <w:rsid w:val="00096265"/>
    <w:rsid w:val="000967AC"/>
    <w:rsid w:val="00096886"/>
    <w:rsid w:val="000976C6"/>
    <w:rsid w:val="000A082A"/>
    <w:rsid w:val="000A1051"/>
    <w:rsid w:val="000A12BE"/>
    <w:rsid w:val="000A13F1"/>
    <w:rsid w:val="000A1673"/>
    <w:rsid w:val="000A1DFC"/>
    <w:rsid w:val="000A1FB3"/>
    <w:rsid w:val="000A2F69"/>
    <w:rsid w:val="000A3599"/>
    <w:rsid w:val="000A3AE0"/>
    <w:rsid w:val="000A3FAA"/>
    <w:rsid w:val="000A46EC"/>
    <w:rsid w:val="000A65AF"/>
    <w:rsid w:val="000A679D"/>
    <w:rsid w:val="000A7DDF"/>
    <w:rsid w:val="000B08BF"/>
    <w:rsid w:val="000B0A5F"/>
    <w:rsid w:val="000B1183"/>
    <w:rsid w:val="000B1660"/>
    <w:rsid w:val="000B1CBD"/>
    <w:rsid w:val="000B1FC4"/>
    <w:rsid w:val="000B297F"/>
    <w:rsid w:val="000B3116"/>
    <w:rsid w:val="000B3B48"/>
    <w:rsid w:val="000B406D"/>
    <w:rsid w:val="000B6600"/>
    <w:rsid w:val="000B7555"/>
    <w:rsid w:val="000B7C95"/>
    <w:rsid w:val="000C0200"/>
    <w:rsid w:val="000C2264"/>
    <w:rsid w:val="000C2275"/>
    <w:rsid w:val="000C2D87"/>
    <w:rsid w:val="000C2DD9"/>
    <w:rsid w:val="000C5FB5"/>
    <w:rsid w:val="000C6C80"/>
    <w:rsid w:val="000C6C92"/>
    <w:rsid w:val="000D05F4"/>
    <w:rsid w:val="000D13E8"/>
    <w:rsid w:val="000D1D0E"/>
    <w:rsid w:val="000D2E09"/>
    <w:rsid w:val="000D31BE"/>
    <w:rsid w:val="000D353D"/>
    <w:rsid w:val="000D3CBC"/>
    <w:rsid w:val="000D55AD"/>
    <w:rsid w:val="000D6C71"/>
    <w:rsid w:val="000D6CFE"/>
    <w:rsid w:val="000E02D4"/>
    <w:rsid w:val="000E09E7"/>
    <w:rsid w:val="000E2180"/>
    <w:rsid w:val="000E330E"/>
    <w:rsid w:val="000E4371"/>
    <w:rsid w:val="000E4DB4"/>
    <w:rsid w:val="000E70BF"/>
    <w:rsid w:val="000E79DF"/>
    <w:rsid w:val="000F04F2"/>
    <w:rsid w:val="000F135D"/>
    <w:rsid w:val="000F39FD"/>
    <w:rsid w:val="000F525D"/>
    <w:rsid w:val="000F578A"/>
    <w:rsid w:val="001001BA"/>
    <w:rsid w:val="0010072F"/>
    <w:rsid w:val="0010114D"/>
    <w:rsid w:val="00102829"/>
    <w:rsid w:val="00103B2E"/>
    <w:rsid w:val="001043F4"/>
    <w:rsid w:val="001046AC"/>
    <w:rsid w:val="00105182"/>
    <w:rsid w:val="00106BA3"/>
    <w:rsid w:val="00106BFD"/>
    <w:rsid w:val="00106CA3"/>
    <w:rsid w:val="00106E12"/>
    <w:rsid w:val="001071B3"/>
    <w:rsid w:val="001077F7"/>
    <w:rsid w:val="00107B7D"/>
    <w:rsid w:val="00107E12"/>
    <w:rsid w:val="00112292"/>
    <w:rsid w:val="001123EE"/>
    <w:rsid w:val="0011392A"/>
    <w:rsid w:val="00114A6B"/>
    <w:rsid w:val="00114CA1"/>
    <w:rsid w:val="00114CA2"/>
    <w:rsid w:val="001151FE"/>
    <w:rsid w:val="00115A56"/>
    <w:rsid w:val="00115A61"/>
    <w:rsid w:val="00115C40"/>
    <w:rsid w:val="00115DEC"/>
    <w:rsid w:val="0011604E"/>
    <w:rsid w:val="00116385"/>
    <w:rsid w:val="00116405"/>
    <w:rsid w:val="0011775A"/>
    <w:rsid w:val="0012194D"/>
    <w:rsid w:val="00122780"/>
    <w:rsid w:val="00123060"/>
    <w:rsid w:val="0012306D"/>
    <w:rsid w:val="0012311A"/>
    <w:rsid w:val="00123328"/>
    <w:rsid w:val="00123C3E"/>
    <w:rsid w:val="0012461F"/>
    <w:rsid w:val="00124961"/>
    <w:rsid w:val="00124ECF"/>
    <w:rsid w:val="001252EB"/>
    <w:rsid w:val="00126748"/>
    <w:rsid w:val="00127CD8"/>
    <w:rsid w:val="0013240B"/>
    <w:rsid w:val="00132DDF"/>
    <w:rsid w:val="0013537B"/>
    <w:rsid w:val="00135DE8"/>
    <w:rsid w:val="001365A9"/>
    <w:rsid w:val="0013741F"/>
    <w:rsid w:val="001377CA"/>
    <w:rsid w:val="00137D3A"/>
    <w:rsid w:val="00141B6E"/>
    <w:rsid w:val="00142353"/>
    <w:rsid w:val="00142567"/>
    <w:rsid w:val="001426BA"/>
    <w:rsid w:val="00142FD8"/>
    <w:rsid w:val="00144C5C"/>
    <w:rsid w:val="00145446"/>
    <w:rsid w:val="001456AE"/>
    <w:rsid w:val="00145EFC"/>
    <w:rsid w:val="0014672E"/>
    <w:rsid w:val="00146AD5"/>
    <w:rsid w:val="00147A3A"/>
    <w:rsid w:val="001505C8"/>
    <w:rsid w:val="00150C0E"/>
    <w:rsid w:val="00151AA0"/>
    <w:rsid w:val="00151B46"/>
    <w:rsid w:val="001527D0"/>
    <w:rsid w:val="00152D9F"/>
    <w:rsid w:val="00153B89"/>
    <w:rsid w:val="00155AD3"/>
    <w:rsid w:val="001565BA"/>
    <w:rsid w:val="00157EAC"/>
    <w:rsid w:val="00160803"/>
    <w:rsid w:val="00160983"/>
    <w:rsid w:val="00161361"/>
    <w:rsid w:val="0016175E"/>
    <w:rsid w:val="00161B54"/>
    <w:rsid w:val="0016266E"/>
    <w:rsid w:val="001637AB"/>
    <w:rsid w:val="00164083"/>
    <w:rsid w:val="0016459D"/>
    <w:rsid w:val="0016466D"/>
    <w:rsid w:val="00164D03"/>
    <w:rsid w:val="00165DF8"/>
    <w:rsid w:val="001666F1"/>
    <w:rsid w:val="00167652"/>
    <w:rsid w:val="00167E62"/>
    <w:rsid w:val="001702CB"/>
    <w:rsid w:val="00171FBB"/>
    <w:rsid w:val="0017357A"/>
    <w:rsid w:val="00173DA4"/>
    <w:rsid w:val="00173EF3"/>
    <w:rsid w:val="001746E1"/>
    <w:rsid w:val="00174AA3"/>
    <w:rsid w:val="00175A90"/>
    <w:rsid w:val="0018023B"/>
    <w:rsid w:val="00181FBB"/>
    <w:rsid w:val="001826C6"/>
    <w:rsid w:val="00182FD4"/>
    <w:rsid w:val="001837FA"/>
    <w:rsid w:val="00183E82"/>
    <w:rsid w:val="00183FEB"/>
    <w:rsid w:val="001841C8"/>
    <w:rsid w:val="00184F06"/>
    <w:rsid w:val="001858E2"/>
    <w:rsid w:val="00185998"/>
    <w:rsid w:val="00186453"/>
    <w:rsid w:val="0018668D"/>
    <w:rsid w:val="001869C0"/>
    <w:rsid w:val="00191837"/>
    <w:rsid w:val="00191A6D"/>
    <w:rsid w:val="00191D2E"/>
    <w:rsid w:val="00191DA7"/>
    <w:rsid w:val="001927BC"/>
    <w:rsid w:val="00193645"/>
    <w:rsid w:val="00194762"/>
    <w:rsid w:val="00195C20"/>
    <w:rsid w:val="00195D94"/>
    <w:rsid w:val="00195E72"/>
    <w:rsid w:val="00196525"/>
    <w:rsid w:val="00197324"/>
    <w:rsid w:val="0019776D"/>
    <w:rsid w:val="001979C0"/>
    <w:rsid w:val="001A0C1D"/>
    <w:rsid w:val="001A0F9E"/>
    <w:rsid w:val="001A17FD"/>
    <w:rsid w:val="001A1ECD"/>
    <w:rsid w:val="001A27BB"/>
    <w:rsid w:val="001A290F"/>
    <w:rsid w:val="001A2E4D"/>
    <w:rsid w:val="001A30FB"/>
    <w:rsid w:val="001A4AA6"/>
    <w:rsid w:val="001A4CC7"/>
    <w:rsid w:val="001A59DF"/>
    <w:rsid w:val="001A5B23"/>
    <w:rsid w:val="001A5FB6"/>
    <w:rsid w:val="001A6467"/>
    <w:rsid w:val="001A68C7"/>
    <w:rsid w:val="001B01EE"/>
    <w:rsid w:val="001B19E6"/>
    <w:rsid w:val="001B1D67"/>
    <w:rsid w:val="001B2500"/>
    <w:rsid w:val="001B294B"/>
    <w:rsid w:val="001B3ED3"/>
    <w:rsid w:val="001B3EEE"/>
    <w:rsid w:val="001B40A1"/>
    <w:rsid w:val="001B52D2"/>
    <w:rsid w:val="001B56CB"/>
    <w:rsid w:val="001B5BF0"/>
    <w:rsid w:val="001B5DD2"/>
    <w:rsid w:val="001B6542"/>
    <w:rsid w:val="001B6BFD"/>
    <w:rsid w:val="001C09F5"/>
    <w:rsid w:val="001C1EC6"/>
    <w:rsid w:val="001C298D"/>
    <w:rsid w:val="001C2C75"/>
    <w:rsid w:val="001C2EFC"/>
    <w:rsid w:val="001C3937"/>
    <w:rsid w:val="001C4458"/>
    <w:rsid w:val="001C4467"/>
    <w:rsid w:val="001C4511"/>
    <w:rsid w:val="001C4B7C"/>
    <w:rsid w:val="001C5BB6"/>
    <w:rsid w:val="001C6053"/>
    <w:rsid w:val="001D00FF"/>
    <w:rsid w:val="001D059B"/>
    <w:rsid w:val="001D072C"/>
    <w:rsid w:val="001D0D1E"/>
    <w:rsid w:val="001D10B3"/>
    <w:rsid w:val="001D1308"/>
    <w:rsid w:val="001D1CE1"/>
    <w:rsid w:val="001D2E26"/>
    <w:rsid w:val="001D324B"/>
    <w:rsid w:val="001D33A9"/>
    <w:rsid w:val="001D3404"/>
    <w:rsid w:val="001D34B4"/>
    <w:rsid w:val="001D355F"/>
    <w:rsid w:val="001D3BEE"/>
    <w:rsid w:val="001D4707"/>
    <w:rsid w:val="001D485C"/>
    <w:rsid w:val="001D53E7"/>
    <w:rsid w:val="001D5615"/>
    <w:rsid w:val="001D573F"/>
    <w:rsid w:val="001D5FFF"/>
    <w:rsid w:val="001D615D"/>
    <w:rsid w:val="001D680C"/>
    <w:rsid w:val="001D6C5C"/>
    <w:rsid w:val="001D75CC"/>
    <w:rsid w:val="001D796E"/>
    <w:rsid w:val="001D79F9"/>
    <w:rsid w:val="001E1501"/>
    <w:rsid w:val="001E1769"/>
    <w:rsid w:val="001E1822"/>
    <w:rsid w:val="001E1BAF"/>
    <w:rsid w:val="001E2325"/>
    <w:rsid w:val="001E2830"/>
    <w:rsid w:val="001E293D"/>
    <w:rsid w:val="001E2961"/>
    <w:rsid w:val="001E2B7F"/>
    <w:rsid w:val="001E3092"/>
    <w:rsid w:val="001E3966"/>
    <w:rsid w:val="001E5349"/>
    <w:rsid w:val="001E7311"/>
    <w:rsid w:val="001F10DA"/>
    <w:rsid w:val="001F1567"/>
    <w:rsid w:val="001F1795"/>
    <w:rsid w:val="001F185A"/>
    <w:rsid w:val="001F4D86"/>
    <w:rsid w:val="001F4F58"/>
    <w:rsid w:val="001F556D"/>
    <w:rsid w:val="001F6A1E"/>
    <w:rsid w:val="001F6E34"/>
    <w:rsid w:val="001F74D8"/>
    <w:rsid w:val="001F7553"/>
    <w:rsid w:val="001F7927"/>
    <w:rsid w:val="00200EB4"/>
    <w:rsid w:val="00200EFC"/>
    <w:rsid w:val="00202372"/>
    <w:rsid w:val="0020309C"/>
    <w:rsid w:val="002039DE"/>
    <w:rsid w:val="00204A48"/>
    <w:rsid w:val="00205FA2"/>
    <w:rsid w:val="00206927"/>
    <w:rsid w:val="00206CB4"/>
    <w:rsid w:val="0020733A"/>
    <w:rsid w:val="002118A9"/>
    <w:rsid w:val="002123A1"/>
    <w:rsid w:val="00212D43"/>
    <w:rsid w:val="002144B1"/>
    <w:rsid w:val="002149C0"/>
    <w:rsid w:val="00215F9B"/>
    <w:rsid w:val="002162B3"/>
    <w:rsid w:val="00216706"/>
    <w:rsid w:val="00216DBA"/>
    <w:rsid w:val="00217168"/>
    <w:rsid w:val="00220521"/>
    <w:rsid w:val="002206E2"/>
    <w:rsid w:val="002207CE"/>
    <w:rsid w:val="0022100C"/>
    <w:rsid w:val="002211CA"/>
    <w:rsid w:val="00221398"/>
    <w:rsid w:val="002223EC"/>
    <w:rsid w:val="002229F3"/>
    <w:rsid w:val="002231E8"/>
    <w:rsid w:val="0022367F"/>
    <w:rsid w:val="002248F1"/>
    <w:rsid w:val="002252C6"/>
    <w:rsid w:val="00225B79"/>
    <w:rsid w:val="00227B32"/>
    <w:rsid w:val="00227CE2"/>
    <w:rsid w:val="00230059"/>
    <w:rsid w:val="002323E0"/>
    <w:rsid w:val="00232B43"/>
    <w:rsid w:val="00232BE4"/>
    <w:rsid w:val="00232C46"/>
    <w:rsid w:val="00232FF9"/>
    <w:rsid w:val="0023327A"/>
    <w:rsid w:val="00233388"/>
    <w:rsid w:val="00233727"/>
    <w:rsid w:val="00233831"/>
    <w:rsid w:val="00233FC0"/>
    <w:rsid w:val="00234F67"/>
    <w:rsid w:val="00235557"/>
    <w:rsid w:val="00235E3E"/>
    <w:rsid w:val="00236118"/>
    <w:rsid w:val="00236333"/>
    <w:rsid w:val="002366EF"/>
    <w:rsid w:val="00240C99"/>
    <w:rsid w:val="00241389"/>
    <w:rsid w:val="002414E4"/>
    <w:rsid w:val="00241502"/>
    <w:rsid w:val="00241A1C"/>
    <w:rsid w:val="00241FF1"/>
    <w:rsid w:val="002427BC"/>
    <w:rsid w:val="00242964"/>
    <w:rsid w:val="002443A0"/>
    <w:rsid w:val="00245A85"/>
    <w:rsid w:val="00246365"/>
    <w:rsid w:val="00246AC1"/>
    <w:rsid w:val="00250ED5"/>
    <w:rsid w:val="00251C70"/>
    <w:rsid w:val="002526A4"/>
    <w:rsid w:val="00252FC4"/>
    <w:rsid w:val="0025522C"/>
    <w:rsid w:val="002566A7"/>
    <w:rsid w:val="00256D1A"/>
    <w:rsid w:val="00256E8A"/>
    <w:rsid w:val="00256F5F"/>
    <w:rsid w:val="0025728A"/>
    <w:rsid w:val="002573D2"/>
    <w:rsid w:val="00257B9A"/>
    <w:rsid w:val="00260445"/>
    <w:rsid w:val="002604C0"/>
    <w:rsid w:val="00260AEC"/>
    <w:rsid w:val="00260C23"/>
    <w:rsid w:val="00261E46"/>
    <w:rsid w:val="00263EFF"/>
    <w:rsid w:val="00267871"/>
    <w:rsid w:val="00267CC1"/>
    <w:rsid w:val="00270411"/>
    <w:rsid w:val="00270832"/>
    <w:rsid w:val="00270E36"/>
    <w:rsid w:val="00271430"/>
    <w:rsid w:val="00272D8C"/>
    <w:rsid w:val="0027304D"/>
    <w:rsid w:val="00273573"/>
    <w:rsid w:val="00273DD0"/>
    <w:rsid w:val="00274A68"/>
    <w:rsid w:val="00275182"/>
    <w:rsid w:val="002759F7"/>
    <w:rsid w:val="00275B4E"/>
    <w:rsid w:val="00275D64"/>
    <w:rsid w:val="00276356"/>
    <w:rsid w:val="002765EF"/>
    <w:rsid w:val="00277481"/>
    <w:rsid w:val="0027757D"/>
    <w:rsid w:val="002808B8"/>
    <w:rsid w:val="00280BC3"/>
    <w:rsid w:val="00280EB0"/>
    <w:rsid w:val="00281E0A"/>
    <w:rsid w:val="0028203B"/>
    <w:rsid w:val="00284480"/>
    <w:rsid w:val="00284615"/>
    <w:rsid w:val="00285A5E"/>
    <w:rsid w:val="00285C3D"/>
    <w:rsid w:val="00286F35"/>
    <w:rsid w:val="00291A49"/>
    <w:rsid w:val="00291D03"/>
    <w:rsid w:val="00292DB7"/>
    <w:rsid w:val="00294A57"/>
    <w:rsid w:val="00295A58"/>
    <w:rsid w:val="00295D28"/>
    <w:rsid w:val="00297704"/>
    <w:rsid w:val="002A0E64"/>
    <w:rsid w:val="002A0F84"/>
    <w:rsid w:val="002A21DD"/>
    <w:rsid w:val="002A2FED"/>
    <w:rsid w:val="002A32F7"/>
    <w:rsid w:val="002A4753"/>
    <w:rsid w:val="002A4E40"/>
    <w:rsid w:val="002A4F2C"/>
    <w:rsid w:val="002A525F"/>
    <w:rsid w:val="002A54B9"/>
    <w:rsid w:val="002A6D9E"/>
    <w:rsid w:val="002A7D7B"/>
    <w:rsid w:val="002B0F87"/>
    <w:rsid w:val="002B190D"/>
    <w:rsid w:val="002B23BD"/>
    <w:rsid w:val="002B2503"/>
    <w:rsid w:val="002B2F22"/>
    <w:rsid w:val="002B5C67"/>
    <w:rsid w:val="002B62D3"/>
    <w:rsid w:val="002B6873"/>
    <w:rsid w:val="002C155B"/>
    <w:rsid w:val="002C2B2A"/>
    <w:rsid w:val="002C2D38"/>
    <w:rsid w:val="002C3302"/>
    <w:rsid w:val="002C375A"/>
    <w:rsid w:val="002C392E"/>
    <w:rsid w:val="002C3EC5"/>
    <w:rsid w:val="002C55EC"/>
    <w:rsid w:val="002C619C"/>
    <w:rsid w:val="002C702A"/>
    <w:rsid w:val="002C7522"/>
    <w:rsid w:val="002C7552"/>
    <w:rsid w:val="002D0628"/>
    <w:rsid w:val="002D1BBE"/>
    <w:rsid w:val="002D1F7A"/>
    <w:rsid w:val="002D24A3"/>
    <w:rsid w:val="002D2B8B"/>
    <w:rsid w:val="002D32CD"/>
    <w:rsid w:val="002D3BC9"/>
    <w:rsid w:val="002D3CE9"/>
    <w:rsid w:val="002D3F2D"/>
    <w:rsid w:val="002D44C0"/>
    <w:rsid w:val="002D56A2"/>
    <w:rsid w:val="002D5A8F"/>
    <w:rsid w:val="002D5DCC"/>
    <w:rsid w:val="002D76AE"/>
    <w:rsid w:val="002D76CD"/>
    <w:rsid w:val="002E028E"/>
    <w:rsid w:val="002E05D8"/>
    <w:rsid w:val="002E2180"/>
    <w:rsid w:val="002E2194"/>
    <w:rsid w:val="002E246F"/>
    <w:rsid w:val="002E676B"/>
    <w:rsid w:val="002E6ABB"/>
    <w:rsid w:val="002E764A"/>
    <w:rsid w:val="002E76F1"/>
    <w:rsid w:val="002E794A"/>
    <w:rsid w:val="002E7F46"/>
    <w:rsid w:val="002F0012"/>
    <w:rsid w:val="002F0F3D"/>
    <w:rsid w:val="002F1B98"/>
    <w:rsid w:val="002F224F"/>
    <w:rsid w:val="002F325A"/>
    <w:rsid w:val="002F33F3"/>
    <w:rsid w:val="002F5D0E"/>
    <w:rsid w:val="002F5F92"/>
    <w:rsid w:val="002F6687"/>
    <w:rsid w:val="002F6803"/>
    <w:rsid w:val="002F6CAC"/>
    <w:rsid w:val="002F7A40"/>
    <w:rsid w:val="002F7AC6"/>
    <w:rsid w:val="002F7C7F"/>
    <w:rsid w:val="002F7DBE"/>
    <w:rsid w:val="002F7FCE"/>
    <w:rsid w:val="00300608"/>
    <w:rsid w:val="003014ED"/>
    <w:rsid w:val="00302082"/>
    <w:rsid w:val="00302E12"/>
    <w:rsid w:val="003030E0"/>
    <w:rsid w:val="00304700"/>
    <w:rsid w:val="0030490A"/>
    <w:rsid w:val="00305C3F"/>
    <w:rsid w:val="003069B1"/>
    <w:rsid w:val="00306A70"/>
    <w:rsid w:val="003071EB"/>
    <w:rsid w:val="00307E8E"/>
    <w:rsid w:val="00310A35"/>
    <w:rsid w:val="003118FF"/>
    <w:rsid w:val="00311B02"/>
    <w:rsid w:val="00312B08"/>
    <w:rsid w:val="00313B2A"/>
    <w:rsid w:val="003142B0"/>
    <w:rsid w:val="0031459D"/>
    <w:rsid w:val="0031550B"/>
    <w:rsid w:val="00315A1F"/>
    <w:rsid w:val="00315D27"/>
    <w:rsid w:val="00315F92"/>
    <w:rsid w:val="00316BBB"/>
    <w:rsid w:val="00316F71"/>
    <w:rsid w:val="003170EE"/>
    <w:rsid w:val="00317278"/>
    <w:rsid w:val="0031741B"/>
    <w:rsid w:val="00317F45"/>
    <w:rsid w:val="00317FCB"/>
    <w:rsid w:val="0032146C"/>
    <w:rsid w:val="0032171B"/>
    <w:rsid w:val="00321B30"/>
    <w:rsid w:val="00321D00"/>
    <w:rsid w:val="00322123"/>
    <w:rsid w:val="00322711"/>
    <w:rsid w:val="0032344F"/>
    <w:rsid w:val="00323A0B"/>
    <w:rsid w:val="00324005"/>
    <w:rsid w:val="003241A4"/>
    <w:rsid w:val="003241FB"/>
    <w:rsid w:val="00324337"/>
    <w:rsid w:val="00325FD1"/>
    <w:rsid w:val="00326F0C"/>
    <w:rsid w:val="00327415"/>
    <w:rsid w:val="00327436"/>
    <w:rsid w:val="00327713"/>
    <w:rsid w:val="00330353"/>
    <w:rsid w:val="00330D28"/>
    <w:rsid w:val="00330E5E"/>
    <w:rsid w:val="00330ECC"/>
    <w:rsid w:val="003315E0"/>
    <w:rsid w:val="003334A1"/>
    <w:rsid w:val="00333EC3"/>
    <w:rsid w:val="003345D1"/>
    <w:rsid w:val="0033469A"/>
    <w:rsid w:val="00334853"/>
    <w:rsid w:val="00334B13"/>
    <w:rsid w:val="00334FAC"/>
    <w:rsid w:val="0033522F"/>
    <w:rsid w:val="00335C95"/>
    <w:rsid w:val="003367B7"/>
    <w:rsid w:val="003379C8"/>
    <w:rsid w:val="00340B5F"/>
    <w:rsid w:val="00340DD5"/>
    <w:rsid w:val="00340E12"/>
    <w:rsid w:val="00342141"/>
    <w:rsid w:val="003424D9"/>
    <w:rsid w:val="00342B1F"/>
    <w:rsid w:val="00343BE5"/>
    <w:rsid w:val="0034405D"/>
    <w:rsid w:val="0034625B"/>
    <w:rsid w:val="003462D9"/>
    <w:rsid w:val="00346806"/>
    <w:rsid w:val="00346969"/>
    <w:rsid w:val="00346F57"/>
    <w:rsid w:val="0034776D"/>
    <w:rsid w:val="0035082D"/>
    <w:rsid w:val="00351F0E"/>
    <w:rsid w:val="00351F10"/>
    <w:rsid w:val="0035469C"/>
    <w:rsid w:val="003546BF"/>
    <w:rsid w:val="0035475B"/>
    <w:rsid w:val="00354AC3"/>
    <w:rsid w:val="00354CE8"/>
    <w:rsid w:val="00354F0B"/>
    <w:rsid w:val="003552E2"/>
    <w:rsid w:val="00355869"/>
    <w:rsid w:val="003558C0"/>
    <w:rsid w:val="00355DF5"/>
    <w:rsid w:val="003574A7"/>
    <w:rsid w:val="003578F9"/>
    <w:rsid w:val="00361216"/>
    <w:rsid w:val="003618D1"/>
    <w:rsid w:val="00362570"/>
    <w:rsid w:val="00363F0E"/>
    <w:rsid w:val="0036410D"/>
    <w:rsid w:val="00364425"/>
    <w:rsid w:val="00364824"/>
    <w:rsid w:val="00364C83"/>
    <w:rsid w:val="003656FE"/>
    <w:rsid w:val="00365945"/>
    <w:rsid w:val="00366011"/>
    <w:rsid w:val="0036641C"/>
    <w:rsid w:val="0036678A"/>
    <w:rsid w:val="00366D20"/>
    <w:rsid w:val="00366E0A"/>
    <w:rsid w:val="00367A19"/>
    <w:rsid w:val="00370204"/>
    <w:rsid w:val="003705AD"/>
    <w:rsid w:val="00370826"/>
    <w:rsid w:val="003708F2"/>
    <w:rsid w:val="00371CC2"/>
    <w:rsid w:val="0037211B"/>
    <w:rsid w:val="00372359"/>
    <w:rsid w:val="00372A81"/>
    <w:rsid w:val="00372BBA"/>
    <w:rsid w:val="0037410E"/>
    <w:rsid w:val="003756A5"/>
    <w:rsid w:val="00377C28"/>
    <w:rsid w:val="00380443"/>
    <w:rsid w:val="003805C3"/>
    <w:rsid w:val="0038177C"/>
    <w:rsid w:val="00382096"/>
    <w:rsid w:val="003820A8"/>
    <w:rsid w:val="00384284"/>
    <w:rsid w:val="00384FAA"/>
    <w:rsid w:val="0038513A"/>
    <w:rsid w:val="00385BBD"/>
    <w:rsid w:val="0038609D"/>
    <w:rsid w:val="003862D7"/>
    <w:rsid w:val="003873D3"/>
    <w:rsid w:val="0038797E"/>
    <w:rsid w:val="00391E10"/>
    <w:rsid w:val="00392B5E"/>
    <w:rsid w:val="00393E2F"/>
    <w:rsid w:val="00393E75"/>
    <w:rsid w:val="00394DE9"/>
    <w:rsid w:val="0039514F"/>
    <w:rsid w:val="00395741"/>
    <w:rsid w:val="0039586F"/>
    <w:rsid w:val="00395A48"/>
    <w:rsid w:val="0039609F"/>
    <w:rsid w:val="003968A6"/>
    <w:rsid w:val="00396FCB"/>
    <w:rsid w:val="003A0C09"/>
    <w:rsid w:val="003A20AB"/>
    <w:rsid w:val="003A2115"/>
    <w:rsid w:val="003A22AF"/>
    <w:rsid w:val="003A2ECC"/>
    <w:rsid w:val="003A3007"/>
    <w:rsid w:val="003A4BDA"/>
    <w:rsid w:val="003A4C48"/>
    <w:rsid w:val="003A57D6"/>
    <w:rsid w:val="003A582F"/>
    <w:rsid w:val="003A5FCB"/>
    <w:rsid w:val="003A6BAA"/>
    <w:rsid w:val="003A707A"/>
    <w:rsid w:val="003A79ED"/>
    <w:rsid w:val="003B014F"/>
    <w:rsid w:val="003B02D3"/>
    <w:rsid w:val="003B0821"/>
    <w:rsid w:val="003B0E48"/>
    <w:rsid w:val="003B1304"/>
    <w:rsid w:val="003B1E55"/>
    <w:rsid w:val="003B39EB"/>
    <w:rsid w:val="003B3B52"/>
    <w:rsid w:val="003B41BE"/>
    <w:rsid w:val="003B46AD"/>
    <w:rsid w:val="003B4715"/>
    <w:rsid w:val="003B5420"/>
    <w:rsid w:val="003B61EE"/>
    <w:rsid w:val="003B6287"/>
    <w:rsid w:val="003B6343"/>
    <w:rsid w:val="003B707F"/>
    <w:rsid w:val="003B742A"/>
    <w:rsid w:val="003B7DC7"/>
    <w:rsid w:val="003C00D4"/>
    <w:rsid w:val="003C1192"/>
    <w:rsid w:val="003C26C8"/>
    <w:rsid w:val="003C2A99"/>
    <w:rsid w:val="003C3B78"/>
    <w:rsid w:val="003C3EDC"/>
    <w:rsid w:val="003C468F"/>
    <w:rsid w:val="003C4C22"/>
    <w:rsid w:val="003C7041"/>
    <w:rsid w:val="003C7192"/>
    <w:rsid w:val="003C7B8D"/>
    <w:rsid w:val="003D0706"/>
    <w:rsid w:val="003D07BB"/>
    <w:rsid w:val="003D0852"/>
    <w:rsid w:val="003D3BF1"/>
    <w:rsid w:val="003D3C06"/>
    <w:rsid w:val="003D4118"/>
    <w:rsid w:val="003D4959"/>
    <w:rsid w:val="003D55C4"/>
    <w:rsid w:val="003D56EB"/>
    <w:rsid w:val="003D5869"/>
    <w:rsid w:val="003D6418"/>
    <w:rsid w:val="003D6882"/>
    <w:rsid w:val="003E0DBC"/>
    <w:rsid w:val="003E10B3"/>
    <w:rsid w:val="003E2AB4"/>
    <w:rsid w:val="003E4216"/>
    <w:rsid w:val="003E4E99"/>
    <w:rsid w:val="003E4FB8"/>
    <w:rsid w:val="003E5237"/>
    <w:rsid w:val="003E531C"/>
    <w:rsid w:val="003E7036"/>
    <w:rsid w:val="003F02F3"/>
    <w:rsid w:val="003F03F3"/>
    <w:rsid w:val="003F0484"/>
    <w:rsid w:val="003F0932"/>
    <w:rsid w:val="003F0FAD"/>
    <w:rsid w:val="003F1661"/>
    <w:rsid w:val="003F1B35"/>
    <w:rsid w:val="003F2E76"/>
    <w:rsid w:val="003F3261"/>
    <w:rsid w:val="003F32AD"/>
    <w:rsid w:val="003F36EB"/>
    <w:rsid w:val="003F4023"/>
    <w:rsid w:val="003F4723"/>
    <w:rsid w:val="003F5B09"/>
    <w:rsid w:val="003F6259"/>
    <w:rsid w:val="003F6B7B"/>
    <w:rsid w:val="003F76F7"/>
    <w:rsid w:val="003F79E5"/>
    <w:rsid w:val="0040048A"/>
    <w:rsid w:val="0040111B"/>
    <w:rsid w:val="004019DF"/>
    <w:rsid w:val="00402163"/>
    <w:rsid w:val="00402854"/>
    <w:rsid w:val="00402A19"/>
    <w:rsid w:val="0040483A"/>
    <w:rsid w:val="00405275"/>
    <w:rsid w:val="00405B4B"/>
    <w:rsid w:val="00406862"/>
    <w:rsid w:val="00406E90"/>
    <w:rsid w:val="0040783D"/>
    <w:rsid w:val="00407BC7"/>
    <w:rsid w:val="00410538"/>
    <w:rsid w:val="00410642"/>
    <w:rsid w:val="00410C7A"/>
    <w:rsid w:val="00410D9A"/>
    <w:rsid w:val="004120DC"/>
    <w:rsid w:val="0041352A"/>
    <w:rsid w:val="00413F89"/>
    <w:rsid w:val="0041451D"/>
    <w:rsid w:val="00415012"/>
    <w:rsid w:val="004150C0"/>
    <w:rsid w:val="0041638F"/>
    <w:rsid w:val="0041683C"/>
    <w:rsid w:val="00417106"/>
    <w:rsid w:val="0041775C"/>
    <w:rsid w:val="00417FD0"/>
    <w:rsid w:val="004201BF"/>
    <w:rsid w:val="00421F30"/>
    <w:rsid w:val="00422451"/>
    <w:rsid w:val="004230E4"/>
    <w:rsid w:val="0042389B"/>
    <w:rsid w:val="00424882"/>
    <w:rsid w:val="00425130"/>
    <w:rsid w:val="004255C3"/>
    <w:rsid w:val="0042565C"/>
    <w:rsid w:val="00426506"/>
    <w:rsid w:val="004273EB"/>
    <w:rsid w:val="00427AFC"/>
    <w:rsid w:val="0043090A"/>
    <w:rsid w:val="00430AC3"/>
    <w:rsid w:val="00431A07"/>
    <w:rsid w:val="00431CFE"/>
    <w:rsid w:val="00433D50"/>
    <w:rsid w:val="00434C3F"/>
    <w:rsid w:val="00434DB3"/>
    <w:rsid w:val="00434EBE"/>
    <w:rsid w:val="00436955"/>
    <w:rsid w:val="00436B92"/>
    <w:rsid w:val="00440271"/>
    <w:rsid w:val="00440D49"/>
    <w:rsid w:val="0044100C"/>
    <w:rsid w:val="00441808"/>
    <w:rsid w:val="00442272"/>
    <w:rsid w:val="004427A9"/>
    <w:rsid w:val="00442ED4"/>
    <w:rsid w:val="00442EEA"/>
    <w:rsid w:val="00443058"/>
    <w:rsid w:val="0044345F"/>
    <w:rsid w:val="00443DE5"/>
    <w:rsid w:val="00443E13"/>
    <w:rsid w:val="00445C4E"/>
    <w:rsid w:val="004467FB"/>
    <w:rsid w:val="00447062"/>
    <w:rsid w:val="0044714E"/>
    <w:rsid w:val="004478BB"/>
    <w:rsid w:val="00447911"/>
    <w:rsid w:val="00447CBE"/>
    <w:rsid w:val="00447F78"/>
    <w:rsid w:val="00450D5D"/>
    <w:rsid w:val="004513B0"/>
    <w:rsid w:val="0045162B"/>
    <w:rsid w:val="00451CEA"/>
    <w:rsid w:val="004525D1"/>
    <w:rsid w:val="004525EA"/>
    <w:rsid w:val="004528E8"/>
    <w:rsid w:val="00452BDC"/>
    <w:rsid w:val="00452EBE"/>
    <w:rsid w:val="00453315"/>
    <w:rsid w:val="004536DC"/>
    <w:rsid w:val="00453FDD"/>
    <w:rsid w:val="004542A7"/>
    <w:rsid w:val="00454FAA"/>
    <w:rsid w:val="00456209"/>
    <w:rsid w:val="00456428"/>
    <w:rsid w:val="0045702E"/>
    <w:rsid w:val="00457B76"/>
    <w:rsid w:val="00461815"/>
    <w:rsid w:val="00461C08"/>
    <w:rsid w:val="00462364"/>
    <w:rsid w:val="004629A6"/>
    <w:rsid w:val="004639E3"/>
    <w:rsid w:val="0046414A"/>
    <w:rsid w:val="00464A64"/>
    <w:rsid w:val="00464FA1"/>
    <w:rsid w:val="00465210"/>
    <w:rsid w:val="004659F7"/>
    <w:rsid w:val="00466F08"/>
    <w:rsid w:val="004671FD"/>
    <w:rsid w:val="00470E51"/>
    <w:rsid w:val="00470F3D"/>
    <w:rsid w:val="00471A49"/>
    <w:rsid w:val="004720F5"/>
    <w:rsid w:val="004724F5"/>
    <w:rsid w:val="0047320D"/>
    <w:rsid w:val="004737C7"/>
    <w:rsid w:val="0047466D"/>
    <w:rsid w:val="00475585"/>
    <w:rsid w:val="00475B90"/>
    <w:rsid w:val="0047641C"/>
    <w:rsid w:val="00476FA7"/>
    <w:rsid w:val="00477956"/>
    <w:rsid w:val="0048013B"/>
    <w:rsid w:val="00480144"/>
    <w:rsid w:val="004803C8"/>
    <w:rsid w:val="00481463"/>
    <w:rsid w:val="004816BE"/>
    <w:rsid w:val="00482203"/>
    <w:rsid w:val="00482B7C"/>
    <w:rsid w:val="00482C31"/>
    <w:rsid w:val="00483153"/>
    <w:rsid w:val="00483DED"/>
    <w:rsid w:val="00483E58"/>
    <w:rsid w:val="004843C3"/>
    <w:rsid w:val="00484711"/>
    <w:rsid w:val="00485A50"/>
    <w:rsid w:val="00486E75"/>
    <w:rsid w:val="00487436"/>
    <w:rsid w:val="0048759A"/>
    <w:rsid w:val="00490962"/>
    <w:rsid w:val="00491450"/>
    <w:rsid w:val="004919AD"/>
    <w:rsid w:val="00491BBF"/>
    <w:rsid w:val="00491D96"/>
    <w:rsid w:val="0049236A"/>
    <w:rsid w:val="00492B69"/>
    <w:rsid w:val="00492BBF"/>
    <w:rsid w:val="004931E3"/>
    <w:rsid w:val="00493A30"/>
    <w:rsid w:val="0049433D"/>
    <w:rsid w:val="004946FD"/>
    <w:rsid w:val="004952E7"/>
    <w:rsid w:val="00495748"/>
    <w:rsid w:val="0049596E"/>
    <w:rsid w:val="00495F77"/>
    <w:rsid w:val="0049602F"/>
    <w:rsid w:val="00496DFC"/>
    <w:rsid w:val="00497D88"/>
    <w:rsid w:val="004A0741"/>
    <w:rsid w:val="004A107A"/>
    <w:rsid w:val="004A1592"/>
    <w:rsid w:val="004A1750"/>
    <w:rsid w:val="004A2220"/>
    <w:rsid w:val="004A263B"/>
    <w:rsid w:val="004A3F4C"/>
    <w:rsid w:val="004A4347"/>
    <w:rsid w:val="004A44DD"/>
    <w:rsid w:val="004A4B4B"/>
    <w:rsid w:val="004A5041"/>
    <w:rsid w:val="004A561C"/>
    <w:rsid w:val="004A666A"/>
    <w:rsid w:val="004A6EA0"/>
    <w:rsid w:val="004A744D"/>
    <w:rsid w:val="004A745B"/>
    <w:rsid w:val="004A76E9"/>
    <w:rsid w:val="004B12FD"/>
    <w:rsid w:val="004B1511"/>
    <w:rsid w:val="004B24B4"/>
    <w:rsid w:val="004B407A"/>
    <w:rsid w:val="004B45C0"/>
    <w:rsid w:val="004B5409"/>
    <w:rsid w:val="004B60F8"/>
    <w:rsid w:val="004B7FCB"/>
    <w:rsid w:val="004C04C4"/>
    <w:rsid w:val="004C1F35"/>
    <w:rsid w:val="004C2FAA"/>
    <w:rsid w:val="004C537F"/>
    <w:rsid w:val="004C688D"/>
    <w:rsid w:val="004C77CD"/>
    <w:rsid w:val="004C7D94"/>
    <w:rsid w:val="004D0160"/>
    <w:rsid w:val="004D03C2"/>
    <w:rsid w:val="004D0C0A"/>
    <w:rsid w:val="004D17CB"/>
    <w:rsid w:val="004D2908"/>
    <w:rsid w:val="004D34DF"/>
    <w:rsid w:val="004D3A7D"/>
    <w:rsid w:val="004D4185"/>
    <w:rsid w:val="004D44E1"/>
    <w:rsid w:val="004D47F5"/>
    <w:rsid w:val="004D5736"/>
    <w:rsid w:val="004D5B77"/>
    <w:rsid w:val="004D6A0C"/>
    <w:rsid w:val="004D6BD1"/>
    <w:rsid w:val="004D7C07"/>
    <w:rsid w:val="004E28E9"/>
    <w:rsid w:val="004E33D4"/>
    <w:rsid w:val="004E38E3"/>
    <w:rsid w:val="004E3A3B"/>
    <w:rsid w:val="004E3A58"/>
    <w:rsid w:val="004E4277"/>
    <w:rsid w:val="004E5EF4"/>
    <w:rsid w:val="004E6888"/>
    <w:rsid w:val="004E6EE7"/>
    <w:rsid w:val="004E758D"/>
    <w:rsid w:val="004F095F"/>
    <w:rsid w:val="004F0D39"/>
    <w:rsid w:val="004F1719"/>
    <w:rsid w:val="004F2876"/>
    <w:rsid w:val="004F28E7"/>
    <w:rsid w:val="004F2987"/>
    <w:rsid w:val="004F29CF"/>
    <w:rsid w:val="004F4C25"/>
    <w:rsid w:val="004F510A"/>
    <w:rsid w:val="004F559F"/>
    <w:rsid w:val="004F610F"/>
    <w:rsid w:val="004F65FA"/>
    <w:rsid w:val="00500093"/>
    <w:rsid w:val="00500B48"/>
    <w:rsid w:val="00501174"/>
    <w:rsid w:val="00502ED7"/>
    <w:rsid w:val="005048B7"/>
    <w:rsid w:val="005057D3"/>
    <w:rsid w:val="0050592E"/>
    <w:rsid w:val="00505DAD"/>
    <w:rsid w:val="005060EB"/>
    <w:rsid w:val="0050646C"/>
    <w:rsid w:val="00506810"/>
    <w:rsid w:val="00507DD5"/>
    <w:rsid w:val="00510E12"/>
    <w:rsid w:val="00511130"/>
    <w:rsid w:val="00512302"/>
    <w:rsid w:val="005125E2"/>
    <w:rsid w:val="00512741"/>
    <w:rsid w:val="0051281B"/>
    <w:rsid w:val="0051291A"/>
    <w:rsid w:val="005136F1"/>
    <w:rsid w:val="00513C1B"/>
    <w:rsid w:val="00513D05"/>
    <w:rsid w:val="00513FE5"/>
    <w:rsid w:val="005140CA"/>
    <w:rsid w:val="00515F08"/>
    <w:rsid w:val="00516EB5"/>
    <w:rsid w:val="005173A7"/>
    <w:rsid w:val="0051749D"/>
    <w:rsid w:val="00520773"/>
    <w:rsid w:val="00520932"/>
    <w:rsid w:val="00521005"/>
    <w:rsid w:val="0052158C"/>
    <w:rsid w:val="00521E69"/>
    <w:rsid w:val="00522883"/>
    <w:rsid w:val="00522F6F"/>
    <w:rsid w:val="00522FAB"/>
    <w:rsid w:val="0052323A"/>
    <w:rsid w:val="005237E7"/>
    <w:rsid w:val="005244C2"/>
    <w:rsid w:val="00525280"/>
    <w:rsid w:val="00526F55"/>
    <w:rsid w:val="00527873"/>
    <w:rsid w:val="00530161"/>
    <w:rsid w:val="0053016D"/>
    <w:rsid w:val="00530B3A"/>
    <w:rsid w:val="00531232"/>
    <w:rsid w:val="00531D3F"/>
    <w:rsid w:val="00532818"/>
    <w:rsid w:val="00532CBA"/>
    <w:rsid w:val="0053343E"/>
    <w:rsid w:val="005334FA"/>
    <w:rsid w:val="00534A60"/>
    <w:rsid w:val="00534F10"/>
    <w:rsid w:val="00535C4F"/>
    <w:rsid w:val="00536460"/>
    <w:rsid w:val="00536901"/>
    <w:rsid w:val="00536C44"/>
    <w:rsid w:val="0054123A"/>
    <w:rsid w:val="00541527"/>
    <w:rsid w:val="00542488"/>
    <w:rsid w:val="00542AE9"/>
    <w:rsid w:val="00542BFF"/>
    <w:rsid w:val="00542FAF"/>
    <w:rsid w:val="0054383D"/>
    <w:rsid w:val="00545510"/>
    <w:rsid w:val="00545775"/>
    <w:rsid w:val="00547572"/>
    <w:rsid w:val="0055128F"/>
    <w:rsid w:val="00551D24"/>
    <w:rsid w:val="0055232F"/>
    <w:rsid w:val="0055317C"/>
    <w:rsid w:val="00554E2E"/>
    <w:rsid w:val="0055680D"/>
    <w:rsid w:val="00556AD5"/>
    <w:rsid w:val="0055748A"/>
    <w:rsid w:val="005612C6"/>
    <w:rsid w:val="005626C6"/>
    <w:rsid w:val="005629CB"/>
    <w:rsid w:val="00562B47"/>
    <w:rsid w:val="00563330"/>
    <w:rsid w:val="00563DD0"/>
    <w:rsid w:val="00565323"/>
    <w:rsid w:val="005657E0"/>
    <w:rsid w:val="00566211"/>
    <w:rsid w:val="00567721"/>
    <w:rsid w:val="00567E96"/>
    <w:rsid w:val="00570541"/>
    <w:rsid w:val="0057167D"/>
    <w:rsid w:val="00571BD3"/>
    <w:rsid w:val="00572144"/>
    <w:rsid w:val="005721CF"/>
    <w:rsid w:val="005724FF"/>
    <w:rsid w:val="00572F98"/>
    <w:rsid w:val="00574835"/>
    <w:rsid w:val="00574E3D"/>
    <w:rsid w:val="005753A6"/>
    <w:rsid w:val="00575B20"/>
    <w:rsid w:val="00575DF9"/>
    <w:rsid w:val="005763E2"/>
    <w:rsid w:val="00576685"/>
    <w:rsid w:val="00577899"/>
    <w:rsid w:val="005801E3"/>
    <w:rsid w:val="00581858"/>
    <w:rsid w:val="00581F8F"/>
    <w:rsid w:val="005822CA"/>
    <w:rsid w:val="00582346"/>
    <w:rsid w:val="0058253A"/>
    <w:rsid w:val="005827EA"/>
    <w:rsid w:val="00582841"/>
    <w:rsid w:val="00582F01"/>
    <w:rsid w:val="005838F8"/>
    <w:rsid w:val="00583B44"/>
    <w:rsid w:val="005840D2"/>
    <w:rsid w:val="00586161"/>
    <w:rsid w:val="005867B2"/>
    <w:rsid w:val="00586C18"/>
    <w:rsid w:val="00587F96"/>
    <w:rsid w:val="005902DC"/>
    <w:rsid w:val="00590320"/>
    <w:rsid w:val="00590632"/>
    <w:rsid w:val="00590C1D"/>
    <w:rsid w:val="00591535"/>
    <w:rsid w:val="0059183E"/>
    <w:rsid w:val="00592693"/>
    <w:rsid w:val="00592D5E"/>
    <w:rsid w:val="00593362"/>
    <w:rsid w:val="005937F0"/>
    <w:rsid w:val="00594469"/>
    <w:rsid w:val="00594FFC"/>
    <w:rsid w:val="0059505D"/>
    <w:rsid w:val="00595ECE"/>
    <w:rsid w:val="00596389"/>
    <w:rsid w:val="005977A1"/>
    <w:rsid w:val="00597D60"/>
    <w:rsid w:val="00597D7F"/>
    <w:rsid w:val="005A0E27"/>
    <w:rsid w:val="005A1B04"/>
    <w:rsid w:val="005A3C96"/>
    <w:rsid w:val="005A43EF"/>
    <w:rsid w:val="005A4CB4"/>
    <w:rsid w:val="005A615D"/>
    <w:rsid w:val="005A6E76"/>
    <w:rsid w:val="005A6F41"/>
    <w:rsid w:val="005A74C9"/>
    <w:rsid w:val="005A754B"/>
    <w:rsid w:val="005A7573"/>
    <w:rsid w:val="005B0BB1"/>
    <w:rsid w:val="005B0CE9"/>
    <w:rsid w:val="005B2B09"/>
    <w:rsid w:val="005B493F"/>
    <w:rsid w:val="005B4E4E"/>
    <w:rsid w:val="005B544F"/>
    <w:rsid w:val="005B5846"/>
    <w:rsid w:val="005B6248"/>
    <w:rsid w:val="005B7FA5"/>
    <w:rsid w:val="005C0A57"/>
    <w:rsid w:val="005C0E00"/>
    <w:rsid w:val="005C11CA"/>
    <w:rsid w:val="005C1860"/>
    <w:rsid w:val="005C2C0C"/>
    <w:rsid w:val="005C39A7"/>
    <w:rsid w:val="005C53E0"/>
    <w:rsid w:val="005C55E3"/>
    <w:rsid w:val="005C5B0F"/>
    <w:rsid w:val="005C6077"/>
    <w:rsid w:val="005C650E"/>
    <w:rsid w:val="005C7516"/>
    <w:rsid w:val="005C7589"/>
    <w:rsid w:val="005D0B7B"/>
    <w:rsid w:val="005D0CA8"/>
    <w:rsid w:val="005D0E62"/>
    <w:rsid w:val="005D0E9B"/>
    <w:rsid w:val="005D13CA"/>
    <w:rsid w:val="005D2C5E"/>
    <w:rsid w:val="005D5734"/>
    <w:rsid w:val="005D5B72"/>
    <w:rsid w:val="005D5C53"/>
    <w:rsid w:val="005D5E44"/>
    <w:rsid w:val="005D6294"/>
    <w:rsid w:val="005D6DC1"/>
    <w:rsid w:val="005D71D8"/>
    <w:rsid w:val="005D7487"/>
    <w:rsid w:val="005D757D"/>
    <w:rsid w:val="005E0465"/>
    <w:rsid w:val="005E0695"/>
    <w:rsid w:val="005E0788"/>
    <w:rsid w:val="005E07A7"/>
    <w:rsid w:val="005E08B6"/>
    <w:rsid w:val="005E0D84"/>
    <w:rsid w:val="005E2EBA"/>
    <w:rsid w:val="005E45B2"/>
    <w:rsid w:val="005E6673"/>
    <w:rsid w:val="005E725D"/>
    <w:rsid w:val="005E7F82"/>
    <w:rsid w:val="005F0796"/>
    <w:rsid w:val="005F1457"/>
    <w:rsid w:val="005F1700"/>
    <w:rsid w:val="005F2A60"/>
    <w:rsid w:val="005F31C1"/>
    <w:rsid w:val="005F32A2"/>
    <w:rsid w:val="005F4458"/>
    <w:rsid w:val="005F465D"/>
    <w:rsid w:val="005F4746"/>
    <w:rsid w:val="005F4A56"/>
    <w:rsid w:val="005F53E4"/>
    <w:rsid w:val="005F547D"/>
    <w:rsid w:val="005F60B1"/>
    <w:rsid w:val="005F644C"/>
    <w:rsid w:val="005F6543"/>
    <w:rsid w:val="005F6CC9"/>
    <w:rsid w:val="005F7134"/>
    <w:rsid w:val="005F746A"/>
    <w:rsid w:val="005F7CF2"/>
    <w:rsid w:val="006005E5"/>
    <w:rsid w:val="006007A3"/>
    <w:rsid w:val="00601582"/>
    <w:rsid w:val="00601A1C"/>
    <w:rsid w:val="0060212D"/>
    <w:rsid w:val="00604B62"/>
    <w:rsid w:val="00605025"/>
    <w:rsid w:val="00605B45"/>
    <w:rsid w:val="00606133"/>
    <w:rsid w:val="00607142"/>
    <w:rsid w:val="00607C06"/>
    <w:rsid w:val="00610273"/>
    <w:rsid w:val="0061057D"/>
    <w:rsid w:val="0061147C"/>
    <w:rsid w:val="00611CF0"/>
    <w:rsid w:val="00612A54"/>
    <w:rsid w:val="00612B11"/>
    <w:rsid w:val="006139CD"/>
    <w:rsid w:val="006167C7"/>
    <w:rsid w:val="00616D45"/>
    <w:rsid w:val="006173EC"/>
    <w:rsid w:val="00617AB9"/>
    <w:rsid w:val="00620591"/>
    <w:rsid w:val="00620C1D"/>
    <w:rsid w:val="00620D4E"/>
    <w:rsid w:val="00621C71"/>
    <w:rsid w:val="00622511"/>
    <w:rsid w:val="00622C95"/>
    <w:rsid w:val="00623239"/>
    <w:rsid w:val="00623470"/>
    <w:rsid w:val="00624EDB"/>
    <w:rsid w:val="00625751"/>
    <w:rsid w:val="00626527"/>
    <w:rsid w:val="006266E8"/>
    <w:rsid w:val="00627ACE"/>
    <w:rsid w:val="00630570"/>
    <w:rsid w:val="00630AD9"/>
    <w:rsid w:val="0063152B"/>
    <w:rsid w:val="006318DF"/>
    <w:rsid w:val="0063194B"/>
    <w:rsid w:val="006335CC"/>
    <w:rsid w:val="00634D93"/>
    <w:rsid w:val="006350E6"/>
    <w:rsid w:val="0063558F"/>
    <w:rsid w:val="006357B9"/>
    <w:rsid w:val="00636D53"/>
    <w:rsid w:val="00637F31"/>
    <w:rsid w:val="00637FD5"/>
    <w:rsid w:val="006410B9"/>
    <w:rsid w:val="0064252C"/>
    <w:rsid w:val="006426AE"/>
    <w:rsid w:val="00642DED"/>
    <w:rsid w:val="00644A83"/>
    <w:rsid w:val="00644BE6"/>
    <w:rsid w:val="00644CC4"/>
    <w:rsid w:val="0064532D"/>
    <w:rsid w:val="00645ACF"/>
    <w:rsid w:val="00645AEB"/>
    <w:rsid w:val="00645BAE"/>
    <w:rsid w:val="00645D76"/>
    <w:rsid w:val="00646A9E"/>
    <w:rsid w:val="00646C50"/>
    <w:rsid w:val="00647826"/>
    <w:rsid w:val="00650DD7"/>
    <w:rsid w:val="00650E37"/>
    <w:rsid w:val="006513E2"/>
    <w:rsid w:val="006524E8"/>
    <w:rsid w:val="006532CC"/>
    <w:rsid w:val="0065466F"/>
    <w:rsid w:val="006547EC"/>
    <w:rsid w:val="00654B02"/>
    <w:rsid w:val="00655069"/>
    <w:rsid w:val="00655639"/>
    <w:rsid w:val="006571F8"/>
    <w:rsid w:val="006572B8"/>
    <w:rsid w:val="00657C08"/>
    <w:rsid w:val="00661577"/>
    <w:rsid w:val="00661619"/>
    <w:rsid w:val="006623CA"/>
    <w:rsid w:val="00662B33"/>
    <w:rsid w:val="00663577"/>
    <w:rsid w:val="00663EA7"/>
    <w:rsid w:val="00665CCF"/>
    <w:rsid w:val="006664C3"/>
    <w:rsid w:val="0066692F"/>
    <w:rsid w:val="00666C71"/>
    <w:rsid w:val="006670AF"/>
    <w:rsid w:val="006671CD"/>
    <w:rsid w:val="006701A0"/>
    <w:rsid w:val="00670A38"/>
    <w:rsid w:val="00670D81"/>
    <w:rsid w:val="0067174E"/>
    <w:rsid w:val="006717DA"/>
    <w:rsid w:val="00671DEE"/>
    <w:rsid w:val="00671F63"/>
    <w:rsid w:val="006737BB"/>
    <w:rsid w:val="006737CB"/>
    <w:rsid w:val="00673C34"/>
    <w:rsid w:val="006742BC"/>
    <w:rsid w:val="00674987"/>
    <w:rsid w:val="006749F8"/>
    <w:rsid w:val="0067576D"/>
    <w:rsid w:val="006758B3"/>
    <w:rsid w:val="006777EC"/>
    <w:rsid w:val="00677AC3"/>
    <w:rsid w:val="00677BF0"/>
    <w:rsid w:val="0068196D"/>
    <w:rsid w:val="00681B0D"/>
    <w:rsid w:val="0068258A"/>
    <w:rsid w:val="006826F9"/>
    <w:rsid w:val="00682FB5"/>
    <w:rsid w:val="00683A13"/>
    <w:rsid w:val="00683F70"/>
    <w:rsid w:val="00684D37"/>
    <w:rsid w:val="00685537"/>
    <w:rsid w:val="00687036"/>
    <w:rsid w:val="006873A1"/>
    <w:rsid w:val="006905F4"/>
    <w:rsid w:val="00690A37"/>
    <w:rsid w:val="00690C84"/>
    <w:rsid w:val="00691AB6"/>
    <w:rsid w:val="00691CB1"/>
    <w:rsid w:val="00691E54"/>
    <w:rsid w:val="006925DC"/>
    <w:rsid w:val="006926A3"/>
    <w:rsid w:val="0069355D"/>
    <w:rsid w:val="006935F9"/>
    <w:rsid w:val="00693E77"/>
    <w:rsid w:val="006945EF"/>
    <w:rsid w:val="00694B1B"/>
    <w:rsid w:val="006954C4"/>
    <w:rsid w:val="006959FF"/>
    <w:rsid w:val="00695DC7"/>
    <w:rsid w:val="006971E0"/>
    <w:rsid w:val="00697669"/>
    <w:rsid w:val="00697AE4"/>
    <w:rsid w:val="00697CF6"/>
    <w:rsid w:val="00697F67"/>
    <w:rsid w:val="006A00A5"/>
    <w:rsid w:val="006A03C2"/>
    <w:rsid w:val="006A1082"/>
    <w:rsid w:val="006A17AE"/>
    <w:rsid w:val="006A1F7F"/>
    <w:rsid w:val="006A2160"/>
    <w:rsid w:val="006A3040"/>
    <w:rsid w:val="006A464B"/>
    <w:rsid w:val="006A4D18"/>
    <w:rsid w:val="006A522B"/>
    <w:rsid w:val="006A529C"/>
    <w:rsid w:val="006A5F4C"/>
    <w:rsid w:val="006A61E5"/>
    <w:rsid w:val="006A659E"/>
    <w:rsid w:val="006A6D1F"/>
    <w:rsid w:val="006A7362"/>
    <w:rsid w:val="006B011E"/>
    <w:rsid w:val="006B012A"/>
    <w:rsid w:val="006B0842"/>
    <w:rsid w:val="006B11CA"/>
    <w:rsid w:val="006B14B2"/>
    <w:rsid w:val="006B1801"/>
    <w:rsid w:val="006B233E"/>
    <w:rsid w:val="006B2497"/>
    <w:rsid w:val="006B319A"/>
    <w:rsid w:val="006B3549"/>
    <w:rsid w:val="006B40A5"/>
    <w:rsid w:val="006B41BD"/>
    <w:rsid w:val="006B4D1A"/>
    <w:rsid w:val="006B50B4"/>
    <w:rsid w:val="006B5322"/>
    <w:rsid w:val="006B5D4F"/>
    <w:rsid w:val="006B6009"/>
    <w:rsid w:val="006B730B"/>
    <w:rsid w:val="006B7932"/>
    <w:rsid w:val="006C0140"/>
    <w:rsid w:val="006C0D5D"/>
    <w:rsid w:val="006C0E6B"/>
    <w:rsid w:val="006C1405"/>
    <w:rsid w:val="006C1BAC"/>
    <w:rsid w:val="006C2058"/>
    <w:rsid w:val="006C2BF6"/>
    <w:rsid w:val="006C3E60"/>
    <w:rsid w:val="006C432C"/>
    <w:rsid w:val="006C5022"/>
    <w:rsid w:val="006C55DD"/>
    <w:rsid w:val="006C6D9E"/>
    <w:rsid w:val="006C73DF"/>
    <w:rsid w:val="006D0240"/>
    <w:rsid w:val="006D041A"/>
    <w:rsid w:val="006D165D"/>
    <w:rsid w:val="006D1B08"/>
    <w:rsid w:val="006D37C5"/>
    <w:rsid w:val="006D3A83"/>
    <w:rsid w:val="006D4858"/>
    <w:rsid w:val="006D57D3"/>
    <w:rsid w:val="006D57FE"/>
    <w:rsid w:val="006D61B8"/>
    <w:rsid w:val="006D64FF"/>
    <w:rsid w:val="006D683C"/>
    <w:rsid w:val="006E11C4"/>
    <w:rsid w:val="006E12CC"/>
    <w:rsid w:val="006E1A57"/>
    <w:rsid w:val="006E1D35"/>
    <w:rsid w:val="006E32B4"/>
    <w:rsid w:val="006E38A9"/>
    <w:rsid w:val="006E3ACA"/>
    <w:rsid w:val="006E3CA6"/>
    <w:rsid w:val="006E45CF"/>
    <w:rsid w:val="006E5B77"/>
    <w:rsid w:val="006E5BAF"/>
    <w:rsid w:val="006E6BDE"/>
    <w:rsid w:val="006E6E63"/>
    <w:rsid w:val="006E6EF6"/>
    <w:rsid w:val="006E7732"/>
    <w:rsid w:val="006F01D3"/>
    <w:rsid w:val="006F1B5B"/>
    <w:rsid w:val="006F1D15"/>
    <w:rsid w:val="006F2996"/>
    <w:rsid w:val="006F2C6A"/>
    <w:rsid w:val="006F40C6"/>
    <w:rsid w:val="006F49A9"/>
    <w:rsid w:val="006F6550"/>
    <w:rsid w:val="006F7663"/>
    <w:rsid w:val="00701E0C"/>
    <w:rsid w:val="00702216"/>
    <w:rsid w:val="00703B32"/>
    <w:rsid w:val="00703B96"/>
    <w:rsid w:val="00703E9E"/>
    <w:rsid w:val="00704A25"/>
    <w:rsid w:val="007052DE"/>
    <w:rsid w:val="007066E8"/>
    <w:rsid w:val="00707347"/>
    <w:rsid w:val="0071062C"/>
    <w:rsid w:val="007114B3"/>
    <w:rsid w:val="00711617"/>
    <w:rsid w:val="0071307D"/>
    <w:rsid w:val="0071308E"/>
    <w:rsid w:val="0071396B"/>
    <w:rsid w:val="00713A7E"/>
    <w:rsid w:val="00715059"/>
    <w:rsid w:val="007159B7"/>
    <w:rsid w:val="00715D93"/>
    <w:rsid w:val="0071652F"/>
    <w:rsid w:val="00717BA8"/>
    <w:rsid w:val="00720388"/>
    <w:rsid w:val="007211C0"/>
    <w:rsid w:val="00721648"/>
    <w:rsid w:val="00721DB6"/>
    <w:rsid w:val="00722B1E"/>
    <w:rsid w:val="00723080"/>
    <w:rsid w:val="007230BE"/>
    <w:rsid w:val="0072362E"/>
    <w:rsid w:val="0072384E"/>
    <w:rsid w:val="007266EB"/>
    <w:rsid w:val="00726743"/>
    <w:rsid w:val="00726E17"/>
    <w:rsid w:val="00727BBF"/>
    <w:rsid w:val="007300F3"/>
    <w:rsid w:val="00730BCA"/>
    <w:rsid w:val="00730E6F"/>
    <w:rsid w:val="00731170"/>
    <w:rsid w:val="00731D62"/>
    <w:rsid w:val="007320DE"/>
    <w:rsid w:val="00732554"/>
    <w:rsid w:val="00732612"/>
    <w:rsid w:val="007331FD"/>
    <w:rsid w:val="00733A7B"/>
    <w:rsid w:val="007349F0"/>
    <w:rsid w:val="00734F0F"/>
    <w:rsid w:val="0073569E"/>
    <w:rsid w:val="007379E7"/>
    <w:rsid w:val="00737EBB"/>
    <w:rsid w:val="0074085E"/>
    <w:rsid w:val="007408A7"/>
    <w:rsid w:val="0074094A"/>
    <w:rsid w:val="007414A2"/>
    <w:rsid w:val="007428E2"/>
    <w:rsid w:val="0074383B"/>
    <w:rsid w:val="0074398C"/>
    <w:rsid w:val="007446C4"/>
    <w:rsid w:val="007448E7"/>
    <w:rsid w:val="00745A86"/>
    <w:rsid w:val="00745DB5"/>
    <w:rsid w:val="00746161"/>
    <w:rsid w:val="00746D8E"/>
    <w:rsid w:val="00747006"/>
    <w:rsid w:val="0075086B"/>
    <w:rsid w:val="0075086F"/>
    <w:rsid w:val="0075099E"/>
    <w:rsid w:val="00750E1E"/>
    <w:rsid w:val="00750F39"/>
    <w:rsid w:val="00751216"/>
    <w:rsid w:val="00751A61"/>
    <w:rsid w:val="00751B9A"/>
    <w:rsid w:val="00751D72"/>
    <w:rsid w:val="00751F7C"/>
    <w:rsid w:val="00752A84"/>
    <w:rsid w:val="00752D88"/>
    <w:rsid w:val="0075300C"/>
    <w:rsid w:val="00753110"/>
    <w:rsid w:val="00753B64"/>
    <w:rsid w:val="00754EE7"/>
    <w:rsid w:val="007551C1"/>
    <w:rsid w:val="00756D54"/>
    <w:rsid w:val="00756D70"/>
    <w:rsid w:val="00757390"/>
    <w:rsid w:val="0075784D"/>
    <w:rsid w:val="007609E4"/>
    <w:rsid w:val="007610EC"/>
    <w:rsid w:val="00761C5A"/>
    <w:rsid w:val="00761E97"/>
    <w:rsid w:val="00761F6A"/>
    <w:rsid w:val="00761F7B"/>
    <w:rsid w:val="0076267D"/>
    <w:rsid w:val="00762AEA"/>
    <w:rsid w:val="00762E7C"/>
    <w:rsid w:val="00764283"/>
    <w:rsid w:val="007644DB"/>
    <w:rsid w:val="00764810"/>
    <w:rsid w:val="00764B52"/>
    <w:rsid w:val="007651CE"/>
    <w:rsid w:val="0076522A"/>
    <w:rsid w:val="00765E55"/>
    <w:rsid w:val="0076675D"/>
    <w:rsid w:val="00766A70"/>
    <w:rsid w:val="00766F32"/>
    <w:rsid w:val="00770153"/>
    <w:rsid w:val="00770193"/>
    <w:rsid w:val="0077071F"/>
    <w:rsid w:val="00771D44"/>
    <w:rsid w:val="00773FC3"/>
    <w:rsid w:val="00774E41"/>
    <w:rsid w:val="00775C99"/>
    <w:rsid w:val="0077689A"/>
    <w:rsid w:val="00776AEA"/>
    <w:rsid w:val="007772A7"/>
    <w:rsid w:val="00777AEC"/>
    <w:rsid w:val="00780049"/>
    <w:rsid w:val="0078026F"/>
    <w:rsid w:val="00780D4B"/>
    <w:rsid w:val="00780D67"/>
    <w:rsid w:val="00781AF7"/>
    <w:rsid w:val="00782C44"/>
    <w:rsid w:val="00782E5B"/>
    <w:rsid w:val="00783914"/>
    <w:rsid w:val="0078394E"/>
    <w:rsid w:val="00783E9D"/>
    <w:rsid w:val="00784278"/>
    <w:rsid w:val="00784596"/>
    <w:rsid w:val="00785CC8"/>
    <w:rsid w:val="00785D7E"/>
    <w:rsid w:val="007860F6"/>
    <w:rsid w:val="00786919"/>
    <w:rsid w:val="00786E90"/>
    <w:rsid w:val="00787529"/>
    <w:rsid w:val="00787758"/>
    <w:rsid w:val="00790085"/>
    <w:rsid w:val="00790924"/>
    <w:rsid w:val="0079265F"/>
    <w:rsid w:val="00792AC3"/>
    <w:rsid w:val="00792FBF"/>
    <w:rsid w:val="00795316"/>
    <w:rsid w:val="007954B4"/>
    <w:rsid w:val="00795891"/>
    <w:rsid w:val="00795CF2"/>
    <w:rsid w:val="00796792"/>
    <w:rsid w:val="00796BE7"/>
    <w:rsid w:val="00796EBF"/>
    <w:rsid w:val="007975DD"/>
    <w:rsid w:val="007979EA"/>
    <w:rsid w:val="00797D98"/>
    <w:rsid w:val="007A130B"/>
    <w:rsid w:val="007A2348"/>
    <w:rsid w:val="007A2361"/>
    <w:rsid w:val="007A27BB"/>
    <w:rsid w:val="007A31F1"/>
    <w:rsid w:val="007A326F"/>
    <w:rsid w:val="007A386B"/>
    <w:rsid w:val="007A4EC2"/>
    <w:rsid w:val="007A55C9"/>
    <w:rsid w:val="007A57FD"/>
    <w:rsid w:val="007A6235"/>
    <w:rsid w:val="007A7DA2"/>
    <w:rsid w:val="007B0A81"/>
    <w:rsid w:val="007B130F"/>
    <w:rsid w:val="007B15ED"/>
    <w:rsid w:val="007B1E28"/>
    <w:rsid w:val="007B24DF"/>
    <w:rsid w:val="007B2B92"/>
    <w:rsid w:val="007B30BF"/>
    <w:rsid w:val="007B3B7D"/>
    <w:rsid w:val="007B4353"/>
    <w:rsid w:val="007B51CA"/>
    <w:rsid w:val="007B5849"/>
    <w:rsid w:val="007B731E"/>
    <w:rsid w:val="007B74C3"/>
    <w:rsid w:val="007B78C4"/>
    <w:rsid w:val="007C08E1"/>
    <w:rsid w:val="007C261C"/>
    <w:rsid w:val="007C3D09"/>
    <w:rsid w:val="007C4212"/>
    <w:rsid w:val="007C4585"/>
    <w:rsid w:val="007C4F4E"/>
    <w:rsid w:val="007C5350"/>
    <w:rsid w:val="007C5C1C"/>
    <w:rsid w:val="007C648B"/>
    <w:rsid w:val="007C6702"/>
    <w:rsid w:val="007C6E19"/>
    <w:rsid w:val="007C71AA"/>
    <w:rsid w:val="007C7D6A"/>
    <w:rsid w:val="007D08D2"/>
    <w:rsid w:val="007D090D"/>
    <w:rsid w:val="007D0B63"/>
    <w:rsid w:val="007D1992"/>
    <w:rsid w:val="007D1B36"/>
    <w:rsid w:val="007D2C70"/>
    <w:rsid w:val="007D4133"/>
    <w:rsid w:val="007D413F"/>
    <w:rsid w:val="007D65C6"/>
    <w:rsid w:val="007D6774"/>
    <w:rsid w:val="007D71E6"/>
    <w:rsid w:val="007D7A9D"/>
    <w:rsid w:val="007D7E43"/>
    <w:rsid w:val="007E0196"/>
    <w:rsid w:val="007E170A"/>
    <w:rsid w:val="007E19D7"/>
    <w:rsid w:val="007E1F06"/>
    <w:rsid w:val="007E214E"/>
    <w:rsid w:val="007E2892"/>
    <w:rsid w:val="007E3956"/>
    <w:rsid w:val="007E40AD"/>
    <w:rsid w:val="007E50D7"/>
    <w:rsid w:val="007E53A5"/>
    <w:rsid w:val="007E6228"/>
    <w:rsid w:val="007E6E68"/>
    <w:rsid w:val="007E7B57"/>
    <w:rsid w:val="007F0C58"/>
    <w:rsid w:val="007F12FF"/>
    <w:rsid w:val="007F1C84"/>
    <w:rsid w:val="007F201C"/>
    <w:rsid w:val="007F2C5A"/>
    <w:rsid w:val="007F3A3B"/>
    <w:rsid w:val="007F3DA6"/>
    <w:rsid w:val="007F419D"/>
    <w:rsid w:val="007F48D3"/>
    <w:rsid w:val="007F6171"/>
    <w:rsid w:val="007F63A9"/>
    <w:rsid w:val="007F75BC"/>
    <w:rsid w:val="007F7D90"/>
    <w:rsid w:val="007F7FA7"/>
    <w:rsid w:val="008006A0"/>
    <w:rsid w:val="0080096F"/>
    <w:rsid w:val="00801A41"/>
    <w:rsid w:val="00801E26"/>
    <w:rsid w:val="00802016"/>
    <w:rsid w:val="008023E6"/>
    <w:rsid w:val="00802DDE"/>
    <w:rsid w:val="00803B0B"/>
    <w:rsid w:val="00803D9B"/>
    <w:rsid w:val="00804417"/>
    <w:rsid w:val="00804627"/>
    <w:rsid w:val="00804C0E"/>
    <w:rsid w:val="008067F6"/>
    <w:rsid w:val="00806B4D"/>
    <w:rsid w:val="00806C6D"/>
    <w:rsid w:val="00806C89"/>
    <w:rsid w:val="00806CF2"/>
    <w:rsid w:val="00807C19"/>
    <w:rsid w:val="00810AB3"/>
    <w:rsid w:val="00811ED7"/>
    <w:rsid w:val="00811FEC"/>
    <w:rsid w:val="008123BA"/>
    <w:rsid w:val="008131A2"/>
    <w:rsid w:val="00814273"/>
    <w:rsid w:val="0081624F"/>
    <w:rsid w:val="00816EB9"/>
    <w:rsid w:val="0081756B"/>
    <w:rsid w:val="008176D6"/>
    <w:rsid w:val="008179B4"/>
    <w:rsid w:val="00817C68"/>
    <w:rsid w:val="00817DBB"/>
    <w:rsid w:val="00820363"/>
    <w:rsid w:val="0082125E"/>
    <w:rsid w:val="00821334"/>
    <w:rsid w:val="00823452"/>
    <w:rsid w:val="008236ED"/>
    <w:rsid w:val="008248DF"/>
    <w:rsid w:val="0082634A"/>
    <w:rsid w:val="00826965"/>
    <w:rsid w:val="0082713E"/>
    <w:rsid w:val="00830029"/>
    <w:rsid w:val="00830163"/>
    <w:rsid w:val="008303F6"/>
    <w:rsid w:val="0083157E"/>
    <w:rsid w:val="008318A6"/>
    <w:rsid w:val="00831D6B"/>
    <w:rsid w:val="008327F2"/>
    <w:rsid w:val="00832E94"/>
    <w:rsid w:val="0083318B"/>
    <w:rsid w:val="008332E1"/>
    <w:rsid w:val="00833573"/>
    <w:rsid w:val="0083399E"/>
    <w:rsid w:val="00833A25"/>
    <w:rsid w:val="0083578E"/>
    <w:rsid w:val="00837E21"/>
    <w:rsid w:val="00840AB3"/>
    <w:rsid w:val="00840CFD"/>
    <w:rsid w:val="0084128B"/>
    <w:rsid w:val="0084250E"/>
    <w:rsid w:val="00842848"/>
    <w:rsid w:val="008433CB"/>
    <w:rsid w:val="00843AE0"/>
    <w:rsid w:val="00843C31"/>
    <w:rsid w:val="00843DE8"/>
    <w:rsid w:val="00845775"/>
    <w:rsid w:val="008504EE"/>
    <w:rsid w:val="0085051C"/>
    <w:rsid w:val="00850B1C"/>
    <w:rsid w:val="00851469"/>
    <w:rsid w:val="0085173B"/>
    <w:rsid w:val="008522C4"/>
    <w:rsid w:val="0085233D"/>
    <w:rsid w:val="00853452"/>
    <w:rsid w:val="00853F08"/>
    <w:rsid w:val="008565B7"/>
    <w:rsid w:val="00856D84"/>
    <w:rsid w:val="008571AE"/>
    <w:rsid w:val="0085740F"/>
    <w:rsid w:val="0085745B"/>
    <w:rsid w:val="008579C6"/>
    <w:rsid w:val="00860013"/>
    <w:rsid w:val="0086142D"/>
    <w:rsid w:val="00862FBC"/>
    <w:rsid w:val="008647C0"/>
    <w:rsid w:val="008649DC"/>
    <w:rsid w:val="00864DA3"/>
    <w:rsid w:val="008653E0"/>
    <w:rsid w:val="00865C4C"/>
    <w:rsid w:val="008663D6"/>
    <w:rsid w:val="00866652"/>
    <w:rsid w:val="0086676C"/>
    <w:rsid w:val="00866967"/>
    <w:rsid w:val="0086790B"/>
    <w:rsid w:val="00867B03"/>
    <w:rsid w:val="00870B3E"/>
    <w:rsid w:val="00871666"/>
    <w:rsid w:val="00871735"/>
    <w:rsid w:val="008720B6"/>
    <w:rsid w:val="008724B1"/>
    <w:rsid w:val="00873164"/>
    <w:rsid w:val="008741A1"/>
    <w:rsid w:val="00874466"/>
    <w:rsid w:val="00874487"/>
    <w:rsid w:val="00875AD2"/>
    <w:rsid w:val="00876D65"/>
    <w:rsid w:val="00880C51"/>
    <w:rsid w:val="00881192"/>
    <w:rsid w:val="00882A6D"/>
    <w:rsid w:val="0088341C"/>
    <w:rsid w:val="00883F56"/>
    <w:rsid w:val="0088460D"/>
    <w:rsid w:val="008846E8"/>
    <w:rsid w:val="0088597D"/>
    <w:rsid w:val="00885C36"/>
    <w:rsid w:val="00886AD2"/>
    <w:rsid w:val="0088707E"/>
    <w:rsid w:val="008871BF"/>
    <w:rsid w:val="0088735C"/>
    <w:rsid w:val="008907D9"/>
    <w:rsid w:val="008915B1"/>
    <w:rsid w:val="0089474F"/>
    <w:rsid w:val="008949BF"/>
    <w:rsid w:val="00894A3B"/>
    <w:rsid w:val="00894DAF"/>
    <w:rsid w:val="00896392"/>
    <w:rsid w:val="008A1AAC"/>
    <w:rsid w:val="008A1D4E"/>
    <w:rsid w:val="008A1E67"/>
    <w:rsid w:val="008A233E"/>
    <w:rsid w:val="008A289F"/>
    <w:rsid w:val="008A33FA"/>
    <w:rsid w:val="008A372E"/>
    <w:rsid w:val="008A3AB2"/>
    <w:rsid w:val="008A4132"/>
    <w:rsid w:val="008A4343"/>
    <w:rsid w:val="008A4524"/>
    <w:rsid w:val="008A4A22"/>
    <w:rsid w:val="008A5623"/>
    <w:rsid w:val="008A5A65"/>
    <w:rsid w:val="008B170D"/>
    <w:rsid w:val="008B1F96"/>
    <w:rsid w:val="008B2057"/>
    <w:rsid w:val="008B40E2"/>
    <w:rsid w:val="008B4AD6"/>
    <w:rsid w:val="008B6E37"/>
    <w:rsid w:val="008B77FE"/>
    <w:rsid w:val="008B7CAE"/>
    <w:rsid w:val="008C0756"/>
    <w:rsid w:val="008C12EA"/>
    <w:rsid w:val="008C25CC"/>
    <w:rsid w:val="008C3041"/>
    <w:rsid w:val="008C34FB"/>
    <w:rsid w:val="008C3FDE"/>
    <w:rsid w:val="008C472F"/>
    <w:rsid w:val="008C66BE"/>
    <w:rsid w:val="008C6738"/>
    <w:rsid w:val="008D2727"/>
    <w:rsid w:val="008D2EAA"/>
    <w:rsid w:val="008D2ED0"/>
    <w:rsid w:val="008D2F79"/>
    <w:rsid w:val="008D313C"/>
    <w:rsid w:val="008D34F4"/>
    <w:rsid w:val="008D37FF"/>
    <w:rsid w:val="008D3BD6"/>
    <w:rsid w:val="008D3D8B"/>
    <w:rsid w:val="008D4257"/>
    <w:rsid w:val="008D44DA"/>
    <w:rsid w:val="008D4E72"/>
    <w:rsid w:val="008D5137"/>
    <w:rsid w:val="008D5BE7"/>
    <w:rsid w:val="008D6A02"/>
    <w:rsid w:val="008D72BE"/>
    <w:rsid w:val="008D75BF"/>
    <w:rsid w:val="008D75EF"/>
    <w:rsid w:val="008E028A"/>
    <w:rsid w:val="008E089D"/>
    <w:rsid w:val="008E0A86"/>
    <w:rsid w:val="008E0BD8"/>
    <w:rsid w:val="008E0CAC"/>
    <w:rsid w:val="008E1278"/>
    <w:rsid w:val="008E3708"/>
    <w:rsid w:val="008E3D51"/>
    <w:rsid w:val="008E427A"/>
    <w:rsid w:val="008E4D28"/>
    <w:rsid w:val="008E52BA"/>
    <w:rsid w:val="008E6546"/>
    <w:rsid w:val="008E7017"/>
    <w:rsid w:val="008E77BB"/>
    <w:rsid w:val="008F084C"/>
    <w:rsid w:val="008F0DAF"/>
    <w:rsid w:val="008F1B55"/>
    <w:rsid w:val="008F1F31"/>
    <w:rsid w:val="008F31FE"/>
    <w:rsid w:val="008F39CA"/>
    <w:rsid w:val="008F5D25"/>
    <w:rsid w:val="008F64DC"/>
    <w:rsid w:val="008F657B"/>
    <w:rsid w:val="008F68E3"/>
    <w:rsid w:val="008F69B9"/>
    <w:rsid w:val="008F6E60"/>
    <w:rsid w:val="009001EB"/>
    <w:rsid w:val="00900930"/>
    <w:rsid w:val="00901696"/>
    <w:rsid w:val="00901970"/>
    <w:rsid w:val="00902A1C"/>
    <w:rsid w:val="00903661"/>
    <w:rsid w:val="00903D91"/>
    <w:rsid w:val="009041BF"/>
    <w:rsid w:val="009042A5"/>
    <w:rsid w:val="00904787"/>
    <w:rsid w:val="00905448"/>
    <w:rsid w:val="0090591A"/>
    <w:rsid w:val="00905DF9"/>
    <w:rsid w:val="00910908"/>
    <w:rsid w:val="009118B3"/>
    <w:rsid w:val="00911BE5"/>
    <w:rsid w:val="00912716"/>
    <w:rsid w:val="0091272B"/>
    <w:rsid w:val="00912B8B"/>
    <w:rsid w:val="00912F14"/>
    <w:rsid w:val="009136C1"/>
    <w:rsid w:val="00915E1D"/>
    <w:rsid w:val="0091601A"/>
    <w:rsid w:val="009168E9"/>
    <w:rsid w:val="009169F4"/>
    <w:rsid w:val="00916A6B"/>
    <w:rsid w:val="00916C99"/>
    <w:rsid w:val="00916DFE"/>
    <w:rsid w:val="009170E1"/>
    <w:rsid w:val="00917135"/>
    <w:rsid w:val="00917530"/>
    <w:rsid w:val="00917D2B"/>
    <w:rsid w:val="00921D4F"/>
    <w:rsid w:val="00922E0F"/>
    <w:rsid w:val="009233AA"/>
    <w:rsid w:val="0092353B"/>
    <w:rsid w:val="009236A5"/>
    <w:rsid w:val="00923EE1"/>
    <w:rsid w:val="0092403C"/>
    <w:rsid w:val="00924B04"/>
    <w:rsid w:val="00924B1B"/>
    <w:rsid w:val="0092592F"/>
    <w:rsid w:val="00925AB2"/>
    <w:rsid w:val="00925FD7"/>
    <w:rsid w:val="009266A9"/>
    <w:rsid w:val="00927BA5"/>
    <w:rsid w:val="00930FF2"/>
    <w:rsid w:val="00931EF9"/>
    <w:rsid w:val="00932FF0"/>
    <w:rsid w:val="009334ED"/>
    <w:rsid w:val="00933B81"/>
    <w:rsid w:val="00934EC0"/>
    <w:rsid w:val="00934F0F"/>
    <w:rsid w:val="00935FFF"/>
    <w:rsid w:val="00937FDD"/>
    <w:rsid w:val="00940C71"/>
    <w:rsid w:val="0094149C"/>
    <w:rsid w:val="00941628"/>
    <w:rsid w:val="00941810"/>
    <w:rsid w:val="00941843"/>
    <w:rsid w:val="00941D3A"/>
    <w:rsid w:val="00942E38"/>
    <w:rsid w:val="0094359B"/>
    <w:rsid w:val="009441A8"/>
    <w:rsid w:val="00944D9F"/>
    <w:rsid w:val="009457EB"/>
    <w:rsid w:val="00945978"/>
    <w:rsid w:val="00945DD0"/>
    <w:rsid w:val="00946B07"/>
    <w:rsid w:val="00946D35"/>
    <w:rsid w:val="00947590"/>
    <w:rsid w:val="009475AE"/>
    <w:rsid w:val="00950B66"/>
    <w:rsid w:val="00950DCB"/>
    <w:rsid w:val="00950DD6"/>
    <w:rsid w:val="009518E4"/>
    <w:rsid w:val="00951FB0"/>
    <w:rsid w:val="00952204"/>
    <w:rsid w:val="00952C3A"/>
    <w:rsid w:val="00952EA6"/>
    <w:rsid w:val="0095378C"/>
    <w:rsid w:val="009540B3"/>
    <w:rsid w:val="00954D6F"/>
    <w:rsid w:val="00954F62"/>
    <w:rsid w:val="00955191"/>
    <w:rsid w:val="00956EF5"/>
    <w:rsid w:val="00957832"/>
    <w:rsid w:val="00960765"/>
    <w:rsid w:val="009618C0"/>
    <w:rsid w:val="00961DFB"/>
    <w:rsid w:val="00962E8F"/>
    <w:rsid w:val="00963CCB"/>
    <w:rsid w:val="00964D77"/>
    <w:rsid w:val="009659AF"/>
    <w:rsid w:val="00965DA2"/>
    <w:rsid w:val="00966A24"/>
    <w:rsid w:val="00967332"/>
    <w:rsid w:val="00967489"/>
    <w:rsid w:val="009676DA"/>
    <w:rsid w:val="00970160"/>
    <w:rsid w:val="00970E58"/>
    <w:rsid w:val="00971C1F"/>
    <w:rsid w:val="00971FA3"/>
    <w:rsid w:val="00972023"/>
    <w:rsid w:val="00973768"/>
    <w:rsid w:val="00973862"/>
    <w:rsid w:val="00973A54"/>
    <w:rsid w:val="00973B5A"/>
    <w:rsid w:val="00973B81"/>
    <w:rsid w:val="00974401"/>
    <w:rsid w:val="00975887"/>
    <w:rsid w:val="009759F9"/>
    <w:rsid w:val="009763ED"/>
    <w:rsid w:val="00976764"/>
    <w:rsid w:val="00976F18"/>
    <w:rsid w:val="009775AD"/>
    <w:rsid w:val="009777BE"/>
    <w:rsid w:val="0097785E"/>
    <w:rsid w:val="00977B9C"/>
    <w:rsid w:val="00977F4E"/>
    <w:rsid w:val="00981511"/>
    <w:rsid w:val="009824F3"/>
    <w:rsid w:val="00983063"/>
    <w:rsid w:val="009831CE"/>
    <w:rsid w:val="0098448C"/>
    <w:rsid w:val="00985918"/>
    <w:rsid w:val="009861C6"/>
    <w:rsid w:val="00986D70"/>
    <w:rsid w:val="00987865"/>
    <w:rsid w:val="00987AF1"/>
    <w:rsid w:val="0099142C"/>
    <w:rsid w:val="00991F6D"/>
    <w:rsid w:val="009935E2"/>
    <w:rsid w:val="00993671"/>
    <w:rsid w:val="009941C1"/>
    <w:rsid w:val="009947F0"/>
    <w:rsid w:val="00994CC5"/>
    <w:rsid w:val="009953C4"/>
    <w:rsid w:val="009958C0"/>
    <w:rsid w:val="00995BF8"/>
    <w:rsid w:val="00996272"/>
    <w:rsid w:val="00996649"/>
    <w:rsid w:val="009969DF"/>
    <w:rsid w:val="00996A88"/>
    <w:rsid w:val="00996E52"/>
    <w:rsid w:val="00996F87"/>
    <w:rsid w:val="009A08D8"/>
    <w:rsid w:val="009A0A2C"/>
    <w:rsid w:val="009A0A8B"/>
    <w:rsid w:val="009A104A"/>
    <w:rsid w:val="009A1C83"/>
    <w:rsid w:val="009A22E1"/>
    <w:rsid w:val="009A26DB"/>
    <w:rsid w:val="009A2AF5"/>
    <w:rsid w:val="009A2AFC"/>
    <w:rsid w:val="009A4D35"/>
    <w:rsid w:val="009A5A3E"/>
    <w:rsid w:val="009A757F"/>
    <w:rsid w:val="009B0269"/>
    <w:rsid w:val="009B0AA4"/>
    <w:rsid w:val="009B133A"/>
    <w:rsid w:val="009B2784"/>
    <w:rsid w:val="009B280F"/>
    <w:rsid w:val="009B30EE"/>
    <w:rsid w:val="009B34C2"/>
    <w:rsid w:val="009B3890"/>
    <w:rsid w:val="009B4F99"/>
    <w:rsid w:val="009B564D"/>
    <w:rsid w:val="009B5896"/>
    <w:rsid w:val="009B5C5C"/>
    <w:rsid w:val="009B6525"/>
    <w:rsid w:val="009B7A1C"/>
    <w:rsid w:val="009C016E"/>
    <w:rsid w:val="009C07C5"/>
    <w:rsid w:val="009C0C9C"/>
    <w:rsid w:val="009C1C98"/>
    <w:rsid w:val="009C2799"/>
    <w:rsid w:val="009C2862"/>
    <w:rsid w:val="009C33DC"/>
    <w:rsid w:val="009C3D39"/>
    <w:rsid w:val="009C5146"/>
    <w:rsid w:val="009C5BE2"/>
    <w:rsid w:val="009C6369"/>
    <w:rsid w:val="009C664F"/>
    <w:rsid w:val="009C7F99"/>
    <w:rsid w:val="009D02CD"/>
    <w:rsid w:val="009D07CB"/>
    <w:rsid w:val="009D1213"/>
    <w:rsid w:val="009D127D"/>
    <w:rsid w:val="009D149F"/>
    <w:rsid w:val="009D1AF8"/>
    <w:rsid w:val="009D217B"/>
    <w:rsid w:val="009D28BE"/>
    <w:rsid w:val="009D2A47"/>
    <w:rsid w:val="009D2B19"/>
    <w:rsid w:val="009D3AC9"/>
    <w:rsid w:val="009D3EA5"/>
    <w:rsid w:val="009D4490"/>
    <w:rsid w:val="009D47EC"/>
    <w:rsid w:val="009D5525"/>
    <w:rsid w:val="009D5734"/>
    <w:rsid w:val="009D6386"/>
    <w:rsid w:val="009D6BEE"/>
    <w:rsid w:val="009D749B"/>
    <w:rsid w:val="009D79C5"/>
    <w:rsid w:val="009E0021"/>
    <w:rsid w:val="009E04B2"/>
    <w:rsid w:val="009E09B9"/>
    <w:rsid w:val="009E0A0A"/>
    <w:rsid w:val="009E1682"/>
    <w:rsid w:val="009E1721"/>
    <w:rsid w:val="009E1D83"/>
    <w:rsid w:val="009E1DBB"/>
    <w:rsid w:val="009E1F9F"/>
    <w:rsid w:val="009E22E2"/>
    <w:rsid w:val="009E277A"/>
    <w:rsid w:val="009E27CA"/>
    <w:rsid w:val="009E2894"/>
    <w:rsid w:val="009E38B8"/>
    <w:rsid w:val="009E46B7"/>
    <w:rsid w:val="009E4C25"/>
    <w:rsid w:val="009E4F6C"/>
    <w:rsid w:val="009E548C"/>
    <w:rsid w:val="009E5521"/>
    <w:rsid w:val="009E5D53"/>
    <w:rsid w:val="009E6000"/>
    <w:rsid w:val="009E6135"/>
    <w:rsid w:val="009E71DC"/>
    <w:rsid w:val="009E77D5"/>
    <w:rsid w:val="009E7FF0"/>
    <w:rsid w:val="009F0EE9"/>
    <w:rsid w:val="009F1E12"/>
    <w:rsid w:val="009F39E3"/>
    <w:rsid w:val="009F3D93"/>
    <w:rsid w:val="009F3F45"/>
    <w:rsid w:val="009F4675"/>
    <w:rsid w:val="009F46C5"/>
    <w:rsid w:val="009F4B20"/>
    <w:rsid w:val="009F54DA"/>
    <w:rsid w:val="009F59A4"/>
    <w:rsid w:val="009F6175"/>
    <w:rsid w:val="009F64D1"/>
    <w:rsid w:val="009F7C8D"/>
    <w:rsid w:val="00A009E8"/>
    <w:rsid w:val="00A023D6"/>
    <w:rsid w:val="00A02642"/>
    <w:rsid w:val="00A03B30"/>
    <w:rsid w:val="00A03F66"/>
    <w:rsid w:val="00A051E5"/>
    <w:rsid w:val="00A06790"/>
    <w:rsid w:val="00A06919"/>
    <w:rsid w:val="00A0742F"/>
    <w:rsid w:val="00A07A2D"/>
    <w:rsid w:val="00A07FD7"/>
    <w:rsid w:val="00A1162A"/>
    <w:rsid w:val="00A11C0C"/>
    <w:rsid w:val="00A13846"/>
    <w:rsid w:val="00A141CC"/>
    <w:rsid w:val="00A1426D"/>
    <w:rsid w:val="00A1433D"/>
    <w:rsid w:val="00A15EF3"/>
    <w:rsid w:val="00A2039D"/>
    <w:rsid w:val="00A2188C"/>
    <w:rsid w:val="00A21F8C"/>
    <w:rsid w:val="00A223E4"/>
    <w:rsid w:val="00A22A7A"/>
    <w:rsid w:val="00A2340B"/>
    <w:rsid w:val="00A23806"/>
    <w:rsid w:val="00A25012"/>
    <w:rsid w:val="00A27D57"/>
    <w:rsid w:val="00A311CB"/>
    <w:rsid w:val="00A32235"/>
    <w:rsid w:val="00A32246"/>
    <w:rsid w:val="00A327DE"/>
    <w:rsid w:val="00A338B0"/>
    <w:rsid w:val="00A34ED0"/>
    <w:rsid w:val="00A35CAF"/>
    <w:rsid w:val="00A35D2F"/>
    <w:rsid w:val="00A363F0"/>
    <w:rsid w:val="00A368CD"/>
    <w:rsid w:val="00A36DAA"/>
    <w:rsid w:val="00A3700F"/>
    <w:rsid w:val="00A37027"/>
    <w:rsid w:val="00A41797"/>
    <w:rsid w:val="00A42855"/>
    <w:rsid w:val="00A431BA"/>
    <w:rsid w:val="00A44F5D"/>
    <w:rsid w:val="00A46249"/>
    <w:rsid w:val="00A47C61"/>
    <w:rsid w:val="00A507A4"/>
    <w:rsid w:val="00A511B4"/>
    <w:rsid w:val="00A5227F"/>
    <w:rsid w:val="00A52484"/>
    <w:rsid w:val="00A52C32"/>
    <w:rsid w:val="00A5354D"/>
    <w:rsid w:val="00A5487C"/>
    <w:rsid w:val="00A55004"/>
    <w:rsid w:val="00A5513E"/>
    <w:rsid w:val="00A55BB8"/>
    <w:rsid w:val="00A56126"/>
    <w:rsid w:val="00A56AF7"/>
    <w:rsid w:val="00A56E30"/>
    <w:rsid w:val="00A571D4"/>
    <w:rsid w:val="00A578B9"/>
    <w:rsid w:val="00A60293"/>
    <w:rsid w:val="00A603AA"/>
    <w:rsid w:val="00A6099E"/>
    <w:rsid w:val="00A61992"/>
    <w:rsid w:val="00A630F6"/>
    <w:rsid w:val="00A63AE1"/>
    <w:rsid w:val="00A63B61"/>
    <w:rsid w:val="00A645B1"/>
    <w:rsid w:val="00A64E45"/>
    <w:rsid w:val="00A64F60"/>
    <w:rsid w:val="00A66046"/>
    <w:rsid w:val="00A66922"/>
    <w:rsid w:val="00A675A1"/>
    <w:rsid w:val="00A676CB"/>
    <w:rsid w:val="00A67CAA"/>
    <w:rsid w:val="00A67F5C"/>
    <w:rsid w:val="00A70FFA"/>
    <w:rsid w:val="00A71111"/>
    <w:rsid w:val="00A720FE"/>
    <w:rsid w:val="00A72D4A"/>
    <w:rsid w:val="00A7383B"/>
    <w:rsid w:val="00A73CE2"/>
    <w:rsid w:val="00A74381"/>
    <w:rsid w:val="00A74693"/>
    <w:rsid w:val="00A753C7"/>
    <w:rsid w:val="00A75E5D"/>
    <w:rsid w:val="00A76127"/>
    <w:rsid w:val="00A767E6"/>
    <w:rsid w:val="00A7687A"/>
    <w:rsid w:val="00A76E01"/>
    <w:rsid w:val="00A77838"/>
    <w:rsid w:val="00A77EDE"/>
    <w:rsid w:val="00A80BE0"/>
    <w:rsid w:val="00A81446"/>
    <w:rsid w:val="00A81D90"/>
    <w:rsid w:val="00A8204B"/>
    <w:rsid w:val="00A826D3"/>
    <w:rsid w:val="00A82F72"/>
    <w:rsid w:val="00A82FFF"/>
    <w:rsid w:val="00A832DA"/>
    <w:rsid w:val="00A83CFC"/>
    <w:rsid w:val="00A84835"/>
    <w:rsid w:val="00A84BD0"/>
    <w:rsid w:val="00A8595A"/>
    <w:rsid w:val="00A86574"/>
    <w:rsid w:val="00A86F04"/>
    <w:rsid w:val="00A9030A"/>
    <w:rsid w:val="00A90BEE"/>
    <w:rsid w:val="00A9198C"/>
    <w:rsid w:val="00A91C90"/>
    <w:rsid w:val="00A93C83"/>
    <w:rsid w:val="00A94BD5"/>
    <w:rsid w:val="00A95048"/>
    <w:rsid w:val="00A95936"/>
    <w:rsid w:val="00A95DA1"/>
    <w:rsid w:val="00A96F54"/>
    <w:rsid w:val="00AA06F0"/>
    <w:rsid w:val="00AA0D8D"/>
    <w:rsid w:val="00AA18E5"/>
    <w:rsid w:val="00AA4186"/>
    <w:rsid w:val="00AA557B"/>
    <w:rsid w:val="00AA6BBC"/>
    <w:rsid w:val="00AA6E25"/>
    <w:rsid w:val="00AA756F"/>
    <w:rsid w:val="00AA7B78"/>
    <w:rsid w:val="00AA7FB0"/>
    <w:rsid w:val="00AB19DC"/>
    <w:rsid w:val="00AB1F38"/>
    <w:rsid w:val="00AB35B8"/>
    <w:rsid w:val="00AB4A7B"/>
    <w:rsid w:val="00AB5343"/>
    <w:rsid w:val="00AB5F61"/>
    <w:rsid w:val="00AB68D1"/>
    <w:rsid w:val="00AB6F2E"/>
    <w:rsid w:val="00AC0894"/>
    <w:rsid w:val="00AC0F90"/>
    <w:rsid w:val="00AC1208"/>
    <w:rsid w:val="00AC19BA"/>
    <w:rsid w:val="00AC1D45"/>
    <w:rsid w:val="00AC3573"/>
    <w:rsid w:val="00AC3F37"/>
    <w:rsid w:val="00AC431A"/>
    <w:rsid w:val="00AC4BC6"/>
    <w:rsid w:val="00AC4ED2"/>
    <w:rsid w:val="00AC502B"/>
    <w:rsid w:val="00AC5353"/>
    <w:rsid w:val="00AC58F6"/>
    <w:rsid w:val="00AC6EF3"/>
    <w:rsid w:val="00AC723F"/>
    <w:rsid w:val="00AC7306"/>
    <w:rsid w:val="00AC75BB"/>
    <w:rsid w:val="00AD0CDB"/>
    <w:rsid w:val="00AD1170"/>
    <w:rsid w:val="00AD1F0A"/>
    <w:rsid w:val="00AD2DAD"/>
    <w:rsid w:val="00AD2FF6"/>
    <w:rsid w:val="00AD4F1F"/>
    <w:rsid w:val="00AD597A"/>
    <w:rsid w:val="00AD5A9B"/>
    <w:rsid w:val="00AD7527"/>
    <w:rsid w:val="00AD791C"/>
    <w:rsid w:val="00AD7A5E"/>
    <w:rsid w:val="00AD7DB4"/>
    <w:rsid w:val="00AE2021"/>
    <w:rsid w:val="00AE228D"/>
    <w:rsid w:val="00AE246B"/>
    <w:rsid w:val="00AE34C6"/>
    <w:rsid w:val="00AE38D7"/>
    <w:rsid w:val="00AE3F10"/>
    <w:rsid w:val="00AE4497"/>
    <w:rsid w:val="00AE4DE0"/>
    <w:rsid w:val="00AE4F03"/>
    <w:rsid w:val="00AE59F2"/>
    <w:rsid w:val="00AF0A0F"/>
    <w:rsid w:val="00AF12ED"/>
    <w:rsid w:val="00AF150C"/>
    <w:rsid w:val="00AF1E0C"/>
    <w:rsid w:val="00AF1FB1"/>
    <w:rsid w:val="00AF1FED"/>
    <w:rsid w:val="00AF42B5"/>
    <w:rsid w:val="00AF4CB8"/>
    <w:rsid w:val="00AF539C"/>
    <w:rsid w:val="00AF5774"/>
    <w:rsid w:val="00AF58E0"/>
    <w:rsid w:val="00AF5FF1"/>
    <w:rsid w:val="00AF62AE"/>
    <w:rsid w:val="00AF63A6"/>
    <w:rsid w:val="00AF672D"/>
    <w:rsid w:val="00AF682C"/>
    <w:rsid w:val="00AF7005"/>
    <w:rsid w:val="00AF72A8"/>
    <w:rsid w:val="00B0054F"/>
    <w:rsid w:val="00B00A29"/>
    <w:rsid w:val="00B013E4"/>
    <w:rsid w:val="00B0158A"/>
    <w:rsid w:val="00B02158"/>
    <w:rsid w:val="00B03285"/>
    <w:rsid w:val="00B0346E"/>
    <w:rsid w:val="00B062CD"/>
    <w:rsid w:val="00B064AD"/>
    <w:rsid w:val="00B07C1D"/>
    <w:rsid w:val="00B1030A"/>
    <w:rsid w:val="00B1030B"/>
    <w:rsid w:val="00B1065C"/>
    <w:rsid w:val="00B10821"/>
    <w:rsid w:val="00B10F0B"/>
    <w:rsid w:val="00B12492"/>
    <w:rsid w:val="00B135DC"/>
    <w:rsid w:val="00B14807"/>
    <w:rsid w:val="00B1520C"/>
    <w:rsid w:val="00B159F5"/>
    <w:rsid w:val="00B15EBE"/>
    <w:rsid w:val="00B15F0B"/>
    <w:rsid w:val="00B166DD"/>
    <w:rsid w:val="00B21235"/>
    <w:rsid w:val="00B21E4B"/>
    <w:rsid w:val="00B2208E"/>
    <w:rsid w:val="00B22AD0"/>
    <w:rsid w:val="00B23783"/>
    <w:rsid w:val="00B24D56"/>
    <w:rsid w:val="00B254B5"/>
    <w:rsid w:val="00B25918"/>
    <w:rsid w:val="00B278EE"/>
    <w:rsid w:val="00B30290"/>
    <w:rsid w:val="00B3037B"/>
    <w:rsid w:val="00B305DB"/>
    <w:rsid w:val="00B308B8"/>
    <w:rsid w:val="00B30B9B"/>
    <w:rsid w:val="00B30BEF"/>
    <w:rsid w:val="00B31B2D"/>
    <w:rsid w:val="00B31B71"/>
    <w:rsid w:val="00B31E50"/>
    <w:rsid w:val="00B344C3"/>
    <w:rsid w:val="00B34F92"/>
    <w:rsid w:val="00B3527C"/>
    <w:rsid w:val="00B3528C"/>
    <w:rsid w:val="00B3529A"/>
    <w:rsid w:val="00B36D15"/>
    <w:rsid w:val="00B3750A"/>
    <w:rsid w:val="00B407AD"/>
    <w:rsid w:val="00B40E6B"/>
    <w:rsid w:val="00B418D8"/>
    <w:rsid w:val="00B42887"/>
    <w:rsid w:val="00B43678"/>
    <w:rsid w:val="00B43A92"/>
    <w:rsid w:val="00B43D11"/>
    <w:rsid w:val="00B440AB"/>
    <w:rsid w:val="00B449B0"/>
    <w:rsid w:val="00B452F6"/>
    <w:rsid w:val="00B4584B"/>
    <w:rsid w:val="00B458A8"/>
    <w:rsid w:val="00B4596B"/>
    <w:rsid w:val="00B45CB7"/>
    <w:rsid w:val="00B46759"/>
    <w:rsid w:val="00B46B70"/>
    <w:rsid w:val="00B46C48"/>
    <w:rsid w:val="00B4761E"/>
    <w:rsid w:val="00B50789"/>
    <w:rsid w:val="00B51856"/>
    <w:rsid w:val="00B51B2F"/>
    <w:rsid w:val="00B52358"/>
    <w:rsid w:val="00B530D9"/>
    <w:rsid w:val="00B53270"/>
    <w:rsid w:val="00B5339F"/>
    <w:rsid w:val="00B5340D"/>
    <w:rsid w:val="00B53A24"/>
    <w:rsid w:val="00B53F30"/>
    <w:rsid w:val="00B53F82"/>
    <w:rsid w:val="00B5420A"/>
    <w:rsid w:val="00B55276"/>
    <w:rsid w:val="00B56026"/>
    <w:rsid w:val="00B56BFD"/>
    <w:rsid w:val="00B56F7C"/>
    <w:rsid w:val="00B57543"/>
    <w:rsid w:val="00B608FA"/>
    <w:rsid w:val="00B61E7E"/>
    <w:rsid w:val="00B62277"/>
    <w:rsid w:val="00B62DDF"/>
    <w:rsid w:val="00B63264"/>
    <w:rsid w:val="00B63866"/>
    <w:rsid w:val="00B64BFD"/>
    <w:rsid w:val="00B65A11"/>
    <w:rsid w:val="00B66202"/>
    <w:rsid w:val="00B663FB"/>
    <w:rsid w:val="00B66D65"/>
    <w:rsid w:val="00B67ABC"/>
    <w:rsid w:val="00B67D49"/>
    <w:rsid w:val="00B70BC0"/>
    <w:rsid w:val="00B70FE4"/>
    <w:rsid w:val="00B7183E"/>
    <w:rsid w:val="00B72094"/>
    <w:rsid w:val="00B720C5"/>
    <w:rsid w:val="00B73FFC"/>
    <w:rsid w:val="00B755F8"/>
    <w:rsid w:val="00B75664"/>
    <w:rsid w:val="00B76F72"/>
    <w:rsid w:val="00B77440"/>
    <w:rsid w:val="00B77F61"/>
    <w:rsid w:val="00B77FE1"/>
    <w:rsid w:val="00B81018"/>
    <w:rsid w:val="00B81151"/>
    <w:rsid w:val="00B821A3"/>
    <w:rsid w:val="00B822FE"/>
    <w:rsid w:val="00B82BE0"/>
    <w:rsid w:val="00B831C6"/>
    <w:rsid w:val="00B83E15"/>
    <w:rsid w:val="00B83ECF"/>
    <w:rsid w:val="00B846F6"/>
    <w:rsid w:val="00B84950"/>
    <w:rsid w:val="00B84B54"/>
    <w:rsid w:val="00B84BE2"/>
    <w:rsid w:val="00B86201"/>
    <w:rsid w:val="00B9019E"/>
    <w:rsid w:val="00B90782"/>
    <w:rsid w:val="00B9163C"/>
    <w:rsid w:val="00B91CA2"/>
    <w:rsid w:val="00B9247F"/>
    <w:rsid w:val="00B94F17"/>
    <w:rsid w:val="00B95A70"/>
    <w:rsid w:val="00B961A2"/>
    <w:rsid w:val="00B97310"/>
    <w:rsid w:val="00BA22C4"/>
    <w:rsid w:val="00BA2E95"/>
    <w:rsid w:val="00BA3D76"/>
    <w:rsid w:val="00BA499A"/>
    <w:rsid w:val="00BA4B14"/>
    <w:rsid w:val="00BA5545"/>
    <w:rsid w:val="00BA63E0"/>
    <w:rsid w:val="00BA6844"/>
    <w:rsid w:val="00BA767D"/>
    <w:rsid w:val="00BA77E6"/>
    <w:rsid w:val="00BA7AF0"/>
    <w:rsid w:val="00BA7F83"/>
    <w:rsid w:val="00BB0D9F"/>
    <w:rsid w:val="00BB0FBB"/>
    <w:rsid w:val="00BB16AD"/>
    <w:rsid w:val="00BB1EB1"/>
    <w:rsid w:val="00BB266B"/>
    <w:rsid w:val="00BB332F"/>
    <w:rsid w:val="00BB4651"/>
    <w:rsid w:val="00BB4CB8"/>
    <w:rsid w:val="00BB51EC"/>
    <w:rsid w:val="00BB53AB"/>
    <w:rsid w:val="00BB60DB"/>
    <w:rsid w:val="00BB77C9"/>
    <w:rsid w:val="00BB7BF9"/>
    <w:rsid w:val="00BB7F98"/>
    <w:rsid w:val="00BC0868"/>
    <w:rsid w:val="00BC0CFA"/>
    <w:rsid w:val="00BC1BF1"/>
    <w:rsid w:val="00BC1ECE"/>
    <w:rsid w:val="00BC3EAE"/>
    <w:rsid w:val="00BC4B07"/>
    <w:rsid w:val="00BC60D7"/>
    <w:rsid w:val="00BC70C9"/>
    <w:rsid w:val="00BD0535"/>
    <w:rsid w:val="00BD0D4E"/>
    <w:rsid w:val="00BD1713"/>
    <w:rsid w:val="00BD1A43"/>
    <w:rsid w:val="00BD1EDD"/>
    <w:rsid w:val="00BD294C"/>
    <w:rsid w:val="00BD29D8"/>
    <w:rsid w:val="00BD30B9"/>
    <w:rsid w:val="00BD31EE"/>
    <w:rsid w:val="00BD3FA0"/>
    <w:rsid w:val="00BD4CAC"/>
    <w:rsid w:val="00BD512A"/>
    <w:rsid w:val="00BD5394"/>
    <w:rsid w:val="00BD652E"/>
    <w:rsid w:val="00BD7F65"/>
    <w:rsid w:val="00BE0C99"/>
    <w:rsid w:val="00BE1D6E"/>
    <w:rsid w:val="00BE1F2C"/>
    <w:rsid w:val="00BE49C5"/>
    <w:rsid w:val="00BE4A1C"/>
    <w:rsid w:val="00BE4B83"/>
    <w:rsid w:val="00BE5604"/>
    <w:rsid w:val="00BE7188"/>
    <w:rsid w:val="00BE75E0"/>
    <w:rsid w:val="00BE77F7"/>
    <w:rsid w:val="00BF0565"/>
    <w:rsid w:val="00BF2D7A"/>
    <w:rsid w:val="00BF3DA0"/>
    <w:rsid w:val="00BF3FF6"/>
    <w:rsid w:val="00BF3FFD"/>
    <w:rsid w:val="00BF42D8"/>
    <w:rsid w:val="00BF4715"/>
    <w:rsid w:val="00BF52D3"/>
    <w:rsid w:val="00BF589B"/>
    <w:rsid w:val="00BF5B6D"/>
    <w:rsid w:val="00BF5F0C"/>
    <w:rsid w:val="00BF6905"/>
    <w:rsid w:val="00BF6B70"/>
    <w:rsid w:val="00BF7831"/>
    <w:rsid w:val="00C01D7D"/>
    <w:rsid w:val="00C01D9D"/>
    <w:rsid w:val="00C0233C"/>
    <w:rsid w:val="00C02CB4"/>
    <w:rsid w:val="00C02D94"/>
    <w:rsid w:val="00C032A6"/>
    <w:rsid w:val="00C043E8"/>
    <w:rsid w:val="00C04663"/>
    <w:rsid w:val="00C046FC"/>
    <w:rsid w:val="00C0515F"/>
    <w:rsid w:val="00C05781"/>
    <w:rsid w:val="00C05CDD"/>
    <w:rsid w:val="00C06E50"/>
    <w:rsid w:val="00C073A2"/>
    <w:rsid w:val="00C0749C"/>
    <w:rsid w:val="00C10021"/>
    <w:rsid w:val="00C11579"/>
    <w:rsid w:val="00C1175A"/>
    <w:rsid w:val="00C12848"/>
    <w:rsid w:val="00C13989"/>
    <w:rsid w:val="00C14A27"/>
    <w:rsid w:val="00C15A4D"/>
    <w:rsid w:val="00C1606D"/>
    <w:rsid w:val="00C16538"/>
    <w:rsid w:val="00C17523"/>
    <w:rsid w:val="00C200FB"/>
    <w:rsid w:val="00C21721"/>
    <w:rsid w:val="00C21E1C"/>
    <w:rsid w:val="00C23431"/>
    <w:rsid w:val="00C2402F"/>
    <w:rsid w:val="00C24180"/>
    <w:rsid w:val="00C2473D"/>
    <w:rsid w:val="00C24D31"/>
    <w:rsid w:val="00C25092"/>
    <w:rsid w:val="00C25388"/>
    <w:rsid w:val="00C25468"/>
    <w:rsid w:val="00C25755"/>
    <w:rsid w:val="00C26AA7"/>
    <w:rsid w:val="00C27D8E"/>
    <w:rsid w:val="00C31E67"/>
    <w:rsid w:val="00C34835"/>
    <w:rsid w:val="00C35166"/>
    <w:rsid w:val="00C3662B"/>
    <w:rsid w:val="00C36785"/>
    <w:rsid w:val="00C369F8"/>
    <w:rsid w:val="00C40974"/>
    <w:rsid w:val="00C40B33"/>
    <w:rsid w:val="00C417CA"/>
    <w:rsid w:val="00C42074"/>
    <w:rsid w:val="00C432A2"/>
    <w:rsid w:val="00C43D1C"/>
    <w:rsid w:val="00C45AB7"/>
    <w:rsid w:val="00C47506"/>
    <w:rsid w:val="00C47BDC"/>
    <w:rsid w:val="00C47D73"/>
    <w:rsid w:val="00C504ED"/>
    <w:rsid w:val="00C50EA7"/>
    <w:rsid w:val="00C5163A"/>
    <w:rsid w:val="00C52067"/>
    <w:rsid w:val="00C526BB"/>
    <w:rsid w:val="00C53535"/>
    <w:rsid w:val="00C54993"/>
    <w:rsid w:val="00C55434"/>
    <w:rsid w:val="00C5629A"/>
    <w:rsid w:val="00C5631E"/>
    <w:rsid w:val="00C570D3"/>
    <w:rsid w:val="00C57402"/>
    <w:rsid w:val="00C6069F"/>
    <w:rsid w:val="00C60EDC"/>
    <w:rsid w:val="00C618E3"/>
    <w:rsid w:val="00C61AA7"/>
    <w:rsid w:val="00C61B16"/>
    <w:rsid w:val="00C62A4B"/>
    <w:rsid w:val="00C6363F"/>
    <w:rsid w:val="00C63A78"/>
    <w:rsid w:val="00C63E61"/>
    <w:rsid w:val="00C65AB9"/>
    <w:rsid w:val="00C66E1E"/>
    <w:rsid w:val="00C66FCB"/>
    <w:rsid w:val="00C674ED"/>
    <w:rsid w:val="00C677A8"/>
    <w:rsid w:val="00C67B71"/>
    <w:rsid w:val="00C70807"/>
    <w:rsid w:val="00C71C1C"/>
    <w:rsid w:val="00C72066"/>
    <w:rsid w:val="00C72470"/>
    <w:rsid w:val="00C728A7"/>
    <w:rsid w:val="00C72958"/>
    <w:rsid w:val="00C732DA"/>
    <w:rsid w:val="00C74126"/>
    <w:rsid w:val="00C74EA4"/>
    <w:rsid w:val="00C7509C"/>
    <w:rsid w:val="00C752C4"/>
    <w:rsid w:val="00C7590F"/>
    <w:rsid w:val="00C75DC1"/>
    <w:rsid w:val="00C760B1"/>
    <w:rsid w:val="00C801BE"/>
    <w:rsid w:val="00C801ED"/>
    <w:rsid w:val="00C80812"/>
    <w:rsid w:val="00C8191A"/>
    <w:rsid w:val="00C829F9"/>
    <w:rsid w:val="00C82BA5"/>
    <w:rsid w:val="00C83369"/>
    <w:rsid w:val="00C8338E"/>
    <w:rsid w:val="00C83CDF"/>
    <w:rsid w:val="00C83DB0"/>
    <w:rsid w:val="00C83FCD"/>
    <w:rsid w:val="00C84260"/>
    <w:rsid w:val="00C84373"/>
    <w:rsid w:val="00C8456E"/>
    <w:rsid w:val="00C854FB"/>
    <w:rsid w:val="00C8733B"/>
    <w:rsid w:val="00C8736C"/>
    <w:rsid w:val="00C87A4D"/>
    <w:rsid w:val="00C87E1B"/>
    <w:rsid w:val="00C9031A"/>
    <w:rsid w:val="00C906B6"/>
    <w:rsid w:val="00C90A97"/>
    <w:rsid w:val="00C90DE7"/>
    <w:rsid w:val="00C91798"/>
    <w:rsid w:val="00C9287B"/>
    <w:rsid w:val="00C93E6D"/>
    <w:rsid w:val="00C94B23"/>
    <w:rsid w:val="00C95C4B"/>
    <w:rsid w:val="00C96590"/>
    <w:rsid w:val="00CA059F"/>
    <w:rsid w:val="00CA0DC8"/>
    <w:rsid w:val="00CA1F57"/>
    <w:rsid w:val="00CA438F"/>
    <w:rsid w:val="00CA4FAD"/>
    <w:rsid w:val="00CA5177"/>
    <w:rsid w:val="00CA5CB5"/>
    <w:rsid w:val="00CA5D33"/>
    <w:rsid w:val="00CA6415"/>
    <w:rsid w:val="00CA6C99"/>
    <w:rsid w:val="00CA7F29"/>
    <w:rsid w:val="00CB10B6"/>
    <w:rsid w:val="00CB2089"/>
    <w:rsid w:val="00CB36AC"/>
    <w:rsid w:val="00CB3D6C"/>
    <w:rsid w:val="00CB4C50"/>
    <w:rsid w:val="00CB6B63"/>
    <w:rsid w:val="00CB776C"/>
    <w:rsid w:val="00CC0A9B"/>
    <w:rsid w:val="00CC1120"/>
    <w:rsid w:val="00CC1426"/>
    <w:rsid w:val="00CC1E43"/>
    <w:rsid w:val="00CC2778"/>
    <w:rsid w:val="00CC415E"/>
    <w:rsid w:val="00CC439A"/>
    <w:rsid w:val="00CC475E"/>
    <w:rsid w:val="00CC494A"/>
    <w:rsid w:val="00CC560A"/>
    <w:rsid w:val="00CC5709"/>
    <w:rsid w:val="00CC58C9"/>
    <w:rsid w:val="00CC5B06"/>
    <w:rsid w:val="00CC68EC"/>
    <w:rsid w:val="00CC6CF2"/>
    <w:rsid w:val="00CC73A9"/>
    <w:rsid w:val="00CC77E4"/>
    <w:rsid w:val="00CC7A3A"/>
    <w:rsid w:val="00CD06EB"/>
    <w:rsid w:val="00CD1630"/>
    <w:rsid w:val="00CD18A3"/>
    <w:rsid w:val="00CD1DB7"/>
    <w:rsid w:val="00CD2197"/>
    <w:rsid w:val="00CD23FA"/>
    <w:rsid w:val="00CD2459"/>
    <w:rsid w:val="00CD2B2D"/>
    <w:rsid w:val="00CD3808"/>
    <w:rsid w:val="00CD3E69"/>
    <w:rsid w:val="00CD420F"/>
    <w:rsid w:val="00CD4266"/>
    <w:rsid w:val="00CD4C07"/>
    <w:rsid w:val="00CD5A73"/>
    <w:rsid w:val="00CD611E"/>
    <w:rsid w:val="00CD6675"/>
    <w:rsid w:val="00CD6DE7"/>
    <w:rsid w:val="00CD77BB"/>
    <w:rsid w:val="00CD7926"/>
    <w:rsid w:val="00CE17C8"/>
    <w:rsid w:val="00CE1978"/>
    <w:rsid w:val="00CE230D"/>
    <w:rsid w:val="00CE2AE0"/>
    <w:rsid w:val="00CE3180"/>
    <w:rsid w:val="00CE4669"/>
    <w:rsid w:val="00CE5C32"/>
    <w:rsid w:val="00CE68A6"/>
    <w:rsid w:val="00CE6AA1"/>
    <w:rsid w:val="00CE7163"/>
    <w:rsid w:val="00CF02F2"/>
    <w:rsid w:val="00CF16B2"/>
    <w:rsid w:val="00CF193D"/>
    <w:rsid w:val="00CF2634"/>
    <w:rsid w:val="00CF3035"/>
    <w:rsid w:val="00CF4091"/>
    <w:rsid w:val="00CF62A0"/>
    <w:rsid w:val="00CF63D8"/>
    <w:rsid w:val="00CF67C4"/>
    <w:rsid w:val="00CF6F3A"/>
    <w:rsid w:val="00CF7721"/>
    <w:rsid w:val="00D003BA"/>
    <w:rsid w:val="00D015B4"/>
    <w:rsid w:val="00D01AC9"/>
    <w:rsid w:val="00D01BA9"/>
    <w:rsid w:val="00D02EA9"/>
    <w:rsid w:val="00D02F61"/>
    <w:rsid w:val="00D03541"/>
    <w:rsid w:val="00D03A2D"/>
    <w:rsid w:val="00D043E0"/>
    <w:rsid w:val="00D058CD"/>
    <w:rsid w:val="00D05920"/>
    <w:rsid w:val="00D05A4C"/>
    <w:rsid w:val="00D06536"/>
    <w:rsid w:val="00D07652"/>
    <w:rsid w:val="00D07878"/>
    <w:rsid w:val="00D079A2"/>
    <w:rsid w:val="00D101F4"/>
    <w:rsid w:val="00D1142B"/>
    <w:rsid w:val="00D11489"/>
    <w:rsid w:val="00D119C8"/>
    <w:rsid w:val="00D12B1E"/>
    <w:rsid w:val="00D13A42"/>
    <w:rsid w:val="00D13B7B"/>
    <w:rsid w:val="00D1492F"/>
    <w:rsid w:val="00D14A5F"/>
    <w:rsid w:val="00D15FB6"/>
    <w:rsid w:val="00D16966"/>
    <w:rsid w:val="00D17404"/>
    <w:rsid w:val="00D17CD2"/>
    <w:rsid w:val="00D2099E"/>
    <w:rsid w:val="00D21C77"/>
    <w:rsid w:val="00D21F51"/>
    <w:rsid w:val="00D234C7"/>
    <w:rsid w:val="00D24572"/>
    <w:rsid w:val="00D24860"/>
    <w:rsid w:val="00D24B19"/>
    <w:rsid w:val="00D256B8"/>
    <w:rsid w:val="00D2570B"/>
    <w:rsid w:val="00D25D3E"/>
    <w:rsid w:val="00D2637A"/>
    <w:rsid w:val="00D26FB9"/>
    <w:rsid w:val="00D27095"/>
    <w:rsid w:val="00D278B7"/>
    <w:rsid w:val="00D302EC"/>
    <w:rsid w:val="00D31C26"/>
    <w:rsid w:val="00D32646"/>
    <w:rsid w:val="00D32DCE"/>
    <w:rsid w:val="00D33697"/>
    <w:rsid w:val="00D33AF3"/>
    <w:rsid w:val="00D34731"/>
    <w:rsid w:val="00D35D8F"/>
    <w:rsid w:val="00D36091"/>
    <w:rsid w:val="00D3609B"/>
    <w:rsid w:val="00D366F8"/>
    <w:rsid w:val="00D368A5"/>
    <w:rsid w:val="00D41A4E"/>
    <w:rsid w:val="00D41C45"/>
    <w:rsid w:val="00D42150"/>
    <w:rsid w:val="00D42688"/>
    <w:rsid w:val="00D429B7"/>
    <w:rsid w:val="00D43B61"/>
    <w:rsid w:val="00D44CBF"/>
    <w:rsid w:val="00D4512E"/>
    <w:rsid w:val="00D45177"/>
    <w:rsid w:val="00D45273"/>
    <w:rsid w:val="00D45577"/>
    <w:rsid w:val="00D45E04"/>
    <w:rsid w:val="00D460D4"/>
    <w:rsid w:val="00D46B19"/>
    <w:rsid w:val="00D472CF"/>
    <w:rsid w:val="00D50C19"/>
    <w:rsid w:val="00D52D9C"/>
    <w:rsid w:val="00D52E74"/>
    <w:rsid w:val="00D5339E"/>
    <w:rsid w:val="00D5357E"/>
    <w:rsid w:val="00D536FE"/>
    <w:rsid w:val="00D539EC"/>
    <w:rsid w:val="00D56BAE"/>
    <w:rsid w:val="00D56F90"/>
    <w:rsid w:val="00D56FB4"/>
    <w:rsid w:val="00D60C07"/>
    <w:rsid w:val="00D610BE"/>
    <w:rsid w:val="00D61A0D"/>
    <w:rsid w:val="00D6220B"/>
    <w:rsid w:val="00D64A8C"/>
    <w:rsid w:val="00D654C1"/>
    <w:rsid w:val="00D65E21"/>
    <w:rsid w:val="00D66BEA"/>
    <w:rsid w:val="00D66F8B"/>
    <w:rsid w:val="00D70DE2"/>
    <w:rsid w:val="00D724D3"/>
    <w:rsid w:val="00D72CDF"/>
    <w:rsid w:val="00D735EE"/>
    <w:rsid w:val="00D73A88"/>
    <w:rsid w:val="00D7440B"/>
    <w:rsid w:val="00D75F7A"/>
    <w:rsid w:val="00D76C37"/>
    <w:rsid w:val="00D77872"/>
    <w:rsid w:val="00D800BA"/>
    <w:rsid w:val="00D805C1"/>
    <w:rsid w:val="00D81EF8"/>
    <w:rsid w:val="00D82231"/>
    <w:rsid w:val="00D8361C"/>
    <w:rsid w:val="00D83AF6"/>
    <w:rsid w:val="00D84877"/>
    <w:rsid w:val="00D849B5"/>
    <w:rsid w:val="00D87085"/>
    <w:rsid w:val="00D904D5"/>
    <w:rsid w:val="00D911FF"/>
    <w:rsid w:val="00D919EF"/>
    <w:rsid w:val="00D928E1"/>
    <w:rsid w:val="00D929FE"/>
    <w:rsid w:val="00D93255"/>
    <w:rsid w:val="00D932B8"/>
    <w:rsid w:val="00D9404D"/>
    <w:rsid w:val="00D942E3"/>
    <w:rsid w:val="00D94332"/>
    <w:rsid w:val="00D94A6A"/>
    <w:rsid w:val="00D9518E"/>
    <w:rsid w:val="00D95234"/>
    <w:rsid w:val="00D9527B"/>
    <w:rsid w:val="00D9553D"/>
    <w:rsid w:val="00D95576"/>
    <w:rsid w:val="00D96024"/>
    <w:rsid w:val="00D968F0"/>
    <w:rsid w:val="00D969D3"/>
    <w:rsid w:val="00D97040"/>
    <w:rsid w:val="00D979EB"/>
    <w:rsid w:val="00DA0931"/>
    <w:rsid w:val="00DA0DA6"/>
    <w:rsid w:val="00DA0F1C"/>
    <w:rsid w:val="00DA1E8E"/>
    <w:rsid w:val="00DA244B"/>
    <w:rsid w:val="00DA2657"/>
    <w:rsid w:val="00DA2665"/>
    <w:rsid w:val="00DA2B18"/>
    <w:rsid w:val="00DA2BFF"/>
    <w:rsid w:val="00DA2CC9"/>
    <w:rsid w:val="00DA2F62"/>
    <w:rsid w:val="00DA3446"/>
    <w:rsid w:val="00DA3F16"/>
    <w:rsid w:val="00DA44D1"/>
    <w:rsid w:val="00DA62DD"/>
    <w:rsid w:val="00DA72DB"/>
    <w:rsid w:val="00DA7C93"/>
    <w:rsid w:val="00DB014F"/>
    <w:rsid w:val="00DB0758"/>
    <w:rsid w:val="00DB0CA8"/>
    <w:rsid w:val="00DB11FC"/>
    <w:rsid w:val="00DB36DC"/>
    <w:rsid w:val="00DB3BB9"/>
    <w:rsid w:val="00DB405B"/>
    <w:rsid w:val="00DB4C49"/>
    <w:rsid w:val="00DB5F09"/>
    <w:rsid w:val="00DB6D25"/>
    <w:rsid w:val="00DB7308"/>
    <w:rsid w:val="00DB79C9"/>
    <w:rsid w:val="00DB7AFC"/>
    <w:rsid w:val="00DC0004"/>
    <w:rsid w:val="00DC0719"/>
    <w:rsid w:val="00DC1D12"/>
    <w:rsid w:val="00DC315B"/>
    <w:rsid w:val="00DC513E"/>
    <w:rsid w:val="00DC6E7C"/>
    <w:rsid w:val="00DC79E4"/>
    <w:rsid w:val="00DC7A5E"/>
    <w:rsid w:val="00DD081B"/>
    <w:rsid w:val="00DD14DA"/>
    <w:rsid w:val="00DD176F"/>
    <w:rsid w:val="00DD1791"/>
    <w:rsid w:val="00DD18BF"/>
    <w:rsid w:val="00DD2D8F"/>
    <w:rsid w:val="00DD2F55"/>
    <w:rsid w:val="00DD37B7"/>
    <w:rsid w:val="00DD481E"/>
    <w:rsid w:val="00DD4ED4"/>
    <w:rsid w:val="00DD73A8"/>
    <w:rsid w:val="00DE10D6"/>
    <w:rsid w:val="00DE1484"/>
    <w:rsid w:val="00DE1733"/>
    <w:rsid w:val="00DE179B"/>
    <w:rsid w:val="00DE1C86"/>
    <w:rsid w:val="00DE2C2C"/>
    <w:rsid w:val="00DE2FB5"/>
    <w:rsid w:val="00DE3761"/>
    <w:rsid w:val="00DE382B"/>
    <w:rsid w:val="00DE3EF1"/>
    <w:rsid w:val="00DE4247"/>
    <w:rsid w:val="00DE53BE"/>
    <w:rsid w:val="00DE5614"/>
    <w:rsid w:val="00DE56F9"/>
    <w:rsid w:val="00DE5C18"/>
    <w:rsid w:val="00DE5CC1"/>
    <w:rsid w:val="00DE7638"/>
    <w:rsid w:val="00DF05FE"/>
    <w:rsid w:val="00DF07FB"/>
    <w:rsid w:val="00DF089A"/>
    <w:rsid w:val="00DF0966"/>
    <w:rsid w:val="00DF0FBA"/>
    <w:rsid w:val="00DF1C8F"/>
    <w:rsid w:val="00DF26EA"/>
    <w:rsid w:val="00DF2ACC"/>
    <w:rsid w:val="00DF35DF"/>
    <w:rsid w:val="00DF3807"/>
    <w:rsid w:val="00DF4224"/>
    <w:rsid w:val="00DF425D"/>
    <w:rsid w:val="00DF4B7B"/>
    <w:rsid w:val="00DF4BCD"/>
    <w:rsid w:val="00DF6D61"/>
    <w:rsid w:val="00DF7C2B"/>
    <w:rsid w:val="00E00011"/>
    <w:rsid w:val="00E004D3"/>
    <w:rsid w:val="00E01008"/>
    <w:rsid w:val="00E01501"/>
    <w:rsid w:val="00E02772"/>
    <w:rsid w:val="00E0277F"/>
    <w:rsid w:val="00E02867"/>
    <w:rsid w:val="00E0286F"/>
    <w:rsid w:val="00E02E08"/>
    <w:rsid w:val="00E02F55"/>
    <w:rsid w:val="00E03634"/>
    <w:rsid w:val="00E04CF3"/>
    <w:rsid w:val="00E0503D"/>
    <w:rsid w:val="00E05492"/>
    <w:rsid w:val="00E05894"/>
    <w:rsid w:val="00E060A5"/>
    <w:rsid w:val="00E06340"/>
    <w:rsid w:val="00E07063"/>
    <w:rsid w:val="00E0723F"/>
    <w:rsid w:val="00E07D09"/>
    <w:rsid w:val="00E10DCB"/>
    <w:rsid w:val="00E11342"/>
    <w:rsid w:val="00E116E3"/>
    <w:rsid w:val="00E1221B"/>
    <w:rsid w:val="00E1227B"/>
    <w:rsid w:val="00E12369"/>
    <w:rsid w:val="00E12A18"/>
    <w:rsid w:val="00E13F03"/>
    <w:rsid w:val="00E14EC2"/>
    <w:rsid w:val="00E1526E"/>
    <w:rsid w:val="00E16655"/>
    <w:rsid w:val="00E1669A"/>
    <w:rsid w:val="00E1699B"/>
    <w:rsid w:val="00E16A9C"/>
    <w:rsid w:val="00E16C7A"/>
    <w:rsid w:val="00E16F43"/>
    <w:rsid w:val="00E1745B"/>
    <w:rsid w:val="00E17B8B"/>
    <w:rsid w:val="00E20DD3"/>
    <w:rsid w:val="00E21B97"/>
    <w:rsid w:val="00E2284F"/>
    <w:rsid w:val="00E22BDF"/>
    <w:rsid w:val="00E22F94"/>
    <w:rsid w:val="00E23065"/>
    <w:rsid w:val="00E230AE"/>
    <w:rsid w:val="00E23118"/>
    <w:rsid w:val="00E2339A"/>
    <w:rsid w:val="00E23A0F"/>
    <w:rsid w:val="00E24054"/>
    <w:rsid w:val="00E24110"/>
    <w:rsid w:val="00E24679"/>
    <w:rsid w:val="00E2568A"/>
    <w:rsid w:val="00E258D9"/>
    <w:rsid w:val="00E25AC5"/>
    <w:rsid w:val="00E2667C"/>
    <w:rsid w:val="00E267C2"/>
    <w:rsid w:val="00E26FEB"/>
    <w:rsid w:val="00E273D6"/>
    <w:rsid w:val="00E27BDC"/>
    <w:rsid w:val="00E30323"/>
    <w:rsid w:val="00E305E8"/>
    <w:rsid w:val="00E30814"/>
    <w:rsid w:val="00E30F7C"/>
    <w:rsid w:val="00E3119F"/>
    <w:rsid w:val="00E3154F"/>
    <w:rsid w:val="00E31F7F"/>
    <w:rsid w:val="00E3381F"/>
    <w:rsid w:val="00E35516"/>
    <w:rsid w:val="00E35CC4"/>
    <w:rsid w:val="00E360F6"/>
    <w:rsid w:val="00E366F4"/>
    <w:rsid w:val="00E367F2"/>
    <w:rsid w:val="00E369D9"/>
    <w:rsid w:val="00E37EDF"/>
    <w:rsid w:val="00E40102"/>
    <w:rsid w:val="00E423D5"/>
    <w:rsid w:val="00E4251D"/>
    <w:rsid w:val="00E42EF2"/>
    <w:rsid w:val="00E43875"/>
    <w:rsid w:val="00E438DE"/>
    <w:rsid w:val="00E439C4"/>
    <w:rsid w:val="00E44E39"/>
    <w:rsid w:val="00E44ED0"/>
    <w:rsid w:val="00E451B8"/>
    <w:rsid w:val="00E45490"/>
    <w:rsid w:val="00E4687F"/>
    <w:rsid w:val="00E468EF"/>
    <w:rsid w:val="00E47917"/>
    <w:rsid w:val="00E502D4"/>
    <w:rsid w:val="00E50553"/>
    <w:rsid w:val="00E51727"/>
    <w:rsid w:val="00E52656"/>
    <w:rsid w:val="00E52A1D"/>
    <w:rsid w:val="00E531E1"/>
    <w:rsid w:val="00E54A13"/>
    <w:rsid w:val="00E551B7"/>
    <w:rsid w:val="00E55645"/>
    <w:rsid w:val="00E55F39"/>
    <w:rsid w:val="00E56045"/>
    <w:rsid w:val="00E56FC2"/>
    <w:rsid w:val="00E5721C"/>
    <w:rsid w:val="00E63A9E"/>
    <w:rsid w:val="00E6447E"/>
    <w:rsid w:val="00E64898"/>
    <w:rsid w:val="00E64C7A"/>
    <w:rsid w:val="00E6501B"/>
    <w:rsid w:val="00E65A99"/>
    <w:rsid w:val="00E66DF5"/>
    <w:rsid w:val="00E67989"/>
    <w:rsid w:val="00E67A39"/>
    <w:rsid w:val="00E67A6F"/>
    <w:rsid w:val="00E702B7"/>
    <w:rsid w:val="00E703A5"/>
    <w:rsid w:val="00E70421"/>
    <w:rsid w:val="00E70647"/>
    <w:rsid w:val="00E712C5"/>
    <w:rsid w:val="00E717F7"/>
    <w:rsid w:val="00E71BF0"/>
    <w:rsid w:val="00E73500"/>
    <w:rsid w:val="00E738CE"/>
    <w:rsid w:val="00E75687"/>
    <w:rsid w:val="00E757C1"/>
    <w:rsid w:val="00E76647"/>
    <w:rsid w:val="00E7678B"/>
    <w:rsid w:val="00E77334"/>
    <w:rsid w:val="00E77B79"/>
    <w:rsid w:val="00E80354"/>
    <w:rsid w:val="00E81098"/>
    <w:rsid w:val="00E815E4"/>
    <w:rsid w:val="00E81986"/>
    <w:rsid w:val="00E81D5B"/>
    <w:rsid w:val="00E821CA"/>
    <w:rsid w:val="00E826EF"/>
    <w:rsid w:val="00E8297A"/>
    <w:rsid w:val="00E82A8E"/>
    <w:rsid w:val="00E84D15"/>
    <w:rsid w:val="00E84E71"/>
    <w:rsid w:val="00E851EC"/>
    <w:rsid w:val="00E85623"/>
    <w:rsid w:val="00E85AAB"/>
    <w:rsid w:val="00E86894"/>
    <w:rsid w:val="00E874EC"/>
    <w:rsid w:val="00E904B9"/>
    <w:rsid w:val="00E9153F"/>
    <w:rsid w:val="00E91716"/>
    <w:rsid w:val="00E917C3"/>
    <w:rsid w:val="00E91AED"/>
    <w:rsid w:val="00E91E0E"/>
    <w:rsid w:val="00E9402E"/>
    <w:rsid w:val="00E94767"/>
    <w:rsid w:val="00E95774"/>
    <w:rsid w:val="00E95E5F"/>
    <w:rsid w:val="00E965D9"/>
    <w:rsid w:val="00E971EA"/>
    <w:rsid w:val="00E971F1"/>
    <w:rsid w:val="00EA05A3"/>
    <w:rsid w:val="00EA1C61"/>
    <w:rsid w:val="00EA2B7F"/>
    <w:rsid w:val="00EA3137"/>
    <w:rsid w:val="00EA3CCA"/>
    <w:rsid w:val="00EA42C5"/>
    <w:rsid w:val="00EA4950"/>
    <w:rsid w:val="00EA4D66"/>
    <w:rsid w:val="00EA508F"/>
    <w:rsid w:val="00EA51F8"/>
    <w:rsid w:val="00EA561B"/>
    <w:rsid w:val="00EA6038"/>
    <w:rsid w:val="00EA7730"/>
    <w:rsid w:val="00EB05F2"/>
    <w:rsid w:val="00EB08E1"/>
    <w:rsid w:val="00EB188E"/>
    <w:rsid w:val="00EB1E92"/>
    <w:rsid w:val="00EB3165"/>
    <w:rsid w:val="00EB317C"/>
    <w:rsid w:val="00EB34DE"/>
    <w:rsid w:val="00EB3DEC"/>
    <w:rsid w:val="00EB3E4F"/>
    <w:rsid w:val="00EB43EC"/>
    <w:rsid w:val="00EB446C"/>
    <w:rsid w:val="00EB4589"/>
    <w:rsid w:val="00EB600D"/>
    <w:rsid w:val="00EB6DD4"/>
    <w:rsid w:val="00EC07E6"/>
    <w:rsid w:val="00EC09D4"/>
    <w:rsid w:val="00EC126B"/>
    <w:rsid w:val="00EC35D0"/>
    <w:rsid w:val="00EC5233"/>
    <w:rsid w:val="00EC5995"/>
    <w:rsid w:val="00EC59AE"/>
    <w:rsid w:val="00EC5E6F"/>
    <w:rsid w:val="00EC5F4B"/>
    <w:rsid w:val="00EC63B3"/>
    <w:rsid w:val="00EC6C24"/>
    <w:rsid w:val="00EC78B1"/>
    <w:rsid w:val="00EC7BBD"/>
    <w:rsid w:val="00EC7F84"/>
    <w:rsid w:val="00ED260B"/>
    <w:rsid w:val="00ED2F8D"/>
    <w:rsid w:val="00ED37F7"/>
    <w:rsid w:val="00ED3B7E"/>
    <w:rsid w:val="00ED4124"/>
    <w:rsid w:val="00ED41A0"/>
    <w:rsid w:val="00ED4530"/>
    <w:rsid w:val="00ED4823"/>
    <w:rsid w:val="00ED48A3"/>
    <w:rsid w:val="00ED56B3"/>
    <w:rsid w:val="00ED7565"/>
    <w:rsid w:val="00ED7BF5"/>
    <w:rsid w:val="00EE11B2"/>
    <w:rsid w:val="00EE19B1"/>
    <w:rsid w:val="00EE1EC1"/>
    <w:rsid w:val="00EE2C0D"/>
    <w:rsid w:val="00EE2E33"/>
    <w:rsid w:val="00EE509F"/>
    <w:rsid w:val="00EE523D"/>
    <w:rsid w:val="00EE5243"/>
    <w:rsid w:val="00EE569D"/>
    <w:rsid w:val="00EE703F"/>
    <w:rsid w:val="00EE71F2"/>
    <w:rsid w:val="00EE7DFF"/>
    <w:rsid w:val="00EF034F"/>
    <w:rsid w:val="00EF0677"/>
    <w:rsid w:val="00EF1234"/>
    <w:rsid w:val="00EF2283"/>
    <w:rsid w:val="00EF2345"/>
    <w:rsid w:val="00EF3012"/>
    <w:rsid w:val="00EF31DE"/>
    <w:rsid w:val="00EF3B37"/>
    <w:rsid w:val="00EF40D5"/>
    <w:rsid w:val="00EF48D8"/>
    <w:rsid w:val="00EF4F46"/>
    <w:rsid w:val="00EF52AD"/>
    <w:rsid w:val="00EF59D0"/>
    <w:rsid w:val="00EF5B60"/>
    <w:rsid w:val="00EF5D60"/>
    <w:rsid w:val="00EF6091"/>
    <w:rsid w:val="00EF6742"/>
    <w:rsid w:val="00EF6965"/>
    <w:rsid w:val="00EF7142"/>
    <w:rsid w:val="00EF75F2"/>
    <w:rsid w:val="00F01FAC"/>
    <w:rsid w:val="00F02641"/>
    <w:rsid w:val="00F02DF4"/>
    <w:rsid w:val="00F03745"/>
    <w:rsid w:val="00F03F7F"/>
    <w:rsid w:val="00F04189"/>
    <w:rsid w:val="00F04275"/>
    <w:rsid w:val="00F0472C"/>
    <w:rsid w:val="00F04D81"/>
    <w:rsid w:val="00F04FEC"/>
    <w:rsid w:val="00F05624"/>
    <w:rsid w:val="00F0620A"/>
    <w:rsid w:val="00F06335"/>
    <w:rsid w:val="00F06E13"/>
    <w:rsid w:val="00F07625"/>
    <w:rsid w:val="00F07E7F"/>
    <w:rsid w:val="00F07EC3"/>
    <w:rsid w:val="00F10875"/>
    <w:rsid w:val="00F10E2A"/>
    <w:rsid w:val="00F115C4"/>
    <w:rsid w:val="00F11DD0"/>
    <w:rsid w:val="00F121CF"/>
    <w:rsid w:val="00F128E7"/>
    <w:rsid w:val="00F13783"/>
    <w:rsid w:val="00F1531B"/>
    <w:rsid w:val="00F1574E"/>
    <w:rsid w:val="00F15765"/>
    <w:rsid w:val="00F15BFB"/>
    <w:rsid w:val="00F162CC"/>
    <w:rsid w:val="00F17FAB"/>
    <w:rsid w:val="00F202B7"/>
    <w:rsid w:val="00F2085E"/>
    <w:rsid w:val="00F222DA"/>
    <w:rsid w:val="00F2296E"/>
    <w:rsid w:val="00F232B7"/>
    <w:rsid w:val="00F255AC"/>
    <w:rsid w:val="00F25A8F"/>
    <w:rsid w:val="00F25E16"/>
    <w:rsid w:val="00F25E9C"/>
    <w:rsid w:val="00F26277"/>
    <w:rsid w:val="00F272E3"/>
    <w:rsid w:val="00F274A4"/>
    <w:rsid w:val="00F27760"/>
    <w:rsid w:val="00F303FD"/>
    <w:rsid w:val="00F30730"/>
    <w:rsid w:val="00F30C61"/>
    <w:rsid w:val="00F31130"/>
    <w:rsid w:val="00F311A8"/>
    <w:rsid w:val="00F32098"/>
    <w:rsid w:val="00F32D6B"/>
    <w:rsid w:val="00F33482"/>
    <w:rsid w:val="00F336AB"/>
    <w:rsid w:val="00F33A2A"/>
    <w:rsid w:val="00F343B2"/>
    <w:rsid w:val="00F34A0F"/>
    <w:rsid w:val="00F35E6E"/>
    <w:rsid w:val="00F35E74"/>
    <w:rsid w:val="00F36031"/>
    <w:rsid w:val="00F368D6"/>
    <w:rsid w:val="00F37379"/>
    <w:rsid w:val="00F37538"/>
    <w:rsid w:val="00F40ADB"/>
    <w:rsid w:val="00F41C20"/>
    <w:rsid w:val="00F444C4"/>
    <w:rsid w:val="00F44A4C"/>
    <w:rsid w:val="00F45795"/>
    <w:rsid w:val="00F458DD"/>
    <w:rsid w:val="00F45E3F"/>
    <w:rsid w:val="00F45F9A"/>
    <w:rsid w:val="00F45FDA"/>
    <w:rsid w:val="00F4697D"/>
    <w:rsid w:val="00F46DD2"/>
    <w:rsid w:val="00F47714"/>
    <w:rsid w:val="00F47CD0"/>
    <w:rsid w:val="00F517D5"/>
    <w:rsid w:val="00F539F3"/>
    <w:rsid w:val="00F54E95"/>
    <w:rsid w:val="00F55D83"/>
    <w:rsid w:val="00F568E4"/>
    <w:rsid w:val="00F56BEE"/>
    <w:rsid w:val="00F56C49"/>
    <w:rsid w:val="00F578D7"/>
    <w:rsid w:val="00F57B46"/>
    <w:rsid w:val="00F609D4"/>
    <w:rsid w:val="00F611B2"/>
    <w:rsid w:val="00F6197B"/>
    <w:rsid w:val="00F62472"/>
    <w:rsid w:val="00F63681"/>
    <w:rsid w:val="00F6398C"/>
    <w:rsid w:val="00F6492C"/>
    <w:rsid w:val="00F6503D"/>
    <w:rsid w:val="00F650F7"/>
    <w:rsid w:val="00F65389"/>
    <w:rsid w:val="00F65842"/>
    <w:rsid w:val="00F65F5E"/>
    <w:rsid w:val="00F67055"/>
    <w:rsid w:val="00F6777D"/>
    <w:rsid w:val="00F679D7"/>
    <w:rsid w:val="00F67CFA"/>
    <w:rsid w:val="00F67E67"/>
    <w:rsid w:val="00F70C38"/>
    <w:rsid w:val="00F70D87"/>
    <w:rsid w:val="00F71B34"/>
    <w:rsid w:val="00F735AD"/>
    <w:rsid w:val="00F73694"/>
    <w:rsid w:val="00F73B42"/>
    <w:rsid w:val="00F740AA"/>
    <w:rsid w:val="00F75712"/>
    <w:rsid w:val="00F75DC2"/>
    <w:rsid w:val="00F77FC4"/>
    <w:rsid w:val="00F800D6"/>
    <w:rsid w:val="00F81924"/>
    <w:rsid w:val="00F82035"/>
    <w:rsid w:val="00F823F2"/>
    <w:rsid w:val="00F8410E"/>
    <w:rsid w:val="00F84E24"/>
    <w:rsid w:val="00F8658B"/>
    <w:rsid w:val="00F86A8E"/>
    <w:rsid w:val="00F8768C"/>
    <w:rsid w:val="00F87C39"/>
    <w:rsid w:val="00F87E36"/>
    <w:rsid w:val="00F9019C"/>
    <w:rsid w:val="00F90418"/>
    <w:rsid w:val="00F90D71"/>
    <w:rsid w:val="00F91DBE"/>
    <w:rsid w:val="00F91E0B"/>
    <w:rsid w:val="00F931CA"/>
    <w:rsid w:val="00F94E3B"/>
    <w:rsid w:val="00F9513F"/>
    <w:rsid w:val="00F95CB7"/>
    <w:rsid w:val="00F96C6D"/>
    <w:rsid w:val="00F96D31"/>
    <w:rsid w:val="00F96D35"/>
    <w:rsid w:val="00F97767"/>
    <w:rsid w:val="00F97BB4"/>
    <w:rsid w:val="00FA032D"/>
    <w:rsid w:val="00FA10E4"/>
    <w:rsid w:val="00FA2F8B"/>
    <w:rsid w:val="00FA3B4D"/>
    <w:rsid w:val="00FA3E51"/>
    <w:rsid w:val="00FA4815"/>
    <w:rsid w:val="00FA5331"/>
    <w:rsid w:val="00FA55AF"/>
    <w:rsid w:val="00FA6045"/>
    <w:rsid w:val="00FA7040"/>
    <w:rsid w:val="00FA7FE4"/>
    <w:rsid w:val="00FB030E"/>
    <w:rsid w:val="00FB05AE"/>
    <w:rsid w:val="00FB0CA2"/>
    <w:rsid w:val="00FB1A69"/>
    <w:rsid w:val="00FB1DE5"/>
    <w:rsid w:val="00FB381D"/>
    <w:rsid w:val="00FB40CD"/>
    <w:rsid w:val="00FB57F2"/>
    <w:rsid w:val="00FB6D03"/>
    <w:rsid w:val="00FC0DB2"/>
    <w:rsid w:val="00FC118F"/>
    <w:rsid w:val="00FC1686"/>
    <w:rsid w:val="00FC2E5C"/>
    <w:rsid w:val="00FC36F3"/>
    <w:rsid w:val="00FC38C9"/>
    <w:rsid w:val="00FC4EDA"/>
    <w:rsid w:val="00FC59C5"/>
    <w:rsid w:val="00FC5FA3"/>
    <w:rsid w:val="00FC60C9"/>
    <w:rsid w:val="00FC6A10"/>
    <w:rsid w:val="00FC6AA9"/>
    <w:rsid w:val="00FC6D22"/>
    <w:rsid w:val="00FC746A"/>
    <w:rsid w:val="00FC7486"/>
    <w:rsid w:val="00FC76C4"/>
    <w:rsid w:val="00FC7BFB"/>
    <w:rsid w:val="00FD028E"/>
    <w:rsid w:val="00FD0A89"/>
    <w:rsid w:val="00FD0DDB"/>
    <w:rsid w:val="00FD0E4C"/>
    <w:rsid w:val="00FD14E8"/>
    <w:rsid w:val="00FD169E"/>
    <w:rsid w:val="00FD16CC"/>
    <w:rsid w:val="00FD17CE"/>
    <w:rsid w:val="00FD20AD"/>
    <w:rsid w:val="00FD2735"/>
    <w:rsid w:val="00FD3B3C"/>
    <w:rsid w:val="00FD3FEE"/>
    <w:rsid w:val="00FD4932"/>
    <w:rsid w:val="00FD58C3"/>
    <w:rsid w:val="00FD5939"/>
    <w:rsid w:val="00FD5B2C"/>
    <w:rsid w:val="00FD6CED"/>
    <w:rsid w:val="00FD7B76"/>
    <w:rsid w:val="00FD7EBA"/>
    <w:rsid w:val="00FE03E3"/>
    <w:rsid w:val="00FE12D2"/>
    <w:rsid w:val="00FE1427"/>
    <w:rsid w:val="00FE163D"/>
    <w:rsid w:val="00FE2545"/>
    <w:rsid w:val="00FE2C41"/>
    <w:rsid w:val="00FE349C"/>
    <w:rsid w:val="00FE3542"/>
    <w:rsid w:val="00FE357F"/>
    <w:rsid w:val="00FE4544"/>
    <w:rsid w:val="00FE4F11"/>
    <w:rsid w:val="00FE5B27"/>
    <w:rsid w:val="00FE5DDB"/>
    <w:rsid w:val="00FE6C21"/>
    <w:rsid w:val="00FE744E"/>
    <w:rsid w:val="00FE7947"/>
    <w:rsid w:val="00FF151F"/>
    <w:rsid w:val="00FF2944"/>
    <w:rsid w:val="00FF407F"/>
    <w:rsid w:val="00FF47FB"/>
    <w:rsid w:val="00FF47FD"/>
    <w:rsid w:val="00FF4C62"/>
    <w:rsid w:val="00FF5F85"/>
    <w:rsid w:val="00FF6061"/>
    <w:rsid w:val="00FF6607"/>
    <w:rsid w:val="00FF6FFB"/>
    <w:rsid w:val="00FF7D3A"/>
    <w:rsid w:val="020F09BF"/>
    <w:rsid w:val="02D47D45"/>
    <w:rsid w:val="039045E6"/>
    <w:rsid w:val="053918DD"/>
    <w:rsid w:val="07C72968"/>
    <w:rsid w:val="084631F3"/>
    <w:rsid w:val="09B71CF6"/>
    <w:rsid w:val="09E77EEB"/>
    <w:rsid w:val="0C0E1EAA"/>
    <w:rsid w:val="0FBF0ACD"/>
    <w:rsid w:val="10D41134"/>
    <w:rsid w:val="11D52A1E"/>
    <w:rsid w:val="11F67C98"/>
    <w:rsid w:val="12202514"/>
    <w:rsid w:val="138A4B0B"/>
    <w:rsid w:val="15473E68"/>
    <w:rsid w:val="15EC52A6"/>
    <w:rsid w:val="17853443"/>
    <w:rsid w:val="1CD80213"/>
    <w:rsid w:val="1E925545"/>
    <w:rsid w:val="223C38AC"/>
    <w:rsid w:val="22F15F96"/>
    <w:rsid w:val="23C9605A"/>
    <w:rsid w:val="264A65CC"/>
    <w:rsid w:val="26DC2809"/>
    <w:rsid w:val="295534B1"/>
    <w:rsid w:val="2D9E79E0"/>
    <w:rsid w:val="2DFC48C9"/>
    <w:rsid w:val="2F3247BC"/>
    <w:rsid w:val="301816E5"/>
    <w:rsid w:val="307A4D0F"/>
    <w:rsid w:val="319E65DB"/>
    <w:rsid w:val="31CD4CC4"/>
    <w:rsid w:val="32661752"/>
    <w:rsid w:val="328F26C5"/>
    <w:rsid w:val="37F54432"/>
    <w:rsid w:val="3BF16FE1"/>
    <w:rsid w:val="3D6B61D3"/>
    <w:rsid w:val="3F273BA5"/>
    <w:rsid w:val="452C213E"/>
    <w:rsid w:val="47A35278"/>
    <w:rsid w:val="47D16B23"/>
    <w:rsid w:val="47D3217B"/>
    <w:rsid w:val="48E17C8F"/>
    <w:rsid w:val="49FB7D17"/>
    <w:rsid w:val="4A0037BC"/>
    <w:rsid w:val="4E674E0E"/>
    <w:rsid w:val="4F592E11"/>
    <w:rsid w:val="53B63BB2"/>
    <w:rsid w:val="53E73972"/>
    <w:rsid w:val="54885476"/>
    <w:rsid w:val="55C745BA"/>
    <w:rsid w:val="57FC64E7"/>
    <w:rsid w:val="58D52048"/>
    <w:rsid w:val="5C070447"/>
    <w:rsid w:val="5DD001F9"/>
    <w:rsid w:val="5DF463B9"/>
    <w:rsid w:val="5E10058A"/>
    <w:rsid w:val="5EF767B2"/>
    <w:rsid w:val="5FDD4B9A"/>
    <w:rsid w:val="62790A5D"/>
    <w:rsid w:val="63231924"/>
    <w:rsid w:val="6461151E"/>
    <w:rsid w:val="65B26222"/>
    <w:rsid w:val="669A014E"/>
    <w:rsid w:val="678C6BCD"/>
    <w:rsid w:val="67D25169"/>
    <w:rsid w:val="68540A83"/>
    <w:rsid w:val="6A8A1CC7"/>
    <w:rsid w:val="6E785DE9"/>
    <w:rsid w:val="704215C1"/>
    <w:rsid w:val="77006D96"/>
    <w:rsid w:val="78DF4946"/>
    <w:rsid w:val="79F2309B"/>
    <w:rsid w:val="7B976DF8"/>
    <w:rsid w:val="7BF72CB2"/>
    <w:rsid w:val="7C0666A6"/>
    <w:rsid w:val="7C4A2207"/>
    <w:rsid w:val="7E5A7F64"/>
    <w:rsid w:val="7F7D05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nhideWhenUsed="0"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ocked="1"/>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locked/>
    <w:uiPriority w:val="0"/>
    <w:pPr>
      <w:keepNext/>
      <w:keepLines/>
      <w:spacing w:before="340" w:after="330" w:line="578" w:lineRule="auto"/>
      <w:outlineLvl w:val="0"/>
    </w:pPr>
    <w:rPr>
      <w:b/>
      <w:bCs/>
      <w:kern w:val="44"/>
      <w:sz w:val="44"/>
      <w:szCs w:val="44"/>
    </w:rPr>
  </w:style>
  <w:style w:type="paragraph" w:styleId="3">
    <w:name w:val="heading 2"/>
    <w:basedOn w:val="1"/>
    <w:next w:val="1"/>
    <w:link w:val="42"/>
    <w:qFormat/>
    <w:locked/>
    <w:uiPriority w:val="0"/>
    <w:pPr>
      <w:keepNext/>
      <w:keepLines/>
      <w:spacing w:before="260" w:after="260" w:line="416" w:lineRule="auto"/>
      <w:outlineLvl w:val="1"/>
    </w:pPr>
    <w:rPr>
      <w:rFonts w:ascii="Cambria" w:hAnsi="Cambria"/>
      <w:b/>
      <w:bCs/>
      <w:sz w:val="32"/>
      <w:szCs w:val="32"/>
    </w:rPr>
  </w:style>
  <w:style w:type="paragraph" w:styleId="4">
    <w:name w:val="heading 3"/>
    <w:basedOn w:val="1"/>
    <w:next w:val="1"/>
    <w:link w:val="50"/>
    <w:qFormat/>
    <w:locked/>
    <w:uiPriority w:val="0"/>
    <w:pPr>
      <w:keepNext/>
      <w:keepLines/>
      <w:spacing w:before="260" w:after="260" w:line="416" w:lineRule="auto"/>
      <w:outlineLvl w:val="2"/>
    </w:pPr>
    <w:rPr>
      <w:b/>
      <w:bCs/>
      <w:sz w:val="32"/>
      <w:szCs w:val="32"/>
    </w:rPr>
  </w:style>
  <w:style w:type="character" w:default="1" w:styleId="31">
    <w:name w:val="Default Paragraph Font"/>
    <w:semiHidden/>
    <w:unhideWhenUsed/>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2520" w:leftChars="1200"/>
    </w:pPr>
  </w:style>
  <w:style w:type="paragraph" w:styleId="6">
    <w:name w:val="Document Map"/>
    <w:basedOn w:val="1"/>
    <w:link w:val="53"/>
    <w:semiHidden/>
    <w:qFormat/>
    <w:uiPriority w:val="99"/>
    <w:pPr>
      <w:shd w:val="clear" w:color="auto" w:fill="000080"/>
    </w:pPr>
    <w:rPr>
      <w:sz w:val="2"/>
      <w:szCs w:val="20"/>
    </w:rPr>
  </w:style>
  <w:style w:type="paragraph" w:styleId="7">
    <w:name w:val="annotation text"/>
    <w:basedOn w:val="1"/>
    <w:link w:val="38"/>
    <w:semiHidden/>
    <w:qFormat/>
    <w:uiPriority w:val="99"/>
    <w:pPr>
      <w:jc w:val="left"/>
    </w:pPr>
    <w:rPr>
      <w:sz w:val="24"/>
    </w:rPr>
  </w:style>
  <w:style w:type="paragraph" w:styleId="8">
    <w:name w:val="Body Text"/>
    <w:basedOn w:val="1"/>
    <w:link w:val="40"/>
    <w:qFormat/>
    <w:uiPriority w:val="99"/>
    <w:pPr>
      <w:spacing w:after="120"/>
    </w:pPr>
    <w:rPr>
      <w:sz w:val="24"/>
    </w:rPr>
  </w:style>
  <w:style w:type="paragraph" w:styleId="9">
    <w:name w:val="Body Text Indent"/>
    <w:basedOn w:val="1"/>
    <w:link w:val="48"/>
    <w:qFormat/>
    <w:uiPriority w:val="99"/>
    <w:pPr>
      <w:tabs>
        <w:tab w:val="left" w:pos="720"/>
        <w:tab w:val="left" w:pos="5355"/>
      </w:tabs>
      <w:ind w:firstLine="570"/>
      <w:jc w:val="left"/>
    </w:pPr>
    <w:rPr>
      <w:sz w:val="24"/>
    </w:rPr>
  </w:style>
  <w:style w:type="paragraph" w:styleId="10">
    <w:name w:val="toc 5"/>
    <w:basedOn w:val="1"/>
    <w:next w:val="1"/>
    <w:unhideWhenUsed/>
    <w:qFormat/>
    <w:uiPriority w:val="39"/>
    <w:pPr>
      <w:ind w:left="1680" w:leftChars="800"/>
    </w:pPr>
  </w:style>
  <w:style w:type="paragraph" w:styleId="11">
    <w:name w:val="toc 3"/>
    <w:basedOn w:val="1"/>
    <w:next w:val="1"/>
    <w:unhideWhenUsed/>
    <w:qFormat/>
    <w:uiPriority w:val="39"/>
    <w:pPr>
      <w:ind w:left="840" w:leftChars="400"/>
    </w:pPr>
  </w:style>
  <w:style w:type="paragraph" w:styleId="12">
    <w:name w:val="toc 8"/>
    <w:basedOn w:val="1"/>
    <w:next w:val="1"/>
    <w:unhideWhenUsed/>
    <w:qFormat/>
    <w:uiPriority w:val="39"/>
    <w:pPr>
      <w:ind w:left="2940" w:leftChars="1400"/>
    </w:pPr>
  </w:style>
  <w:style w:type="paragraph" w:styleId="13">
    <w:name w:val="Date"/>
    <w:basedOn w:val="1"/>
    <w:next w:val="1"/>
    <w:link w:val="44"/>
    <w:qFormat/>
    <w:uiPriority w:val="99"/>
    <w:pPr>
      <w:ind w:left="100" w:leftChars="2500"/>
    </w:pPr>
    <w:rPr>
      <w:sz w:val="24"/>
    </w:rPr>
  </w:style>
  <w:style w:type="paragraph" w:styleId="14">
    <w:name w:val="Body Text Indent 2"/>
    <w:basedOn w:val="1"/>
    <w:link w:val="49"/>
    <w:qFormat/>
    <w:uiPriority w:val="99"/>
    <w:pPr>
      <w:spacing w:line="360" w:lineRule="auto"/>
      <w:ind w:firstLine="560" w:firstLineChars="200"/>
    </w:pPr>
    <w:rPr>
      <w:sz w:val="24"/>
    </w:rPr>
  </w:style>
  <w:style w:type="paragraph" w:styleId="15">
    <w:name w:val="Balloon Text"/>
    <w:basedOn w:val="1"/>
    <w:link w:val="54"/>
    <w:semiHidden/>
    <w:qFormat/>
    <w:uiPriority w:val="99"/>
    <w:rPr>
      <w:sz w:val="18"/>
      <w:szCs w:val="18"/>
    </w:rPr>
  </w:style>
  <w:style w:type="paragraph" w:styleId="16">
    <w:name w:val="footer"/>
    <w:basedOn w:val="1"/>
    <w:link w:val="41"/>
    <w:qFormat/>
    <w:uiPriority w:val="99"/>
    <w:pPr>
      <w:tabs>
        <w:tab w:val="center" w:pos="4153"/>
        <w:tab w:val="right" w:pos="8306"/>
      </w:tabs>
      <w:snapToGrid w:val="0"/>
      <w:jc w:val="left"/>
    </w:pPr>
    <w:rPr>
      <w:sz w:val="18"/>
      <w:szCs w:val="18"/>
    </w:rPr>
  </w:style>
  <w:style w:type="paragraph" w:styleId="17">
    <w:name w:val="header"/>
    <w:basedOn w:val="1"/>
    <w:link w:val="45"/>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style>
  <w:style w:type="paragraph" w:styleId="19">
    <w:name w:val="toc 4"/>
    <w:basedOn w:val="1"/>
    <w:next w:val="1"/>
    <w:unhideWhenUsed/>
    <w:qFormat/>
    <w:uiPriority w:val="39"/>
    <w:pPr>
      <w:ind w:left="1260" w:leftChars="600"/>
    </w:pPr>
  </w:style>
  <w:style w:type="paragraph" w:styleId="20">
    <w:name w:val="Subtitle"/>
    <w:basedOn w:val="1"/>
    <w:next w:val="1"/>
    <w:link w:val="61"/>
    <w:qFormat/>
    <w:locked/>
    <w:uiPriority w:val="0"/>
    <w:pPr>
      <w:spacing w:before="240" w:after="60" w:line="312" w:lineRule="auto"/>
      <w:jc w:val="center"/>
      <w:outlineLvl w:val="1"/>
    </w:pPr>
    <w:rPr>
      <w:rFonts w:asciiTheme="majorHAnsi" w:hAnsiTheme="majorHAnsi" w:cstheme="majorBidi"/>
      <w:b/>
      <w:bCs/>
      <w:kern w:val="28"/>
      <w:sz w:val="32"/>
      <w:szCs w:val="32"/>
    </w:rPr>
  </w:style>
  <w:style w:type="paragraph" w:styleId="21">
    <w:name w:val="footnote text"/>
    <w:basedOn w:val="1"/>
    <w:link w:val="39"/>
    <w:semiHidden/>
    <w:qFormat/>
    <w:uiPriority w:val="99"/>
    <w:pPr>
      <w:snapToGrid w:val="0"/>
      <w:jc w:val="left"/>
    </w:pPr>
    <w:rPr>
      <w:sz w:val="18"/>
      <w:szCs w:val="18"/>
    </w:rPr>
  </w:style>
  <w:style w:type="paragraph" w:styleId="22">
    <w:name w:val="toc 6"/>
    <w:basedOn w:val="1"/>
    <w:next w:val="1"/>
    <w:unhideWhenUsed/>
    <w:qFormat/>
    <w:uiPriority w:val="39"/>
    <w:pPr>
      <w:ind w:left="2100" w:leftChars="1000"/>
    </w:pPr>
  </w:style>
  <w:style w:type="paragraph" w:styleId="23">
    <w:name w:val="Body Text Indent 3"/>
    <w:basedOn w:val="1"/>
    <w:link w:val="52"/>
    <w:qFormat/>
    <w:uiPriority w:val="99"/>
    <w:pPr>
      <w:spacing w:line="360" w:lineRule="auto"/>
      <w:ind w:firstLine="700" w:firstLineChars="250"/>
    </w:pPr>
    <w:rPr>
      <w:sz w:val="16"/>
      <w:szCs w:val="16"/>
    </w:rPr>
  </w:style>
  <w:style w:type="paragraph" w:styleId="24">
    <w:name w:val="toc 2"/>
    <w:basedOn w:val="1"/>
    <w:next w:val="1"/>
    <w:qFormat/>
    <w:uiPriority w:val="39"/>
    <w:pPr>
      <w:ind w:left="420" w:leftChars="200"/>
    </w:pPr>
  </w:style>
  <w:style w:type="paragraph" w:styleId="25">
    <w:name w:val="toc 9"/>
    <w:basedOn w:val="1"/>
    <w:next w:val="1"/>
    <w:unhideWhenUsed/>
    <w:qFormat/>
    <w:uiPriority w:val="39"/>
    <w:pPr>
      <w:ind w:left="3360" w:leftChars="1600"/>
    </w:pPr>
  </w:style>
  <w:style w:type="paragraph" w:styleId="26">
    <w:name w:val="Normal (Web)"/>
    <w:basedOn w:val="1"/>
    <w:qFormat/>
    <w:uiPriority w:val="99"/>
    <w:pPr>
      <w:widowControl/>
      <w:spacing w:before="100" w:beforeAutospacing="1" w:after="100" w:afterAutospacing="1"/>
      <w:jc w:val="left"/>
    </w:pPr>
    <w:rPr>
      <w:rFonts w:ascii="宋体" w:hAnsi="宋体"/>
      <w:kern w:val="0"/>
      <w:sz w:val="24"/>
    </w:rPr>
  </w:style>
  <w:style w:type="paragraph" w:styleId="27">
    <w:name w:val="Title"/>
    <w:basedOn w:val="1"/>
    <w:next w:val="1"/>
    <w:link w:val="43"/>
    <w:qFormat/>
    <w:locked/>
    <w:uiPriority w:val="10"/>
    <w:pPr>
      <w:spacing w:before="240" w:after="60"/>
      <w:jc w:val="center"/>
      <w:outlineLvl w:val="0"/>
    </w:pPr>
    <w:rPr>
      <w:rFonts w:ascii="Cambria" w:hAnsi="Cambria"/>
      <w:b/>
      <w:bCs/>
      <w:sz w:val="32"/>
      <w:szCs w:val="32"/>
    </w:rPr>
  </w:style>
  <w:style w:type="paragraph" w:styleId="28">
    <w:name w:val="annotation subject"/>
    <w:basedOn w:val="7"/>
    <w:next w:val="7"/>
    <w:link w:val="36"/>
    <w:semiHidden/>
    <w:qFormat/>
    <w:uiPriority w:val="99"/>
    <w:rPr>
      <w:b/>
      <w:bCs/>
    </w:rPr>
  </w:style>
  <w:style w:type="table" w:styleId="30">
    <w:name w:val="Table Grid"/>
    <w:basedOn w:val="2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Hyperlink"/>
    <w:qFormat/>
    <w:uiPriority w:val="99"/>
    <w:rPr>
      <w:rFonts w:cs="Times New Roman"/>
      <w:color w:val="0000FF"/>
      <w:u w:val="single"/>
    </w:rPr>
  </w:style>
  <w:style w:type="character" w:styleId="33">
    <w:name w:val="annotation reference"/>
    <w:semiHidden/>
    <w:qFormat/>
    <w:uiPriority w:val="99"/>
    <w:rPr>
      <w:rFonts w:cs="Times New Roman"/>
      <w:sz w:val="21"/>
      <w:szCs w:val="21"/>
    </w:rPr>
  </w:style>
  <w:style w:type="character" w:styleId="34">
    <w:name w:val="footnote reference"/>
    <w:semiHidden/>
    <w:qFormat/>
    <w:uiPriority w:val="99"/>
    <w:rPr>
      <w:rFonts w:cs="Times New Roman"/>
      <w:vertAlign w:val="superscript"/>
    </w:rPr>
  </w:style>
  <w:style w:type="character" w:customStyle="1" w:styleId="35">
    <w:name w:val="已访问的超链接1"/>
    <w:qFormat/>
    <w:uiPriority w:val="99"/>
    <w:rPr>
      <w:rFonts w:cs="Times New Roman"/>
      <w:color w:val="800080"/>
      <w:u w:val="single"/>
    </w:rPr>
  </w:style>
  <w:style w:type="character" w:customStyle="1" w:styleId="36">
    <w:name w:val="批注主题 Char"/>
    <w:link w:val="28"/>
    <w:semiHidden/>
    <w:qFormat/>
    <w:locked/>
    <w:uiPriority w:val="99"/>
    <w:rPr>
      <w:rFonts w:eastAsia="宋体" w:cs="Times New Roman"/>
      <w:b/>
      <w:bCs/>
      <w:kern w:val="2"/>
      <w:sz w:val="24"/>
      <w:szCs w:val="24"/>
      <w:lang w:val="en-US" w:eastAsia="zh-CN" w:bidi="ar-SA"/>
    </w:rPr>
  </w:style>
  <w:style w:type="character" w:customStyle="1" w:styleId="37">
    <w:name w:val="标题 1 Char"/>
    <w:link w:val="2"/>
    <w:qFormat/>
    <w:uiPriority w:val="0"/>
    <w:rPr>
      <w:b/>
      <w:bCs/>
      <w:kern w:val="44"/>
      <w:sz w:val="44"/>
      <w:szCs w:val="44"/>
    </w:rPr>
  </w:style>
  <w:style w:type="character" w:customStyle="1" w:styleId="38">
    <w:name w:val="批注文字 Char"/>
    <w:link w:val="7"/>
    <w:qFormat/>
    <w:locked/>
    <w:uiPriority w:val="99"/>
    <w:rPr>
      <w:rFonts w:eastAsia="宋体" w:cs="Times New Roman"/>
      <w:kern w:val="2"/>
      <w:sz w:val="24"/>
      <w:szCs w:val="24"/>
      <w:lang w:val="en-US" w:eastAsia="zh-CN" w:bidi="ar-SA"/>
    </w:rPr>
  </w:style>
  <w:style w:type="character" w:customStyle="1" w:styleId="39">
    <w:name w:val="脚注文本 Char"/>
    <w:link w:val="21"/>
    <w:semiHidden/>
    <w:qFormat/>
    <w:locked/>
    <w:uiPriority w:val="99"/>
    <w:rPr>
      <w:rFonts w:cs="Times New Roman"/>
      <w:kern w:val="2"/>
      <w:sz w:val="18"/>
      <w:szCs w:val="18"/>
    </w:rPr>
  </w:style>
  <w:style w:type="character" w:customStyle="1" w:styleId="40">
    <w:name w:val="正文文本 Char"/>
    <w:link w:val="8"/>
    <w:qFormat/>
    <w:locked/>
    <w:uiPriority w:val="99"/>
    <w:rPr>
      <w:rFonts w:cs="Times New Roman"/>
      <w:kern w:val="2"/>
      <w:sz w:val="24"/>
      <w:szCs w:val="24"/>
    </w:rPr>
  </w:style>
  <w:style w:type="character" w:customStyle="1" w:styleId="41">
    <w:name w:val="页脚 Char"/>
    <w:link w:val="16"/>
    <w:qFormat/>
    <w:locked/>
    <w:uiPriority w:val="99"/>
    <w:rPr>
      <w:rFonts w:cs="Times New Roman"/>
      <w:kern w:val="2"/>
      <w:sz w:val="18"/>
      <w:szCs w:val="18"/>
    </w:rPr>
  </w:style>
  <w:style w:type="character" w:customStyle="1" w:styleId="42">
    <w:name w:val="标题 2 Char"/>
    <w:link w:val="3"/>
    <w:qFormat/>
    <w:uiPriority w:val="0"/>
    <w:rPr>
      <w:rFonts w:ascii="Cambria" w:hAnsi="Cambria" w:eastAsia="宋体" w:cs="Times New Roman"/>
      <w:b/>
      <w:bCs/>
      <w:kern w:val="2"/>
      <w:sz w:val="32"/>
      <w:szCs w:val="32"/>
    </w:rPr>
  </w:style>
  <w:style w:type="character" w:customStyle="1" w:styleId="43">
    <w:name w:val="标题 Char"/>
    <w:link w:val="27"/>
    <w:qFormat/>
    <w:uiPriority w:val="10"/>
    <w:rPr>
      <w:rFonts w:ascii="Cambria" w:hAnsi="Cambria"/>
      <w:b/>
      <w:bCs/>
      <w:kern w:val="2"/>
      <w:sz w:val="32"/>
      <w:szCs w:val="32"/>
    </w:rPr>
  </w:style>
  <w:style w:type="character" w:customStyle="1" w:styleId="44">
    <w:name w:val="日期 Char"/>
    <w:link w:val="13"/>
    <w:semiHidden/>
    <w:qFormat/>
    <w:locked/>
    <w:uiPriority w:val="99"/>
    <w:rPr>
      <w:rFonts w:cs="Times New Roman"/>
      <w:kern w:val="2"/>
      <w:sz w:val="24"/>
      <w:szCs w:val="24"/>
    </w:rPr>
  </w:style>
  <w:style w:type="character" w:customStyle="1" w:styleId="45">
    <w:name w:val="页眉 Char"/>
    <w:link w:val="17"/>
    <w:qFormat/>
    <w:locked/>
    <w:uiPriority w:val="99"/>
    <w:rPr>
      <w:rFonts w:cs="Times New Roman"/>
      <w:kern w:val="2"/>
      <w:sz w:val="18"/>
      <w:szCs w:val="18"/>
    </w:rPr>
  </w:style>
  <w:style w:type="character" w:customStyle="1" w:styleId="46">
    <w:name w:val="正文+仿宋 Char"/>
    <w:link w:val="47"/>
    <w:qFormat/>
    <w:locked/>
    <w:uiPriority w:val="99"/>
    <w:rPr>
      <w:rFonts w:ascii="仿宋_GB2312" w:hAnsi="宋体" w:eastAsia="仿宋_GB2312" w:cs="Times New Roman"/>
      <w:kern w:val="2"/>
      <w:sz w:val="24"/>
      <w:szCs w:val="24"/>
      <w:lang w:val="en-US" w:eastAsia="zh-CN" w:bidi="ar-SA"/>
    </w:rPr>
  </w:style>
  <w:style w:type="paragraph" w:customStyle="1" w:styleId="47">
    <w:name w:val="正文+仿宋"/>
    <w:basedOn w:val="7"/>
    <w:link w:val="46"/>
    <w:qFormat/>
    <w:uiPriority w:val="99"/>
    <w:pPr>
      <w:spacing w:line="360" w:lineRule="auto"/>
    </w:pPr>
    <w:rPr>
      <w:rFonts w:ascii="仿宋_GB2312" w:hAnsi="宋体" w:eastAsia="仿宋_GB2312"/>
    </w:rPr>
  </w:style>
  <w:style w:type="character" w:customStyle="1" w:styleId="48">
    <w:name w:val="正文文本缩进 Char"/>
    <w:link w:val="9"/>
    <w:semiHidden/>
    <w:qFormat/>
    <w:locked/>
    <w:uiPriority w:val="99"/>
    <w:rPr>
      <w:rFonts w:cs="Times New Roman"/>
      <w:kern w:val="2"/>
      <w:sz w:val="24"/>
      <w:szCs w:val="24"/>
    </w:rPr>
  </w:style>
  <w:style w:type="character" w:customStyle="1" w:styleId="49">
    <w:name w:val="正文文本缩进 2 Char"/>
    <w:link w:val="14"/>
    <w:semiHidden/>
    <w:qFormat/>
    <w:locked/>
    <w:uiPriority w:val="99"/>
    <w:rPr>
      <w:rFonts w:cs="Times New Roman"/>
      <w:kern w:val="2"/>
      <w:sz w:val="24"/>
      <w:szCs w:val="24"/>
    </w:rPr>
  </w:style>
  <w:style w:type="character" w:customStyle="1" w:styleId="50">
    <w:name w:val="标题 3 Char"/>
    <w:link w:val="4"/>
    <w:semiHidden/>
    <w:qFormat/>
    <w:uiPriority w:val="0"/>
    <w:rPr>
      <w:b/>
      <w:bCs/>
      <w:kern w:val="2"/>
      <w:sz w:val="32"/>
      <w:szCs w:val="32"/>
    </w:rPr>
  </w:style>
  <w:style w:type="character" w:customStyle="1" w:styleId="51">
    <w:name w:val="apple-style-span"/>
    <w:basedOn w:val="31"/>
    <w:qFormat/>
    <w:uiPriority w:val="0"/>
  </w:style>
  <w:style w:type="character" w:customStyle="1" w:styleId="52">
    <w:name w:val="正文文本缩进 3 Char"/>
    <w:link w:val="23"/>
    <w:semiHidden/>
    <w:qFormat/>
    <w:locked/>
    <w:uiPriority w:val="99"/>
    <w:rPr>
      <w:rFonts w:cs="Times New Roman"/>
      <w:kern w:val="2"/>
      <w:sz w:val="16"/>
      <w:szCs w:val="16"/>
    </w:rPr>
  </w:style>
  <w:style w:type="character" w:customStyle="1" w:styleId="53">
    <w:name w:val="文档结构图 Char"/>
    <w:link w:val="6"/>
    <w:semiHidden/>
    <w:qFormat/>
    <w:locked/>
    <w:uiPriority w:val="99"/>
    <w:rPr>
      <w:rFonts w:cs="Times New Roman"/>
      <w:kern w:val="2"/>
      <w:sz w:val="2"/>
    </w:rPr>
  </w:style>
  <w:style w:type="character" w:customStyle="1" w:styleId="54">
    <w:name w:val="批注框文本 Char"/>
    <w:basedOn w:val="31"/>
    <w:link w:val="15"/>
    <w:semiHidden/>
    <w:qFormat/>
    <w:uiPriority w:val="99"/>
    <w:rPr>
      <w:kern w:val="2"/>
      <w:sz w:val="18"/>
      <w:szCs w:val="18"/>
    </w:rPr>
  </w:style>
  <w:style w:type="paragraph" w:customStyle="1" w:styleId="55">
    <w:name w:val="blue-title"/>
    <w:basedOn w:val="1"/>
    <w:qFormat/>
    <w:uiPriority w:val="99"/>
    <w:pPr>
      <w:widowControl/>
      <w:spacing w:before="100" w:beforeAutospacing="1" w:after="100" w:afterAutospacing="1" w:line="300" w:lineRule="atLeast"/>
      <w:jc w:val="left"/>
    </w:pPr>
    <w:rPr>
      <w:rFonts w:ascii="宋体" w:hAnsi="宋体"/>
      <w:b/>
      <w:bCs/>
      <w:color w:val="126097"/>
      <w:spacing w:val="15"/>
      <w:kern w:val="0"/>
      <w:szCs w:val="21"/>
    </w:rPr>
  </w:style>
  <w:style w:type="paragraph" w:customStyle="1" w:styleId="56">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57">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character" w:customStyle="1" w:styleId="58">
    <w:name w:val="address-info"/>
    <w:basedOn w:val="31"/>
    <w:qFormat/>
    <w:uiPriority w:val="0"/>
  </w:style>
  <w:style w:type="paragraph" w:styleId="59">
    <w:name w:val="List Paragraph"/>
    <w:basedOn w:val="1"/>
    <w:qFormat/>
    <w:uiPriority w:val="34"/>
    <w:pPr>
      <w:ind w:firstLine="420" w:firstLineChars="200"/>
    </w:pPr>
  </w:style>
  <w:style w:type="paragraph" w:customStyle="1" w:styleId="60">
    <w:name w:val="石墨文档正文"/>
    <w:qFormat/>
    <w:uiPriority w:val="99"/>
    <w:rPr>
      <w:rFonts w:ascii="微软雅黑" w:hAnsi="微软雅黑" w:eastAsia="微软雅黑" w:cs="微软雅黑"/>
      <w:sz w:val="24"/>
      <w:szCs w:val="24"/>
      <w:lang w:val="en-US" w:eastAsia="zh-CN" w:bidi="ar-SA"/>
    </w:rPr>
  </w:style>
  <w:style w:type="character" w:customStyle="1" w:styleId="61">
    <w:name w:val="副标题 Char"/>
    <w:basedOn w:val="31"/>
    <w:link w:val="20"/>
    <w:qFormat/>
    <w:uiPriority w:val="0"/>
    <w:rPr>
      <w:rFonts w:asciiTheme="majorHAnsi" w:hAnsiTheme="majorHAnsi" w:cstheme="majorBidi"/>
      <w:b/>
      <w:bCs/>
      <w:kern w:val="28"/>
      <w:sz w:val="32"/>
      <w:szCs w:val="32"/>
    </w:rPr>
  </w:style>
  <w:style w:type="table" w:customStyle="1" w:styleId="62">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63">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B2D11F-0308-4666-BD85-5AB4CD9974CF}">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82</Pages>
  <Words>12469</Words>
  <Characters>71077</Characters>
  <Lines>592</Lines>
  <Paragraphs>166</Paragraphs>
  <TotalTime>914</TotalTime>
  <ScaleCrop>false</ScaleCrop>
  <LinksUpToDate>false</LinksUpToDate>
  <CharactersWithSpaces>83380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2022-06-25T07:21:00Z</dcterms:created>
  <dc:creator>雨林木风</dc:creator>
  <cp:lastModifiedBy>陈少女</cp:lastModifiedBy>
  <cp:lastPrinted>2021-05-24T01:50:00Z</cp:lastPrinted>
  <dcterms:modified xsi:type="dcterms:W3CDTF">2023-08-09T08:45:06Z</dcterms:modified>
  <dc:title>中国进出口商品交易会</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C95CB6C7BF9B48F587305FEB795FE6C1_13</vt:lpwstr>
  </property>
</Properties>
</file>