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360" w:lineRule="auto"/>
        <w:rPr>
          <w:rFonts w:ascii="宋体" w:hAnsi="宋体"/>
          <w:b/>
          <w:sz w:val="28"/>
          <w:szCs w:val="28"/>
        </w:rPr>
      </w:pPr>
      <w:r>
        <w:rPr>
          <w:rFonts w:hint="eastAsia" w:ascii="宋体" w:hAnsi="宋体"/>
          <w:b/>
          <w:sz w:val="28"/>
          <w:szCs w:val="28"/>
        </w:rPr>
        <w:t>项目名称</w:t>
      </w:r>
      <w:bookmarkStart w:id="0" w:name="OLE_LINK1"/>
      <w:r>
        <w:rPr>
          <w:rFonts w:hint="eastAsia" w:ascii="宋体" w:hAnsi="宋体"/>
          <w:b/>
          <w:sz w:val="28"/>
          <w:szCs w:val="28"/>
          <w:u w:val="single"/>
        </w:rPr>
        <w:t>:2023-2024报刊和优品分拣劳务用工外包服务</w:t>
      </w:r>
    </w:p>
    <w:bookmarkEnd w:id="0"/>
    <w:p>
      <w:pPr>
        <w:spacing w:line="360" w:lineRule="auto"/>
        <w:rPr>
          <w:rFonts w:ascii="宋体" w:hAnsi="宋体"/>
          <w:sz w:val="28"/>
          <w:szCs w:val="28"/>
        </w:rPr>
      </w:pPr>
      <w:r>
        <w:rPr>
          <w:rFonts w:hint="eastAsia" w:ascii="宋体" w:hAnsi="宋体"/>
          <w:b/>
          <w:sz w:val="28"/>
          <w:szCs w:val="28"/>
        </w:rPr>
        <w:t>项目编号：</w:t>
      </w:r>
      <w:r>
        <w:rPr>
          <w:rFonts w:hint="eastAsia" w:ascii="宋体" w:hAnsi="宋体"/>
          <w:b/>
          <w:sz w:val="28"/>
          <w:szCs w:val="28"/>
          <w:u w:val="single"/>
        </w:rPr>
        <w:t>ZB202304</w:t>
      </w:r>
    </w:p>
    <w:p>
      <w:pPr>
        <w:spacing w:line="400" w:lineRule="exact"/>
        <w:jc w:val="center"/>
        <w:rPr>
          <w:rFonts w:ascii="宋体" w:hAnsi="宋体"/>
          <w:b/>
          <w:u w:val="single"/>
        </w:rPr>
      </w:pPr>
    </w:p>
    <w:p>
      <w:pPr>
        <w:spacing w:line="400" w:lineRule="exact"/>
        <w:jc w:val="center"/>
        <w:rPr>
          <w:rFonts w:ascii="宋体" w:hAnsi="宋体"/>
          <w:b/>
          <w:u w:val="single"/>
        </w:rPr>
      </w:pPr>
    </w:p>
    <w:p>
      <w:pPr>
        <w:pStyle w:val="3"/>
      </w:pPr>
    </w:p>
    <w:p>
      <w:pPr>
        <w:spacing w:line="400" w:lineRule="exact"/>
        <w:jc w:val="center"/>
        <w:rPr>
          <w:rFonts w:ascii="宋体" w:hAnsi="宋体"/>
          <w:b/>
          <w:u w:val="single"/>
        </w:rPr>
      </w:pPr>
      <w:bookmarkStart w:id="1" w:name="_Hlk46473036"/>
      <w:bookmarkEnd w:id="1"/>
    </w:p>
    <w:p>
      <w:pPr>
        <w:jc w:val="center"/>
        <w:rPr>
          <w:rFonts w:ascii="宋体" w:hAnsi="宋体"/>
          <w:b/>
          <w:u w:val="single"/>
        </w:rPr>
      </w:pPr>
    </w:p>
    <w:p>
      <w:pPr>
        <w:jc w:val="center"/>
        <w:rPr>
          <w:rFonts w:ascii="宋体" w:hAnsi="宋体"/>
          <w:b/>
          <w:u w:val="single"/>
        </w:rPr>
      </w:pPr>
    </w:p>
    <w:p>
      <w:pPr>
        <w:jc w:val="center"/>
        <w:rPr>
          <w:rFonts w:ascii="宋体" w:hAnsi="宋体" w:cs="宋体"/>
          <w:b/>
          <w:bCs/>
          <w:spacing w:val="40"/>
          <w:sz w:val="52"/>
        </w:rPr>
      </w:pPr>
      <w:r>
        <w:rPr>
          <w:rFonts w:hint="eastAsia" w:ascii="宋体" w:hAnsi="宋体" w:cs="宋体"/>
          <w:b/>
          <w:bCs/>
          <w:spacing w:val="40"/>
          <w:sz w:val="52"/>
        </w:rPr>
        <w:t>招标文件</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line="360" w:lineRule="auto"/>
        <w:rPr>
          <w:rFonts w:ascii="宋体" w:hAnsi="宋体"/>
        </w:rPr>
      </w:pPr>
    </w:p>
    <w:p>
      <w:pPr>
        <w:tabs>
          <w:tab w:val="left" w:pos="6000"/>
        </w:tabs>
        <w:spacing w:line="360" w:lineRule="auto"/>
        <w:rPr>
          <w:rFonts w:ascii="宋体" w:hAnsi="宋体"/>
          <w:sz w:val="28"/>
          <w:szCs w:val="28"/>
        </w:rPr>
      </w:pPr>
      <w:r>
        <w:rPr>
          <w:rFonts w:ascii="宋体" w:hAnsi="宋体"/>
          <w:sz w:val="28"/>
          <w:szCs w:val="28"/>
        </w:rPr>
        <w:tab/>
      </w:r>
    </w:p>
    <w:p>
      <w:pPr>
        <w:spacing w:line="360" w:lineRule="auto"/>
        <w:jc w:val="center"/>
        <w:rPr>
          <w:rFonts w:ascii="宋体" w:hAnsi="宋体"/>
          <w:b/>
          <w:sz w:val="28"/>
          <w:szCs w:val="28"/>
        </w:rPr>
      </w:pPr>
      <w:r>
        <w:rPr>
          <w:rFonts w:hint="eastAsia" w:ascii="宋体" w:hAnsi="宋体"/>
          <w:b/>
          <w:sz w:val="28"/>
          <w:szCs w:val="28"/>
        </w:rPr>
        <w:t>广东省南方传媒发行物流有限公司</w:t>
      </w:r>
    </w:p>
    <w:p>
      <w:pPr>
        <w:spacing w:line="360" w:lineRule="auto"/>
        <w:ind w:firstLine="3360" w:firstLineChars="1200"/>
        <w:rPr>
          <w:rFonts w:ascii="宋体" w:hAnsi="宋体"/>
          <w:b/>
          <w:sz w:val="28"/>
          <w:szCs w:val="28"/>
        </w:rPr>
      </w:pPr>
      <w:r>
        <w:rPr>
          <w:rFonts w:hint="eastAsia" w:ascii="宋体" w:hAnsi="宋体"/>
          <w:b/>
          <w:sz w:val="28"/>
          <w:szCs w:val="28"/>
          <w:u w:val="single"/>
        </w:rPr>
        <w:t>2023</w:t>
      </w:r>
      <w:r>
        <w:rPr>
          <w:rFonts w:hint="eastAsia" w:ascii="宋体" w:hAnsi="宋体"/>
          <w:b/>
          <w:sz w:val="28"/>
          <w:szCs w:val="28"/>
        </w:rPr>
        <w:t>年3月</w:t>
      </w:r>
    </w:p>
    <w:p>
      <w:pPr>
        <w:widowControl/>
        <w:jc w:val="left"/>
        <w:rPr>
          <w:rFonts w:ascii="黑体" w:hAnsi="黑体" w:eastAsia="黑体"/>
          <w:sz w:val="24"/>
        </w:rPr>
      </w:pPr>
      <w:r>
        <w:rPr>
          <w:rFonts w:ascii="黑体" w:hAnsi="黑体" w:eastAsia="黑体"/>
          <w:sz w:val="24"/>
        </w:rPr>
        <w:br w:type="page"/>
      </w:r>
    </w:p>
    <w:p>
      <w:pPr>
        <w:spacing w:after="120" w:line="360" w:lineRule="atLeast"/>
        <w:jc w:val="center"/>
        <w:rPr>
          <w:rFonts w:ascii="宋体" w:hAnsi="宋体" w:cs="宋体"/>
          <w:b/>
          <w:sz w:val="32"/>
          <w:szCs w:val="32"/>
        </w:rPr>
      </w:pPr>
      <w:r>
        <w:rPr>
          <w:rFonts w:hint="eastAsia" w:ascii="宋体" w:hAnsi="宋体" w:cs="宋体"/>
          <w:b/>
          <w:sz w:val="32"/>
          <w:szCs w:val="32"/>
        </w:rPr>
        <w:t>目  录</w:t>
      </w:r>
    </w:p>
    <w:p>
      <w:pPr>
        <w:pStyle w:val="29"/>
        <w:tabs>
          <w:tab w:val="right" w:leader="dot" w:pos="8880"/>
          <w:tab w:val="clear" w:pos="567"/>
          <w:tab w:val="clear" w:pos="709"/>
          <w:tab w:val="clear" w:pos="8505"/>
        </w:tabs>
        <w:rPr>
          <w:rFonts w:cs="宋体"/>
          <w:szCs w:val="21"/>
        </w:rPr>
      </w:pPr>
      <w:r>
        <w:fldChar w:fldCharType="begin"/>
      </w:r>
      <w:r>
        <w:instrText xml:space="preserve"> HYPERLINK \l "_Toc7975" </w:instrText>
      </w:r>
      <w:r>
        <w:fldChar w:fldCharType="separate"/>
      </w:r>
      <w:r>
        <w:rPr>
          <w:rFonts w:hint="eastAsia" w:cs="宋体"/>
          <w:szCs w:val="21"/>
        </w:rPr>
        <w:t>招标文件</w:t>
      </w:r>
      <w:r>
        <w:rPr>
          <w:rFonts w:hint="eastAsia" w:cs="宋体"/>
          <w:szCs w:val="21"/>
        </w:rPr>
        <w:tab/>
      </w:r>
      <w:r>
        <w:rPr>
          <w:rFonts w:hint="eastAsia" w:cs="宋体"/>
          <w:szCs w:val="21"/>
        </w:rPr>
        <w:fldChar w:fldCharType="end"/>
      </w:r>
      <w:r>
        <w:rPr>
          <w:rFonts w:hint="eastAsia" w:cs="宋体"/>
          <w:szCs w:val="21"/>
        </w:rPr>
        <w:t>1</w:t>
      </w:r>
    </w:p>
    <w:p>
      <w:pPr>
        <w:pStyle w:val="29"/>
        <w:tabs>
          <w:tab w:val="right" w:leader="dot" w:pos="8504"/>
          <w:tab w:val="clear" w:pos="567"/>
          <w:tab w:val="clear" w:pos="709"/>
          <w:tab w:val="clear" w:pos="8505"/>
        </w:tabs>
        <w:rPr>
          <w:rFonts w:cs="宋体"/>
          <w:bCs/>
          <w:szCs w:val="21"/>
        </w:rPr>
      </w:pPr>
      <w:r>
        <w:fldChar w:fldCharType="begin"/>
      </w:r>
      <w:r>
        <w:instrText xml:space="preserve"> HYPERLINK \l "_Toc32056" </w:instrText>
      </w:r>
      <w:r>
        <w:fldChar w:fldCharType="separate"/>
      </w:r>
      <w:r>
        <w:rPr>
          <w:rFonts w:hint="eastAsia" w:cs="宋体"/>
          <w:szCs w:val="21"/>
        </w:rPr>
        <w:t>目   录</w:t>
      </w:r>
      <w:r>
        <w:rPr>
          <w:rFonts w:hint="eastAsia" w:cs="宋体"/>
          <w:szCs w:val="21"/>
        </w:rPr>
        <w:tab/>
      </w:r>
      <w:r>
        <w:rPr>
          <w:rFonts w:hint="eastAsia" w:cs="宋体"/>
          <w:szCs w:val="21"/>
        </w:rPr>
        <w:t xml:space="preserve"> </w:t>
      </w:r>
      <w:r>
        <w:rPr>
          <w:rFonts w:hint="eastAsia" w:cs="宋体"/>
          <w:szCs w:val="21"/>
        </w:rPr>
        <w:fldChar w:fldCharType="end"/>
      </w:r>
      <w:r>
        <w:rPr>
          <w:rFonts w:hint="eastAsia" w:cs="宋体"/>
          <w:szCs w:val="21"/>
        </w:rPr>
        <w:t>1</w:t>
      </w:r>
    </w:p>
    <w:p>
      <w:pPr>
        <w:pStyle w:val="29"/>
        <w:tabs>
          <w:tab w:val="right" w:leader="dot" w:pos="8504"/>
          <w:tab w:val="clear" w:pos="567"/>
          <w:tab w:val="clear" w:pos="709"/>
          <w:tab w:val="clear" w:pos="8505"/>
        </w:tabs>
      </w:pPr>
      <w:r>
        <w:rPr>
          <w:rFonts w:hint="eastAsia" w:cs="宋体"/>
          <w:bCs/>
          <w:szCs w:val="21"/>
        </w:rPr>
        <w:fldChar w:fldCharType="begin"/>
      </w:r>
      <w:r>
        <w:rPr>
          <w:rFonts w:hint="eastAsia" w:cs="宋体"/>
          <w:bCs/>
          <w:szCs w:val="21"/>
        </w:rPr>
        <w:instrText xml:space="preserve"> TOC \o "1-3" \h \z \u </w:instrText>
      </w:r>
      <w:r>
        <w:rPr>
          <w:rFonts w:hint="eastAsia" w:cs="宋体"/>
          <w:bCs/>
          <w:szCs w:val="21"/>
        </w:rPr>
        <w:fldChar w:fldCharType="separate"/>
      </w:r>
      <w:r>
        <w:rPr>
          <w:rFonts w:hint="eastAsia" w:ascii="宋体" w:hAnsi="宋体" w:cs="宋体"/>
          <w:szCs w:val="21"/>
        </w:rPr>
        <w:fldChar w:fldCharType="begin"/>
      </w:r>
      <w:r>
        <w:rPr>
          <w:rFonts w:hint="eastAsia" w:ascii="宋体" w:hAnsi="宋体" w:cs="宋体"/>
          <w:szCs w:val="21"/>
        </w:rPr>
        <w:instrText xml:space="preserve"> HYPERLINK \l _Toc19112 </w:instrText>
      </w:r>
      <w:r>
        <w:rPr>
          <w:rFonts w:hint="eastAsia" w:ascii="宋体" w:hAnsi="宋体" w:cs="宋体"/>
          <w:szCs w:val="21"/>
        </w:rPr>
        <w:fldChar w:fldCharType="separate"/>
      </w:r>
      <w:r>
        <w:rPr>
          <w:rFonts w:hint="eastAsia" w:ascii="宋体" w:hAnsi="宋体"/>
        </w:rPr>
        <w:t>第一章 招标公告</w:t>
      </w:r>
      <w:r>
        <w:tab/>
      </w:r>
      <w:r>
        <w:fldChar w:fldCharType="begin"/>
      </w:r>
      <w:r>
        <w:instrText xml:space="preserve"> PAGEREF _Toc19112 \h </w:instrText>
      </w:r>
      <w:r>
        <w:fldChar w:fldCharType="separate"/>
      </w:r>
      <w:r>
        <w:t>1</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_Toc8830 </w:instrText>
      </w:r>
      <w:r>
        <w:rPr>
          <w:rFonts w:hint="eastAsia" w:ascii="宋体" w:hAnsi="宋体" w:cs="宋体"/>
          <w:szCs w:val="21"/>
        </w:rPr>
        <w:fldChar w:fldCharType="separate"/>
      </w:r>
      <w:r>
        <w:rPr>
          <w:rFonts w:hint="eastAsia" w:ascii="宋体" w:hAnsi="宋体" w:eastAsia="宋体" w:cs="宋体"/>
        </w:rPr>
        <w:t>1. 招标条件</w:t>
      </w:r>
      <w:r>
        <w:tab/>
      </w:r>
      <w:r>
        <w:fldChar w:fldCharType="begin"/>
      </w:r>
      <w:r>
        <w:instrText xml:space="preserve"> PAGEREF _Toc8830 \h </w:instrText>
      </w:r>
      <w:r>
        <w:fldChar w:fldCharType="separate"/>
      </w:r>
      <w:r>
        <w:t>1</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_Toc8013 </w:instrText>
      </w:r>
      <w:r>
        <w:rPr>
          <w:rFonts w:hint="eastAsia" w:ascii="宋体" w:hAnsi="宋体" w:cs="宋体"/>
          <w:szCs w:val="21"/>
        </w:rPr>
        <w:fldChar w:fldCharType="separate"/>
      </w:r>
      <w:r>
        <w:rPr>
          <w:rFonts w:hint="eastAsia" w:ascii="宋体" w:hAnsi="宋体" w:eastAsia="宋体" w:cs="宋体"/>
        </w:rPr>
        <w:t>2. 项目概况与招标范围</w:t>
      </w:r>
      <w:r>
        <w:tab/>
      </w:r>
      <w:r>
        <w:fldChar w:fldCharType="begin"/>
      </w:r>
      <w:r>
        <w:instrText xml:space="preserve"> PAGEREF _Toc8013 \h </w:instrText>
      </w:r>
      <w:r>
        <w:fldChar w:fldCharType="separate"/>
      </w:r>
      <w:r>
        <w:t>1</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_Toc18849 </w:instrText>
      </w:r>
      <w:r>
        <w:rPr>
          <w:rFonts w:hint="eastAsia" w:ascii="宋体" w:hAnsi="宋体" w:cs="宋体"/>
          <w:szCs w:val="21"/>
        </w:rPr>
        <w:fldChar w:fldCharType="separate"/>
      </w:r>
      <w:r>
        <w:rPr>
          <w:rFonts w:hint="eastAsia" w:ascii="宋体" w:hAnsi="宋体" w:eastAsia="宋体" w:cs="宋体"/>
        </w:rPr>
        <w:t>3. 投标人资格要求</w:t>
      </w:r>
      <w:r>
        <w:tab/>
      </w:r>
      <w:r>
        <w:fldChar w:fldCharType="begin"/>
      </w:r>
      <w:r>
        <w:instrText xml:space="preserve"> PAGEREF _Toc18849 \h </w:instrText>
      </w:r>
      <w:r>
        <w:fldChar w:fldCharType="separate"/>
      </w:r>
      <w:r>
        <w:t>1</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_Toc8017 </w:instrText>
      </w:r>
      <w:r>
        <w:rPr>
          <w:rFonts w:hint="eastAsia" w:ascii="宋体" w:hAnsi="宋体" w:cs="宋体"/>
          <w:szCs w:val="21"/>
        </w:rPr>
        <w:fldChar w:fldCharType="separate"/>
      </w:r>
      <w:r>
        <w:rPr>
          <w:rFonts w:hint="eastAsia" w:ascii="宋体" w:hAnsi="宋体" w:eastAsia="宋体" w:cs="宋体"/>
        </w:rPr>
        <w:t>4．报名方式</w:t>
      </w:r>
      <w:r>
        <w:tab/>
      </w:r>
      <w:r>
        <w:fldChar w:fldCharType="begin"/>
      </w:r>
      <w:r>
        <w:instrText xml:space="preserve"> PAGEREF _Toc8017 \h </w:instrText>
      </w:r>
      <w:r>
        <w:fldChar w:fldCharType="separate"/>
      </w:r>
      <w:r>
        <w:t>2</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_Toc15210 </w:instrText>
      </w:r>
      <w:r>
        <w:rPr>
          <w:rFonts w:hint="eastAsia" w:ascii="宋体" w:hAnsi="宋体" w:cs="宋体"/>
          <w:szCs w:val="21"/>
        </w:rPr>
        <w:fldChar w:fldCharType="separate"/>
      </w:r>
      <w:r>
        <w:rPr>
          <w:rFonts w:hint="eastAsia" w:ascii="宋体" w:hAnsi="宋体" w:eastAsia="宋体" w:cs="宋体"/>
        </w:rPr>
        <w:t>5.投标保证金缴纳</w:t>
      </w:r>
      <w:r>
        <w:tab/>
      </w:r>
      <w:r>
        <w:fldChar w:fldCharType="begin"/>
      </w:r>
      <w:r>
        <w:instrText xml:space="preserve"> PAGEREF _Toc15210 \h </w:instrText>
      </w:r>
      <w:r>
        <w:fldChar w:fldCharType="separate"/>
      </w:r>
      <w:r>
        <w:t>2</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_Toc32277 </w:instrText>
      </w:r>
      <w:r>
        <w:rPr>
          <w:rFonts w:hint="eastAsia" w:ascii="宋体" w:hAnsi="宋体" w:cs="宋体"/>
          <w:szCs w:val="21"/>
        </w:rPr>
        <w:fldChar w:fldCharType="separate"/>
      </w:r>
      <w:r>
        <w:rPr>
          <w:rFonts w:hint="eastAsia" w:ascii="宋体" w:hAnsi="宋体" w:eastAsia="宋体" w:cs="宋体"/>
        </w:rPr>
        <w:t>6.资格审查方式</w:t>
      </w:r>
      <w:r>
        <w:tab/>
      </w:r>
      <w:r>
        <w:fldChar w:fldCharType="begin"/>
      </w:r>
      <w:r>
        <w:instrText xml:space="preserve"> PAGEREF _Toc32277 \h </w:instrText>
      </w:r>
      <w:r>
        <w:fldChar w:fldCharType="separate"/>
      </w:r>
      <w:r>
        <w:t>2</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_Toc26082 </w:instrText>
      </w:r>
      <w:r>
        <w:rPr>
          <w:rFonts w:hint="eastAsia" w:ascii="宋体" w:hAnsi="宋体" w:cs="宋体"/>
          <w:szCs w:val="21"/>
        </w:rPr>
        <w:fldChar w:fldCharType="separate"/>
      </w:r>
      <w:r>
        <w:rPr>
          <w:rFonts w:hint="eastAsia" w:ascii="宋体" w:hAnsi="宋体" w:eastAsia="宋体" w:cs="宋体"/>
        </w:rPr>
        <w:t>7.招标文件的获取</w:t>
      </w:r>
      <w:r>
        <w:tab/>
      </w:r>
      <w:r>
        <w:fldChar w:fldCharType="begin"/>
      </w:r>
      <w:r>
        <w:instrText xml:space="preserve"> PAGEREF _Toc26082 \h </w:instrText>
      </w:r>
      <w:r>
        <w:fldChar w:fldCharType="separate"/>
      </w:r>
      <w:r>
        <w:t>2</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_Toc254 </w:instrText>
      </w:r>
      <w:r>
        <w:rPr>
          <w:rFonts w:hint="eastAsia" w:ascii="宋体" w:hAnsi="宋体" w:cs="宋体"/>
          <w:szCs w:val="21"/>
        </w:rPr>
        <w:fldChar w:fldCharType="separate"/>
      </w:r>
      <w:r>
        <w:rPr>
          <w:rFonts w:hint="eastAsia" w:ascii="宋体" w:hAnsi="宋体" w:eastAsia="宋体" w:cs="宋体"/>
        </w:rPr>
        <w:t>8.发布招标公告时间：从2023年3月2日至2023年3月</w:t>
      </w:r>
      <w:r>
        <w:rPr>
          <w:rFonts w:hint="eastAsia" w:ascii="宋体" w:hAnsi="宋体" w:cs="宋体"/>
          <w:lang w:val="en-US" w:eastAsia="zh-CN"/>
        </w:rPr>
        <w:t>22</w:t>
      </w:r>
      <w:r>
        <w:rPr>
          <w:rFonts w:hint="eastAsia" w:ascii="宋体" w:hAnsi="宋体" w:eastAsia="宋体" w:cs="宋体"/>
        </w:rPr>
        <w:t>日</w:t>
      </w:r>
      <w:r>
        <w:rPr>
          <w:rFonts w:hint="eastAsia" w:ascii="宋体" w:hAnsi="宋体" w:cs="宋体"/>
          <w:lang w:val="en-US" w:eastAsia="zh-CN"/>
        </w:rPr>
        <w:t>14</w:t>
      </w:r>
      <w:r>
        <w:rPr>
          <w:rFonts w:hint="eastAsia" w:ascii="宋体" w:hAnsi="宋体" w:eastAsia="宋体" w:cs="宋体"/>
        </w:rPr>
        <w:t>时。</w:t>
      </w:r>
      <w:r>
        <w:tab/>
      </w:r>
      <w:r>
        <w:fldChar w:fldCharType="begin"/>
      </w:r>
      <w:r>
        <w:instrText xml:space="preserve"> PAGEREF _Toc254 \h </w:instrText>
      </w:r>
      <w:r>
        <w:fldChar w:fldCharType="separate"/>
      </w:r>
      <w:r>
        <w:t>3</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_Toc21079 </w:instrText>
      </w:r>
      <w:r>
        <w:rPr>
          <w:rFonts w:hint="eastAsia" w:ascii="宋体" w:hAnsi="宋体" w:cs="宋体"/>
          <w:szCs w:val="21"/>
        </w:rPr>
        <w:fldChar w:fldCharType="separate"/>
      </w:r>
      <w:r>
        <w:rPr>
          <w:rFonts w:hint="eastAsia" w:ascii="宋体" w:hAnsi="宋体" w:eastAsia="宋体" w:cs="宋体"/>
        </w:rPr>
        <w:t>9.投标文件递交截止时间</w:t>
      </w:r>
      <w:r>
        <w:tab/>
      </w:r>
      <w:r>
        <w:fldChar w:fldCharType="begin"/>
      </w:r>
      <w:r>
        <w:instrText xml:space="preserve"> PAGEREF _Toc21079 \h </w:instrText>
      </w:r>
      <w:r>
        <w:fldChar w:fldCharType="separate"/>
      </w:r>
      <w:r>
        <w:t>3</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_Toc26547 </w:instrText>
      </w:r>
      <w:r>
        <w:rPr>
          <w:rFonts w:hint="eastAsia" w:ascii="宋体" w:hAnsi="宋体" w:cs="宋体"/>
          <w:szCs w:val="21"/>
        </w:rPr>
        <w:fldChar w:fldCharType="separate"/>
      </w:r>
      <w:r>
        <w:rPr>
          <w:rFonts w:hint="eastAsia" w:ascii="宋体" w:hAnsi="宋体" w:eastAsia="宋体" w:cs="宋体"/>
        </w:rPr>
        <w:t>10.开标时间与地点</w:t>
      </w:r>
      <w:r>
        <w:tab/>
      </w:r>
      <w:r>
        <w:fldChar w:fldCharType="begin"/>
      </w:r>
      <w:r>
        <w:instrText xml:space="preserve"> PAGEREF _Toc26547 \h </w:instrText>
      </w:r>
      <w:r>
        <w:fldChar w:fldCharType="separate"/>
      </w:r>
      <w:r>
        <w:t>3</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_Toc30489 </w:instrText>
      </w:r>
      <w:r>
        <w:rPr>
          <w:rFonts w:hint="eastAsia" w:ascii="宋体" w:hAnsi="宋体" w:cs="宋体"/>
          <w:szCs w:val="21"/>
        </w:rPr>
        <w:fldChar w:fldCharType="separate"/>
      </w:r>
      <w:r>
        <w:rPr>
          <w:rFonts w:hint="eastAsia" w:ascii="宋体" w:hAnsi="宋体" w:eastAsia="宋体" w:cs="宋体"/>
        </w:rPr>
        <w:t>11.发布公告的媒介</w:t>
      </w:r>
      <w:r>
        <w:tab/>
      </w:r>
      <w:r>
        <w:fldChar w:fldCharType="begin"/>
      </w:r>
      <w:r>
        <w:instrText xml:space="preserve"> PAGEREF _Toc30489 \h </w:instrText>
      </w:r>
      <w:r>
        <w:fldChar w:fldCharType="separate"/>
      </w:r>
      <w:r>
        <w:t>3</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_Toc22376 </w:instrText>
      </w:r>
      <w:r>
        <w:rPr>
          <w:rFonts w:hint="eastAsia" w:ascii="宋体" w:hAnsi="宋体" w:cs="宋体"/>
          <w:szCs w:val="21"/>
        </w:rPr>
        <w:fldChar w:fldCharType="separate"/>
      </w:r>
      <w:r>
        <w:rPr>
          <w:rFonts w:hint="eastAsia" w:ascii="宋体" w:hAnsi="宋体" w:eastAsia="宋体" w:cs="宋体"/>
        </w:rPr>
        <w:t>12. 联系方式</w:t>
      </w:r>
      <w:r>
        <w:tab/>
      </w:r>
      <w:r>
        <w:fldChar w:fldCharType="begin"/>
      </w:r>
      <w:r>
        <w:instrText xml:space="preserve"> PAGEREF _Toc22376 \h </w:instrText>
      </w:r>
      <w:r>
        <w:fldChar w:fldCharType="separate"/>
      </w:r>
      <w:r>
        <w:t>3</w:t>
      </w:r>
      <w:r>
        <w:fldChar w:fldCharType="end"/>
      </w:r>
      <w:r>
        <w:rPr>
          <w:rFonts w:hint="eastAsia" w:ascii="宋体" w:hAnsi="宋体" w:cs="宋体"/>
          <w:szCs w:val="21"/>
        </w:rPr>
        <w:fldChar w:fldCharType="end"/>
      </w:r>
    </w:p>
    <w:p>
      <w:pPr>
        <w:pStyle w:val="29"/>
        <w:tabs>
          <w:tab w:val="right" w:leader="dot" w:pos="8504"/>
          <w:tab w:val="clear" w:pos="567"/>
          <w:tab w:val="clear" w:pos="709"/>
          <w:tab w:val="clear" w:pos="8505"/>
        </w:tabs>
      </w:pPr>
      <w:r>
        <w:rPr>
          <w:rFonts w:hint="eastAsia" w:ascii="宋体" w:hAnsi="宋体" w:cs="宋体"/>
          <w:szCs w:val="21"/>
        </w:rPr>
        <w:fldChar w:fldCharType="begin"/>
      </w:r>
      <w:r>
        <w:rPr>
          <w:rFonts w:hint="eastAsia" w:ascii="宋体" w:hAnsi="宋体" w:cs="宋体"/>
          <w:szCs w:val="21"/>
        </w:rPr>
        <w:instrText xml:space="preserve"> HYPERLINK \l _Toc21544 </w:instrText>
      </w:r>
      <w:r>
        <w:rPr>
          <w:rFonts w:hint="eastAsia" w:ascii="宋体" w:hAnsi="宋体" w:cs="宋体"/>
          <w:szCs w:val="21"/>
        </w:rPr>
        <w:fldChar w:fldCharType="separate"/>
      </w:r>
      <w:r>
        <w:rPr>
          <w:rFonts w:hint="eastAsia"/>
          <w:szCs w:val="36"/>
        </w:rPr>
        <w:t>第二章 投标人须知</w:t>
      </w:r>
      <w:r>
        <w:tab/>
      </w:r>
      <w:r>
        <w:fldChar w:fldCharType="begin"/>
      </w:r>
      <w:r>
        <w:instrText xml:space="preserve"> PAGEREF _Toc21544 \h </w:instrText>
      </w:r>
      <w:r>
        <w:fldChar w:fldCharType="separate"/>
      </w:r>
      <w:r>
        <w:t>5</w:t>
      </w:r>
      <w:r>
        <w:fldChar w:fldCharType="end"/>
      </w:r>
      <w:r>
        <w:rPr>
          <w:rFonts w:hint="eastAsia" w:ascii="宋体" w:hAnsi="宋体" w:cs="宋体"/>
          <w:szCs w:val="21"/>
        </w:rPr>
        <w:fldChar w:fldCharType="end"/>
      </w:r>
    </w:p>
    <w:p>
      <w:pPr>
        <w:pStyle w:val="29"/>
        <w:tabs>
          <w:tab w:val="right" w:leader="dot" w:pos="8504"/>
          <w:tab w:val="clear" w:pos="567"/>
          <w:tab w:val="clear" w:pos="709"/>
          <w:tab w:val="clear" w:pos="8505"/>
        </w:tabs>
      </w:pPr>
      <w:r>
        <w:rPr>
          <w:rFonts w:hint="eastAsia" w:ascii="宋体" w:hAnsi="宋体" w:cs="宋体"/>
          <w:szCs w:val="21"/>
        </w:rPr>
        <w:fldChar w:fldCharType="begin"/>
      </w:r>
      <w:r>
        <w:rPr>
          <w:rFonts w:hint="eastAsia" w:ascii="宋体" w:hAnsi="宋体" w:cs="宋体"/>
          <w:szCs w:val="21"/>
        </w:rPr>
        <w:instrText xml:space="preserve"> HYPERLINK \l _Toc26957 </w:instrText>
      </w:r>
      <w:r>
        <w:rPr>
          <w:rFonts w:hint="eastAsia" w:ascii="宋体" w:hAnsi="宋体" w:cs="宋体"/>
          <w:szCs w:val="21"/>
        </w:rPr>
        <w:fldChar w:fldCharType="separate"/>
      </w:r>
      <w:r>
        <w:rPr>
          <w:rFonts w:hint="eastAsia"/>
          <w:szCs w:val="28"/>
        </w:rPr>
        <w:t>投标人须知前附表</w:t>
      </w:r>
      <w:r>
        <w:tab/>
      </w:r>
      <w:r>
        <w:fldChar w:fldCharType="begin"/>
      </w:r>
      <w:r>
        <w:instrText xml:space="preserve"> PAGEREF _Toc26957 \h </w:instrText>
      </w:r>
      <w:r>
        <w:fldChar w:fldCharType="separate"/>
      </w:r>
      <w:r>
        <w:t>5</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_Toc6751 </w:instrText>
      </w:r>
      <w:r>
        <w:rPr>
          <w:rFonts w:hint="eastAsia" w:ascii="宋体" w:hAnsi="宋体" w:cs="宋体"/>
          <w:szCs w:val="21"/>
        </w:rPr>
        <w:fldChar w:fldCharType="separate"/>
      </w:r>
      <w:r>
        <w:rPr>
          <w:rFonts w:hint="eastAsia"/>
        </w:rPr>
        <w:t>1. 总则</w:t>
      </w:r>
      <w:r>
        <w:tab/>
      </w:r>
      <w:r>
        <w:fldChar w:fldCharType="begin"/>
      </w:r>
      <w:r>
        <w:instrText xml:space="preserve"> PAGEREF _Toc6751 \h </w:instrText>
      </w:r>
      <w:r>
        <w:fldChar w:fldCharType="separate"/>
      </w:r>
      <w:r>
        <w:t>6</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_Toc22744 </w:instrText>
      </w:r>
      <w:r>
        <w:rPr>
          <w:rFonts w:hint="eastAsia" w:ascii="宋体" w:hAnsi="宋体" w:cs="宋体"/>
          <w:szCs w:val="21"/>
        </w:rPr>
        <w:fldChar w:fldCharType="separate"/>
      </w:r>
      <w:r>
        <w:rPr>
          <w:rFonts w:hint="eastAsia"/>
        </w:rPr>
        <w:t>1.1 项目概况</w:t>
      </w:r>
      <w:r>
        <w:tab/>
      </w:r>
      <w:r>
        <w:fldChar w:fldCharType="begin"/>
      </w:r>
      <w:r>
        <w:instrText xml:space="preserve"> PAGEREF _Toc22744 \h </w:instrText>
      </w:r>
      <w:r>
        <w:fldChar w:fldCharType="separate"/>
      </w:r>
      <w:r>
        <w:t>6</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_Toc16324 </w:instrText>
      </w:r>
      <w:r>
        <w:rPr>
          <w:rFonts w:hint="eastAsia" w:ascii="宋体" w:hAnsi="宋体" w:cs="宋体"/>
          <w:szCs w:val="21"/>
        </w:rPr>
        <w:fldChar w:fldCharType="separate"/>
      </w:r>
      <w:r>
        <w:rPr>
          <w:rFonts w:hint="eastAsia"/>
        </w:rPr>
        <w:t>1.2 资金来源和落实情况</w:t>
      </w:r>
      <w:r>
        <w:tab/>
      </w:r>
      <w:r>
        <w:fldChar w:fldCharType="begin"/>
      </w:r>
      <w:r>
        <w:instrText xml:space="preserve"> PAGEREF _Toc16324 \h </w:instrText>
      </w:r>
      <w:r>
        <w:fldChar w:fldCharType="separate"/>
      </w:r>
      <w:r>
        <w:t>7</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_Toc19110 </w:instrText>
      </w:r>
      <w:r>
        <w:rPr>
          <w:rFonts w:hint="eastAsia" w:ascii="宋体" w:hAnsi="宋体" w:cs="宋体"/>
          <w:szCs w:val="21"/>
        </w:rPr>
        <w:fldChar w:fldCharType="separate"/>
      </w:r>
      <w:r>
        <w:rPr>
          <w:rFonts w:hint="eastAsia"/>
        </w:rPr>
        <w:t>1.3 招标技术要求</w:t>
      </w:r>
      <w:r>
        <w:tab/>
      </w:r>
      <w:r>
        <w:fldChar w:fldCharType="begin"/>
      </w:r>
      <w:r>
        <w:instrText xml:space="preserve"> PAGEREF _Toc19110 \h </w:instrText>
      </w:r>
      <w:r>
        <w:fldChar w:fldCharType="separate"/>
      </w:r>
      <w:r>
        <w:t>7</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_Toc28163 </w:instrText>
      </w:r>
      <w:r>
        <w:rPr>
          <w:rFonts w:hint="eastAsia" w:ascii="宋体" w:hAnsi="宋体" w:cs="宋体"/>
          <w:szCs w:val="21"/>
        </w:rPr>
        <w:fldChar w:fldCharType="separate"/>
      </w:r>
      <w:r>
        <w:rPr>
          <w:rFonts w:hint="eastAsia"/>
        </w:rPr>
        <w:t>1.4 合格投标人</w:t>
      </w:r>
      <w:r>
        <w:tab/>
      </w:r>
      <w:r>
        <w:fldChar w:fldCharType="begin"/>
      </w:r>
      <w:r>
        <w:instrText xml:space="preserve"> PAGEREF _Toc28163 \h </w:instrText>
      </w:r>
      <w:r>
        <w:fldChar w:fldCharType="separate"/>
      </w:r>
      <w:r>
        <w:t>7</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_Toc28431 </w:instrText>
      </w:r>
      <w:r>
        <w:rPr>
          <w:rFonts w:hint="eastAsia" w:ascii="宋体" w:hAnsi="宋体" w:cs="宋体"/>
          <w:szCs w:val="21"/>
        </w:rPr>
        <w:fldChar w:fldCharType="separate"/>
      </w:r>
      <w:r>
        <w:rPr>
          <w:rFonts w:hint="eastAsia"/>
        </w:rPr>
        <w:t>1.5 费用承担</w:t>
      </w:r>
      <w:r>
        <w:tab/>
      </w:r>
      <w:r>
        <w:fldChar w:fldCharType="begin"/>
      </w:r>
      <w:r>
        <w:instrText xml:space="preserve"> PAGEREF _Toc28431 \h </w:instrText>
      </w:r>
      <w:r>
        <w:fldChar w:fldCharType="separate"/>
      </w:r>
      <w:r>
        <w:t>7</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_Toc17648 </w:instrText>
      </w:r>
      <w:r>
        <w:rPr>
          <w:rFonts w:hint="eastAsia" w:ascii="宋体" w:hAnsi="宋体" w:cs="宋体"/>
          <w:szCs w:val="21"/>
        </w:rPr>
        <w:fldChar w:fldCharType="separate"/>
      </w:r>
      <w:r>
        <w:rPr>
          <w:rFonts w:hint="eastAsia"/>
        </w:rPr>
        <w:t>1.6 保密</w:t>
      </w:r>
      <w:r>
        <w:tab/>
      </w:r>
      <w:r>
        <w:fldChar w:fldCharType="begin"/>
      </w:r>
      <w:r>
        <w:instrText xml:space="preserve"> PAGEREF _Toc17648 \h </w:instrText>
      </w:r>
      <w:r>
        <w:fldChar w:fldCharType="separate"/>
      </w:r>
      <w:r>
        <w:t>7</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_Toc10479 </w:instrText>
      </w:r>
      <w:r>
        <w:rPr>
          <w:rFonts w:hint="eastAsia" w:ascii="宋体" w:hAnsi="宋体" w:cs="宋体"/>
          <w:szCs w:val="21"/>
        </w:rPr>
        <w:fldChar w:fldCharType="separate"/>
      </w:r>
      <w:r>
        <w:rPr>
          <w:rFonts w:hint="eastAsia"/>
        </w:rPr>
        <w:t>1.7 语言文字</w:t>
      </w:r>
      <w:r>
        <w:tab/>
      </w:r>
      <w:r>
        <w:fldChar w:fldCharType="begin"/>
      </w:r>
      <w:r>
        <w:instrText xml:space="preserve"> PAGEREF _Toc10479 \h </w:instrText>
      </w:r>
      <w:r>
        <w:fldChar w:fldCharType="separate"/>
      </w:r>
      <w:r>
        <w:t>8</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_Toc14842 </w:instrText>
      </w:r>
      <w:r>
        <w:rPr>
          <w:rFonts w:hint="eastAsia" w:ascii="宋体" w:hAnsi="宋体" w:cs="宋体"/>
          <w:szCs w:val="21"/>
        </w:rPr>
        <w:fldChar w:fldCharType="separate"/>
      </w:r>
      <w:r>
        <w:rPr>
          <w:rFonts w:hint="eastAsia"/>
        </w:rPr>
        <w:t>1.8 计量单位</w:t>
      </w:r>
      <w:r>
        <w:tab/>
      </w:r>
      <w:r>
        <w:fldChar w:fldCharType="begin"/>
      </w:r>
      <w:r>
        <w:instrText xml:space="preserve"> PAGEREF _Toc14842 \h </w:instrText>
      </w:r>
      <w:r>
        <w:fldChar w:fldCharType="separate"/>
      </w:r>
      <w:r>
        <w:t>8</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_Toc17907 </w:instrText>
      </w:r>
      <w:r>
        <w:rPr>
          <w:rFonts w:hint="eastAsia" w:ascii="宋体" w:hAnsi="宋体" w:cs="宋体"/>
          <w:szCs w:val="21"/>
        </w:rPr>
        <w:fldChar w:fldCharType="separate"/>
      </w:r>
      <w:r>
        <w:rPr>
          <w:rFonts w:hint="eastAsia"/>
          <w:bCs w:val="0"/>
        </w:rPr>
        <w:t>2. 招标文件</w:t>
      </w:r>
      <w:r>
        <w:tab/>
      </w:r>
      <w:r>
        <w:fldChar w:fldCharType="begin"/>
      </w:r>
      <w:r>
        <w:instrText xml:space="preserve"> PAGEREF _Toc17907 \h </w:instrText>
      </w:r>
      <w:r>
        <w:fldChar w:fldCharType="separate"/>
      </w:r>
      <w:r>
        <w:t>8</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_Toc16941 </w:instrText>
      </w:r>
      <w:r>
        <w:rPr>
          <w:rFonts w:hint="eastAsia" w:ascii="宋体" w:hAnsi="宋体" w:cs="宋体"/>
          <w:szCs w:val="21"/>
        </w:rPr>
        <w:fldChar w:fldCharType="separate"/>
      </w:r>
      <w:r>
        <w:rPr>
          <w:rFonts w:hint="eastAsia"/>
        </w:rPr>
        <w:t>2.1 招标文件的组成</w:t>
      </w:r>
      <w:r>
        <w:tab/>
      </w:r>
      <w:r>
        <w:fldChar w:fldCharType="begin"/>
      </w:r>
      <w:r>
        <w:instrText xml:space="preserve"> PAGEREF _Toc16941 \h </w:instrText>
      </w:r>
      <w:r>
        <w:fldChar w:fldCharType="separate"/>
      </w:r>
      <w:r>
        <w:t>8</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_Toc5310 </w:instrText>
      </w:r>
      <w:r>
        <w:rPr>
          <w:rFonts w:hint="eastAsia" w:ascii="宋体" w:hAnsi="宋体" w:cs="宋体"/>
          <w:szCs w:val="21"/>
        </w:rPr>
        <w:fldChar w:fldCharType="separate"/>
      </w:r>
      <w:r>
        <w:rPr>
          <w:rFonts w:hint="eastAsia"/>
        </w:rPr>
        <w:t>2.2 招标文件的澄清</w:t>
      </w:r>
      <w:r>
        <w:tab/>
      </w:r>
      <w:r>
        <w:fldChar w:fldCharType="begin"/>
      </w:r>
      <w:r>
        <w:instrText xml:space="preserve"> PAGEREF _Toc5310 \h </w:instrText>
      </w:r>
      <w:r>
        <w:fldChar w:fldCharType="separate"/>
      </w:r>
      <w:r>
        <w:t>8</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_Toc4161 </w:instrText>
      </w:r>
      <w:r>
        <w:rPr>
          <w:rFonts w:hint="eastAsia" w:ascii="宋体" w:hAnsi="宋体" w:cs="宋体"/>
          <w:szCs w:val="21"/>
        </w:rPr>
        <w:fldChar w:fldCharType="separate"/>
      </w:r>
      <w:r>
        <w:rPr>
          <w:rFonts w:hint="eastAsia"/>
        </w:rPr>
        <w:t>2.3 招标文件的修改</w:t>
      </w:r>
      <w:r>
        <w:tab/>
      </w:r>
      <w:r>
        <w:fldChar w:fldCharType="begin"/>
      </w:r>
      <w:r>
        <w:instrText xml:space="preserve"> PAGEREF _Toc4161 \h </w:instrText>
      </w:r>
      <w:r>
        <w:fldChar w:fldCharType="separate"/>
      </w:r>
      <w:r>
        <w:t>8</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_Toc10561 </w:instrText>
      </w:r>
      <w:r>
        <w:rPr>
          <w:rFonts w:hint="eastAsia" w:ascii="宋体" w:hAnsi="宋体" w:cs="宋体"/>
          <w:szCs w:val="21"/>
        </w:rPr>
        <w:fldChar w:fldCharType="separate"/>
      </w:r>
      <w:r>
        <w:t>2.4 招标文件的异议</w:t>
      </w:r>
      <w:r>
        <w:tab/>
      </w:r>
      <w:r>
        <w:fldChar w:fldCharType="begin"/>
      </w:r>
      <w:r>
        <w:instrText xml:space="preserve"> PAGEREF _Toc10561 \h </w:instrText>
      </w:r>
      <w:r>
        <w:fldChar w:fldCharType="separate"/>
      </w:r>
      <w:r>
        <w:t>9</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_Toc19478 </w:instrText>
      </w:r>
      <w:r>
        <w:rPr>
          <w:rFonts w:hint="eastAsia" w:ascii="宋体" w:hAnsi="宋体" w:cs="宋体"/>
          <w:szCs w:val="21"/>
        </w:rPr>
        <w:fldChar w:fldCharType="separate"/>
      </w:r>
      <w:r>
        <w:rPr>
          <w:rFonts w:hint="eastAsia"/>
        </w:rPr>
        <w:t>3. 投标文件</w:t>
      </w:r>
      <w:r>
        <w:tab/>
      </w:r>
      <w:r>
        <w:fldChar w:fldCharType="begin"/>
      </w:r>
      <w:r>
        <w:instrText xml:space="preserve"> PAGEREF _Toc19478 \h </w:instrText>
      </w:r>
      <w:r>
        <w:fldChar w:fldCharType="separate"/>
      </w:r>
      <w:r>
        <w:t>9</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_Toc10443 </w:instrText>
      </w:r>
      <w:r>
        <w:rPr>
          <w:rFonts w:hint="eastAsia" w:ascii="宋体" w:hAnsi="宋体" w:cs="宋体"/>
          <w:szCs w:val="21"/>
        </w:rPr>
        <w:fldChar w:fldCharType="separate"/>
      </w:r>
      <w:r>
        <w:rPr>
          <w:rFonts w:hint="eastAsia"/>
        </w:rPr>
        <w:t>3.1 投标文件的组成</w:t>
      </w:r>
      <w:r>
        <w:tab/>
      </w:r>
      <w:r>
        <w:fldChar w:fldCharType="begin"/>
      </w:r>
      <w:r>
        <w:instrText xml:space="preserve"> PAGEREF _Toc10443 \h </w:instrText>
      </w:r>
      <w:r>
        <w:fldChar w:fldCharType="separate"/>
      </w:r>
      <w:r>
        <w:t>9</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_Toc22270 </w:instrText>
      </w:r>
      <w:r>
        <w:rPr>
          <w:rFonts w:hint="eastAsia" w:ascii="宋体" w:hAnsi="宋体" w:cs="宋体"/>
          <w:szCs w:val="21"/>
        </w:rPr>
        <w:fldChar w:fldCharType="separate"/>
      </w:r>
      <w:r>
        <w:rPr>
          <w:rFonts w:hint="eastAsia"/>
        </w:rPr>
        <w:t>3.2 投标报价</w:t>
      </w:r>
      <w:r>
        <w:tab/>
      </w:r>
      <w:r>
        <w:fldChar w:fldCharType="begin"/>
      </w:r>
      <w:r>
        <w:instrText xml:space="preserve"> PAGEREF _Toc22270 \h </w:instrText>
      </w:r>
      <w:r>
        <w:fldChar w:fldCharType="separate"/>
      </w:r>
      <w:r>
        <w:t>9</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_Toc924 </w:instrText>
      </w:r>
      <w:r>
        <w:rPr>
          <w:rFonts w:hint="eastAsia" w:ascii="宋体" w:hAnsi="宋体" w:cs="宋体"/>
          <w:szCs w:val="21"/>
        </w:rPr>
        <w:fldChar w:fldCharType="separate"/>
      </w:r>
      <w:r>
        <w:rPr>
          <w:rFonts w:hint="eastAsia"/>
        </w:rPr>
        <w:t>3.3 投标有效期</w:t>
      </w:r>
      <w:r>
        <w:tab/>
      </w:r>
      <w:r>
        <w:fldChar w:fldCharType="begin"/>
      </w:r>
      <w:r>
        <w:instrText xml:space="preserve"> PAGEREF _Toc924 \h </w:instrText>
      </w:r>
      <w:r>
        <w:fldChar w:fldCharType="separate"/>
      </w:r>
      <w:r>
        <w:t>9</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_Toc2960 </w:instrText>
      </w:r>
      <w:r>
        <w:rPr>
          <w:rFonts w:hint="eastAsia" w:ascii="宋体" w:hAnsi="宋体" w:cs="宋体"/>
          <w:szCs w:val="21"/>
        </w:rPr>
        <w:fldChar w:fldCharType="separate"/>
      </w:r>
      <w:r>
        <w:rPr>
          <w:rFonts w:hint="eastAsia"/>
        </w:rPr>
        <w:t>3.4 投标保证金</w:t>
      </w:r>
      <w:r>
        <w:tab/>
      </w:r>
      <w:r>
        <w:fldChar w:fldCharType="begin"/>
      </w:r>
      <w:r>
        <w:instrText xml:space="preserve"> PAGEREF _Toc2960 \h </w:instrText>
      </w:r>
      <w:r>
        <w:fldChar w:fldCharType="separate"/>
      </w:r>
      <w:r>
        <w:t>10</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_Toc28667 </w:instrText>
      </w:r>
      <w:r>
        <w:rPr>
          <w:rFonts w:hint="eastAsia" w:ascii="宋体" w:hAnsi="宋体" w:cs="宋体"/>
          <w:szCs w:val="21"/>
        </w:rPr>
        <w:fldChar w:fldCharType="separate"/>
      </w:r>
      <w:r>
        <w:t>3.5 资格审查资料</w:t>
      </w:r>
      <w:r>
        <w:tab/>
      </w:r>
      <w:r>
        <w:fldChar w:fldCharType="begin"/>
      </w:r>
      <w:r>
        <w:instrText xml:space="preserve"> PAGEREF _Toc28667 \h </w:instrText>
      </w:r>
      <w:r>
        <w:fldChar w:fldCharType="separate"/>
      </w:r>
      <w:r>
        <w:t>10</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_Toc7381 </w:instrText>
      </w:r>
      <w:r>
        <w:rPr>
          <w:rFonts w:hint="eastAsia" w:ascii="宋体" w:hAnsi="宋体" w:cs="宋体"/>
          <w:szCs w:val="21"/>
        </w:rPr>
        <w:fldChar w:fldCharType="separate"/>
      </w:r>
      <w:r>
        <w:rPr>
          <w:rFonts w:hint="eastAsia"/>
        </w:rPr>
        <w:t>3.6 投标文件的编制和数量</w:t>
      </w:r>
      <w:r>
        <w:tab/>
      </w:r>
      <w:r>
        <w:fldChar w:fldCharType="begin"/>
      </w:r>
      <w:r>
        <w:instrText xml:space="preserve"> PAGEREF _Toc7381 \h </w:instrText>
      </w:r>
      <w:r>
        <w:fldChar w:fldCharType="separate"/>
      </w:r>
      <w:r>
        <w:t>10</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_Toc23333 </w:instrText>
      </w:r>
      <w:r>
        <w:rPr>
          <w:rFonts w:hint="eastAsia" w:ascii="宋体" w:hAnsi="宋体" w:cs="宋体"/>
          <w:szCs w:val="21"/>
        </w:rPr>
        <w:fldChar w:fldCharType="separate"/>
      </w:r>
      <w:r>
        <w:rPr>
          <w:rFonts w:hint="eastAsia"/>
        </w:rPr>
        <w:t>4. 投标</w:t>
      </w:r>
      <w:r>
        <w:tab/>
      </w:r>
      <w:r>
        <w:fldChar w:fldCharType="begin"/>
      </w:r>
      <w:r>
        <w:instrText xml:space="preserve"> PAGEREF _Toc23333 \h </w:instrText>
      </w:r>
      <w:r>
        <w:fldChar w:fldCharType="separate"/>
      </w:r>
      <w:r>
        <w:t>11</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_Toc6155 </w:instrText>
      </w:r>
      <w:r>
        <w:rPr>
          <w:rFonts w:hint="eastAsia" w:ascii="宋体" w:hAnsi="宋体" w:cs="宋体"/>
          <w:szCs w:val="21"/>
        </w:rPr>
        <w:fldChar w:fldCharType="separate"/>
      </w:r>
      <w:r>
        <w:rPr>
          <w:rFonts w:hint="eastAsia"/>
        </w:rPr>
        <w:t>4.1 投标文件的密封和标记</w:t>
      </w:r>
      <w:r>
        <w:tab/>
      </w:r>
      <w:r>
        <w:fldChar w:fldCharType="begin"/>
      </w:r>
      <w:r>
        <w:instrText xml:space="preserve"> PAGEREF _Toc6155 \h </w:instrText>
      </w:r>
      <w:r>
        <w:fldChar w:fldCharType="separate"/>
      </w:r>
      <w:r>
        <w:t>11</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_Toc26254 </w:instrText>
      </w:r>
      <w:r>
        <w:rPr>
          <w:rFonts w:hint="eastAsia" w:ascii="宋体" w:hAnsi="宋体" w:cs="宋体"/>
          <w:szCs w:val="21"/>
        </w:rPr>
        <w:fldChar w:fldCharType="separate"/>
      </w:r>
      <w:r>
        <w:rPr>
          <w:rFonts w:hint="eastAsia"/>
        </w:rPr>
        <w:t>4.2 投标文件的递交</w:t>
      </w:r>
      <w:r>
        <w:tab/>
      </w:r>
      <w:r>
        <w:fldChar w:fldCharType="begin"/>
      </w:r>
      <w:r>
        <w:instrText xml:space="preserve"> PAGEREF _Toc26254 \h </w:instrText>
      </w:r>
      <w:r>
        <w:fldChar w:fldCharType="separate"/>
      </w:r>
      <w:r>
        <w:t>11</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_Toc25938 </w:instrText>
      </w:r>
      <w:r>
        <w:rPr>
          <w:rFonts w:hint="eastAsia" w:ascii="宋体" w:hAnsi="宋体" w:cs="宋体"/>
          <w:szCs w:val="21"/>
        </w:rPr>
        <w:fldChar w:fldCharType="separate"/>
      </w:r>
      <w:r>
        <w:rPr>
          <w:rFonts w:hint="eastAsia"/>
        </w:rPr>
        <w:t>4.3 投标文件的修改与撤回</w:t>
      </w:r>
      <w:r>
        <w:tab/>
      </w:r>
      <w:r>
        <w:fldChar w:fldCharType="begin"/>
      </w:r>
      <w:r>
        <w:instrText xml:space="preserve"> PAGEREF _Toc25938 \h </w:instrText>
      </w:r>
      <w:r>
        <w:fldChar w:fldCharType="separate"/>
      </w:r>
      <w:r>
        <w:t>11</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_Toc31819 </w:instrText>
      </w:r>
      <w:r>
        <w:rPr>
          <w:rFonts w:hint="eastAsia" w:ascii="宋体" w:hAnsi="宋体" w:cs="宋体"/>
          <w:szCs w:val="21"/>
        </w:rPr>
        <w:fldChar w:fldCharType="separate"/>
      </w:r>
      <w:r>
        <w:rPr>
          <w:rFonts w:hint="eastAsia" w:ascii="黑体" w:hAnsi="黑体" w:cs="黑体"/>
        </w:rPr>
        <w:t>5. 开标</w:t>
      </w:r>
      <w:r>
        <w:tab/>
      </w:r>
      <w:r>
        <w:fldChar w:fldCharType="begin"/>
      </w:r>
      <w:r>
        <w:instrText xml:space="preserve"> PAGEREF _Toc31819 \h </w:instrText>
      </w:r>
      <w:r>
        <w:fldChar w:fldCharType="separate"/>
      </w:r>
      <w:r>
        <w:t>12</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_Toc18180 </w:instrText>
      </w:r>
      <w:r>
        <w:rPr>
          <w:rFonts w:hint="eastAsia" w:ascii="宋体" w:hAnsi="宋体" w:cs="宋体"/>
          <w:szCs w:val="21"/>
        </w:rPr>
        <w:fldChar w:fldCharType="separate"/>
      </w:r>
      <w:r>
        <w:rPr>
          <w:rFonts w:hint="eastAsia" w:hAnsi="黑体" w:cs="黑体"/>
        </w:rPr>
        <w:t>5.1 开标时间和地点</w:t>
      </w:r>
      <w:r>
        <w:tab/>
      </w:r>
      <w:r>
        <w:fldChar w:fldCharType="begin"/>
      </w:r>
      <w:r>
        <w:instrText xml:space="preserve"> PAGEREF _Toc18180 \h </w:instrText>
      </w:r>
      <w:r>
        <w:fldChar w:fldCharType="separate"/>
      </w:r>
      <w:r>
        <w:t>12</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_Toc5255 </w:instrText>
      </w:r>
      <w:r>
        <w:rPr>
          <w:rFonts w:hint="eastAsia" w:ascii="宋体" w:hAnsi="宋体" w:cs="宋体"/>
          <w:szCs w:val="21"/>
        </w:rPr>
        <w:fldChar w:fldCharType="separate"/>
      </w:r>
      <w:r>
        <w:rPr>
          <w:rFonts w:hint="eastAsia"/>
        </w:rPr>
        <w:t>5.2 开标程序</w:t>
      </w:r>
      <w:r>
        <w:tab/>
      </w:r>
      <w:r>
        <w:fldChar w:fldCharType="begin"/>
      </w:r>
      <w:r>
        <w:instrText xml:space="preserve"> PAGEREF _Toc5255 \h </w:instrText>
      </w:r>
      <w:r>
        <w:fldChar w:fldCharType="separate"/>
      </w:r>
      <w:r>
        <w:t>12</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_Toc18149 </w:instrText>
      </w:r>
      <w:r>
        <w:rPr>
          <w:rFonts w:hint="eastAsia" w:ascii="宋体" w:hAnsi="宋体" w:cs="宋体"/>
          <w:szCs w:val="21"/>
        </w:rPr>
        <w:fldChar w:fldCharType="separate"/>
      </w:r>
      <w:r>
        <w:rPr>
          <w:rFonts w:hint="eastAsia"/>
        </w:rPr>
        <w:t>6.评标</w:t>
      </w:r>
      <w:r>
        <w:tab/>
      </w:r>
      <w:r>
        <w:fldChar w:fldCharType="begin"/>
      </w:r>
      <w:r>
        <w:instrText xml:space="preserve"> PAGEREF _Toc18149 \h </w:instrText>
      </w:r>
      <w:r>
        <w:fldChar w:fldCharType="separate"/>
      </w:r>
      <w:r>
        <w:t>12</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_Toc5326 </w:instrText>
      </w:r>
      <w:r>
        <w:rPr>
          <w:rFonts w:hint="eastAsia" w:ascii="宋体" w:hAnsi="宋体" w:cs="宋体"/>
          <w:szCs w:val="21"/>
        </w:rPr>
        <w:fldChar w:fldCharType="separate"/>
      </w:r>
      <w:r>
        <w:rPr>
          <w:rFonts w:hint="eastAsia"/>
        </w:rPr>
        <w:t>6.1 评标委员会</w:t>
      </w:r>
      <w:r>
        <w:tab/>
      </w:r>
      <w:r>
        <w:fldChar w:fldCharType="begin"/>
      </w:r>
      <w:r>
        <w:instrText xml:space="preserve"> PAGEREF _Toc5326 \h </w:instrText>
      </w:r>
      <w:r>
        <w:fldChar w:fldCharType="separate"/>
      </w:r>
      <w:r>
        <w:t>12</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_Toc1720 </w:instrText>
      </w:r>
      <w:r>
        <w:rPr>
          <w:rFonts w:hint="eastAsia" w:ascii="宋体" w:hAnsi="宋体" w:cs="宋体"/>
          <w:szCs w:val="21"/>
        </w:rPr>
        <w:fldChar w:fldCharType="separate"/>
      </w:r>
      <w:r>
        <w:rPr>
          <w:rFonts w:hint="eastAsia"/>
        </w:rPr>
        <w:t>6.2 评标原则</w:t>
      </w:r>
      <w:r>
        <w:tab/>
      </w:r>
      <w:r>
        <w:fldChar w:fldCharType="begin"/>
      </w:r>
      <w:r>
        <w:instrText xml:space="preserve"> PAGEREF _Toc1720 \h </w:instrText>
      </w:r>
      <w:r>
        <w:fldChar w:fldCharType="separate"/>
      </w:r>
      <w:r>
        <w:t>12</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_Toc15862 </w:instrText>
      </w:r>
      <w:r>
        <w:rPr>
          <w:rFonts w:hint="eastAsia" w:ascii="宋体" w:hAnsi="宋体" w:cs="宋体"/>
          <w:szCs w:val="21"/>
        </w:rPr>
        <w:fldChar w:fldCharType="separate"/>
      </w:r>
      <w:r>
        <w:rPr>
          <w:rFonts w:hint="eastAsia"/>
        </w:rPr>
        <w:t>7. 合同授予</w:t>
      </w:r>
      <w:r>
        <w:tab/>
      </w:r>
      <w:r>
        <w:fldChar w:fldCharType="begin"/>
      </w:r>
      <w:r>
        <w:instrText xml:space="preserve"> PAGEREF _Toc15862 \h </w:instrText>
      </w:r>
      <w:r>
        <w:fldChar w:fldCharType="separate"/>
      </w:r>
      <w:r>
        <w:t>13</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_Toc20862 </w:instrText>
      </w:r>
      <w:r>
        <w:rPr>
          <w:rFonts w:hint="eastAsia" w:ascii="宋体" w:hAnsi="宋体" w:cs="宋体"/>
          <w:szCs w:val="21"/>
        </w:rPr>
        <w:fldChar w:fldCharType="separate"/>
      </w:r>
      <w:r>
        <w:rPr>
          <w:rFonts w:hint="eastAsia"/>
        </w:rPr>
        <w:t>7.1 定标方式</w:t>
      </w:r>
      <w:r>
        <w:tab/>
      </w:r>
      <w:r>
        <w:fldChar w:fldCharType="begin"/>
      </w:r>
      <w:r>
        <w:instrText xml:space="preserve"> PAGEREF _Toc20862 \h </w:instrText>
      </w:r>
      <w:r>
        <w:fldChar w:fldCharType="separate"/>
      </w:r>
      <w:r>
        <w:t>13</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_Toc2707 </w:instrText>
      </w:r>
      <w:r>
        <w:rPr>
          <w:rFonts w:hint="eastAsia" w:ascii="宋体" w:hAnsi="宋体" w:cs="宋体"/>
          <w:szCs w:val="21"/>
        </w:rPr>
        <w:fldChar w:fldCharType="separate"/>
      </w:r>
      <w:r>
        <w:rPr>
          <w:rFonts w:hint="eastAsia"/>
        </w:rPr>
        <w:t>7.2 中标候选人公示</w:t>
      </w:r>
      <w:r>
        <w:tab/>
      </w:r>
      <w:r>
        <w:fldChar w:fldCharType="begin"/>
      </w:r>
      <w:r>
        <w:instrText xml:space="preserve"> PAGEREF _Toc2707 \h </w:instrText>
      </w:r>
      <w:r>
        <w:fldChar w:fldCharType="separate"/>
      </w:r>
      <w:r>
        <w:t>13</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_Toc26109 </w:instrText>
      </w:r>
      <w:r>
        <w:rPr>
          <w:rFonts w:hint="eastAsia" w:ascii="宋体" w:hAnsi="宋体" w:cs="宋体"/>
          <w:szCs w:val="21"/>
        </w:rPr>
        <w:fldChar w:fldCharType="separate"/>
      </w:r>
      <w:r>
        <w:t>7.2 评标结果异议</w:t>
      </w:r>
      <w:r>
        <w:tab/>
      </w:r>
      <w:r>
        <w:fldChar w:fldCharType="begin"/>
      </w:r>
      <w:r>
        <w:instrText xml:space="preserve"> PAGEREF _Toc26109 \h </w:instrText>
      </w:r>
      <w:r>
        <w:fldChar w:fldCharType="separate"/>
      </w:r>
      <w:r>
        <w:t>13</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_Toc23217 </w:instrText>
      </w:r>
      <w:r>
        <w:rPr>
          <w:rFonts w:hint="eastAsia" w:ascii="宋体" w:hAnsi="宋体" w:cs="宋体"/>
          <w:szCs w:val="21"/>
        </w:rPr>
        <w:fldChar w:fldCharType="separate"/>
      </w:r>
      <w:r>
        <w:rPr>
          <w:rFonts w:hint="eastAsia"/>
        </w:rPr>
        <w:t>7.3 中标候选人履约能力审查</w:t>
      </w:r>
      <w:r>
        <w:tab/>
      </w:r>
      <w:r>
        <w:fldChar w:fldCharType="begin"/>
      </w:r>
      <w:r>
        <w:instrText xml:space="preserve"> PAGEREF _Toc23217 \h </w:instrText>
      </w:r>
      <w:r>
        <w:fldChar w:fldCharType="separate"/>
      </w:r>
      <w:r>
        <w:t>13</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_Toc22255 </w:instrText>
      </w:r>
      <w:r>
        <w:rPr>
          <w:rFonts w:hint="eastAsia" w:ascii="宋体" w:hAnsi="宋体" w:cs="宋体"/>
          <w:szCs w:val="21"/>
        </w:rPr>
        <w:fldChar w:fldCharType="separate"/>
      </w:r>
      <w:r>
        <w:rPr>
          <w:rFonts w:hint="eastAsia"/>
        </w:rPr>
        <w:t>7.4 中标通知</w:t>
      </w:r>
      <w:r>
        <w:tab/>
      </w:r>
      <w:r>
        <w:fldChar w:fldCharType="begin"/>
      </w:r>
      <w:r>
        <w:instrText xml:space="preserve"> PAGEREF _Toc22255 \h </w:instrText>
      </w:r>
      <w:r>
        <w:fldChar w:fldCharType="separate"/>
      </w:r>
      <w:r>
        <w:t>13</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_Toc17814 </w:instrText>
      </w:r>
      <w:r>
        <w:rPr>
          <w:rFonts w:hint="eastAsia" w:ascii="宋体" w:hAnsi="宋体" w:cs="宋体"/>
          <w:szCs w:val="21"/>
        </w:rPr>
        <w:fldChar w:fldCharType="separate"/>
      </w:r>
      <w:r>
        <w:rPr>
          <w:rFonts w:hint="eastAsia"/>
        </w:rPr>
        <w:t>7.5 签订合同</w:t>
      </w:r>
      <w:r>
        <w:tab/>
      </w:r>
      <w:r>
        <w:fldChar w:fldCharType="begin"/>
      </w:r>
      <w:r>
        <w:instrText xml:space="preserve"> PAGEREF _Toc17814 \h </w:instrText>
      </w:r>
      <w:r>
        <w:fldChar w:fldCharType="separate"/>
      </w:r>
      <w:r>
        <w:t>13</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_Toc14380 </w:instrText>
      </w:r>
      <w:r>
        <w:rPr>
          <w:rFonts w:hint="eastAsia" w:ascii="宋体" w:hAnsi="宋体" w:cs="宋体"/>
          <w:szCs w:val="21"/>
        </w:rPr>
        <w:fldChar w:fldCharType="separate"/>
      </w:r>
      <w:r>
        <w:rPr>
          <w:rFonts w:hint="eastAsia"/>
        </w:rPr>
        <w:t>8. 纪律和监督</w:t>
      </w:r>
      <w:r>
        <w:tab/>
      </w:r>
      <w:r>
        <w:fldChar w:fldCharType="begin"/>
      </w:r>
      <w:r>
        <w:instrText xml:space="preserve"> PAGEREF _Toc14380 \h </w:instrText>
      </w:r>
      <w:r>
        <w:fldChar w:fldCharType="separate"/>
      </w:r>
      <w:r>
        <w:t>14</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_Toc10943 </w:instrText>
      </w:r>
      <w:r>
        <w:rPr>
          <w:rFonts w:hint="eastAsia" w:ascii="宋体" w:hAnsi="宋体" w:cs="宋体"/>
          <w:szCs w:val="21"/>
        </w:rPr>
        <w:fldChar w:fldCharType="separate"/>
      </w:r>
      <w:r>
        <w:rPr>
          <w:rFonts w:hint="eastAsia"/>
        </w:rPr>
        <w:t>8.1 对招标人的纪律要求</w:t>
      </w:r>
      <w:r>
        <w:tab/>
      </w:r>
      <w:r>
        <w:fldChar w:fldCharType="begin"/>
      </w:r>
      <w:r>
        <w:instrText xml:space="preserve"> PAGEREF _Toc10943 \h </w:instrText>
      </w:r>
      <w:r>
        <w:fldChar w:fldCharType="separate"/>
      </w:r>
      <w:r>
        <w:t>14</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_Toc954 </w:instrText>
      </w:r>
      <w:r>
        <w:rPr>
          <w:rFonts w:hint="eastAsia" w:ascii="宋体" w:hAnsi="宋体" w:cs="宋体"/>
          <w:szCs w:val="21"/>
        </w:rPr>
        <w:fldChar w:fldCharType="separate"/>
      </w:r>
      <w:r>
        <w:rPr>
          <w:rFonts w:hint="eastAsia"/>
        </w:rPr>
        <w:t>8.2 对投标人的纪律要求</w:t>
      </w:r>
      <w:r>
        <w:tab/>
      </w:r>
      <w:r>
        <w:fldChar w:fldCharType="begin"/>
      </w:r>
      <w:r>
        <w:instrText xml:space="preserve"> PAGEREF _Toc954 \h </w:instrText>
      </w:r>
      <w:r>
        <w:fldChar w:fldCharType="separate"/>
      </w:r>
      <w:r>
        <w:t>14</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_Toc10025 </w:instrText>
      </w:r>
      <w:r>
        <w:rPr>
          <w:rFonts w:hint="eastAsia" w:ascii="宋体" w:hAnsi="宋体" w:cs="宋体"/>
          <w:szCs w:val="21"/>
        </w:rPr>
        <w:fldChar w:fldCharType="separate"/>
      </w:r>
      <w:r>
        <w:rPr>
          <w:rFonts w:hint="eastAsia"/>
        </w:rPr>
        <w:t>8.3 对评标委员会成员的纪律要求</w:t>
      </w:r>
      <w:r>
        <w:tab/>
      </w:r>
      <w:r>
        <w:fldChar w:fldCharType="begin"/>
      </w:r>
      <w:r>
        <w:instrText xml:space="preserve"> PAGEREF _Toc10025 \h </w:instrText>
      </w:r>
      <w:r>
        <w:fldChar w:fldCharType="separate"/>
      </w:r>
      <w:r>
        <w:t>14</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_Toc17858 </w:instrText>
      </w:r>
      <w:r>
        <w:rPr>
          <w:rFonts w:hint="eastAsia" w:ascii="宋体" w:hAnsi="宋体" w:cs="宋体"/>
          <w:szCs w:val="21"/>
        </w:rPr>
        <w:fldChar w:fldCharType="separate"/>
      </w:r>
      <w:r>
        <w:rPr>
          <w:rFonts w:hint="eastAsia"/>
        </w:rPr>
        <w:t>8.4 对与评标活动有关的工作人员的纪律要求</w:t>
      </w:r>
      <w:r>
        <w:tab/>
      </w:r>
      <w:r>
        <w:fldChar w:fldCharType="begin"/>
      </w:r>
      <w:r>
        <w:instrText xml:space="preserve"> PAGEREF _Toc17858 \h </w:instrText>
      </w:r>
      <w:r>
        <w:fldChar w:fldCharType="separate"/>
      </w:r>
      <w:r>
        <w:t>14</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_Toc27768 </w:instrText>
      </w:r>
      <w:r>
        <w:rPr>
          <w:rFonts w:hint="eastAsia" w:ascii="宋体" w:hAnsi="宋体" w:cs="宋体"/>
          <w:szCs w:val="21"/>
        </w:rPr>
        <w:fldChar w:fldCharType="separate"/>
      </w:r>
      <w:r>
        <w:rPr>
          <w:rFonts w:hint="eastAsia"/>
        </w:rPr>
        <w:t>8.5 廉政监督</w:t>
      </w:r>
      <w:r>
        <w:tab/>
      </w:r>
      <w:r>
        <w:fldChar w:fldCharType="begin"/>
      </w:r>
      <w:r>
        <w:instrText xml:space="preserve"> PAGEREF _Toc27768 \h </w:instrText>
      </w:r>
      <w:r>
        <w:fldChar w:fldCharType="separate"/>
      </w:r>
      <w:r>
        <w:t>14</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_Toc22856 </w:instrText>
      </w:r>
      <w:r>
        <w:rPr>
          <w:rFonts w:hint="eastAsia" w:ascii="宋体" w:hAnsi="宋体" w:cs="宋体"/>
          <w:szCs w:val="21"/>
        </w:rPr>
        <w:fldChar w:fldCharType="separate"/>
      </w:r>
      <w:r>
        <w:rPr>
          <w:rFonts w:hint="eastAsia"/>
        </w:rPr>
        <w:t>附件一：开标记录表</w:t>
      </w:r>
      <w:r>
        <w:tab/>
      </w:r>
      <w:r>
        <w:fldChar w:fldCharType="begin"/>
      </w:r>
      <w:r>
        <w:instrText xml:space="preserve"> PAGEREF _Toc22856 \h </w:instrText>
      </w:r>
      <w:r>
        <w:fldChar w:fldCharType="separate"/>
      </w:r>
      <w:r>
        <w:t>15</w:t>
      </w:r>
      <w:r>
        <w:fldChar w:fldCharType="end"/>
      </w:r>
      <w:r>
        <w:rPr>
          <w:rFonts w:hint="eastAsia" w:ascii="宋体" w:hAnsi="宋体" w:cs="宋体"/>
          <w:szCs w:val="21"/>
        </w:rPr>
        <w:fldChar w:fldCharType="end"/>
      </w:r>
    </w:p>
    <w:p>
      <w:pPr>
        <w:pStyle w:val="29"/>
        <w:tabs>
          <w:tab w:val="right" w:leader="dot" w:pos="8504"/>
          <w:tab w:val="clear" w:pos="567"/>
          <w:tab w:val="clear" w:pos="709"/>
          <w:tab w:val="clear" w:pos="8505"/>
        </w:tabs>
      </w:pPr>
      <w:r>
        <w:rPr>
          <w:rFonts w:hint="eastAsia" w:ascii="宋体" w:hAnsi="宋体" w:cs="宋体"/>
          <w:szCs w:val="21"/>
        </w:rPr>
        <w:fldChar w:fldCharType="begin"/>
      </w:r>
      <w:r>
        <w:rPr>
          <w:rFonts w:hint="eastAsia" w:ascii="宋体" w:hAnsi="宋体" w:cs="宋体"/>
          <w:szCs w:val="21"/>
        </w:rPr>
        <w:instrText xml:space="preserve"> HYPERLINK \l _Toc30385 </w:instrText>
      </w:r>
      <w:r>
        <w:rPr>
          <w:rFonts w:hint="eastAsia" w:ascii="宋体" w:hAnsi="宋体" w:cs="宋体"/>
          <w:szCs w:val="21"/>
        </w:rPr>
        <w:fldChar w:fldCharType="separate"/>
      </w:r>
      <w:r>
        <w:rPr>
          <w:rFonts w:hint="eastAsia"/>
        </w:rPr>
        <w:t>第三章 评标办法（综合评估法）</w:t>
      </w:r>
      <w:r>
        <w:tab/>
      </w:r>
      <w:r>
        <w:fldChar w:fldCharType="begin"/>
      </w:r>
      <w:r>
        <w:instrText xml:space="preserve"> PAGEREF _Toc30385 \h </w:instrText>
      </w:r>
      <w:r>
        <w:fldChar w:fldCharType="separate"/>
      </w:r>
      <w:r>
        <w:t>16</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_Toc7895 </w:instrText>
      </w:r>
      <w:r>
        <w:rPr>
          <w:rFonts w:hint="eastAsia" w:ascii="宋体" w:hAnsi="宋体" w:cs="宋体"/>
          <w:szCs w:val="21"/>
        </w:rPr>
        <w:fldChar w:fldCharType="separate"/>
      </w:r>
      <w:r>
        <w:rPr>
          <w:rFonts w:hint="eastAsia"/>
        </w:rPr>
        <w:t>1. 评标方法</w:t>
      </w:r>
      <w:r>
        <w:tab/>
      </w:r>
      <w:r>
        <w:fldChar w:fldCharType="begin"/>
      </w:r>
      <w:r>
        <w:instrText xml:space="preserve"> PAGEREF _Toc7895 \h </w:instrText>
      </w:r>
      <w:r>
        <w:fldChar w:fldCharType="separate"/>
      </w:r>
      <w:r>
        <w:t>16</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_Toc24946 </w:instrText>
      </w:r>
      <w:r>
        <w:rPr>
          <w:rFonts w:hint="eastAsia" w:ascii="宋体" w:hAnsi="宋体" w:cs="宋体"/>
          <w:szCs w:val="21"/>
        </w:rPr>
        <w:fldChar w:fldCharType="separate"/>
      </w:r>
      <w:r>
        <w:t>2. 评审标准</w:t>
      </w:r>
      <w:r>
        <w:tab/>
      </w:r>
      <w:r>
        <w:fldChar w:fldCharType="begin"/>
      </w:r>
      <w:r>
        <w:instrText xml:space="preserve"> PAGEREF _Toc24946 \h </w:instrText>
      </w:r>
      <w:r>
        <w:fldChar w:fldCharType="separate"/>
      </w:r>
      <w:r>
        <w:t>16</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_Toc29677 </w:instrText>
      </w:r>
      <w:r>
        <w:rPr>
          <w:rFonts w:hint="eastAsia" w:ascii="宋体" w:hAnsi="宋体" w:cs="宋体"/>
          <w:szCs w:val="21"/>
        </w:rPr>
        <w:fldChar w:fldCharType="separate"/>
      </w:r>
      <w:r>
        <w:rPr>
          <w:rFonts w:hint="eastAsia"/>
        </w:rPr>
        <w:t>3. 评标程序</w:t>
      </w:r>
      <w:r>
        <w:tab/>
      </w:r>
      <w:r>
        <w:fldChar w:fldCharType="begin"/>
      </w:r>
      <w:r>
        <w:instrText xml:space="preserve"> PAGEREF _Toc29677 \h </w:instrText>
      </w:r>
      <w:r>
        <w:fldChar w:fldCharType="separate"/>
      </w:r>
      <w:r>
        <w:t>16</w:t>
      </w:r>
      <w:r>
        <w:fldChar w:fldCharType="end"/>
      </w:r>
      <w:r>
        <w:rPr>
          <w:rFonts w:hint="eastAsia" w:ascii="宋体" w:hAnsi="宋体" w:cs="宋体"/>
          <w:szCs w:val="21"/>
        </w:rPr>
        <w:fldChar w:fldCharType="end"/>
      </w:r>
    </w:p>
    <w:p>
      <w:pPr>
        <w:pStyle w:val="29"/>
        <w:tabs>
          <w:tab w:val="right" w:leader="dot" w:pos="8504"/>
          <w:tab w:val="clear" w:pos="567"/>
          <w:tab w:val="clear" w:pos="709"/>
          <w:tab w:val="clear" w:pos="8505"/>
        </w:tabs>
      </w:pPr>
      <w:r>
        <w:rPr>
          <w:rFonts w:hint="eastAsia" w:ascii="宋体" w:hAnsi="宋体" w:cs="宋体"/>
          <w:szCs w:val="21"/>
        </w:rPr>
        <w:fldChar w:fldCharType="begin"/>
      </w:r>
      <w:r>
        <w:rPr>
          <w:rFonts w:hint="eastAsia" w:ascii="宋体" w:hAnsi="宋体" w:cs="宋体"/>
          <w:szCs w:val="21"/>
        </w:rPr>
        <w:instrText xml:space="preserve"> HYPERLINK \l _Toc19273 </w:instrText>
      </w:r>
      <w:r>
        <w:rPr>
          <w:rFonts w:hint="eastAsia" w:ascii="宋体" w:hAnsi="宋体" w:cs="宋体"/>
          <w:szCs w:val="21"/>
        </w:rPr>
        <w:fldChar w:fldCharType="separate"/>
      </w:r>
      <w:r>
        <w:rPr>
          <w:rFonts w:hint="eastAsia" w:ascii="宋体" w:hAnsi="宋体"/>
        </w:rPr>
        <w:t>第五章   投标报价</w:t>
      </w:r>
      <w:r>
        <w:tab/>
      </w:r>
      <w:r>
        <w:fldChar w:fldCharType="begin"/>
      </w:r>
      <w:r>
        <w:instrText xml:space="preserve"> PAGEREF _Toc19273 \h </w:instrText>
      </w:r>
      <w:r>
        <w:fldChar w:fldCharType="separate"/>
      </w:r>
      <w:r>
        <w:t>24</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_Toc15860 </w:instrText>
      </w:r>
      <w:r>
        <w:rPr>
          <w:rFonts w:hint="eastAsia" w:ascii="宋体" w:hAnsi="宋体" w:cs="宋体"/>
          <w:szCs w:val="21"/>
        </w:rPr>
        <w:fldChar w:fldCharType="separate"/>
      </w:r>
      <w:r>
        <w:rPr>
          <w:rFonts w:hint="eastAsia" w:ascii="宋体" w:hAnsi="宋体" w:eastAsia="宋体" w:cs="宋体"/>
          <w:szCs w:val="24"/>
        </w:rPr>
        <w:t>1. 投标报价表</w:t>
      </w:r>
      <w:r>
        <w:tab/>
      </w:r>
      <w:r>
        <w:fldChar w:fldCharType="begin"/>
      </w:r>
      <w:r>
        <w:instrText xml:space="preserve"> PAGEREF _Toc15860 \h </w:instrText>
      </w:r>
      <w:r>
        <w:fldChar w:fldCharType="separate"/>
      </w:r>
      <w:r>
        <w:t>24</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_Toc3842 </w:instrText>
      </w:r>
      <w:r>
        <w:rPr>
          <w:rFonts w:hint="eastAsia" w:ascii="宋体" w:hAnsi="宋体" w:cs="宋体"/>
          <w:szCs w:val="21"/>
        </w:rPr>
        <w:fldChar w:fldCharType="separate"/>
      </w:r>
      <w:r>
        <w:rPr>
          <w:rFonts w:hint="eastAsia" w:ascii="宋体" w:hAnsi="宋体" w:eastAsia="宋体" w:cs="宋体"/>
          <w:szCs w:val="24"/>
        </w:rPr>
        <w:t>2. 投标报价说明</w:t>
      </w:r>
      <w:r>
        <w:tab/>
      </w:r>
      <w:r>
        <w:fldChar w:fldCharType="begin"/>
      </w:r>
      <w:r>
        <w:instrText xml:space="preserve"> PAGEREF _Toc3842 \h </w:instrText>
      </w:r>
      <w:r>
        <w:fldChar w:fldCharType="separate"/>
      </w:r>
      <w:r>
        <w:t>24</w:t>
      </w:r>
      <w:r>
        <w:fldChar w:fldCharType="end"/>
      </w:r>
      <w:r>
        <w:rPr>
          <w:rFonts w:hint="eastAsia" w:ascii="宋体" w:hAnsi="宋体" w:cs="宋体"/>
          <w:szCs w:val="21"/>
        </w:rPr>
        <w:fldChar w:fldCharType="end"/>
      </w:r>
    </w:p>
    <w:p>
      <w:pPr>
        <w:pStyle w:val="29"/>
        <w:tabs>
          <w:tab w:val="right" w:leader="dot" w:pos="8504"/>
          <w:tab w:val="clear" w:pos="567"/>
          <w:tab w:val="clear" w:pos="709"/>
          <w:tab w:val="clear" w:pos="8505"/>
        </w:tabs>
      </w:pPr>
      <w:r>
        <w:rPr>
          <w:rFonts w:hint="eastAsia" w:ascii="宋体" w:hAnsi="宋体" w:cs="宋体"/>
          <w:szCs w:val="21"/>
        </w:rPr>
        <w:fldChar w:fldCharType="begin"/>
      </w:r>
      <w:r>
        <w:rPr>
          <w:rFonts w:hint="eastAsia" w:ascii="宋体" w:hAnsi="宋体" w:cs="宋体"/>
          <w:szCs w:val="21"/>
        </w:rPr>
        <w:instrText xml:space="preserve"> HYPERLINK \l _Toc23924 </w:instrText>
      </w:r>
      <w:r>
        <w:rPr>
          <w:rFonts w:hint="eastAsia" w:ascii="宋体" w:hAnsi="宋体" w:cs="宋体"/>
          <w:szCs w:val="21"/>
        </w:rPr>
        <w:fldChar w:fldCharType="separate"/>
      </w:r>
      <w:r>
        <w:rPr>
          <w:rFonts w:hint="eastAsia" w:ascii="宋体" w:hAnsi="宋体"/>
        </w:rPr>
        <w:t>第六章 项目要求</w:t>
      </w:r>
      <w:r>
        <w:tab/>
      </w:r>
      <w:r>
        <w:fldChar w:fldCharType="begin"/>
      </w:r>
      <w:r>
        <w:instrText xml:space="preserve"> PAGEREF _Toc23924 \h </w:instrText>
      </w:r>
      <w:r>
        <w:fldChar w:fldCharType="separate"/>
      </w:r>
      <w:r>
        <w:t>25</w:t>
      </w:r>
      <w:r>
        <w:fldChar w:fldCharType="end"/>
      </w:r>
      <w:r>
        <w:rPr>
          <w:rFonts w:hint="eastAsia" w:ascii="宋体" w:hAnsi="宋体" w:cs="宋体"/>
          <w:szCs w:val="21"/>
        </w:rPr>
        <w:fldChar w:fldCharType="end"/>
      </w:r>
    </w:p>
    <w:p>
      <w:pPr>
        <w:pStyle w:val="29"/>
        <w:tabs>
          <w:tab w:val="right" w:leader="dot" w:pos="8504"/>
          <w:tab w:val="clear" w:pos="567"/>
          <w:tab w:val="clear" w:pos="709"/>
          <w:tab w:val="clear" w:pos="8505"/>
        </w:tabs>
      </w:pPr>
      <w:r>
        <w:rPr>
          <w:rFonts w:hint="eastAsia" w:ascii="宋体" w:hAnsi="宋体" w:cs="宋体"/>
          <w:szCs w:val="21"/>
        </w:rPr>
        <w:fldChar w:fldCharType="begin"/>
      </w:r>
      <w:r>
        <w:rPr>
          <w:rFonts w:hint="eastAsia" w:ascii="宋体" w:hAnsi="宋体" w:cs="宋体"/>
          <w:szCs w:val="21"/>
        </w:rPr>
        <w:instrText xml:space="preserve"> HYPERLINK \l _Toc32016 </w:instrText>
      </w:r>
      <w:r>
        <w:rPr>
          <w:rFonts w:hint="eastAsia" w:ascii="宋体" w:hAnsi="宋体" w:cs="宋体"/>
          <w:szCs w:val="21"/>
        </w:rPr>
        <w:fldChar w:fldCharType="separate"/>
      </w:r>
      <w:r>
        <w:rPr>
          <w:rFonts w:hint="eastAsia"/>
        </w:rPr>
        <w:t>第七章  投标文件格式</w:t>
      </w:r>
      <w:r>
        <w:tab/>
      </w:r>
      <w:r>
        <w:fldChar w:fldCharType="begin"/>
      </w:r>
      <w:r>
        <w:instrText xml:space="preserve"> PAGEREF _Toc32016 \h </w:instrText>
      </w:r>
      <w:r>
        <w:fldChar w:fldCharType="separate"/>
      </w:r>
      <w:r>
        <w:t>26</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_Toc27945 </w:instrText>
      </w:r>
      <w:r>
        <w:rPr>
          <w:rFonts w:hint="eastAsia" w:ascii="宋体" w:hAnsi="宋体" w:cs="宋体"/>
          <w:szCs w:val="21"/>
        </w:rPr>
        <w:fldChar w:fldCharType="separate"/>
      </w:r>
      <w:r>
        <w:rPr>
          <w:rFonts w:hint="eastAsia"/>
        </w:rPr>
        <w:t>投标文件目录</w:t>
      </w:r>
      <w:r>
        <w:tab/>
      </w:r>
      <w:r>
        <w:fldChar w:fldCharType="begin"/>
      </w:r>
      <w:r>
        <w:instrText xml:space="preserve"> PAGEREF _Toc27945 \h </w:instrText>
      </w:r>
      <w:r>
        <w:fldChar w:fldCharType="separate"/>
      </w:r>
      <w:r>
        <w:t>27</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_Toc14011 </w:instrText>
      </w:r>
      <w:r>
        <w:rPr>
          <w:rFonts w:hint="eastAsia" w:ascii="宋体" w:hAnsi="宋体" w:cs="宋体"/>
          <w:szCs w:val="21"/>
        </w:rPr>
        <w:fldChar w:fldCharType="separate"/>
      </w:r>
      <w:r>
        <w:rPr>
          <w:rFonts w:hint="eastAsia"/>
        </w:rPr>
        <w:t>1、投标函</w:t>
      </w:r>
      <w:r>
        <w:tab/>
      </w:r>
      <w:r>
        <w:fldChar w:fldCharType="begin"/>
      </w:r>
      <w:r>
        <w:instrText xml:space="preserve"> PAGEREF _Toc14011 \h </w:instrText>
      </w:r>
      <w:r>
        <w:fldChar w:fldCharType="separate"/>
      </w:r>
      <w:r>
        <w:t>28</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_Toc17824 </w:instrText>
      </w:r>
      <w:r>
        <w:rPr>
          <w:rFonts w:hint="eastAsia" w:ascii="宋体" w:hAnsi="宋体" w:cs="宋体"/>
          <w:szCs w:val="21"/>
        </w:rPr>
        <w:fldChar w:fldCharType="separate"/>
      </w:r>
      <w:r>
        <w:rPr>
          <w:rFonts w:hint="eastAsia"/>
        </w:rPr>
        <w:t>2、</w:t>
      </w:r>
      <w:r>
        <w:t>法定代表人证明</w:t>
      </w:r>
      <w:r>
        <w:rPr>
          <w:rFonts w:hint="eastAsia"/>
        </w:rPr>
        <w:t>书</w:t>
      </w:r>
      <w:r>
        <w:tab/>
      </w:r>
      <w:r>
        <w:fldChar w:fldCharType="begin"/>
      </w:r>
      <w:r>
        <w:instrText xml:space="preserve"> PAGEREF _Toc17824 \h </w:instrText>
      </w:r>
      <w:r>
        <w:fldChar w:fldCharType="separate"/>
      </w:r>
      <w:r>
        <w:t>29</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_Toc27284 </w:instrText>
      </w:r>
      <w:r>
        <w:rPr>
          <w:rFonts w:hint="eastAsia" w:ascii="宋体" w:hAnsi="宋体" w:cs="宋体"/>
          <w:szCs w:val="21"/>
        </w:rPr>
        <w:fldChar w:fldCharType="separate"/>
      </w:r>
      <w:r>
        <w:rPr>
          <w:rFonts w:hint="eastAsia"/>
        </w:rPr>
        <w:t>3、</w:t>
      </w:r>
      <w:r>
        <w:t>授权委托书</w:t>
      </w:r>
      <w:r>
        <w:tab/>
      </w:r>
      <w:r>
        <w:fldChar w:fldCharType="begin"/>
      </w:r>
      <w:r>
        <w:instrText xml:space="preserve"> PAGEREF _Toc27284 \h </w:instrText>
      </w:r>
      <w:r>
        <w:fldChar w:fldCharType="separate"/>
      </w:r>
      <w:r>
        <w:t>30</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_Toc2436 </w:instrText>
      </w:r>
      <w:r>
        <w:rPr>
          <w:rFonts w:hint="eastAsia" w:ascii="宋体" w:hAnsi="宋体" w:cs="宋体"/>
          <w:szCs w:val="21"/>
        </w:rPr>
        <w:fldChar w:fldCharType="separate"/>
      </w:r>
      <w:r>
        <w:rPr>
          <w:rFonts w:hint="eastAsia"/>
        </w:rPr>
        <w:t>4、法定代表人授权书</w:t>
      </w:r>
      <w:r>
        <w:tab/>
      </w:r>
      <w:r>
        <w:fldChar w:fldCharType="begin"/>
      </w:r>
      <w:r>
        <w:instrText xml:space="preserve"> PAGEREF _Toc2436 \h </w:instrText>
      </w:r>
      <w:r>
        <w:fldChar w:fldCharType="separate"/>
      </w:r>
      <w:r>
        <w:t>31</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_Toc15163 </w:instrText>
      </w:r>
      <w:r>
        <w:rPr>
          <w:rFonts w:hint="eastAsia" w:ascii="宋体" w:hAnsi="宋体" w:cs="宋体"/>
          <w:szCs w:val="21"/>
        </w:rPr>
        <w:fldChar w:fldCharType="separate"/>
      </w:r>
      <w:r>
        <w:rPr>
          <w:bCs w:val="0"/>
          <w:szCs w:val="28"/>
        </w:rPr>
        <w:t>（总公司授权分公司投标时使用）</w:t>
      </w:r>
      <w:r>
        <w:tab/>
      </w:r>
      <w:r>
        <w:fldChar w:fldCharType="begin"/>
      </w:r>
      <w:r>
        <w:instrText xml:space="preserve"> PAGEREF _Toc15163 \h </w:instrText>
      </w:r>
      <w:r>
        <w:fldChar w:fldCharType="separate"/>
      </w:r>
      <w:r>
        <w:t>31</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_Toc4782 </w:instrText>
      </w:r>
      <w:r>
        <w:rPr>
          <w:rFonts w:hint="eastAsia" w:ascii="宋体" w:hAnsi="宋体" w:cs="宋体"/>
          <w:szCs w:val="21"/>
        </w:rPr>
        <w:fldChar w:fldCharType="separate"/>
      </w:r>
      <w:r>
        <w:rPr>
          <w:rFonts w:hint="eastAsia"/>
        </w:rPr>
        <w:t>5、分公司负责人授权书</w:t>
      </w:r>
      <w:r>
        <w:tab/>
      </w:r>
      <w:r>
        <w:fldChar w:fldCharType="begin"/>
      </w:r>
      <w:r>
        <w:instrText xml:space="preserve"> PAGEREF _Toc4782 \h </w:instrText>
      </w:r>
      <w:r>
        <w:fldChar w:fldCharType="separate"/>
      </w:r>
      <w:r>
        <w:t>32</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_Toc15871 </w:instrText>
      </w:r>
      <w:r>
        <w:rPr>
          <w:rFonts w:hint="eastAsia" w:ascii="宋体" w:hAnsi="宋体" w:cs="宋体"/>
          <w:szCs w:val="21"/>
        </w:rPr>
        <w:fldChar w:fldCharType="separate"/>
      </w:r>
      <w:r>
        <w:rPr>
          <w:rFonts w:hint="eastAsia"/>
          <w:bCs w:val="0"/>
          <w:szCs w:val="28"/>
        </w:rPr>
        <w:t>（总公司授权分公司投标时使用）</w:t>
      </w:r>
      <w:r>
        <w:tab/>
      </w:r>
      <w:r>
        <w:fldChar w:fldCharType="begin"/>
      </w:r>
      <w:r>
        <w:instrText xml:space="preserve"> PAGEREF _Toc15871 \h </w:instrText>
      </w:r>
      <w:r>
        <w:fldChar w:fldCharType="separate"/>
      </w:r>
      <w:r>
        <w:t>32</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_Toc188 </w:instrText>
      </w:r>
      <w:r>
        <w:rPr>
          <w:rFonts w:hint="eastAsia" w:ascii="宋体" w:hAnsi="宋体" w:cs="宋体"/>
          <w:szCs w:val="21"/>
        </w:rPr>
        <w:fldChar w:fldCharType="separate"/>
      </w:r>
      <w:r>
        <w:rPr>
          <w:rFonts w:hint="eastAsia"/>
          <w:szCs w:val="21"/>
        </w:rPr>
        <w:t>二、投标书</w:t>
      </w:r>
      <w:r>
        <w:tab/>
      </w:r>
      <w:r>
        <w:fldChar w:fldCharType="begin"/>
      </w:r>
      <w:r>
        <w:instrText xml:space="preserve"> PAGEREF _Toc188 \h </w:instrText>
      </w:r>
      <w:r>
        <w:fldChar w:fldCharType="separate"/>
      </w:r>
      <w:r>
        <w:t>33</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_Toc7526 </w:instrText>
      </w:r>
      <w:r>
        <w:rPr>
          <w:rFonts w:hint="eastAsia" w:ascii="宋体" w:hAnsi="宋体" w:cs="宋体"/>
          <w:szCs w:val="21"/>
        </w:rPr>
        <w:fldChar w:fldCharType="separate"/>
      </w:r>
      <w:r>
        <w:rPr>
          <w:rFonts w:hint="eastAsia"/>
        </w:rPr>
        <w:t>2、投标保证金缴纳凭证（银行转账证明）</w:t>
      </w:r>
      <w:r>
        <w:tab/>
      </w:r>
      <w:r>
        <w:fldChar w:fldCharType="begin"/>
      </w:r>
      <w:r>
        <w:instrText xml:space="preserve"> PAGEREF _Toc7526 \h </w:instrText>
      </w:r>
      <w:r>
        <w:fldChar w:fldCharType="separate"/>
      </w:r>
      <w:r>
        <w:t>33</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_Toc16376 </w:instrText>
      </w:r>
      <w:r>
        <w:rPr>
          <w:rFonts w:hint="eastAsia" w:ascii="宋体" w:hAnsi="宋体" w:cs="宋体"/>
          <w:szCs w:val="21"/>
        </w:rPr>
        <w:fldChar w:fldCharType="separate"/>
      </w:r>
      <w:r>
        <w:rPr>
          <w:rFonts w:hint="eastAsia"/>
        </w:rPr>
        <w:t>3、退</w:t>
      </w:r>
      <w:r>
        <w:t>投标保证金</w:t>
      </w:r>
      <w:r>
        <w:rPr>
          <w:rFonts w:hint="eastAsia"/>
        </w:rPr>
        <w:t>说明</w:t>
      </w:r>
      <w:r>
        <w:tab/>
      </w:r>
      <w:r>
        <w:fldChar w:fldCharType="begin"/>
      </w:r>
      <w:r>
        <w:instrText xml:space="preserve"> PAGEREF _Toc16376 \h </w:instrText>
      </w:r>
      <w:r>
        <w:fldChar w:fldCharType="separate"/>
      </w:r>
      <w:r>
        <w:t>34</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_Toc14593 </w:instrText>
      </w:r>
      <w:r>
        <w:rPr>
          <w:rFonts w:hint="eastAsia" w:ascii="宋体" w:hAnsi="宋体" w:cs="宋体"/>
          <w:szCs w:val="21"/>
        </w:rPr>
        <w:fldChar w:fldCharType="separate"/>
      </w:r>
      <w:r>
        <w:rPr>
          <w:rFonts w:hint="eastAsia"/>
        </w:rPr>
        <w:t>4、投标报价表（格式见第五章投标报价）</w:t>
      </w:r>
      <w:r>
        <w:tab/>
      </w:r>
      <w:r>
        <w:fldChar w:fldCharType="begin"/>
      </w:r>
      <w:r>
        <w:instrText xml:space="preserve"> PAGEREF _Toc14593 \h </w:instrText>
      </w:r>
      <w:r>
        <w:fldChar w:fldCharType="separate"/>
      </w:r>
      <w:r>
        <w:t>35</w:t>
      </w:r>
      <w:r>
        <w:fldChar w:fldCharType="end"/>
      </w:r>
      <w:r>
        <w:rPr>
          <w:rFonts w:hint="eastAsia" w:ascii="宋体" w:hAnsi="宋体" w:cs="宋体"/>
          <w:szCs w:val="21"/>
        </w:rPr>
        <w:fldChar w:fldCharType="end"/>
      </w:r>
    </w:p>
    <w:p>
      <w:pPr>
        <w:pStyle w:val="21"/>
        <w:tabs>
          <w:tab w:val="right" w:leader="dot" w:pos="8504"/>
        </w:tabs>
      </w:pPr>
      <w:r>
        <w:rPr>
          <w:rFonts w:hint="eastAsia" w:ascii="宋体" w:hAnsi="宋体" w:cs="宋体"/>
          <w:szCs w:val="21"/>
        </w:rPr>
        <w:fldChar w:fldCharType="begin"/>
      </w:r>
      <w:r>
        <w:rPr>
          <w:rFonts w:hint="eastAsia" w:ascii="宋体" w:hAnsi="宋体" w:cs="宋体"/>
          <w:szCs w:val="21"/>
        </w:rPr>
        <w:instrText xml:space="preserve"> HYPERLINK \l _Toc3157 </w:instrText>
      </w:r>
      <w:r>
        <w:rPr>
          <w:rFonts w:hint="eastAsia" w:ascii="宋体" w:hAnsi="宋体" w:cs="宋体"/>
          <w:szCs w:val="21"/>
        </w:rPr>
        <w:fldChar w:fldCharType="separate"/>
      </w:r>
      <w:r>
        <w:rPr>
          <w:rFonts w:hint="eastAsia"/>
        </w:rPr>
        <w:t>5、企业简介表（</w:t>
      </w:r>
      <w:r>
        <w:rPr>
          <w:rFonts w:hint="eastAsia" w:ascii="宋体" w:hAnsi="宋体" w:cs="宋体"/>
          <w:szCs w:val="21"/>
        </w:rPr>
        <w:t>简要介绍企业规模、财务状况情况等资料</w:t>
      </w:r>
      <w:r>
        <w:rPr>
          <w:rFonts w:hint="eastAsia"/>
        </w:rPr>
        <w:t>）</w:t>
      </w:r>
      <w:r>
        <w:tab/>
      </w:r>
      <w:r>
        <w:fldChar w:fldCharType="begin"/>
      </w:r>
      <w:r>
        <w:instrText xml:space="preserve"> PAGEREF _Toc3157 \h </w:instrText>
      </w:r>
      <w:r>
        <w:fldChar w:fldCharType="separate"/>
      </w:r>
      <w:r>
        <w:t>35</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_Toc29949 </w:instrText>
      </w:r>
      <w:r>
        <w:rPr>
          <w:rFonts w:hint="eastAsia" w:ascii="宋体" w:hAnsi="宋体" w:cs="宋体"/>
          <w:szCs w:val="21"/>
        </w:rPr>
        <w:fldChar w:fldCharType="separate"/>
      </w:r>
      <w:r>
        <w:rPr>
          <w:rFonts w:hint="eastAsia" w:ascii="宋体" w:hAnsi="宋体" w:eastAsia="宋体"/>
        </w:rPr>
        <w:t>6、同类业绩表</w:t>
      </w:r>
      <w:r>
        <w:tab/>
      </w:r>
      <w:r>
        <w:fldChar w:fldCharType="begin"/>
      </w:r>
      <w:r>
        <w:instrText xml:space="preserve"> PAGEREF _Toc29949 \h </w:instrText>
      </w:r>
      <w:r>
        <w:fldChar w:fldCharType="separate"/>
      </w:r>
      <w:r>
        <w:t>36</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_Toc31049 </w:instrText>
      </w:r>
      <w:r>
        <w:rPr>
          <w:rFonts w:hint="eastAsia" w:ascii="宋体" w:hAnsi="宋体" w:cs="宋体"/>
          <w:szCs w:val="21"/>
        </w:rPr>
        <w:fldChar w:fldCharType="separate"/>
      </w:r>
      <w:r>
        <w:rPr>
          <w:rFonts w:hint="eastAsia" w:ascii="宋体" w:hAnsi="宋体" w:eastAsia="宋体"/>
        </w:rPr>
        <w:t>7、本项目负责人情况表</w:t>
      </w:r>
      <w:r>
        <w:tab/>
      </w:r>
      <w:r>
        <w:fldChar w:fldCharType="begin"/>
      </w:r>
      <w:r>
        <w:instrText xml:space="preserve"> PAGEREF _Toc31049 \h </w:instrText>
      </w:r>
      <w:r>
        <w:fldChar w:fldCharType="separate"/>
      </w:r>
      <w:r>
        <w:t>37</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_Toc16135 </w:instrText>
      </w:r>
      <w:r>
        <w:rPr>
          <w:rFonts w:hint="eastAsia" w:ascii="宋体" w:hAnsi="宋体" w:cs="宋体"/>
          <w:szCs w:val="21"/>
        </w:rPr>
        <w:fldChar w:fldCharType="separate"/>
      </w:r>
      <w:r>
        <w:rPr>
          <w:rFonts w:hint="eastAsia" w:ascii="宋体" w:hAnsi="宋体" w:eastAsia="宋体"/>
        </w:rPr>
        <w:t>8、外包服务方案</w:t>
      </w:r>
      <w:r>
        <w:tab/>
      </w:r>
      <w:r>
        <w:fldChar w:fldCharType="begin"/>
      </w:r>
      <w:r>
        <w:instrText xml:space="preserve"> PAGEREF _Toc16135 \h </w:instrText>
      </w:r>
      <w:r>
        <w:fldChar w:fldCharType="separate"/>
      </w:r>
      <w:r>
        <w:t>37</w:t>
      </w:r>
      <w:r>
        <w:fldChar w:fldCharType="end"/>
      </w:r>
      <w:r>
        <w:rPr>
          <w:rFonts w:hint="eastAsia" w:ascii="宋体" w:hAnsi="宋体" w:cs="宋体"/>
          <w:szCs w:val="21"/>
        </w:rPr>
        <w:fldChar w:fldCharType="end"/>
      </w:r>
    </w:p>
    <w:p>
      <w:pPr>
        <w:pStyle w:val="36"/>
        <w:tabs>
          <w:tab w:val="right" w:leader="dot" w:pos="8504"/>
          <w:tab w:val="clear" w:pos="567"/>
          <w:tab w:val="clear" w:pos="8505"/>
          <w:tab w:val="clear" w:pos="9628"/>
        </w:tabs>
      </w:pPr>
      <w:r>
        <w:rPr>
          <w:rFonts w:hint="eastAsia" w:ascii="宋体" w:hAnsi="宋体" w:cs="宋体"/>
          <w:szCs w:val="21"/>
        </w:rPr>
        <w:fldChar w:fldCharType="begin"/>
      </w:r>
      <w:r>
        <w:rPr>
          <w:rFonts w:hint="eastAsia" w:ascii="宋体" w:hAnsi="宋体" w:cs="宋体"/>
          <w:szCs w:val="21"/>
        </w:rPr>
        <w:instrText xml:space="preserve"> HYPERLINK \l _Toc3479 </w:instrText>
      </w:r>
      <w:r>
        <w:rPr>
          <w:rFonts w:hint="eastAsia" w:ascii="宋体" w:hAnsi="宋体" w:cs="宋体"/>
          <w:szCs w:val="21"/>
        </w:rPr>
        <w:fldChar w:fldCharType="separate"/>
      </w:r>
      <w:r>
        <w:rPr>
          <w:rFonts w:hint="eastAsia" w:ascii="宋体" w:hAnsi="宋体" w:eastAsia="宋体"/>
        </w:rPr>
        <w:t>9、</w:t>
      </w:r>
      <w:r>
        <w:rPr>
          <w:rFonts w:hint="eastAsia" w:ascii="宋体" w:hAnsi="宋体" w:eastAsia="宋体"/>
          <w:lang w:bidi="ar"/>
        </w:rPr>
        <w:t>应急管理及劳动争议处理方案</w:t>
      </w:r>
      <w:r>
        <w:tab/>
      </w:r>
      <w:r>
        <w:fldChar w:fldCharType="begin"/>
      </w:r>
      <w:r>
        <w:instrText xml:space="preserve"> PAGEREF _Toc3479 \h </w:instrText>
      </w:r>
      <w:r>
        <w:fldChar w:fldCharType="separate"/>
      </w:r>
      <w:r>
        <w:t>37</w:t>
      </w:r>
      <w:r>
        <w:fldChar w:fldCharType="end"/>
      </w:r>
      <w:r>
        <w:rPr>
          <w:rFonts w:hint="eastAsia" w:ascii="宋体" w:hAnsi="宋体" w:cs="宋体"/>
          <w:szCs w:val="21"/>
        </w:rPr>
        <w:fldChar w:fldCharType="end"/>
      </w:r>
    </w:p>
    <w:p>
      <w:pPr>
        <w:spacing w:after="120" w:line="360" w:lineRule="auto"/>
        <w:rPr>
          <w:rFonts w:ascii="宋体" w:hAnsi="宋体" w:cs="宋体"/>
          <w:sz w:val="24"/>
        </w:rPr>
        <w:sectPr>
          <w:footerReference r:id="rId3" w:type="default"/>
          <w:pgSz w:w="11906" w:h="16838"/>
          <w:pgMar w:top="1440" w:right="1701" w:bottom="1440" w:left="1701" w:header="851" w:footer="992" w:gutter="0"/>
          <w:pgNumType w:start="1"/>
          <w:cols w:space="720" w:num="1"/>
          <w:docGrid w:type="linesAndChars" w:linePitch="380" w:charSpace="0"/>
        </w:sectPr>
      </w:pPr>
      <w:r>
        <w:rPr>
          <w:rFonts w:hint="eastAsia" w:ascii="宋体" w:hAnsi="宋体" w:cs="宋体"/>
          <w:szCs w:val="21"/>
        </w:rPr>
        <w:fldChar w:fldCharType="end"/>
      </w:r>
    </w:p>
    <w:p>
      <w:pPr>
        <w:pStyle w:val="5"/>
        <w:spacing w:line="460" w:lineRule="exact"/>
        <w:jc w:val="center"/>
        <w:rPr>
          <w:rFonts w:ascii="宋体" w:hAnsi="宋体"/>
          <w:sz w:val="36"/>
          <w:szCs w:val="36"/>
        </w:rPr>
      </w:pPr>
      <w:bookmarkStart w:id="2" w:name="_Toc22564"/>
      <w:bookmarkStart w:id="3" w:name="_Toc18836"/>
      <w:bookmarkStart w:id="4" w:name="_Toc20600"/>
      <w:bookmarkStart w:id="5" w:name="_Toc246996900"/>
      <w:bookmarkStart w:id="6" w:name="_Toc23321"/>
      <w:bookmarkStart w:id="7" w:name="_Toc13711"/>
      <w:bookmarkStart w:id="8" w:name="_Toc6011"/>
      <w:bookmarkStart w:id="9" w:name="_Toc4916"/>
      <w:bookmarkStart w:id="10" w:name="_Toc24400"/>
      <w:bookmarkStart w:id="11" w:name="_Toc31661"/>
      <w:bookmarkStart w:id="12" w:name="_Toc22857"/>
      <w:bookmarkStart w:id="13" w:name="_Toc246996157"/>
      <w:bookmarkStart w:id="14" w:name="_Toc247096243"/>
      <w:bookmarkStart w:id="15" w:name="_Toc22973"/>
      <w:bookmarkStart w:id="16" w:name="_Toc247085671"/>
      <w:bookmarkStart w:id="17" w:name="_Toc457992942"/>
      <w:bookmarkStart w:id="18" w:name="_Toc19112"/>
      <w:bookmarkStart w:id="19" w:name="_Toc26984"/>
      <w:bookmarkStart w:id="20" w:name="_Toc26307"/>
      <w:bookmarkStart w:id="21" w:name="_Toc28639"/>
      <w:bookmarkStart w:id="22" w:name="_Toc16735"/>
      <w:bookmarkStart w:id="23" w:name="_Toc7924"/>
      <w:bookmarkStart w:id="24" w:name="_Toc447265497"/>
      <w:bookmarkStart w:id="25" w:name="_Toc447188662"/>
      <w:bookmarkStart w:id="26" w:name="_Toc447265211"/>
      <w:bookmarkStart w:id="27" w:name="_Toc56432210"/>
      <w:bookmarkStart w:id="28" w:name="_Toc447265797"/>
      <w:r>
        <w:rPr>
          <w:rFonts w:hint="eastAsia" w:ascii="宋体" w:hAnsi="宋体"/>
        </w:rPr>
        <w:t>第一章 招标公告</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hint="eastAsia" w:ascii="宋体" w:hAnsi="宋体"/>
        </w:rPr>
        <w:t xml:space="preserve">  </w:t>
      </w:r>
      <w:r>
        <w:rPr>
          <w:rFonts w:hint="eastAsia" w:ascii="宋体" w:hAnsi="宋体"/>
          <w:sz w:val="36"/>
          <w:szCs w:val="36"/>
        </w:rPr>
        <w:t xml:space="preserve"> </w:t>
      </w:r>
    </w:p>
    <w:p>
      <w:pPr>
        <w:pStyle w:val="6"/>
        <w:spacing w:line="460" w:lineRule="exact"/>
        <w:rPr>
          <w:rFonts w:ascii="宋体" w:hAnsi="宋体" w:eastAsia="宋体" w:cs="宋体"/>
        </w:rPr>
      </w:pPr>
      <w:bookmarkStart w:id="29" w:name="_Toc2785"/>
      <w:bookmarkStart w:id="30" w:name="_Toc5915"/>
      <w:bookmarkStart w:id="31" w:name="_Toc12019"/>
      <w:bookmarkStart w:id="32" w:name="_Toc5243"/>
      <w:bookmarkStart w:id="33" w:name="_Toc12484"/>
      <w:bookmarkStart w:id="34" w:name="_Toc1709"/>
      <w:bookmarkStart w:id="35" w:name="_Toc28855"/>
      <w:bookmarkStart w:id="36" w:name="_Toc10402"/>
      <w:bookmarkStart w:id="37" w:name="_Toc24283"/>
      <w:bookmarkStart w:id="38" w:name="_Toc22196"/>
      <w:bookmarkStart w:id="39" w:name="_Toc27392"/>
      <w:bookmarkStart w:id="40" w:name="_Toc24405"/>
      <w:bookmarkStart w:id="41" w:name="_Toc11464"/>
      <w:bookmarkStart w:id="42" w:name="_Toc12045"/>
      <w:bookmarkStart w:id="43" w:name="_Toc2630"/>
      <w:bookmarkStart w:id="44" w:name="_Toc8830"/>
      <w:bookmarkStart w:id="45" w:name="_Toc152042289"/>
      <w:bookmarkStart w:id="46" w:name="_Toc5969"/>
      <w:bookmarkStart w:id="47" w:name="_Toc16351"/>
      <w:bookmarkStart w:id="48" w:name="_Toc179632529"/>
      <w:bookmarkStart w:id="49" w:name="_Toc930"/>
      <w:bookmarkStart w:id="50" w:name="_Toc4823"/>
      <w:bookmarkStart w:id="51" w:name="_Toc14399"/>
      <w:bookmarkStart w:id="52" w:name="_Toc6208"/>
      <w:bookmarkStart w:id="53" w:name="_Toc436215709"/>
      <w:bookmarkStart w:id="54" w:name="_Toc30533"/>
      <w:bookmarkStart w:id="55" w:name="_Toc1206"/>
      <w:bookmarkStart w:id="56" w:name="_Toc496601919"/>
      <w:bookmarkStart w:id="57" w:name="_Toc144974481"/>
      <w:bookmarkStart w:id="58" w:name="_Toc15995063"/>
      <w:bookmarkStart w:id="59" w:name="_Toc1831"/>
      <w:bookmarkStart w:id="60" w:name="_Toc179632528"/>
      <w:bookmarkStart w:id="61" w:name="_Toc17745"/>
      <w:bookmarkStart w:id="62" w:name="_Toc11925"/>
      <w:bookmarkStart w:id="63" w:name="_Toc246996902"/>
      <w:bookmarkStart w:id="64" w:name="_Toc12384"/>
      <w:bookmarkStart w:id="65" w:name="_Toc18279"/>
      <w:bookmarkStart w:id="66" w:name="_Toc144974480"/>
      <w:bookmarkStart w:id="67" w:name="_Toc22611"/>
      <w:bookmarkStart w:id="68" w:name="_Toc23323"/>
      <w:bookmarkStart w:id="69" w:name="_Toc247085672"/>
      <w:bookmarkStart w:id="70" w:name="_Toc31802"/>
      <w:bookmarkStart w:id="71" w:name="_Toc722"/>
      <w:bookmarkStart w:id="72" w:name="_Toc7350"/>
      <w:bookmarkStart w:id="73" w:name="_Toc152042288"/>
      <w:bookmarkStart w:id="74" w:name="_Toc17323"/>
      <w:bookmarkStart w:id="75" w:name="_Toc247085673"/>
      <w:bookmarkStart w:id="76" w:name="_Toc2937"/>
      <w:bookmarkStart w:id="77" w:name="_Toc435178352"/>
      <w:bookmarkStart w:id="78" w:name="_Toc246996159"/>
      <w:bookmarkStart w:id="79" w:name="_Toc246996901"/>
      <w:bookmarkStart w:id="80" w:name="_Toc24995"/>
      <w:bookmarkStart w:id="81" w:name="_Toc8872"/>
      <w:bookmarkStart w:id="82" w:name="_Toc24552"/>
      <w:bookmarkStart w:id="83" w:name="_Toc246996158"/>
      <w:bookmarkStart w:id="84" w:name="_Toc457992943"/>
      <w:bookmarkStart w:id="85" w:name="_Toc152045512"/>
      <w:bookmarkStart w:id="86" w:name="_Toc1193"/>
      <w:bookmarkStart w:id="87" w:name="_Toc152045513"/>
      <w:bookmarkStart w:id="88" w:name="_Toc17787"/>
      <w:r>
        <w:rPr>
          <w:rFonts w:hint="eastAsia" w:ascii="宋体" w:hAnsi="宋体" w:eastAsia="宋体" w:cs="宋体"/>
        </w:rPr>
        <w:t>1. 招标条件</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spacing w:line="460" w:lineRule="exact"/>
        <w:ind w:firstLine="420" w:firstLineChars="200"/>
        <w:rPr>
          <w:rFonts w:ascii="宋体" w:hAnsi="宋体" w:cs="宋体"/>
        </w:rPr>
      </w:pPr>
      <w:r>
        <w:rPr>
          <w:rFonts w:hint="eastAsia" w:ascii="宋体" w:hAnsi="宋体" w:cs="宋体"/>
          <w:szCs w:val="21"/>
        </w:rPr>
        <w:t>本招标项目（非依法必须招标项目）2023-2024年报刊和优品分拣劳务用工外包服务（项目编号：ZB202304）由广东省南方传媒发行物流有限公司进行招标事宜，项目已具备招标条件，现对该项目进行公开招标。</w:t>
      </w:r>
    </w:p>
    <w:p>
      <w:pPr>
        <w:pStyle w:val="6"/>
        <w:spacing w:line="460" w:lineRule="exact"/>
        <w:rPr>
          <w:rFonts w:ascii="宋体" w:hAnsi="宋体" w:eastAsia="宋体" w:cs="宋体"/>
        </w:rPr>
      </w:pPr>
      <w:bookmarkStart w:id="89" w:name="_Toc23040"/>
      <w:bookmarkStart w:id="90" w:name="_Toc9223"/>
      <w:bookmarkStart w:id="91" w:name="_Toc14851"/>
      <w:bookmarkStart w:id="92" w:name="_Toc7174"/>
      <w:bookmarkStart w:id="93" w:name="_Toc14799"/>
      <w:bookmarkStart w:id="94" w:name="_Toc9282"/>
      <w:bookmarkStart w:id="95" w:name="_Toc15756"/>
      <w:bookmarkStart w:id="96" w:name="_Toc8013"/>
      <w:bookmarkStart w:id="97" w:name="_Toc17192"/>
      <w:bookmarkStart w:id="98" w:name="_Toc8380"/>
      <w:bookmarkStart w:id="99" w:name="_Toc13613"/>
      <w:bookmarkStart w:id="100" w:name="_Toc12201"/>
      <w:bookmarkStart w:id="101" w:name="_Toc3697"/>
      <w:bookmarkStart w:id="102" w:name="_Toc27172"/>
      <w:bookmarkStart w:id="103" w:name="_Toc12088"/>
      <w:r>
        <w:rPr>
          <w:rFonts w:hint="eastAsia" w:ascii="宋体" w:hAnsi="宋体" w:eastAsia="宋体" w:cs="宋体"/>
        </w:rPr>
        <w:t>2. 项目概况</w:t>
      </w:r>
      <w:bookmarkEnd w:id="89"/>
      <w:bookmarkEnd w:id="90"/>
      <w:r>
        <w:rPr>
          <w:rFonts w:hint="eastAsia" w:ascii="宋体" w:hAnsi="宋体" w:eastAsia="宋体" w:cs="宋体"/>
        </w:rPr>
        <w:t>与招标范围</w:t>
      </w:r>
      <w:bookmarkEnd w:id="91"/>
      <w:bookmarkEnd w:id="92"/>
      <w:bookmarkEnd w:id="93"/>
      <w:bookmarkEnd w:id="94"/>
      <w:bookmarkEnd w:id="95"/>
      <w:bookmarkEnd w:id="96"/>
      <w:bookmarkEnd w:id="97"/>
      <w:bookmarkEnd w:id="98"/>
      <w:bookmarkEnd w:id="99"/>
      <w:bookmarkEnd w:id="100"/>
      <w:bookmarkEnd w:id="101"/>
      <w:bookmarkEnd w:id="102"/>
      <w:bookmarkEnd w:id="103"/>
    </w:p>
    <w:p>
      <w:pPr>
        <w:spacing w:line="460" w:lineRule="exact"/>
        <w:ind w:firstLine="420" w:firstLineChars="200"/>
        <w:rPr>
          <w:rFonts w:ascii="宋体" w:hAnsi="宋体" w:cs="宋体"/>
          <w:szCs w:val="21"/>
        </w:rPr>
      </w:pPr>
      <w:r>
        <w:rPr>
          <w:rFonts w:hint="eastAsia" w:ascii="宋体" w:hAnsi="宋体" w:cs="宋体"/>
          <w:szCs w:val="21"/>
        </w:rPr>
        <w:t>2.1本公司现拟对广东省南方传媒发行物流有限公司2023-2024年报刊和优品分拣劳务用工外包进行公开招标，合同签订采用1+1的模式，合同期1年，若双方合作满意，可续签一年。</w:t>
      </w:r>
    </w:p>
    <w:p>
      <w:pPr>
        <w:spacing w:line="460" w:lineRule="exact"/>
        <w:ind w:firstLine="420" w:firstLineChars="200"/>
        <w:rPr>
          <w:rFonts w:ascii="宋体" w:hAnsi="宋体" w:cs="宋体"/>
          <w:szCs w:val="21"/>
        </w:rPr>
      </w:pPr>
      <w:r>
        <w:rPr>
          <w:rFonts w:hint="eastAsia" w:ascii="宋体" w:hAnsi="宋体" w:cs="宋体"/>
          <w:szCs w:val="21"/>
        </w:rPr>
        <w:t>2.2本项目分2个标段：第一标段为佛山地区报刊和优品分拣劳务用工外包，该地区劳务用工外包需求主要集中在佛山市南海区里水镇，日常劳务用工人数约4人/天，节假日劳务用工人数约50人/天（具体以最终实际需求为准）；第二标段为东莞地区报刊和优品分拣劳务用工外包，该地区劳务用工主要集中在东莞凤岗镇，日常劳务用工人数约2人/天，节假日劳务用工人数约50人/天（具体以最终实际需求为准），标段1和标段2各评选1家中标单位。</w:t>
      </w:r>
    </w:p>
    <w:p>
      <w:pPr>
        <w:spacing w:line="460" w:lineRule="exact"/>
        <w:ind w:firstLine="420" w:firstLineChars="200"/>
        <w:rPr>
          <w:rFonts w:ascii="宋体" w:hAnsi="宋体" w:cs="宋体"/>
          <w:szCs w:val="21"/>
        </w:rPr>
      </w:pPr>
      <w:r>
        <w:rPr>
          <w:rFonts w:hint="eastAsia" w:ascii="宋体" w:hAnsi="宋体" w:cs="宋体"/>
          <w:szCs w:val="21"/>
        </w:rPr>
        <w:t>2.3 中标人对2个标段均可兼投兼中。</w:t>
      </w:r>
    </w:p>
    <w:p>
      <w:pPr>
        <w:spacing w:line="460" w:lineRule="exact"/>
        <w:ind w:firstLine="420" w:firstLineChars="200"/>
        <w:rPr>
          <w:rFonts w:ascii="宋体" w:hAnsi="宋体" w:cs="宋体"/>
          <w:szCs w:val="21"/>
        </w:rPr>
      </w:pPr>
      <w:r>
        <w:rPr>
          <w:rFonts w:hint="eastAsia" w:ascii="宋体" w:hAnsi="宋体" w:cs="宋体"/>
          <w:szCs w:val="21"/>
        </w:rPr>
        <w:t>欢迎合格的投标人前来参与，具体信息详见招标文件。</w:t>
      </w:r>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Pr>
        <w:pStyle w:val="6"/>
        <w:spacing w:line="460" w:lineRule="exact"/>
        <w:rPr>
          <w:rFonts w:ascii="宋体" w:hAnsi="宋体" w:eastAsia="宋体" w:cs="宋体"/>
        </w:rPr>
      </w:pPr>
      <w:bookmarkStart w:id="104" w:name="_Toc1156"/>
      <w:bookmarkStart w:id="105" w:name="_Toc247085674"/>
      <w:bookmarkStart w:id="106" w:name="_Toc13027"/>
      <w:bookmarkStart w:id="107" w:name="_Toc179632530"/>
      <w:bookmarkStart w:id="108" w:name="_Toc29300"/>
      <w:bookmarkStart w:id="109" w:name="_Toc22780"/>
      <w:bookmarkStart w:id="110" w:name="_Toc246996160"/>
      <w:bookmarkStart w:id="111" w:name="_Toc246996903"/>
      <w:bookmarkStart w:id="112" w:name="_Toc15586"/>
      <w:bookmarkStart w:id="113" w:name="_Toc20424"/>
      <w:bookmarkStart w:id="114" w:name="_Toc22692"/>
      <w:bookmarkStart w:id="115" w:name="_Toc9860"/>
      <w:bookmarkStart w:id="116" w:name="_Toc144974482"/>
      <w:bookmarkStart w:id="117" w:name="_Toc18849"/>
      <w:bookmarkStart w:id="118" w:name="_Toc152042290"/>
      <w:bookmarkStart w:id="119" w:name="_Toc19528"/>
      <w:bookmarkStart w:id="120" w:name="_Toc11508"/>
      <w:bookmarkStart w:id="121" w:name="_Toc152045514"/>
      <w:bookmarkStart w:id="122" w:name="_Toc7237"/>
      <w:bookmarkStart w:id="123" w:name="_Toc22200"/>
      <w:bookmarkStart w:id="124" w:name="_Toc16202"/>
      <w:bookmarkStart w:id="125" w:name="_Toc29720"/>
      <w:bookmarkStart w:id="126" w:name="_Toc457992944"/>
      <w:bookmarkStart w:id="127" w:name="_Toc20796"/>
      <w:r>
        <w:rPr>
          <w:rFonts w:hint="eastAsia" w:ascii="宋体" w:hAnsi="宋体" w:eastAsia="宋体" w:cs="宋体"/>
        </w:rPr>
        <w:t>3. 投标人资格要求</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spacing w:line="460" w:lineRule="exact"/>
        <w:ind w:firstLine="420" w:firstLineChars="200"/>
        <w:rPr>
          <w:rFonts w:ascii="宋体" w:hAnsi="宋体" w:cs="宋体"/>
          <w:szCs w:val="21"/>
        </w:rPr>
      </w:pPr>
      <w:r>
        <w:rPr>
          <w:rFonts w:hint="eastAsia" w:ascii="宋体" w:hAnsi="宋体" w:cs="宋体"/>
          <w:szCs w:val="21"/>
        </w:rPr>
        <w:t>3.1 投标人须在中华人民共和国境内注册的具有独立承担民事责任能力的法人（分公司投标须总公司授权，同时提供总公司营业执照及盖章授权函）；</w:t>
      </w:r>
    </w:p>
    <w:p>
      <w:pPr>
        <w:spacing w:line="460" w:lineRule="exact"/>
        <w:ind w:firstLine="420" w:firstLineChars="200"/>
        <w:rPr>
          <w:rFonts w:ascii="宋体" w:hAnsi="宋体" w:cs="宋体"/>
          <w:szCs w:val="21"/>
        </w:rPr>
      </w:pPr>
      <w:r>
        <w:rPr>
          <w:rFonts w:hint="eastAsia" w:ascii="宋体" w:hAnsi="宋体" w:cs="宋体"/>
          <w:szCs w:val="21"/>
        </w:rPr>
        <w:t>3.2 投标人具备人力资源和社会保障部门颁发的劳务派遣许可证，成立时间须在二年（含）以上；</w:t>
      </w:r>
    </w:p>
    <w:p>
      <w:pPr>
        <w:spacing w:line="460" w:lineRule="exact"/>
        <w:ind w:firstLine="420" w:firstLineChars="200"/>
        <w:rPr>
          <w:rFonts w:ascii="宋体" w:hAnsi="宋体" w:cs="宋体"/>
          <w:szCs w:val="21"/>
        </w:rPr>
      </w:pPr>
      <w:r>
        <w:rPr>
          <w:rFonts w:hint="eastAsia" w:ascii="宋体" w:hAnsi="宋体" w:cs="宋体"/>
          <w:szCs w:val="21"/>
        </w:rPr>
        <w:t>3.3 投标人在“信用中国”网站（www.creditchina.gov.cn）、中国政府采购网（www.ccgp.gov.cn）没有被列入失信被执行人、重大税收违法失信主体、政府采购严重违法失信行为记录名单（以开标时在“信用中国”网站（www.creditchina.gov.cn）及中国政府采购网（www.ccgp.gov.cn）查询结果为准，如相关失信记录已失效，投标人需提供相关证明资料）；</w:t>
      </w:r>
    </w:p>
    <w:p>
      <w:pPr>
        <w:spacing w:line="460" w:lineRule="exact"/>
        <w:ind w:firstLine="420" w:firstLineChars="200"/>
        <w:rPr>
          <w:rFonts w:ascii="宋体" w:hAnsi="宋体" w:cs="宋体"/>
          <w:szCs w:val="21"/>
        </w:rPr>
      </w:pPr>
      <w:r>
        <w:rPr>
          <w:rFonts w:hint="eastAsia" w:ascii="宋体" w:hAnsi="宋体" w:cs="宋体"/>
          <w:szCs w:val="21"/>
        </w:rPr>
        <w:t>3.4 本项目不接受联合体投标，不允许转包、违法分包。</w:t>
      </w:r>
    </w:p>
    <w:p>
      <w:pPr>
        <w:pStyle w:val="6"/>
        <w:spacing w:line="460" w:lineRule="exact"/>
        <w:rPr>
          <w:rFonts w:ascii="宋体" w:hAnsi="宋体" w:eastAsia="宋体" w:cs="宋体"/>
        </w:rPr>
      </w:pPr>
      <w:bookmarkStart w:id="128" w:name="_Toc10171"/>
      <w:bookmarkStart w:id="129" w:name="_Toc12707"/>
      <w:bookmarkStart w:id="130" w:name="_Toc7523"/>
      <w:bookmarkStart w:id="131" w:name="_Toc12996"/>
      <w:bookmarkStart w:id="132" w:name="_Toc23299"/>
      <w:bookmarkStart w:id="133" w:name="_Toc16150"/>
      <w:bookmarkStart w:id="134" w:name="_Toc26819"/>
      <w:bookmarkStart w:id="135" w:name="_Toc6297"/>
      <w:bookmarkStart w:id="136" w:name="_Toc15881"/>
      <w:bookmarkStart w:id="137" w:name="_Toc8017"/>
      <w:bookmarkStart w:id="138" w:name="_Toc25478"/>
      <w:bookmarkStart w:id="139" w:name="_Toc1827"/>
      <w:bookmarkStart w:id="140" w:name="_Toc20519"/>
      <w:bookmarkStart w:id="141" w:name="_Toc15995066"/>
      <w:bookmarkStart w:id="142" w:name="_Toc10177"/>
      <w:bookmarkStart w:id="143" w:name="_Toc496601923"/>
      <w:bookmarkStart w:id="144" w:name="_Toc7053"/>
      <w:bookmarkStart w:id="145" w:name="_Toc435178357"/>
      <w:bookmarkStart w:id="146" w:name="_Toc8398"/>
      <w:bookmarkStart w:id="147" w:name="_Toc19277"/>
      <w:bookmarkStart w:id="148" w:name="_Toc31211"/>
      <w:bookmarkStart w:id="149" w:name="_Toc9054"/>
      <w:bookmarkStart w:id="150" w:name="_Toc4493"/>
      <w:bookmarkStart w:id="151" w:name="_Toc17879"/>
      <w:bookmarkStart w:id="152" w:name="_Toc436215714"/>
      <w:bookmarkStart w:id="153" w:name="_Toc17515"/>
      <w:bookmarkStart w:id="154" w:name="_Toc17306"/>
      <w:bookmarkStart w:id="155" w:name="_Toc23802"/>
      <w:bookmarkStart w:id="156" w:name="_Toc179632531"/>
      <w:bookmarkStart w:id="157" w:name="_Toc25808"/>
      <w:bookmarkStart w:id="158" w:name="_Toc457992945"/>
      <w:bookmarkStart w:id="159" w:name="_Toc14457"/>
      <w:bookmarkStart w:id="160" w:name="_Toc25233"/>
      <w:bookmarkStart w:id="161" w:name="_Toc5076"/>
      <w:bookmarkStart w:id="162" w:name="_Toc152042291"/>
      <w:bookmarkStart w:id="163" w:name="_Toc246996161"/>
      <w:bookmarkStart w:id="164" w:name="_Toc276"/>
      <w:bookmarkStart w:id="165" w:name="_Toc3303"/>
      <w:bookmarkStart w:id="166" w:name="_Toc247085675"/>
      <w:bookmarkStart w:id="167" w:name="_Toc11515"/>
      <w:bookmarkStart w:id="168" w:name="_Toc152045515"/>
      <w:bookmarkStart w:id="169" w:name="_Toc246996904"/>
      <w:bookmarkStart w:id="170" w:name="_Toc144974483"/>
      <w:r>
        <w:rPr>
          <w:rFonts w:hint="eastAsia" w:ascii="宋体" w:hAnsi="宋体" w:eastAsia="宋体" w:cs="宋体"/>
        </w:rPr>
        <w:t>4．报名方式</w:t>
      </w:r>
      <w:bookmarkEnd w:id="128"/>
      <w:bookmarkEnd w:id="129"/>
      <w:bookmarkEnd w:id="130"/>
      <w:bookmarkEnd w:id="131"/>
      <w:bookmarkEnd w:id="132"/>
      <w:bookmarkEnd w:id="133"/>
      <w:bookmarkEnd w:id="134"/>
      <w:bookmarkEnd w:id="135"/>
      <w:bookmarkEnd w:id="136"/>
      <w:bookmarkEnd w:id="137"/>
    </w:p>
    <w:p>
      <w:pPr>
        <w:spacing w:line="460" w:lineRule="exact"/>
        <w:ind w:firstLine="420" w:firstLineChars="200"/>
        <w:rPr>
          <w:rFonts w:ascii="宋体" w:hAnsi="宋体" w:cs="宋体"/>
          <w:szCs w:val="21"/>
        </w:rPr>
      </w:pPr>
      <w:r>
        <w:rPr>
          <w:rFonts w:hint="eastAsia" w:ascii="宋体" w:hAnsi="宋体" w:cs="宋体"/>
          <w:szCs w:val="21"/>
        </w:rPr>
        <w:t>4.1报名截止时间：</w:t>
      </w:r>
      <w:r>
        <w:rPr>
          <w:rFonts w:hint="eastAsia" w:ascii="宋体" w:hAnsi="宋体"/>
          <w:szCs w:val="21"/>
          <w:u w:val="single"/>
        </w:rPr>
        <w:t>2023年3月2</w:t>
      </w:r>
      <w:r>
        <w:rPr>
          <w:rFonts w:hint="eastAsia" w:ascii="宋体" w:hAnsi="宋体"/>
          <w:szCs w:val="21"/>
          <w:u w:val="single"/>
          <w:lang w:val="en-US" w:eastAsia="zh-CN"/>
        </w:rPr>
        <w:t>2</w:t>
      </w:r>
      <w:r>
        <w:rPr>
          <w:rFonts w:hint="eastAsia" w:ascii="宋体" w:hAnsi="宋体"/>
          <w:szCs w:val="21"/>
          <w:u w:val="single"/>
        </w:rPr>
        <w:t>日1</w:t>
      </w:r>
      <w:r>
        <w:rPr>
          <w:rFonts w:hint="eastAsia" w:ascii="宋体" w:hAnsi="宋体"/>
          <w:szCs w:val="21"/>
          <w:u w:val="single"/>
          <w:lang w:val="en-US" w:eastAsia="zh-CN"/>
        </w:rPr>
        <w:t>5</w:t>
      </w:r>
      <w:r>
        <w:rPr>
          <w:rFonts w:hint="eastAsia" w:ascii="宋体" w:hAnsi="宋体"/>
          <w:szCs w:val="21"/>
          <w:u w:val="single"/>
        </w:rPr>
        <w:t>时00分</w:t>
      </w:r>
      <w:r>
        <w:rPr>
          <w:rFonts w:hint="eastAsia" w:ascii="宋体" w:hAnsi="宋体" w:cs="宋体"/>
          <w:szCs w:val="21"/>
        </w:rPr>
        <w:t>，联系人、联系方式见第12条。</w:t>
      </w:r>
    </w:p>
    <w:p>
      <w:pPr>
        <w:tabs>
          <w:tab w:val="left" w:pos="360"/>
        </w:tabs>
        <w:spacing w:line="460" w:lineRule="exact"/>
        <w:ind w:firstLine="420" w:firstLineChars="200"/>
        <w:rPr>
          <w:rFonts w:ascii="宋体" w:hAnsi="宋体" w:cs="宋体"/>
          <w:szCs w:val="21"/>
        </w:rPr>
      </w:pPr>
      <w:r>
        <w:rPr>
          <w:rFonts w:hint="eastAsia" w:ascii="宋体" w:hAnsi="宋体" w:cs="宋体"/>
          <w:szCs w:val="21"/>
        </w:rPr>
        <w:t>4.2可通过发送电子邮件的方式报名。凡有意投标者，可在报名截止时间前以发送电子邮件方式向招标人办理投标登记，并填写投标申请表（格式见投标文件第一章附表）。投标申请表加盖法人公章后，扫描成PDF格式文件发送至招标人邮箱。招标人邮箱：</w:t>
      </w:r>
      <w:r>
        <w:rPr>
          <w:rFonts w:hint="eastAsia" w:ascii="宋体" w:hAnsi="宋体" w:cs="宋体"/>
          <w:szCs w:val="21"/>
          <w:u w:val="single"/>
        </w:rPr>
        <w:t xml:space="preserve"> </w:t>
      </w:r>
      <w:r>
        <w:rPr>
          <w:rFonts w:hint="eastAsia" w:ascii="宋体" w:hAnsi="宋体" w:cs="宋体"/>
          <w:u w:val="single"/>
        </w:rPr>
        <w:t>fxwlcg@nfmedia.com。</w:t>
      </w:r>
    </w:p>
    <w:p>
      <w:pPr>
        <w:pStyle w:val="6"/>
        <w:spacing w:line="460" w:lineRule="exact"/>
        <w:rPr>
          <w:rFonts w:ascii="宋体" w:hAnsi="宋体" w:eastAsia="宋体" w:cs="宋体"/>
        </w:rPr>
      </w:pPr>
      <w:bookmarkStart w:id="171" w:name="_Toc15765"/>
      <w:bookmarkStart w:id="172" w:name="_Toc28093"/>
      <w:bookmarkStart w:id="173" w:name="_Toc13982"/>
      <w:bookmarkStart w:id="174" w:name="_Toc26713"/>
      <w:bookmarkStart w:id="175" w:name="_Toc15290"/>
      <w:bookmarkStart w:id="176" w:name="_Toc12364"/>
      <w:bookmarkStart w:id="177" w:name="_Toc457992946"/>
      <w:bookmarkStart w:id="178" w:name="_Toc3902"/>
      <w:bookmarkStart w:id="179" w:name="_Toc11054"/>
      <w:bookmarkStart w:id="180" w:name="_Toc15210"/>
      <w:bookmarkStart w:id="181" w:name="_Toc29793"/>
      <w:bookmarkStart w:id="182" w:name="_Toc4192"/>
      <w:bookmarkStart w:id="183" w:name="_Toc13152"/>
      <w:bookmarkStart w:id="184" w:name="_Toc2490"/>
      <w:bookmarkStart w:id="185" w:name="_Toc27241"/>
      <w:bookmarkStart w:id="186" w:name="_Toc28644"/>
      <w:bookmarkStart w:id="187" w:name="_Toc21670"/>
      <w:r>
        <w:rPr>
          <w:rFonts w:hint="eastAsia" w:ascii="宋体" w:hAnsi="宋体" w:eastAsia="宋体" w:cs="宋体"/>
        </w:rPr>
        <w:t>5.投标保证金缴纳</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spacing w:line="460" w:lineRule="exact"/>
        <w:ind w:firstLine="420" w:firstLineChars="200"/>
        <w:rPr>
          <w:rFonts w:ascii="宋体" w:hAnsi="宋体" w:cs="宋体"/>
          <w:szCs w:val="21"/>
        </w:rPr>
      </w:pPr>
      <w:r>
        <w:rPr>
          <w:rFonts w:hint="eastAsia" w:ascii="宋体" w:hAnsi="宋体" w:cs="宋体"/>
          <w:szCs w:val="21"/>
        </w:rPr>
        <w:t>5.1 投标保证金壹万元，所有投标人必须以银行转账或银行保函的方式缴纳保证金，否则，其报价文件无效。</w:t>
      </w:r>
    </w:p>
    <w:p>
      <w:pPr>
        <w:spacing w:line="460" w:lineRule="exact"/>
        <w:ind w:firstLine="420" w:firstLineChars="200"/>
        <w:rPr>
          <w:rFonts w:ascii="宋体" w:hAnsi="宋体" w:cs="宋体"/>
          <w:szCs w:val="21"/>
        </w:rPr>
      </w:pPr>
      <w:r>
        <w:rPr>
          <w:rFonts w:hint="eastAsia" w:ascii="宋体" w:hAnsi="宋体" w:cs="宋体"/>
          <w:szCs w:val="21"/>
        </w:rPr>
        <w:t>5.2 缴纳方式：</w:t>
      </w:r>
    </w:p>
    <w:p>
      <w:pPr>
        <w:spacing w:line="460" w:lineRule="exact"/>
        <w:ind w:firstLine="420" w:firstLineChars="200"/>
        <w:rPr>
          <w:rFonts w:ascii="宋体" w:hAnsi="宋体" w:cs="宋体"/>
        </w:rPr>
      </w:pPr>
      <w:r>
        <w:rPr>
          <w:rFonts w:hint="eastAsia" w:ascii="宋体" w:hAnsi="宋体" w:cs="宋体"/>
          <w:szCs w:val="21"/>
        </w:rPr>
        <w:t>5.2.1可汇款至采购人如下账户。汇款时，需在填写汇款备注栏时添加 “项目编号ZB202304+投标保证金”。</w:t>
      </w:r>
    </w:p>
    <w:p>
      <w:pPr>
        <w:tabs>
          <w:tab w:val="left" w:pos="360"/>
        </w:tabs>
        <w:spacing w:line="460" w:lineRule="exact"/>
        <w:ind w:left="399" w:leftChars="190"/>
        <w:rPr>
          <w:rFonts w:ascii="宋体" w:hAnsi="宋体" w:cs="宋体"/>
          <w:szCs w:val="21"/>
        </w:rPr>
      </w:pPr>
      <w:r>
        <w:rPr>
          <w:rFonts w:hint="eastAsia" w:ascii="宋体" w:hAnsi="宋体" w:cs="宋体"/>
          <w:szCs w:val="21"/>
        </w:rPr>
        <w:t>投标人开户银行：</w:t>
      </w:r>
      <w:r>
        <w:rPr>
          <w:rFonts w:hint="eastAsia" w:ascii="宋体" w:hAnsi="宋体" w:cs="宋体"/>
        </w:rPr>
        <w:t> </w:t>
      </w:r>
      <w:r>
        <w:rPr>
          <w:rFonts w:hint="eastAsia" w:ascii="宋体" w:hAnsi="宋体" w:cs="宋体"/>
          <w:szCs w:val="21"/>
        </w:rPr>
        <w:br w:type="textWrapping"/>
      </w:r>
      <w:r>
        <w:rPr>
          <w:rFonts w:hint="eastAsia" w:ascii="宋体" w:hAnsi="宋体" w:cs="宋体"/>
          <w:szCs w:val="21"/>
        </w:rPr>
        <w:t xml:space="preserve">单 位：广东省南方传媒发行物流有限公司 </w:t>
      </w:r>
    </w:p>
    <w:p>
      <w:pPr>
        <w:tabs>
          <w:tab w:val="left" w:pos="360"/>
        </w:tabs>
        <w:spacing w:line="460" w:lineRule="exact"/>
        <w:ind w:firstLine="420"/>
        <w:rPr>
          <w:rFonts w:ascii="宋体" w:hAnsi="宋体" w:cs="宋体"/>
          <w:szCs w:val="21"/>
        </w:rPr>
      </w:pPr>
      <w:r>
        <w:rPr>
          <w:rFonts w:hint="eastAsia" w:ascii="宋体" w:hAnsi="宋体" w:cs="宋体"/>
          <w:szCs w:val="21"/>
        </w:rPr>
        <w:t xml:space="preserve">开 户 行：中国农业银行广州五羊新城支行 </w:t>
      </w:r>
    </w:p>
    <w:p>
      <w:pPr>
        <w:tabs>
          <w:tab w:val="left" w:pos="360"/>
        </w:tabs>
        <w:spacing w:line="460" w:lineRule="exact"/>
        <w:ind w:left="399" w:leftChars="190"/>
        <w:rPr>
          <w:rFonts w:ascii="宋体" w:hAnsi="宋体" w:cs="宋体"/>
          <w:szCs w:val="21"/>
        </w:rPr>
      </w:pPr>
      <w:r>
        <w:rPr>
          <w:rFonts w:hint="eastAsia" w:ascii="宋体" w:hAnsi="宋体" w:cs="宋体"/>
          <w:szCs w:val="21"/>
        </w:rPr>
        <w:t>账 号：44030401040003075</w:t>
      </w:r>
    </w:p>
    <w:p>
      <w:pPr>
        <w:tabs>
          <w:tab w:val="left" w:pos="360"/>
        </w:tabs>
        <w:spacing w:line="460" w:lineRule="exact"/>
        <w:ind w:left="399" w:leftChars="190"/>
        <w:rPr>
          <w:rFonts w:ascii="宋体" w:hAnsi="宋体" w:cs="宋体"/>
          <w:szCs w:val="21"/>
        </w:rPr>
      </w:pPr>
      <w:r>
        <w:rPr>
          <w:rFonts w:hint="eastAsia" w:ascii="宋体" w:hAnsi="宋体" w:cs="宋体"/>
          <w:szCs w:val="21"/>
        </w:rPr>
        <w:t>保证金到账咨询电话：020-87379445，李小姐</w:t>
      </w:r>
    </w:p>
    <w:p>
      <w:pPr>
        <w:pStyle w:val="6"/>
        <w:spacing w:line="460" w:lineRule="exact"/>
        <w:rPr>
          <w:rFonts w:ascii="宋体" w:hAnsi="宋体" w:eastAsia="宋体" w:cs="宋体"/>
        </w:rPr>
      </w:pPr>
      <w:bookmarkStart w:id="188" w:name="_Toc25776"/>
      <w:bookmarkStart w:id="189" w:name="_Toc440288589"/>
      <w:bookmarkStart w:id="190" w:name="_Toc30162"/>
      <w:bookmarkStart w:id="191" w:name="_Toc27202"/>
      <w:bookmarkStart w:id="192" w:name="_Toc17122"/>
      <w:bookmarkStart w:id="193" w:name="_Toc3613"/>
      <w:bookmarkStart w:id="194" w:name="_Toc453143220"/>
      <w:bookmarkStart w:id="195" w:name="_Toc15416"/>
      <w:bookmarkStart w:id="196" w:name="_Toc1452"/>
      <w:bookmarkStart w:id="197" w:name="_Toc22819"/>
      <w:bookmarkStart w:id="198" w:name="_Toc13509"/>
      <w:bookmarkStart w:id="199" w:name="_Toc29545"/>
      <w:bookmarkStart w:id="200" w:name="_Toc11929"/>
      <w:bookmarkStart w:id="201" w:name="_Toc29021"/>
      <w:bookmarkStart w:id="202" w:name="_Toc31045"/>
      <w:bookmarkStart w:id="203" w:name="_Toc32277"/>
      <w:bookmarkStart w:id="204" w:name="_Toc7491"/>
      <w:bookmarkStart w:id="205" w:name="_Toc457992947"/>
      <w:bookmarkStart w:id="206" w:name="_Toc30692"/>
      <w:r>
        <w:rPr>
          <w:rFonts w:hint="eastAsia" w:ascii="宋体" w:hAnsi="宋体" w:eastAsia="宋体" w:cs="宋体"/>
        </w:rPr>
        <w:t>6.资格审查方式</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autoSpaceDE w:val="0"/>
        <w:autoSpaceDN w:val="0"/>
        <w:adjustRightInd w:val="0"/>
        <w:spacing w:line="460" w:lineRule="exact"/>
        <w:ind w:firstLine="420" w:firstLineChars="200"/>
        <w:jc w:val="left"/>
        <w:rPr>
          <w:kern w:val="0"/>
          <w:lang w:val="zh-CN"/>
        </w:rPr>
      </w:pPr>
      <w:r>
        <w:rPr>
          <w:rFonts w:hint="eastAsia"/>
          <w:kern w:val="0"/>
          <w:lang w:val="zh-CN"/>
        </w:rPr>
        <w:t>本项目采用资格后审方式，由招标人自行组建的评审委员会负责。</w:t>
      </w:r>
    </w:p>
    <w:p>
      <w:pPr>
        <w:pStyle w:val="6"/>
        <w:spacing w:line="460" w:lineRule="exact"/>
        <w:rPr>
          <w:rFonts w:ascii="宋体" w:hAnsi="宋体" w:eastAsia="宋体" w:cs="宋体"/>
        </w:rPr>
      </w:pPr>
      <w:bookmarkStart w:id="207" w:name="_Toc24099"/>
      <w:bookmarkStart w:id="208" w:name="_Toc25644"/>
      <w:bookmarkStart w:id="209" w:name="_Toc8908"/>
      <w:bookmarkStart w:id="210" w:name="_Toc4222"/>
      <w:bookmarkStart w:id="211" w:name="_Toc20422"/>
      <w:bookmarkStart w:id="212" w:name="_Toc440288590"/>
      <w:bookmarkStart w:id="213" w:name="_Toc19224"/>
      <w:bookmarkStart w:id="214" w:name="_Toc435178356"/>
      <w:bookmarkStart w:id="215" w:name="_Toc457992948"/>
      <w:bookmarkStart w:id="216" w:name="_Toc20326"/>
      <w:bookmarkStart w:id="217" w:name="_Toc453143221"/>
      <w:bookmarkStart w:id="218" w:name="_Toc9784"/>
      <w:bookmarkStart w:id="219" w:name="_Toc26082"/>
      <w:bookmarkStart w:id="220" w:name="_Toc30030"/>
      <w:bookmarkStart w:id="221" w:name="_Toc14381"/>
      <w:bookmarkStart w:id="222" w:name="_Toc4337"/>
      <w:bookmarkStart w:id="223" w:name="_Toc13245"/>
      <w:bookmarkStart w:id="224" w:name="_Toc26080"/>
      <w:bookmarkStart w:id="225" w:name="_Toc8257"/>
      <w:bookmarkStart w:id="226" w:name="_Toc19631"/>
      <w:r>
        <w:rPr>
          <w:rFonts w:hint="eastAsia" w:ascii="宋体" w:hAnsi="宋体" w:eastAsia="宋体" w:cs="宋体"/>
        </w:rPr>
        <w:t>7.招标文件的获取</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autoSpaceDE w:val="0"/>
        <w:autoSpaceDN w:val="0"/>
        <w:adjustRightInd w:val="0"/>
        <w:spacing w:line="460" w:lineRule="exact"/>
        <w:ind w:firstLine="420" w:firstLineChars="200"/>
        <w:jc w:val="left"/>
        <w:rPr>
          <w:rFonts w:ascii="宋体" w:hAnsi="宋体" w:cs="宋体"/>
          <w:kern w:val="0"/>
          <w:lang w:val="zh-CN"/>
        </w:rPr>
      </w:pPr>
      <w:r>
        <w:rPr>
          <w:rFonts w:hint="eastAsia" w:ascii="宋体" w:hAnsi="宋体" w:cs="宋体"/>
          <w:kern w:val="0"/>
          <w:lang w:val="zh-CN"/>
        </w:rPr>
        <w:t>招标公告网上发布时，同时发布招标文件，投标人自行在招标人网站（https://zbtb.southcn.com/node_9381c01914）下载。招标文件一经在招标人网站发布，视作已发放给所有投标人。</w:t>
      </w:r>
    </w:p>
    <w:p>
      <w:pPr>
        <w:pStyle w:val="6"/>
        <w:spacing w:line="420" w:lineRule="exact"/>
        <w:rPr>
          <w:rFonts w:ascii="宋体" w:hAnsi="宋体" w:eastAsia="宋体" w:cs="宋体"/>
        </w:rPr>
      </w:pPr>
      <w:bookmarkStart w:id="227" w:name="_Toc16605"/>
      <w:bookmarkStart w:id="228" w:name="_Toc8258"/>
      <w:bookmarkStart w:id="229" w:name="_Toc440288592"/>
      <w:bookmarkStart w:id="230" w:name="_Toc23265"/>
      <w:bookmarkStart w:id="231" w:name="_Toc453143223"/>
      <w:bookmarkStart w:id="232" w:name="_Toc435178358"/>
      <w:bookmarkStart w:id="233" w:name="_Toc12314"/>
      <w:bookmarkStart w:id="234" w:name="_Toc28684"/>
      <w:bookmarkStart w:id="235" w:name="_Toc457992949"/>
      <w:bookmarkStart w:id="236" w:name="_Toc32058"/>
      <w:bookmarkStart w:id="237" w:name="_Toc31958"/>
      <w:bookmarkStart w:id="238" w:name="_Toc15500"/>
      <w:bookmarkStart w:id="239" w:name="_Toc13912"/>
      <w:bookmarkStart w:id="240" w:name="_Toc21221"/>
      <w:bookmarkStart w:id="241" w:name="_Toc10413"/>
      <w:bookmarkStart w:id="242" w:name="_Toc3224"/>
      <w:bookmarkStart w:id="243" w:name="_Toc31969"/>
      <w:bookmarkStart w:id="244" w:name="_Toc2629"/>
      <w:bookmarkStart w:id="245" w:name="_Toc254"/>
      <w:r>
        <w:rPr>
          <w:rFonts w:hint="eastAsia" w:ascii="宋体" w:hAnsi="宋体" w:eastAsia="宋体" w:cs="宋体"/>
        </w:rPr>
        <w:t>8.发布招标公告时间：从2023年3月2日至2023年3月</w:t>
      </w:r>
      <w:r>
        <w:rPr>
          <w:rFonts w:hint="eastAsia" w:ascii="宋体" w:hAnsi="宋体" w:eastAsia="宋体" w:cs="宋体"/>
          <w:lang w:val="en-US" w:eastAsia="zh-CN"/>
        </w:rPr>
        <w:t>22</w:t>
      </w:r>
      <w:r>
        <w:rPr>
          <w:rFonts w:hint="eastAsia" w:ascii="宋体" w:hAnsi="宋体" w:eastAsia="宋体" w:cs="宋体"/>
        </w:rPr>
        <w:t>日1</w:t>
      </w:r>
      <w:r>
        <w:rPr>
          <w:rFonts w:hint="eastAsia" w:ascii="宋体" w:hAnsi="宋体" w:eastAsia="宋体" w:cs="宋体"/>
          <w:lang w:val="en-US" w:eastAsia="zh-CN"/>
        </w:rPr>
        <w:t>5</w:t>
      </w:r>
      <w:r>
        <w:rPr>
          <w:rFonts w:hint="eastAsia" w:ascii="宋体" w:hAnsi="宋体" w:eastAsia="宋体" w:cs="宋体"/>
        </w:rPr>
        <w:t>时。</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autoSpaceDE w:val="0"/>
        <w:autoSpaceDN w:val="0"/>
        <w:adjustRightInd w:val="0"/>
        <w:spacing w:line="420" w:lineRule="exact"/>
        <w:rPr>
          <w:rFonts w:ascii="宋体" w:cs="宋体"/>
          <w:kern w:val="0"/>
          <w:szCs w:val="21"/>
          <w:lang w:val="zh-CN"/>
        </w:rPr>
      </w:pPr>
      <w:r>
        <w:rPr>
          <w:rFonts w:hint="eastAsia"/>
          <w:kern w:val="0"/>
          <w:szCs w:val="21"/>
          <w:lang w:val="zh-CN"/>
        </w:rPr>
        <w:t>注：发布招标公告的时间为招标公告发出之日起至递交招标文件截止时间止。</w:t>
      </w:r>
    </w:p>
    <w:p>
      <w:pPr>
        <w:pStyle w:val="6"/>
        <w:spacing w:line="420" w:lineRule="exact"/>
        <w:rPr>
          <w:rFonts w:ascii="宋体" w:hAnsi="宋体" w:eastAsia="宋体" w:cs="宋体"/>
        </w:rPr>
      </w:pPr>
      <w:bookmarkStart w:id="246" w:name="_Toc21985"/>
      <w:bookmarkStart w:id="247" w:name="_Toc23998"/>
      <w:bookmarkStart w:id="248" w:name="_Toc12683"/>
      <w:bookmarkStart w:id="249" w:name="_Toc14847"/>
      <w:bookmarkStart w:id="250" w:name="_Toc19455"/>
      <w:bookmarkStart w:id="251" w:name="_Toc12552"/>
      <w:bookmarkStart w:id="252" w:name="_Toc5736"/>
      <w:bookmarkStart w:id="253" w:name="_Toc21651"/>
      <w:bookmarkStart w:id="254" w:name="_Toc17434"/>
      <w:bookmarkStart w:id="255" w:name="_Toc28386"/>
      <w:bookmarkStart w:id="256" w:name="_Toc18345"/>
      <w:bookmarkStart w:id="257" w:name="_Toc21079"/>
      <w:bookmarkStart w:id="258" w:name="_Toc7667"/>
      <w:bookmarkStart w:id="259" w:name="_Toc6635"/>
      <w:bookmarkStart w:id="260" w:name="_Toc17591"/>
      <w:bookmarkStart w:id="261" w:name="_Toc3150"/>
      <w:bookmarkStart w:id="262" w:name="_Toc28097"/>
      <w:bookmarkStart w:id="263" w:name="_Toc440288593"/>
      <w:bookmarkStart w:id="264" w:name="_Toc12214"/>
      <w:bookmarkStart w:id="265" w:name="_Toc11541"/>
      <w:bookmarkStart w:id="266" w:name="_Toc435178359"/>
      <w:bookmarkStart w:id="267" w:name="_Toc457992950"/>
      <w:bookmarkStart w:id="268" w:name="_Toc453143224"/>
      <w:r>
        <w:rPr>
          <w:rFonts w:hint="eastAsia" w:ascii="宋体" w:hAnsi="宋体" w:eastAsia="宋体" w:cs="宋体"/>
        </w:rPr>
        <w:t>9.投标文件递交截止时间</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autoSpaceDE w:val="0"/>
        <w:autoSpaceDN w:val="0"/>
        <w:adjustRightInd w:val="0"/>
        <w:spacing w:line="420" w:lineRule="exact"/>
        <w:ind w:left="426"/>
        <w:jc w:val="left"/>
        <w:rPr>
          <w:rFonts w:ascii="宋体" w:hAnsi="宋体"/>
          <w:szCs w:val="21"/>
          <w:u w:val="single"/>
        </w:rPr>
      </w:pPr>
      <w:bookmarkStart w:id="269" w:name="OLE_LINK2"/>
      <w:r>
        <w:rPr>
          <w:rFonts w:hint="eastAsia" w:ascii="宋体" w:hAnsi="宋体"/>
          <w:szCs w:val="21"/>
        </w:rPr>
        <w:t>9.1 投</w:t>
      </w:r>
      <w:r>
        <w:rPr>
          <w:rFonts w:hint="eastAsia"/>
          <w:szCs w:val="21"/>
        </w:rPr>
        <w:t>标</w:t>
      </w:r>
      <w:r>
        <w:rPr>
          <w:rFonts w:ascii="宋体" w:hAnsi="宋体" w:cs="宋体"/>
          <w:kern w:val="0"/>
          <w:szCs w:val="21"/>
        </w:rPr>
        <w:t>文件</w:t>
      </w:r>
      <w:r>
        <w:rPr>
          <w:rFonts w:hint="eastAsia" w:ascii="宋体" w:hAnsi="宋体" w:cs="宋体"/>
          <w:kern w:val="0"/>
          <w:szCs w:val="21"/>
        </w:rPr>
        <w:t>递交</w:t>
      </w:r>
      <w:r>
        <w:rPr>
          <w:rFonts w:ascii="宋体" w:hAnsi="宋体" w:cs="宋体"/>
          <w:kern w:val="0"/>
          <w:szCs w:val="21"/>
        </w:rPr>
        <w:t>截止时间</w:t>
      </w:r>
      <w:r>
        <w:rPr>
          <w:rFonts w:hint="eastAsia" w:ascii="宋体" w:hAnsi="宋体" w:cs="宋体"/>
          <w:kern w:val="0"/>
          <w:szCs w:val="21"/>
        </w:rPr>
        <w:t>（即投标截止时间）：</w:t>
      </w:r>
      <w:r>
        <w:rPr>
          <w:rFonts w:hint="eastAsia" w:ascii="宋体" w:hAnsi="宋体"/>
          <w:szCs w:val="21"/>
          <w:u w:val="single"/>
        </w:rPr>
        <w:t>2023年3月2</w:t>
      </w:r>
      <w:r>
        <w:rPr>
          <w:rFonts w:hint="eastAsia" w:ascii="宋体" w:hAnsi="宋体"/>
          <w:szCs w:val="21"/>
          <w:u w:val="single"/>
          <w:lang w:val="en-US" w:eastAsia="zh-CN"/>
        </w:rPr>
        <w:t>2</w:t>
      </w:r>
      <w:r>
        <w:rPr>
          <w:rFonts w:hint="eastAsia" w:ascii="宋体" w:hAnsi="宋体"/>
          <w:szCs w:val="21"/>
          <w:u w:val="single"/>
        </w:rPr>
        <w:t>日</w:t>
      </w:r>
      <w:r>
        <w:rPr>
          <w:rFonts w:hint="eastAsia" w:ascii="宋体" w:hAnsi="宋体"/>
          <w:szCs w:val="21"/>
          <w:u w:val="single"/>
          <w:lang w:val="en-US" w:eastAsia="zh-CN"/>
        </w:rPr>
        <w:t>15</w:t>
      </w:r>
      <w:r>
        <w:rPr>
          <w:rFonts w:hint="eastAsia" w:ascii="宋体" w:hAnsi="宋体"/>
          <w:szCs w:val="21"/>
          <w:u w:val="single"/>
        </w:rPr>
        <w:t>时00分，地点为广</w:t>
      </w:r>
    </w:p>
    <w:p>
      <w:pPr>
        <w:autoSpaceDE w:val="0"/>
        <w:autoSpaceDN w:val="0"/>
        <w:adjustRightInd w:val="0"/>
        <w:spacing w:line="420" w:lineRule="exact"/>
        <w:jc w:val="left"/>
        <w:rPr>
          <w:rFonts w:ascii="宋体" w:hAnsi="宋体"/>
          <w:szCs w:val="21"/>
          <w:u w:val="single"/>
        </w:rPr>
      </w:pPr>
      <w:r>
        <w:rPr>
          <w:rFonts w:hint="eastAsia" w:ascii="宋体" w:hAnsi="宋体"/>
          <w:szCs w:val="21"/>
          <w:u w:val="single"/>
        </w:rPr>
        <w:t>州大道中289号5号楼2楼。</w:t>
      </w:r>
      <w:bookmarkStart w:id="2487" w:name="_GoBack"/>
      <w:bookmarkEnd w:id="2487"/>
    </w:p>
    <w:p>
      <w:pPr>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9.2 投标文件递交方式：现场或快递形式；收件人：官小姐；电话：020-83002718。</w:t>
      </w:r>
    </w:p>
    <w:p>
      <w:pPr>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9.3 投标文件递交时间为：</w:t>
      </w:r>
      <w:r>
        <w:rPr>
          <w:rFonts w:hint="eastAsia" w:ascii="宋体" w:hAnsi="宋体" w:cs="宋体"/>
          <w:szCs w:val="21"/>
          <w:u w:val="single"/>
        </w:rPr>
        <w:t>2023年3月2日</w:t>
      </w:r>
      <w:r>
        <w:rPr>
          <w:rFonts w:hint="eastAsia" w:ascii="宋体" w:hAnsi="宋体" w:cs="宋体"/>
          <w:szCs w:val="21"/>
          <w:u w:val="single"/>
          <w:lang w:val="en-US" w:eastAsia="zh-CN"/>
        </w:rPr>
        <w:t>17</w:t>
      </w:r>
      <w:r>
        <w:rPr>
          <w:rFonts w:hint="eastAsia" w:ascii="宋体" w:hAnsi="宋体" w:cs="宋体"/>
          <w:szCs w:val="21"/>
          <w:u w:val="single"/>
        </w:rPr>
        <w:t>时00分至2023年3月2</w:t>
      </w:r>
      <w:r>
        <w:rPr>
          <w:rFonts w:hint="eastAsia" w:ascii="宋体" w:hAnsi="宋体" w:cs="宋体"/>
          <w:szCs w:val="21"/>
          <w:u w:val="single"/>
          <w:lang w:val="en-US" w:eastAsia="zh-CN"/>
        </w:rPr>
        <w:t>2</w:t>
      </w:r>
      <w:r>
        <w:rPr>
          <w:rFonts w:hint="eastAsia" w:ascii="宋体" w:hAnsi="宋体" w:cs="宋体"/>
          <w:szCs w:val="21"/>
          <w:u w:val="single"/>
        </w:rPr>
        <w:t>日1</w:t>
      </w:r>
      <w:r>
        <w:rPr>
          <w:rFonts w:hint="eastAsia" w:ascii="宋体" w:hAnsi="宋体" w:cs="宋体"/>
          <w:szCs w:val="21"/>
          <w:u w:val="single"/>
          <w:lang w:val="en-US" w:eastAsia="zh-CN"/>
        </w:rPr>
        <w:t>5</w:t>
      </w:r>
      <w:r>
        <w:rPr>
          <w:rFonts w:hint="eastAsia" w:ascii="宋体" w:hAnsi="宋体" w:cs="宋体"/>
          <w:szCs w:val="21"/>
          <w:u w:val="single"/>
        </w:rPr>
        <w:t>时00分</w:t>
      </w:r>
      <w:r>
        <w:rPr>
          <w:rFonts w:hint="eastAsia"/>
          <w:szCs w:val="21"/>
          <w:u w:val="single"/>
        </w:rPr>
        <w:t xml:space="preserve">。 </w:t>
      </w:r>
    </w:p>
    <w:p>
      <w:pPr>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 xml:space="preserve">9.4 </w:t>
      </w:r>
      <w:r>
        <w:rPr>
          <w:rFonts w:hint="eastAsia" w:ascii="宋体" w:hAnsi="宋体" w:cs="宋体"/>
          <w:szCs w:val="21"/>
        </w:rPr>
        <w:t>于2023年3月</w:t>
      </w:r>
      <w:r>
        <w:rPr>
          <w:rFonts w:hint="eastAsia" w:ascii="宋体" w:hAnsi="宋体" w:cs="宋体"/>
          <w:szCs w:val="21"/>
          <w:lang w:val="en-US" w:eastAsia="zh-CN"/>
        </w:rPr>
        <w:t>22</w:t>
      </w:r>
      <w:r>
        <w:rPr>
          <w:rFonts w:hint="eastAsia" w:ascii="宋体" w:hAnsi="宋体" w:cs="宋体"/>
          <w:szCs w:val="21"/>
        </w:rPr>
        <w:t>日1</w:t>
      </w:r>
      <w:r>
        <w:rPr>
          <w:rFonts w:hint="eastAsia" w:ascii="宋体" w:hAnsi="宋体" w:cs="宋体"/>
          <w:szCs w:val="21"/>
          <w:lang w:val="en-US" w:eastAsia="zh-CN"/>
        </w:rPr>
        <w:t>5</w:t>
      </w:r>
      <w:r>
        <w:rPr>
          <w:rFonts w:hint="eastAsia" w:ascii="宋体" w:hAnsi="宋体" w:cs="宋体"/>
          <w:szCs w:val="21"/>
        </w:rPr>
        <w:t>时00分后</w:t>
      </w:r>
      <w:r>
        <w:rPr>
          <w:rFonts w:ascii="宋体" w:hAnsi="宋体" w:cs="宋体"/>
          <w:kern w:val="0"/>
          <w:szCs w:val="21"/>
        </w:rPr>
        <w:t>逾期</w:t>
      </w:r>
      <w:r>
        <w:rPr>
          <w:rFonts w:hint="eastAsia" w:ascii="宋体" w:hAnsi="宋体" w:cs="宋体"/>
          <w:kern w:val="0"/>
          <w:szCs w:val="21"/>
        </w:rPr>
        <w:t>到</w:t>
      </w:r>
      <w:r>
        <w:rPr>
          <w:rFonts w:ascii="宋体" w:hAnsi="宋体" w:cs="宋体"/>
          <w:kern w:val="0"/>
          <w:szCs w:val="21"/>
        </w:rPr>
        <w:t>达的未送达指定地点的或者不按照</w:t>
      </w:r>
      <w:r>
        <w:rPr>
          <w:rFonts w:hint="eastAsia" w:ascii="宋体" w:hAnsi="宋体" w:cs="宋体"/>
          <w:kern w:val="0"/>
          <w:szCs w:val="21"/>
        </w:rPr>
        <w:t>招标</w:t>
      </w:r>
      <w:r>
        <w:rPr>
          <w:rFonts w:ascii="宋体" w:hAnsi="宋体" w:cs="宋体"/>
          <w:kern w:val="0"/>
          <w:szCs w:val="21"/>
        </w:rPr>
        <w:t>文件要求密封的</w:t>
      </w:r>
      <w:r>
        <w:rPr>
          <w:rFonts w:hint="eastAsia" w:ascii="宋体" w:hAnsi="宋体" w:cs="宋体"/>
          <w:kern w:val="0"/>
          <w:szCs w:val="21"/>
        </w:rPr>
        <w:t>报价</w:t>
      </w:r>
      <w:r>
        <w:rPr>
          <w:rFonts w:ascii="宋体" w:hAnsi="宋体" w:cs="宋体"/>
          <w:kern w:val="0"/>
          <w:szCs w:val="21"/>
        </w:rPr>
        <w:t>文件，</w:t>
      </w:r>
      <w:r>
        <w:rPr>
          <w:rFonts w:hint="eastAsia" w:ascii="宋体" w:hAnsi="宋体" w:cs="宋体"/>
          <w:kern w:val="0"/>
          <w:szCs w:val="21"/>
        </w:rPr>
        <w:t>招标</w:t>
      </w:r>
      <w:r>
        <w:rPr>
          <w:rFonts w:ascii="宋体" w:hAnsi="宋体" w:cs="宋体"/>
          <w:kern w:val="0"/>
          <w:szCs w:val="21"/>
        </w:rPr>
        <w:t>人</w:t>
      </w:r>
      <w:r>
        <w:rPr>
          <w:rFonts w:hint="eastAsia" w:ascii="宋体" w:hAnsi="宋体" w:cs="宋体"/>
          <w:kern w:val="0"/>
          <w:szCs w:val="21"/>
        </w:rPr>
        <w:t>代表</w:t>
      </w:r>
      <w:r>
        <w:rPr>
          <w:rFonts w:ascii="宋体" w:hAnsi="宋体" w:cs="宋体"/>
          <w:kern w:val="0"/>
          <w:szCs w:val="21"/>
        </w:rPr>
        <w:t>将予以拒收。</w:t>
      </w:r>
    </w:p>
    <w:p>
      <w:pPr>
        <w:pStyle w:val="6"/>
        <w:spacing w:line="420" w:lineRule="exact"/>
        <w:rPr>
          <w:rFonts w:ascii="宋体" w:hAnsi="宋体" w:eastAsia="宋体" w:cs="宋体"/>
        </w:rPr>
      </w:pPr>
      <w:bookmarkStart w:id="270" w:name="_Toc10672"/>
      <w:bookmarkStart w:id="271" w:name="_Toc31740"/>
      <w:bookmarkStart w:id="272" w:name="_Toc14635"/>
      <w:bookmarkStart w:id="273" w:name="_Toc11371"/>
      <w:bookmarkStart w:id="274" w:name="_Toc6503"/>
      <w:bookmarkStart w:id="275" w:name="_Toc2379"/>
      <w:bookmarkStart w:id="276" w:name="_Toc5610"/>
      <w:bookmarkStart w:id="277" w:name="_Toc26547"/>
      <w:bookmarkStart w:id="278" w:name="_Toc8031"/>
      <w:bookmarkStart w:id="279" w:name="_Toc18023"/>
      <w:bookmarkStart w:id="280" w:name="_Toc25689"/>
      <w:bookmarkStart w:id="281" w:name="_Toc30679"/>
      <w:bookmarkStart w:id="282" w:name="_Toc1654"/>
      <w:bookmarkStart w:id="283" w:name="_Toc19428"/>
      <w:bookmarkStart w:id="284" w:name="_Toc7034"/>
      <w:r>
        <w:rPr>
          <w:rFonts w:hint="eastAsia" w:ascii="宋体" w:hAnsi="宋体" w:eastAsia="宋体" w:cs="宋体"/>
        </w:rPr>
        <w:t>10.开标时间与地点</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autoSpaceDE w:val="0"/>
        <w:autoSpaceDN w:val="0"/>
        <w:adjustRightInd w:val="0"/>
        <w:spacing w:line="420" w:lineRule="exact"/>
        <w:ind w:left="420"/>
        <w:rPr>
          <w:rFonts w:ascii="宋体" w:hAnsi="宋体"/>
          <w:szCs w:val="21"/>
        </w:rPr>
      </w:pPr>
      <w:r>
        <w:rPr>
          <w:rFonts w:hint="eastAsia" w:ascii="宋体" w:hAnsi="宋体" w:cs="宋体"/>
          <w:kern w:val="0"/>
          <w:szCs w:val="21"/>
        </w:rPr>
        <w:t xml:space="preserve">10.1 </w:t>
      </w:r>
      <w:r>
        <w:rPr>
          <w:rFonts w:hint="eastAsia" w:ascii="宋体" w:hAnsi="宋体" w:cs="宋体"/>
          <w:kern w:val="0"/>
          <w:szCs w:val="21"/>
          <w:lang w:val="zh-CN"/>
        </w:rPr>
        <w:t>开标时间</w:t>
      </w:r>
      <w:r>
        <w:rPr>
          <w:rFonts w:hint="eastAsia" w:ascii="宋体" w:hAnsi="宋体" w:cs="宋体"/>
          <w:b/>
          <w:kern w:val="0"/>
          <w:szCs w:val="21"/>
          <w:lang w:val="zh-CN"/>
        </w:rPr>
        <w:t>：</w:t>
      </w:r>
      <w:r>
        <w:rPr>
          <w:rFonts w:hint="eastAsia" w:ascii="宋体" w:hAnsi="宋体" w:cs="宋体"/>
          <w:b/>
          <w:kern w:val="0"/>
          <w:szCs w:val="21"/>
          <w:u w:val="single"/>
          <w:lang w:val="zh-CN"/>
        </w:rPr>
        <w:t>20</w:t>
      </w:r>
      <w:r>
        <w:rPr>
          <w:rFonts w:hint="eastAsia" w:ascii="宋体" w:hAnsi="宋体" w:cs="宋体"/>
          <w:b/>
          <w:kern w:val="0"/>
          <w:szCs w:val="21"/>
          <w:u w:val="single"/>
        </w:rPr>
        <w:t>23</w:t>
      </w:r>
      <w:r>
        <w:rPr>
          <w:rFonts w:hint="eastAsia" w:ascii="宋体" w:hAnsi="宋体" w:cs="宋体"/>
          <w:b/>
          <w:kern w:val="0"/>
          <w:szCs w:val="21"/>
          <w:u w:val="single"/>
          <w:lang w:val="zh-CN"/>
        </w:rPr>
        <w:t>年</w:t>
      </w:r>
      <w:r>
        <w:rPr>
          <w:rFonts w:hint="eastAsia" w:ascii="宋体" w:hAnsi="宋体" w:cs="宋体"/>
          <w:b/>
          <w:kern w:val="0"/>
          <w:szCs w:val="21"/>
          <w:u w:val="single"/>
        </w:rPr>
        <w:t>3</w:t>
      </w:r>
      <w:r>
        <w:rPr>
          <w:rFonts w:hint="eastAsia" w:ascii="宋体" w:hAnsi="宋体" w:cs="宋体"/>
          <w:b/>
          <w:kern w:val="0"/>
          <w:szCs w:val="21"/>
          <w:u w:val="single"/>
          <w:lang w:val="zh-CN"/>
        </w:rPr>
        <w:t>月</w:t>
      </w:r>
      <w:r>
        <w:rPr>
          <w:rFonts w:hint="eastAsia" w:ascii="宋体" w:hAnsi="宋体" w:cs="宋体"/>
          <w:b/>
          <w:kern w:val="0"/>
          <w:szCs w:val="21"/>
          <w:u w:val="single"/>
        </w:rPr>
        <w:t>2</w:t>
      </w:r>
      <w:r>
        <w:rPr>
          <w:rFonts w:hint="eastAsia" w:ascii="宋体" w:hAnsi="宋体" w:cs="宋体"/>
          <w:b/>
          <w:kern w:val="0"/>
          <w:szCs w:val="21"/>
          <w:u w:val="single"/>
          <w:lang w:val="en-US" w:eastAsia="zh-CN"/>
        </w:rPr>
        <w:t>2</w:t>
      </w:r>
      <w:r>
        <w:rPr>
          <w:rFonts w:hint="eastAsia" w:ascii="宋体" w:hAnsi="宋体" w:cs="宋体"/>
          <w:b/>
          <w:kern w:val="0"/>
          <w:szCs w:val="21"/>
          <w:u w:val="single"/>
          <w:lang w:val="zh-CN"/>
        </w:rPr>
        <w:t>日</w:t>
      </w:r>
      <w:r>
        <w:rPr>
          <w:rFonts w:hint="eastAsia" w:ascii="宋体" w:hAnsi="宋体" w:cs="宋体"/>
          <w:b/>
          <w:kern w:val="0"/>
          <w:szCs w:val="21"/>
          <w:u w:val="single"/>
        </w:rPr>
        <w:t>1</w:t>
      </w:r>
      <w:r>
        <w:rPr>
          <w:rFonts w:hint="eastAsia" w:ascii="宋体" w:hAnsi="宋体" w:cs="宋体"/>
          <w:b/>
          <w:kern w:val="0"/>
          <w:szCs w:val="21"/>
          <w:u w:val="single"/>
          <w:lang w:val="en-US" w:eastAsia="zh-CN"/>
        </w:rPr>
        <w:t>5</w:t>
      </w:r>
      <w:r>
        <w:rPr>
          <w:rFonts w:hint="eastAsia" w:ascii="宋体" w:hAnsi="宋体" w:cs="宋体"/>
          <w:b/>
          <w:kern w:val="0"/>
          <w:szCs w:val="21"/>
          <w:u w:val="single"/>
          <w:lang w:val="zh-CN"/>
        </w:rPr>
        <w:t>时</w:t>
      </w:r>
      <w:r>
        <w:rPr>
          <w:rFonts w:hint="eastAsia" w:ascii="宋体" w:hAnsi="宋体" w:cs="宋体"/>
          <w:b/>
          <w:kern w:val="0"/>
          <w:szCs w:val="21"/>
          <w:u w:val="single"/>
        </w:rPr>
        <w:t>00</w:t>
      </w:r>
      <w:r>
        <w:rPr>
          <w:rFonts w:hint="eastAsia" w:ascii="宋体" w:hAnsi="宋体" w:cs="宋体"/>
          <w:b/>
          <w:kern w:val="0"/>
          <w:szCs w:val="21"/>
          <w:u w:val="single"/>
          <w:lang w:val="zh-CN"/>
        </w:rPr>
        <w:t>分</w:t>
      </w:r>
      <w:r>
        <w:rPr>
          <w:rFonts w:hint="eastAsia" w:ascii="宋体" w:hAnsi="宋体" w:cs="宋体"/>
          <w:b/>
          <w:kern w:val="0"/>
          <w:szCs w:val="21"/>
          <w:u w:val="single"/>
        </w:rPr>
        <w:t>(同投标截止时间）</w:t>
      </w:r>
      <w:r>
        <w:rPr>
          <w:rFonts w:hint="eastAsia" w:ascii="宋体" w:hAnsi="宋体" w:cs="宋体"/>
          <w:kern w:val="0"/>
          <w:szCs w:val="21"/>
          <w:lang w:val="zh-CN"/>
        </w:rPr>
        <w:t>。</w:t>
      </w:r>
    </w:p>
    <w:p>
      <w:pPr>
        <w:autoSpaceDE w:val="0"/>
        <w:autoSpaceDN w:val="0"/>
        <w:adjustRightInd w:val="0"/>
        <w:spacing w:line="420" w:lineRule="exact"/>
        <w:ind w:left="420"/>
        <w:rPr>
          <w:rFonts w:ascii="宋体" w:hAnsi="宋体" w:cs="宋体"/>
        </w:rPr>
      </w:pPr>
      <w:r>
        <w:rPr>
          <w:rFonts w:hint="eastAsia" w:ascii="宋体" w:hAnsi="宋体" w:cs="宋体"/>
        </w:rPr>
        <w:t>10.2 开标地点：广州大道中289号南方报业传媒集团5号楼2楼。</w:t>
      </w:r>
    </w:p>
    <w:bookmarkEnd w:id="262"/>
    <w:bookmarkEnd w:id="263"/>
    <w:bookmarkEnd w:id="264"/>
    <w:bookmarkEnd w:id="265"/>
    <w:bookmarkEnd w:id="266"/>
    <w:bookmarkEnd w:id="267"/>
    <w:bookmarkEnd w:id="268"/>
    <w:bookmarkEnd w:id="269"/>
    <w:p>
      <w:pPr>
        <w:pStyle w:val="6"/>
        <w:spacing w:line="420" w:lineRule="exact"/>
        <w:rPr>
          <w:rFonts w:ascii="宋体" w:hAnsi="宋体" w:eastAsia="宋体" w:cs="宋体"/>
        </w:rPr>
      </w:pPr>
      <w:bookmarkStart w:id="285" w:name="_Toc8866"/>
      <w:bookmarkStart w:id="286" w:name="_Toc440288594"/>
      <w:bookmarkStart w:id="287" w:name="_Toc30636"/>
      <w:bookmarkStart w:id="288" w:name="_Toc18810"/>
      <w:bookmarkStart w:id="289" w:name="_Toc25032"/>
      <w:bookmarkStart w:id="290" w:name="_Toc30489"/>
      <w:bookmarkStart w:id="291" w:name="_Toc18969"/>
      <w:bookmarkStart w:id="292" w:name="_Toc14316"/>
      <w:bookmarkStart w:id="293" w:name="_Toc157499355"/>
      <w:bookmarkStart w:id="294" w:name="_Toc19805"/>
      <w:bookmarkStart w:id="295" w:name="_Toc457992952"/>
      <w:bookmarkStart w:id="296" w:name="_Toc31718"/>
      <w:bookmarkStart w:id="297" w:name="_Toc25398"/>
      <w:bookmarkStart w:id="298" w:name="_Toc453143225"/>
      <w:bookmarkStart w:id="299" w:name="_Toc17086"/>
      <w:bookmarkStart w:id="300" w:name="_Toc1074"/>
      <w:bookmarkStart w:id="301" w:name="_Toc6403"/>
      <w:bookmarkStart w:id="302" w:name="_Toc246996906"/>
      <w:bookmarkStart w:id="303" w:name="_Toc5611"/>
      <w:bookmarkStart w:id="304" w:name="_Toc179632533"/>
      <w:bookmarkStart w:id="305" w:name="_Toc247085677"/>
      <w:bookmarkStart w:id="306" w:name="_Toc31326"/>
      <w:bookmarkStart w:id="307" w:name="_Toc435178360"/>
      <w:bookmarkStart w:id="308" w:name="_Toc6430"/>
      <w:bookmarkStart w:id="309" w:name="_Toc246996163"/>
      <w:r>
        <w:rPr>
          <w:rFonts w:hint="eastAsia" w:ascii="宋体" w:hAnsi="宋体" w:eastAsia="宋体" w:cs="宋体"/>
        </w:rPr>
        <w:t>11.发布公告的媒介</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wordWrap w:val="0"/>
        <w:autoSpaceDE w:val="0"/>
        <w:autoSpaceDN w:val="0"/>
        <w:adjustRightInd w:val="0"/>
        <w:spacing w:line="420" w:lineRule="exact"/>
        <w:ind w:firstLine="420" w:firstLineChars="200"/>
        <w:jc w:val="left"/>
        <w:rPr>
          <w:rFonts w:ascii="宋体" w:hAnsi="宋体" w:cs="宋体"/>
          <w:kern w:val="0"/>
          <w:szCs w:val="21"/>
        </w:rPr>
      </w:pPr>
      <w:r>
        <w:rPr>
          <w:rFonts w:ascii="宋体" w:hAnsi="宋体" w:cs="宋体"/>
          <w:kern w:val="0"/>
          <w:szCs w:val="21"/>
        </w:rPr>
        <w:t>本次</w:t>
      </w:r>
      <w:r>
        <w:rPr>
          <w:rFonts w:hint="eastAsia" w:ascii="宋体" w:hAnsi="宋体" w:cs="宋体"/>
          <w:kern w:val="0"/>
          <w:szCs w:val="21"/>
        </w:rPr>
        <w:t>招标</w:t>
      </w:r>
      <w:r>
        <w:rPr>
          <w:rFonts w:ascii="宋体" w:hAnsi="宋体" w:cs="宋体"/>
          <w:kern w:val="0"/>
          <w:szCs w:val="21"/>
        </w:rPr>
        <w:t>公告同时在南方日报、招标人门户网站（http</w:t>
      </w:r>
      <w:r>
        <w:rPr>
          <w:rFonts w:hint="eastAsia" w:ascii="宋体" w:hAnsi="宋体" w:cs="宋体"/>
          <w:kern w:val="0"/>
          <w:szCs w:val="21"/>
        </w:rPr>
        <w:t>s</w:t>
      </w:r>
      <w:r>
        <w:rPr>
          <w:rFonts w:ascii="宋体" w:hAnsi="宋体" w:cs="宋体"/>
          <w:kern w:val="0"/>
          <w:szCs w:val="21"/>
        </w:rPr>
        <w:t>://zbtb.southcn.com/node_9381c01914）、</w:t>
      </w:r>
      <w:r>
        <w:rPr>
          <w:rFonts w:hint="eastAsia" w:ascii="宋体" w:hAnsi="宋体" w:cs="宋体"/>
          <w:kern w:val="0"/>
          <w:szCs w:val="21"/>
        </w:rPr>
        <w:t>中国招投标公共服务平台（</w:t>
      </w:r>
      <w:r>
        <w:rPr>
          <w:rFonts w:ascii="宋体" w:hAnsi="宋体" w:cs="宋体"/>
          <w:kern w:val="0"/>
          <w:szCs w:val="21"/>
        </w:rPr>
        <w:t>http://</w:t>
      </w:r>
      <w:r>
        <w:rPr>
          <w:rFonts w:hint="eastAsia" w:ascii="宋体" w:hAnsi="宋体" w:cs="宋体"/>
          <w:kern w:val="0"/>
          <w:szCs w:val="21"/>
        </w:rPr>
        <w:t>www.cebpubservice.com/</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南方传媒发行物流官方微信公众号上发布</w:t>
      </w:r>
      <w:r>
        <w:rPr>
          <w:rFonts w:hint="eastAsia" w:ascii="宋体" w:hAnsi="宋体" w:cs="宋体"/>
          <w:kern w:val="0"/>
          <w:szCs w:val="21"/>
        </w:rPr>
        <w:t>，其他媒体转载无效</w:t>
      </w:r>
      <w:r>
        <w:rPr>
          <w:rFonts w:ascii="宋体" w:hAnsi="宋体" w:cs="宋体"/>
          <w:kern w:val="0"/>
          <w:szCs w:val="21"/>
        </w:rPr>
        <w:t>。</w:t>
      </w:r>
    </w:p>
    <w:p>
      <w:pPr>
        <w:pStyle w:val="6"/>
        <w:spacing w:line="420" w:lineRule="exact"/>
        <w:rPr>
          <w:rFonts w:ascii="宋体" w:hAnsi="宋体" w:eastAsia="宋体" w:cs="宋体"/>
        </w:rPr>
      </w:pPr>
      <w:bookmarkStart w:id="310" w:name="_Toc247085678"/>
      <w:bookmarkStart w:id="311" w:name="_Toc6680"/>
      <w:bookmarkStart w:id="312" w:name="_Toc21337"/>
      <w:bookmarkStart w:id="313" w:name="_Toc16298"/>
      <w:bookmarkStart w:id="314" w:name="_Toc144974485"/>
      <w:bookmarkStart w:id="315" w:name="_Toc246996164"/>
      <w:bookmarkStart w:id="316" w:name="_Toc440288595"/>
      <w:bookmarkStart w:id="317" w:name="_Toc9559"/>
      <w:bookmarkStart w:id="318" w:name="_Toc10447"/>
      <w:bookmarkStart w:id="319" w:name="_Toc22884"/>
      <w:bookmarkStart w:id="320" w:name="_Toc22836"/>
      <w:bookmarkStart w:id="321" w:name="_Toc453143226"/>
      <w:bookmarkStart w:id="322" w:name="_Toc32246"/>
      <w:bookmarkStart w:id="323" w:name="_Toc152045517"/>
      <w:bookmarkStart w:id="324" w:name="_Toc179632534"/>
      <w:bookmarkStart w:id="325" w:name="_Toc21119"/>
      <w:bookmarkStart w:id="326" w:name="_Toc457992953"/>
      <w:bookmarkStart w:id="327" w:name="_Toc6754"/>
      <w:bookmarkStart w:id="328" w:name="_Toc435178361"/>
      <w:bookmarkStart w:id="329" w:name="_Toc24901"/>
      <w:bookmarkStart w:id="330" w:name="_Toc152042293"/>
      <w:bookmarkStart w:id="331" w:name="_Toc28337"/>
      <w:bookmarkStart w:id="332" w:name="_Toc7294"/>
      <w:bookmarkStart w:id="333" w:name="_Toc246996907"/>
      <w:bookmarkStart w:id="334" w:name="_Toc11557"/>
      <w:bookmarkStart w:id="335" w:name="_Toc27741"/>
      <w:bookmarkStart w:id="336" w:name="_Toc22376"/>
      <w:r>
        <w:rPr>
          <w:rFonts w:hint="eastAsia" w:ascii="宋体" w:hAnsi="宋体" w:eastAsia="宋体" w:cs="宋体"/>
        </w:rPr>
        <w:t>12. 联系方式</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topLinePunct/>
        <w:spacing w:line="420" w:lineRule="exact"/>
        <w:ind w:firstLine="420" w:firstLineChars="200"/>
        <w:rPr>
          <w:rFonts w:ascii="宋体" w:hAnsi="宋体" w:cs="宋体"/>
          <w:szCs w:val="21"/>
        </w:rPr>
      </w:pPr>
      <w:r>
        <w:rPr>
          <w:rFonts w:hint="eastAsia" w:ascii="宋体" w:hAnsi="宋体" w:cs="宋体"/>
          <w:szCs w:val="21"/>
        </w:rPr>
        <w:t>采 购 人：</w:t>
      </w:r>
      <w:r>
        <w:rPr>
          <w:rFonts w:hint="eastAsia" w:ascii="宋体" w:hAnsi="宋体" w:cs="宋体"/>
          <w:szCs w:val="21"/>
          <w:u w:val="single"/>
        </w:rPr>
        <w:t>广东省南方传媒发行物流有限公司</w:t>
      </w:r>
      <w:r>
        <w:rPr>
          <w:rFonts w:hint="eastAsia" w:ascii="宋体" w:hAnsi="宋体" w:cs="宋体"/>
          <w:szCs w:val="21"/>
        </w:rPr>
        <w:t xml:space="preserve">         </w:t>
      </w:r>
    </w:p>
    <w:p>
      <w:pPr>
        <w:topLinePunct/>
        <w:spacing w:line="420" w:lineRule="exact"/>
        <w:ind w:firstLine="42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广州大道中289号南方报业传媒集团</w:t>
      </w:r>
      <w:r>
        <w:rPr>
          <w:rFonts w:hint="eastAsia" w:ascii="宋体" w:hAnsi="宋体" w:cs="宋体"/>
          <w:szCs w:val="21"/>
        </w:rPr>
        <w:tab/>
      </w:r>
      <w:r>
        <w:rPr>
          <w:rFonts w:hint="eastAsia" w:ascii="宋体" w:hAnsi="宋体" w:cs="宋体"/>
          <w:szCs w:val="21"/>
        </w:rPr>
        <w:t xml:space="preserve">     </w:t>
      </w:r>
    </w:p>
    <w:p>
      <w:pPr>
        <w:topLinePunct/>
        <w:spacing w:line="420" w:lineRule="exact"/>
        <w:ind w:firstLine="420" w:firstLineChars="200"/>
        <w:rPr>
          <w:rFonts w:ascii="宋体" w:hAnsi="宋体" w:cs="宋体"/>
          <w:szCs w:val="21"/>
        </w:rPr>
      </w:pPr>
      <w:r>
        <w:rPr>
          <w:rFonts w:hint="eastAsia" w:ascii="宋体" w:hAnsi="宋体" w:cs="宋体"/>
          <w:szCs w:val="21"/>
        </w:rPr>
        <w:t>邮    编：</w:t>
      </w:r>
      <w:r>
        <w:rPr>
          <w:rFonts w:hint="eastAsia" w:ascii="宋体" w:hAnsi="宋体" w:cs="宋体"/>
          <w:szCs w:val="21"/>
          <w:u w:val="single"/>
        </w:rPr>
        <w:t>510601</w:t>
      </w:r>
      <w:r>
        <w:rPr>
          <w:rFonts w:hint="eastAsia" w:ascii="宋体" w:hAnsi="宋体" w:cs="宋体"/>
          <w:szCs w:val="21"/>
        </w:rPr>
        <w:t xml:space="preserve">      </w:t>
      </w:r>
    </w:p>
    <w:p>
      <w:pPr>
        <w:topLinePunct/>
        <w:spacing w:line="420" w:lineRule="exact"/>
        <w:ind w:firstLine="420" w:firstLineChars="200"/>
        <w:rPr>
          <w:rFonts w:ascii="宋体" w:hAnsi="宋体" w:cs="宋体"/>
          <w:szCs w:val="21"/>
          <w:u w:val="single"/>
        </w:rPr>
      </w:pPr>
      <w:r>
        <w:rPr>
          <w:rFonts w:hint="eastAsia" w:ascii="宋体" w:hAnsi="宋体" w:cs="宋体"/>
          <w:szCs w:val="21"/>
        </w:rPr>
        <w:t>联 系 人：</w:t>
      </w:r>
      <w:r>
        <w:rPr>
          <w:rFonts w:hint="eastAsia" w:ascii="宋体" w:hAnsi="宋体" w:cs="宋体"/>
          <w:szCs w:val="21"/>
          <w:u w:val="single"/>
        </w:rPr>
        <w:t>官小姐、孙小姐</w:t>
      </w:r>
    </w:p>
    <w:p>
      <w:pPr>
        <w:topLinePunct/>
        <w:spacing w:line="420" w:lineRule="exact"/>
        <w:ind w:firstLine="420" w:firstLineChars="200"/>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020-83002718</w:t>
      </w:r>
    </w:p>
    <w:p>
      <w:pPr>
        <w:topLinePunct/>
        <w:spacing w:line="420" w:lineRule="exact"/>
        <w:ind w:firstLine="420" w:firstLineChars="200"/>
        <w:rPr>
          <w:rFonts w:ascii="宋体" w:hAnsi="宋体" w:cs="宋体"/>
          <w:szCs w:val="21"/>
        </w:rPr>
      </w:pPr>
      <w:r>
        <w:rPr>
          <w:rFonts w:hint="eastAsia" w:ascii="宋体" w:hAnsi="宋体" w:cs="宋体"/>
          <w:szCs w:val="21"/>
        </w:rPr>
        <w:t>电子邮件：</w:t>
      </w:r>
      <w:r>
        <w:rPr>
          <w:rFonts w:hint="eastAsia" w:ascii="宋体" w:hAnsi="宋体" w:cs="宋体"/>
          <w:szCs w:val="21"/>
          <w:u w:val="single"/>
        </w:rPr>
        <w:t xml:space="preserve"> </w:t>
      </w:r>
      <w:r>
        <w:rPr>
          <w:rFonts w:hint="eastAsia" w:ascii="宋体" w:hAnsi="宋体" w:cs="宋体"/>
          <w:u w:val="single"/>
        </w:rPr>
        <w:t>fxwlcg@nfmedia.com</w:t>
      </w:r>
      <w:r>
        <w:rPr>
          <w:rFonts w:hint="eastAsia" w:ascii="宋体" w:hAnsi="宋体" w:cs="宋体"/>
          <w:szCs w:val="21"/>
        </w:rPr>
        <w:t xml:space="preserve">   </w:t>
      </w:r>
    </w:p>
    <w:p>
      <w:pPr>
        <w:topLinePunct/>
        <w:spacing w:line="420" w:lineRule="exact"/>
        <w:ind w:firstLine="420" w:firstLineChars="200"/>
        <w:rPr>
          <w:rFonts w:ascii="宋体" w:hAnsi="宋体" w:cs="宋体"/>
          <w:szCs w:val="21"/>
        </w:rPr>
      </w:pPr>
      <w:r>
        <w:rPr>
          <w:rFonts w:hint="eastAsia" w:ascii="宋体" w:hAnsi="宋体" w:cs="宋体"/>
          <w:szCs w:val="21"/>
        </w:rPr>
        <w:t>网    址：</w:t>
      </w:r>
      <w:r>
        <w:rPr>
          <w:rFonts w:hint="eastAsia" w:ascii="宋体" w:hAnsi="宋体" w:cs="宋体"/>
          <w:szCs w:val="21"/>
          <w:u w:val="single"/>
        </w:rPr>
        <w:t xml:space="preserve"> </w:t>
      </w:r>
      <w:r>
        <w:rPr>
          <w:rFonts w:hint="eastAsia" w:ascii="宋体" w:hAnsi="宋体" w:cs="宋体"/>
          <w:kern w:val="0"/>
          <w:szCs w:val="21"/>
          <w:u w:val="single"/>
        </w:rPr>
        <w:t>https://zbtb.southcn.com/node_9381c01914</w:t>
      </w:r>
      <w:r>
        <w:rPr>
          <w:rFonts w:hint="eastAsia" w:ascii="宋体" w:hAnsi="宋体" w:cs="宋体"/>
          <w:szCs w:val="21"/>
        </w:rPr>
        <w:t xml:space="preserve">   </w:t>
      </w:r>
    </w:p>
    <w:p>
      <w:pPr>
        <w:topLinePunct/>
        <w:spacing w:line="420" w:lineRule="exact"/>
        <w:ind w:firstLine="420" w:firstLineChars="200"/>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中国农业银行广州五羊新城支行</w:t>
      </w:r>
      <w:r>
        <w:rPr>
          <w:rFonts w:hint="eastAsia" w:ascii="宋体" w:hAnsi="宋体" w:cs="宋体"/>
          <w:szCs w:val="21"/>
        </w:rPr>
        <w:t xml:space="preserve">       </w:t>
      </w:r>
    </w:p>
    <w:p>
      <w:pPr>
        <w:spacing w:line="420" w:lineRule="exact"/>
        <w:ind w:firstLine="420" w:firstLineChars="200"/>
        <w:rPr>
          <w:rFonts w:ascii="宋体" w:hAnsi="宋体" w:cs="宋体"/>
          <w:szCs w:val="21"/>
        </w:rPr>
      </w:pPr>
      <w:r>
        <w:rPr>
          <w:rFonts w:hint="eastAsia" w:ascii="宋体" w:hAnsi="宋体" w:cs="宋体"/>
          <w:szCs w:val="21"/>
        </w:rPr>
        <w:t>账    号：</w:t>
      </w:r>
      <w:r>
        <w:rPr>
          <w:rFonts w:hint="eastAsia" w:ascii="宋体" w:hAnsi="宋体" w:cs="宋体"/>
          <w:szCs w:val="21"/>
          <w:u w:val="single"/>
        </w:rPr>
        <w:t xml:space="preserve"> 44030401040003075</w:t>
      </w:r>
      <w:r>
        <w:rPr>
          <w:rFonts w:hint="eastAsia" w:ascii="宋体" w:hAnsi="宋体" w:cs="宋体"/>
          <w:szCs w:val="21"/>
        </w:rPr>
        <w:t xml:space="preserve">       </w:t>
      </w:r>
    </w:p>
    <w:p>
      <w:pPr>
        <w:spacing w:line="420" w:lineRule="exact"/>
        <w:rPr>
          <w:rFonts w:ascii="宋体" w:hAnsi="宋体" w:cs="宋体"/>
          <w:szCs w:val="21"/>
        </w:rPr>
      </w:pPr>
      <w:r>
        <w:rPr>
          <w:rFonts w:hint="eastAsia" w:ascii="宋体" w:hAnsi="宋体" w:cs="宋体"/>
          <w:szCs w:val="21"/>
        </w:rPr>
        <w:t xml:space="preserve">                                             </w:t>
      </w:r>
    </w:p>
    <w:p>
      <w:pPr>
        <w:spacing w:line="420" w:lineRule="exact"/>
        <w:rPr>
          <w:rFonts w:ascii="宋体" w:hAnsi="宋体" w:cs="宋体"/>
        </w:rPr>
      </w:pPr>
      <w:r>
        <w:rPr>
          <w:rFonts w:hint="eastAsia" w:ascii="宋体" w:hAnsi="宋体" w:cs="宋体"/>
          <w:szCs w:val="21"/>
        </w:rPr>
        <w:t>　　　　　　　　　　　　　　　　　　　　　　　　</w:t>
      </w:r>
      <w:r>
        <w:rPr>
          <w:rFonts w:hint="eastAsia" w:ascii="宋体" w:hAnsi="宋体" w:cs="宋体"/>
        </w:rPr>
        <w:t>2023年3月</w:t>
      </w:r>
      <w:r>
        <w:rPr>
          <w:rFonts w:hint="eastAsia" w:ascii="宋体" w:hAnsi="宋体" w:cs="宋体"/>
          <w:lang w:val="en-US" w:eastAsia="zh-CN"/>
        </w:rPr>
        <w:t>2</w:t>
      </w:r>
      <w:r>
        <w:rPr>
          <w:rFonts w:hint="eastAsia" w:ascii="宋体" w:hAnsi="宋体" w:cs="宋体"/>
        </w:rPr>
        <w:t>日</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Pr>
        <w:topLinePunct/>
        <w:spacing w:line="440" w:lineRule="exact"/>
        <w:rPr>
          <w:rFonts w:ascii="黑体" w:hAnsi="黑体" w:eastAsia="黑体" w:cs="黑体"/>
          <w:sz w:val="28"/>
          <w:szCs w:val="28"/>
        </w:rPr>
      </w:pPr>
      <w:bookmarkStart w:id="337" w:name="_Toc2812"/>
      <w:bookmarkStart w:id="338" w:name="_Toc9804"/>
      <w:bookmarkStart w:id="339" w:name="_Toc20078"/>
      <w:bookmarkStart w:id="340" w:name="_Toc24586"/>
      <w:bookmarkStart w:id="341" w:name="_Toc1469"/>
      <w:bookmarkStart w:id="342" w:name="_Toc436212714"/>
      <w:bookmarkStart w:id="343" w:name="_Toc15995071"/>
      <w:bookmarkStart w:id="344" w:name="_Toc5170"/>
      <w:bookmarkStart w:id="345" w:name="_Toc433812702"/>
      <w:bookmarkStart w:id="346" w:name="_Toc15767"/>
      <w:bookmarkStart w:id="347" w:name="_Toc4759"/>
      <w:bookmarkStart w:id="348" w:name="_Toc7785"/>
      <w:bookmarkStart w:id="349" w:name="_Toc496601929"/>
      <w:bookmarkStart w:id="350" w:name="_Toc26135"/>
      <w:bookmarkStart w:id="351" w:name="_Toc14906"/>
      <w:bookmarkStart w:id="352" w:name="_Toc435178362"/>
      <w:bookmarkStart w:id="353" w:name="_Toc28692"/>
      <w:bookmarkStart w:id="354" w:name="_Toc24863"/>
      <w:bookmarkStart w:id="355" w:name="_Toc17929"/>
      <w:bookmarkStart w:id="356" w:name="_Toc436215719"/>
      <w:bookmarkStart w:id="357" w:name="_Toc13947"/>
      <w:bookmarkStart w:id="358" w:name="_Toc1159"/>
    </w:p>
    <w:p>
      <w:pPr>
        <w:topLinePunct/>
        <w:spacing w:line="440" w:lineRule="exact"/>
        <w:rPr>
          <w:rFonts w:ascii="黑体" w:hAnsi="黑体" w:eastAsia="黑体" w:cs="黑体"/>
          <w:sz w:val="28"/>
          <w:szCs w:val="28"/>
        </w:rPr>
      </w:pPr>
      <w:r>
        <w:rPr>
          <w:rFonts w:hint="eastAsia" w:ascii="黑体" w:hAnsi="黑体" w:eastAsia="黑体" w:cs="黑体"/>
          <w:sz w:val="28"/>
          <w:szCs w:val="28"/>
        </w:rPr>
        <w:t>附件：投标申请表</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topLinePunct/>
        <w:spacing w:line="440" w:lineRule="exact"/>
        <w:jc w:val="center"/>
        <w:rPr>
          <w:rFonts w:ascii="黑体" w:hAnsi="黑体" w:eastAsia="黑体" w:cs="黑体"/>
          <w:sz w:val="28"/>
          <w:szCs w:val="28"/>
        </w:rPr>
      </w:pPr>
      <w:bookmarkStart w:id="359" w:name="_Toc437351808"/>
      <w:bookmarkStart w:id="360" w:name="_Toc431226068"/>
      <w:bookmarkStart w:id="361" w:name="_Toc435178363"/>
      <w:bookmarkStart w:id="362" w:name="_Toc31702"/>
      <w:bookmarkStart w:id="363" w:name="_Toc437348603"/>
      <w:bookmarkStart w:id="364" w:name="_Toc426113934"/>
      <w:bookmarkStart w:id="365" w:name="_Toc19883"/>
      <w:bookmarkStart w:id="366" w:name="_Toc20323"/>
      <w:bookmarkStart w:id="367" w:name="_Toc421608092"/>
      <w:bookmarkStart w:id="368" w:name="_Toc433812703"/>
      <w:bookmarkStart w:id="369" w:name="_Toc437351949"/>
      <w:bookmarkStart w:id="370" w:name="_Toc17023"/>
      <w:bookmarkStart w:id="371" w:name="_Toc18353"/>
      <w:bookmarkStart w:id="372" w:name="_Toc390852122"/>
      <w:bookmarkStart w:id="373" w:name="_Toc8892"/>
      <w:bookmarkStart w:id="374" w:name="_Toc436212715"/>
      <w:bookmarkStart w:id="375" w:name="_Toc13961"/>
      <w:bookmarkStart w:id="376" w:name="_Toc3047"/>
      <w:bookmarkStart w:id="377" w:name="_Toc514745769"/>
      <w:bookmarkStart w:id="378" w:name="_Toc10431"/>
      <w:bookmarkStart w:id="379" w:name="_Toc18310"/>
      <w:bookmarkStart w:id="380" w:name="_Toc1195"/>
      <w:bookmarkStart w:id="381" w:name="_Toc2997"/>
      <w:bookmarkStart w:id="382" w:name="_Toc387136949"/>
      <w:bookmarkStart w:id="383" w:name="_Toc23858"/>
      <w:bookmarkStart w:id="384" w:name="_Toc15995072"/>
      <w:bookmarkStart w:id="385" w:name="_Toc9979"/>
      <w:bookmarkStart w:id="386" w:name="_Toc1943"/>
      <w:bookmarkStart w:id="387" w:name="_Toc24396"/>
      <w:bookmarkStart w:id="388" w:name="_Toc25554"/>
      <w:bookmarkStart w:id="389" w:name="_Toc496601930"/>
      <w:bookmarkStart w:id="390" w:name="_Toc16365"/>
      <w:bookmarkStart w:id="391" w:name="_Toc3540"/>
      <w:bookmarkStart w:id="392" w:name="_Toc436215720"/>
    </w:p>
    <w:p>
      <w:pPr>
        <w:topLinePunct/>
        <w:spacing w:line="440" w:lineRule="exact"/>
        <w:jc w:val="center"/>
        <w:rPr>
          <w:rFonts w:ascii="黑体" w:hAnsi="黑体" w:eastAsia="黑体" w:cs="黑体"/>
          <w:sz w:val="28"/>
          <w:szCs w:val="28"/>
        </w:rPr>
      </w:pPr>
      <w:r>
        <w:rPr>
          <w:rFonts w:hint="eastAsia" w:ascii="黑体" w:hAnsi="黑体" w:eastAsia="黑体" w:cs="黑体"/>
          <w:sz w:val="28"/>
          <w:szCs w:val="28"/>
        </w:rPr>
        <w:t>投标申请表</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topLinePunct/>
        <w:spacing w:line="440" w:lineRule="exact"/>
        <w:rPr>
          <w:rFonts w:ascii="宋体" w:hAnsi="宋体" w:cs="宋体"/>
          <w:szCs w:val="21"/>
        </w:rPr>
      </w:pPr>
      <w:r>
        <w:rPr>
          <w:rFonts w:hint="eastAsia" w:ascii="宋体" w:hAnsi="宋体" w:cs="宋体"/>
          <w:szCs w:val="21"/>
        </w:rPr>
        <w:t>广东省南方传媒发行物流有限公司：</w:t>
      </w:r>
    </w:p>
    <w:p>
      <w:pPr>
        <w:topLinePunct/>
        <w:spacing w:line="440" w:lineRule="exact"/>
        <w:ind w:firstLine="420" w:firstLineChars="200"/>
        <w:rPr>
          <w:rFonts w:ascii="宋体" w:hAnsi="宋体" w:cs="宋体"/>
          <w:szCs w:val="21"/>
        </w:rPr>
      </w:pPr>
      <w:r>
        <w:rPr>
          <w:rFonts w:hint="eastAsia" w:ascii="宋体" w:hAnsi="宋体" w:cs="宋体"/>
          <w:szCs w:val="21"/>
        </w:rPr>
        <w:t>我公司已认真阅读本项目招标公告及相关资料,并确信已完全符合招标公告所列的报名条件和要求,愿以积极认真的态度申请参与投标，申请资料如下：</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448" w:type="dxa"/>
            <w:vAlign w:val="center"/>
          </w:tcPr>
          <w:p>
            <w:pPr>
              <w:topLinePunct/>
              <w:spacing w:line="440" w:lineRule="exact"/>
              <w:ind w:firstLine="420" w:firstLineChars="200"/>
              <w:jc w:val="left"/>
              <w:rPr>
                <w:rFonts w:ascii="宋体" w:hAnsi="宋体" w:cs="宋体"/>
                <w:szCs w:val="21"/>
              </w:rPr>
            </w:pPr>
            <w:r>
              <w:rPr>
                <w:rFonts w:hint="eastAsia" w:ascii="宋体" w:hAnsi="宋体" w:cs="宋体"/>
                <w:szCs w:val="21"/>
              </w:rPr>
              <w:t>项目编号</w:t>
            </w:r>
          </w:p>
        </w:tc>
        <w:tc>
          <w:tcPr>
            <w:tcW w:w="6074" w:type="dxa"/>
            <w:vAlign w:val="center"/>
          </w:tcPr>
          <w:p>
            <w:pPr>
              <w:spacing w:line="360" w:lineRule="auto"/>
              <w:rPr>
                <w:szCs w:val="30"/>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448" w:type="dxa"/>
            <w:vAlign w:val="center"/>
          </w:tcPr>
          <w:p>
            <w:pPr>
              <w:topLinePunct/>
              <w:spacing w:line="440" w:lineRule="exact"/>
              <w:ind w:firstLine="420" w:firstLineChars="200"/>
              <w:jc w:val="left"/>
              <w:rPr>
                <w:rFonts w:ascii="宋体" w:hAnsi="宋体" w:cs="宋体"/>
                <w:szCs w:val="21"/>
              </w:rPr>
            </w:pPr>
            <w:r>
              <w:rPr>
                <w:rFonts w:hint="eastAsia" w:ascii="宋体" w:hAnsi="宋体" w:cs="宋体"/>
                <w:szCs w:val="21"/>
              </w:rPr>
              <w:t>项目名称</w:t>
            </w:r>
          </w:p>
        </w:tc>
        <w:tc>
          <w:tcPr>
            <w:tcW w:w="6074" w:type="dxa"/>
            <w:vAlign w:val="center"/>
          </w:tcPr>
          <w:p>
            <w:pPr>
              <w:spacing w:line="360" w:lineRule="auto"/>
              <w:rPr>
                <w:szCs w:val="30"/>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448" w:type="dxa"/>
            <w:vAlign w:val="center"/>
          </w:tcPr>
          <w:p>
            <w:pPr>
              <w:topLinePunct/>
              <w:spacing w:line="440" w:lineRule="exact"/>
              <w:ind w:firstLine="420" w:firstLineChars="200"/>
              <w:jc w:val="left"/>
              <w:rPr>
                <w:rFonts w:ascii="宋体" w:hAnsi="宋体" w:cs="宋体"/>
                <w:szCs w:val="21"/>
              </w:rPr>
            </w:pPr>
            <w:r>
              <w:rPr>
                <w:rFonts w:hint="eastAsia" w:ascii="宋体" w:hAnsi="宋体" w:cs="宋体"/>
                <w:szCs w:val="21"/>
              </w:rPr>
              <w:t>投标标段</w:t>
            </w:r>
          </w:p>
        </w:tc>
        <w:tc>
          <w:tcPr>
            <w:tcW w:w="6074" w:type="dxa"/>
            <w:vAlign w:val="center"/>
          </w:tcPr>
          <w:p>
            <w:pPr>
              <w:spacing w:line="360" w:lineRule="auto"/>
              <w:rPr>
                <w:szCs w:val="30"/>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448" w:type="dxa"/>
            <w:vAlign w:val="center"/>
          </w:tcPr>
          <w:p>
            <w:pPr>
              <w:topLinePunct/>
              <w:spacing w:line="440" w:lineRule="exact"/>
              <w:ind w:firstLine="420" w:firstLineChars="200"/>
              <w:jc w:val="left"/>
              <w:rPr>
                <w:rFonts w:ascii="宋体" w:hAnsi="宋体" w:cs="宋体"/>
                <w:szCs w:val="21"/>
              </w:rPr>
            </w:pPr>
            <w:r>
              <w:rPr>
                <w:rFonts w:hint="eastAsia" w:ascii="宋体" w:hAnsi="宋体" w:cs="宋体"/>
                <w:szCs w:val="21"/>
              </w:rPr>
              <w:t>投标人全称</w:t>
            </w:r>
          </w:p>
        </w:tc>
        <w:tc>
          <w:tcPr>
            <w:tcW w:w="6074" w:type="dxa"/>
            <w:vAlign w:val="center"/>
          </w:tcPr>
          <w:p>
            <w:pPr>
              <w:spacing w:line="360" w:lineRule="auto"/>
              <w:rPr>
                <w:szCs w:val="30"/>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48" w:type="dxa"/>
            <w:vAlign w:val="center"/>
          </w:tcPr>
          <w:p>
            <w:pPr>
              <w:topLinePunct/>
              <w:spacing w:line="440" w:lineRule="exact"/>
              <w:ind w:firstLine="420" w:firstLineChars="200"/>
              <w:jc w:val="left"/>
              <w:rPr>
                <w:rFonts w:ascii="宋体" w:hAnsi="宋体" w:cs="宋体"/>
                <w:szCs w:val="21"/>
              </w:rPr>
            </w:pPr>
            <w:r>
              <w:rPr>
                <w:rFonts w:hint="eastAsia" w:ascii="宋体" w:hAnsi="宋体" w:cs="宋体"/>
                <w:szCs w:val="21"/>
              </w:rPr>
              <w:t>纳税人识别号</w:t>
            </w:r>
          </w:p>
          <w:p>
            <w:pPr>
              <w:topLinePunct/>
              <w:spacing w:line="440" w:lineRule="exact"/>
              <w:jc w:val="left"/>
              <w:rPr>
                <w:rFonts w:ascii="宋体" w:hAnsi="宋体" w:cs="宋体"/>
                <w:szCs w:val="21"/>
              </w:rPr>
            </w:pPr>
            <w:r>
              <w:rPr>
                <w:rFonts w:hint="eastAsia" w:ascii="宋体" w:hAnsi="宋体" w:cs="宋体"/>
                <w:szCs w:val="21"/>
              </w:rPr>
              <w:t>（或统一社会信用代码）</w:t>
            </w:r>
          </w:p>
        </w:tc>
        <w:tc>
          <w:tcPr>
            <w:tcW w:w="6074" w:type="dxa"/>
            <w:vAlign w:val="center"/>
          </w:tcPr>
          <w:p>
            <w:pPr>
              <w:spacing w:line="360" w:lineRule="auto"/>
              <w:rPr>
                <w:szCs w:val="30"/>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48" w:type="dxa"/>
            <w:vAlign w:val="center"/>
          </w:tcPr>
          <w:p>
            <w:pPr>
              <w:topLinePunct/>
              <w:spacing w:line="440" w:lineRule="exact"/>
              <w:ind w:firstLine="420" w:firstLineChars="200"/>
              <w:jc w:val="left"/>
              <w:rPr>
                <w:rFonts w:ascii="宋体" w:hAnsi="宋体" w:cs="宋体"/>
                <w:szCs w:val="21"/>
              </w:rPr>
            </w:pPr>
            <w:r>
              <w:rPr>
                <w:rFonts w:hint="eastAsia" w:ascii="宋体" w:hAnsi="宋体" w:cs="宋体"/>
                <w:szCs w:val="21"/>
              </w:rPr>
              <w:t>联系人</w:t>
            </w:r>
          </w:p>
        </w:tc>
        <w:tc>
          <w:tcPr>
            <w:tcW w:w="6074" w:type="dxa"/>
            <w:vAlign w:val="center"/>
          </w:tcPr>
          <w:p>
            <w:pPr>
              <w:spacing w:line="360" w:lineRule="auto"/>
              <w:rPr>
                <w:szCs w:val="30"/>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48" w:type="dxa"/>
            <w:vAlign w:val="center"/>
          </w:tcPr>
          <w:p>
            <w:pPr>
              <w:topLinePunct/>
              <w:spacing w:line="440" w:lineRule="exact"/>
              <w:ind w:firstLine="420" w:firstLineChars="200"/>
              <w:jc w:val="left"/>
              <w:rPr>
                <w:rFonts w:ascii="宋体" w:hAnsi="宋体" w:cs="宋体"/>
                <w:szCs w:val="21"/>
              </w:rPr>
            </w:pPr>
            <w:r>
              <w:rPr>
                <w:rFonts w:hint="eastAsia" w:ascii="宋体" w:hAnsi="宋体" w:cs="宋体"/>
                <w:szCs w:val="21"/>
              </w:rPr>
              <w:t>联系电话</w:t>
            </w:r>
          </w:p>
        </w:tc>
        <w:tc>
          <w:tcPr>
            <w:tcW w:w="6074" w:type="dxa"/>
            <w:vAlign w:val="center"/>
          </w:tcPr>
          <w:p>
            <w:pPr>
              <w:spacing w:line="360" w:lineRule="auto"/>
              <w:rPr>
                <w:szCs w:val="30"/>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48" w:type="dxa"/>
            <w:vAlign w:val="center"/>
          </w:tcPr>
          <w:p>
            <w:pPr>
              <w:topLinePunct/>
              <w:spacing w:line="440" w:lineRule="exact"/>
              <w:ind w:firstLine="420" w:firstLineChars="200"/>
              <w:jc w:val="left"/>
              <w:rPr>
                <w:rFonts w:ascii="宋体" w:hAnsi="宋体" w:cs="宋体"/>
                <w:szCs w:val="21"/>
              </w:rPr>
            </w:pPr>
            <w:r>
              <w:rPr>
                <w:rFonts w:hint="eastAsia" w:ascii="宋体" w:hAnsi="宋体" w:cs="宋体"/>
                <w:szCs w:val="21"/>
              </w:rPr>
              <w:t>传真</w:t>
            </w:r>
          </w:p>
        </w:tc>
        <w:tc>
          <w:tcPr>
            <w:tcW w:w="6074" w:type="dxa"/>
            <w:vAlign w:val="center"/>
          </w:tcPr>
          <w:p>
            <w:pPr>
              <w:spacing w:line="360" w:lineRule="auto"/>
              <w:rPr>
                <w:szCs w:val="30"/>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448" w:type="dxa"/>
            <w:vAlign w:val="center"/>
          </w:tcPr>
          <w:p>
            <w:pPr>
              <w:topLinePunct/>
              <w:spacing w:line="440" w:lineRule="exact"/>
              <w:ind w:firstLine="420" w:firstLineChars="200"/>
              <w:jc w:val="left"/>
              <w:rPr>
                <w:rFonts w:ascii="宋体" w:hAnsi="宋体" w:cs="宋体"/>
                <w:szCs w:val="21"/>
              </w:rPr>
            </w:pPr>
            <w:r>
              <w:rPr>
                <w:rFonts w:hint="eastAsia" w:ascii="宋体" w:hAnsi="宋体" w:cs="宋体"/>
                <w:szCs w:val="21"/>
              </w:rPr>
              <w:t>手机</w:t>
            </w:r>
          </w:p>
        </w:tc>
        <w:tc>
          <w:tcPr>
            <w:tcW w:w="6074" w:type="dxa"/>
            <w:vAlign w:val="center"/>
          </w:tcPr>
          <w:p>
            <w:pPr>
              <w:spacing w:line="360" w:lineRule="auto"/>
              <w:rPr>
                <w:szCs w:val="30"/>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448" w:type="dxa"/>
            <w:vAlign w:val="center"/>
          </w:tcPr>
          <w:p>
            <w:pPr>
              <w:topLinePunct/>
              <w:spacing w:line="440" w:lineRule="exact"/>
              <w:ind w:firstLine="420" w:firstLineChars="200"/>
              <w:jc w:val="left"/>
              <w:rPr>
                <w:rFonts w:ascii="宋体" w:hAnsi="宋体" w:cs="宋体"/>
                <w:szCs w:val="21"/>
              </w:rPr>
            </w:pPr>
            <w:r>
              <w:rPr>
                <w:rFonts w:hint="eastAsia" w:ascii="宋体" w:hAnsi="宋体" w:cs="宋体"/>
                <w:szCs w:val="21"/>
              </w:rPr>
              <w:t>企业资质</w:t>
            </w:r>
          </w:p>
        </w:tc>
        <w:tc>
          <w:tcPr>
            <w:tcW w:w="6074" w:type="dxa"/>
            <w:vAlign w:val="center"/>
          </w:tcPr>
          <w:p>
            <w:pPr>
              <w:spacing w:line="360" w:lineRule="auto"/>
              <w:rPr>
                <w:szCs w:val="30"/>
                <w:shd w:val="clear" w:color="FFFFFF" w:fill="D9D9D9"/>
              </w:rPr>
            </w:pPr>
          </w:p>
        </w:tc>
      </w:tr>
    </w:tbl>
    <w:p>
      <w:pPr>
        <w:topLinePunct/>
        <w:spacing w:line="440" w:lineRule="exact"/>
        <w:ind w:firstLine="420" w:firstLineChars="200"/>
        <w:rPr>
          <w:rFonts w:ascii="宋体" w:hAnsi="宋体" w:cs="宋体"/>
          <w:szCs w:val="21"/>
        </w:rPr>
      </w:pPr>
      <w:r>
        <w:rPr>
          <w:rFonts w:hint="eastAsia" w:ascii="宋体" w:hAnsi="宋体" w:cs="宋体"/>
          <w:szCs w:val="21"/>
        </w:rPr>
        <w:t>后附：</w:t>
      </w:r>
    </w:p>
    <w:p>
      <w:pPr>
        <w:topLinePunct/>
        <w:spacing w:line="440" w:lineRule="exact"/>
        <w:ind w:firstLine="420" w:firstLineChars="200"/>
        <w:rPr>
          <w:rFonts w:ascii="宋体" w:hAnsi="宋体" w:cs="宋体"/>
          <w:szCs w:val="21"/>
        </w:rPr>
      </w:pPr>
      <w:r>
        <w:rPr>
          <w:rFonts w:hint="eastAsia" w:ascii="宋体" w:hAnsi="宋体" w:cs="宋体"/>
          <w:szCs w:val="21"/>
        </w:rPr>
        <w:t>1、投标人资格证明文件；</w:t>
      </w:r>
    </w:p>
    <w:p>
      <w:pPr>
        <w:topLinePunct/>
        <w:spacing w:line="440" w:lineRule="exact"/>
        <w:ind w:firstLine="420" w:firstLineChars="200"/>
        <w:rPr>
          <w:rFonts w:ascii="宋体" w:hAnsi="宋体" w:cs="宋体"/>
          <w:szCs w:val="21"/>
        </w:rPr>
      </w:pPr>
      <w:r>
        <w:rPr>
          <w:rFonts w:hint="eastAsia" w:ascii="宋体" w:hAnsi="宋体" w:cs="宋体"/>
          <w:szCs w:val="21"/>
        </w:rPr>
        <w:t>2、保证金缴纳凭证。</w:t>
      </w:r>
    </w:p>
    <w:p>
      <w:pPr>
        <w:spacing w:line="360" w:lineRule="auto"/>
        <w:ind w:firstLine="5985" w:firstLineChars="2850"/>
        <w:rPr>
          <w:rFonts w:ascii="宋体" w:hAnsi="宋体"/>
          <w:szCs w:val="30"/>
          <w:shd w:val="clear" w:color="FFFFFF" w:fill="D9D9D9"/>
        </w:rPr>
      </w:pPr>
    </w:p>
    <w:p>
      <w:pPr>
        <w:topLinePunct/>
        <w:spacing w:line="440" w:lineRule="exact"/>
        <w:ind w:firstLine="420" w:firstLineChars="200"/>
        <w:jc w:val="center"/>
        <w:rPr>
          <w:rFonts w:ascii="宋体" w:hAnsi="宋体" w:cs="宋体"/>
          <w:szCs w:val="21"/>
        </w:rPr>
      </w:pPr>
      <w:r>
        <w:rPr>
          <w:rFonts w:hint="eastAsia" w:ascii="宋体" w:hAnsi="宋体" w:cs="宋体"/>
          <w:szCs w:val="21"/>
        </w:rPr>
        <w:t xml:space="preserve">                             投标人（盖章）：</w:t>
      </w:r>
    </w:p>
    <w:p>
      <w:pPr>
        <w:spacing w:line="360" w:lineRule="auto"/>
        <w:ind w:firstLine="5880" w:firstLineChars="2800"/>
        <w:jc w:val="right"/>
        <w:rPr>
          <w:rFonts w:ascii="宋体" w:hAnsi="宋体"/>
          <w:szCs w:val="30"/>
          <w:shd w:val="clear" w:color="FFFFFF" w:fill="D9D9D9"/>
        </w:rPr>
      </w:pPr>
    </w:p>
    <w:p>
      <w:pPr>
        <w:topLinePunct/>
        <w:spacing w:line="440" w:lineRule="exact"/>
        <w:ind w:firstLine="420" w:firstLineChars="200"/>
        <w:jc w:val="center"/>
        <w:rPr>
          <w:rFonts w:ascii="宋体" w:hAnsi="宋体" w:cs="宋体"/>
          <w:szCs w:val="21"/>
        </w:rPr>
      </w:pPr>
      <w:r>
        <w:rPr>
          <w:rFonts w:hint="eastAsia" w:ascii="宋体" w:hAnsi="宋体" w:cs="宋体"/>
          <w:szCs w:val="21"/>
        </w:rPr>
        <w:t xml:space="preserve">                              2023年   月   日</w:t>
      </w:r>
      <w:bookmarkEnd w:id="23"/>
      <w:bookmarkEnd w:id="24"/>
      <w:bookmarkEnd w:id="25"/>
      <w:bookmarkEnd w:id="26"/>
      <w:bookmarkEnd w:id="27"/>
      <w:bookmarkEnd w:id="28"/>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Start w:id="393" w:name="_Toc7766"/>
      <w:bookmarkStart w:id="394" w:name="_Toc28448"/>
      <w:bookmarkStart w:id="395" w:name="_Toc2200"/>
      <w:bookmarkStart w:id="396" w:name="_Toc22546"/>
      <w:bookmarkStart w:id="397" w:name="_Toc447265500"/>
      <w:bookmarkStart w:id="398" w:name="_Toc56432211"/>
      <w:bookmarkStart w:id="399" w:name="_Toc447265214"/>
      <w:bookmarkStart w:id="400" w:name="_Toc447188665"/>
      <w:bookmarkStart w:id="401" w:name="_Toc3672"/>
    </w:p>
    <w:p>
      <w:pPr>
        <w:topLinePunct/>
        <w:spacing w:line="440" w:lineRule="exact"/>
        <w:ind w:firstLine="420" w:firstLineChars="200"/>
        <w:jc w:val="center"/>
      </w:pPr>
      <w:bookmarkStart w:id="402" w:name="_Toc22593"/>
    </w:p>
    <w:p>
      <w:pPr>
        <w:pStyle w:val="5"/>
        <w:spacing w:line="360" w:lineRule="exact"/>
        <w:jc w:val="center"/>
        <w:rPr>
          <w:sz w:val="36"/>
          <w:szCs w:val="36"/>
        </w:rPr>
      </w:pPr>
    </w:p>
    <w:p>
      <w:pPr>
        <w:pStyle w:val="5"/>
        <w:spacing w:line="360" w:lineRule="exact"/>
        <w:jc w:val="center"/>
        <w:rPr>
          <w:sz w:val="36"/>
          <w:szCs w:val="36"/>
        </w:rPr>
      </w:pPr>
      <w:bookmarkStart w:id="403" w:name="_Toc21544"/>
      <w:bookmarkStart w:id="404" w:name="_Toc24931"/>
      <w:r>
        <w:rPr>
          <w:rFonts w:hint="eastAsia"/>
          <w:sz w:val="36"/>
          <w:szCs w:val="36"/>
        </w:rPr>
        <w:t>第二章 投标人须知</w:t>
      </w:r>
      <w:bookmarkEnd w:id="402"/>
      <w:bookmarkEnd w:id="403"/>
      <w:bookmarkEnd w:id="404"/>
    </w:p>
    <w:p>
      <w:pPr>
        <w:pStyle w:val="5"/>
        <w:spacing w:line="360" w:lineRule="exact"/>
        <w:jc w:val="center"/>
        <w:rPr>
          <w:sz w:val="28"/>
          <w:szCs w:val="28"/>
        </w:rPr>
      </w:pPr>
      <w:bookmarkStart w:id="405" w:name="_Toc21568"/>
      <w:bookmarkStart w:id="406" w:name="_Toc17714"/>
      <w:bookmarkStart w:id="407" w:name="_Toc152045528"/>
      <w:bookmarkStart w:id="408" w:name="_Toc14079"/>
      <w:bookmarkStart w:id="409" w:name="_Toc152042304"/>
      <w:bookmarkStart w:id="410" w:name="_Toc179632545"/>
      <w:bookmarkStart w:id="411" w:name="_Toc11573"/>
      <w:bookmarkStart w:id="412" w:name="_Toc12448"/>
      <w:bookmarkStart w:id="413" w:name="_Toc27429"/>
      <w:bookmarkStart w:id="414" w:name="_Toc496601932"/>
      <w:bookmarkStart w:id="415" w:name="_Toc12842"/>
      <w:bookmarkStart w:id="416" w:name="_Toc9715"/>
      <w:bookmarkStart w:id="417" w:name="_Toc16844"/>
      <w:bookmarkStart w:id="418" w:name="_Toc1166"/>
      <w:bookmarkStart w:id="419" w:name="_Toc144974496"/>
      <w:bookmarkStart w:id="420" w:name="_Toc435178365"/>
      <w:bookmarkStart w:id="421" w:name="_Toc8365"/>
      <w:bookmarkStart w:id="422" w:name="_Toc24591"/>
      <w:bookmarkStart w:id="423" w:name="_Toc26957"/>
      <w:bookmarkStart w:id="424" w:name="_Toc18990"/>
      <w:bookmarkStart w:id="425" w:name="_Toc246996917"/>
      <w:bookmarkStart w:id="426" w:name="_Toc27276"/>
      <w:bookmarkStart w:id="427" w:name="_Toc11731"/>
      <w:bookmarkStart w:id="428" w:name="_Toc3134"/>
      <w:bookmarkStart w:id="429" w:name="_Toc30229"/>
      <w:bookmarkStart w:id="430" w:name="_Toc17667"/>
      <w:bookmarkStart w:id="431" w:name="_Toc23952"/>
      <w:bookmarkStart w:id="432" w:name="_Toc7974"/>
      <w:bookmarkStart w:id="433" w:name="_Toc68"/>
      <w:bookmarkStart w:id="434" w:name="_Toc247085688"/>
      <w:bookmarkStart w:id="435" w:name="_Toc246996174"/>
      <w:bookmarkStart w:id="436" w:name="_Toc31790"/>
      <w:bookmarkStart w:id="437" w:name="_Toc436215722"/>
      <w:bookmarkStart w:id="438" w:name="_Toc3291"/>
      <w:bookmarkStart w:id="439" w:name="_Toc9372"/>
      <w:bookmarkStart w:id="440" w:name="_Toc22968"/>
      <w:r>
        <w:rPr>
          <w:rFonts w:hint="eastAsia"/>
          <w:sz w:val="28"/>
          <w:szCs w:val="28"/>
        </w:rPr>
        <w:t>投标人须知前附表</w:t>
      </w:r>
      <w:bookmarkEnd w:id="393"/>
      <w:bookmarkEnd w:id="394"/>
      <w:bookmarkEnd w:id="395"/>
      <w:bookmarkEnd w:id="396"/>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tbl>
      <w:tblPr>
        <w:tblStyle w:val="41"/>
        <w:tblW w:w="8340" w:type="dxa"/>
        <w:tblInd w:w="0" w:type="dxa"/>
        <w:tblLayout w:type="fixed"/>
        <w:tblCellMar>
          <w:top w:w="0" w:type="dxa"/>
          <w:left w:w="108" w:type="dxa"/>
          <w:bottom w:w="0" w:type="dxa"/>
          <w:right w:w="108" w:type="dxa"/>
        </w:tblCellMar>
      </w:tblPr>
      <w:tblGrid>
        <w:gridCol w:w="2267"/>
        <w:gridCol w:w="6073"/>
      </w:tblGrid>
      <w:tr>
        <w:trPr>
          <w:trHeight w:val="446"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Cs w:val="21"/>
              </w:rPr>
            </w:pPr>
            <w:r>
              <w:rPr>
                <w:b/>
                <w:szCs w:val="21"/>
              </w:rPr>
              <w:t>条  款  名  称</w:t>
            </w:r>
          </w:p>
        </w:tc>
        <w:tc>
          <w:tcPr>
            <w:tcW w:w="60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Cs w:val="21"/>
              </w:rPr>
            </w:pPr>
            <w:r>
              <w:rPr>
                <w:b/>
                <w:szCs w:val="21"/>
              </w:rPr>
              <w:t xml:space="preserve"> </w:t>
            </w:r>
            <w:r>
              <w:rPr>
                <w:rFonts w:hint="eastAsia"/>
                <w:b/>
                <w:szCs w:val="21"/>
              </w:rPr>
              <w:t>编列</w:t>
            </w:r>
            <w:r>
              <w:rPr>
                <w:b/>
                <w:szCs w:val="21"/>
              </w:rPr>
              <w:t>内容</w:t>
            </w:r>
          </w:p>
        </w:tc>
      </w:tr>
      <w:tr>
        <w:tblPrEx>
          <w:tblCellMar>
            <w:top w:w="0" w:type="dxa"/>
            <w:left w:w="108" w:type="dxa"/>
            <w:bottom w:w="0" w:type="dxa"/>
            <w:right w:w="108" w:type="dxa"/>
          </w:tblCellMar>
        </w:tblPrEx>
        <w:trPr>
          <w:trHeight w:val="1105"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招标人</w:t>
            </w:r>
          </w:p>
        </w:tc>
        <w:tc>
          <w:tcPr>
            <w:tcW w:w="60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Cs w:val="21"/>
              </w:rPr>
            </w:pPr>
            <w:r>
              <w:rPr>
                <w:rFonts w:hint="eastAsia" w:ascii="宋体" w:hAnsi="宋体" w:cs="宋体"/>
                <w:szCs w:val="21"/>
              </w:rPr>
              <w:t>名称：广东省南方传媒发行物流有限公司</w:t>
            </w:r>
          </w:p>
          <w:p>
            <w:pPr>
              <w:topLinePunct/>
              <w:spacing w:line="300" w:lineRule="exact"/>
              <w:jc w:val="left"/>
              <w:rPr>
                <w:rFonts w:ascii="宋体" w:hAnsi="宋体" w:cs="宋体"/>
                <w:szCs w:val="21"/>
              </w:rPr>
            </w:pPr>
            <w:r>
              <w:rPr>
                <w:rFonts w:hint="eastAsia" w:ascii="宋体" w:hAnsi="宋体" w:cs="宋体"/>
                <w:szCs w:val="21"/>
              </w:rPr>
              <w:t>地址：广州市广州大道中289号</w:t>
            </w:r>
          </w:p>
          <w:p>
            <w:pPr>
              <w:spacing w:line="300" w:lineRule="exact"/>
              <w:rPr>
                <w:rFonts w:ascii="宋体" w:hAnsi="宋体" w:cs="宋体"/>
                <w:szCs w:val="21"/>
              </w:rPr>
            </w:pPr>
            <w:r>
              <w:rPr>
                <w:rFonts w:hint="eastAsia" w:ascii="宋体" w:hAnsi="宋体" w:cs="宋体"/>
                <w:szCs w:val="21"/>
              </w:rPr>
              <w:t>联系人：</w:t>
            </w:r>
            <w:r>
              <w:rPr>
                <w:rFonts w:hint="eastAsia" w:ascii="宋体" w:hAnsi="宋体" w:cs="宋体"/>
                <w:szCs w:val="21"/>
                <w:u w:val="single"/>
              </w:rPr>
              <w:t xml:space="preserve">官小姐、孙小姐 </w:t>
            </w:r>
          </w:p>
          <w:p>
            <w:pPr>
              <w:topLinePunct/>
              <w:spacing w:line="300" w:lineRule="exact"/>
              <w:jc w:val="left"/>
              <w:rPr>
                <w:rFonts w:ascii="宋体" w:hAnsi="宋体" w:cs="宋体"/>
                <w:szCs w:val="21"/>
              </w:rPr>
            </w:pPr>
            <w:r>
              <w:rPr>
                <w:rFonts w:hint="eastAsia" w:ascii="宋体" w:hAnsi="宋体" w:cs="宋体"/>
                <w:szCs w:val="21"/>
              </w:rPr>
              <w:t>电话：020-83002718、020-83004093</w:t>
            </w:r>
          </w:p>
        </w:tc>
      </w:tr>
      <w:tr>
        <w:tblPrEx>
          <w:tblCellMar>
            <w:top w:w="0" w:type="dxa"/>
            <w:left w:w="108" w:type="dxa"/>
            <w:bottom w:w="0" w:type="dxa"/>
            <w:right w:w="108" w:type="dxa"/>
          </w:tblCellMar>
        </w:tblPrEx>
        <w:trPr>
          <w:trHeight w:val="446"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项目名称</w:t>
            </w:r>
          </w:p>
        </w:tc>
        <w:tc>
          <w:tcPr>
            <w:tcW w:w="60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Cs w:val="21"/>
              </w:rPr>
            </w:pPr>
            <w:r>
              <w:rPr>
                <w:rFonts w:hint="eastAsia" w:ascii="宋体" w:hAnsi="宋体" w:cs="宋体"/>
                <w:szCs w:val="21"/>
              </w:rPr>
              <w:t>2023-2024报刊和优品分拣劳务用工外包服务</w:t>
            </w:r>
          </w:p>
        </w:tc>
      </w:tr>
      <w:tr>
        <w:tblPrEx>
          <w:tblCellMar>
            <w:top w:w="0" w:type="dxa"/>
            <w:left w:w="108" w:type="dxa"/>
            <w:bottom w:w="0" w:type="dxa"/>
            <w:right w:w="108" w:type="dxa"/>
          </w:tblCellMar>
        </w:tblPrEx>
        <w:trPr>
          <w:trHeight w:val="446"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投标人资格要求</w:t>
            </w:r>
          </w:p>
        </w:tc>
        <w:tc>
          <w:tcPr>
            <w:tcW w:w="60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Cs w:val="21"/>
              </w:rPr>
            </w:pPr>
            <w:r>
              <w:rPr>
                <w:rFonts w:hint="eastAsia" w:ascii="宋体" w:hAnsi="宋体" w:cs="宋体"/>
                <w:szCs w:val="21"/>
              </w:rPr>
              <w:t>见招标公告投标人资格要求。</w:t>
            </w:r>
          </w:p>
        </w:tc>
      </w:tr>
      <w:tr>
        <w:tblPrEx>
          <w:tblCellMar>
            <w:top w:w="0" w:type="dxa"/>
            <w:left w:w="108" w:type="dxa"/>
            <w:bottom w:w="0" w:type="dxa"/>
            <w:right w:w="108" w:type="dxa"/>
          </w:tblCellMar>
        </w:tblPrEx>
        <w:trPr>
          <w:trHeight w:val="999"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投标人提出问题的截止时间</w:t>
            </w:r>
          </w:p>
        </w:tc>
        <w:tc>
          <w:tcPr>
            <w:tcW w:w="60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Cs w:val="21"/>
              </w:rPr>
            </w:pPr>
            <w:r>
              <w:rPr>
                <w:rFonts w:hint="eastAsia" w:ascii="宋体" w:hAnsi="宋体" w:cs="宋体"/>
                <w:szCs w:val="21"/>
              </w:rPr>
              <w:t>疑问提交截止时间</w:t>
            </w:r>
            <w:r>
              <w:rPr>
                <w:rFonts w:hint="eastAsia" w:ascii="宋体" w:hAnsi="宋体" w:cs="宋体"/>
                <w:b/>
                <w:bCs/>
                <w:szCs w:val="21"/>
              </w:rPr>
              <w:t>：</w:t>
            </w:r>
            <w:r>
              <w:rPr>
                <w:rFonts w:hint="eastAsia" w:ascii="宋体" w:hAnsi="宋体" w:cs="宋体"/>
                <w:szCs w:val="21"/>
                <w:u w:val="single"/>
              </w:rPr>
              <w:t>投标截止前3天。</w:t>
            </w:r>
          </w:p>
          <w:p>
            <w:pPr>
              <w:spacing w:line="320" w:lineRule="exact"/>
              <w:rPr>
                <w:rFonts w:ascii="宋体" w:hAnsi="宋体" w:cs="宋体"/>
                <w:szCs w:val="21"/>
              </w:rPr>
            </w:pPr>
            <w:r>
              <w:rPr>
                <w:rFonts w:hint="eastAsia" w:ascii="宋体" w:hAnsi="宋体" w:cs="宋体"/>
                <w:szCs w:val="21"/>
              </w:rPr>
              <w:t>提交疑问方式：发送电子邮件</w:t>
            </w:r>
          </w:p>
          <w:p>
            <w:pPr>
              <w:spacing w:line="320" w:lineRule="exact"/>
              <w:rPr>
                <w:rFonts w:ascii="宋体" w:hAnsi="宋体" w:cs="宋体"/>
                <w:szCs w:val="21"/>
              </w:rPr>
            </w:pPr>
            <w:r>
              <w:rPr>
                <w:rFonts w:hint="eastAsia" w:ascii="宋体" w:hAnsi="宋体" w:cs="宋体"/>
                <w:szCs w:val="21"/>
              </w:rPr>
              <w:t>文件格式要求：PDF格式</w:t>
            </w:r>
          </w:p>
          <w:p>
            <w:pPr>
              <w:spacing w:line="320" w:lineRule="exact"/>
              <w:rPr>
                <w:rFonts w:ascii="宋体" w:hAnsi="宋体" w:cs="宋体"/>
                <w:szCs w:val="21"/>
              </w:rPr>
            </w:pPr>
            <w:r>
              <w:rPr>
                <w:rFonts w:hint="eastAsia" w:ascii="宋体" w:hAnsi="宋体" w:cs="宋体"/>
                <w:szCs w:val="21"/>
              </w:rPr>
              <w:t>招标人邮箱：</w:t>
            </w:r>
            <w:r>
              <w:rPr>
                <w:rFonts w:hint="eastAsia" w:ascii="宋体" w:hAnsi="宋体" w:cs="宋体"/>
                <w:szCs w:val="21"/>
                <w:u w:val="single"/>
              </w:rPr>
              <w:t xml:space="preserve">fxwlcg@nfmedia.com </w:t>
            </w:r>
          </w:p>
        </w:tc>
      </w:tr>
      <w:tr>
        <w:tblPrEx>
          <w:tblCellMar>
            <w:top w:w="0" w:type="dxa"/>
            <w:left w:w="108" w:type="dxa"/>
            <w:bottom w:w="0" w:type="dxa"/>
            <w:right w:w="108" w:type="dxa"/>
          </w:tblCellMar>
        </w:tblPrEx>
        <w:trPr>
          <w:trHeight w:val="90"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招标人澄清/修改招标文件的截止时间</w:t>
            </w:r>
          </w:p>
        </w:tc>
        <w:tc>
          <w:tcPr>
            <w:tcW w:w="60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Cs w:val="21"/>
              </w:rPr>
            </w:pPr>
            <w:r>
              <w:rPr>
                <w:rFonts w:hint="eastAsia" w:ascii="宋体" w:hAnsi="宋体" w:cs="宋体"/>
                <w:szCs w:val="21"/>
              </w:rPr>
              <w:t>招标人澄清、修改或答疑期限：在投标截止日期前3 天；</w:t>
            </w:r>
          </w:p>
          <w:p>
            <w:pPr>
              <w:spacing w:line="320" w:lineRule="exact"/>
              <w:rPr>
                <w:rFonts w:ascii="宋体" w:hAnsi="宋体" w:cs="宋体"/>
                <w:szCs w:val="21"/>
              </w:rPr>
            </w:pPr>
            <w:r>
              <w:rPr>
                <w:rFonts w:hint="eastAsia" w:ascii="宋体" w:hAnsi="宋体" w:cs="宋体"/>
                <w:szCs w:val="21"/>
              </w:rPr>
              <w:t>招标人澄清、修改或答疑方式：线上答疑,</w:t>
            </w:r>
            <w:r>
              <w:rPr>
                <w:rFonts w:hint="eastAsia" w:ascii="宋体" w:hAnsi="宋体" w:cs="宋体"/>
                <w:kern w:val="0"/>
                <w:szCs w:val="21"/>
                <w:lang w:val="zh-CN"/>
              </w:rPr>
              <w:t>请投标人留意投标人网站</w:t>
            </w:r>
            <w:r>
              <w:rPr>
                <w:rFonts w:hint="eastAsia" w:ascii="宋体" w:hAnsi="宋体" w:cs="宋体"/>
                <w:b/>
                <w:bCs/>
                <w:szCs w:val="21"/>
              </w:rPr>
              <w:t>。</w:t>
            </w:r>
          </w:p>
        </w:tc>
      </w:tr>
      <w:tr>
        <w:tblPrEx>
          <w:tblCellMar>
            <w:top w:w="0" w:type="dxa"/>
            <w:left w:w="108" w:type="dxa"/>
            <w:bottom w:w="0" w:type="dxa"/>
            <w:right w:w="108" w:type="dxa"/>
          </w:tblCellMar>
        </w:tblPrEx>
        <w:trPr>
          <w:trHeight w:val="446"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投标截止时间</w:t>
            </w:r>
          </w:p>
        </w:tc>
        <w:tc>
          <w:tcPr>
            <w:tcW w:w="60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Cs w:val="21"/>
              </w:rPr>
            </w:pPr>
            <w:r>
              <w:rPr>
                <w:rFonts w:hint="eastAsia" w:ascii="宋体" w:hAnsi="宋体" w:cs="宋体"/>
                <w:szCs w:val="21"/>
              </w:rPr>
              <w:t>2023年3月</w:t>
            </w:r>
            <w:r>
              <w:rPr>
                <w:rFonts w:hint="eastAsia" w:ascii="宋体" w:hAnsi="宋体" w:cs="宋体"/>
                <w:szCs w:val="21"/>
                <w:lang w:val="en-US" w:eastAsia="zh-CN"/>
              </w:rPr>
              <w:t>22</w:t>
            </w:r>
            <w:r>
              <w:rPr>
                <w:rFonts w:hint="eastAsia" w:ascii="宋体" w:hAnsi="宋体" w:cs="宋体"/>
                <w:szCs w:val="21"/>
              </w:rPr>
              <w:t>日下午1</w:t>
            </w:r>
            <w:r>
              <w:rPr>
                <w:rFonts w:hint="eastAsia" w:ascii="宋体" w:hAnsi="宋体" w:cs="宋体"/>
                <w:szCs w:val="21"/>
                <w:lang w:val="en-US" w:eastAsia="zh-CN"/>
              </w:rPr>
              <w:t>5</w:t>
            </w:r>
            <w:r>
              <w:rPr>
                <w:rFonts w:hint="eastAsia" w:ascii="宋体" w:hAnsi="宋体" w:cs="宋体"/>
                <w:szCs w:val="21"/>
              </w:rPr>
              <w:t>时</w:t>
            </w:r>
          </w:p>
        </w:tc>
      </w:tr>
      <w:tr>
        <w:tblPrEx>
          <w:tblCellMar>
            <w:top w:w="0" w:type="dxa"/>
            <w:left w:w="108" w:type="dxa"/>
            <w:bottom w:w="0" w:type="dxa"/>
            <w:right w:w="108" w:type="dxa"/>
          </w:tblCellMar>
        </w:tblPrEx>
        <w:trPr>
          <w:trHeight w:val="90" w:hRule="atLeast"/>
        </w:trPr>
        <w:tc>
          <w:tcPr>
            <w:tcW w:w="2267" w:type="dxa"/>
            <w:tcBorders>
              <w:top w:val="single" w:color="auto" w:sz="4" w:space="0"/>
              <w:left w:val="single" w:color="auto" w:sz="4" w:space="0"/>
              <w:bottom w:val="single" w:color="auto" w:sz="4" w:space="0"/>
              <w:right w:val="single" w:color="auto" w:sz="4" w:space="0"/>
            </w:tcBorders>
            <w:vAlign w:val="center"/>
          </w:tcPr>
          <w:p>
            <w:pPr>
              <w:pStyle w:val="3"/>
              <w:spacing w:line="320" w:lineRule="exact"/>
              <w:jc w:val="center"/>
              <w:rPr>
                <w:rFonts w:ascii="宋体" w:hAnsi="宋体" w:cs="宋体"/>
                <w:sz w:val="21"/>
                <w:szCs w:val="21"/>
              </w:rPr>
            </w:pPr>
            <w:r>
              <w:rPr>
                <w:rFonts w:hint="eastAsia" w:ascii="宋体" w:hAnsi="宋体" w:cs="宋体"/>
                <w:sz w:val="21"/>
                <w:szCs w:val="21"/>
              </w:rPr>
              <w:t>线上答疑</w:t>
            </w:r>
          </w:p>
        </w:tc>
        <w:tc>
          <w:tcPr>
            <w:tcW w:w="60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Cs w:val="21"/>
              </w:rPr>
            </w:pPr>
            <w:r>
              <w:rPr>
                <w:rFonts w:hint="eastAsia" w:ascii="宋体" w:hAnsi="宋体" w:cs="宋体"/>
                <w:szCs w:val="21"/>
              </w:rPr>
              <w:sym w:font="Wingdings 2" w:char="00A3"/>
            </w:r>
            <w:r>
              <w:rPr>
                <w:rFonts w:hint="eastAsia" w:ascii="宋体" w:hAnsi="宋体" w:cs="宋体"/>
                <w:szCs w:val="21"/>
              </w:rPr>
              <w:t>不组织</w:t>
            </w:r>
          </w:p>
          <w:p>
            <w:pPr>
              <w:spacing w:line="300" w:lineRule="exact"/>
              <w:rPr>
                <w:rFonts w:ascii="宋体" w:hAnsi="宋体" w:cs="宋体"/>
                <w:szCs w:val="21"/>
              </w:rPr>
            </w:pPr>
            <w:r>
              <w:rPr>
                <w:rFonts w:hint="eastAsia" w:ascii="宋体" w:hAnsi="宋体" w:cs="宋体"/>
                <w:szCs w:val="21"/>
              </w:rPr>
              <w:sym w:font="Wingdings 2" w:char="0052"/>
            </w:r>
            <w:r>
              <w:rPr>
                <w:rFonts w:hint="eastAsia" w:ascii="宋体" w:hAnsi="宋体" w:cs="宋体"/>
                <w:szCs w:val="21"/>
              </w:rPr>
              <w:t>组织。</w:t>
            </w:r>
          </w:p>
          <w:p>
            <w:pPr>
              <w:spacing w:line="300" w:lineRule="exact"/>
              <w:rPr>
                <w:rFonts w:ascii="宋体" w:hAnsi="宋体" w:cs="宋体"/>
                <w:szCs w:val="21"/>
              </w:rPr>
            </w:pPr>
            <w:r>
              <w:rPr>
                <w:rFonts w:hint="eastAsia" w:ascii="宋体" w:hAnsi="宋体" w:cs="宋体"/>
                <w:szCs w:val="21"/>
              </w:rPr>
              <w:t>答疑方式：线上答疑。投标人如有疑问可在3月18日前联系以下联系人进行线上答疑。</w:t>
            </w:r>
          </w:p>
          <w:p>
            <w:pPr>
              <w:spacing w:line="300" w:lineRule="exact"/>
              <w:rPr>
                <w:rFonts w:ascii="宋体" w:hAnsi="宋体" w:cs="宋体"/>
                <w:szCs w:val="21"/>
              </w:rPr>
            </w:pPr>
            <w:r>
              <w:rPr>
                <w:rFonts w:hint="eastAsia" w:ascii="宋体" w:hAnsi="宋体" w:cs="宋体"/>
                <w:szCs w:val="21"/>
              </w:rPr>
              <w:t>联系人：官小姐、孙小姐； 联系电话：</w:t>
            </w:r>
            <w:r>
              <w:rPr>
                <w:rFonts w:hint="eastAsia" w:ascii="宋体" w:hAnsi="宋体" w:cs="宋体"/>
                <w:szCs w:val="21"/>
                <w:u w:val="single"/>
                <w:shd w:val="clear" w:color="auto" w:fill="FFFFFF"/>
              </w:rPr>
              <w:t>0</w:t>
            </w:r>
            <w:r>
              <w:rPr>
                <w:rFonts w:hint="eastAsia" w:ascii="宋体" w:hAnsi="宋体" w:cs="宋体"/>
                <w:szCs w:val="21"/>
                <w:u w:val="single"/>
              </w:rPr>
              <w:t>20-83002718 。</w:t>
            </w:r>
          </w:p>
        </w:tc>
      </w:tr>
      <w:tr>
        <w:tblPrEx>
          <w:tblCellMar>
            <w:top w:w="0" w:type="dxa"/>
            <w:left w:w="108" w:type="dxa"/>
            <w:bottom w:w="0" w:type="dxa"/>
            <w:right w:w="108" w:type="dxa"/>
          </w:tblCellMar>
        </w:tblPrEx>
        <w:trPr>
          <w:trHeight w:val="1834"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投标报价的具体要求</w:t>
            </w:r>
          </w:p>
        </w:tc>
        <w:tc>
          <w:tcPr>
            <w:tcW w:w="6073" w:type="dxa"/>
            <w:tcBorders>
              <w:top w:val="single" w:color="auto" w:sz="4" w:space="0"/>
              <w:left w:val="single" w:color="auto" w:sz="4" w:space="0"/>
              <w:bottom w:val="single" w:color="auto" w:sz="4" w:space="0"/>
              <w:right w:val="single" w:color="auto" w:sz="4" w:space="0"/>
            </w:tcBorders>
          </w:tcPr>
          <w:p>
            <w:pPr>
              <w:spacing w:line="320" w:lineRule="exact"/>
              <w:rPr>
                <w:lang w:val="zh-CN"/>
              </w:rPr>
            </w:pPr>
            <w:r>
              <w:rPr>
                <w:rFonts w:hint="eastAsia"/>
              </w:rPr>
              <w:t>1.</w:t>
            </w:r>
            <w:r>
              <w:rPr>
                <w:rFonts w:hint="eastAsia"/>
                <w:lang w:val="zh-CN"/>
              </w:rPr>
              <w:t>本项目按照国家和行业现行规定及第四章合同条款的规定进行报价。</w:t>
            </w:r>
          </w:p>
          <w:p>
            <w:pPr>
              <w:spacing w:line="320" w:lineRule="exact"/>
            </w:pPr>
            <w:r>
              <w:rPr>
                <w:rFonts w:hint="eastAsia"/>
              </w:rPr>
              <w:t>2.投标报价应包括所有材料、人工、服务、利润及相关税费等完成项目所需的全部费用。</w:t>
            </w:r>
          </w:p>
          <w:p>
            <w:pPr>
              <w:spacing w:line="320" w:lineRule="exact"/>
            </w:pPr>
            <w:r>
              <w:rPr>
                <w:rFonts w:hint="eastAsia"/>
              </w:rPr>
              <w:t>3.投标人应开具符合国家税率规定的增值税专用发票。</w:t>
            </w:r>
          </w:p>
          <w:p>
            <w:pPr>
              <w:pStyle w:val="2"/>
              <w:spacing w:line="320" w:lineRule="exact"/>
              <w:ind w:firstLine="0" w:firstLineChars="0"/>
            </w:pPr>
            <w:r>
              <w:rPr>
                <w:rFonts w:hint="eastAsia"/>
                <w:sz w:val="21"/>
                <w:szCs w:val="24"/>
              </w:rPr>
              <w:t>4.投标报价表见第五章格式，不得更改报价表格式。</w:t>
            </w:r>
          </w:p>
        </w:tc>
      </w:tr>
      <w:tr>
        <w:tblPrEx>
          <w:tblCellMar>
            <w:top w:w="0" w:type="dxa"/>
            <w:left w:w="108" w:type="dxa"/>
            <w:bottom w:w="0" w:type="dxa"/>
            <w:right w:w="108" w:type="dxa"/>
          </w:tblCellMar>
        </w:tblPrEx>
        <w:trPr>
          <w:trHeight w:val="446"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Cs w:val="21"/>
              </w:rPr>
            </w:pPr>
            <w:r>
              <w:rPr>
                <w:rFonts w:hint="eastAsia" w:ascii="宋体" w:hAnsi="宋体" w:cs="宋体"/>
                <w:szCs w:val="21"/>
              </w:rPr>
              <w:t>投标有效期</w:t>
            </w:r>
          </w:p>
        </w:tc>
        <w:tc>
          <w:tcPr>
            <w:tcW w:w="60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Cs w:val="21"/>
              </w:rPr>
            </w:pPr>
            <w:r>
              <w:rPr>
                <w:rFonts w:hint="eastAsia" w:ascii="宋体" w:hAnsi="宋体" w:cs="宋体"/>
                <w:szCs w:val="21"/>
              </w:rPr>
              <w:t>90天(从投标截止之日计起）</w:t>
            </w:r>
          </w:p>
        </w:tc>
      </w:tr>
      <w:tr>
        <w:tblPrEx>
          <w:tblCellMar>
            <w:top w:w="0" w:type="dxa"/>
            <w:left w:w="108" w:type="dxa"/>
            <w:bottom w:w="0" w:type="dxa"/>
            <w:right w:w="108" w:type="dxa"/>
          </w:tblCellMar>
        </w:tblPrEx>
        <w:trPr>
          <w:trHeight w:val="596"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投标保证金</w:t>
            </w:r>
          </w:p>
        </w:tc>
        <w:tc>
          <w:tcPr>
            <w:tcW w:w="6073" w:type="dxa"/>
            <w:tcBorders>
              <w:top w:val="single" w:color="auto" w:sz="4" w:space="0"/>
              <w:left w:val="single" w:color="auto" w:sz="4" w:space="0"/>
              <w:bottom w:val="single" w:color="auto" w:sz="4" w:space="0"/>
              <w:right w:val="single" w:color="auto" w:sz="4" w:space="0"/>
            </w:tcBorders>
            <w:vAlign w:val="center"/>
          </w:tcPr>
          <w:p>
            <w:pPr>
              <w:pStyle w:val="17"/>
              <w:topLinePunct/>
              <w:spacing w:line="300" w:lineRule="exact"/>
              <w:rPr>
                <w:rFonts w:ascii="宋体" w:hAnsi="宋体" w:cs="宋体"/>
                <w:sz w:val="21"/>
                <w:szCs w:val="21"/>
              </w:rPr>
            </w:pPr>
            <w:r>
              <w:rPr>
                <w:rFonts w:hint="eastAsia" w:ascii="宋体" w:hAnsi="宋体" w:cs="宋体"/>
                <w:sz w:val="21"/>
                <w:szCs w:val="21"/>
              </w:rPr>
              <w:t>□不要求递交投标保证金</w:t>
            </w:r>
          </w:p>
          <w:p>
            <w:pPr>
              <w:spacing w:line="300" w:lineRule="exact"/>
              <w:rPr>
                <w:rFonts w:ascii="宋体" w:hAnsi="宋体" w:cs="宋体"/>
                <w:szCs w:val="21"/>
              </w:rPr>
            </w:pPr>
            <w:r>
              <w:rPr>
                <w:rFonts w:hint="eastAsia" w:ascii="宋体" w:hAnsi="宋体" w:cs="宋体"/>
                <w:b/>
                <w:szCs w:val="21"/>
              </w:rPr>
              <w:fldChar w:fldCharType="begin"/>
            </w:r>
            <w:r>
              <w:rPr>
                <w:rFonts w:hint="eastAsia" w:ascii="宋体" w:hAnsi="宋体" w:cs="宋体"/>
                <w:b/>
                <w:szCs w:val="21"/>
              </w:rPr>
              <w:instrText xml:space="preserve"> eq \o\ac(□,</w:instrText>
            </w:r>
            <w:r>
              <w:rPr>
                <w:rFonts w:hint="eastAsia" w:ascii="宋体" w:hAnsi="宋体" w:cs="宋体"/>
                <w:b/>
                <w:position w:val="2"/>
                <w:szCs w:val="21"/>
              </w:rPr>
              <w:instrText xml:space="preserve">√</w:instrText>
            </w:r>
            <w:r>
              <w:rPr>
                <w:rFonts w:hint="eastAsia" w:ascii="宋体" w:hAnsi="宋体" w:cs="宋体"/>
                <w:b/>
                <w:szCs w:val="21"/>
              </w:rPr>
              <w:instrText xml:space="preserve">)</w:instrText>
            </w:r>
            <w:r>
              <w:rPr>
                <w:rFonts w:hint="eastAsia" w:ascii="宋体" w:hAnsi="宋体" w:cs="宋体"/>
                <w:b/>
                <w:szCs w:val="21"/>
              </w:rPr>
              <w:fldChar w:fldCharType="end"/>
            </w:r>
            <w:r>
              <w:rPr>
                <w:rFonts w:hint="eastAsia" w:ascii="宋体" w:hAnsi="宋体" w:cs="宋体"/>
                <w:szCs w:val="21"/>
              </w:rPr>
              <w:t>要求递交投标保证金</w:t>
            </w:r>
          </w:p>
          <w:p>
            <w:pPr>
              <w:widowControl/>
              <w:adjustRightInd w:val="0"/>
              <w:snapToGrid w:val="0"/>
              <w:spacing w:line="400" w:lineRule="exact"/>
            </w:pPr>
            <w:r>
              <w:rPr>
                <w:rFonts w:hint="eastAsia" w:ascii="宋体" w:hAnsi="宋体" w:cs="宋体"/>
                <w:szCs w:val="21"/>
              </w:rPr>
              <w:t>投标保证金的形式：</w:t>
            </w:r>
            <w:r>
              <w:rPr>
                <w:rFonts w:hint="eastAsia"/>
              </w:rPr>
              <w:t>银行转账或银行保函，应在投标文件递交截止时间之前到达招标人保证金账户。保证金必须由投标人自有对公账户转出，不允许代缴，不接受银行柜台缴纳现金方式。</w:t>
            </w:r>
          </w:p>
          <w:p>
            <w:pPr>
              <w:spacing w:line="320" w:lineRule="exact"/>
              <w:ind w:firstLine="420" w:firstLineChars="200"/>
            </w:pPr>
            <w:r>
              <w:rPr>
                <w:rFonts w:hint="eastAsia"/>
              </w:rPr>
              <w:t>投标保证金金额：￥10000.00元（大写：壹万元整）</w:t>
            </w:r>
          </w:p>
          <w:p>
            <w:pPr>
              <w:spacing w:line="320" w:lineRule="exact"/>
              <w:ind w:firstLine="420" w:firstLineChars="200"/>
            </w:pPr>
            <w:r>
              <w:rPr>
                <w:rFonts w:hint="eastAsia"/>
              </w:rPr>
              <w:t xml:space="preserve">招标人账户： </w:t>
            </w:r>
          </w:p>
          <w:p>
            <w:pPr>
              <w:spacing w:line="320" w:lineRule="exact"/>
              <w:ind w:firstLine="420" w:firstLineChars="200"/>
            </w:pPr>
            <w:r>
              <w:rPr>
                <w:rFonts w:hint="eastAsia"/>
              </w:rPr>
              <w:t xml:space="preserve">单 位：广东省南方传媒发行物流有限公司 </w:t>
            </w:r>
          </w:p>
          <w:p>
            <w:pPr>
              <w:spacing w:line="320" w:lineRule="exact"/>
              <w:ind w:firstLine="420" w:firstLineChars="200"/>
            </w:pPr>
            <w:r>
              <w:rPr>
                <w:rFonts w:hint="eastAsia"/>
              </w:rPr>
              <w:t xml:space="preserve">开 户 行：中国农业银行广州五羊新城支行 </w:t>
            </w:r>
          </w:p>
          <w:p>
            <w:pPr>
              <w:spacing w:line="320" w:lineRule="exact"/>
              <w:ind w:firstLine="420" w:firstLineChars="200"/>
            </w:pPr>
            <w:r>
              <w:rPr>
                <w:rFonts w:hint="eastAsia"/>
              </w:rPr>
              <w:t>账 号：44030401040003075</w:t>
            </w:r>
          </w:p>
          <w:p>
            <w:pPr>
              <w:pStyle w:val="2"/>
              <w:spacing w:line="300" w:lineRule="exact"/>
              <w:ind w:firstLineChars="200"/>
              <w:rPr>
                <w:rFonts w:ascii="宋体" w:hAnsi="宋体" w:cs="宋体"/>
                <w:sz w:val="21"/>
                <w:szCs w:val="21"/>
              </w:rPr>
            </w:pPr>
            <w:r>
              <w:rPr>
                <w:rFonts w:hint="eastAsia" w:ascii="宋体" w:hAnsi="宋体" w:cs="宋体"/>
                <w:sz w:val="21"/>
                <w:szCs w:val="21"/>
              </w:rPr>
              <w:t>投标人汇投标凭证时，需在填写汇款备注栏时添加 “项目编号ZB202304+投标保证金”。 </w:t>
            </w:r>
          </w:p>
        </w:tc>
      </w:tr>
      <w:tr>
        <w:tblPrEx>
          <w:tblCellMar>
            <w:top w:w="0" w:type="dxa"/>
            <w:left w:w="108" w:type="dxa"/>
            <w:bottom w:w="0" w:type="dxa"/>
            <w:right w:w="108" w:type="dxa"/>
          </w:tblCellMar>
        </w:tblPrEx>
        <w:trPr>
          <w:trHeight w:val="776"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资格审查资料的</w:t>
            </w:r>
          </w:p>
          <w:p>
            <w:pPr>
              <w:spacing w:line="320" w:lineRule="exact"/>
              <w:jc w:val="center"/>
              <w:rPr>
                <w:szCs w:val="21"/>
              </w:rPr>
            </w:pPr>
            <w:r>
              <w:rPr>
                <w:szCs w:val="21"/>
              </w:rPr>
              <w:t>特殊要求</w:t>
            </w:r>
          </w:p>
        </w:tc>
        <w:tc>
          <w:tcPr>
            <w:tcW w:w="60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宋体" w:hAnsi="宋体" w:cs="宋体"/>
                <w:kern w:val="0"/>
                <w:szCs w:val="21"/>
              </w:rPr>
            </w:pPr>
            <w:r>
              <w:rPr>
                <w:rFonts w:hAnsi="宋体"/>
                <w:b/>
              </w:rPr>
              <w:fldChar w:fldCharType="begin"/>
            </w:r>
            <w:r>
              <w:rPr>
                <w:rFonts w:hAnsi="宋体"/>
                <w:b/>
              </w:rPr>
              <w:instrText xml:space="preserve"> eq \o\ac(□,</w:instrText>
            </w:r>
            <w:r>
              <w:rPr>
                <w:rFonts w:hint="eastAsia" w:hAnsi="宋体"/>
                <w:b/>
                <w:position w:val="2"/>
              </w:rPr>
              <w:instrText xml:space="preserve">√</w:instrText>
            </w:r>
            <w:r>
              <w:rPr>
                <w:rFonts w:hAnsi="宋体"/>
                <w:b/>
              </w:rPr>
              <w:instrText xml:space="preserve">)</w:instrText>
            </w:r>
            <w:r>
              <w:rPr>
                <w:rFonts w:hAnsi="宋体"/>
                <w:b/>
              </w:rPr>
              <w:fldChar w:fldCharType="end"/>
            </w:r>
            <w:r>
              <w:rPr>
                <w:rFonts w:ascii="宋体" w:hAnsi="宋体" w:cs="宋体"/>
                <w:kern w:val="0"/>
                <w:szCs w:val="21"/>
              </w:rPr>
              <w:t>无</w:t>
            </w:r>
          </w:p>
          <w:p>
            <w:pPr>
              <w:pStyle w:val="17"/>
              <w:topLinePunct/>
              <w:spacing w:line="320" w:lineRule="exact"/>
              <w:rPr>
                <w:sz w:val="32"/>
                <w:szCs w:val="32"/>
              </w:rPr>
            </w:pPr>
            <w:r>
              <w:rPr>
                <w:sz w:val="32"/>
                <w:szCs w:val="32"/>
              </w:rPr>
              <w:t>□</w:t>
            </w:r>
            <w:r>
              <w:rPr>
                <w:rFonts w:hAnsi="宋体" w:cs="宋体"/>
                <w:kern w:val="0"/>
                <w:sz w:val="21"/>
                <w:szCs w:val="21"/>
              </w:rPr>
              <w:t>有，具体要求：</w:t>
            </w:r>
          </w:p>
        </w:tc>
      </w:tr>
      <w:tr>
        <w:tblPrEx>
          <w:tblCellMar>
            <w:top w:w="0" w:type="dxa"/>
            <w:left w:w="108" w:type="dxa"/>
            <w:bottom w:w="0" w:type="dxa"/>
            <w:right w:w="108" w:type="dxa"/>
          </w:tblCellMar>
        </w:tblPrEx>
        <w:trPr>
          <w:trHeight w:val="786" w:hRule="atLeast"/>
        </w:trPr>
        <w:tc>
          <w:tcPr>
            <w:tcW w:w="22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szCs w:val="21"/>
              </w:rPr>
            </w:pPr>
            <w:r>
              <w:rPr>
                <w:rFonts w:ascii="宋体" w:hAnsi="宋体" w:cs="宋体"/>
                <w:kern w:val="0"/>
                <w:szCs w:val="21"/>
              </w:rPr>
              <w:t>是否允许递交备选投标方案</w:t>
            </w:r>
          </w:p>
        </w:tc>
        <w:tc>
          <w:tcPr>
            <w:tcW w:w="60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kern w:val="0"/>
                <w:szCs w:val="21"/>
              </w:rPr>
            </w:pPr>
            <w:r>
              <w:rPr>
                <w:rFonts w:hAnsi="宋体"/>
                <w:b/>
              </w:rPr>
              <w:fldChar w:fldCharType="begin"/>
            </w:r>
            <w:r>
              <w:rPr>
                <w:rFonts w:hAnsi="宋体"/>
                <w:b/>
              </w:rPr>
              <w:instrText xml:space="preserve"> eq \o\ac(□,</w:instrText>
            </w:r>
            <w:r>
              <w:rPr>
                <w:rFonts w:hint="eastAsia" w:hAnsi="宋体"/>
                <w:b/>
                <w:position w:val="2"/>
              </w:rPr>
              <w:instrText xml:space="preserve">√</w:instrText>
            </w:r>
            <w:r>
              <w:rPr>
                <w:rFonts w:hAnsi="宋体"/>
                <w:b/>
              </w:rPr>
              <w:instrText xml:space="preserve">)</w:instrText>
            </w:r>
            <w:r>
              <w:rPr>
                <w:rFonts w:hAnsi="宋体"/>
                <w:b/>
              </w:rPr>
              <w:fldChar w:fldCharType="end"/>
            </w:r>
            <w:r>
              <w:rPr>
                <w:kern w:val="0"/>
                <w:szCs w:val="21"/>
              </w:rPr>
              <w:t>不允许</w:t>
            </w:r>
          </w:p>
          <w:p>
            <w:pPr>
              <w:autoSpaceDE w:val="0"/>
              <w:autoSpaceDN w:val="0"/>
              <w:adjustRightInd w:val="0"/>
              <w:spacing w:line="320" w:lineRule="exact"/>
              <w:jc w:val="left"/>
              <w:rPr>
                <w:kern w:val="0"/>
                <w:szCs w:val="21"/>
              </w:rPr>
            </w:pPr>
            <w:r>
              <w:rPr>
                <w:sz w:val="32"/>
                <w:szCs w:val="32"/>
              </w:rPr>
              <w:t>□</w:t>
            </w:r>
            <w:r>
              <w:rPr>
                <w:rFonts w:hint="eastAsia"/>
                <w:kern w:val="0"/>
                <w:szCs w:val="21"/>
              </w:rPr>
              <w:t>允许</w:t>
            </w:r>
          </w:p>
        </w:tc>
      </w:tr>
      <w:tr>
        <w:tblPrEx>
          <w:tblCellMar>
            <w:top w:w="0" w:type="dxa"/>
            <w:left w:w="108" w:type="dxa"/>
            <w:bottom w:w="0" w:type="dxa"/>
            <w:right w:w="108" w:type="dxa"/>
          </w:tblCellMar>
        </w:tblPrEx>
        <w:trPr>
          <w:trHeight w:val="1277"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rFonts w:hint="eastAsia"/>
                <w:szCs w:val="21"/>
              </w:rPr>
              <w:t>投标文件数量</w:t>
            </w:r>
          </w:p>
        </w:tc>
        <w:tc>
          <w:tcPr>
            <w:tcW w:w="6073" w:type="dxa"/>
            <w:tcBorders>
              <w:top w:val="single" w:color="auto" w:sz="4" w:space="0"/>
              <w:left w:val="single" w:color="auto" w:sz="4" w:space="0"/>
              <w:bottom w:val="single" w:color="auto" w:sz="4" w:space="0"/>
              <w:right w:val="single" w:color="auto" w:sz="4" w:space="0"/>
            </w:tcBorders>
            <w:vAlign w:val="center"/>
          </w:tcPr>
          <w:p>
            <w:pPr>
              <w:pStyle w:val="17"/>
              <w:spacing w:line="320" w:lineRule="exact"/>
              <w:rPr>
                <w:sz w:val="21"/>
                <w:szCs w:val="21"/>
              </w:rPr>
            </w:pPr>
            <w:r>
              <w:rPr>
                <w:rFonts w:hint="eastAsia"/>
                <w:sz w:val="21"/>
                <w:szCs w:val="21"/>
              </w:rPr>
              <w:t>投标文件正本一份, 副本一份，电子文档一份（电子版报价文件以U盘随附拷贝给招标人）。正本和副本的封面上应清楚地标记“正本”或“副本”的字样。当副本和正本不一致时，以正本为准。</w:t>
            </w:r>
          </w:p>
        </w:tc>
      </w:tr>
      <w:tr>
        <w:tblPrEx>
          <w:tblCellMar>
            <w:top w:w="0" w:type="dxa"/>
            <w:left w:w="108" w:type="dxa"/>
            <w:bottom w:w="0" w:type="dxa"/>
            <w:right w:w="108" w:type="dxa"/>
          </w:tblCellMar>
        </w:tblPrEx>
        <w:trPr>
          <w:trHeight w:val="1051"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ascii="宋体" w:hAnsi="宋体"/>
                <w:szCs w:val="21"/>
              </w:rPr>
              <w:t>装订要求</w:t>
            </w:r>
          </w:p>
        </w:tc>
        <w:tc>
          <w:tcPr>
            <w:tcW w:w="60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rPr>
            </w:pPr>
            <w:r>
              <w:rPr>
                <w:rFonts w:hint="eastAsia" w:ascii="宋体" w:hAnsi="宋体"/>
              </w:rPr>
              <w:t>统一A4印刷本(纸张大小超过A4纸的折叠成A4纸的规格)，纸质封面，使用书式装订，不得用活页装订。投标文件正本副本、电子文件（如有）一起包封为一包。</w:t>
            </w:r>
          </w:p>
        </w:tc>
      </w:tr>
      <w:tr>
        <w:tblPrEx>
          <w:tblCellMar>
            <w:top w:w="0" w:type="dxa"/>
            <w:left w:w="108" w:type="dxa"/>
            <w:bottom w:w="0" w:type="dxa"/>
            <w:right w:w="108" w:type="dxa"/>
          </w:tblCellMar>
        </w:tblPrEx>
        <w:trPr>
          <w:trHeight w:val="1896"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封套上</w:t>
            </w:r>
            <w:r>
              <w:rPr>
                <w:rFonts w:hint="eastAsia"/>
                <w:szCs w:val="21"/>
              </w:rPr>
              <w:t>应载明的信息</w:t>
            </w:r>
          </w:p>
        </w:tc>
        <w:tc>
          <w:tcPr>
            <w:tcW w:w="6073"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招标人名称：</w:t>
            </w:r>
          </w:p>
          <w:p>
            <w:pPr>
              <w:spacing w:line="320" w:lineRule="exact"/>
            </w:pPr>
            <w:r>
              <w:t>项目名称</w:t>
            </w:r>
            <w:r>
              <w:rPr>
                <w:rFonts w:hint="eastAsia"/>
              </w:rPr>
              <w:t>（</w:t>
            </w:r>
            <w:r>
              <w:t>投标文件</w:t>
            </w:r>
            <w:r>
              <w:rPr>
                <w:rFonts w:hint="eastAsia"/>
              </w:rPr>
              <w:t xml:space="preserve">）：     </w:t>
            </w:r>
          </w:p>
          <w:p>
            <w:pPr>
              <w:spacing w:line="320" w:lineRule="exact"/>
            </w:pPr>
            <w:r>
              <w:rPr>
                <w:rFonts w:hint="eastAsia"/>
              </w:rPr>
              <w:t>项目编号：</w:t>
            </w:r>
          </w:p>
          <w:p>
            <w:pPr>
              <w:spacing w:line="320" w:lineRule="exact"/>
            </w:pPr>
            <w:r>
              <w:rPr>
                <w:rFonts w:hint="eastAsia"/>
              </w:rPr>
              <w:t>投标标段：</w:t>
            </w:r>
          </w:p>
          <w:p>
            <w:pPr>
              <w:spacing w:line="320" w:lineRule="exact"/>
            </w:pPr>
            <w:r>
              <w:rPr>
                <w:rFonts w:hint="eastAsia"/>
              </w:rPr>
              <w:t>投标人名称：</w:t>
            </w:r>
          </w:p>
          <w:p>
            <w:pPr>
              <w:spacing w:line="320" w:lineRule="exact"/>
              <w:rPr>
                <w:szCs w:val="21"/>
              </w:rPr>
            </w:pPr>
            <w:r>
              <w:rPr>
                <w:rFonts w:hint="eastAsia"/>
              </w:rPr>
              <w:t>投标人地址：</w:t>
            </w:r>
          </w:p>
        </w:tc>
      </w:tr>
      <w:tr>
        <w:tblPrEx>
          <w:tblCellMar>
            <w:top w:w="0" w:type="dxa"/>
            <w:left w:w="108" w:type="dxa"/>
            <w:bottom w:w="0" w:type="dxa"/>
            <w:right w:w="108" w:type="dxa"/>
          </w:tblCellMar>
        </w:tblPrEx>
        <w:trPr>
          <w:trHeight w:val="446"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递交投标文件地点</w:t>
            </w:r>
          </w:p>
        </w:tc>
        <w:tc>
          <w:tcPr>
            <w:tcW w:w="6073"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rFonts w:hint="eastAsia" w:ascii="宋体" w:hAnsi="宋体"/>
                <w:szCs w:val="21"/>
              </w:rPr>
              <w:t>广州市越秀区广州</w:t>
            </w:r>
            <w:r>
              <w:rPr>
                <w:rFonts w:hint="eastAsia"/>
                <w:szCs w:val="21"/>
              </w:rPr>
              <w:t>大道中289号广东省南方传媒发行物流有限公司</w:t>
            </w:r>
          </w:p>
        </w:tc>
      </w:tr>
      <w:tr>
        <w:tblPrEx>
          <w:tblCellMar>
            <w:top w:w="0" w:type="dxa"/>
            <w:left w:w="108" w:type="dxa"/>
            <w:bottom w:w="0" w:type="dxa"/>
            <w:right w:w="108" w:type="dxa"/>
          </w:tblCellMar>
        </w:tblPrEx>
        <w:trPr>
          <w:trHeight w:val="795"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rFonts w:hint="eastAsia"/>
                <w:szCs w:val="21"/>
              </w:rPr>
              <w:t>是否退还投标文件</w:t>
            </w:r>
          </w:p>
        </w:tc>
        <w:tc>
          <w:tcPr>
            <w:tcW w:w="6073"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rFonts w:hint="eastAsia"/>
                <w:szCs w:val="21"/>
              </w:rPr>
              <w:fldChar w:fldCharType="begin"/>
            </w:r>
            <w:r>
              <w:rPr>
                <w:rFonts w:hint="eastAsia"/>
                <w:szCs w:val="21"/>
              </w:rPr>
              <w:instrText xml:space="preserve"> eq \o\ac(□,√)</w:instrText>
            </w:r>
            <w:r>
              <w:rPr>
                <w:rFonts w:hint="eastAsia"/>
                <w:szCs w:val="21"/>
              </w:rPr>
              <w:fldChar w:fldCharType="end"/>
            </w:r>
            <w:r>
              <w:rPr>
                <w:rFonts w:hint="eastAsia"/>
                <w:szCs w:val="21"/>
              </w:rPr>
              <w:t>否</w:t>
            </w:r>
          </w:p>
          <w:p>
            <w:pPr>
              <w:spacing w:line="320" w:lineRule="exact"/>
              <w:rPr>
                <w:szCs w:val="21"/>
              </w:rPr>
            </w:pPr>
            <w:r>
              <w:rPr>
                <w:rFonts w:hint="eastAsia"/>
                <w:szCs w:val="21"/>
              </w:rPr>
              <w:t>□是</w:t>
            </w:r>
          </w:p>
        </w:tc>
      </w:tr>
      <w:tr>
        <w:tblPrEx>
          <w:tblCellMar>
            <w:top w:w="0" w:type="dxa"/>
            <w:left w:w="108" w:type="dxa"/>
            <w:bottom w:w="0" w:type="dxa"/>
            <w:right w:w="108" w:type="dxa"/>
          </w:tblCellMar>
        </w:tblPrEx>
        <w:trPr>
          <w:trHeight w:val="446"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lang w:val="zh-CN"/>
              </w:rPr>
            </w:pPr>
            <w:r>
              <w:rPr>
                <w:rFonts w:hint="eastAsia"/>
                <w:szCs w:val="21"/>
              </w:rPr>
              <w:t>开标时间和地点</w:t>
            </w:r>
          </w:p>
        </w:tc>
        <w:tc>
          <w:tcPr>
            <w:tcW w:w="6073"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szCs w:val="21"/>
              </w:rPr>
              <w:t>开标时间</w:t>
            </w:r>
            <w:r>
              <w:rPr>
                <w:rFonts w:hint="eastAsia"/>
                <w:szCs w:val="21"/>
              </w:rPr>
              <w:t>：2023年3月2</w:t>
            </w:r>
            <w:r>
              <w:rPr>
                <w:rFonts w:hint="eastAsia"/>
                <w:szCs w:val="21"/>
                <w:lang w:val="en-US" w:eastAsia="zh-CN"/>
              </w:rPr>
              <w:t>2</w:t>
            </w:r>
            <w:r>
              <w:rPr>
                <w:rFonts w:hint="eastAsia"/>
                <w:szCs w:val="21"/>
              </w:rPr>
              <w:t>日下午1</w:t>
            </w:r>
            <w:r>
              <w:rPr>
                <w:rFonts w:hint="eastAsia"/>
                <w:szCs w:val="21"/>
                <w:lang w:val="en-US" w:eastAsia="zh-CN"/>
              </w:rPr>
              <w:t>5</w:t>
            </w:r>
            <w:r>
              <w:rPr>
                <w:rFonts w:hint="eastAsia"/>
                <w:szCs w:val="21"/>
              </w:rPr>
              <w:t>时</w:t>
            </w:r>
          </w:p>
          <w:p>
            <w:pPr>
              <w:spacing w:line="320" w:lineRule="exact"/>
              <w:rPr>
                <w:szCs w:val="21"/>
              </w:rPr>
            </w:pPr>
            <w:r>
              <w:rPr>
                <w:rFonts w:hint="eastAsia"/>
                <w:szCs w:val="21"/>
              </w:rPr>
              <w:t>开标</w:t>
            </w:r>
            <w:r>
              <w:rPr>
                <w:szCs w:val="21"/>
              </w:rPr>
              <w:t>地点</w:t>
            </w:r>
            <w:r>
              <w:rPr>
                <w:rFonts w:hint="eastAsia"/>
                <w:szCs w:val="21"/>
              </w:rPr>
              <w:t>：</w:t>
            </w:r>
            <w:r>
              <w:rPr>
                <w:rFonts w:hint="eastAsia" w:ascii="宋体" w:hAnsi="宋体" w:cs="宋体"/>
                <w:kern w:val="0"/>
                <w:szCs w:val="21"/>
                <w:u w:val="single"/>
              </w:rPr>
              <w:t>广州大道中289号南方报业传媒集团5号楼2楼</w:t>
            </w:r>
          </w:p>
        </w:tc>
      </w:tr>
      <w:tr>
        <w:tblPrEx>
          <w:tblCellMar>
            <w:top w:w="0" w:type="dxa"/>
            <w:left w:w="108" w:type="dxa"/>
            <w:bottom w:w="0" w:type="dxa"/>
            <w:right w:w="108" w:type="dxa"/>
          </w:tblCellMar>
        </w:tblPrEx>
        <w:trPr>
          <w:trHeight w:val="446"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lang w:val="zh-CN"/>
              </w:rPr>
            </w:pPr>
            <w:r>
              <w:rPr>
                <w:rFonts w:hint="eastAsia"/>
                <w:szCs w:val="21"/>
              </w:rPr>
              <w:t>现场述标</w:t>
            </w:r>
          </w:p>
        </w:tc>
        <w:tc>
          <w:tcPr>
            <w:tcW w:w="60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szCs w:val="21"/>
              </w:rPr>
            </w:pPr>
            <w:r>
              <w:rPr>
                <w:rFonts w:hint="eastAsia"/>
                <w:szCs w:val="21"/>
              </w:rPr>
              <w:fldChar w:fldCharType="begin"/>
            </w:r>
            <w:r>
              <w:rPr>
                <w:rFonts w:hint="eastAsia"/>
                <w:szCs w:val="21"/>
              </w:rPr>
              <w:instrText xml:space="preserve"> eq \o\ac(□,√,√)</w:instrText>
            </w:r>
            <w:r>
              <w:rPr>
                <w:rFonts w:hint="eastAsia"/>
                <w:szCs w:val="21"/>
              </w:rPr>
              <w:fldChar w:fldCharType="end"/>
            </w:r>
            <w:r>
              <w:rPr>
                <w:rFonts w:hint="eastAsia"/>
                <w:szCs w:val="21"/>
              </w:rPr>
              <w:t>不</w:t>
            </w:r>
            <w:r>
              <w:rPr>
                <w:rFonts w:hint="eastAsia"/>
                <w:kern w:val="0"/>
                <w:szCs w:val="21"/>
              </w:rPr>
              <w:t>述标</w:t>
            </w:r>
          </w:p>
          <w:p>
            <w:pPr>
              <w:spacing w:line="320" w:lineRule="exact"/>
              <w:jc w:val="left"/>
              <w:rPr>
                <w:szCs w:val="21"/>
              </w:rPr>
            </w:pPr>
            <w:r>
              <w:rPr>
                <w:sz w:val="32"/>
                <w:szCs w:val="32"/>
              </w:rPr>
              <w:t>□</w:t>
            </w:r>
            <w:r>
              <w:rPr>
                <w:rFonts w:hint="eastAsia"/>
                <w:szCs w:val="21"/>
              </w:rPr>
              <w:t>述标，述标时间：由招标人电话通知。</w:t>
            </w:r>
          </w:p>
        </w:tc>
      </w:tr>
      <w:tr>
        <w:tblPrEx>
          <w:tblCellMar>
            <w:top w:w="0" w:type="dxa"/>
            <w:left w:w="108" w:type="dxa"/>
            <w:bottom w:w="0" w:type="dxa"/>
            <w:right w:w="108" w:type="dxa"/>
          </w:tblCellMar>
        </w:tblPrEx>
        <w:trPr>
          <w:trHeight w:val="446"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rFonts w:hint="eastAsia" w:ascii="宋体" w:cs="宋体"/>
                <w:kern w:val="0"/>
                <w:szCs w:val="21"/>
                <w:lang w:val="zh-CN"/>
              </w:rPr>
              <w:t>评标委员会组成</w:t>
            </w:r>
          </w:p>
        </w:tc>
        <w:tc>
          <w:tcPr>
            <w:tcW w:w="6073"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rFonts w:hint="eastAsia"/>
                <w:szCs w:val="21"/>
              </w:rPr>
              <w:t>由招标人自行组建评标委员会</w:t>
            </w:r>
          </w:p>
        </w:tc>
      </w:tr>
      <w:tr>
        <w:tblPrEx>
          <w:tblCellMar>
            <w:top w:w="0" w:type="dxa"/>
            <w:left w:w="108" w:type="dxa"/>
            <w:bottom w:w="0" w:type="dxa"/>
            <w:right w:w="108" w:type="dxa"/>
          </w:tblCellMar>
        </w:tblPrEx>
        <w:trPr>
          <w:trHeight w:val="446"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rFonts w:hint="eastAsia" w:ascii="宋体" w:cs="宋体"/>
                <w:kern w:val="0"/>
                <w:szCs w:val="21"/>
                <w:lang w:val="zh-CN"/>
              </w:rPr>
              <w:t>资格审查方式</w:t>
            </w:r>
          </w:p>
        </w:tc>
        <w:tc>
          <w:tcPr>
            <w:tcW w:w="6073"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rFonts w:hint="eastAsia"/>
                <w:szCs w:val="21"/>
              </w:rPr>
              <w:t>资格后审</w:t>
            </w:r>
          </w:p>
        </w:tc>
      </w:tr>
      <w:tr>
        <w:tblPrEx>
          <w:tblCellMar>
            <w:top w:w="0" w:type="dxa"/>
            <w:left w:w="108" w:type="dxa"/>
            <w:bottom w:w="0" w:type="dxa"/>
            <w:right w:w="108" w:type="dxa"/>
          </w:tblCellMar>
        </w:tblPrEx>
        <w:trPr>
          <w:trHeight w:val="446"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rFonts w:hint="eastAsia"/>
                <w:szCs w:val="21"/>
              </w:rPr>
              <w:t>评标办法</w:t>
            </w:r>
          </w:p>
        </w:tc>
        <w:tc>
          <w:tcPr>
            <w:tcW w:w="6073" w:type="dxa"/>
            <w:tcBorders>
              <w:top w:val="single" w:color="auto" w:sz="4" w:space="0"/>
              <w:left w:val="single" w:color="auto" w:sz="4" w:space="0"/>
              <w:bottom w:val="single" w:color="auto" w:sz="4" w:space="0"/>
              <w:right w:val="single" w:color="auto" w:sz="4" w:space="0"/>
            </w:tcBorders>
            <w:vAlign w:val="center"/>
          </w:tcPr>
          <w:p>
            <w:pPr>
              <w:spacing w:line="320" w:lineRule="exact"/>
              <w:rPr>
                <w:szCs w:val="21"/>
              </w:rPr>
            </w:pPr>
            <w:r>
              <w:rPr>
                <w:rFonts w:hint="eastAsia"/>
                <w:szCs w:val="21"/>
              </w:rPr>
              <w:t>综合评估法，标段1和标段2各推荐1名中标候选人</w:t>
            </w:r>
          </w:p>
        </w:tc>
      </w:tr>
      <w:tr>
        <w:tblPrEx>
          <w:tblCellMar>
            <w:top w:w="0" w:type="dxa"/>
            <w:left w:w="108" w:type="dxa"/>
            <w:bottom w:w="0" w:type="dxa"/>
            <w:right w:w="108" w:type="dxa"/>
          </w:tblCellMar>
        </w:tblPrEx>
        <w:trPr>
          <w:trHeight w:val="590" w:hRule="atLeast"/>
        </w:trPr>
        <w:tc>
          <w:tcPr>
            <w:tcW w:w="22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rFonts w:hint="eastAsia"/>
                <w:szCs w:val="21"/>
              </w:rPr>
              <w:t>中标候选人公示媒介</w:t>
            </w:r>
          </w:p>
        </w:tc>
        <w:tc>
          <w:tcPr>
            <w:tcW w:w="6073" w:type="dxa"/>
            <w:tcBorders>
              <w:top w:val="single" w:color="auto" w:sz="4" w:space="0"/>
              <w:left w:val="single" w:color="auto" w:sz="4" w:space="0"/>
              <w:bottom w:val="single" w:color="auto" w:sz="4" w:space="0"/>
              <w:right w:val="single" w:color="auto" w:sz="4" w:space="0"/>
            </w:tcBorders>
            <w:vAlign w:val="center"/>
          </w:tcPr>
          <w:p>
            <w:pPr>
              <w:spacing w:line="320" w:lineRule="exact"/>
              <w:rPr>
                <w:sz w:val="32"/>
                <w:szCs w:val="32"/>
              </w:rPr>
            </w:pPr>
            <w:r>
              <w:rPr>
                <w:rFonts w:ascii="宋体" w:hAnsi="宋体" w:cs="宋体"/>
                <w:kern w:val="0"/>
                <w:szCs w:val="21"/>
              </w:rPr>
              <w:t>https://zbtb.southcn.com/node_9381c01914</w:t>
            </w:r>
          </w:p>
        </w:tc>
      </w:tr>
    </w:tbl>
    <w:p>
      <w:pPr>
        <w:pStyle w:val="6"/>
        <w:spacing w:line="400" w:lineRule="exact"/>
      </w:pPr>
      <w:bookmarkStart w:id="441" w:name="_Toc152042305"/>
      <w:bookmarkStart w:id="442" w:name="_Toc15974"/>
      <w:bookmarkStart w:id="443" w:name="_Toc4264"/>
      <w:bookmarkStart w:id="444" w:name="_Toc247085689"/>
      <w:bookmarkStart w:id="445" w:name="_Toc15675"/>
      <w:bookmarkStart w:id="446" w:name="_Toc14420"/>
      <w:bookmarkStart w:id="447" w:name="_Toc8941"/>
      <w:bookmarkStart w:id="448" w:name="_Toc7677"/>
      <w:bookmarkStart w:id="449" w:name="_Toc26238"/>
      <w:bookmarkStart w:id="450" w:name="_Toc496601933"/>
      <w:bookmarkStart w:id="451" w:name="_Toc25467"/>
      <w:bookmarkStart w:id="452" w:name="_Toc19791"/>
      <w:bookmarkStart w:id="453" w:name="_Toc19977"/>
      <w:bookmarkStart w:id="454" w:name="_Toc9077"/>
      <w:bookmarkStart w:id="455" w:name="_Toc12951"/>
      <w:bookmarkStart w:id="456" w:name="_Toc179632546"/>
      <w:bookmarkStart w:id="457" w:name="_Toc14722"/>
      <w:bookmarkStart w:id="458" w:name="_Toc14688"/>
      <w:bookmarkStart w:id="459" w:name="_Toc30600"/>
      <w:bookmarkStart w:id="460" w:name="_Toc435178366"/>
      <w:bookmarkStart w:id="461" w:name="_Toc30772"/>
      <w:bookmarkStart w:id="462" w:name="_Toc5049"/>
      <w:bookmarkStart w:id="463" w:name="_Toc10044"/>
      <w:bookmarkStart w:id="464" w:name="_Toc144974497"/>
      <w:bookmarkStart w:id="465" w:name="_Toc9853"/>
      <w:bookmarkStart w:id="466" w:name="_Toc246996175"/>
      <w:bookmarkStart w:id="467" w:name="_Toc13659"/>
      <w:bookmarkStart w:id="468" w:name="_Toc6400"/>
      <w:bookmarkStart w:id="469" w:name="_Toc436215723"/>
      <w:bookmarkStart w:id="470" w:name="_Toc17700"/>
      <w:bookmarkStart w:id="471" w:name="_Toc883"/>
      <w:bookmarkStart w:id="472" w:name="_Toc246996918"/>
      <w:bookmarkStart w:id="473" w:name="_Toc8755"/>
      <w:bookmarkStart w:id="474" w:name="_Toc152045529"/>
    </w:p>
    <w:p>
      <w:pPr>
        <w:pStyle w:val="6"/>
        <w:spacing w:line="400" w:lineRule="exact"/>
      </w:pPr>
      <w:bookmarkStart w:id="475" w:name="_Toc6751"/>
      <w:bookmarkStart w:id="476" w:name="_Toc21866"/>
      <w:r>
        <w:rPr>
          <w:rFonts w:hint="eastAsia"/>
        </w:rPr>
        <w:t>1. 总则</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pPr>
        <w:pStyle w:val="7"/>
        <w:spacing w:line="400" w:lineRule="exact"/>
      </w:pPr>
      <w:bookmarkStart w:id="477" w:name="_Toc18258"/>
      <w:bookmarkStart w:id="478" w:name="_Toc13191"/>
      <w:bookmarkStart w:id="479" w:name="_Toc21754"/>
      <w:bookmarkStart w:id="480" w:name="_Toc435178367"/>
      <w:bookmarkStart w:id="481" w:name="_Toc496601934"/>
      <w:bookmarkStart w:id="482" w:name="_Toc5812"/>
      <w:bookmarkStart w:id="483" w:name="_Toc26039"/>
      <w:bookmarkStart w:id="484" w:name="_Toc6133"/>
      <w:bookmarkStart w:id="485" w:name="_Toc3610"/>
      <w:bookmarkStart w:id="486" w:name="_Toc26504"/>
      <w:bookmarkStart w:id="487" w:name="_Toc18608"/>
      <w:bookmarkStart w:id="488" w:name="_Toc15911"/>
      <w:bookmarkStart w:id="489" w:name="_Toc436215724"/>
      <w:bookmarkStart w:id="490" w:name="_Toc23504"/>
      <w:bookmarkStart w:id="491" w:name="_Toc24607"/>
      <w:bookmarkStart w:id="492" w:name="_Toc11544"/>
      <w:bookmarkStart w:id="493" w:name="_Toc21206"/>
      <w:bookmarkStart w:id="494" w:name="_Toc5804"/>
      <w:bookmarkStart w:id="495" w:name="_Toc391"/>
      <w:bookmarkStart w:id="496" w:name="_Toc29516"/>
      <w:bookmarkStart w:id="497" w:name="_Toc24665"/>
      <w:bookmarkStart w:id="498" w:name="_Toc14050"/>
      <w:bookmarkStart w:id="499" w:name="_Toc2028"/>
      <w:bookmarkStart w:id="500" w:name="_Toc22744"/>
      <w:bookmarkStart w:id="501" w:name="_Toc250"/>
      <w:bookmarkStart w:id="502" w:name="_Toc96"/>
      <w:bookmarkStart w:id="503" w:name="_Toc28470"/>
      <w:bookmarkStart w:id="504" w:name="_Toc9300"/>
      <w:bookmarkStart w:id="505" w:name="_Toc19537"/>
      <w:r>
        <w:rPr>
          <w:rFonts w:hint="eastAsia"/>
        </w:rPr>
        <w:t>1.1 项目概况</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pPr>
        <w:spacing w:line="360" w:lineRule="auto"/>
        <w:ind w:firstLine="420" w:firstLineChars="200"/>
        <w:rPr>
          <w:rFonts w:ascii="宋体" w:hAnsi="宋体" w:cs="宋体"/>
        </w:rPr>
      </w:pPr>
      <w:r>
        <w:rPr>
          <w:rFonts w:hint="eastAsia" w:ascii="宋体" w:hAnsi="宋体" w:cs="宋体"/>
        </w:rPr>
        <w:t>1.1.1参照《中华人民共和国招标投标法》等有关规定，本招标项目已具备招标条件，现对本项目进行招标。</w:t>
      </w:r>
    </w:p>
    <w:p>
      <w:pPr>
        <w:spacing w:line="360" w:lineRule="auto"/>
        <w:ind w:firstLine="420" w:firstLineChars="200"/>
        <w:rPr>
          <w:rFonts w:ascii="宋体" w:hAnsi="宋体" w:cs="宋体"/>
        </w:rPr>
      </w:pPr>
      <w:r>
        <w:rPr>
          <w:rFonts w:hint="eastAsia" w:ascii="宋体" w:hAnsi="宋体" w:cs="宋体"/>
        </w:rPr>
        <w:t>1.1.2 本招标项目招标人：</w:t>
      </w:r>
      <w:r>
        <w:rPr>
          <w:rFonts w:hint="eastAsia" w:ascii="宋体" w:hAnsi="宋体" w:cs="宋体"/>
          <w:szCs w:val="21"/>
        </w:rPr>
        <w:t>广东省南方传媒发行物流有限公司</w:t>
      </w:r>
      <w:r>
        <w:rPr>
          <w:rFonts w:hint="eastAsia" w:ascii="宋体" w:hAnsi="宋体" w:cs="宋体"/>
        </w:rPr>
        <w:t>。</w:t>
      </w:r>
    </w:p>
    <w:p>
      <w:pPr>
        <w:spacing w:line="360" w:lineRule="auto"/>
        <w:ind w:firstLine="420" w:firstLineChars="200"/>
        <w:rPr>
          <w:rFonts w:ascii="宋体" w:hAnsi="宋体" w:cs="宋体"/>
        </w:rPr>
      </w:pPr>
      <w:r>
        <w:rPr>
          <w:rFonts w:hint="eastAsia" w:ascii="宋体" w:hAnsi="宋体" w:cs="宋体"/>
        </w:rPr>
        <w:t>1.1.3 本招标项目名称：</w:t>
      </w:r>
      <w:r>
        <w:rPr>
          <w:rFonts w:hint="eastAsia" w:ascii="宋体" w:hAnsi="宋体" w:cs="宋体"/>
          <w:szCs w:val="21"/>
        </w:rPr>
        <w:t>2023-2024报刊和优品分拣劳务用工外包服务</w:t>
      </w:r>
      <w:r>
        <w:rPr>
          <w:rFonts w:hint="eastAsia" w:ascii="宋体" w:hAnsi="宋体" w:cs="宋体"/>
        </w:rPr>
        <w:t>。</w:t>
      </w:r>
    </w:p>
    <w:p>
      <w:pPr>
        <w:spacing w:line="360" w:lineRule="auto"/>
        <w:ind w:firstLine="420" w:firstLineChars="200"/>
        <w:rPr>
          <w:rFonts w:ascii="宋体" w:hAnsi="宋体" w:cs="宋体"/>
        </w:rPr>
      </w:pPr>
      <w:r>
        <w:rPr>
          <w:rFonts w:hint="eastAsia" w:ascii="宋体" w:hAnsi="宋体" w:cs="宋体"/>
        </w:rPr>
        <w:t>1.1.4 本招标项目商务和技术要求：见本招标文件第四章合同主要条款和第六章项目要求。</w:t>
      </w:r>
    </w:p>
    <w:p>
      <w:pPr>
        <w:pStyle w:val="7"/>
        <w:spacing w:line="400" w:lineRule="exact"/>
      </w:pPr>
      <w:bookmarkStart w:id="506" w:name="_Toc27689"/>
      <w:bookmarkStart w:id="507" w:name="_Toc179632548"/>
      <w:bookmarkStart w:id="508" w:name="_Toc209"/>
      <w:bookmarkStart w:id="509" w:name="_Toc17292"/>
      <w:bookmarkStart w:id="510" w:name="_Toc26606"/>
      <w:bookmarkStart w:id="511" w:name="_Toc152045531"/>
      <w:bookmarkStart w:id="512" w:name="_Toc144974499"/>
      <w:bookmarkStart w:id="513" w:name="_Toc26963"/>
      <w:bookmarkStart w:id="514" w:name="_Toc15901"/>
      <w:bookmarkStart w:id="515" w:name="_Toc436215725"/>
      <w:bookmarkStart w:id="516" w:name="_Toc15754"/>
      <w:bookmarkStart w:id="517" w:name="_Toc22852"/>
      <w:bookmarkStart w:id="518" w:name="_Toc19996"/>
      <w:bookmarkStart w:id="519" w:name="_Toc16187"/>
      <w:bookmarkStart w:id="520" w:name="_Toc3490"/>
      <w:bookmarkStart w:id="521" w:name="_Toc24324"/>
      <w:bookmarkStart w:id="522" w:name="_Toc10700"/>
      <w:bookmarkStart w:id="523" w:name="_Toc3668"/>
      <w:bookmarkStart w:id="524" w:name="_Toc152042307"/>
      <w:bookmarkStart w:id="525" w:name="_Toc187"/>
      <w:bookmarkStart w:id="526" w:name="_Toc29085"/>
      <w:bookmarkStart w:id="527" w:name="_Toc3591"/>
      <w:bookmarkStart w:id="528" w:name="_Toc16883"/>
      <w:bookmarkStart w:id="529" w:name="_Toc15817"/>
      <w:bookmarkStart w:id="530" w:name="_Toc496601935"/>
      <w:bookmarkStart w:id="531" w:name="_Toc5124"/>
      <w:bookmarkStart w:id="532" w:name="_Toc246996920"/>
      <w:bookmarkStart w:id="533" w:name="_Toc247085691"/>
      <w:bookmarkStart w:id="534" w:name="_Toc29403"/>
      <w:bookmarkStart w:id="535" w:name="_Toc14926"/>
      <w:bookmarkStart w:id="536" w:name="_Toc246996177"/>
      <w:bookmarkStart w:id="537" w:name="_Toc7335"/>
      <w:bookmarkStart w:id="538" w:name="_Toc16324"/>
      <w:bookmarkStart w:id="539" w:name="_Toc18804"/>
      <w:bookmarkStart w:id="540" w:name="_Toc435178368"/>
      <w:bookmarkStart w:id="541" w:name="_Toc14932"/>
      <w:r>
        <w:rPr>
          <w:rFonts w:hint="eastAsia"/>
        </w:rPr>
        <w:t>1.2 资金来源和落实情况</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pPr>
        <w:spacing w:line="400" w:lineRule="exact"/>
        <w:ind w:firstLine="420" w:firstLineChars="200"/>
        <w:rPr>
          <w:rFonts w:ascii="宋体" w:hAnsi="宋体" w:cs="宋体"/>
        </w:rPr>
      </w:pPr>
      <w:r>
        <w:rPr>
          <w:rFonts w:hint="eastAsia" w:ascii="宋体" w:hAnsi="宋体" w:cs="宋体"/>
        </w:rPr>
        <w:t>1.2.1 本招标项目的资金来源：自筹。</w:t>
      </w:r>
    </w:p>
    <w:p>
      <w:pPr>
        <w:spacing w:line="400" w:lineRule="exact"/>
        <w:ind w:firstLine="420" w:firstLineChars="200"/>
        <w:rPr>
          <w:rFonts w:ascii="宋体" w:hAnsi="宋体" w:cs="宋体"/>
        </w:rPr>
      </w:pPr>
      <w:r>
        <w:rPr>
          <w:rFonts w:hint="eastAsia" w:ascii="宋体" w:hAnsi="宋体" w:cs="宋体"/>
        </w:rPr>
        <w:t>1.2.2 本招标项目的资金落实情况：已落实。</w:t>
      </w:r>
    </w:p>
    <w:p>
      <w:pPr>
        <w:pStyle w:val="7"/>
        <w:spacing w:line="400" w:lineRule="exact"/>
      </w:pPr>
      <w:bookmarkStart w:id="542" w:name="_Toc6921"/>
      <w:bookmarkStart w:id="543" w:name="_Toc246996921"/>
      <w:bookmarkStart w:id="544" w:name="_Toc9543"/>
      <w:bookmarkStart w:id="545" w:name="_Toc27273"/>
      <w:bookmarkStart w:id="546" w:name="_Toc19241"/>
      <w:bookmarkStart w:id="547" w:name="_Toc9257"/>
      <w:bookmarkStart w:id="548" w:name="_Toc247085692"/>
      <w:bookmarkStart w:id="549" w:name="_Toc3326"/>
      <w:bookmarkStart w:id="550" w:name="_Toc22404"/>
      <w:bookmarkStart w:id="551" w:name="_Toc144974500"/>
      <w:bookmarkStart w:id="552" w:name="_Toc435178369"/>
      <w:bookmarkStart w:id="553" w:name="_Toc25134"/>
      <w:bookmarkStart w:id="554" w:name="_Toc11875"/>
      <w:bookmarkStart w:id="555" w:name="_Toc28312"/>
      <w:bookmarkStart w:id="556" w:name="_Toc18821"/>
      <w:bookmarkStart w:id="557" w:name="_Toc246996178"/>
      <w:bookmarkStart w:id="558" w:name="_Toc4248"/>
      <w:bookmarkStart w:id="559" w:name="_Toc31912"/>
      <w:bookmarkStart w:id="560" w:name="_Toc332"/>
      <w:bookmarkStart w:id="561" w:name="_Toc20234"/>
      <w:bookmarkStart w:id="562" w:name="_Toc10278"/>
      <w:bookmarkStart w:id="563" w:name="_Toc152042308"/>
      <w:bookmarkStart w:id="564" w:name="_Toc23489"/>
      <w:bookmarkStart w:id="565" w:name="_Toc7224"/>
      <w:bookmarkStart w:id="566" w:name="_Toc496601936"/>
      <w:bookmarkStart w:id="567" w:name="_Toc2267"/>
      <w:bookmarkStart w:id="568" w:name="_Toc436215726"/>
      <w:bookmarkStart w:id="569" w:name="_Toc152045532"/>
      <w:bookmarkStart w:id="570" w:name="_Toc17336"/>
      <w:bookmarkStart w:id="571" w:name="_Toc1468"/>
      <w:bookmarkStart w:id="572" w:name="_Toc2415"/>
      <w:bookmarkStart w:id="573" w:name="_Toc19110"/>
      <w:bookmarkStart w:id="574" w:name="_Toc8856"/>
      <w:bookmarkStart w:id="575" w:name="_Toc2702"/>
      <w:bookmarkStart w:id="576" w:name="_Toc179632549"/>
      <w:bookmarkStart w:id="577" w:name="_Toc23818"/>
      <w:r>
        <w:rPr>
          <w:rFonts w:hint="eastAsia"/>
        </w:rPr>
        <w:t>1.3 招标技术要求</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pPr>
        <w:spacing w:line="400" w:lineRule="exact"/>
        <w:ind w:firstLine="420" w:firstLineChars="200"/>
      </w:pPr>
      <w:r>
        <w:rPr>
          <w:rFonts w:hint="eastAsia"/>
        </w:rPr>
        <w:t>本招标项目的技术要求：</w:t>
      </w:r>
      <w:r>
        <w:rPr>
          <w:rFonts w:hint="eastAsia" w:ascii="宋体" w:hAnsi="宋体"/>
        </w:rPr>
        <w:t>见本招标文件第四章合同主要条款和第六章项目要求。</w:t>
      </w:r>
    </w:p>
    <w:p>
      <w:pPr>
        <w:pStyle w:val="7"/>
        <w:spacing w:line="400" w:lineRule="exact"/>
      </w:pPr>
      <w:bookmarkStart w:id="578" w:name="_Toc436215727"/>
      <w:bookmarkStart w:id="579" w:name="_Toc247085693"/>
      <w:bookmarkStart w:id="580" w:name="_Toc152045534"/>
      <w:bookmarkStart w:id="581" w:name="_Toc144974502"/>
      <w:bookmarkStart w:id="582" w:name="_Toc152042310"/>
      <w:bookmarkStart w:id="583" w:name="_Toc246996179"/>
      <w:bookmarkStart w:id="584" w:name="_Toc179632551"/>
      <w:bookmarkStart w:id="585" w:name="_Toc246996922"/>
      <w:bookmarkStart w:id="586" w:name="_Toc435178370"/>
      <w:bookmarkStart w:id="587" w:name="_Toc28163"/>
      <w:bookmarkStart w:id="588" w:name="_Toc19598"/>
      <w:bookmarkStart w:id="589" w:name="_Toc7055"/>
      <w:bookmarkStart w:id="590" w:name="_Toc22688"/>
      <w:bookmarkStart w:id="591" w:name="_Toc29779"/>
      <w:bookmarkStart w:id="592" w:name="_Toc27338"/>
      <w:bookmarkStart w:id="593" w:name="_Toc29181"/>
      <w:bookmarkStart w:id="594" w:name="_Toc14870"/>
      <w:bookmarkStart w:id="595" w:name="_Toc6087"/>
      <w:bookmarkStart w:id="596" w:name="_Toc30928"/>
      <w:bookmarkStart w:id="597" w:name="_Toc25067"/>
      <w:bookmarkStart w:id="598" w:name="_Toc6481"/>
      <w:bookmarkStart w:id="599" w:name="_Toc2049"/>
      <w:bookmarkStart w:id="600" w:name="_Toc496601937"/>
      <w:bookmarkStart w:id="601" w:name="_Toc7576"/>
      <w:bookmarkStart w:id="602" w:name="_Toc28577"/>
      <w:bookmarkStart w:id="603" w:name="_Toc15164"/>
      <w:bookmarkStart w:id="604" w:name="_Toc26510"/>
      <w:bookmarkStart w:id="605" w:name="_Toc19422"/>
      <w:bookmarkStart w:id="606" w:name="_Toc24471"/>
      <w:bookmarkStart w:id="607" w:name="_Toc16022"/>
      <w:bookmarkStart w:id="608" w:name="_Toc9552"/>
      <w:bookmarkStart w:id="609" w:name="_Toc2845"/>
      <w:bookmarkStart w:id="610" w:name="_Toc15334"/>
      <w:bookmarkStart w:id="611" w:name="_Toc4340"/>
      <w:bookmarkStart w:id="612" w:name="_Toc26674"/>
      <w:bookmarkStart w:id="613" w:name="_Toc27693"/>
      <w:r>
        <w:rPr>
          <w:rFonts w:hint="eastAsia"/>
        </w:rPr>
        <w:t xml:space="preserve">1.4 </w:t>
      </w:r>
      <w:bookmarkEnd w:id="578"/>
      <w:bookmarkEnd w:id="579"/>
      <w:bookmarkEnd w:id="580"/>
      <w:bookmarkEnd w:id="581"/>
      <w:bookmarkEnd w:id="582"/>
      <w:bookmarkEnd w:id="583"/>
      <w:bookmarkEnd w:id="584"/>
      <w:bookmarkEnd w:id="585"/>
      <w:bookmarkEnd w:id="586"/>
      <w:r>
        <w:rPr>
          <w:rFonts w:hint="eastAsia"/>
        </w:rPr>
        <w:t>合格投标人</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spacing w:line="400" w:lineRule="exact"/>
        <w:ind w:firstLine="359" w:firstLineChars="171"/>
        <w:rPr>
          <w:rFonts w:ascii="宋体" w:hAnsi="宋体" w:cs="宋体"/>
        </w:rPr>
      </w:pPr>
      <w:r>
        <w:rPr>
          <w:rFonts w:hint="eastAsia" w:ascii="宋体" w:hAnsi="宋体" w:cs="宋体"/>
        </w:rPr>
        <w:t>1.4.1 投标人应具备承担本项目要求的资格、能力和信誉。</w:t>
      </w:r>
    </w:p>
    <w:p>
      <w:pPr>
        <w:spacing w:line="400" w:lineRule="exact"/>
        <w:ind w:firstLine="359" w:firstLineChars="171"/>
        <w:rPr>
          <w:rFonts w:ascii="宋体" w:hAnsi="宋体" w:cs="宋体"/>
        </w:rPr>
      </w:pPr>
      <w:r>
        <w:rPr>
          <w:rFonts w:hint="eastAsia" w:ascii="宋体" w:hAnsi="宋体" w:cs="宋体"/>
        </w:rPr>
        <w:t>（1）投标人资格要求：见投标人须知前附表；</w:t>
      </w:r>
    </w:p>
    <w:p>
      <w:pPr>
        <w:spacing w:line="400" w:lineRule="exact"/>
        <w:ind w:firstLine="359" w:firstLineChars="171"/>
        <w:rPr>
          <w:rFonts w:ascii="宋体" w:hAnsi="宋体" w:cs="宋体"/>
        </w:rPr>
      </w:pPr>
      <w:r>
        <w:rPr>
          <w:rFonts w:hint="eastAsia" w:ascii="宋体" w:hAnsi="宋体" w:cs="宋体"/>
        </w:rPr>
        <w:t>1.4.2 投标人不得存在下列情形之一：</w:t>
      </w:r>
    </w:p>
    <w:p>
      <w:pPr>
        <w:spacing w:line="400" w:lineRule="exact"/>
        <w:ind w:firstLine="359" w:firstLineChars="171"/>
        <w:rPr>
          <w:rFonts w:ascii="宋体" w:hAnsi="宋体" w:cs="宋体"/>
        </w:rPr>
      </w:pPr>
      <w:bookmarkStart w:id="614" w:name="_Toc152042311"/>
      <w:bookmarkStart w:id="615" w:name="_Toc435178371"/>
      <w:bookmarkStart w:id="616" w:name="_Toc179632552"/>
      <w:bookmarkStart w:id="617" w:name="_Toc246996923"/>
      <w:bookmarkStart w:id="618" w:name="_Toc436215728"/>
      <w:bookmarkStart w:id="619" w:name="_Toc152045535"/>
      <w:bookmarkStart w:id="620" w:name="_Toc246996180"/>
      <w:bookmarkStart w:id="621" w:name="_Toc496601938"/>
      <w:bookmarkStart w:id="622" w:name="_Toc144974503"/>
      <w:bookmarkStart w:id="623" w:name="_Toc247085694"/>
      <w:r>
        <w:rPr>
          <w:rFonts w:hint="eastAsia" w:ascii="宋体" w:hAnsi="宋体" w:cs="宋体"/>
        </w:rPr>
        <w:t>（1）与招标人存在利害关系且可能影响招标公正性；</w:t>
      </w:r>
    </w:p>
    <w:p>
      <w:pPr>
        <w:spacing w:line="400" w:lineRule="exact"/>
        <w:ind w:firstLine="359" w:firstLineChars="171"/>
        <w:rPr>
          <w:rFonts w:ascii="宋体" w:hAnsi="宋体" w:cs="宋体"/>
        </w:rPr>
      </w:pPr>
      <w:r>
        <w:rPr>
          <w:rFonts w:hint="eastAsia" w:ascii="宋体" w:hAnsi="宋体" w:cs="宋体"/>
        </w:rPr>
        <w:t>（2）与本招标项目的其他投标人为同一个单位负责人；</w:t>
      </w:r>
    </w:p>
    <w:p>
      <w:pPr>
        <w:spacing w:line="400" w:lineRule="exact"/>
        <w:ind w:firstLine="359" w:firstLineChars="171"/>
        <w:rPr>
          <w:rFonts w:ascii="宋体" w:hAnsi="宋体" w:cs="宋体"/>
        </w:rPr>
      </w:pPr>
      <w:r>
        <w:rPr>
          <w:rFonts w:hint="eastAsia" w:ascii="宋体" w:hAnsi="宋体" w:cs="宋体"/>
        </w:rPr>
        <w:t>（3）与本招标项目的其他投标人存在控股、管理关系；</w:t>
      </w:r>
    </w:p>
    <w:p>
      <w:pPr>
        <w:spacing w:line="400" w:lineRule="exact"/>
        <w:ind w:firstLine="359" w:firstLineChars="171"/>
        <w:rPr>
          <w:rFonts w:ascii="宋体" w:hAnsi="宋体" w:cs="宋体"/>
        </w:rPr>
      </w:pPr>
      <w:r>
        <w:rPr>
          <w:rFonts w:hint="eastAsia" w:ascii="宋体" w:hAnsi="宋体" w:cs="宋体"/>
        </w:rPr>
        <w:t>（4）被依法暂停或者取消投标资格；</w:t>
      </w:r>
    </w:p>
    <w:p>
      <w:pPr>
        <w:spacing w:line="400" w:lineRule="exact"/>
        <w:ind w:firstLine="359" w:firstLineChars="171"/>
        <w:rPr>
          <w:rFonts w:ascii="宋体" w:hAnsi="宋体" w:cs="宋体"/>
        </w:rPr>
      </w:pPr>
      <w:r>
        <w:rPr>
          <w:rFonts w:hint="eastAsia" w:ascii="宋体" w:hAnsi="宋体" w:cs="宋体"/>
        </w:rPr>
        <w:t>（5）被责令停产停业、暂扣或者吊销许可证、暂扣或者吊销执照；</w:t>
      </w:r>
    </w:p>
    <w:p>
      <w:pPr>
        <w:spacing w:line="400" w:lineRule="exact"/>
        <w:ind w:firstLine="359" w:firstLineChars="171"/>
        <w:rPr>
          <w:rFonts w:ascii="宋体" w:hAnsi="宋体" w:cs="宋体"/>
        </w:rPr>
      </w:pPr>
      <w:r>
        <w:rPr>
          <w:rFonts w:hint="eastAsia" w:ascii="宋体" w:hAnsi="宋体" w:cs="宋体"/>
        </w:rPr>
        <w:t>（6）进入清算程序，或被宣告破产，或其他丧失履约能力的情形；</w:t>
      </w:r>
    </w:p>
    <w:p>
      <w:pPr>
        <w:spacing w:line="400" w:lineRule="exact"/>
        <w:ind w:firstLine="359" w:firstLineChars="171"/>
        <w:rPr>
          <w:rFonts w:ascii="宋体" w:hAnsi="宋体" w:cs="宋体"/>
        </w:rPr>
      </w:pPr>
      <w:r>
        <w:rPr>
          <w:rFonts w:hint="eastAsia" w:ascii="宋体" w:hAnsi="宋体" w:cs="宋体"/>
        </w:rPr>
        <w:t>（7）在最近三年内发生重大产品质量问题（以相关行业主管部门的行政处罚决定或司法机关出具的有关法律文书为准）；</w:t>
      </w:r>
    </w:p>
    <w:p>
      <w:pPr>
        <w:spacing w:line="400" w:lineRule="exact"/>
        <w:ind w:firstLine="359" w:firstLineChars="171"/>
        <w:rPr>
          <w:rFonts w:ascii="宋体" w:hAnsi="宋体" w:cs="宋体"/>
        </w:rPr>
      </w:pPr>
      <w:r>
        <w:rPr>
          <w:rFonts w:hint="eastAsia" w:ascii="宋体" w:hAnsi="宋体" w:cs="宋体"/>
        </w:rPr>
        <w:t>（8）被工商行政管理机关在全国企业信用信息公示系统中列入严重违法失信企业名单；</w:t>
      </w:r>
    </w:p>
    <w:p>
      <w:pPr>
        <w:spacing w:line="400" w:lineRule="exact"/>
        <w:ind w:firstLine="359" w:firstLineChars="171"/>
        <w:rPr>
          <w:rFonts w:ascii="宋体" w:hAnsi="宋体" w:cs="宋体"/>
        </w:rPr>
      </w:pPr>
      <w:r>
        <w:rPr>
          <w:rFonts w:hint="eastAsia" w:ascii="宋体" w:hAnsi="宋体" w:cs="宋体"/>
        </w:rPr>
        <w:t>（9）被最高人民法院在“信用中国”网站（www.creditchina.gov.cn）或各级信用信息共享平台中列入失信被执行人名单；</w:t>
      </w:r>
    </w:p>
    <w:p>
      <w:pPr>
        <w:spacing w:line="400" w:lineRule="exact"/>
        <w:ind w:firstLine="359" w:firstLineChars="171"/>
        <w:rPr>
          <w:rFonts w:ascii="宋体" w:hAnsi="宋体" w:cs="宋体"/>
        </w:rPr>
      </w:pPr>
      <w:r>
        <w:rPr>
          <w:rFonts w:hint="eastAsia" w:ascii="宋体" w:hAnsi="宋体" w:cs="宋体"/>
        </w:rPr>
        <w:t>（10）在近三年内投标人或其法定代表人、拟委任的项目负责人有行贿犯罪行为的（以检察机关职务犯罪预防部门出具的查询结果为准）；</w:t>
      </w:r>
    </w:p>
    <w:p>
      <w:pPr>
        <w:spacing w:line="400" w:lineRule="exact"/>
        <w:ind w:firstLine="359" w:firstLineChars="171"/>
        <w:rPr>
          <w:rFonts w:ascii="宋体" w:hAnsi="宋体" w:cs="宋体"/>
        </w:rPr>
      </w:pPr>
      <w:r>
        <w:rPr>
          <w:rFonts w:hint="eastAsia" w:ascii="宋体" w:hAnsi="宋体" w:cs="宋体"/>
        </w:rPr>
        <w:t>（11）法律法规或投标人须知前附表规定的其他情形。</w:t>
      </w:r>
    </w:p>
    <w:p>
      <w:pPr>
        <w:pStyle w:val="7"/>
        <w:spacing w:line="400" w:lineRule="exact"/>
      </w:pPr>
      <w:bookmarkStart w:id="624" w:name="_Toc8697"/>
      <w:bookmarkStart w:id="625" w:name="_Toc16923"/>
      <w:bookmarkStart w:id="626" w:name="_Toc26182"/>
      <w:bookmarkStart w:id="627" w:name="_Toc10960"/>
      <w:bookmarkStart w:id="628" w:name="_Toc8989"/>
      <w:bookmarkStart w:id="629" w:name="_Toc16770"/>
      <w:bookmarkStart w:id="630" w:name="_Toc17966"/>
      <w:bookmarkStart w:id="631" w:name="_Toc12679"/>
      <w:bookmarkStart w:id="632" w:name="_Toc3373"/>
      <w:bookmarkStart w:id="633" w:name="_Toc3027"/>
      <w:bookmarkStart w:id="634" w:name="_Toc31834"/>
      <w:bookmarkStart w:id="635" w:name="_Toc24810"/>
      <w:bookmarkStart w:id="636" w:name="_Toc31906"/>
      <w:bookmarkStart w:id="637" w:name="_Toc21608"/>
      <w:bookmarkStart w:id="638" w:name="_Toc12705"/>
      <w:bookmarkStart w:id="639" w:name="_Toc25049"/>
      <w:bookmarkStart w:id="640" w:name="_Toc1728"/>
      <w:bookmarkStart w:id="641" w:name="_Toc18184"/>
      <w:bookmarkStart w:id="642" w:name="_Toc23516"/>
      <w:bookmarkStart w:id="643" w:name="_Toc14592"/>
      <w:bookmarkStart w:id="644" w:name="_Toc19271"/>
      <w:bookmarkStart w:id="645" w:name="_Toc14725"/>
      <w:bookmarkStart w:id="646" w:name="_Toc28431"/>
      <w:bookmarkStart w:id="647" w:name="_Toc14189"/>
      <w:bookmarkStart w:id="648" w:name="_Toc31020"/>
      <w:bookmarkStart w:id="649" w:name="_Toc2816"/>
      <w:r>
        <w:rPr>
          <w:rFonts w:hint="eastAsia"/>
        </w:rPr>
        <w:t>1.5 费用承担</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spacing w:line="400" w:lineRule="exact"/>
        <w:ind w:firstLine="420" w:firstLineChars="200"/>
      </w:pPr>
      <w:r>
        <w:rPr>
          <w:rFonts w:hint="eastAsia"/>
        </w:rPr>
        <w:t>投标人准备和参加投标活动发生的费用自理。</w:t>
      </w:r>
    </w:p>
    <w:p>
      <w:pPr>
        <w:pStyle w:val="7"/>
        <w:spacing w:line="400" w:lineRule="exact"/>
      </w:pPr>
      <w:bookmarkStart w:id="650" w:name="_Toc27956"/>
      <w:bookmarkStart w:id="651" w:name="_Toc29046"/>
      <w:bookmarkStart w:id="652" w:name="_Toc11915"/>
      <w:bookmarkStart w:id="653" w:name="_Toc30060"/>
      <w:bookmarkStart w:id="654" w:name="_Toc247085695"/>
      <w:bookmarkStart w:id="655" w:name="_Toc5312"/>
      <w:bookmarkStart w:id="656" w:name="_Toc31569"/>
      <w:bookmarkStart w:id="657" w:name="_Toc5861"/>
      <w:bookmarkStart w:id="658" w:name="_Toc436215729"/>
      <w:bookmarkStart w:id="659" w:name="_Toc710"/>
      <w:bookmarkStart w:id="660" w:name="_Toc10593"/>
      <w:bookmarkStart w:id="661" w:name="_Toc23777"/>
      <w:bookmarkStart w:id="662" w:name="_Toc10974"/>
      <w:bookmarkStart w:id="663" w:name="_Toc246996924"/>
      <w:bookmarkStart w:id="664" w:name="_Toc179632553"/>
      <w:bookmarkStart w:id="665" w:name="_Toc19321"/>
      <w:bookmarkStart w:id="666" w:name="_Toc10072"/>
      <w:bookmarkStart w:id="667" w:name="_Toc27005"/>
      <w:bookmarkStart w:id="668" w:name="_Toc1332"/>
      <w:bookmarkStart w:id="669" w:name="_Toc12522"/>
      <w:bookmarkStart w:id="670" w:name="_Toc17648"/>
      <w:bookmarkStart w:id="671" w:name="_Toc11163"/>
      <w:bookmarkStart w:id="672" w:name="_Toc246996181"/>
      <w:bookmarkStart w:id="673" w:name="_Toc25138"/>
      <w:bookmarkStart w:id="674" w:name="_Toc19356"/>
      <w:bookmarkStart w:id="675" w:name="_Toc23585"/>
      <w:bookmarkStart w:id="676" w:name="_Toc29353"/>
      <w:bookmarkStart w:id="677" w:name="_Toc25030"/>
      <w:bookmarkStart w:id="678" w:name="_Toc144974504"/>
      <w:bookmarkStart w:id="679" w:name="_Toc435178372"/>
      <w:bookmarkStart w:id="680" w:name="_Toc22280"/>
      <w:bookmarkStart w:id="681" w:name="_Toc152042312"/>
      <w:bookmarkStart w:id="682" w:name="_Toc20368"/>
      <w:bookmarkStart w:id="683" w:name="_Toc152045536"/>
      <w:bookmarkStart w:id="684" w:name="_Toc22517"/>
      <w:bookmarkStart w:id="685" w:name="_Toc496601939"/>
      <w:r>
        <w:rPr>
          <w:rFonts w:hint="eastAsia"/>
        </w:rPr>
        <w:t>1.6 保密</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pPr>
        <w:spacing w:line="400" w:lineRule="exact"/>
        <w:ind w:firstLine="420" w:firstLineChars="200"/>
      </w:pPr>
      <w:r>
        <w:rPr>
          <w:rFonts w:hint="eastAsia"/>
        </w:rPr>
        <w:t xml:space="preserve">参与招标投标活动的各方应对招标文件和投标文件中的商业和技术等秘密保密，违者应对由此造成的后果承担法律责任。 </w:t>
      </w:r>
    </w:p>
    <w:p>
      <w:pPr>
        <w:pStyle w:val="7"/>
        <w:spacing w:line="400" w:lineRule="exact"/>
      </w:pPr>
      <w:bookmarkStart w:id="686" w:name="_Toc144974505"/>
      <w:bookmarkStart w:id="687" w:name="_Toc9169"/>
      <w:bookmarkStart w:id="688" w:name="_Toc246996182"/>
      <w:bookmarkStart w:id="689" w:name="_Toc4099"/>
      <w:bookmarkStart w:id="690" w:name="_Toc152042313"/>
      <w:bookmarkStart w:id="691" w:name="_Toc9175"/>
      <w:bookmarkStart w:id="692" w:name="_Toc179632554"/>
      <w:bookmarkStart w:id="693" w:name="_Toc10714"/>
      <w:bookmarkStart w:id="694" w:name="_Toc27769"/>
      <w:bookmarkStart w:id="695" w:name="_Toc3878"/>
      <w:bookmarkStart w:id="696" w:name="_Toc435178373"/>
      <w:bookmarkStart w:id="697" w:name="_Toc19900"/>
      <w:bookmarkStart w:id="698" w:name="_Toc247085696"/>
      <w:bookmarkStart w:id="699" w:name="_Toc29786"/>
      <w:bookmarkStart w:id="700" w:name="_Toc152045537"/>
      <w:bookmarkStart w:id="701" w:name="_Toc10479"/>
      <w:bookmarkStart w:id="702" w:name="_Toc8860"/>
      <w:bookmarkStart w:id="703" w:name="_Toc11725"/>
      <w:bookmarkStart w:id="704" w:name="_Toc30440"/>
      <w:bookmarkStart w:id="705" w:name="_Toc17221"/>
      <w:bookmarkStart w:id="706" w:name="_Toc19147"/>
      <w:bookmarkStart w:id="707" w:name="_Toc5640"/>
      <w:bookmarkStart w:id="708" w:name="_Toc10407"/>
      <w:bookmarkStart w:id="709" w:name="_Toc5098"/>
      <w:bookmarkStart w:id="710" w:name="_Toc32218"/>
      <w:bookmarkStart w:id="711" w:name="_Toc17668"/>
      <w:bookmarkStart w:id="712" w:name="_Toc8442"/>
      <w:bookmarkStart w:id="713" w:name="_Toc16182"/>
      <w:bookmarkStart w:id="714" w:name="_Toc11566"/>
      <w:bookmarkStart w:id="715" w:name="_Toc436215730"/>
      <w:bookmarkStart w:id="716" w:name="_Toc11097"/>
      <w:bookmarkStart w:id="717" w:name="_Toc4398"/>
      <w:bookmarkStart w:id="718" w:name="_Toc246996925"/>
      <w:bookmarkStart w:id="719" w:name="_Toc496601940"/>
      <w:bookmarkStart w:id="720" w:name="_Toc11124"/>
      <w:bookmarkStart w:id="721" w:name="_Toc11675"/>
      <w:r>
        <w:rPr>
          <w:rFonts w:hint="eastAsia"/>
        </w:rPr>
        <w:t>1.7 语言</w:t>
      </w:r>
      <w:bookmarkEnd w:id="686"/>
      <w:r>
        <w:rPr>
          <w:rFonts w:hint="eastAsia"/>
        </w:rPr>
        <w:t>文字</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pPr>
        <w:spacing w:line="400" w:lineRule="exact"/>
        <w:ind w:firstLine="420" w:firstLineChars="200"/>
      </w:pPr>
      <w:bookmarkStart w:id="722" w:name="_Toc246996926"/>
      <w:bookmarkStart w:id="723" w:name="_Toc144974506"/>
      <w:bookmarkStart w:id="724" w:name="_Toc247085697"/>
      <w:bookmarkStart w:id="725" w:name="_Toc179632555"/>
      <w:bookmarkStart w:id="726" w:name="_Toc246996183"/>
      <w:bookmarkStart w:id="727" w:name="_Toc152042314"/>
      <w:bookmarkStart w:id="728" w:name="_Toc152045538"/>
      <w:r>
        <w:rPr>
          <w:rFonts w:hint="eastAsia"/>
        </w:rPr>
        <w:t>招标投标文件使用的语言文字为中文。专用术语使用外文的，应附有中文注释。</w:t>
      </w:r>
    </w:p>
    <w:p>
      <w:pPr>
        <w:pStyle w:val="7"/>
        <w:spacing w:line="400" w:lineRule="exact"/>
      </w:pPr>
      <w:bookmarkStart w:id="729" w:name="_Toc30725"/>
      <w:bookmarkStart w:id="730" w:name="_Toc30027"/>
      <w:bookmarkStart w:id="731" w:name="_Toc17324"/>
      <w:bookmarkStart w:id="732" w:name="_Toc25498"/>
      <w:bookmarkStart w:id="733" w:name="_Toc8081"/>
      <w:bookmarkStart w:id="734" w:name="_Toc24116"/>
      <w:bookmarkStart w:id="735" w:name="_Toc2334"/>
      <w:bookmarkStart w:id="736" w:name="_Toc14842"/>
      <w:bookmarkStart w:id="737" w:name="_Toc5671"/>
      <w:bookmarkStart w:id="738" w:name="_Toc496601941"/>
      <w:bookmarkStart w:id="739" w:name="_Toc1197"/>
      <w:bookmarkStart w:id="740" w:name="_Toc5362"/>
      <w:bookmarkStart w:id="741" w:name="_Toc5471"/>
      <w:bookmarkStart w:id="742" w:name="_Toc25062"/>
      <w:bookmarkStart w:id="743" w:name="_Toc13465"/>
      <w:bookmarkStart w:id="744" w:name="_Toc8208"/>
      <w:bookmarkStart w:id="745" w:name="_Toc436215731"/>
      <w:bookmarkStart w:id="746" w:name="_Toc1513"/>
      <w:bookmarkStart w:id="747" w:name="_Toc22005"/>
      <w:bookmarkStart w:id="748" w:name="_Toc7129"/>
      <w:bookmarkStart w:id="749" w:name="_Toc22644"/>
      <w:bookmarkStart w:id="750" w:name="_Toc17984"/>
      <w:bookmarkStart w:id="751" w:name="_Toc6887"/>
      <w:bookmarkStart w:id="752" w:name="_Toc7496"/>
      <w:bookmarkStart w:id="753" w:name="_Toc17860"/>
      <w:bookmarkStart w:id="754" w:name="_Toc435178374"/>
      <w:bookmarkStart w:id="755" w:name="_Toc7357"/>
      <w:bookmarkStart w:id="756" w:name="_Toc21046"/>
      <w:bookmarkStart w:id="757" w:name="_Toc14208"/>
      <w:r>
        <w:rPr>
          <w:rFonts w:hint="eastAsia"/>
        </w:rPr>
        <w:t>1.8 计量单位</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pPr>
        <w:spacing w:line="400" w:lineRule="exact"/>
        <w:ind w:firstLine="420" w:firstLineChars="200"/>
      </w:pPr>
      <w:r>
        <w:rPr>
          <w:rFonts w:hint="eastAsia"/>
        </w:rPr>
        <w:t>所有计量均采用中华人民共和国法定计量单位。</w:t>
      </w:r>
    </w:p>
    <w:p>
      <w:pPr>
        <w:pStyle w:val="6"/>
        <w:spacing w:line="400" w:lineRule="exact"/>
        <w:rPr>
          <w:b w:val="0"/>
          <w:bCs w:val="0"/>
        </w:rPr>
      </w:pPr>
      <w:bookmarkStart w:id="758" w:name="_Toc26059"/>
      <w:bookmarkStart w:id="759" w:name="_Toc26040"/>
      <w:bookmarkStart w:id="760" w:name="_Toc7511"/>
      <w:bookmarkStart w:id="761" w:name="_Toc6319"/>
      <w:bookmarkStart w:id="762" w:name="_Toc16429"/>
      <w:bookmarkStart w:id="763" w:name="_Toc5351"/>
      <w:bookmarkStart w:id="764" w:name="_Toc2673"/>
      <w:bookmarkStart w:id="765" w:name="_Toc496601942"/>
      <w:bookmarkStart w:id="766" w:name="_Toc14740"/>
      <w:bookmarkStart w:id="767" w:name="_Toc1659"/>
      <w:bookmarkStart w:id="768" w:name="_Toc133"/>
      <w:bookmarkStart w:id="769" w:name="_Toc17171"/>
      <w:bookmarkStart w:id="770" w:name="_Toc21295"/>
      <w:bookmarkStart w:id="771" w:name="_Toc8575"/>
      <w:bookmarkStart w:id="772" w:name="_Toc1705"/>
      <w:bookmarkStart w:id="773" w:name="_Toc152045542"/>
      <w:bookmarkStart w:id="774" w:name="_Toc179632560"/>
      <w:bookmarkStart w:id="775" w:name="_Toc12259"/>
      <w:bookmarkStart w:id="776" w:name="_Toc435178375"/>
      <w:bookmarkStart w:id="777" w:name="_Toc247085701"/>
      <w:bookmarkStart w:id="778" w:name="_Toc2780"/>
      <w:bookmarkStart w:id="779" w:name="_Toc3037"/>
      <w:bookmarkStart w:id="780" w:name="_Toc152042318"/>
      <w:bookmarkStart w:id="781" w:name="_Toc8797"/>
      <w:bookmarkStart w:id="782" w:name="_Toc24163"/>
      <w:bookmarkStart w:id="783" w:name="_Toc4575"/>
      <w:bookmarkStart w:id="784" w:name="_Toc15814"/>
      <w:bookmarkStart w:id="785" w:name="_Toc2982"/>
      <w:bookmarkStart w:id="786" w:name="_Toc28001"/>
      <w:bookmarkStart w:id="787" w:name="_Toc436215733"/>
      <w:bookmarkStart w:id="788" w:name="_Toc26675"/>
      <w:bookmarkStart w:id="789" w:name="_Toc144974510"/>
      <w:bookmarkStart w:id="790" w:name="_Toc28756"/>
      <w:bookmarkStart w:id="791" w:name="_Toc246996187"/>
      <w:bookmarkStart w:id="792" w:name="_Toc246996930"/>
      <w:bookmarkStart w:id="793" w:name="_Toc17907"/>
      <w:r>
        <w:rPr>
          <w:rFonts w:hint="eastAsia"/>
          <w:b w:val="0"/>
          <w:bCs w:val="0"/>
        </w:rPr>
        <w:t>2. 招标文件</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pPr>
        <w:pStyle w:val="7"/>
        <w:spacing w:line="400" w:lineRule="exact"/>
      </w:pPr>
      <w:bookmarkStart w:id="794" w:name="_Toc13576"/>
      <w:bookmarkStart w:id="795" w:name="_Toc26330"/>
      <w:bookmarkStart w:id="796" w:name="_Toc16249"/>
      <w:bookmarkStart w:id="797" w:name="_Toc3391"/>
      <w:bookmarkStart w:id="798" w:name="_Toc3405"/>
      <w:bookmarkStart w:id="799" w:name="_Toc246996931"/>
      <w:bookmarkStart w:id="800" w:name="_Toc496601943"/>
      <w:bookmarkStart w:id="801" w:name="_Toc5062"/>
      <w:bookmarkStart w:id="802" w:name="_Toc14036"/>
      <w:bookmarkStart w:id="803" w:name="_Toc435178376"/>
      <w:bookmarkStart w:id="804" w:name="_Toc247085702"/>
      <w:bookmarkStart w:id="805" w:name="_Toc246996188"/>
      <w:bookmarkStart w:id="806" w:name="_Toc7550"/>
      <w:bookmarkStart w:id="807" w:name="_Toc14400"/>
      <w:bookmarkStart w:id="808" w:name="_Toc26169"/>
      <w:bookmarkStart w:id="809" w:name="_Toc152045543"/>
      <w:bookmarkStart w:id="810" w:name="_Toc179632561"/>
      <w:bookmarkStart w:id="811" w:name="_Toc16941"/>
      <w:bookmarkStart w:id="812" w:name="_Toc15908"/>
      <w:bookmarkStart w:id="813" w:name="_Toc144974511"/>
      <w:bookmarkStart w:id="814" w:name="_Toc436215734"/>
      <w:bookmarkStart w:id="815" w:name="_Toc1398"/>
      <w:bookmarkStart w:id="816" w:name="_Toc16641"/>
      <w:bookmarkStart w:id="817" w:name="_Toc10295"/>
      <w:bookmarkStart w:id="818" w:name="_Toc20718"/>
      <w:bookmarkStart w:id="819" w:name="_Toc3918"/>
      <w:bookmarkStart w:id="820" w:name="_Toc2044"/>
      <w:bookmarkStart w:id="821" w:name="_Toc4175"/>
      <w:bookmarkStart w:id="822" w:name="_Toc20435"/>
      <w:bookmarkStart w:id="823" w:name="_Toc152042319"/>
      <w:bookmarkStart w:id="824" w:name="_Toc12455"/>
      <w:bookmarkStart w:id="825" w:name="_Toc23929"/>
      <w:bookmarkStart w:id="826" w:name="_Toc27684"/>
      <w:bookmarkStart w:id="827" w:name="_Toc32081"/>
      <w:bookmarkStart w:id="828" w:name="_Toc30113"/>
      <w:bookmarkStart w:id="829" w:name="_Toc18946"/>
      <w:r>
        <w:rPr>
          <w:rFonts w:hint="eastAsia"/>
        </w:rPr>
        <w:t>2.1 招标文件的组成</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pPr>
        <w:spacing w:line="400" w:lineRule="exact"/>
        <w:rPr>
          <w:rFonts w:ascii="宋体" w:hAnsi="宋体" w:cs="宋体"/>
        </w:rPr>
      </w:pPr>
      <w:r>
        <w:rPr>
          <w:rFonts w:hint="eastAsia" w:ascii="宋体" w:hAnsi="宋体" w:cs="宋体"/>
        </w:rPr>
        <w:t>　　2.1.1 本招标文件包括：</w:t>
      </w:r>
    </w:p>
    <w:p>
      <w:pPr>
        <w:spacing w:line="400" w:lineRule="exact"/>
        <w:ind w:firstLine="359" w:firstLineChars="171"/>
        <w:rPr>
          <w:rFonts w:ascii="宋体" w:hAnsi="宋体" w:cs="宋体"/>
        </w:rPr>
      </w:pPr>
      <w:r>
        <w:rPr>
          <w:rFonts w:hint="eastAsia" w:ascii="宋体" w:hAnsi="宋体" w:cs="宋体"/>
        </w:rPr>
        <w:t>（1）招标公告；</w:t>
      </w:r>
    </w:p>
    <w:p>
      <w:pPr>
        <w:spacing w:line="400" w:lineRule="exact"/>
        <w:ind w:firstLine="359" w:firstLineChars="171"/>
        <w:rPr>
          <w:rFonts w:ascii="宋体" w:hAnsi="宋体" w:cs="宋体"/>
        </w:rPr>
      </w:pPr>
      <w:r>
        <w:rPr>
          <w:rFonts w:hint="eastAsia" w:ascii="宋体" w:hAnsi="宋体" w:cs="宋体"/>
        </w:rPr>
        <w:t>（2）投标人须知；</w:t>
      </w:r>
    </w:p>
    <w:p>
      <w:pPr>
        <w:spacing w:line="400" w:lineRule="exact"/>
        <w:ind w:firstLine="359" w:firstLineChars="171"/>
        <w:rPr>
          <w:rFonts w:ascii="宋体" w:hAnsi="宋体" w:cs="宋体"/>
        </w:rPr>
      </w:pPr>
      <w:r>
        <w:rPr>
          <w:rFonts w:hint="eastAsia" w:ascii="宋体" w:hAnsi="宋体" w:cs="宋体"/>
        </w:rPr>
        <w:t>（3）评标办法；</w:t>
      </w:r>
    </w:p>
    <w:p>
      <w:pPr>
        <w:spacing w:line="400" w:lineRule="exact"/>
        <w:ind w:firstLine="359" w:firstLineChars="171"/>
        <w:rPr>
          <w:rFonts w:ascii="宋体" w:hAnsi="宋体" w:cs="宋体"/>
        </w:rPr>
      </w:pPr>
      <w:r>
        <w:rPr>
          <w:rFonts w:hint="eastAsia" w:ascii="宋体" w:hAnsi="宋体" w:cs="宋体"/>
        </w:rPr>
        <w:t>（4）合同主要条款；</w:t>
      </w:r>
    </w:p>
    <w:p>
      <w:pPr>
        <w:spacing w:line="400" w:lineRule="exact"/>
        <w:ind w:firstLine="359" w:firstLineChars="171"/>
        <w:rPr>
          <w:rFonts w:ascii="宋体" w:hAnsi="宋体" w:cs="宋体"/>
        </w:rPr>
      </w:pPr>
      <w:r>
        <w:rPr>
          <w:rFonts w:hint="eastAsia" w:ascii="宋体" w:hAnsi="宋体" w:cs="宋体"/>
        </w:rPr>
        <w:t>（5）投标报价；</w:t>
      </w:r>
    </w:p>
    <w:p>
      <w:pPr>
        <w:spacing w:line="400" w:lineRule="exact"/>
        <w:ind w:firstLine="359" w:firstLineChars="171"/>
        <w:rPr>
          <w:rFonts w:ascii="宋体" w:hAnsi="宋体" w:cs="宋体"/>
        </w:rPr>
      </w:pPr>
      <w:r>
        <w:rPr>
          <w:rFonts w:hint="eastAsia" w:ascii="宋体" w:hAnsi="宋体" w:cs="宋体"/>
        </w:rPr>
        <w:t xml:space="preserve">（6）项目要求； </w:t>
      </w:r>
    </w:p>
    <w:p>
      <w:pPr>
        <w:spacing w:line="400" w:lineRule="exact"/>
        <w:ind w:firstLine="359" w:firstLineChars="171"/>
        <w:rPr>
          <w:rFonts w:ascii="宋体" w:hAnsi="宋体" w:cs="宋体"/>
        </w:rPr>
      </w:pPr>
      <w:r>
        <w:rPr>
          <w:rFonts w:hint="eastAsia" w:ascii="宋体" w:hAnsi="宋体" w:cs="宋体"/>
        </w:rPr>
        <w:t>（7）投标文件格式。</w:t>
      </w:r>
    </w:p>
    <w:p>
      <w:pPr>
        <w:spacing w:line="400" w:lineRule="exact"/>
        <w:ind w:firstLine="420" w:firstLineChars="200"/>
        <w:rPr>
          <w:rFonts w:ascii="宋体" w:hAnsi="宋体" w:cs="宋体"/>
        </w:rPr>
      </w:pPr>
      <w:r>
        <w:rPr>
          <w:rFonts w:hint="eastAsia" w:ascii="宋体" w:hAnsi="宋体" w:cs="宋体"/>
        </w:rPr>
        <w:t>2.1.2 根据本章第2.2款和第2.3款对招标文件所作的澄清、修改、答复，构成招标文件的组成部分。</w:t>
      </w:r>
    </w:p>
    <w:p>
      <w:pPr>
        <w:pStyle w:val="7"/>
        <w:spacing w:line="400" w:lineRule="exact"/>
      </w:pPr>
      <w:bookmarkStart w:id="830" w:name="_Toc20537"/>
      <w:bookmarkStart w:id="831" w:name="_Toc32176"/>
      <w:bookmarkStart w:id="832" w:name="_Toc4976"/>
      <w:bookmarkStart w:id="833" w:name="_Toc28183"/>
      <w:bookmarkStart w:id="834" w:name="_Toc4315"/>
      <w:bookmarkStart w:id="835" w:name="_Toc152045544"/>
      <w:bookmarkStart w:id="836" w:name="_Toc496601944"/>
      <w:bookmarkStart w:id="837" w:name="_Toc23258"/>
      <w:bookmarkStart w:id="838" w:name="_Toc7115"/>
      <w:bookmarkStart w:id="839" w:name="_Toc247085703"/>
      <w:bookmarkStart w:id="840" w:name="_Toc14821"/>
      <w:bookmarkStart w:id="841" w:name="_Toc436215735"/>
      <w:bookmarkStart w:id="842" w:name="_Toc246996932"/>
      <w:bookmarkStart w:id="843" w:name="_Toc32561"/>
      <w:bookmarkStart w:id="844" w:name="_Toc9669"/>
      <w:bookmarkStart w:id="845" w:name="_Toc144974512"/>
      <w:bookmarkStart w:id="846" w:name="_Toc21365"/>
      <w:bookmarkStart w:id="847" w:name="_Toc152042320"/>
      <w:bookmarkStart w:id="848" w:name="_Toc179632562"/>
      <w:bookmarkStart w:id="849" w:name="_Toc26883"/>
      <w:bookmarkStart w:id="850" w:name="_Toc18510"/>
      <w:bookmarkStart w:id="851" w:name="_Toc23044"/>
      <w:bookmarkStart w:id="852" w:name="_Toc29658"/>
      <w:bookmarkStart w:id="853" w:name="_Toc5310"/>
      <w:bookmarkStart w:id="854" w:name="_Toc435178377"/>
      <w:bookmarkStart w:id="855" w:name="_Toc6417"/>
      <w:bookmarkStart w:id="856" w:name="_Toc25604"/>
      <w:bookmarkStart w:id="857" w:name="_Toc11543"/>
      <w:bookmarkStart w:id="858" w:name="_Toc8151"/>
      <w:bookmarkStart w:id="859" w:name="_Toc30797"/>
      <w:bookmarkStart w:id="860" w:name="_Toc9519"/>
      <w:bookmarkStart w:id="861" w:name="_Toc246996189"/>
      <w:bookmarkStart w:id="862" w:name="_Toc4753"/>
      <w:bookmarkStart w:id="863" w:name="_Toc17849"/>
      <w:bookmarkStart w:id="864" w:name="_Toc31136"/>
      <w:bookmarkStart w:id="865" w:name="_Toc23425"/>
      <w:r>
        <w:rPr>
          <w:rFonts w:hint="eastAsia"/>
        </w:rPr>
        <w:t>2.2 招标文件的澄清</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Pr>
          <w:rFonts w:hint="eastAsia"/>
        </w:rPr>
        <w:t xml:space="preserve"> </w:t>
      </w:r>
    </w:p>
    <w:p>
      <w:pPr>
        <w:spacing w:line="400" w:lineRule="exact"/>
        <w:ind w:firstLine="420" w:firstLineChars="200"/>
        <w:rPr>
          <w:rFonts w:ascii="宋体" w:hAnsi="宋体" w:cs="宋体"/>
          <w:szCs w:val="21"/>
        </w:rPr>
      </w:pPr>
      <w:r>
        <w:rPr>
          <w:rFonts w:hint="eastAsia" w:ascii="宋体" w:hAnsi="宋体" w:cs="宋体"/>
          <w:szCs w:val="21"/>
        </w:rPr>
        <w:t>2.2.1 投标人应仔细阅读和检查招标文件的全部内容。如发现缺页或附件不全，应及时向招标人提出，以便补齐。如有疑问，应在投标人须知前附表规定的时间前发送电子邮件给招标人（提交疑问的文件需加盖企业公章，并以PDF的格式发送），要求招标人对招标文件予以澄清。发送电子邮件地址和时间见投标人须知前附表。</w:t>
      </w:r>
    </w:p>
    <w:p>
      <w:pPr>
        <w:spacing w:line="400" w:lineRule="exact"/>
        <w:ind w:firstLine="420" w:firstLineChars="200"/>
        <w:rPr>
          <w:rFonts w:ascii="宋体" w:hAnsi="宋体" w:cs="宋体"/>
          <w:szCs w:val="21"/>
        </w:rPr>
      </w:pPr>
      <w:r>
        <w:rPr>
          <w:rFonts w:hint="eastAsia" w:ascii="宋体" w:hAnsi="宋体" w:cs="宋体"/>
          <w:szCs w:val="21"/>
        </w:rPr>
        <w:t>2.2.2招标文件的澄清将通过招标人的网站统一公布。招标人将在投标截止期3日前通过招标人网站（</w:t>
      </w:r>
      <w:r>
        <w:rPr>
          <w:rFonts w:hint="eastAsia" w:ascii="宋体" w:hAnsi="宋体" w:cs="宋体"/>
          <w:kern w:val="0"/>
          <w:szCs w:val="21"/>
        </w:rPr>
        <w:t>https://zbtb.southcn.com/node_9381c01914</w:t>
      </w:r>
      <w:r>
        <w:rPr>
          <w:rFonts w:hint="eastAsia" w:ascii="宋体" w:hAnsi="宋体" w:cs="宋体"/>
          <w:szCs w:val="21"/>
        </w:rPr>
        <w:t xml:space="preserve">）答复给所有投标人，但不指明澄清问题的来源。如果澄清发出的时间距投标人须知前附表规定的投标截止时间不足3天，并且澄清内容影响投标文件编制的，将相应延长投标截止时间。 </w:t>
      </w:r>
    </w:p>
    <w:p>
      <w:pPr>
        <w:pStyle w:val="2"/>
        <w:spacing w:line="400" w:lineRule="exact"/>
        <w:ind w:firstLineChars="200"/>
        <w:rPr>
          <w:rFonts w:ascii="宋体" w:hAnsi="宋体" w:cs="宋体"/>
          <w:sz w:val="21"/>
          <w:szCs w:val="21"/>
        </w:rPr>
      </w:pPr>
      <w:r>
        <w:rPr>
          <w:rFonts w:hint="eastAsia" w:ascii="宋体" w:hAnsi="宋体" w:cs="宋体"/>
          <w:sz w:val="21"/>
          <w:szCs w:val="21"/>
        </w:rPr>
        <w:t>2.2.3澄清内容一经在招标人网站上发布，视作已发布给所有投标人。澄清文件将作为招标文件的一部分，视为签订合同和项目结算的依据。</w:t>
      </w:r>
    </w:p>
    <w:p>
      <w:pPr>
        <w:pStyle w:val="2"/>
        <w:spacing w:line="400" w:lineRule="exact"/>
        <w:ind w:firstLineChars="200"/>
        <w:rPr>
          <w:rFonts w:ascii="宋体" w:hAnsi="宋体" w:cs="宋体"/>
          <w:sz w:val="21"/>
          <w:szCs w:val="21"/>
        </w:rPr>
      </w:pPr>
      <w:r>
        <w:rPr>
          <w:rFonts w:hint="eastAsia" w:ascii="宋体" w:hAnsi="宋体" w:cs="宋体"/>
          <w:sz w:val="21"/>
          <w:szCs w:val="21"/>
        </w:rPr>
        <w:t>2.2.4 除非招标人认为确有必要答复，否则，招标人有权拒绝回复投标人在本章第2.2.1项规定的时间后的任何澄清要求。</w:t>
      </w:r>
    </w:p>
    <w:p>
      <w:pPr>
        <w:pStyle w:val="7"/>
        <w:spacing w:line="400" w:lineRule="exact"/>
      </w:pPr>
      <w:bookmarkStart w:id="866" w:name="_Toc27141"/>
      <w:bookmarkStart w:id="867" w:name="_Toc21038"/>
      <w:bookmarkStart w:id="868" w:name="_Toc17355"/>
      <w:bookmarkStart w:id="869" w:name="_Toc152042321"/>
      <w:bookmarkStart w:id="870" w:name="_Toc179632563"/>
      <w:bookmarkStart w:id="871" w:name="_Toc144974513"/>
      <w:bookmarkStart w:id="872" w:name="_Toc5264"/>
      <w:bookmarkStart w:id="873" w:name="_Toc6497"/>
      <w:bookmarkStart w:id="874" w:name="_Toc10780"/>
      <w:bookmarkStart w:id="875" w:name="_Toc19299"/>
      <w:bookmarkStart w:id="876" w:name="_Toc4161"/>
      <w:bookmarkStart w:id="877" w:name="_Toc21136"/>
      <w:bookmarkStart w:id="878" w:name="_Toc31964"/>
      <w:bookmarkStart w:id="879" w:name="_Toc23380"/>
      <w:bookmarkStart w:id="880" w:name="_Toc246996190"/>
      <w:bookmarkStart w:id="881" w:name="_Toc29015"/>
      <w:bookmarkStart w:id="882" w:name="_Toc21167"/>
      <w:bookmarkStart w:id="883" w:name="_Toc10352"/>
      <w:bookmarkStart w:id="884" w:name="_Toc5846"/>
      <w:bookmarkStart w:id="885" w:name="_Toc15065"/>
      <w:bookmarkStart w:id="886" w:name="_Toc5711"/>
      <w:bookmarkStart w:id="887" w:name="_Toc30983"/>
      <w:bookmarkStart w:id="888" w:name="_Toc16378"/>
      <w:bookmarkStart w:id="889" w:name="_Toc247085704"/>
      <w:bookmarkStart w:id="890" w:name="_Toc25208"/>
      <w:bookmarkStart w:id="891" w:name="_Toc152045545"/>
      <w:bookmarkStart w:id="892" w:name="_Toc435178378"/>
      <w:bookmarkStart w:id="893" w:name="_Toc9449"/>
      <w:bookmarkStart w:id="894" w:name="_Toc496601945"/>
      <w:bookmarkStart w:id="895" w:name="_Toc14495"/>
      <w:bookmarkStart w:id="896" w:name="_Toc23192"/>
      <w:bookmarkStart w:id="897" w:name="_Toc246996933"/>
      <w:bookmarkStart w:id="898" w:name="_Toc16908"/>
      <w:bookmarkStart w:id="899" w:name="_Toc13364"/>
      <w:bookmarkStart w:id="900" w:name="_Toc19137"/>
      <w:bookmarkStart w:id="901" w:name="_Toc436215736"/>
      <w:r>
        <w:rPr>
          <w:rFonts w:hint="eastAsia"/>
        </w:rPr>
        <w:t>2.3 招标文件的修改</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pPr>
        <w:pStyle w:val="2"/>
        <w:spacing w:line="400" w:lineRule="exact"/>
        <w:ind w:firstLineChars="200"/>
        <w:rPr>
          <w:rFonts w:ascii="宋体" w:hAnsi="宋体"/>
          <w:sz w:val="21"/>
          <w:szCs w:val="21"/>
        </w:rPr>
      </w:pPr>
      <w:r>
        <w:rPr>
          <w:rFonts w:hint="eastAsia" w:ascii="宋体" w:hAnsi="宋体"/>
          <w:sz w:val="21"/>
          <w:szCs w:val="21"/>
        </w:rPr>
        <w:t>2.3.1招标人可以通过招标人网站统一发布修改招标文件的内容。但如果修改招标文件的时间距投标截止时间不足3天，并且修改内容影响投标文件编制的，将相应延长投标截止时间。</w:t>
      </w:r>
    </w:p>
    <w:p>
      <w:pPr>
        <w:pStyle w:val="2"/>
        <w:spacing w:line="400" w:lineRule="exact"/>
        <w:ind w:firstLineChars="200"/>
        <w:rPr>
          <w:rFonts w:ascii="宋体" w:hAnsi="宋体"/>
          <w:sz w:val="21"/>
          <w:szCs w:val="21"/>
        </w:rPr>
      </w:pPr>
      <w:r>
        <w:rPr>
          <w:rFonts w:hint="eastAsia" w:ascii="宋体" w:hAnsi="宋体"/>
          <w:sz w:val="21"/>
          <w:szCs w:val="21"/>
        </w:rPr>
        <w:t>2.3.2修改内容一经在招标人网站上发布，视作已发布给所有投标人。修改的文件将作为招标文件的一部分，视为签订合同和项目结算的依据。</w:t>
      </w:r>
    </w:p>
    <w:p>
      <w:pPr>
        <w:pStyle w:val="7"/>
        <w:spacing w:line="400" w:lineRule="exact"/>
      </w:pPr>
      <w:bookmarkStart w:id="902" w:name="_Toc14558"/>
      <w:bookmarkStart w:id="903" w:name="_Toc30544"/>
      <w:bookmarkStart w:id="904" w:name="_Toc30180"/>
      <w:bookmarkStart w:id="905" w:name="_Toc5591"/>
      <w:bookmarkStart w:id="906" w:name="_Toc22034"/>
      <w:bookmarkStart w:id="907" w:name="_Toc2865"/>
      <w:bookmarkStart w:id="908" w:name="_Toc18534"/>
      <w:bookmarkStart w:id="909" w:name="_Toc1579"/>
      <w:bookmarkStart w:id="910" w:name="_Toc22515"/>
      <w:bookmarkStart w:id="911" w:name="_Toc11564"/>
      <w:bookmarkStart w:id="912" w:name="_Toc31917"/>
      <w:bookmarkStart w:id="913" w:name="_Toc29280"/>
      <w:bookmarkStart w:id="914" w:name="_Toc23008"/>
      <w:bookmarkStart w:id="915" w:name="_Toc10561"/>
      <w:bookmarkStart w:id="916" w:name="_Toc1422"/>
      <w:bookmarkStart w:id="917" w:name="_Toc4857"/>
      <w:bookmarkStart w:id="918" w:name="_Toc27269"/>
      <w:bookmarkStart w:id="919" w:name="_Toc28839"/>
      <w:bookmarkStart w:id="920" w:name="_Toc15358"/>
      <w:bookmarkStart w:id="921" w:name="_Toc32694"/>
      <w:bookmarkStart w:id="922" w:name="_Toc27236"/>
      <w:bookmarkStart w:id="923" w:name="_Toc19471"/>
      <w:bookmarkStart w:id="924" w:name="_Toc6204"/>
      <w:bookmarkStart w:id="925" w:name="_Toc1591"/>
      <w:bookmarkStart w:id="926" w:name="_Toc26636"/>
      <w:r>
        <w:t>2.4 招标文件的异议</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pPr>
        <w:pStyle w:val="2"/>
        <w:spacing w:line="400" w:lineRule="exact"/>
        <w:ind w:firstLineChars="200"/>
        <w:rPr>
          <w:rFonts w:ascii="宋体" w:hAnsi="宋体"/>
          <w:sz w:val="21"/>
          <w:szCs w:val="21"/>
        </w:rPr>
      </w:pPr>
      <w:r>
        <w:rPr>
          <w:rFonts w:hint="eastAsia" w:ascii="宋体" w:hAnsi="宋体"/>
          <w:sz w:val="21"/>
          <w:szCs w:val="21"/>
        </w:rPr>
        <w:t>2.4.1 投标人或者其他利害关系人对招标文件有异议的，应当在投标截止时间10日前以书面形式提出。</w:t>
      </w:r>
    </w:p>
    <w:p>
      <w:pPr>
        <w:pStyle w:val="2"/>
        <w:spacing w:line="400" w:lineRule="exact"/>
        <w:ind w:firstLineChars="200"/>
        <w:rPr>
          <w:rFonts w:ascii="宋体" w:hAnsi="宋体"/>
          <w:sz w:val="21"/>
          <w:szCs w:val="21"/>
        </w:rPr>
      </w:pPr>
      <w:r>
        <w:rPr>
          <w:rFonts w:hint="eastAsia" w:ascii="宋体" w:hAnsi="宋体"/>
          <w:sz w:val="21"/>
          <w:szCs w:val="21"/>
        </w:rPr>
        <w:t>2.4.2对招标文件的异议答复通过招标人的网站统一公布，答复内容一经在招标人网站上发布，视作已发布给所有投标人。答复文件将作为招标文件的一部分，视为签订合同和项目结算的依据。</w:t>
      </w:r>
    </w:p>
    <w:p>
      <w:pPr>
        <w:pStyle w:val="6"/>
        <w:spacing w:line="400" w:lineRule="exact"/>
      </w:pPr>
      <w:bookmarkStart w:id="927" w:name="_Toc1886"/>
      <w:bookmarkStart w:id="928" w:name="_Toc1836"/>
      <w:bookmarkStart w:id="929" w:name="_Toc19158"/>
      <w:bookmarkStart w:id="930" w:name="_Toc17592"/>
      <w:bookmarkStart w:id="931" w:name="_Toc8980"/>
      <w:bookmarkStart w:id="932" w:name="_Toc31510"/>
      <w:bookmarkStart w:id="933" w:name="_Toc496601946"/>
      <w:bookmarkStart w:id="934" w:name="_Toc22190"/>
      <w:bookmarkStart w:id="935" w:name="_Toc31674"/>
      <w:bookmarkStart w:id="936" w:name="_Toc6907"/>
      <w:bookmarkStart w:id="937" w:name="_Toc25698"/>
      <w:bookmarkStart w:id="938" w:name="_Toc20981"/>
      <w:bookmarkStart w:id="939" w:name="_Toc21128"/>
      <w:bookmarkStart w:id="940" w:name="_Toc23221"/>
      <w:bookmarkStart w:id="941" w:name="_Toc436215737"/>
      <w:bookmarkStart w:id="942" w:name="_Toc435178379"/>
      <w:bookmarkStart w:id="943" w:name="_Toc25401"/>
      <w:bookmarkStart w:id="944" w:name="_Toc19478"/>
      <w:bookmarkStart w:id="945" w:name="_Toc9518"/>
      <w:bookmarkStart w:id="946" w:name="_Toc11353"/>
      <w:bookmarkStart w:id="947" w:name="_Toc7269"/>
      <w:bookmarkStart w:id="948" w:name="_Toc20105"/>
      <w:bookmarkStart w:id="949" w:name="_Toc3525"/>
      <w:bookmarkStart w:id="950" w:name="_Toc3356"/>
      <w:bookmarkStart w:id="951" w:name="_Toc25145"/>
      <w:bookmarkStart w:id="952" w:name="_Toc18644"/>
      <w:bookmarkStart w:id="953" w:name="_Toc30716"/>
      <w:bookmarkStart w:id="954" w:name="_Toc19198"/>
      <w:r>
        <w:rPr>
          <w:rFonts w:hint="eastAsia"/>
        </w:rPr>
        <w:t>3. 投标文件</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pPr>
        <w:pStyle w:val="7"/>
        <w:spacing w:line="400" w:lineRule="exact"/>
      </w:pPr>
      <w:bookmarkStart w:id="955" w:name="_Toc144974515"/>
      <w:bookmarkStart w:id="956" w:name="_Toc179632565"/>
      <w:bookmarkStart w:id="957" w:name="_Toc246996192"/>
      <w:bookmarkStart w:id="958" w:name="_Toc152045547"/>
      <w:bookmarkStart w:id="959" w:name="_Toc246996935"/>
      <w:bookmarkStart w:id="960" w:name="_Toc435178380"/>
      <w:bookmarkStart w:id="961" w:name="_Toc247085706"/>
      <w:bookmarkStart w:id="962" w:name="_Toc152042323"/>
      <w:bookmarkStart w:id="963" w:name="_Toc436215738"/>
      <w:bookmarkStart w:id="964" w:name="_Toc22739"/>
      <w:bookmarkStart w:id="965" w:name="_Toc9067"/>
      <w:bookmarkStart w:id="966" w:name="_Toc18679"/>
      <w:bookmarkStart w:id="967" w:name="_Toc19109"/>
      <w:bookmarkStart w:id="968" w:name="_Toc29216"/>
      <w:bookmarkStart w:id="969" w:name="_Toc29687"/>
      <w:bookmarkStart w:id="970" w:name="_Toc12703"/>
      <w:bookmarkStart w:id="971" w:name="_Toc23758"/>
      <w:bookmarkStart w:id="972" w:name="_Toc19203"/>
      <w:bookmarkStart w:id="973" w:name="_Toc7773"/>
      <w:bookmarkStart w:id="974" w:name="_Toc23273"/>
      <w:bookmarkStart w:id="975" w:name="_Toc3903"/>
      <w:bookmarkStart w:id="976" w:name="_Toc10443"/>
      <w:bookmarkStart w:id="977" w:name="_Toc15469"/>
      <w:bookmarkStart w:id="978" w:name="_Toc7551"/>
      <w:bookmarkStart w:id="979" w:name="_Toc12765"/>
      <w:bookmarkStart w:id="980" w:name="_Toc28060"/>
      <w:bookmarkStart w:id="981" w:name="_Toc1130"/>
      <w:bookmarkStart w:id="982" w:name="_Toc32077"/>
      <w:bookmarkStart w:id="983" w:name="_Toc11096"/>
      <w:bookmarkStart w:id="984" w:name="_Toc1022"/>
      <w:bookmarkStart w:id="985" w:name="_Toc4353"/>
      <w:bookmarkStart w:id="986" w:name="_Toc14107"/>
      <w:bookmarkStart w:id="987" w:name="_Toc2763"/>
      <w:bookmarkStart w:id="988" w:name="_Toc28517"/>
      <w:bookmarkStart w:id="989" w:name="_Toc6786"/>
      <w:bookmarkStart w:id="990" w:name="_Toc496601947"/>
      <w:r>
        <w:rPr>
          <w:rFonts w:hint="eastAsia"/>
        </w:rPr>
        <w:t>3.1 投标文件</w:t>
      </w:r>
      <w:bookmarkEnd w:id="955"/>
      <w:bookmarkEnd w:id="956"/>
      <w:bookmarkEnd w:id="957"/>
      <w:bookmarkEnd w:id="958"/>
      <w:bookmarkEnd w:id="959"/>
      <w:bookmarkEnd w:id="960"/>
      <w:bookmarkEnd w:id="961"/>
      <w:bookmarkEnd w:id="962"/>
      <w:bookmarkEnd w:id="963"/>
      <w:r>
        <w:rPr>
          <w:rFonts w:hint="eastAsia"/>
        </w:rPr>
        <w:t>的组成</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pPr>
        <w:spacing w:line="400" w:lineRule="exact"/>
        <w:ind w:firstLine="424" w:firstLineChars="202"/>
        <w:rPr>
          <w:rFonts w:ascii="宋体" w:hAnsi="宋体" w:cs="宋体"/>
          <w:szCs w:val="21"/>
        </w:rPr>
      </w:pPr>
      <w:r>
        <w:rPr>
          <w:rFonts w:hint="eastAsia" w:ascii="宋体" w:hAnsi="宋体" w:cs="宋体"/>
          <w:szCs w:val="21"/>
        </w:rPr>
        <w:t>3.1.1 具体要求详见本招标文件第六章。</w:t>
      </w:r>
    </w:p>
    <w:p>
      <w:pPr>
        <w:pStyle w:val="81"/>
        <w:spacing w:line="400" w:lineRule="exact"/>
        <w:ind w:firstLine="424" w:firstLineChars="202"/>
        <w:rPr>
          <w:rFonts w:ascii="宋体" w:hAnsi="宋体" w:cs="宋体"/>
          <w:color w:val="auto"/>
          <w:sz w:val="21"/>
          <w:szCs w:val="21"/>
        </w:rPr>
      </w:pPr>
      <w:r>
        <w:rPr>
          <w:rFonts w:hint="eastAsia" w:ascii="宋体" w:hAnsi="宋体" w:cs="宋体"/>
          <w:color w:val="auto"/>
          <w:kern w:val="2"/>
          <w:sz w:val="21"/>
          <w:szCs w:val="21"/>
        </w:rPr>
        <w:t>3.1.2 投标人在评标过程中作出的符合法律法规和招标文件规定的澄清确认，构成投标文件的组成部分。</w:t>
      </w:r>
    </w:p>
    <w:p>
      <w:pPr>
        <w:pStyle w:val="7"/>
        <w:spacing w:line="400" w:lineRule="exact"/>
        <w:rPr>
          <w:rFonts w:ascii="宋体" w:hAnsi="宋体"/>
          <w:sz w:val="21"/>
          <w:szCs w:val="21"/>
        </w:rPr>
      </w:pPr>
      <w:bookmarkStart w:id="991" w:name="_Toc21657"/>
      <w:bookmarkStart w:id="992" w:name="_Toc28102"/>
      <w:bookmarkStart w:id="993" w:name="_Toc246996193"/>
      <w:bookmarkStart w:id="994" w:name="_Toc435178381"/>
      <w:bookmarkStart w:id="995" w:name="_Toc19045"/>
      <w:bookmarkStart w:id="996" w:name="_Toc152042324"/>
      <w:bookmarkStart w:id="997" w:name="_Toc14867"/>
      <w:bookmarkStart w:id="998" w:name="_Toc9172"/>
      <w:bookmarkStart w:id="999" w:name="_Toc8652"/>
      <w:bookmarkStart w:id="1000" w:name="_Toc246996936"/>
      <w:bookmarkStart w:id="1001" w:name="_Toc179632566"/>
      <w:bookmarkStart w:id="1002" w:name="_Toc7999"/>
      <w:bookmarkStart w:id="1003" w:name="_Toc7913"/>
      <w:bookmarkStart w:id="1004" w:name="_Toc32702"/>
      <w:bookmarkStart w:id="1005" w:name="_Toc2870"/>
      <w:bookmarkStart w:id="1006" w:name="_Toc16994"/>
      <w:bookmarkStart w:id="1007" w:name="_Toc21454"/>
      <w:bookmarkStart w:id="1008" w:name="_Toc496601948"/>
      <w:bookmarkStart w:id="1009" w:name="_Toc247085707"/>
      <w:bookmarkStart w:id="1010" w:name="_Toc436215739"/>
      <w:bookmarkStart w:id="1011" w:name="_Toc15510"/>
      <w:bookmarkStart w:id="1012" w:name="_Toc850"/>
      <w:bookmarkStart w:id="1013" w:name="_Toc24190"/>
      <w:bookmarkStart w:id="1014" w:name="_Toc22812"/>
      <w:bookmarkStart w:id="1015" w:name="_Toc22270"/>
      <w:bookmarkStart w:id="1016" w:name="_Toc152045548"/>
      <w:bookmarkStart w:id="1017" w:name="_Toc4940"/>
      <w:bookmarkStart w:id="1018" w:name="_Toc28862"/>
      <w:bookmarkStart w:id="1019" w:name="_Toc27782"/>
      <w:bookmarkStart w:id="1020" w:name="_Toc25183"/>
      <w:bookmarkStart w:id="1021" w:name="_Toc526"/>
      <w:bookmarkStart w:id="1022" w:name="_Toc144974516"/>
      <w:bookmarkStart w:id="1023" w:name="_Toc13523"/>
      <w:bookmarkStart w:id="1024" w:name="_Toc21576"/>
      <w:bookmarkStart w:id="1025" w:name="_Toc27166"/>
      <w:bookmarkStart w:id="1026" w:name="_Toc137"/>
      <w:r>
        <w:rPr>
          <w:rFonts w:hint="eastAsia"/>
        </w:rPr>
        <w:t>3.2 投标报价</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pPr>
        <w:spacing w:line="400" w:lineRule="exact"/>
        <w:ind w:firstLine="420" w:firstLineChars="200"/>
        <w:rPr>
          <w:rFonts w:ascii="宋体" w:hAnsi="宋体" w:cs="宋体"/>
        </w:rPr>
      </w:pPr>
      <w:r>
        <w:rPr>
          <w:rFonts w:hint="eastAsia" w:ascii="宋体" w:hAnsi="宋体" w:cs="宋体"/>
        </w:rPr>
        <w:t>3.2.1 投标报价应包括国家规定的增值税税金，除投标人须知前附表另有规定外，增值税税金按一般计税方法计算。投标人应按第五章“投标报价”的要求填写相应表格。</w:t>
      </w:r>
    </w:p>
    <w:p>
      <w:pPr>
        <w:spacing w:line="400" w:lineRule="exact"/>
        <w:ind w:firstLine="420" w:firstLineChars="200"/>
        <w:rPr>
          <w:rFonts w:ascii="宋体" w:hAnsi="宋体" w:cs="宋体"/>
        </w:rPr>
      </w:pPr>
      <w:bookmarkStart w:id="1027" w:name="_Toc179632567"/>
      <w:bookmarkStart w:id="1028" w:name="_Toc152045549"/>
      <w:bookmarkStart w:id="1029" w:name="_Toc144974517"/>
      <w:bookmarkStart w:id="1030" w:name="_Toc152042325"/>
      <w:r>
        <w:rPr>
          <w:rFonts w:hint="eastAsia" w:ascii="宋体" w:hAnsi="宋体" w:cs="宋体"/>
        </w:rPr>
        <w:t>3.2.2 招标人设有最高投标限价的，投标人的投标报价不得超过最高投标限价，最高投标限价在投标人须知前附表中载明。</w:t>
      </w:r>
    </w:p>
    <w:p>
      <w:pPr>
        <w:spacing w:line="400" w:lineRule="exact"/>
        <w:ind w:firstLine="420" w:firstLineChars="200"/>
        <w:rPr>
          <w:rFonts w:ascii="宋体" w:hAnsi="宋体" w:cs="宋体"/>
        </w:rPr>
      </w:pPr>
      <w:r>
        <w:rPr>
          <w:rFonts w:hint="eastAsia" w:ascii="宋体" w:hAnsi="宋体" w:cs="宋体"/>
        </w:rPr>
        <w:t>3.2.3 投标人应充分了解该项目的总体情况以及影响投标报价的其他要素。</w:t>
      </w:r>
    </w:p>
    <w:p>
      <w:pPr>
        <w:spacing w:line="400" w:lineRule="exact"/>
        <w:ind w:firstLine="420" w:firstLineChars="200"/>
        <w:rPr>
          <w:rFonts w:ascii="宋体" w:hAnsi="宋体" w:cs="宋体"/>
        </w:rPr>
      </w:pPr>
      <w:r>
        <w:rPr>
          <w:rFonts w:hint="eastAsia" w:ascii="宋体" w:hAnsi="宋体" w:cs="宋体"/>
        </w:rPr>
        <w:t>3.2.4</w:t>
      </w:r>
      <w:r>
        <w:rPr>
          <w:rFonts w:hint="eastAsia" w:ascii="宋体" w:hAnsi="宋体" w:cs="宋体"/>
          <w:kern w:val="0"/>
          <w:szCs w:val="21"/>
        </w:rPr>
        <w:t>投标报价有算术错误及其他错误的，修正方式详见本招标文件第三章3.1.3条款。</w:t>
      </w:r>
    </w:p>
    <w:p>
      <w:pPr>
        <w:spacing w:line="400" w:lineRule="exact"/>
        <w:ind w:firstLine="420" w:firstLineChars="200"/>
        <w:rPr>
          <w:rFonts w:ascii="宋体" w:hAnsi="宋体" w:cs="宋体"/>
        </w:rPr>
      </w:pPr>
      <w:r>
        <w:rPr>
          <w:rFonts w:hint="eastAsia" w:ascii="宋体" w:hAnsi="宋体" w:cs="宋体"/>
        </w:rPr>
        <w:t>3.2.4投标报价的其他要求见投标人须知前附表。</w:t>
      </w:r>
    </w:p>
    <w:p>
      <w:pPr>
        <w:pStyle w:val="7"/>
        <w:spacing w:line="400" w:lineRule="exact"/>
      </w:pPr>
      <w:bookmarkStart w:id="1031" w:name="_Toc4313"/>
      <w:bookmarkStart w:id="1032" w:name="_Toc246996937"/>
      <w:bookmarkStart w:id="1033" w:name="_Toc3099"/>
      <w:bookmarkStart w:id="1034" w:name="_Toc26049"/>
      <w:bookmarkStart w:id="1035" w:name="_Toc11682"/>
      <w:bookmarkStart w:id="1036" w:name="_Toc16838"/>
      <w:bookmarkStart w:id="1037" w:name="_Toc21757"/>
      <w:bookmarkStart w:id="1038" w:name="_Toc247085708"/>
      <w:bookmarkStart w:id="1039" w:name="_Toc496601949"/>
      <w:bookmarkStart w:id="1040" w:name="_Toc28575"/>
      <w:bookmarkStart w:id="1041" w:name="_Toc7216"/>
      <w:bookmarkStart w:id="1042" w:name="_Toc3512"/>
      <w:bookmarkStart w:id="1043" w:name="_Toc25949"/>
      <w:bookmarkStart w:id="1044" w:name="_Toc31963"/>
      <w:bookmarkStart w:id="1045" w:name="_Toc4728"/>
      <w:bookmarkStart w:id="1046" w:name="_Toc29804"/>
      <w:bookmarkStart w:id="1047" w:name="_Toc246996194"/>
      <w:bookmarkStart w:id="1048" w:name="_Toc25647"/>
      <w:bookmarkStart w:id="1049" w:name="_Toc2188"/>
      <w:bookmarkStart w:id="1050" w:name="_Toc7334"/>
      <w:bookmarkStart w:id="1051" w:name="_Toc5666"/>
      <w:bookmarkStart w:id="1052" w:name="_Toc435178382"/>
      <w:bookmarkStart w:id="1053" w:name="_Toc924"/>
      <w:bookmarkStart w:id="1054" w:name="_Toc10620"/>
      <w:bookmarkStart w:id="1055" w:name="_Toc7431"/>
      <w:bookmarkStart w:id="1056" w:name="_Toc32112"/>
      <w:bookmarkStart w:id="1057" w:name="_Toc20364"/>
      <w:bookmarkStart w:id="1058" w:name="_Toc12766"/>
      <w:bookmarkStart w:id="1059" w:name="_Toc436215740"/>
      <w:bookmarkStart w:id="1060" w:name="_Toc11562"/>
      <w:bookmarkStart w:id="1061" w:name="_Toc21126"/>
      <w:bookmarkStart w:id="1062" w:name="_Toc22491"/>
      <w:r>
        <w:rPr>
          <w:rFonts w:hint="eastAsia"/>
        </w:rPr>
        <w:t>3.3 投标有效期</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pPr>
        <w:spacing w:line="400" w:lineRule="exact"/>
        <w:ind w:firstLine="420" w:firstLineChars="200"/>
        <w:rPr>
          <w:rFonts w:ascii="宋体" w:hAnsi="宋体" w:cs="宋体"/>
        </w:rPr>
      </w:pPr>
      <w:r>
        <w:rPr>
          <w:rFonts w:hint="eastAsia" w:ascii="宋体" w:hAnsi="宋体" w:cs="宋体"/>
        </w:rPr>
        <w:t>3.3.1 除投标人须知前附表另有规定外，投标有效期为90天。</w:t>
      </w:r>
    </w:p>
    <w:p>
      <w:pPr>
        <w:spacing w:line="400" w:lineRule="exact"/>
        <w:ind w:firstLine="420" w:firstLineChars="200"/>
        <w:rPr>
          <w:rFonts w:ascii="宋体" w:hAnsi="宋体" w:cs="宋体"/>
        </w:rPr>
      </w:pPr>
      <w:r>
        <w:rPr>
          <w:rFonts w:hint="eastAsia" w:ascii="宋体" w:hAnsi="宋体" w:cs="宋体"/>
        </w:rPr>
        <w:t>3.3.2在投标有效期内，投标人撤销或修改其投标文件的，应承担招标文件和法律规定的责任。</w:t>
      </w:r>
    </w:p>
    <w:p>
      <w:pPr>
        <w:spacing w:line="400" w:lineRule="exact"/>
        <w:ind w:firstLine="420" w:firstLineChars="200"/>
        <w:rPr>
          <w:rFonts w:ascii="宋体" w:hAnsi="宋体" w:cs="宋体"/>
        </w:rPr>
      </w:pPr>
      <w:r>
        <w:rPr>
          <w:rFonts w:hint="eastAsia" w:ascii="宋体" w:hAnsi="宋体" w:cs="宋体"/>
        </w:rPr>
        <w:t>3.3.3出现特殊情况需要延长投标有效期的，招标人将通过招标人网站统一公告，公告内容一经在招标人网站上发布，视作已发布给所有投标人。投标人同意延长的，应相应延长其投标保证金的有效期，但不得要求或被允许修改或撤销其投标文件；投标人拒绝延长的，其投标失效，但投标人有权收回其投标保证金。</w:t>
      </w:r>
    </w:p>
    <w:p>
      <w:pPr>
        <w:pStyle w:val="7"/>
        <w:spacing w:line="400" w:lineRule="exact"/>
      </w:pPr>
      <w:bookmarkStart w:id="1063" w:name="_Toc11980"/>
      <w:bookmarkStart w:id="1064" w:name="_Toc496601950"/>
      <w:bookmarkStart w:id="1065" w:name="_Toc31637"/>
      <w:bookmarkStart w:id="1066" w:name="_Toc10022"/>
      <w:bookmarkStart w:id="1067" w:name="_Toc23712"/>
      <w:bookmarkStart w:id="1068" w:name="_Toc15729"/>
      <w:bookmarkStart w:id="1069" w:name="_Toc20865"/>
      <w:bookmarkStart w:id="1070" w:name="_Toc2960"/>
      <w:bookmarkStart w:id="1071" w:name="_Toc5709"/>
      <w:bookmarkStart w:id="1072" w:name="_Toc179632568"/>
      <w:bookmarkStart w:id="1073" w:name="_Toc26429"/>
      <w:bookmarkStart w:id="1074" w:name="_Toc152045550"/>
      <w:bookmarkStart w:id="1075" w:name="_Toc5126"/>
      <w:bookmarkStart w:id="1076" w:name="_Toc25228"/>
      <w:bookmarkStart w:id="1077" w:name="_Toc246996938"/>
      <w:bookmarkStart w:id="1078" w:name="_Toc11663"/>
      <w:bookmarkStart w:id="1079" w:name="_Toc13475"/>
      <w:bookmarkStart w:id="1080" w:name="_Toc152042326"/>
      <w:bookmarkStart w:id="1081" w:name="_Toc21477"/>
      <w:bookmarkStart w:id="1082" w:name="_Toc5094"/>
      <w:bookmarkStart w:id="1083" w:name="_Toc144974518"/>
      <w:bookmarkStart w:id="1084" w:name="_Toc436215741"/>
      <w:bookmarkStart w:id="1085" w:name="_Toc435178383"/>
      <w:bookmarkStart w:id="1086" w:name="_Toc25315"/>
      <w:bookmarkStart w:id="1087" w:name="_Toc19666"/>
      <w:bookmarkStart w:id="1088" w:name="_Toc246996195"/>
      <w:bookmarkStart w:id="1089" w:name="_Toc25880"/>
      <w:bookmarkStart w:id="1090" w:name="_Toc18269"/>
      <w:bookmarkStart w:id="1091" w:name="_Toc9513"/>
      <w:bookmarkStart w:id="1092" w:name="_Toc13644"/>
      <w:bookmarkStart w:id="1093" w:name="_Toc29555"/>
      <w:bookmarkStart w:id="1094" w:name="_Toc26027"/>
      <w:bookmarkStart w:id="1095" w:name="_Toc247085709"/>
      <w:bookmarkStart w:id="1096" w:name="_Toc25590"/>
      <w:bookmarkStart w:id="1097" w:name="_Toc15553"/>
      <w:bookmarkStart w:id="1098" w:name="_Toc32570"/>
      <w:r>
        <w:rPr>
          <w:rFonts w:hint="eastAsia"/>
        </w:rPr>
        <w:t>3.4 投标保证金</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pPr>
        <w:spacing w:line="400" w:lineRule="exact"/>
        <w:ind w:firstLine="420" w:firstLineChars="200"/>
        <w:rPr>
          <w:rFonts w:ascii="宋体" w:hAnsi="宋体" w:cs="宋体"/>
        </w:rPr>
      </w:pPr>
      <w:bookmarkStart w:id="1099" w:name="_Toc246996939"/>
      <w:bookmarkStart w:id="1100" w:name="_Toc144974520"/>
      <w:bookmarkStart w:id="1101" w:name="_Toc179632570"/>
      <w:bookmarkStart w:id="1102" w:name="_Toc152045552"/>
      <w:bookmarkStart w:id="1103" w:name="_Toc246996196"/>
      <w:bookmarkStart w:id="1104" w:name="_Toc152042328"/>
      <w:bookmarkStart w:id="1105" w:name="_Toc247085710"/>
      <w:r>
        <w:rPr>
          <w:rFonts w:hint="eastAsia" w:ascii="宋体" w:hAnsi="宋体" w:cs="宋体"/>
        </w:rPr>
        <w:t>3.4.1 投标人须知前附表规定递交投标保证金的，投标人在递交投标文件的同时，应按投标人须知前附表规定的金额、形式和第六章“投标文件格式”规定的或者事先经过招标人认可的投标保证金格式递交投标保证金，并作为其投标文件的组成部分。联合体投标的，其投标保证金可以由牵头人递交，并应符合投标人须知前附表的规定。</w:t>
      </w:r>
    </w:p>
    <w:p>
      <w:pPr>
        <w:pStyle w:val="2"/>
        <w:spacing w:line="400" w:lineRule="exact"/>
        <w:ind w:firstLineChars="200"/>
        <w:rPr>
          <w:rFonts w:ascii="宋体" w:hAnsi="宋体" w:cs="宋体"/>
          <w:sz w:val="21"/>
          <w:szCs w:val="24"/>
        </w:rPr>
      </w:pPr>
      <w:r>
        <w:rPr>
          <w:rFonts w:hint="eastAsia" w:ascii="宋体" w:hAnsi="宋体" w:cs="宋体"/>
          <w:sz w:val="21"/>
          <w:szCs w:val="24"/>
        </w:rPr>
        <w:t>招标人开户银行：</w:t>
      </w:r>
    </w:p>
    <w:p>
      <w:pPr>
        <w:spacing w:line="400" w:lineRule="exact"/>
        <w:ind w:left="399" w:leftChars="190"/>
        <w:rPr>
          <w:rFonts w:ascii="宋体" w:hAnsi="宋体" w:cs="宋体"/>
        </w:rPr>
      </w:pPr>
      <w:r>
        <w:rPr>
          <w:rFonts w:hint="eastAsia" w:ascii="宋体" w:hAnsi="宋体" w:cs="宋体"/>
        </w:rPr>
        <w:t xml:space="preserve">单 位：广东省南方传媒发行物流有限公司 </w:t>
      </w:r>
    </w:p>
    <w:p>
      <w:pPr>
        <w:tabs>
          <w:tab w:val="left" w:pos="360"/>
        </w:tabs>
        <w:spacing w:line="400" w:lineRule="exact"/>
        <w:ind w:firstLine="420"/>
        <w:rPr>
          <w:rFonts w:ascii="宋体" w:hAnsi="宋体" w:cs="宋体"/>
        </w:rPr>
      </w:pPr>
      <w:r>
        <w:rPr>
          <w:rFonts w:hint="eastAsia" w:ascii="宋体" w:hAnsi="宋体" w:cs="宋体"/>
        </w:rPr>
        <w:t xml:space="preserve">开 户 行：中国农业银行广州五羊新城支行 </w:t>
      </w:r>
    </w:p>
    <w:p>
      <w:pPr>
        <w:tabs>
          <w:tab w:val="left" w:pos="360"/>
        </w:tabs>
        <w:spacing w:line="400" w:lineRule="exact"/>
        <w:ind w:firstLine="420"/>
        <w:rPr>
          <w:rFonts w:ascii="宋体" w:hAnsi="宋体" w:cs="宋体"/>
        </w:rPr>
      </w:pPr>
      <w:r>
        <w:rPr>
          <w:rFonts w:hint="eastAsia" w:ascii="宋体" w:hAnsi="宋体" w:cs="宋体"/>
          <w:szCs w:val="21"/>
        </w:rPr>
        <w:t>账 号：44030401040003075</w:t>
      </w:r>
    </w:p>
    <w:p>
      <w:pPr>
        <w:spacing w:line="400" w:lineRule="exact"/>
        <w:ind w:left="399" w:leftChars="190"/>
        <w:rPr>
          <w:rFonts w:ascii="宋体" w:hAnsi="宋体" w:cs="宋体"/>
        </w:rPr>
      </w:pPr>
      <w:r>
        <w:rPr>
          <w:rFonts w:hint="eastAsia" w:ascii="宋体" w:hAnsi="宋体" w:cs="宋体"/>
        </w:rPr>
        <w:t>标书款及保证金到账咨询电话：020-87379445，李小姐；</w:t>
      </w:r>
    </w:p>
    <w:p>
      <w:pPr>
        <w:spacing w:line="460" w:lineRule="exact"/>
        <w:ind w:firstLine="420" w:firstLineChars="200"/>
        <w:rPr>
          <w:rFonts w:ascii="宋体" w:hAnsi="宋体" w:cs="宋体"/>
        </w:rPr>
      </w:pPr>
      <w:r>
        <w:rPr>
          <w:rFonts w:hint="eastAsia" w:ascii="宋体" w:hAnsi="宋体" w:cs="宋体"/>
        </w:rPr>
        <w:t>投标人汇投标保证金时，需在填写汇款备注栏时添加</w:t>
      </w:r>
      <w:r>
        <w:rPr>
          <w:rFonts w:hint="eastAsia" w:ascii="宋体" w:hAnsi="宋体" w:cs="宋体"/>
          <w:szCs w:val="21"/>
        </w:rPr>
        <w:t>“项目编号ZB202304+投标保证金”。</w:t>
      </w:r>
    </w:p>
    <w:p>
      <w:pPr>
        <w:spacing w:line="400" w:lineRule="exact"/>
        <w:ind w:firstLine="420" w:firstLineChars="200"/>
        <w:rPr>
          <w:rFonts w:ascii="宋体" w:hAnsi="宋体" w:cs="宋体"/>
        </w:rPr>
      </w:pPr>
      <w:r>
        <w:rPr>
          <w:rFonts w:hint="eastAsia" w:ascii="宋体" w:hAnsi="宋体" w:cs="宋体"/>
        </w:rPr>
        <w:t>3.4.2 投标人不按本章第3.4.1项要求提交投标保证金的，评标委员会将否决其投标。</w:t>
      </w:r>
    </w:p>
    <w:p>
      <w:pPr>
        <w:tabs>
          <w:tab w:val="left" w:pos="360"/>
        </w:tabs>
        <w:spacing w:line="400" w:lineRule="exact"/>
        <w:ind w:firstLine="420"/>
        <w:rPr>
          <w:rFonts w:ascii="宋体" w:hAnsi="宋体" w:cs="宋体"/>
          <w:szCs w:val="21"/>
        </w:rPr>
      </w:pPr>
      <w:r>
        <w:rPr>
          <w:rFonts w:hint="eastAsia" w:ascii="宋体" w:hAnsi="宋体" w:cs="宋体"/>
          <w:szCs w:val="21"/>
        </w:rPr>
        <w:t>3.4.3 如无质疑或投诉，未中标的投标保证金将在中标公示期结束后10日内退还（不计算银行利息）；如有质疑或投诉，将在质疑和投诉处理完毕后10日内退还（不计算银行利息）。</w:t>
      </w:r>
    </w:p>
    <w:p>
      <w:pPr>
        <w:tabs>
          <w:tab w:val="left" w:pos="360"/>
        </w:tabs>
        <w:spacing w:line="400" w:lineRule="exact"/>
        <w:ind w:firstLine="420"/>
        <w:rPr>
          <w:rFonts w:ascii="宋体" w:hAnsi="宋体" w:cs="宋体"/>
          <w:szCs w:val="21"/>
        </w:rPr>
      </w:pPr>
      <w:r>
        <w:rPr>
          <w:rFonts w:hint="eastAsia" w:ascii="宋体" w:hAnsi="宋体" w:cs="宋体"/>
          <w:szCs w:val="21"/>
        </w:rPr>
        <w:t>3.4.4中标人的投标保证金，在签署合同并按要求提供了履约保证后（如有要求）予以退还（不计算银行利息）。</w:t>
      </w:r>
    </w:p>
    <w:p>
      <w:pPr>
        <w:spacing w:line="400" w:lineRule="exact"/>
        <w:ind w:firstLine="420" w:firstLineChars="200"/>
        <w:rPr>
          <w:rFonts w:ascii="宋体" w:hAnsi="宋体" w:cs="宋体"/>
        </w:rPr>
      </w:pPr>
      <w:r>
        <w:rPr>
          <w:rFonts w:hint="eastAsia" w:ascii="宋体" w:hAnsi="宋体" w:cs="宋体"/>
        </w:rPr>
        <w:t xml:space="preserve">3.4.5 有下列情形之一的，投标保证金将不予退还： </w:t>
      </w:r>
    </w:p>
    <w:p>
      <w:pPr>
        <w:spacing w:line="400" w:lineRule="exact"/>
        <w:ind w:firstLine="420" w:firstLineChars="200"/>
        <w:rPr>
          <w:rFonts w:ascii="宋体" w:hAnsi="宋体" w:cs="宋体"/>
        </w:rPr>
      </w:pPr>
      <w:r>
        <w:rPr>
          <w:rFonts w:hint="eastAsia" w:ascii="宋体" w:hAnsi="宋体" w:cs="宋体"/>
        </w:rPr>
        <w:t>（1）投标人在规定的投标有效期内撤销或修改其投标文件；</w:t>
      </w:r>
    </w:p>
    <w:p>
      <w:pPr>
        <w:spacing w:line="400" w:lineRule="exact"/>
        <w:ind w:firstLine="420" w:firstLineChars="200"/>
        <w:rPr>
          <w:rFonts w:ascii="宋体" w:hAnsi="宋体" w:cs="宋体"/>
        </w:rPr>
      </w:pPr>
      <w:r>
        <w:rPr>
          <w:rFonts w:hint="eastAsia" w:ascii="宋体" w:hAnsi="宋体" w:cs="宋体"/>
        </w:rPr>
        <w:t>（2）中标人在收到中标通知书后，无正当理由拒签合同协议书或未按招标文件规定提交履约担保。</w:t>
      </w:r>
    </w:p>
    <w:bookmarkEnd w:id="1099"/>
    <w:bookmarkEnd w:id="1100"/>
    <w:bookmarkEnd w:id="1101"/>
    <w:bookmarkEnd w:id="1102"/>
    <w:bookmarkEnd w:id="1103"/>
    <w:bookmarkEnd w:id="1104"/>
    <w:bookmarkEnd w:id="1105"/>
    <w:p>
      <w:pPr>
        <w:pStyle w:val="7"/>
        <w:spacing w:line="400" w:lineRule="exact"/>
      </w:pPr>
      <w:bookmarkStart w:id="1106" w:name="_Toc16069"/>
      <w:bookmarkStart w:id="1107" w:name="_Toc32678"/>
      <w:bookmarkStart w:id="1108" w:name="_Toc13331"/>
      <w:bookmarkStart w:id="1109" w:name="_Toc12615"/>
      <w:bookmarkStart w:id="1110" w:name="_Toc30693"/>
      <w:bookmarkStart w:id="1111" w:name="_Toc5213"/>
      <w:bookmarkStart w:id="1112" w:name="_Toc19606"/>
      <w:bookmarkStart w:id="1113" w:name="_Toc28941"/>
      <w:bookmarkStart w:id="1114" w:name="_Toc12253"/>
      <w:bookmarkStart w:id="1115" w:name="_Toc8773"/>
      <w:bookmarkStart w:id="1116" w:name="_Toc14703"/>
      <w:bookmarkStart w:id="1117" w:name="_Toc5629"/>
      <w:bookmarkStart w:id="1118" w:name="_Toc18293"/>
      <w:bookmarkStart w:id="1119" w:name="_Toc16302"/>
      <w:bookmarkStart w:id="1120" w:name="_Toc11282"/>
      <w:bookmarkStart w:id="1121" w:name="_Toc28667"/>
      <w:bookmarkStart w:id="1122" w:name="_Toc27730"/>
      <w:bookmarkStart w:id="1123" w:name="_Toc6007"/>
      <w:bookmarkStart w:id="1124" w:name="_Toc14372"/>
      <w:bookmarkStart w:id="1125" w:name="_Toc27846"/>
      <w:bookmarkStart w:id="1126" w:name="_Toc17650"/>
      <w:bookmarkStart w:id="1127" w:name="_Toc29655"/>
      <w:bookmarkStart w:id="1128" w:name="_Toc28627"/>
      <w:bookmarkStart w:id="1129" w:name="_Toc27746"/>
      <w:bookmarkStart w:id="1130" w:name="_Toc311"/>
      <w:bookmarkStart w:id="1131" w:name="_Toc19477"/>
      <w:bookmarkStart w:id="1132" w:name="_Toc436215742"/>
      <w:bookmarkStart w:id="1133" w:name="_Toc435178384"/>
      <w:bookmarkStart w:id="1134" w:name="_Toc496601951"/>
      <w:bookmarkStart w:id="1135" w:name="_Toc152045553"/>
      <w:bookmarkStart w:id="1136" w:name="_Toc246996940"/>
      <w:bookmarkStart w:id="1137" w:name="_Toc144974521"/>
      <w:bookmarkStart w:id="1138" w:name="_Toc152042329"/>
      <w:bookmarkStart w:id="1139" w:name="_Toc179632571"/>
      <w:bookmarkStart w:id="1140" w:name="_Toc246996197"/>
      <w:bookmarkStart w:id="1141" w:name="_Toc247085711"/>
      <w:r>
        <w:t>3.5 资格审查资料</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pPr>
        <w:spacing w:line="400" w:lineRule="exact"/>
        <w:ind w:firstLine="420" w:firstLineChars="200"/>
        <w:rPr>
          <w:rFonts w:ascii="宋体" w:hAnsi="宋体" w:cs="宋体"/>
        </w:rPr>
      </w:pPr>
      <w:r>
        <w:rPr>
          <w:rFonts w:hint="eastAsia" w:ascii="宋体" w:hAnsi="宋体" w:cs="宋体"/>
        </w:rPr>
        <w:t>除投标人须知前附表另有规定外，投标人应按下列规定提供资格审查资料，以证明其满足本章第1.4款规定的资质要求。</w:t>
      </w:r>
    </w:p>
    <w:p>
      <w:pPr>
        <w:spacing w:line="400" w:lineRule="exact"/>
        <w:ind w:firstLine="420" w:firstLineChars="200"/>
        <w:rPr>
          <w:rFonts w:ascii="宋体" w:hAnsi="宋体" w:cs="宋体"/>
        </w:rPr>
      </w:pPr>
      <w:r>
        <w:rPr>
          <w:rFonts w:hint="eastAsia" w:ascii="宋体" w:hAnsi="宋体" w:cs="宋体"/>
        </w:rPr>
        <w:t>3.5.1应附投标人资格或者资质证书副本以及：</w:t>
      </w:r>
    </w:p>
    <w:p>
      <w:pPr>
        <w:spacing w:line="400" w:lineRule="exact"/>
        <w:ind w:firstLine="420" w:firstLineChars="200"/>
        <w:rPr>
          <w:rFonts w:ascii="宋体" w:hAnsi="宋体" w:cs="宋体"/>
        </w:rPr>
      </w:pPr>
      <w:r>
        <w:rPr>
          <w:rFonts w:hint="eastAsia" w:ascii="宋体" w:hAnsi="宋体" w:cs="宋体"/>
        </w:rPr>
        <w:t>（1）投标人为企业的，应提交营业执照和组织机构代码证的复印件（按照“三证合一”或“五证合一”登记制度进行登记的，可仅提供营业执照复印件）；</w:t>
      </w:r>
    </w:p>
    <w:p>
      <w:pPr>
        <w:spacing w:line="400" w:lineRule="exact"/>
        <w:ind w:firstLine="420" w:firstLineChars="200"/>
        <w:rPr>
          <w:rFonts w:ascii="宋体" w:hAnsi="宋体" w:cs="宋体"/>
        </w:rPr>
      </w:pPr>
      <w:r>
        <w:rPr>
          <w:rFonts w:hint="eastAsia" w:ascii="宋体" w:hAnsi="宋体" w:cs="宋体"/>
        </w:rPr>
        <w:t>（2）投标人为依法允许经营事业单位的，应提交事业单位法人证书和组织机构代码证的复印件。</w:t>
      </w:r>
    </w:p>
    <w:p>
      <w:pPr>
        <w:pStyle w:val="7"/>
        <w:spacing w:line="400" w:lineRule="exact"/>
      </w:pPr>
      <w:bookmarkStart w:id="1142" w:name="_Toc31178"/>
      <w:bookmarkStart w:id="1143" w:name="_Toc19725"/>
      <w:bookmarkStart w:id="1144" w:name="_Toc29500"/>
      <w:bookmarkStart w:id="1145" w:name="_Toc21500"/>
      <w:bookmarkStart w:id="1146" w:name="_Toc2573"/>
      <w:bookmarkStart w:id="1147" w:name="_Toc31517"/>
      <w:bookmarkStart w:id="1148" w:name="_Toc7163"/>
      <w:bookmarkStart w:id="1149" w:name="_Toc21482"/>
      <w:bookmarkStart w:id="1150" w:name="_Toc16514"/>
      <w:bookmarkStart w:id="1151" w:name="_Toc1867"/>
      <w:bookmarkStart w:id="1152" w:name="_Toc26463"/>
      <w:bookmarkStart w:id="1153" w:name="_Toc31727"/>
      <w:bookmarkStart w:id="1154" w:name="_Toc28811"/>
      <w:bookmarkStart w:id="1155" w:name="_Toc16036"/>
      <w:bookmarkStart w:id="1156" w:name="_Toc16494"/>
      <w:bookmarkStart w:id="1157" w:name="_Toc12784"/>
      <w:bookmarkStart w:id="1158" w:name="_Toc6842"/>
      <w:bookmarkStart w:id="1159" w:name="_Toc7381"/>
      <w:bookmarkStart w:id="1160" w:name="_Toc9378"/>
      <w:bookmarkStart w:id="1161" w:name="_Toc20696"/>
      <w:bookmarkStart w:id="1162" w:name="_Toc947"/>
      <w:bookmarkStart w:id="1163" w:name="_Toc8026"/>
      <w:r>
        <w:rPr>
          <w:rFonts w:hint="eastAsia"/>
        </w:rPr>
        <w:t>3.6 投标文件的编制</w:t>
      </w:r>
      <w:bookmarkEnd w:id="1132"/>
      <w:bookmarkEnd w:id="1133"/>
      <w:r>
        <w:rPr>
          <w:rFonts w:hint="eastAsia"/>
        </w:rPr>
        <w:t>和数量</w:t>
      </w:r>
      <w:bookmarkEnd w:id="1134"/>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bookmarkEnd w:id="1135"/>
    <w:bookmarkEnd w:id="1136"/>
    <w:bookmarkEnd w:id="1137"/>
    <w:bookmarkEnd w:id="1138"/>
    <w:bookmarkEnd w:id="1139"/>
    <w:bookmarkEnd w:id="1140"/>
    <w:bookmarkEnd w:id="1141"/>
    <w:p>
      <w:pPr>
        <w:spacing w:line="400" w:lineRule="exact"/>
        <w:ind w:firstLine="420" w:firstLineChars="200"/>
        <w:rPr>
          <w:rFonts w:ascii="宋体" w:hAnsi="宋体" w:cs="宋体"/>
        </w:rPr>
      </w:pPr>
      <w:bookmarkStart w:id="1164" w:name="_Toc144974523"/>
      <w:bookmarkStart w:id="1165" w:name="_Toc152045555"/>
      <w:bookmarkStart w:id="1166" w:name="_Toc246996942"/>
      <w:bookmarkStart w:id="1167" w:name="_Toc179632573"/>
      <w:bookmarkStart w:id="1168" w:name="_Toc152042331"/>
      <w:bookmarkStart w:id="1169" w:name="_Toc247085713"/>
      <w:bookmarkStart w:id="1170" w:name="_Toc246996199"/>
      <w:r>
        <w:rPr>
          <w:rFonts w:hint="eastAsia" w:ascii="宋体" w:hAnsi="宋体" w:cs="宋体"/>
        </w:rPr>
        <w:t>3.6.1投标文件应按第六章“投标文件格式”进行编写，如有必要，可以增加附页，作为投标文件的组成部分。其中，投标函在满足招标文件实质性要求的基础上，可以提出比招标文件要求更有利于招标人的承诺。</w:t>
      </w:r>
    </w:p>
    <w:p>
      <w:pPr>
        <w:spacing w:line="400" w:lineRule="exact"/>
        <w:ind w:firstLine="420" w:firstLineChars="200"/>
        <w:rPr>
          <w:rFonts w:ascii="宋体" w:hAnsi="宋体" w:cs="宋体"/>
        </w:rPr>
      </w:pPr>
      <w:r>
        <w:rPr>
          <w:rFonts w:hint="eastAsia" w:ascii="宋体" w:hAnsi="宋体" w:cs="宋体"/>
        </w:rPr>
        <w:t>3.6.2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spacing w:line="400" w:lineRule="exact"/>
        <w:ind w:firstLine="420" w:firstLineChars="200"/>
        <w:rPr>
          <w:rFonts w:ascii="宋体" w:hAnsi="宋体" w:cs="宋体"/>
        </w:rPr>
      </w:pPr>
      <w:r>
        <w:rPr>
          <w:rFonts w:hint="eastAsia" w:ascii="宋体" w:hAnsi="宋体" w:cs="宋体"/>
        </w:rPr>
        <w:t>3.6.3 投标文件正本一份, 副本一份，电子文档一份。正本和副本的封面上应清楚地标记“正本”或“副本”的字样。投标人应根据投标人须知前附表要求提供电子版文件。当副本和正本不一致或电子版文件和纸质正本文件不一致时，以纸质正本文件为准。</w:t>
      </w:r>
    </w:p>
    <w:p>
      <w:pPr>
        <w:spacing w:line="400" w:lineRule="exact"/>
        <w:ind w:firstLine="420" w:firstLineChars="200"/>
        <w:rPr>
          <w:rFonts w:ascii="宋体" w:hAnsi="宋体" w:cs="宋体"/>
        </w:rPr>
      </w:pPr>
      <w:r>
        <w:rPr>
          <w:rFonts w:hint="eastAsia" w:ascii="宋体" w:hAnsi="宋体" w:cs="宋体"/>
        </w:rPr>
        <w:t>3.6.4 投标文件的正本与副本应分别装订成册，统一A4印刷本(纸张大小超过A4纸的折叠成A4纸的规格)，纸质封面，使用书式装订，不得用活页装订。</w:t>
      </w:r>
    </w:p>
    <w:p>
      <w:pPr>
        <w:pStyle w:val="6"/>
        <w:spacing w:line="400" w:lineRule="exact"/>
      </w:pPr>
      <w:bookmarkStart w:id="1171" w:name="_Toc496601952"/>
      <w:bookmarkStart w:id="1172" w:name="_Toc5765"/>
      <w:bookmarkStart w:id="1173" w:name="_Toc24152"/>
      <w:bookmarkStart w:id="1174" w:name="_Toc435178385"/>
      <w:bookmarkStart w:id="1175" w:name="_Toc26319"/>
      <w:bookmarkStart w:id="1176" w:name="_Toc26051"/>
      <w:bookmarkStart w:id="1177" w:name="_Toc13501"/>
      <w:bookmarkStart w:id="1178" w:name="_Toc19202"/>
      <w:bookmarkStart w:id="1179" w:name="_Toc20997"/>
      <w:bookmarkStart w:id="1180" w:name="_Toc24393"/>
      <w:bookmarkStart w:id="1181" w:name="_Toc21003"/>
      <w:bookmarkStart w:id="1182" w:name="_Toc28849"/>
      <w:bookmarkStart w:id="1183" w:name="_Toc9294"/>
      <w:bookmarkStart w:id="1184" w:name="_Toc713"/>
      <w:bookmarkStart w:id="1185" w:name="_Toc436215743"/>
      <w:bookmarkStart w:id="1186" w:name="_Toc23333"/>
      <w:bookmarkStart w:id="1187" w:name="_Toc16983"/>
      <w:bookmarkStart w:id="1188" w:name="_Toc25238"/>
      <w:bookmarkStart w:id="1189" w:name="_Toc31366"/>
      <w:bookmarkStart w:id="1190" w:name="_Toc8794"/>
      <w:bookmarkStart w:id="1191" w:name="_Toc17225"/>
      <w:bookmarkStart w:id="1192" w:name="_Toc1558"/>
      <w:bookmarkStart w:id="1193" w:name="_Toc20018"/>
      <w:bookmarkStart w:id="1194" w:name="_Toc16346"/>
      <w:bookmarkStart w:id="1195" w:name="_Toc17856"/>
      <w:bookmarkStart w:id="1196" w:name="_Toc4546"/>
      <w:bookmarkStart w:id="1197" w:name="_Toc17257"/>
      <w:bookmarkStart w:id="1198" w:name="_Toc14054"/>
      <w:bookmarkStart w:id="1199" w:name="_Toc13559"/>
      <w:r>
        <w:rPr>
          <w:rFonts w:hint="eastAsia"/>
        </w:rPr>
        <w:t>4. 投标</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pPr>
        <w:pStyle w:val="7"/>
        <w:spacing w:line="400" w:lineRule="exact"/>
      </w:pPr>
      <w:bookmarkStart w:id="1200" w:name="_Toc13164"/>
      <w:bookmarkStart w:id="1201" w:name="_Toc9028"/>
      <w:bookmarkStart w:id="1202" w:name="_Toc246996943"/>
      <w:bookmarkStart w:id="1203" w:name="_Toc179632574"/>
      <w:bookmarkStart w:id="1204" w:name="_Toc3278"/>
      <w:bookmarkStart w:id="1205" w:name="_Toc17946"/>
      <w:bookmarkStart w:id="1206" w:name="_Toc16049"/>
      <w:bookmarkStart w:id="1207" w:name="_Toc247085714"/>
      <w:bookmarkStart w:id="1208" w:name="_Toc8600"/>
      <w:bookmarkStart w:id="1209" w:name="_Toc246996200"/>
      <w:bookmarkStart w:id="1210" w:name="_Toc2823"/>
      <w:bookmarkStart w:id="1211" w:name="_Toc12515"/>
      <w:bookmarkStart w:id="1212" w:name="_Toc435178386"/>
      <w:bookmarkStart w:id="1213" w:name="_Toc8359"/>
      <w:bookmarkStart w:id="1214" w:name="_Toc26435"/>
      <w:bookmarkStart w:id="1215" w:name="_Toc32719"/>
      <w:bookmarkStart w:id="1216" w:name="_Toc27215"/>
      <w:bookmarkStart w:id="1217" w:name="_Toc2539"/>
      <w:bookmarkStart w:id="1218" w:name="_Toc144974524"/>
      <w:bookmarkStart w:id="1219" w:name="_Toc4751"/>
      <w:bookmarkStart w:id="1220" w:name="_Toc4994"/>
      <w:bookmarkStart w:id="1221" w:name="_Toc17983"/>
      <w:bookmarkStart w:id="1222" w:name="_Toc17753"/>
      <w:bookmarkStart w:id="1223" w:name="_Toc32514"/>
      <w:bookmarkStart w:id="1224" w:name="_Toc23459"/>
      <w:bookmarkStart w:id="1225" w:name="_Toc11191"/>
      <w:bookmarkStart w:id="1226" w:name="_Toc7957"/>
      <w:bookmarkStart w:id="1227" w:name="_Toc152045556"/>
      <w:bookmarkStart w:id="1228" w:name="_Toc13987"/>
      <w:bookmarkStart w:id="1229" w:name="_Toc6155"/>
      <w:bookmarkStart w:id="1230" w:name="_Toc436215744"/>
      <w:bookmarkStart w:id="1231" w:name="_Toc2643"/>
      <w:bookmarkStart w:id="1232" w:name="_Toc152042332"/>
      <w:bookmarkStart w:id="1233" w:name="_Toc16357"/>
      <w:bookmarkStart w:id="1234" w:name="_Toc26663"/>
      <w:bookmarkStart w:id="1235" w:name="_Toc496601953"/>
      <w:r>
        <w:rPr>
          <w:rFonts w:hint="eastAsia"/>
        </w:rPr>
        <w:t>4.1 投标文件的密封和标记</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p>
    <w:p>
      <w:pPr>
        <w:spacing w:line="400" w:lineRule="exact"/>
        <w:ind w:firstLine="420" w:firstLineChars="200"/>
        <w:rPr>
          <w:rFonts w:ascii="宋体" w:hAnsi="宋体" w:cs="宋体"/>
        </w:rPr>
      </w:pPr>
      <w:bookmarkStart w:id="1236" w:name="_Toc247085715"/>
      <w:bookmarkStart w:id="1237" w:name="_Toc152045557"/>
      <w:bookmarkStart w:id="1238" w:name="_Toc246996944"/>
      <w:bookmarkStart w:id="1239" w:name="_Toc144974525"/>
      <w:bookmarkStart w:id="1240" w:name="_Toc179632575"/>
      <w:bookmarkStart w:id="1241" w:name="_Toc246996201"/>
      <w:bookmarkStart w:id="1242" w:name="_Toc152042333"/>
      <w:r>
        <w:rPr>
          <w:rFonts w:hint="eastAsia" w:ascii="宋体" w:hAnsi="宋体" w:cs="宋体"/>
        </w:rPr>
        <w:t>4.1.1 投标文件应进行包装、加贴封条，并在封套的封口处加盖投标人单位章。</w:t>
      </w:r>
    </w:p>
    <w:p>
      <w:pPr>
        <w:spacing w:line="400" w:lineRule="exact"/>
        <w:ind w:firstLine="420" w:firstLineChars="200"/>
        <w:rPr>
          <w:rFonts w:ascii="宋体" w:hAnsi="宋体" w:cs="宋体"/>
        </w:rPr>
      </w:pPr>
      <w:r>
        <w:rPr>
          <w:rFonts w:hint="eastAsia" w:ascii="宋体" w:hAnsi="宋体" w:cs="宋体"/>
        </w:rPr>
        <w:t>4.1.2 投标文件封套上应写明的内容见投标人须知前附表。</w:t>
      </w:r>
    </w:p>
    <w:p>
      <w:pPr>
        <w:spacing w:line="400" w:lineRule="exact"/>
        <w:ind w:firstLine="420" w:firstLineChars="200"/>
        <w:rPr>
          <w:rFonts w:ascii="宋体" w:hAnsi="宋体" w:cs="宋体"/>
        </w:rPr>
      </w:pPr>
      <w:r>
        <w:rPr>
          <w:rFonts w:hint="eastAsia" w:ascii="宋体" w:hAnsi="宋体" w:cs="宋体"/>
        </w:rPr>
        <w:t>4.1.3 未按本章第4.1.1项或第4.1.2项要求密封和加写标记的投标文件，招标人应予拒</w:t>
      </w:r>
    </w:p>
    <w:p>
      <w:pPr>
        <w:spacing w:line="400" w:lineRule="exact"/>
        <w:rPr>
          <w:rFonts w:ascii="宋体" w:hAnsi="宋体" w:cs="宋体"/>
        </w:rPr>
      </w:pPr>
      <w:r>
        <w:rPr>
          <w:rFonts w:hint="eastAsia" w:ascii="宋体" w:hAnsi="宋体" w:cs="宋体"/>
        </w:rPr>
        <w:t>收。</w:t>
      </w:r>
    </w:p>
    <w:p>
      <w:pPr>
        <w:pStyle w:val="7"/>
        <w:spacing w:line="400" w:lineRule="exact"/>
      </w:pPr>
      <w:bookmarkStart w:id="1243" w:name="_Toc8038"/>
      <w:bookmarkStart w:id="1244" w:name="_Toc2580"/>
      <w:bookmarkStart w:id="1245" w:name="_Toc15026"/>
      <w:bookmarkStart w:id="1246" w:name="_Toc32604"/>
      <w:bookmarkStart w:id="1247" w:name="_Toc31556"/>
      <w:bookmarkStart w:id="1248" w:name="_Toc435178387"/>
      <w:bookmarkStart w:id="1249" w:name="_Toc2125"/>
      <w:bookmarkStart w:id="1250" w:name="_Toc15318"/>
      <w:bookmarkStart w:id="1251" w:name="_Toc29436"/>
      <w:bookmarkStart w:id="1252" w:name="_Toc25569"/>
      <w:bookmarkStart w:id="1253" w:name="_Toc496601954"/>
      <w:bookmarkStart w:id="1254" w:name="_Toc2248"/>
      <w:bookmarkStart w:id="1255" w:name="_Toc436215745"/>
      <w:bookmarkStart w:id="1256" w:name="_Toc6867"/>
      <w:bookmarkStart w:id="1257" w:name="_Toc21727"/>
      <w:bookmarkStart w:id="1258" w:name="_Toc8237"/>
      <w:bookmarkStart w:id="1259" w:name="_Toc11519"/>
      <w:bookmarkStart w:id="1260" w:name="_Toc29575"/>
      <w:bookmarkStart w:id="1261" w:name="_Toc28341"/>
      <w:bookmarkStart w:id="1262" w:name="_Toc245"/>
      <w:bookmarkStart w:id="1263" w:name="_Toc27494"/>
      <w:bookmarkStart w:id="1264" w:name="_Toc31597"/>
      <w:bookmarkStart w:id="1265" w:name="_Toc7021"/>
      <w:bookmarkStart w:id="1266" w:name="_Toc15795"/>
      <w:bookmarkStart w:id="1267" w:name="_Toc20249"/>
      <w:bookmarkStart w:id="1268" w:name="_Toc29334"/>
      <w:bookmarkStart w:id="1269" w:name="_Toc3324"/>
      <w:bookmarkStart w:id="1270" w:name="_Toc26254"/>
      <w:bookmarkStart w:id="1271" w:name="_Toc4132"/>
      <w:r>
        <w:rPr>
          <w:rFonts w:hint="eastAsia"/>
        </w:rPr>
        <w:t>4.2 投标文件的递交</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pPr>
        <w:spacing w:line="400" w:lineRule="exact"/>
        <w:ind w:firstLine="420" w:firstLineChars="200"/>
        <w:rPr>
          <w:rFonts w:ascii="宋体" w:hAnsi="宋体" w:cs="宋体"/>
        </w:rPr>
      </w:pPr>
      <w:r>
        <w:rPr>
          <w:rFonts w:hint="eastAsia" w:ascii="宋体" w:hAnsi="宋体" w:cs="宋体"/>
        </w:rPr>
        <w:t>4.2.1 投标人应在投标截止时间前递交投标文件。</w:t>
      </w:r>
    </w:p>
    <w:p>
      <w:pPr>
        <w:spacing w:line="400" w:lineRule="exact"/>
        <w:ind w:firstLine="420" w:firstLineChars="200"/>
        <w:rPr>
          <w:rFonts w:ascii="宋体" w:hAnsi="宋体" w:cs="宋体"/>
        </w:rPr>
      </w:pPr>
      <w:r>
        <w:rPr>
          <w:rFonts w:hint="eastAsia" w:ascii="宋体" w:hAnsi="宋体" w:cs="宋体"/>
        </w:rPr>
        <w:t>4.2.2 投标人递交投标文件的地点：见投标人须知前附表。</w:t>
      </w:r>
    </w:p>
    <w:p>
      <w:pPr>
        <w:spacing w:line="400" w:lineRule="exact"/>
        <w:ind w:firstLine="420" w:firstLineChars="200"/>
        <w:rPr>
          <w:rFonts w:ascii="宋体" w:hAnsi="宋体" w:cs="宋体"/>
        </w:rPr>
      </w:pPr>
      <w:r>
        <w:rPr>
          <w:rFonts w:hint="eastAsia" w:ascii="宋体" w:hAnsi="宋体" w:cs="宋体"/>
        </w:rPr>
        <w:t>4.2.3 除投标人须知前附表另有规定外，投标人所递交的投标文件不予退还。</w:t>
      </w:r>
    </w:p>
    <w:p>
      <w:pPr>
        <w:spacing w:line="400" w:lineRule="exact"/>
        <w:ind w:firstLine="420" w:firstLineChars="200"/>
        <w:rPr>
          <w:rFonts w:ascii="宋体" w:hAnsi="宋体" w:cs="宋体"/>
        </w:rPr>
      </w:pPr>
      <w:r>
        <w:rPr>
          <w:rFonts w:hint="eastAsia" w:ascii="宋体" w:hAnsi="宋体" w:cs="宋体"/>
        </w:rPr>
        <w:t>4.2.4 招标人将拒绝以下情况的投标文件：</w:t>
      </w:r>
    </w:p>
    <w:p>
      <w:pPr>
        <w:numPr>
          <w:ilvl w:val="255"/>
          <w:numId w:val="0"/>
        </w:numPr>
        <w:spacing w:line="400" w:lineRule="exact"/>
        <w:ind w:left="851"/>
        <w:rPr>
          <w:rFonts w:ascii="宋体" w:hAnsi="宋体" w:cs="宋体"/>
        </w:rPr>
      </w:pPr>
      <w:r>
        <w:rPr>
          <w:rFonts w:hint="eastAsia" w:ascii="宋体" w:hAnsi="宋体" w:cs="宋体"/>
        </w:rPr>
        <w:t>（1）逾期送达的或者未送达指定地点的投标文件。</w:t>
      </w:r>
    </w:p>
    <w:p>
      <w:pPr>
        <w:numPr>
          <w:ilvl w:val="255"/>
          <w:numId w:val="0"/>
        </w:numPr>
        <w:spacing w:line="400" w:lineRule="exact"/>
        <w:ind w:left="851"/>
        <w:rPr>
          <w:rFonts w:ascii="宋体" w:hAnsi="宋体" w:cs="宋体"/>
        </w:rPr>
      </w:pPr>
      <w:r>
        <w:rPr>
          <w:rFonts w:hint="eastAsia" w:ascii="宋体" w:hAnsi="宋体" w:cs="宋体"/>
        </w:rPr>
        <w:t>（2）没有按本章第4.1项要求密封的投标文件。</w:t>
      </w:r>
    </w:p>
    <w:p>
      <w:pPr>
        <w:pStyle w:val="7"/>
        <w:spacing w:line="400" w:lineRule="exact"/>
      </w:pPr>
      <w:bookmarkStart w:id="1272" w:name="_Toc436215746"/>
      <w:bookmarkStart w:id="1273" w:name="_Toc5979"/>
      <w:bookmarkStart w:id="1274" w:name="_Toc9295"/>
      <w:bookmarkStart w:id="1275" w:name="_Toc179632576"/>
      <w:bookmarkStart w:id="1276" w:name="_Toc246996945"/>
      <w:bookmarkStart w:id="1277" w:name="_Toc28932"/>
      <w:bookmarkStart w:id="1278" w:name="_Toc3821"/>
      <w:bookmarkStart w:id="1279" w:name="_Toc152045558"/>
      <w:bookmarkStart w:id="1280" w:name="_Toc1756"/>
      <w:bookmarkStart w:id="1281" w:name="_Toc144974526"/>
      <w:bookmarkStart w:id="1282" w:name="_Toc10324"/>
      <w:bookmarkStart w:id="1283" w:name="_Toc496601955"/>
      <w:bookmarkStart w:id="1284" w:name="_Toc247085716"/>
      <w:bookmarkStart w:id="1285" w:name="_Toc9306"/>
      <w:bookmarkStart w:id="1286" w:name="_Toc27296"/>
      <w:bookmarkStart w:id="1287" w:name="_Toc10926"/>
      <w:bookmarkStart w:id="1288" w:name="_Toc32308"/>
      <w:bookmarkStart w:id="1289" w:name="_Toc23568"/>
      <w:bookmarkStart w:id="1290" w:name="_Toc15646"/>
      <w:bookmarkStart w:id="1291" w:name="_Toc10478"/>
      <w:bookmarkStart w:id="1292" w:name="_Toc29989"/>
      <w:bookmarkStart w:id="1293" w:name="_Toc13610"/>
      <w:bookmarkStart w:id="1294" w:name="_Toc17309"/>
      <w:bookmarkStart w:id="1295" w:name="_Toc246996202"/>
      <w:bookmarkStart w:id="1296" w:name="_Toc8573"/>
      <w:bookmarkStart w:id="1297" w:name="_Toc435178388"/>
      <w:bookmarkStart w:id="1298" w:name="_Toc15499"/>
      <w:bookmarkStart w:id="1299" w:name="_Toc30659"/>
      <w:bookmarkStart w:id="1300" w:name="_Toc25938"/>
      <w:bookmarkStart w:id="1301" w:name="_Toc152042334"/>
      <w:bookmarkStart w:id="1302" w:name="_Toc28970"/>
      <w:bookmarkStart w:id="1303" w:name="_Toc27428"/>
      <w:bookmarkStart w:id="1304" w:name="_Toc24395"/>
      <w:bookmarkStart w:id="1305" w:name="_Toc13136"/>
      <w:bookmarkStart w:id="1306" w:name="_Toc9103"/>
      <w:bookmarkStart w:id="1307" w:name="_Toc26546"/>
      <w:r>
        <w:rPr>
          <w:rFonts w:hint="eastAsia"/>
        </w:rPr>
        <w:t>4.3 投标文件的修改与撤回</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pPr>
        <w:spacing w:line="400" w:lineRule="exact"/>
        <w:ind w:firstLine="420" w:firstLineChars="200"/>
        <w:rPr>
          <w:rFonts w:ascii="宋体" w:hAnsi="宋体" w:cs="宋体"/>
        </w:rPr>
      </w:pPr>
      <w:r>
        <w:rPr>
          <w:rFonts w:hint="eastAsia" w:ascii="宋体" w:hAnsi="宋体" w:cs="宋体"/>
        </w:rPr>
        <w:t>4.3.1 在投标截止时间前，投标人可以修改或撤回已递交的投标文件，但应以书面形式通知招标人。</w:t>
      </w:r>
    </w:p>
    <w:p>
      <w:pPr>
        <w:spacing w:line="400" w:lineRule="exact"/>
        <w:ind w:firstLine="420" w:firstLineChars="200"/>
        <w:rPr>
          <w:rFonts w:ascii="宋体" w:hAnsi="宋体" w:cs="宋体"/>
        </w:rPr>
      </w:pPr>
      <w:r>
        <w:rPr>
          <w:rFonts w:hint="eastAsia" w:ascii="宋体" w:hAnsi="宋体" w:cs="宋体"/>
        </w:rPr>
        <w:t>4.3.2 投标人补充、修改的内容或撤回已递交投标文件的书面通知应按照要求签字或盖章。招标人收到书面通知后，向投标人出具签收凭证。</w:t>
      </w:r>
    </w:p>
    <w:p>
      <w:pPr>
        <w:spacing w:line="400" w:lineRule="exact"/>
        <w:ind w:firstLine="420" w:firstLineChars="200"/>
        <w:rPr>
          <w:rFonts w:ascii="宋体" w:hAnsi="宋体" w:cs="宋体"/>
        </w:rPr>
      </w:pPr>
      <w:r>
        <w:rPr>
          <w:rFonts w:hint="eastAsia" w:ascii="宋体" w:hAnsi="宋体" w:cs="宋体"/>
        </w:rPr>
        <w:t xml:space="preserve">4.3.3 投标人在投标截止时间前撤回投标文件的，招标人自收到投标人书面撤回通知之日起10日内退还已收取的投标保证金，但因投标人自身原因导致无法及时退还的除外。投标人在投标截止时间后修改或撤回投标文件的，投标保证金予以没收。 </w:t>
      </w:r>
    </w:p>
    <w:p>
      <w:pPr>
        <w:spacing w:line="400" w:lineRule="exact"/>
        <w:ind w:firstLine="420" w:firstLineChars="200"/>
        <w:rPr>
          <w:rFonts w:ascii="宋体" w:hAnsi="宋体" w:cs="宋体"/>
        </w:rPr>
      </w:pPr>
      <w:r>
        <w:rPr>
          <w:rFonts w:hint="eastAsia" w:ascii="宋体" w:hAnsi="宋体" w:cs="宋体"/>
        </w:rPr>
        <w:t>4.3.4补充、修改的内容为投标文件的组成部分。修改的投标文件应按照本章第3条、第4条规定进行编制、密封、标记和递交，并标明“修改”字样。</w:t>
      </w:r>
    </w:p>
    <w:p>
      <w:pPr>
        <w:pStyle w:val="6"/>
        <w:spacing w:line="400" w:lineRule="exact"/>
        <w:rPr>
          <w:rFonts w:ascii="黑体" w:hAnsi="黑体" w:cs="黑体"/>
        </w:rPr>
      </w:pPr>
      <w:bookmarkStart w:id="1308" w:name="_Toc17428"/>
      <w:bookmarkStart w:id="1309" w:name="_Toc25458"/>
      <w:bookmarkStart w:id="1310" w:name="_Toc21946"/>
      <w:bookmarkStart w:id="1311" w:name="_Toc4375"/>
      <w:bookmarkStart w:id="1312" w:name="_Toc5054"/>
      <w:bookmarkStart w:id="1313" w:name="_Toc21986"/>
      <w:bookmarkStart w:id="1314" w:name="_Toc32261"/>
      <w:bookmarkStart w:id="1315" w:name="_Toc28140"/>
      <w:bookmarkStart w:id="1316" w:name="_Toc435178389"/>
      <w:bookmarkStart w:id="1317" w:name="_Toc3246"/>
      <w:bookmarkStart w:id="1318" w:name="_Toc18825"/>
      <w:bookmarkStart w:id="1319" w:name="_Toc31944"/>
      <w:bookmarkStart w:id="1320" w:name="_Toc11985"/>
      <w:bookmarkStart w:id="1321" w:name="_Toc436215747"/>
      <w:bookmarkStart w:id="1322" w:name="_Toc28532"/>
      <w:bookmarkStart w:id="1323" w:name="_Toc30351"/>
      <w:bookmarkStart w:id="1324" w:name="_Toc31983"/>
      <w:bookmarkStart w:id="1325" w:name="_Toc26114"/>
      <w:bookmarkStart w:id="1326" w:name="_Toc14231"/>
      <w:bookmarkStart w:id="1327" w:name="_Toc496601956"/>
      <w:bookmarkStart w:id="1328" w:name="_Toc22875"/>
      <w:bookmarkStart w:id="1329" w:name="_Toc26958"/>
      <w:bookmarkStart w:id="1330" w:name="_Toc31819"/>
      <w:bookmarkStart w:id="1331" w:name="_Toc16986"/>
      <w:bookmarkStart w:id="1332" w:name="_Toc2369"/>
      <w:bookmarkStart w:id="1333" w:name="_Toc12278"/>
      <w:bookmarkStart w:id="1334" w:name="_Toc18912"/>
      <w:bookmarkStart w:id="1335" w:name="_Toc4799"/>
      <w:bookmarkStart w:id="1336" w:name="_Toc6415"/>
      <w:r>
        <w:rPr>
          <w:rFonts w:hint="eastAsia" w:ascii="黑体" w:hAnsi="黑体" w:cs="黑体"/>
        </w:rPr>
        <w:t>5. 开标</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p>
    <w:p>
      <w:pPr>
        <w:pStyle w:val="7"/>
        <w:spacing w:line="400" w:lineRule="exact"/>
        <w:rPr>
          <w:rFonts w:hAnsi="黑体" w:cs="黑体"/>
        </w:rPr>
      </w:pPr>
      <w:bookmarkStart w:id="1337" w:name="_Toc496601957"/>
      <w:bookmarkStart w:id="1338" w:name="_Toc436215748"/>
      <w:bookmarkStart w:id="1339" w:name="_Toc246996947"/>
      <w:bookmarkStart w:id="1340" w:name="_Toc1514"/>
      <w:bookmarkStart w:id="1341" w:name="_Toc435178390"/>
      <w:bookmarkStart w:id="1342" w:name="_Toc5246"/>
      <w:bookmarkStart w:id="1343" w:name="_Toc23951"/>
      <w:bookmarkStart w:id="1344" w:name="_Toc4446"/>
      <w:bookmarkStart w:id="1345" w:name="_Toc1163"/>
      <w:bookmarkStart w:id="1346" w:name="_Toc2123"/>
      <w:bookmarkStart w:id="1347" w:name="_Toc18203"/>
      <w:bookmarkStart w:id="1348" w:name="_Toc152045560"/>
      <w:bookmarkStart w:id="1349" w:name="_Toc28434"/>
      <w:bookmarkStart w:id="1350" w:name="_Toc32143"/>
      <w:bookmarkStart w:id="1351" w:name="_Toc7665"/>
      <w:bookmarkStart w:id="1352" w:name="_Toc179632578"/>
      <w:bookmarkStart w:id="1353" w:name="_Toc27813"/>
      <w:bookmarkStart w:id="1354" w:name="_Toc22998"/>
      <w:bookmarkStart w:id="1355" w:name="_Toc14685"/>
      <w:bookmarkStart w:id="1356" w:name="_Toc246996204"/>
      <w:bookmarkStart w:id="1357" w:name="_Toc26158"/>
      <w:bookmarkStart w:id="1358" w:name="_Toc14201"/>
      <w:bookmarkStart w:id="1359" w:name="_Toc3809"/>
      <w:bookmarkStart w:id="1360" w:name="_Toc31620"/>
      <w:bookmarkStart w:id="1361" w:name="_Toc18053"/>
      <w:bookmarkStart w:id="1362" w:name="_Toc21358"/>
      <w:bookmarkStart w:id="1363" w:name="_Toc11942"/>
      <w:bookmarkStart w:id="1364" w:name="_Toc247085718"/>
      <w:bookmarkStart w:id="1365" w:name="_Toc18180"/>
      <w:bookmarkStart w:id="1366" w:name="_Toc152042336"/>
      <w:bookmarkStart w:id="1367" w:name="_Toc18182"/>
      <w:bookmarkStart w:id="1368" w:name="_Toc144974528"/>
      <w:bookmarkStart w:id="1369" w:name="_Toc23990"/>
      <w:bookmarkStart w:id="1370" w:name="_Toc10396"/>
      <w:bookmarkStart w:id="1371" w:name="_Toc24446"/>
      <w:bookmarkStart w:id="1372" w:name="_Toc8418"/>
      <w:r>
        <w:rPr>
          <w:rFonts w:hint="eastAsia" w:hAnsi="黑体" w:cs="黑体"/>
        </w:rPr>
        <w:t>5.1 开标时间和地点</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pPr>
        <w:spacing w:line="400" w:lineRule="exact"/>
        <w:ind w:firstLine="420" w:firstLineChars="200"/>
      </w:pPr>
      <w:bookmarkStart w:id="1373" w:name="_Toc179632579"/>
      <w:bookmarkStart w:id="1374" w:name="_Toc31494"/>
      <w:bookmarkStart w:id="1375" w:name="_Toc246996205"/>
      <w:bookmarkStart w:id="1376" w:name="_Toc144974529"/>
      <w:bookmarkStart w:id="1377" w:name="_Toc29888"/>
      <w:bookmarkStart w:id="1378" w:name="_Toc30938"/>
      <w:bookmarkStart w:id="1379" w:name="_Toc16119"/>
      <w:bookmarkStart w:id="1380" w:name="_Toc6648"/>
      <w:bookmarkStart w:id="1381" w:name="_Toc8658"/>
      <w:bookmarkStart w:id="1382" w:name="_Toc9816"/>
      <w:bookmarkStart w:id="1383" w:name="_Toc7339"/>
      <w:bookmarkStart w:id="1384" w:name="_Toc16742"/>
      <w:bookmarkStart w:id="1385" w:name="_Toc11820"/>
      <w:bookmarkStart w:id="1386" w:name="_Toc15620"/>
      <w:bookmarkStart w:id="1387" w:name="_Toc152042337"/>
      <w:bookmarkStart w:id="1388" w:name="_Toc246996948"/>
      <w:bookmarkStart w:id="1389" w:name="_Toc8659"/>
      <w:bookmarkStart w:id="1390" w:name="_Toc13046"/>
      <w:bookmarkStart w:id="1391" w:name="_Toc247085719"/>
      <w:bookmarkStart w:id="1392" w:name="_Toc32705"/>
      <w:bookmarkStart w:id="1393" w:name="_Toc31000"/>
      <w:bookmarkStart w:id="1394" w:name="_Toc14494"/>
      <w:bookmarkStart w:id="1395" w:name="_Toc24133"/>
      <w:bookmarkStart w:id="1396" w:name="_Toc436215749"/>
      <w:bookmarkStart w:id="1397" w:name="_Toc12252"/>
      <w:bookmarkStart w:id="1398" w:name="_Toc496601958"/>
      <w:bookmarkStart w:id="1399" w:name="_Toc435178391"/>
      <w:bookmarkStart w:id="1400" w:name="_Toc19912"/>
      <w:bookmarkStart w:id="1401" w:name="_Toc152045561"/>
      <w:bookmarkStart w:id="1402" w:name="_Toc14774"/>
      <w:bookmarkStart w:id="1403" w:name="_Toc1890"/>
      <w:bookmarkStart w:id="1404" w:name="_Toc9928"/>
      <w:bookmarkStart w:id="1405" w:name="_Toc6085"/>
      <w:r>
        <w:rPr>
          <w:rFonts w:hint="eastAsia"/>
        </w:rPr>
        <w:t>招标人在投标人须知前附表规定的投标截止时间和地点公开开标，并邀请所有投标人参加。</w:t>
      </w:r>
    </w:p>
    <w:p>
      <w:pPr>
        <w:pStyle w:val="7"/>
        <w:spacing w:line="400" w:lineRule="exact"/>
      </w:pPr>
      <w:bookmarkStart w:id="1406" w:name="_Toc3409"/>
      <w:bookmarkStart w:id="1407" w:name="_Toc14063"/>
      <w:bookmarkStart w:id="1408" w:name="_Toc5255"/>
      <w:r>
        <w:rPr>
          <w:rFonts w:hint="eastAsia"/>
        </w:rPr>
        <w:t>5.2 开标程序</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p>
    <w:p>
      <w:pPr>
        <w:spacing w:line="360" w:lineRule="auto"/>
        <w:ind w:firstLine="420" w:firstLineChars="200"/>
      </w:pPr>
      <w:r>
        <w:rPr>
          <w:rFonts w:hint="eastAsia"/>
        </w:rPr>
        <w:t>主持人按下列程序进行开标：</w:t>
      </w:r>
    </w:p>
    <w:p>
      <w:pPr>
        <w:spacing w:line="360" w:lineRule="auto"/>
        <w:ind w:firstLine="359" w:firstLineChars="171"/>
      </w:pPr>
      <w:r>
        <w:rPr>
          <w:rFonts w:hint="eastAsia"/>
        </w:rPr>
        <w:t>（1）宣布开标纪律；</w:t>
      </w:r>
    </w:p>
    <w:p>
      <w:pPr>
        <w:spacing w:line="360" w:lineRule="auto"/>
        <w:ind w:firstLine="359" w:firstLineChars="171"/>
      </w:pPr>
      <w:r>
        <w:rPr>
          <w:rFonts w:hint="eastAsia"/>
        </w:rPr>
        <w:t>（2）公布在投标截止时间前递交投标文件的投标人名称；</w:t>
      </w:r>
    </w:p>
    <w:p>
      <w:pPr>
        <w:spacing w:line="360" w:lineRule="auto"/>
        <w:ind w:firstLine="359" w:firstLineChars="171"/>
      </w:pPr>
      <w:r>
        <w:rPr>
          <w:rFonts w:hint="eastAsia"/>
        </w:rPr>
        <w:t>（4）由投标人推选的代表检查投标文件的密封情况；</w:t>
      </w:r>
    </w:p>
    <w:p>
      <w:pPr>
        <w:spacing w:line="360" w:lineRule="auto"/>
        <w:ind w:firstLine="359" w:firstLineChars="171"/>
      </w:pPr>
      <w:r>
        <w:rPr>
          <w:rFonts w:hint="eastAsia"/>
        </w:rPr>
        <w:t>（5）由招标人工作人员当众拆封，宣布投标人名称、标书款和投标保证金的递交情况、投标报价和招标文件规定的需要宣布的其他内容，并记录在案；</w:t>
      </w:r>
    </w:p>
    <w:p>
      <w:pPr>
        <w:spacing w:line="360" w:lineRule="auto"/>
        <w:ind w:firstLine="359" w:firstLineChars="171"/>
      </w:pPr>
      <w:r>
        <w:rPr>
          <w:rFonts w:hint="eastAsia"/>
        </w:rPr>
        <w:t>（6）投标人代表、招标人代表、监标人、记录人等有关人员在开标记录上签字确认；投标人未参加开标的，视同认可开标结果。</w:t>
      </w:r>
    </w:p>
    <w:p>
      <w:pPr>
        <w:spacing w:line="360" w:lineRule="auto"/>
        <w:ind w:firstLine="359" w:firstLineChars="171"/>
      </w:pPr>
      <w:r>
        <w:rPr>
          <w:rFonts w:hint="eastAsia"/>
        </w:rPr>
        <w:t>（7）开标结束。</w:t>
      </w:r>
    </w:p>
    <w:p>
      <w:pPr>
        <w:pStyle w:val="6"/>
        <w:spacing w:line="400" w:lineRule="exact"/>
      </w:pPr>
      <w:bookmarkStart w:id="1409" w:name="_Toc13306"/>
      <w:bookmarkStart w:id="1410" w:name="_Toc14327"/>
      <w:bookmarkStart w:id="1411" w:name="_Toc32521"/>
      <w:bookmarkStart w:id="1412" w:name="_Toc1616"/>
      <w:bookmarkStart w:id="1413" w:name="_Toc435178395"/>
      <w:bookmarkStart w:id="1414" w:name="_Toc22701"/>
      <w:bookmarkStart w:id="1415" w:name="_Toc22878"/>
      <w:bookmarkStart w:id="1416" w:name="_Toc20562"/>
      <w:bookmarkStart w:id="1417" w:name="_Toc6380"/>
      <w:bookmarkStart w:id="1418" w:name="_Toc5059"/>
      <w:bookmarkStart w:id="1419" w:name="_Toc3191"/>
      <w:bookmarkStart w:id="1420" w:name="_Toc16762"/>
      <w:bookmarkStart w:id="1421" w:name="_Toc4451"/>
      <w:bookmarkStart w:id="1422" w:name="_Toc436215753"/>
      <w:bookmarkStart w:id="1423" w:name="_Toc21610"/>
      <w:bookmarkStart w:id="1424" w:name="_Toc3005"/>
      <w:bookmarkStart w:id="1425" w:name="_Toc9237"/>
      <w:bookmarkStart w:id="1426" w:name="_Toc15845"/>
      <w:bookmarkStart w:id="1427" w:name="_Toc16893"/>
      <w:bookmarkStart w:id="1428" w:name="_Toc19942"/>
      <w:bookmarkStart w:id="1429" w:name="_Toc496601960"/>
      <w:bookmarkStart w:id="1430" w:name="_Toc21162"/>
      <w:bookmarkStart w:id="1431" w:name="_Toc9099"/>
      <w:bookmarkStart w:id="1432" w:name="_Toc24463"/>
      <w:bookmarkStart w:id="1433" w:name="_Toc26949"/>
      <w:bookmarkStart w:id="1434" w:name="_Toc18902"/>
      <w:bookmarkStart w:id="1435" w:name="_Toc2775"/>
      <w:bookmarkStart w:id="1436" w:name="_Toc28098"/>
      <w:bookmarkStart w:id="1437" w:name="_Toc18149"/>
      <w:r>
        <w:rPr>
          <w:rFonts w:hint="eastAsia"/>
        </w:rPr>
        <w:t>6.评标</w:t>
      </w:r>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pPr>
        <w:pStyle w:val="7"/>
        <w:spacing w:line="400" w:lineRule="exact"/>
      </w:pPr>
      <w:bookmarkStart w:id="1438" w:name="_Toc13106"/>
      <w:bookmarkStart w:id="1439" w:name="_Toc1283"/>
      <w:bookmarkStart w:id="1440" w:name="_Toc13964"/>
      <w:bookmarkStart w:id="1441" w:name="_Toc436215754"/>
      <w:bookmarkStart w:id="1442" w:name="_Toc5080"/>
      <w:bookmarkStart w:id="1443" w:name="_Toc27234"/>
      <w:bookmarkStart w:id="1444" w:name="_Toc31523"/>
      <w:bookmarkStart w:id="1445" w:name="_Toc32003"/>
      <w:bookmarkStart w:id="1446" w:name="_Toc31036"/>
      <w:bookmarkStart w:id="1447" w:name="_Toc25333"/>
      <w:bookmarkStart w:id="1448" w:name="_Toc17576"/>
      <w:bookmarkStart w:id="1449" w:name="_Toc12991"/>
      <w:bookmarkStart w:id="1450" w:name="_Toc27694"/>
      <w:bookmarkStart w:id="1451" w:name="_Toc9272"/>
      <w:bookmarkStart w:id="1452" w:name="_Toc22194"/>
      <w:bookmarkStart w:id="1453" w:name="_Toc32697"/>
      <w:bookmarkStart w:id="1454" w:name="_Toc7136"/>
      <w:bookmarkStart w:id="1455" w:name="_Toc17662"/>
      <w:bookmarkStart w:id="1456" w:name="_Toc496601961"/>
      <w:bookmarkStart w:id="1457" w:name="_Toc22249"/>
      <w:bookmarkStart w:id="1458" w:name="_Toc435178396"/>
      <w:bookmarkStart w:id="1459" w:name="_Toc21725"/>
      <w:bookmarkStart w:id="1460" w:name="_Toc1245"/>
      <w:bookmarkStart w:id="1461" w:name="_Toc26111"/>
      <w:bookmarkStart w:id="1462" w:name="_Toc17563"/>
      <w:bookmarkStart w:id="1463" w:name="_Toc14472"/>
      <w:bookmarkStart w:id="1464" w:name="_Toc24356"/>
      <w:bookmarkStart w:id="1465" w:name="_Toc5326"/>
      <w:r>
        <w:rPr>
          <w:rFonts w:hint="eastAsia"/>
        </w:rPr>
        <w:t>6.1 评标委员会</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p>
    <w:p>
      <w:pPr>
        <w:spacing w:line="400" w:lineRule="exact"/>
        <w:ind w:firstLine="420" w:firstLineChars="200"/>
      </w:pPr>
      <w:r>
        <w:rPr>
          <w:rFonts w:hint="eastAsia"/>
        </w:rPr>
        <w:t>6.1.1评标由招标人自行组建的评标委员会负责。</w:t>
      </w:r>
    </w:p>
    <w:p>
      <w:pPr>
        <w:spacing w:line="400" w:lineRule="exact"/>
        <w:ind w:firstLine="420" w:firstLineChars="200"/>
      </w:pPr>
      <w:r>
        <w:rPr>
          <w:rFonts w:hint="eastAsia"/>
        </w:rPr>
        <w:t>6.1.2 评标委员会成员有下列情形之一的，应当回避：</w:t>
      </w:r>
    </w:p>
    <w:p>
      <w:pPr>
        <w:spacing w:line="400" w:lineRule="exact"/>
        <w:ind w:firstLine="359" w:firstLineChars="171"/>
      </w:pPr>
      <w:r>
        <w:rPr>
          <w:rFonts w:hint="eastAsia"/>
        </w:rPr>
        <w:t>（1）投标人或投标人主要负责人的近亲属；</w:t>
      </w:r>
    </w:p>
    <w:p>
      <w:pPr>
        <w:spacing w:line="400" w:lineRule="exact"/>
        <w:ind w:firstLine="359" w:firstLineChars="171"/>
      </w:pPr>
      <w:r>
        <w:rPr>
          <w:rFonts w:hint="eastAsia"/>
        </w:rPr>
        <w:t>（2）监督部门的人员；</w:t>
      </w:r>
    </w:p>
    <w:p>
      <w:pPr>
        <w:spacing w:line="400" w:lineRule="exact"/>
        <w:ind w:firstLine="359" w:firstLineChars="171"/>
      </w:pPr>
      <w:r>
        <w:rPr>
          <w:rFonts w:hint="eastAsia"/>
        </w:rPr>
        <w:t>（3）</w:t>
      </w:r>
      <w:r>
        <w:t>与投标人有经济利益关系，可能影响对投标公正评审的；</w:t>
      </w:r>
    </w:p>
    <w:p>
      <w:pPr>
        <w:spacing w:line="400" w:lineRule="exact"/>
        <w:ind w:firstLine="359" w:firstLineChars="171"/>
      </w:pPr>
      <w:r>
        <w:rPr>
          <w:rFonts w:hint="eastAsia"/>
        </w:rPr>
        <w:t>（4）曾因在招标、评标以及其他与招标投标有关活动中从事违法行为而受过行政处罚或刑事处罚的；</w:t>
      </w:r>
    </w:p>
    <w:p>
      <w:pPr>
        <w:spacing w:line="400" w:lineRule="exact"/>
        <w:ind w:firstLine="359" w:firstLineChars="171"/>
      </w:pPr>
      <w:r>
        <w:rPr>
          <w:rFonts w:hint="eastAsia"/>
        </w:rPr>
        <w:t>（5）与投标人有其他利害关系。</w:t>
      </w:r>
    </w:p>
    <w:p>
      <w:pPr>
        <w:spacing w:line="400" w:lineRule="exact"/>
        <w:ind w:firstLine="420" w:firstLineChars="200"/>
      </w:pPr>
      <w:r>
        <w:rPr>
          <w:rFonts w:hint="eastAsia"/>
        </w:rPr>
        <w:t>6.1.3</w:t>
      </w:r>
      <w:r>
        <w:t>评标过程中，评标委员会成员有回避事由、擅离职守或者因健康等原因不能继续评标的，招标人有权更换。被更换的评标委员会成员作出的评审结论无效，由更换后的评标委员会成员重新进行评审。</w:t>
      </w:r>
    </w:p>
    <w:p>
      <w:pPr>
        <w:pStyle w:val="7"/>
        <w:spacing w:line="400" w:lineRule="exact"/>
      </w:pPr>
      <w:bookmarkStart w:id="1466" w:name="_Toc1720"/>
      <w:bookmarkStart w:id="1467" w:name="_Toc16256"/>
      <w:bookmarkStart w:id="1468" w:name="_Toc29689"/>
      <w:bookmarkStart w:id="1469" w:name="_Toc1796"/>
      <w:bookmarkStart w:id="1470" w:name="_Toc9500"/>
      <w:bookmarkStart w:id="1471" w:name="_Toc1337"/>
      <w:bookmarkStart w:id="1472" w:name="_Toc26822"/>
      <w:bookmarkStart w:id="1473" w:name="_Toc3691"/>
      <w:bookmarkStart w:id="1474" w:name="_Toc26811"/>
      <w:bookmarkStart w:id="1475" w:name="_Toc27045"/>
      <w:bookmarkStart w:id="1476" w:name="_Toc5039"/>
      <w:bookmarkStart w:id="1477" w:name="_Toc496601962"/>
      <w:bookmarkStart w:id="1478" w:name="_Toc435178397"/>
      <w:bookmarkStart w:id="1479" w:name="_Toc9329"/>
      <w:bookmarkStart w:id="1480" w:name="_Toc28310"/>
      <w:bookmarkStart w:id="1481" w:name="_Toc11670"/>
      <w:bookmarkStart w:id="1482" w:name="_Toc18775"/>
      <w:bookmarkStart w:id="1483" w:name="_Toc185"/>
      <w:bookmarkStart w:id="1484" w:name="_Toc436215755"/>
      <w:bookmarkStart w:id="1485" w:name="_Toc1300"/>
      <w:bookmarkStart w:id="1486" w:name="_Toc23750"/>
      <w:bookmarkStart w:id="1487" w:name="_Toc20024"/>
      <w:bookmarkStart w:id="1488" w:name="_Toc18148"/>
      <w:bookmarkStart w:id="1489" w:name="_Toc4852"/>
      <w:bookmarkStart w:id="1490" w:name="_Toc28466"/>
      <w:bookmarkStart w:id="1491" w:name="_Toc7387"/>
      <w:bookmarkStart w:id="1492" w:name="_Toc18986"/>
      <w:bookmarkStart w:id="1493" w:name="_Toc2154"/>
      <w:bookmarkStart w:id="1494" w:name="_Toc28682"/>
      <w:r>
        <w:rPr>
          <w:rFonts w:hint="eastAsia"/>
        </w:rPr>
        <w:t>6.2 评标原则</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p>
    <w:p>
      <w:pPr>
        <w:spacing w:line="400" w:lineRule="exact"/>
        <w:ind w:firstLine="420" w:firstLineChars="200"/>
      </w:pPr>
      <w:r>
        <w:rPr>
          <w:rFonts w:hint="eastAsia"/>
        </w:rPr>
        <w:t>6.2.1 评标活动遵循公平、公正、科学和择优的原则。</w:t>
      </w:r>
    </w:p>
    <w:p>
      <w:pPr>
        <w:spacing w:line="400" w:lineRule="exact"/>
        <w:ind w:firstLine="420" w:firstLineChars="200"/>
      </w:pPr>
      <w:r>
        <w:rPr>
          <w:rFonts w:hint="eastAsia"/>
        </w:rPr>
        <w:t>6.2.2评标委员会按照第三章“评标办法”规定的方法、评审因素、标准和程序对投标文件进行评审。第三章“评标办法”没有规定的方法、评审因素和标准，不作为评标依据。</w:t>
      </w:r>
    </w:p>
    <w:p>
      <w:pPr>
        <w:spacing w:line="360" w:lineRule="auto"/>
        <w:ind w:firstLine="422" w:firstLineChars="200"/>
      </w:pPr>
      <w:r>
        <w:rPr>
          <w:rFonts w:hint="eastAsia"/>
          <w:b/>
        </w:rPr>
        <w:t>说明：当本项目通过初审的只有两家有效投标人时，若评标委员会认定有效投标人之间仍具有竞争力，则继续按照招标文件中规定的各项因素进行综合评审，并按定标原则推荐两名成交候选人；当只有一家有效投标人时，则本项目作废标处理。</w:t>
      </w:r>
    </w:p>
    <w:p>
      <w:pPr>
        <w:pStyle w:val="6"/>
        <w:spacing w:line="400" w:lineRule="exact"/>
      </w:pPr>
      <w:bookmarkStart w:id="1495" w:name="_Toc436215757"/>
      <w:bookmarkStart w:id="1496" w:name="_Toc6861"/>
      <w:bookmarkStart w:id="1497" w:name="_Toc496601964"/>
      <w:bookmarkStart w:id="1498" w:name="_Toc32679"/>
      <w:bookmarkStart w:id="1499" w:name="_Toc4169"/>
      <w:bookmarkStart w:id="1500" w:name="_Toc20645"/>
      <w:bookmarkStart w:id="1501" w:name="_Toc19046"/>
      <w:bookmarkStart w:id="1502" w:name="_Toc15862"/>
      <w:bookmarkStart w:id="1503" w:name="_Toc15346"/>
      <w:bookmarkStart w:id="1504" w:name="_Toc5598"/>
      <w:bookmarkStart w:id="1505" w:name="_Toc23674"/>
      <w:bookmarkStart w:id="1506" w:name="_Toc21348"/>
      <w:bookmarkStart w:id="1507" w:name="_Toc1078"/>
      <w:bookmarkStart w:id="1508" w:name="_Toc7307"/>
      <w:bookmarkStart w:id="1509" w:name="_Toc26363"/>
      <w:bookmarkStart w:id="1510" w:name="_Toc30117"/>
      <w:bookmarkStart w:id="1511" w:name="_Toc11086"/>
      <w:bookmarkStart w:id="1512" w:name="_Toc17201"/>
      <w:bookmarkStart w:id="1513" w:name="_Toc17904"/>
      <w:bookmarkStart w:id="1514" w:name="_Toc22155"/>
      <w:bookmarkStart w:id="1515" w:name="_Toc25169"/>
      <w:bookmarkStart w:id="1516" w:name="_Toc24458"/>
      <w:bookmarkStart w:id="1517" w:name="_Toc15404"/>
      <w:bookmarkStart w:id="1518" w:name="_Toc21269"/>
      <w:bookmarkStart w:id="1519" w:name="_Toc435178399"/>
      <w:bookmarkStart w:id="1520" w:name="_Toc24448"/>
      <w:bookmarkStart w:id="1521" w:name="_Toc5494"/>
      <w:bookmarkStart w:id="1522" w:name="_Toc21513"/>
      <w:bookmarkStart w:id="1523" w:name="_Toc11084"/>
      <w:r>
        <w:rPr>
          <w:rFonts w:hint="eastAsia"/>
        </w:rPr>
        <w:t>7. 合同授予</w:t>
      </w:r>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pPr>
        <w:pStyle w:val="7"/>
        <w:spacing w:line="400" w:lineRule="exact"/>
      </w:pPr>
      <w:bookmarkStart w:id="1524" w:name="_Toc25055"/>
      <w:bookmarkStart w:id="1525" w:name="_Toc32066"/>
      <w:bookmarkStart w:id="1526" w:name="_Toc13725"/>
      <w:bookmarkStart w:id="1527" w:name="_Toc436215758"/>
      <w:bookmarkStart w:id="1528" w:name="_Toc435178400"/>
      <w:bookmarkStart w:id="1529" w:name="_Toc22011"/>
      <w:bookmarkStart w:id="1530" w:name="_Toc421"/>
      <w:bookmarkStart w:id="1531" w:name="_Toc20844"/>
      <w:bookmarkStart w:id="1532" w:name="_Toc3744"/>
      <w:bookmarkStart w:id="1533" w:name="_Toc10908"/>
      <w:bookmarkStart w:id="1534" w:name="_Toc24615"/>
      <w:bookmarkStart w:id="1535" w:name="_Toc21175"/>
      <w:bookmarkStart w:id="1536" w:name="_Toc2414"/>
      <w:bookmarkStart w:id="1537" w:name="_Toc26218"/>
      <w:bookmarkStart w:id="1538" w:name="_Toc11843"/>
      <w:bookmarkStart w:id="1539" w:name="_Toc19324"/>
      <w:bookmarkStart w:id="1540" w:name="_Toc20862"/>
      <w:bookmarkStart w:id="1541" w:name="_Toc12899"/>
      <w:bookmarkStart w:id="1542" w:name="_Toc10241"/>
      <w:bookmarkStart w:id="1543" w:name="_Toc6212"/>
      <w:bookmarkStart w:id="1544" w:name="_Toc31402"/>
      <w:bookmarkStart w:id="1545" w:name="_Toc15536"/>
      <w:bookmarkStart w:id="1546" w:name="_Toc7139"/>
      <w:bookmarkStart w:id="1547" w:name="_Toc11170"/>
      <w:bookmarkStart w:id="1548" w:name="_Toc32247"/>
      <w:bookmarkStart w:id="1549" w:name="_Toc23645"/>
      <w:bookmarkStart w:id="1550" w:name="_Toc19548"/>
      <w:bookmarkStart w:id="1551" w:name="_Toc465"/>
      <w:bookmarkStart w:id="1552" w:name="_Toc496601965"/>
      <w:r>
        <w:rPr>
          <w:rFonts w:hint="eastAsia"/>
        </w:rPr>
        <w:t>7.1 定标方式</w:t>
      </w:r>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p>
    <w:p>
      <w:pPr>
        <w:pStyle w:val="2"/>
        <w:spacing w:line="400" w:lineRule="exact"/>
        <w:ind w:firstLineChars="200"/>
        <w:rPr>
          <w:sz w:val="21"/>
          <w:szCs w:val="24"/>
        </w:rPr>
      </w:pPr>
      <w:r>
        <w:rPr>
          <w:rFonts w:hint="eastAsia"/>
          <w:sz w:val="21"/>
          <w:szCs w:val="24"/>
        </w:rPr>
        <w:t>招标人依据评标委员会推荐的中标候选人确定中标人。</w:t>
      </w:r>
    </w:p>
    <w:p>
      <w:pPr>
        <w:pStyle w:val="7"/>
        <w:spacing w:line="400" w:lineRule="exact"/>
      </w:pPr>
      <w:bookmarkStart w:id="1553" w:name="_Toc3635"/>
      <w:bookmarkStart w:id="1554" w:name="_Toc17840"/>
      <w:bookmarkStart w:id="1555" w:name="_Toc11347"/>
      <w:bookmarkStart w:id="1556" w:name="_Toc4802"/>
      <w:bookmarkStart w:id="1557" w:name="_Toc14065"/>
      <w:bookmarkStart w:id="1558" w:name="_Toc436215759"/>
      <w:bookmarkStart w:id="1559" w:name="_Toc28476"/>
      <w:bookmarkStart w:id="1560" w:name="_Toc31165"/>
      <w:bookmarkStart w:id="1561" w:name="_Toc6010"/>
      <w:bookmarkStart w:id="1562" w:name="_Toc7372"/>
      <w:bookmarkStart w:id="1563" w:name="_Toc12335"/>
      <w:bookmarkStart w:id="1564" w:name="_Toc9748"/>
      <w:bookmarkStart w:id="1565" w:name="_Toc32552"/>
      <w:bookmarkStart w:id="1566" w:name="_Toc496601966"/>
      <w:bookmarkStart w:id="1567" w:name="_Toc20875"/>
      <w:bookmarkStart w:id="1568" w:name="_Toc12184"/>
      <w:bookmarkStart w:id="1569" w:name="_Toc10601"/>
      <w:bookmarkStart w:id="1570" w:name="_Toc435178401"/>
      <w:bookmarkStart w:id="1571" w:name="_Toc31630"/>
      <w:bookmarkStart w:id="1572" w:name="_Toc22097"/>
      <w:bookmarkStart w:id="1573" w:name="_Toc17117"/>
      <w:bookmarkStart w:id="1574" w:name="_Toc30903"/>
      <w:bookmarkStart w:id="1575" w:name="_Toc25378"/>
      <w:bookmarkStart w:id="1576" w:name="_Toc16042"/>
      <w:bookmarkStart w:id="1577" w:name="_Toc19058"/>
      <w:bookmarkStart w:id="1578" w:name="_Toc12382"/>
      <w:bookmarkStart w:id="1579" w:name="_Toc7556"/>
      <w:bookmarkStart w:id="1580" w:name="_Toc2707"/>
      <w:bookmarkStart w:id="1581" w:name="_Toc3123"/>
      <w:r>
        <w:rPr>
          <w:rFonts w:hint="eastAsia"/>
        </w:rPr>
        <w:t>7.2 中标候选人公示</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p>
    <w:p>
      <w:pPr>
        <w:spacing w:line="400" w:lineRule="exact"/>
        <w:ind w:firstLine="420" w:firstLineChars="200"/>
        <w:rPr>
          <w:kern w:val="0"/>
          <w:sz w:val="24"/>
        </w:rPr>
      </w:pPr>
      <w:r>
        <w:rPr>
          <w:rFonts w:hint="eastAsia"/>
        </w:rPr>
        <w:t>招标人在投标人须知前附表规定的媒介公示中标候选人，公示期3个工作日。</w:t>
      </w:r>
    </w:p>
    <w:p>
      <w:pPr>
        <w:pStyle w:val="7"/>
        <w:spacing w:line="400" w:lineRule="exact"/>
      </w:pPr>
      <w:bookmarkStart w:id="1582" w:name="_Toc32436"/>
      <w:bookmarkStart w:id="1583" w:name="_Toc1146"/>
      <w:bookmarkStart w:id="1584" w:name="_Toc16638"/>
      <w:bookmarkStart w:id="1585" w:name="_Toc6377"/>
      <w:bookmarkStart w:id="1586" w:name="_Toc17678"/>
      <w:bookmarkStart w:id="1587" w:name="_Toc9749"/>
      <w:bookmarkStart w:id="1588" w:name="_Toc32655"/>
      <w:bookmarkStart w:id="1589" w:name="_Toc26109"/>
      <w:bookmarkStart w:id="1590" w:name="_Toc21319"/>
      <w:bookmarkStart w:id="1591" w:name="_Toc8230"/>
      <w:bookmarkStart w:id="1592" w:name="_Toc30779"/>
      <w:bookmarkStart w:id="1593" w:name="_Toc5761"/>
      <w:bookmarkStart w:id="1594" w:name="_Toc13337"/>
      <w:bookmarkStart w:id="1595" w:name="_Toc21445"/>
      <w:bookmarkStart w:id="1596" w:name="_Toc21298"/>
      <w:bookmarkStart w:id="1597" w:name="_Toc19582"/>
      <w:bookmarkStart w:id="1598" w:name="_Toc12009"/>
      <w:bookmarkStart w:id="1599" w:name="_Toc7471"/>
      <w:bookmarkStart w:id="1600" w:name="_Toc28275"/>
      <w:bookmarkStart w:id="1601" w:name="_Toc7253"/>
      <w:bookmarkStart w:id="1602" w:name="_Toc30336"/>
      <w:bookmarkStart w:id="1603" w:name="_Toc32731"/>
      <w:bookmarkStart w:id="1604" w:name="_Toc14127"/>
      <w:bookmarkStart w:id="1605" w:name="_Toc32433"/>
      <w:bookmarkStart w:id="1606" w:name="_Toc20123"/>
      <w:r>
        <w:t>7.2 评标结果异议</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p>
    <w:p>
      <w:pPr>
        <w:spacing w:line="400" w:lineRule="exact"/>
        <w:ind w:firstLine="420" w:firstLineChars="200"/>
        <w:rPr>
          <w:rFonts w:ascii="宋体" w:hAnsi="宋体" w:cs="宋体"/>
          <w:kern w:val="0"/>
          <w:szCs w:val="21"/>
        </w:rPr>
      </w:pPr>
      <w:r>
        <w:rPr>
          <w:rFonts w:ascii="宋体" w:hAnsi="宋体" w:cs="宋体"/>
          <w:kern w:val="0"/>
          <w:szCs w:val="21"/>
        </w:rPr>
        <w:t>投标人或者其他利害关系人对评标结果有异议的，应当在中标候选人公示期间提出。作出答复前，将暂停招标投标活动。</w:t>
      </w:r>
    </w:p>
    <w:p>
      <w:pPr>
        <w:pStyle w:val="7"/>
        <w:spacing w:line="400" w:lineRule="exact"/>
      </w:pPr>
      <w:bookmarkStart w:id="1607" w:name="_Toc8476"/>
      <w:bookmarkStart w:id="1608" w:name="_Toc10298"/>
      <w:bookmarkStart w:id="1609" w:name="_Toc32648"/>
      <w:bookmarkStart w:id="1610" w:name="_Toc17531"/>
      <w:bookmarkStart w:id="1611" w:name="_Toc6621"/>
      <w:bookmarkStart w:id="1612" w:name="_Toc29065"/>
      <w:bookmarkStart w:id="1613" w:name="_Toc24549"/>
      <w:bookmarkStart w:id="1614" w:name="_Toc21737"/>
      <w:bookmarkStart w:id="1615" w:name="_Toc15953"/>
      <w:bookmarkStart w:id="1616" w:name="_Toc16411"/>
      <w:bookmarkStart w:id="1617" w:name="_Toc23824"/>
      <w:bookmarkStart w:id="1618" w:name="_Toc3624"/>
      <w:bookmarkStart w:id="1619" w:name="_Toc25407"/>
      <w:bookmarkStart w:id="1620" w:name="_Toc20029"/>
      <w:bookmarkStart w:id="1621" w:name="_Toc13124"/>
      <w:bookmarkStart w:id="1622" w:name="_Toc11997"/>
      <w:bookmarkStart w:id="1623" w:name="_Toc10659"/>
      <w:bookmarkStart w:id="1624" w:name="_Toc12433"/>
      <w:bookmarkStart w:id="1625" w:name="_Toc27631"/>
      <w:bookmarkStart w:id="1626" w:name="_Toc2024"/>
      <w:bookmarkStart w:id="1627" w:name="_Toc15739"/>
      <w:bookmarkStart w:id="1628" w:name="_Toc25206"/>
      <w:bookmarkStart w:id="1629" w:name="_Toc23217"/>
      <w:bookmarkStart w:id="1630" w:name="_Toc2884"/>
      <w:bookmarkStart w:id="1631" w:name="_Toc1852"/>
      <w:bookmarkStart w:id="1632" w:name="_Toc7370"/>
      <w:r>
        <w:rPr>
          <w:rFonts w:hint="eastAsia"/>
        </w:rPr>
        <w:t>7.3 中标候选人履约能力审查</w:t>
      </w:r>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r>
        <w:rPr>
          <w:rFonts w:hint="eastAsia"/>
        </w:rPr>
        <w:t xml:space="preserve"> </w:t>
      </w:r>
    </w:p>
    <w:p>
      <w:pPr>
        <w:spacing w:line="400" w:lineRule="exact"/>
        <w:ind w:firstLine="420" w:firstLineChars="200"/>
        <w:rPr>
          <w:rFonts w:ascii="宋体" w:hAnsi="宋体" w:cs="宋体"/>
          <w:kern w:val="0"/>
          <w:szCs w:val="21"/>
        </w:rPr>
      </w:pPr>
      <w:r>
        <w:rPr>
          <w:rFonts w:hint="eastAsia" w:ascii="宋体" w:hAnsi="宋体" w:cs="宋体"/>
          <w:kern w:val="0"/>
          <w:szCs w:val="21"/>
        </w:rPr>
        <w:t>中标候选人的经营、财务状况发生较大变化或存在违法行为，招标人认为可能影响其履约能力的，将在发出中标通知书前提请原评委员会按照招标文件规定的标准和方法进行审查确认</w:t>
      </w:r>
      <w:bookmarkStart w:id="1633" w:name="_Toc436215760"/>
      <w:bookmarkStart w:id="1634" w:name="_Toc496601967"/>
      <w:bookmarkStart w:id="1635" w:name="_Toc435178402"/>
      <w:r>
        <w:rPr>
          <w:rFonts w:hint="eastAsia" w:ascii="宋体" w:hAnsi="宋体" w:cs="宋体"/>
          <w:kern w:val="0"/>
          <w:szCs w:val="21"/>
        </w:rPr>
        <w:t>。</w:t>
      </w:r>
    </w:p>
    <w:p>
      <w:pPr>
        <w:pStyle w:val="7"/>
        <w:spacing w:line="400" w:lineRule="exact"/>
      </w:pPr>
      <w:bookmarkStart w:id="1636" w:name="_Toc31670"/>
      <w:bookmarkStart w:id="1637" w:name="_Toc15670"/>
      <w:bookmarkStart w:id="1638" w:name="_Toc1700"/>
      <w:bookmarkStart w:id="1639" w:name="_Toc13257"/>
      <w:bookmarkStart w:id="1640" w:name="_Toc32275"/>
      <w:bookmarkStart w:id="1641" w:name="_Toc30775"/>
      <w:bookmarkStart w:id="1642" w:name="_Toc32354"/>
      <w:bookmarkStart w:id="1643" w:name="_Toc22634"/>
      <w:bookmarkStart w:id="1644" w:name="_Toc6584"/>
      <w:bookmarkStart w:id="1645" w:name="_Toc32169"/>
      <w:bookmarkStart w:id="1646" w:name="_Toc1921"/>
      <w:bookmarkStart w:id="1647" w:name="_Toc18899"/>
      <w:bookmarkStart w:id="1648" w:name="_Toc7753"/>
      <w:bookmarkStart w:id="1649" w:name="_Toc6745"/>
      <w:bookmarkStart w:id="1650" w:name="_Toc480"/>
      <w:bookmarkStart w:id="1651" w:name="_Toc7035"/>
      <w:bookmarkStart w:id="1652" w:name="_Toc1553"/>
      <w:bookmarkStart w:id="1653" w:name="_Toc22255"/>
      <w:bookmarkStart w:id="1654" w:name="_Toc1716"/>
      <w:bookmarkStart w:id="1655" w:name="_Toc13625"/>
      <w:bookmarkStart w:id="1656" w:name="_Toc15688"/>
      <w:bookmarkStart w:id="1657" w:name="_Toc7962"/>
      <w:bookmarkStart w:id="1658" w:name="_Toc3210"/>
      <w:bookmarkStart w:id="1659" w:name="_Toc840"/>
      <w:bookmarkStart w:id="1660" w:name="_Toc22574"/>
      <w:bookmarkStart w:id="1661" w:name="_Toc29910"/>
      <w:r>
        <w:rPr>
          <w:rFonts w:hint="eastAsia"/>
        </w:rPr>
        <w:t>7.4 中标通知</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pPr>
        <w:spacing w:line="400" w:lineRule="exact"/>
        <w:ind w:firstLine="420" w:firstLineChars="200"/>
      </w:pPr>
      <w:r>
        <w:rPr>
          <w:rFonts w:hint="eastAsia"/>
        </w:rPr>
        <w:t>在本章第3.3款规定的投标有效期内，招标人以书面形式向中标人发出中标通知书。</w:t>
      </w:r>
    </w:p>
    <w:p>
      <w:pPr>
        <w:pStyle w:val="7"/>
        <w:spacing w:line="400" w:lineRule="exact"/>
      </w:pPr>
      <w:bookmarkStart w:id="1662" w:name="_Toc7982"/>
      <w:bookmarkStart w:id="1663" w:name="_Toc10733"/>
      <w:bookmarkStart w:id="1664" w:name="_Toc30799"/>
      <w:bookmarkStart w:id="1665" w:name="_Toc31291"/>
      <w:bookmarkStart w:id="1666" w:name="_Toc15477"/>
      <w:bookmarkStart w:id="1667" w:name="_Toc436215761"/>
      <w:bookmarkStart w:id="1668" w:name="_Toc12621"/>
      <w:bookmarkStart w:id="1669" w:name="_Toc9657"/>
      <w:bookmarkStart w:id="1670" w:name="_Toc546"/>
      <w:bookmarkStart w:id="1671" w:name="_Toc23084"/>
      <w:bookmarkStart w:id="1672" w:name="_Toc26680"/>
      <w:bookmarkStart w:id="1673" w:name="_Toc9562"/>
      <w:bookmarkStart w:id="1674" w:name="_Toc18672"/>
      <w:bookmarkStart w:id="1675" w:name="_Toc6591"/>
      <w:bookmarkStart w:id="1676" w:name="_Toc28368"/>
      <w:bookmarkStart w:id="1677" w:name="_Toc20003"/>
      <w:bookmarkStart w:id="1678" w:name="_Toc9737"/>
      <w:bookmarkStart w:id="1679" w:name="_Toc5273"/>
      <w:bookmarkStart w:id="1680" w:name="_Toc28130"/>
      <w:bookmarkStart w:id="1681" w:name="_Toc32699"/>
      <w:bookmarkStart w:id="1682" w:name="_Toc6580"/>
      <w:bookmarkStart w:id="1683" w:name="_Toc17814"/>
      <w:bookmarkStart w:id="1684" w:name="_Toc30297"/>
      <w:bookmarkStart w:id="1685" w:name="_Toc19139"/>
      <w:bookmarkStart w:id="1686" w:name="_Toc1493"/>
      <w:bookmarkStart w:id="1687" w:name="_Toc26608"/>
      <w:bookmarkStart w:id="1688" w:name="_Toc496601968"/>
      <w:bookmarkStart w:id="1689" w:name="_Toc10920"/>
      <w:bookmarkStart w:id="1690" w:name="_Toc435178403"/>
      <w:r>
        <w:rPr>
          <w:rFonts w:hint="eastAsia"/>
        </w:rPr>
        <w:t>7.5 签订合同</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p>
    <w:p>
      <w:pPr>
        <w:spacing w:line="400" w:lineRule="exact"/>
        <w:ind w:firstLine="420" w:firstLineChars="200"/>
      </w:pPr>
      <w:r>
        <w:rPr>
          <w:rFonts w:hint="eastAsia"/>
        </w:rPr>
        <w:t>7.</w:t>
      </w:r>
      <w:r>
        <w:rPr>
          <w:rFonts w:hint="eastAsia"/>
          <w:lang w:val="en-US" w:eastAsia="zh-CN"/>
        </w:rPr>
        <w:t>5</w:t>
      </w:r>
      <w:r>
        <w:rPr>
          <w:rFonts w:hint="eastAsia"/>
        </w:rPr>
        <w:t>.1招标人和中标人应当自中标通知书发出之日起30天内，根据招标文件和中标人的投标文件订立书面合同。</w:t>
      </w:r>
      <w: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400" w:lineRule="exact"/>
        <w:ind w:firstLine="420" w:firstLineChars="200"/>
      </w:pPr>
      <w:r>
        <w:rPr>
          <w:rFonts w:hint="eastAsia"/>
        </w:rPr>
        <w:t>7.</w:t>
      </w:r>
      <w:r>
        <w:rPr>
          <w:rFonts w:hint="eastAsia"/>
          <w:lang w:val="en-US" w:eastAsia="zh-CN"/>
        </w:rPr>
        <w:t>5</w:t>
      </w:r>
      <w:r>
        <w:rPr>
          <w:rFonts w:hint="eastAsia"/>
        </w:rPr>
        <w:t>.2 发出中标通知书后，招标人无正当理由拒签合同的，招标人向中标人退还投标保证金；给中标人造成损失的，还应当赔偿损失。</w:t>
      </w:r>
    </w:p>
    <w:p>
      <w:pPr>
        <w:spacing w:line="400" w:lineRule="exact"/>
        <w:ind w:firstLine="420" w:firstLineChars="200"/>
      </w:pPr>
      <w:r>
        <w:t>7.</w:t>
      </w:r>
      <w:r>
        <w:rPr>
          <w:rFonts w:hint="eastAsia"/>
          <w:lang w:val="en-US" w:eastAsia="zh-CN"/>
        </w:rPr>
        <w:t>5</w:t>
      </w:r>
      <w:r>
        <w:t>.</w:t>
      </w:r>
      <w:r>
        <w:rPr>
          <w:rFonts w:hint="eastAsia"/>
        </w:rPr>
        <w:t>3</w:t>
      </w:r>
      <w:r>
        <w:t xml:space="preserve"> 发出中标通知书后，招标人无正当理由拒签合同，或者在签订合同时向中标人提出附加条件的，招标人向中标人退还投标保证金；给中标人造成损失的，还应当赔偿损失。</w:t>
      </w:r>
    </w:p>
    <w:p>
      <w:pPr>
        <w:spacing w:line="400" w:lineRule="exact"/>
        <w:ind w:firstLine="420" w:firstLineChars="200"/>
      </w:pPr>
      <w:r>
        <w:t>7.</w:t>
      </w:r>
      <w:r>
        <w:rPr>
          <w:rFonts w:hint="eastAsia"/>
          <w:lang w:val="en-US" w:eastAsia="zh-CN"/>
        </w:rPr>
        <w:t>5</w:t>
      </w:r>
      <w:r>
        <w:t>.</w:t>
      </w:r>
      <w:r>
        <w:rPr>
          <w:rFonts w:hint="eastAsia"/>
        </w:rPr>
        <w:t>4若项目允许联合体投标，</w:t>
      </w:r>
      <w:r>
        <w:t>联合体中标的，联合体各方应当共同与招标人签订合同，就中标项目向招标人承担连带责任。</w:t>
      </w:r>
    </w:p>
    <w:p>
      <w:pPr>
        <w:pStyle w:val="6"/>
        <w:spacing w:line="400" w:lineRule="exact"/>
      </w:pPr>
      <w:bookmarkStart w:id="1691" w:name="_Toc6434"/>
      <w:bookmarkStart w:id="1692" w:name="_Toc21542"/>
      <w:bookmarkStart w:id="1693" w:name="_Toc4727"/>
      <w:bookmarkStart w:id="1694" w:name="_Toc24708"/>
      <w:bookmarkStart w:id="1695" w:name="_Toc9960"/>
      <w:bookmarkStart w:id="1696" w:name="_Toc6457"/>
      <w:bookmarkStart w:id="1697" w:name="_Toc24186"/>
      <w:bookmarkStart w:id="1698" w:name="_Toc16852"/>
      <w:bookmarkStart w:id="1699" w:name="_Toc21915"/>
      <w:bookmarkStart w:id="1700" w:name="_Toc20795"/>
      <w:bookmarkStart w:id="1701" w:name="_Toc26878"/>
      <w:bookmarkStart w:id="1702" w:name="_Toc16568"/>
      <w:bookmarkStart w:id="1703" w:name="_Toc14811"/>
      <w:bookmarkStart w:id="1704" w:name="_Toc6045"/>
      <w:bookmarkStart w:id="1705" w:name="_Toc496601969"/>
      <w:bookmarkStart w:id="1706" w:name="_Toc9578"/>
      <w:bookmarkStart w:id="1707" w:name="_Toc11338"/>
      <w:bookmarkStart w:id="1708" w:name="_Toc12669"/>
      <w:bookmarkStart w:id="1709" w:name="_Toc435178404"/>
      <w:bookmarkStart w:id="1710" w:name="_Toc14380"/>
      <w:bookmarkStart w:id="1711" w:name="_Toc9060"/>
      <w:bookmarkStart w:id="1712" w:name="_Toc534"/>
      <w:bookmarkStart w:id="1713" w:name="_Toc436215762"/>
      <w:bookmarkStart w:id="1714" w:name="_Toc13939"/>
      <w:bookmarkStart w:id="1715" w:name="_Toc22141"/>
      <w:bookmarkStart w:id="1716" w:name="_Toc18796"/>
      <w:bookmarkStart w:id="1717" w:name="_Toc12894"/>
      <w:bookmarkStart w:id="1718" w:name="_Toc28342"/>
      <w:bookmarkStart w:id="1719" w:name="_Toc32378"/>
      <w:r>
        <w:rPr>
          <w:rFonts w:hint="eastAsia"/>
        </w:rPr>
        <w:t>8. 纪律和监督</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p>
      <w:pPr>
        <w:pStyle w:val="7"/>
        <w:spacing w:line="400" w:lineRule="exact"/>
      </w:pPr>
      <w:bookmarkStart w:id="1720" w:name="_Toc30774"/>
      <w:bookmarkStart w:id="1721" w:name="_Toc3280"/>
      <w:bookmarkStart w:id="1722" w:name="_Toc31482"/>
      <w:bookmarkStart w:id="1723" w:name="_Toc12403"/>
      <w:bookmarkStart w:id="1724" w:name="_Toc435178405"/>
      <w:bookmarkStart w:id="1725" w:name="_Toc20953"/>
      <w:bookmarkStart w:id="1726" w:name="_Toc27412"/>
      <w:bookmarkStart w:id="1727" w:name="_Toc21792"/>
      <w:bookmarkStart w:id="1728" w:name="_Toc27704"/>
      <w:bookmarkStart w:id="1729" w:name="_Toc18718"/>
      <w:bookmarkStart w:id="1730" w:name="_Toc31493"/>
      <w:bookmarkStart w:id="1731" w:name="_Toc436215763"/>
      <w:bookmarkStart w:id="1732" w:name="_Toc16093"/>
      <w:bookmarkStart w:id="1733" w:name="_Toc24096"/>
      <w:bookmarkStart w:id="1734" w:name="_Toc7606"/>
      <w:bookmarkStart w:id="1735" w:name="_Toc32413"/>
      <w:bookmarkStart w:id="1736" w:name="_Toc23979"/>
      <w:bookmarkStart w:id="1737" w:name="_Toc29603"/>
      <w:bookmarkStart w:id="1738" w:name="_Toc29701"/>
      <w:bookmarkStart w:id="1739" w:name="_Toc15935"/>
      <w:bookmarkStart w:id="1740" w:name="_Toc908"/>
      <w:bookmarkStart w:id="1741" w:name="_Toc22969"/>
      <w:bookmarkStart w:id="1742" w:name="_Toc5161"/>
      <w:bookmarkStart w:id="1743" w:name="_Toc496601970"/>
      <w:bookmarkStart w:id="1744" w:name="_Toc1687"/>
      <w:bookmarkStart w:id="1745" w:name="_Toc10943"/>
      <w:bookmarkStart w:id="1746" w:name="_Toc23409"/>
      <w:bookmarkStart w:id="1747" w:name="_Toc2110"/>
      <w:bookmarkStart w:id="1748" w:name="_Toc11199"/>
      <w:r>
        <w:rPr>
          <w:rFonts w:hint="eastAsia"/>
        </w:rPr>
        <w:t>8.1 对招标人的纪律要求</w:t>
      </w:r>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p>
    <w:p>
      <w:pPr>
        <w:spacing w:line="400" w:lineRule="exact"/>
        <w:ind w:firstLine="420" w:firstLineChars="200"/>
      </w:pPr>
      <w:r>
        <w:rPr>
          <w:rFonts w:hint="eastAsia"/>
        </w:rPr>
        <w:t>招标人不得泄漏招标投标活动中应当保密的情况和资料，</w:t>
      </w:r>
      <w:r>
        <w:t>不得与投标人串通损害国家利益、社会公共利益或者他人合法权益。</w:t>
      </w:r>
    </w:p>
    <w:p>
      <w:pPr>
        <w:pStyle w:val="7"/>
        <w:spacing w:line="400" w:lineRule="exact"/>
      </w:pPr>
      <w:bookmarkStart w:id="1749" w:name="_Toc435178406"/>
      <w:bookmarkStart w:id="1750" w:name="_Toc436215764"/>
      <w:bookmarkStart w:id="1751" w:name="_Toc496601971"/>
      <w:bookmarkStart w:id="1752" w:name="_Toc32683"/>
      <w:bookmarkStart w:id="1753" w:name="_Toc26530"/>
      <w:bookmarkStart w:id="1754" w:name="_Toc18527"/>
      <w:bookmarkStart w:id="1755" w:name="_Toc1177"/>
      <w:bookmarkStart w:id="1756" w:name="_Toc14310"/>
      <w:bookmarkStart w:id="1757" w:name="_Toc3671"/>
      <w:bookmarkStart w:id="1758" w:name="_Toc24380"/>
      <w:bookmarkStart w:id="1759" w:name="_Toc14215"/>
      <w:bookmarkStart w:id="1760" w:name="_Toc12567"/>
      <w:bookmarkStart w:id="1761" w:name="_Toc22907"/>
      <w:bookmarkStart w:id="1762" w:name="_Toc3230"/>
      <w:bookmarkStart w:id="1763" w:name="_Toc1438"/>
      <w:bookmarkStart w:id="1764" w:name="_Toc10574"/>
      <w:bookmarkStart w:id="1765" w:name="_Toc16658"/>
      <w:bookmarkStart w:id="1766" w:name="_Toc24838"/>
      <w:bookmarkStart w:id="1767" w:name="_Toc6682"/>
      <w:bookmarkStart w:id="1768" w:name="_Toc954"/>
      <w:bookmarkStart w:id="1769" w:name="_Toc17401"/>
      <w:bookmarkStart w:id="1770" w:name="_Toc26065"/>
      <w:bookmarkStart w:id="1771" w:name="_Toc9497"/>
      <w:bookmarkStart w:id="1772" w:name="_Toc12889"/>
      <w:bookmarkStart w:id="1773" w:name="_Toc8366"/>
      <w:bookmarkStart w:id="1774" w:name="_Toc31054"/>
      <w:bookmarkStart w:id="1775" w:name="_Toc24063"/>
      <w:bookmarkStart w:id="1776" w:name="_Toc2079"/>
      <w:bookmarkStart w:id="1777" w:name="_Toc21155"/>
      <w:r>
        <w:rPr>
          <w:rFonts w:hint="eastAsia"/>
        </w:rPr>
        <w:t>8.2 对投标人的</w:t>
      </w:r>
      <w:bookmarkEnd w:id="1749"/>
      <w:bookmarkEnd w:id="1750"/>
      <w:bookmarkEnd w:id="1751"/>
      <w:r>
        <w:rPr>
          <w:rFonts w:hint="eastAsia"/>
        </w:rPr>
        <w:t>纪律要求</w:t>
      </w:r>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pPr>
        <w:spacing w:line="400" w:lineRule="exact"/>
        <w:ind w:firstLine="420" w:firstLineChars="20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spacing w:line="400" w:lineRule="exact"/>
      </w:pPr>
      <w:bookmarkStart w:id="1778" w:name="_Toc435178407"/>
      <w:bookmarkStart w:id="1779" w:name="_Toc436215765"/>
      <w:bookmarkStart w:id="1780" w:name="_Toc496601972"/>
      <w:bookmarkStart w:id="1781" w:name="_Toc6740"/>
      <w:bookmarkStart w:id="1782" w:name="_Toc82"/>
      <w:bookmarkStart w:id="1783" w:name="_Toc13149"/>
      <w:bookmarkStart w:id="1784" w:name="_Toc3623"/>
      <w:bookmarkStart w:id="1785" w:name="_Toc2819"/>
      <w:bookmarkStart w:id="1786" w:name="_Toc6505"/>
      <w:bookmarkStart w:id="1787" w:name="_Toc13318"/>
      <w:bookmarkStart w:id="1788" w:name="_Toc24277"/>
      <w:bookmarkStart w:id="1789" w:name="_Toc17073"/>
      <w:bookmarkStart w:id="1790" w:name="_Toc31709"/>
      <w:bookmarkStart w:id="1791" w:name="_Toc23637"/>
      <w:bookmarkStart w:id="1792" w:name="_Toc5058"/>
      <w:bookmarkStart w:id="1793" w:name="_Toc9211"/>
      <w:bookmarkStart w:id="1794" w:name="_Toc7687"/>
      <w:bookmarkStart w:id="1795" w:name="_Toc6777"/>
      <w:bookmarkStart w:id="1796" w:name="_Toc23991"/>
      <w:bookmarkStart w:id="1797" w:name="_Toc8114"/>
      <w:bookmarkStart w:id="1798" w:name="_Toc18910"/>
      <w:bookmarkStart w:id="1799" w:name="_Toc4726"/>
      <w:bookmarkStart w:id="1800" w:name="_Toc2517"/>
      <w:bookmarkStart w:id="1801" w:name="_Toc15732"/>
      <w:bookmarkStart w:id="1802" w:name="_Toc4889"/>
      <w:bookmarkStart w:id="1803" w:name="_Toc32237"/>
      <w:bookmarkStart w:id="1804" w:name="_Toc10025"/>
      <w:bookmarkStart w:id="1805" w:name="_Toc24042"/>
      <w:bookmarkStart w:id="1806" w:name="_Toc29686"/>
      <w:r>
        <w:rPr>
          <w:rFonts w:hint="eastAsia"/>
        </w:rPr>
        <w:t>8.3 对评标委员会成员的</w:t>
      </w:r>
      <w:bookmarkEnd w:id="1778"/>
      <w:bookmarkEnd w:id="1779"/>
      <w:bookmarkEnd w:id="1780"/>
      <w:r>
        <w:rPr>
          <w:rFonts w:hint="eastAsia"/>
        </w:rPr>
        <w:t>纪律要求</w:t>
      </w:r>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pPr>
        <w:spacing w:line="400" w:lineRule="exact"/>
        <w:ind w:firstLine="420" w:firstLineChars="200"/>
      </w:pPr>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标准进行评标。</w:t>
      </w:r>
    </w:p>
    <w:p>
      <w:pPr>
        <w:pStyle w:val="7"/>
        <w:spacing w:line="400" w:lineRule="exact"/>
      </w:pPr>
      <w:bookmarkStart w:id="1807" w:name="_Toc496601973"/>
      <w:bookmarkStart w:id="1808" w:name="_Toc435178408"/>
      <w:bookmarkStart w:id="1809" w:name="_Toc436215766"/>
      <w:bookmarkStart w:id="1810" w:name="_Toc9479"/>
      <w:bookmarkStart w:id="1811" w:name="_Toc73"/>
      <w:bookmarkStart w:id="1812" w:name="_Toc10973"/>
      <w:bookmarkStart w:id="1813" w:name="_Toc2209"/>
      <w:bookmarkStart w:id="1814" w:name="_Toc25290"/>
      <w:bookmarkStart w:id="1815" w:name="_Toc14003"/>
      <w:bookmarkStart w:id="1816" w:name="_Toc16190"/>
      <w:bookmarkStart w:id="1817" w:name="_Toc28815"/>
      <w:bookmarkStart w:id="1818" w:name="_Toc30962"/>
      <w:bookmarkStart w:id="1819" w:name="_Toc25500"/>
      <w:bookmarkStart w:id="1820" w:name="_Toc13937"/>
      <w:bookmarkStart w:id="1821" w:name="_Toc4784"/>
      <w:bookmarkStart w:id="1822" w:name="_Toc12990"/>
      <w:bookmarkStart w:id="1823" w:name="_Toc31689"/>
      <w:bookmarkStart w:id="1824" w:name="_Toc8352"/>
      <w:bookmarkStart w:id="1825" w:name="_Toc29126"/>
      <w:bookmarkStart w:id="1826" w:name="_Toc25861"/>
      <w:bookmarkStart w:id="1827" w:name="_Toc21720"/>
      <w:bookmarkStart w:id="1828" w:name="_Toc24484"/>
      <w:bookmarkStart w:id="1829" w:name="_Toc16332"/>
      <w:bookmarkStart w:id="1830" w:name="_Toc17562"/>
      <w:bookmarkStart w:id="1831" w:name="_Toc4266"/>
      <w:bookmarkStart w:id="1832" w:name="_Toc17858"/>
      <w:bookmarkStart w:id="1833" w:name="_Toc21437"/>
      <w:bookmarkStart w:id="1834" w:name="_Toc13847"/>
      <w:bookmarkStart w:id="1835" w:name="_Toc11763"/>
      <w:r>
        <w:rPr>
          <w:rFonts w:hint="eastAsia"/>
        </w:rPr>
        <w:t>8.4 对与评标活动有关的工作人员的</w:t>
      </w:r>
      <w:bookmarkEnd w:id="1807"/>
      <w:bookmarkEnd w:id="1808"/>
      <w:bookmarkEnd w:id="1809"/>
      <w:r>
        <w:rPr>
          <w:rFonts w:hint="eastAsia"/>
        </w:rPr>
        <w:t>纪律要求</w:t>
      </w:r>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p>
    <w:p>
      <w:pPr>
        <w:spacing w:line="400" w:lineRule="exact"/>
        <w:ind w:firstLine="420" w:firstLineChars="200"/>
      </w:pPr>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spacing w:line="400" w:lineRule="exact"/>
      </w:pPr>
      <w:bookmarkStart w:id="1836" w:name="_Toc24541"/>
      <w:bookmarkStart w:id="1837" w:name="_Toc496601974"/>
      <w:bookmarkStart w:id="1838" w:name="_Toc26566"/>
      <w:bookmarkStart w:id="1839" w:name="_Toc11890"/>
      <w:bookmarkStart w:id="1840" w:name="_Toc12909"/>
      <w:bookmarkStart w:id="1841" w:name="_Toc10075"/>
      <w:bookmarkStart w:id="1842" w:name="_Toc8649"/>
      <w:bookmarkStart w:id="1843" w:name="_Toc7066"/>
      <w:bookmarkStart w:id="1844" w:name="_Toc25909"/>
      <w:bookmarkStart w:id="1845" w:name="_Toc436215767"/>
      <w:bookmarkStart w:id="1846" w:name="_Toc5757"/>
      <w:bookmarkStart w:id="1847" w:name="_Toc32489"/>
      <w:bookmarkStart w:id="1848" w:name="_Toc8782"/>
      <w:bookmarkStart w:id="1849" w:name="_Toc435178409"/>
      <w:bookmarkStart w:id="1850" w:name="_Toc12437"/>
      <w:bookmarkStart w:id="1851" w:name="_Toc5883"/>
      <w:bookmarkStart w:id="1852" w:name="_Toc1462"/>
      <w:bookmarkStart w:id="1853" w:name="_Toc22862"/>
      <w:bookmarkStart w:id="1854" w:name="_Toc9662"/>
      <w:bookmarkStart w:id="1855" w:name="_Toc17029"/>
      <w:bookmarkStart w:id="1856" w:name="_Toc27768"/>
      <w:bookmarkStart w:id="1857" w:name="_Toc200"/>
      <w:bookmarkStart w:id="1858" w:name="_Toc5092"/>
      <w:bookmarkStart w:id="1859" w:name="_Toc15653"/>
      <w:bookmarkStart w:id="1860" w:name="_Toc29185"/>
      <w:bookmarkStart w:id="1861" w:name="_Toc9655"/>
      <w:bookmarkStart w:id="1862" w:name="_Toc13749"/>
      <w:bookmarkStart w:id="1863" w:name="_Toc19103"/>
      <w:bookmarkStart w:id="1864" w:name="_Toc6869"/>
      <w:r>
        <w:rPr>
          <w:rFonts w:hint="eastAsia"/>
        </w:rPr>
        <w:t xml:space="preserve">8.5 </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r>
        <w:rPr>
          <w:rFonts w:hint="eastAsia"/>
        </w:rPr>
        <w:t>廉政监督</w:t>
      </w:r>
      <w:bookmarkEnd w:id="1855"/>
      <w:bookmarkEnd w:id="1856"/>
      <w:bookmarkEnd w:id="1857"/>
      <w:bookmarkEnd w:id="1858"/>
      <w:bookmarkEnd w:id="1859"/>
      <w:bookmarkEnd w:id="1860"/>
      <w:bookmarkEnd w:id="1861"/>
      <w:bookmarkEnd w:id="1862"/>
      <w:bookmarkEnd w:id="1863"/>
      <w:bookmarkEnd w:id="1864"/>
    </w:p>
    <w:p>
      <w:pPr>
        <w:spacing w:line="400" w:lineRule="exact"/>
        <w:ind w:firstLine="420" w:firstLineChars="200"/>
      </w:pPr>
      <w:r>
        <w:rPr>
          <w:rFonts w:hint="eastAsia"/>
        </w:rPr>
        <w:t>8.5.1投标人和其他利害关系人认为本次招标活动违反法律、法规和规章规定的，或有违廉洁自律的，有权向招标人监督部门反映。</w:t>
      </w:r>
    </w:p>
    <w:p>
      <w:pPr>
        <w:spacing w:line="400" w:lineRule="exact"/>
        <w:ind w:firstLine="420" w:firstLineChars="200"/>
        <w:rPr>
          <w:rFonts w:ascii="宋体" w:hAnsi="宋体"/>
          <w:szCs w:val="21"/>
        </w:rPr>
      </w:pPr>
      <w:r>
        <w:rPr>
          <w:rFonts w:hint="eastAsia"/>
        </w:rPr>
        <w:t>8.5.2 受理部门：</w:t>
      </w:r>
      <w:r>
        <w:rPr>
          <w:rFonts w:hint="eastAsia" w:ascii="宋体" w:hAnsi="宋体"/>
          <w:szCs w:val="21"/>
        </w:rPr>
        <w:t>南方报业传媒集团招投标办公室</w:t>
      </w:r>
    </w:p>
    <w:p>
      <w:pPr>
        <w:tabs>
          <w:tab w:val="left" w:pos="851"/>
        </w:tabs>
        <w:autoSpaceDE w:val="0"/>
        <w:autoSpaceDN w:val="0"/>
        <w:spacing w:line="400" w:lineRule="exact"/>
        <w:ind w:right="34" w:firstLine="420" w:firstLineChars="200"/>
        <w:rPr>
          <w:rFonts w:ascii="宋体" w:hAnsi="宋体"/>
          <w:szCs w:val="21"/>
        </w:rPr>
      </w:pPr>
      <w:r>
        <w:rPr>
          <w:rFonts w:hint="eastAsia" w:ascii="宋体" w:hAnsi="宋体"/>
          <w:szCs w:val="21"/>
        </w:rPr>
        <w:t>地  址：广州大道中289号南方报业传媒集团1号楼20楼</w:t>
      </w:r>
    </w:p>
    <w:p>
      <w:pPr>
        <w:tabs>
          <w:tab w:val="left" w:pos="851"/>
        </w:tabs>
        <w:autoSpaceDE w:val="0"/>
        <w:autoSpaceDN w:val="0"/>
        <w:spacing w:line="400" w:lineRule="exact"/>
        <w:ind w:right="34" w:firstLine="420" w:firstLineChars="200"/>
        <w:rPr>
          <w:rFonts w:ascii="宋体" w:hAnsi="宋体"/>
          <w:szCs w:val="21"/>
        </w:rPr>
      </w:pPr>
      <w:r>
        <w:rPr>
          <w:rFonts w:hint="eastAsia" w:ascii="宋体" w:hAnsi="宋体"/>
          <w:szCs w:val="21"/>
        </w:rPr>
        <w:t>电  话：020-83002023</w:t>
      </w:r>
    </w:p>
    <w:p>
      <w:pPr>
        <w:tabs>
          <w:tab w:val="left" w:pos="851"/>
        </w:tabs>
        <w:autoSpaceDE w:val="0"/>
        <w:autoSpaceDN w:val="0"/>
        <w:adjustRightInd w:val="0"/>
        <w:snapToGrid w:val="0"/>
        <w:spacing w:line="400" w:lineRule="exact"/>
        <w:ind w:right="34"/>
        <w:rPr>
          <w:rFonts w:ascii="宋体" w:hAnsi="宋体"/>
          <w:szCs w:val="21"/>
        </w:rPr>
      </w:pPr>
      <w:r>
        <w:rPr>
          <w:rFonts w:hint="eastAsia" w:ascii="宋体" w:hAnsi="宋体"/>
          <w:szCs w:val="21"/>
        </w:rPr>
        <w:t xml:space="preserve">    电  邮：</w:t>
      </w:r>
      <w:r>
        <w:fldChar w:fldCharType="begin"/>
      </w:r>
      <w:r>
        <w:instrText xml:space="preserve"> HYPERLINK "mailto:lzjd@nfmedia.com" </w:instrText>
      </w:r>
      <w:r>
        <w:fldChar w:fldCharType="separate"/>
      </w:r>
      <w:r>
        <w:rPr>
          <w:rFonts w:hint="eastAsia" w:ascii="宋体" w:hAnsi="宋体"/>
          <w:szCs w:val="21"/>
        </w:rPr>
        <w:t>nfzbtb@nfmedia.com</w:t>
      </w:r>
      <w:r>
        <w:rPr>
          <w:rFonts w:hint="eastAsia" w:ascii="宋体" w:hAnsi="宋体"/>
          <w:szCs w:val="21"/>
        </w:rPr>
        <w:fldChar w:fldCharType="end"/>
      </w:r>
    </w:p>
    <w:p>
      <w:pPr>
        <w:tabs>
          <w:tab w:val="left" w:pos="851"/>
        </w:tabs>
        <w:autoSpaceDE w:val="0"/>
        <w:autoSpaceDN w:val="0"/>
        <w:adjustRightInd w:val="0"/>
        <w:snapToGrid w:val="0"/>
        <w:spacing w:line="400" w:lineRule="exact"/>
        <w:ind w:right="34"/>
        <w:rPr>
          <w:rFonts w:ascii="宋体" w:hAnsi="宋体"/>
          <w:szCs w:val="21"/>
        </w:rPr>
      </w:pPr>
      <w:r>
        <w:rPr>
          <w:rFonts w:hint="eastAsia" w:ascii="宋体" w:hAnsi="宋体"/>
          <w:szCs w:val="21"/>
        </w:rPr>
        <w:t xml:space="preserve">    邮  编：510601</w:t>
      </w:r>
    </w:p>
    <w:p>
      <w:pPr>
        <w:pStyle w:val="6"/>
        <w:spacing w:line="400" w:lineRule="exact"/>
        <w:sectPr>
          <w:footerReference r:id="rId4" w:type="default"/>
          <w:pgSz w:w="11906" w:h="16838"/>
          <w:pgMar w:top="1100" w:right="1797" w:bottom="703" w:left="1797" w:header="851" w:footer="992" w:gutter="0"/>
          <w:pgNumType w:start="1"/>
          <w:cols w:space="720" w:num="1"/>
          <w:docGrid w:type="lines" w:linePitch="312" w:charSpace="0"/>
        </w:sectPr>
      </w:pPr>
      <w:bookmarkStart w:id="1865" w:name="_Toc179632599"/>
      <w:bookmarkStart w:id="1866" w:name="_Toc152045581"/>
      <w:bookmarkStart w:id="1867" w:name="_Toc247085739"/>
      <w:bookmarkStart w:id="1868" w:name="_Toc3703"/>
      <w:bookmarkStart w:id="1869" w:name="_Toc152042358"/>
      <w:bookmarkStart w:id="1870" w:name="_Toc436212763"/>
      <w:bookmarkStart w:id="1871" w:name="_Toc144974548"/>
      <w:bookmarkStart w:id="1872" w:name="_Toc435178410"/>
      <w:bookmarkStart w:id="1873" w:name="_Toc436215768"/>
    </w:p>
    <w:p>
      <w:pPr>
        <w:pStyle w:val="6"/>
        <w:spacing w:line="360" w:lineRule="auto"/>
      </w:pPr>
      <w:bookmarkStart w:id="1874" w:name="_Toc3340"/>
      <w:bookmarkStart w:id="1875" w:name="_Toc496601975"/>
      <w:bookmarkStart w:id="1876" w:name="_Toc31421"/>
      <w:bookmarkStart w:id="1877" w:name="_Toc24138"/>
      <w:bookmarkStart w:id="1878" w:name="_Toc23882"/>
      <w:bookmarkStart w:id="1879" w:name="_Toc13533"/>
      <w:bookmarkStart w:id="1880" w:name="_Toc2863"/>
      <w:bookmarkStart w:id="1881" w:name="_Toc22856"/>
      <w:bookmarkStart w:id="1882" w:name="_Toc14179"/>
      <w:bookmarkStart w:id="1883" w:name="_Toc14365"/>
      <w:bookmarkStart w:id="1884" w:name="_Toc5706"/>
      <w:bookmarkStart w:id="1885" w:name="_Toc11747"/>
      <w:bookmarkStart w:id="1886" w:name="_Toc3492"/>
      <w:bookmarkStart w:id="1887" w:name="_Toc31530"/>
      <w:bookmarkStart w:id="1888" w:name="_Toc6984"/>
      <w:bookmarkStart w:id="1889" w:name="_Toc28174"/>
      <w:bookmarkStart w:id="1890" w:name="_Toc15170"/>
      <w:bookmarkStart w:id="1891" w:name="_Toc31294"/>
      <w:bookmarkStart w:id="1892" w:name="_Toc17365"/>
      <w:bookmarkStart w:id="1893" w:name="_Toc29649"/>
      <w:bookmarkStart w:id="1894" w:name="_Toc23784"/>
      <w:bookmarkStart w:id="1895" w:name="_Toc18572"/>
      <w:bookmarkStart w:id="1896" w:name="_Toc25200"/>
      <w:bookmarkStart w:id="1897" w:name="_Toc15007"/>
      <w:bookmarkStart w:id="1898" w:name="_Toc30460"/>
      <w:bookmarkStart w:id="1899" w:name="_Toc14468"/>
      <w:bookmarkStart w:id="1900" w:name="_Toc4188"/>
      <w:r>
        <w:rPr>
          <w:rFonts w:hint="eastAsia"/>
        </w:rPr>
        <w:t>附件一：开标记录表</w:t>
      </w:r>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pPr>
        <w:spacing w:line="360" w:lineRule="auto"/>
        <w:jc w:val="center"/>
        <w:rPr>
          <w:rFonts w:ascii="宋体" w:hAnsi="宋体" w:cs="宋体"/>
          <w:sz w:val="28"/>
          <w:szCs w:val="28"/>
          <w:u w:val="single"/>
        </w:rPr>
      </w:pPr>
      <w:r>
        <w:rPr>
          <w:rFonts w:hint="eastAsia" w:ascii="宋体" w:hAnsi="宋体" w:cs="宋体"/>
          <w:sz w:val="28"/>
          <w:szCs w:val="28"/>
          <w:u w:val="single"/>
        </w:rPr>
        <w:t>2023-2024报刊和优品分拣劳务用工外包服务项目开标记录表</w:t>
      </w:r>
    </w:p>
    <w:p>
      <w:pPr>
        <w:spacing w:line="360" w:lineRule="auto"/>
        <w:rPr>
          <w:rFonts w:ascii="宋体" w:hAnsi="宋体" w:cs="宋体"/>
        </w:rPr>
      </w:pPr>
      <w:r>
        <w:rPr>
          <w:rFonts w:hint="eastAsia" w:ascii="宋体" w:hAnsi="宋体" w:cs="宋体"/>
          <w:szCs w:val="21"/>
        </w:rPr>
        <w:t>开标时间：</w:t>
      </w:r>
      <w:r>
        <w:rPr>
          <w:rFonts w:hint="eastAsia" w:ascii="宋体" w:hAnsi="宋体" w:cs="宋体"/>
          <w:sz w:val="28"/>
          <w:szCs w:val="28"/>
          <w:u w:val="single"/>
        </w:rPr>
        <w:t xml:space="preserve">    </w:t>
      </w:r>
      <w:r>
        <w:rPr>
          <w:rFonts w:hint="eastAsia" w:ascii="宋体" w:hAnsi="宋体" w:cs="宋体"/>
          <w:szCs w:val="21"/>
        </w:rPr>
        <w:t>年</w:t>
      </w:r>
      <w:r>
        <w:rPr>
          <w:rFonts w:hint="eastAsia" w:ascii="宋体" w:hAnsi="宋体" w:cs="宋体"/>
          <w:sz w:val="28"/>
          <w:szCs w:val="28"/>
          <w:u w:val="single"/>
        </w:rPr>
        <w:t xml:space="preserve">    </w:t>
      </w:r>
      <w:r>
        <w:rPr>
          <w:rFonts w:hint="eastAsia" w:ascii="宋体" w:hAnsi="宋体" w:cs="宋体"/>
          <w:szCs w:val="21"/>
        </w:rPr>
        <w:t>月</w:t>
      </w:r>
      <w:r>
        <w:rPr>
          <w:rFonts w:hint="eastAsia" w:ascii="宋体" w:hAnsi="宋体" w:cs="宋体"/>
          <w:sz w:val="28"/>
          <w:szCs w:val="28"/>
          <w:u w:val="single"/>
        </w:rPr>
        <w:t xml:space="preserve">    </w:t>
      </w:r>
      <w:r>
        <w:rPr>
          <w:rFonts w:hint="eastAsia" w:ascii="宋体" w:hAnsi="宋体" w:cs="宋体"/>
          <w:szCs w:val="21"/>
        </w:rPr>
        <w:t>日</w:t>
      </w:r>
      <w:r>
        <w:rPr>
          <w:rFonts w:hint="eastAsia" w:ascii="宋体" w:hAnsi="宋体" w:cs="宋体"/>
          <w:sz w:val="28"/>
          <w:szCs w:val="28"/>
          <w:u w:val="single"/>
        </w:rPr>
        <w:t xml:space="preserve">    </w:t>
      </w:r>
      <w:r>
        <w:rPr>
          <w:rFonts w:hint="eastAsia" w:ascii="宋体" w:hAnsi="宋体" w:cs="宋体"/>
          <w:szCs w:val="21"/>
        </w:rPr>
        <w:t>时</w:t>
      </w:r>
      <w:r>
        <w:rPr>
          <w:rFonts w:hint="eastAsia" w:ascii="宋体" w:hAnsi="宋体" w:cs="宋体"/>
          <w:sz w:val="28"/>
          <w:szCs w:val="28"/>
          <w:u w:val="single"/>
        </w:rPr>
        <w:t xml:space="preserve">    </w:t>
      </w:r>
      <w:r>
        <w:rPr>
          <w:rFonts w:hint="eastAsia" w:ascii="宋体" w:hAnsi="宋体" w:cs="宋体"/>
          <w:szCs w:val="21"/>
        </w:rPr>
        <w:t>分     开标地点：</w:t>
      </w:r>
      <w:r>
        <w:rPr>
          <w:rFonts w:hint="eastAsia" w:ascii="宋体" w:hAnsi="宋体" w:cs="宋体"/>
          <w:szCs w:val="21"/>
          <w:u w:val="single"/>
        </w:rPr>
        <w:t xml:space="preserve">       .        </w:t>
      </w:r>
    </w:p>
    <w:tbl>
      <w:tblPr>
        <w:tblStyle w:val="41"/>
        <w:tblW w:w="8545" w:type="dxa"/>
        <w:tblInd w:w="0" w:type="dxa"/>
        <w:tblLayout w:type="fixed"/>
        <w:tblCellMar>
          <w:top w:w="0" w:type="dxa"/>
          <w:left w:w="108" w:type="dxa"/>
          <w:bottom w:w="0" w:type="dxa"/>
          <w:right w:w="108" w:type="dxa"/>
        </w:tblCellMar>
      </w:tblPr>
      <w:tblGrid>
        <w:gridCol w:w="632"/>
        <w:gridCol w:w="985"/>
        <w:gridCol w:w="1153"/>
        <w:gridCol w:w="1455"/>
        <w:gridCol w:w="1638"/>
        <w:gridCol w:w="1515"/>
        <w:gridCol w:w="1167"/>
      </w:tblGrid>
      <w:tr>
        <w:tblPrEx>
          <w:tblCellMar>
            <w:top w:w="0" w:type="dxa"/>
            <w:left w:w="108" w:type="dxa"/>
            <w:bottom w:w="0" w:type="dxa"/>
            <w:right w:w="108" w:type="dxa"/>
          </w:tblCellMar>
        </w:tblPrEx>
        <w:trPr>
          <w:trHeight w:val="952" w:hRule="atLeast"/>
        </w:trPr>
        <w:tc>
          <w:tcPr>
            <w:tcW w:w="632"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985"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w:t>
            </w:r>
          </w:p>
        </w:tc>
        <w:tc>
          <w:tcPr>
            <w:tcW w:w="1153"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密封情况</w:t>
            </w:r>
          </w:p>
        </w:tc>
        <w:tc>
          <w:tcPr>
            <w:tcW w:w="1455"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是否已交投标保证金</w:t>
            </w:r>
          </w:p>
        </w:tc>
        <w:tc>
          <w:tcPr>
            <w:tcW w:w="1638"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投标报价</w:t>
            </w:r>
          </w:p>
          <w:p>
            <w:pPr>
              <w:spacing w:line="360" w:lineRule="auto"/>
              <w:jc w:val="center"/>
              <w:rPr>
                <w:rFonts w:ascii="宋体" w:hAnsi="宋体" w:cs="宋体"/>
                <w:szCs w:val="21"/>
              </w:rPr>
            </w:pPr>
            <w:r>
              <w:rPr>
                <w:rFonts w:hint="eastAsia" w:ascii="宋体" w:hAnsi="宋体" w:cs="宋体"/>
                <w:szCs w:val="21"/>
              </w:rPr>
              <w:t>（元/人/时）</w:t>
            </w:r>
          </w:p>
        </w:tc>
        <w:tc>
          <w:tcPr>
            <w:tcW w:w="1515"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投标报价所含增值税税率</w:t>
            </w:r>
          </w:p>
        </w:tc>
        <w:tc>
          <w:tcPr>
            <w:tcW w:w="1167"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98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3"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5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63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Cs w:val="21"/>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98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3"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5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63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515" w:type="dxa"/>
            <w:tcBorders>
              <w:top w:val="single" w:color="auto" w:sz="4" w:space="0"/>
              <w:left w:val="single" w:color="auto" w:sz="4" w:space="0"/>
              <w:bottom w:val="single" w:color="auto" w:sz="4" w:space="0"/>
              <w:right w:val="single" w:color="auto" w:sz="4" w:space="0"/>
            </w:tcBorders>
          </w:tcPr>
          <w:p>
            <w:pPr>
              <w:spacing w:line="500" w:lineRule="exact"/>
              <w:jc w:val="center"/>
              <w:rPr>
                <w:szCs w:val="21"/>
                <w:u w:val="singl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98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3"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5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63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515" w:type="dxa"/>
            <w:tcBorders>
              <w:top w:val="single" w:color="auto" w:sz="4" w:space="0"/>
              <w:left w:val="single" w:color="auto" w:sz="4" w:space="0"/>
              <w:bottom w:val="single" w:color="auto" w:sz="4" w:space="0"/>
              <w:right w:val="single" w:color="auto" w:sz="4" w:space="0"/>
            </w:tcBorders>
          </w:tcPr>
          <w:p>
            <w:pPr>
              <w:spacing w:line="500" w:lineRule="exact"/>
              <w:jc w:val="left"/>
              <w:rPr>
                <w:szCs w:val="21"/>
                <w:u w:val="singl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98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3"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5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63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515" w:type="dxa"/>
            <w:tcBorders>
              <w:top w:val="single" w:color="auto" w:sz="4" w:space="0"/>
              <w:left w:val="single" w:color="auto" w:sz="4" w:space="0"/>
              <w:bottom w:val="single" w:color="auto" w:sz="4" w:space="0"/>
              <w:right w:val="single" w:color="auto" w:sz="4" w:space="0"/>
            </w:tcBorders>
          </w:tcPr>
          <w:p>
            <w:pPr>
              <w:spacing w:line="500" w:lineRule="exact"/>
              <w:jc w:val="left"/>
              <w:rPr>
                <w:szCs w:val="21"/>
                <w:u w:val="singl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98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3"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5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63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515" w:type="dxa"/>
            <w:tcBorders>
              <w:top w:val="single" w:color="auto" w:sz="4" w:space="0"/>
              <w:left w:val="single" w:color="auto" w:sz="4" w:space="0"/>
              <w:bottom w:val="single" w:color="auto" w:sz="4" w:space="0"/>
              <w:right w:val="single" w:color="auto" w:sz="4" w:space="0"/>
            </w:tcBorders>
          </w:tcPr>
          <w:p>
            <w:pPr>
              <w:spacing w:line="500" w:lineRule="exact"/>
              <w:jc w:val="left"/>
              <w:rPr>
                <w:szCs w:val="21"/>
                <w:u w:val="singl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r>
        <w:tc>
          <w:tcPr>
            <w:tcW w:w="63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98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3"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5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63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515" w:type="dxa"/>
            <w:tcBorders>
              <w:top w:val="single" w:color="auto" w:sz="4" w:space="0"/>
              <w:left w:val="single" w:color="auto" w:sz="4" w:space="0"/>
              <w:bottom w:val="single" w:color="auto" w:sz="4" w:space="0"/>
              <w:right w:val="single" w:color="auto" w:sz="4" w:space="0"/>
            </w:tcBorders>
          </w:tcPr>
          <w:p>
            <w:pPr>
              <w:spacing w:line="500" w:lineRule="exact"/>
              <w:jc w:val="left"/>
              <w:rPr>
                <w:szCs w:val="21"/>
                <w:u w:val="singl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98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3"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5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63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515" w:type="dxa"/>
            <w:tcBorders>
              <w:top w:val="single" w:color="auto" w:sz="4" w:space="0"/>
              <w:left w:val="single" w:color="auto" w:sz="4" w:space="0"/>
              <w:bottom w:val="single" w:color="auto" w:sz="4" w:space="0"/>
              <w:right w:val="single" w:color="auto" w:sz="4" w:space="0"/>
            </w:tcBorders>
          </w:tcPr>
          <w:p>
            <w:pPr>
              <w:spacing w:line="500" w:lineRule="exact"/>
              <w:jc w:val="left"/>
              <w:rPr>
                <w:szCs w:val="21"/>
                <w:u w:val="singl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98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3"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5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63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515" w:type="dxa"/>
            <w:tcBorders>
              <w:top w:val="single" w:color="auto" w:sz="4" w:space="0"/>
              <w:left w:val="single" w:color="auto" w:sz="4" w:space="0"/>
              <w:bottom w:val="single" w:color="auto" w:sz="4" w:space="0"/>
              <w:right w:val="single" w:color="auto" w:sz="4" w:space="0"/>
            </w:tcBorders>
          </w:tcPr>
          <w:p>
            <w:pPr>
              <w:spacing w:line="500" w:lineRule="exact"/>
              <w:jc w:val="left"/>
              <w:rPr>
                <w:szCs w:val="21"/>
                <w:u w:val="singl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98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3"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5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63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515" w:type="dxa"/>
            <w:tcBorders>
              <w:top w:val="single" w:color="auto" w:sz="4" w:space="0"/>
              <w:left w:val="single" w:color="auto" w:sz="4" w:space="0"/>
              <w:bottom w:val="single" w:color="auto" w:sz="4" w:space="0"/>
              <w:right w:val="single" w:color="auto" w:sz="4" w:space="0"/>
            </w:tcBorders>
          </w:tcPr>
          <w:p>
            <w:pPr>
              <w:spacing w:line="500" w:lineRule="exact"/>
              <w:jc w:val="left"/>
              <w:rPr>
                <w:szCs w:val="21"/>
                <w:u w:val="singl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r>
        <w:tblPrEx>
          <w:tblCellMar>
            <w:top w:w="0" w:type="dxa"/>
            <w:left w:w="108" w:type="dxa"/>
            <w:bottom w:w="0" w:type="dxa"/>
            <w:right w:w="108" w:type="dxa"/>
          </w:tblCellMar>
        </w:tblPrEx>
        <w:tc>
          <w:tcPr>
            <w:tcW w:w="63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98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3"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5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63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515" w:type="dxa"/>
            <w:tcBorders>
              <w:top w:val="single" w:color="auto" w:sz="4" w:space="0"/>
              <w:left w:val="single" w:color="auto" w:sz="4" w:space="0"/>
              <w:bottom w:val="single" w:color="auto" w:sz="4" w:space="0"/>
              <w:right w:val="single" w:color="auto" w:sz="4" w:space="0"/>
            </w:tcBorders>
          </w:tcPr>
          <w:p>
            <w:pPr>
              <w:spacing w:line="500" w:lineRule="exact"/>
              <w:jc w:val="left"/>
              <w:rPr>
                <w:szCs w:val="21"/>
                <w:u w:val="single"/>
              </w:rPr>
            </w:pPr>
          </w:p>
        </w:tc>
        <w:tc>
          <w:tcPr>
            <w:tcW w:w="1167"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bl>
    <w:p>
      <w:pPr>
        <w:spacing w:line="360" w:lineRule="auto"/>
      </w:pPr>
    </w:p>
    <w:p>
      <w:pPr>
        <w:spacing w:line="360" w:lineRule="auto"/>
        <w:rPr>
          <w:u w:val="single"/>
        </w:rPr>
      </w:pPr>
      <w:r>
        <w:rPr>
          <w:rFonts w:hint="eastAsia"/>
        </w:rPr>
        <w:t>投标人代表：</w:t>
      </w:r>
      <w:r>
        <w:rPr>
          <w:rFonts w:hint="eastAsia"/>
          <w:u w:val="single"/>
        </w:rPr>
        <w:t xml:space="preserve">         </w:t>
      </w:r>
      <w:r>
        <w:rPr>
          <w:rFonts w:hint="eastAsia"/>
        </w:rPr>
        <w:t xml:space="preserve"> 招标人代表：</w:t>
      </w:r>
      <w:r>
        <w:rPr>
          <w:rFonts w:hint="eastAsia"/>
          <w:u w:val="single"/>
        </w:rPr>
        <w:t xml:space="preserve">           </w:t>
      </w:r>
      <w:r>
        <w:rPr>
          <w:rFonts w:hint="eastAsia"/>
        </w:rPr>
        <w:t xml:space="preserve">  监标人：</w:t>
      </w:r>
      <w:r>
        <w:rPr>
          <w:rFonts w:hint="eastAsia"/>
          <w:u w:val="single"/>
        </w:rPr>
        <w:t xml:space="preserve">         </w:t>
      </w:r>
      <w:r>
        <w:rPr>
          <w:rFonts w:hint="eastAsia"/>
        </w:rPr>
        <w:t xml:space="preserve"> 记录人：</w:t>
      </w:r>
      <w:r>
        <w:rPr>
          <w:rFonts w:hint="eastAsia"/>
          <w:u w:val="single"/>
        </w:rPr>
        <w:t xml:space="preserve">              </w:t>
      </w:r>
    </w:p>
    <w:p>
      <w:pPr>
        <w:pStyle w:val="5"/>
        <w:spacing w:line="360" w:lineRule="auto"/>
        <w:rPr>
          <w:rFonts w:eastAsia="黑体"/>
          <w:kern w:val="2"/>
          <w:sz w:val="32"/>
          <w:szCs w:val="32"/>
        </w:rPr>
      </w:pPr>
      <w:bookmarkStart w:id="1901" w:name="_Toc422925643"/>
      <w:bookmarkStart w:id="1902" w:name="_Toc436215775"/>
      <w:bookmarkStart w:id="1903" w:name="_Toc402880882"/>
      <w:bookmarkStart w:id="1904" w:name="_Toc435178417"/>
      <w:r>
        <w:br w:type="page"/>
      </w:r>
      <w:bookmarkStart w:id="1905" w:name="_Toc10428"/>
      <w:bookmarkStart w:id="1906" w:name="_Toc26350"/>
      <w:bookmarkStart w:id="1907" w:name="_Toc21644"/>
      <w:bookmarkStart w:id="1908" w:name="_Toc9621"/>
      <w:bookmarkStart w:id="1909" w:name="_Toc8402"/>
      <w:bookmarkStart w:id="1910" w:name="_Toc21236"/>
      <w:bookmarkStart w:id="1911" w:name="_Toc25397"/>
      <w:bookmarkStart w:id="1912" w:name="_Toc27498"/>
      <w:bookmarkStart w:id="1913" w:name="_Toc27630"/>
      <w:bookmarkStart w:id="1914" w:name="_Toc18593"/>
      <w:bookmarkStart w:id="1915" w:name="_Toc21635"/>
      <w:bookmarkStart w:id="1916" w:name="_Toc22057"/>
      <w:bookmarkStart w:id="1917" w:name="_Toc720"/>
      <w:bookmarkStart w:id="1918" w:name="_Toc22879"/>
      <w:bookmarkStart w:id="1919" w:name="_Toc65"/>
      <w:bookmarkStart w:id="1920" w:name="_Toc16337"/>
      <w:bookmarkStart w:id="1921" w:name="_Toc31688"/>
      <w:bookmarkStart w:id="1922" w:name="_Toc496601976"/>
      <w:bookmarkStart w:id="1923" w:name="_Toc18617"/>
      <w:bookmarkStart w:id="1924" w:name="_Toc15090"/>
      <w:bookmarkStart w:id="1925" w:name="_Toc7435"/>
      <w:bookmarkStart w:id="1926" w:name="_Toc8138"/>
      <w:bookmarkStart w:id="1927" w:name="_Toc14165"/>
      <w:bookmarkStart w:id="1928" w:name="_Toc22621"/>
      <w:bookmarkStart w:id="1929" w:name="_Toc24293"/>
      <w:bookmarkStart w:id="1930" w:name="_Toc496601982"/>
      <w:r>
        <w:rPr>
          <w:rFonts w:hint="eastAsia"/>
        </w:rPr>
        <w:t xml:space="preserve">    </w:t>
      </w:r>
      <w:bookmarkStart w:id="1931" w:name="_Toc8722"/>
      <w:bookmarkStart w:id="1932" w:name="_Toc19531"/>
      <w:bookmarkStart w:id="1933" w:name="_Toc30385"/>
      <w:r>
        <w:rPr>
          <w:rFonts w:hint="eastAsia"/>
        </w:rPr>
        <w:t>第三章 评标办法（综合评估法）</w:t>
      </w:r>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31"/>
      <w:bookmarkEnd w:id="1932"/>
      <w:bookmarkEnd w:id="1933"/>
    </w:p>
    <w:p>
      <w:pPr>
        <w:pStyle w:val="6"/>
        <w:spacing w:before="20" w:after="20" w:line="360" w:lineRule="auto"/>
      </w:pPr>
      <w:bookmarkStart w:id="1934" w:name="_Toc15074"/>
      <w:bookmarkStart w:id="1935" w:name="_Toc11831"/>
      <w:bookmarkStart w:id="1936" w:name="_Toc15725"/>
      <w:bookmarkStart w:id="1937" w:name="_Toc9619"/>
      <w:bookmarkStart w:id="1938" w:name="_Toc496601983"/>
      <w:bookmarkStart w:id="1939" w:name="_Toc579"/>
      <w:bookmarkStart w:id="1940" w:name="_Toc30719"/>
      <w:bookmarkStart w:id="1941" w:name="_Toc31659"/>
      <w:bookmarkStart w:id="1942" w:name="_Toc28711"/>
      <w:bookmarkStart w:id="1943" w:name="_Toc28669"/>
      <w:bookmarkStart w:id="1944" w:name="_Toc32598"/>
      <w:bookmarkStart w:id="1945" w:name="_Toc28166"/>
      <w:bookmarkStart w:id="1946" w:name="_Toc19219"/>
      <w:bookmarkStart w:id="1947" w:name="_Toc32302"/>
      <w:bookmarkStart w:id="1948" w:name="_Toc15131"/>
      <w:bookmarkStart w:id="1949" w:name="_Toc19719"/>
      <w:bookmarkStart w:id="1950" w:name="_Toc17602"/>
      <w:bookmarkStart w:id="1951" w:name="_Toc1888"/>
      <w:bookmarkStart w:id="1952" w:name="_Toc7588"/>
      <w:bookmarkStart w:id="1953" w:name="_Toc4665"/>
      <w:bookmarkStart w:id="1954" w:name="_Toc6325"/>
      <w:bookmarkStart w:id="1955" w:name="_Toc7895"/>
      <w:bookmarkStart w:id="1956" w:name="_Toc4740"/>
      <w:bookmarkStart w:id="1957" w:name="_Toc25611"/>
      <w:bookmarkStart w:id="1958" w:name="_Toc32475"/>
      <w:bookmarkStart w:id="1959" w:name="_Toc496601977"/>
      <w:bookmarkStart w:id="1960" w:name="_Toc20099"/>
      <w:bookmarkStart w:id="1961" w:name="_Toc435178414"/>
      <w:bookmarkStart w:id="1962" w:name="_Toc10747"/>
      <w:bookmarkStart w:id="1963" w:name="_Toc422925640"/>
      <w:bookmarkStart w:id="1964" w:name="_Toc436215772"/>
      <w:bookmarkStart w:id="1965" w:name="_Toc28671"/>
      <w:r>
        <w:rPr>
          <w:rFonts w:hint="eastAsia"/>
        </w:rPr>
        <w:t>1. 评标方法</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p>
    <w:p>
      <w:pPr>
        <w:spacing w:line="360" w:lineRule="auto"/>
        <w:ind w:firstLine="424" w:firstLineChars="202"/>
        <w:rPr>
          <w:rFonts w:ascii="宋体" w:hAnsi="宋体" w:cs="宋体"/>
        </w:rPr>
      </w:pPr>
      <w:bookmarkStart w:id="1966" w:name="_Toc496601978"/>
      <w:bookmarkStart w:id="1967" w:name="_Toc496601984"/>
      <w:r>
        <w:rPr>
          <w:rFonts w:hint="eastAsia" w:ascii="宋体" w:hAnsi="宋体" w:cs="宋体"/>
        </w:rPr>
        <w:t>1.1 本次评标采用综合评估法。评标委员会对满足招标文件实质性要求的投标文件，按照本章第2.2款规定的评分标准进行评分，并按综合评分由高到低顺序推荐中标候选人，但投标报价低于其成本的除外。综合评分相等时，按投标报价由低至高确定排序的先后，投标报价也相同时，则由评委投票确定排序的先后。</w:t>
      </w:r>
    </w:p>
    <w:bookmarkEnd w:id="1966"/>
    <w:p>
      <w:pPr>
        <w:spacing w:line="360" w:lineRule="auto"/>
        <w:ind w:left="426"/>
        <w:rPr>
          <w:rFonts w:ascii="宋体" w:hAnsi="宋体" w:cs="宋体"/>
        </w:rPr>
      </w:pPr>
      <w:r>
        <w:rPr>
          <w:rFonts w:hint="eastAsia" w:ascii="宋体" w:hAnsi="宋体" w:cs="宋体"/>
        </w:rPr>
        <w:t>1.2 只有通过初步评审的有效投标人方有资格进入后续评审环节。</w:t>
      </w:r>
    </w:p>
    <w:p>
      <w:pPr>
        <w:pStyle w:val="6"/>
        <w:spacing w:before="20" w:after="20" w:line="360" w:lineRule="auto"/>
      </w:pPr>
      <w:bookmarkStart w:id="1968" w:name="_Toc20628"/>
      <w:bookmarkStart w:id="1969" w:name="_Toc29758"/>
      <w:bookmarkStart w:id="1970" w:name="_Toc29730"/>
      <w:bookmarkStart w:id="1971" w:name="_Toc19022"/>
      <w:bookmarkStart w:id="1972" w:name="_Toc152"/>
      <w:bookmarkStart w:id="1973" w:name="_Toc29498"/>
      <w:bookmarkStart w:id="1974" w:name="_Toc1814"/>
      <w:bookmarkStart w:id="1975" w:name="_Toc29932"/>
      <w:bookmarkStart w:id="1976" w:name="_Toc24946"/>
      <w:bookmarkStart w:id="1977" w:name="_Toc31445"/>
      <w:bookmarkStart w:id="1978" w:name="_Toc13281"/>
      <w:bookmarkStart w:id="1979" w:name="_Toc22889"/>
      <w:bookmarkStart w:id="1980" w:name="_Toc4459"/>
      <w:bookmarkStart w:id="1981" w:name="_Toc18137"/>
      <w:bookmarkStart w:id="1982" w:name="_Toc14650"/>
      <w:bookmarkStart w:id="1983" w:name="_Toc2279"/>
      <w:bookmarkStart w:id="1984" w:name="_Toc15569"/>
      <w:bookmarkStart w:id="1985" w:name="_Toc7343"/>
      <w:bookmarkStart w:id="1986" w:name="_Toc31697"/>
      <w:bookmarkStart w:id="1987" w:name="_Toc32211"/>
      <w:bookmarkStart w:id="1988" w:name="_Toc4181"/>
      <w:bookmarkStart w:id="1989" w:name="_Toc24841"/>
      <w:bookmarkStart w:id="1990" w:name="_Toc24824"/>
      <w:bookmarkStart w:id="1991" w:name="_Toc17191"/>
      <w:bookmarkStart w:id="1992" w:name="_Toc30894"/>
      <w:r>
        <w:t>2. 评审标准</w:t>
      </w:r>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pPr>
        <w:numPr>
          <w:ilvl w:val="0"/>
          <w:numId w:val="2"/>
        </w:numPr>
        <w:spacing w:line="400" w:lineRule="exact"/>
        <w:ind w:left="0" w:firstLine="426"/>
        <w:rPr>
          <w:rFonts w:ascii="宋体" w:hAnsi="宋体" w:cs="宋体"/>
        </w:rPr>
      </w:pPr>
      <w:r>
        <w:rPr>
          <w:rFonts w:hint="eastAsia" w:ascii="宋体" w:hAnsi="宋体" w:cs="宋体"/>
        </w:rPr>
        <w:t>初步评审标准</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2.1.1 资格性评审标准：见附表一；</w:t>
      </w:r>
    </w:p>
    <w:p>
      <w:pPr>
        <w:autoSpaceDE w:val="0"/>
        <w:autoSpaceDN w:val="0"/>
        <w:adjustRightInd w:val="0"/>
        <w:spacing w:line="400" w:lineRule="exact"/>
        <w:ind w:firstLine="420" w:firstLineChars="200"/>
        <w:jc w:val="left"/>
        <w:rPr>
          <w:rFonts w:ascii="宋体" w:hAnsi="宋体" w:cs="宋体"/>
          <w:kern w:val="0"/>
          <w:szCs w:val="21"/>
        </w:rPr>
      </w:pPr>
      <w:r>
        <w:rPr>
          <w:rFonts w:hint="eastAsia" w:ascii="宋体" w:hAnsi="宋体" w:cs="宋体"/>
          <w:kern w:val="0"/>
          <w:szCs w:val="21"/>
        </w:rPr>
        <w:t>2.1.2 有效性评审标准：见附表一。</w:t>
      </w:r>
    </w:p>
    <w:p>
      <w:pPr>
        <w:numPr>
          <w:ilvl w:val="255"/>
          <w:numId w:val="0"/>
        </w:numPr>
        <w:spacing w:line="400" w:lineRule="exact"/>
        <w:jc w:val="left"/>
        <w:rPr>
          <w:rFonts w:ascii="宋体" w:hAnsi="宋体" w:cs="宋体"/>
          <w:kern w:val="0"/>
          <w:szCs w:val="21"/>
        </w:rPr>
      </w:pPr>
      <w:r>
        <w:rPr>
          <w:rFonts w:hint="eastAsia" w:ascii="宋体" w:hAnsi="宋体" w:cs="宋体"/>
        </w:rPr>
        <w:t xml:space="preserve">    2.2  分值构成与评分标准：</w:t>
      </w:r>
      <w:r>
        <w:rPr>
          <w:rFonts w:hint="eastAsia" w:ascii="宋体" w:hAnsi="宋体" w:cs="宋体"/>
          <w:kern w:val="0"/>
          <w:szCs w:val="21"/>
        </w:rPr>
        <w:t>见附表二。</w:t>
      </w:r>
    </w:p>
    <w:p>
      <w:pPr>
        <w:pStyle w:val="6"/>
        <w:spacing w:before="20" w:after="20" w:line="360" w:lineRule="auto"/>
      </w:pPr>
      <w:bookmarkStart w:id="1993" w:name="_Toc25350"/>
      <w:bookmarkStart w:id="1994" w:name="_Toc1587"/>
      <w:bookmarkStart w:id="1995" w:name="_Toc28861"/>
      <w:bookmarkStart w:id="1996" w:name="_Toc28217"/>
      <w:bookmarkStart w:id="1997" w:name="_Toc12063"/>
      <w:bookmarkStart w:id="1998" w:name="_Toc26630"/>
      <w:bookmarkStart w:id="1999" w:name="_Toc14402"/>
      <w:bookmarkStart w:id="2000" w:name="_Toc23171"/>
      <w:bookmarkStart w:id="2001" w:name="_Toc31159"/>
      <w:bookmarkStart w:id="2002" w:name="_Toc13641"/>
      <w:bookmarkStart w:id="2003" w:name="_Toc11691"/>
      <w:bookmarkStart w:id="2004" w:name="_Toc28420"/>
      <w:bookmarkStart w:id="2005" w:name="_Toc7173"/>
      <w:bookmarkStart w:id="2006" w:name="_Toc15205"/>
      <w:bookmarkStart w:id="2007" w:name="_Toc4905"/>
      <w:bookmarkStart w:id="2008" w:name="_Toc19713"/>
      <w:bookmarkStart w:id="2009" w:name="_Toc29677"/>
      <w:bookmarkStart w:id="2010" w:name="_Toc12934"/>
      <w:bookmarkStart w:id="2011" w:name="_Toc31096"/>
      <w:bookmarkStart w:id="2012" w:name="_Toc12087"/>
      <w:bookmarkStart w:id="2013" w:name="_Toc4510"/>
      <w:r>
        <w:rPr>
          <w:rFonts w:hint="eastAsia"/>
        </w:rPr>
        <w:t>3. 评标程序</w:t>
      </w:r>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p>
    <w:p>
      <w:pPr>
        <w:numPr>
          <w:ilvl w:val="0"/>
          <w:numId w:val="3"/>
        </w:numPr>
        <w:spacing w:line="360" w:lineRule="auto"/>
        <w:ind w:left="0" w:firstLine="426"/>
        <w:rPr>
          <w:rFonts w:ascii="宋体" w:hAnsi="宋体" w:cs="宋体"/>
        </w:rPr>
      </w:pPr>
      <w:r>
        <w:rPr>
          <w:rFonts w:hint="eastAsia" w:ascii="宋体" w:hAnsi="宋体" w:cs="宋体"/>
        </w:rPr>
        <w:t>初步评审：</w:t>
      </w:r>
    </w:p>
    <w:p>
      <w:pPr>
        <w:autoSpaceDE w:val="0"/>
        <w:autoSpaceDN w:val="0"/>
        <w:adjustRightInd w:val="0"/>
        <w:spacing w:line="360" w:lineRule="auto"/>
        <w:ind w:firstLine="567" w:firstLineChars="270"/>
        <w:jc w:val="left"/>
        <w:rPr>
          <w:rFonts w:ascii="宋体" w:hAnsi="宋体" w:cs="宋体"/>
          <w:kern w:val="0"/>
          <w:szCs w:val="21"/>
        </w:rPr>
      </w:pPr>
      <w:r>
        <w:rPr>
          <w:rFonts w:hint="eastAsia" w:ascii="宋体" w:hAnsi="宋体" w:cs="宋体"/>
          <w:kern w:val="0"/>
          <w:szCs w:val="21"/>
        </w:rPr>
        <w:t>3.1.1 评标委员会依据本章第2.1款规定的标准，先对投标文件进行初步审查。</w:t>
      </w:r>
    </w:p>
    <w:p>
      <w:pPr>
        <w:autoSpaceDE w:val="0"/>
        <w:autoSpaceDN w:val="0"/>
        <w:adjustRightInd w:val="0"/>
        <w:spacing w:line="360" w:lineRule="auto"/>
        <w:ind w:firstLine="567" w:firstLineChars="270"/>
        <w:jc w:val="left"/>
        <w:rPr>
          <w:rFonts w:ascii="宋体" w:hAnsi="宋体" w:cs="宋体"/>
          <w:kern w:val="0"/>
          <w:szCs w:val="21"/>
        </w:rPr>
      </w:pPr>
      <w:r>
        <w:rPr>
          <w:rFonts w:hint="eastAsia" w:ascii="宋体" w:hAnsi="宋体" w:cs="宋体"/>
          <w:kern w:val="0"/>
          <w:szCs w:val="21"/>
        </w:rPr>
        <w:t>3.1.2 投标人有以下情形之一的，评标委员会应当否决其投标：</w:t>
      </w:r>
    </w:p>
    <w:p>
      <w:pPr>
        <w:autoSpaceDE w:val="0"/>
        <w:autoSpaceDN w:val="0"/>
        <w:adjustRightInd w:val="0"/>
        <w:spacing w:line="360" w:lineRule="auto"/>
        <w:ind w:firstLine="567" w:firstLineChars="270"/>
        <w:jc w:val="left"/>
        <w:rPr>
          <w:rFonts w:ascii="宋体" w:hAnsi="宋体" w:cs="宋体"/>
          <w:kern w:val="0"/>
          <w:szCs w:val="21"/>
        </w:rPr>
      </w:pPr>
      <w:r>
        <w:rPr>
          <w:rFonts w:hint="eastAsia" w:ascii="宋体" w:hAnsi="宋体" w:cs="宋体"/>
          <w:kern w:val="0"/>
          <w:szCs w:val="21"/>
        </w:rPr>
        <w:t>（1）投标文件没有对招标文件的实质性要求和条件作出响应，或者对招标文件的偏差超出招标文件规定的偏差范围或最高项数；</w:t>
      </w:r>
    </w:p>
    <w:p>
      <w:pPr>
        <w:autoSpaceDE w:val="0"/>
        <w:autoSpaceDN w:val="0"/>
        <w:adjustRightInd w:val="0"/>
        <w:spacing w:line="360" w:lineRule="auto"/>
        <w:ind w:firstLine="567" w:firstLineChars="270"/>
        <w:jc w:val="left"/>
        <w:rPr>
          <w:rFonts w:ascii="宋体" w:hAnsi="宋体" w:cs="宋体"/>
          <w:kern w:val="0"/>
          <w:szCs w:val="21"/>
        </w:rPr>
      </w:pPr>
      <w:r>
        <w:rPr>
          <w:rFonts w:hint="eastAsia" w:ascii="宋体" w:hAnsi="宋体" w:cs="宋体"/>
          <w:kern w:val="0"/>
          <w:szCs w:val="21"/>
        </w:rPr>
        <w:t>（2）有串通投标、弄虚作假、行贿等违法行为。</w:t>
      </w:r>
    </w:p>
    <w:p>
      <w:pPr>
        <w:autoSpaceDE w:val="0"/>
        <w:autoSpaceDN w:val="0"/>
        <w:adjustRightInd w:val="0"/>
        <w:spacing w:line="360" w:lineRule="auto"/>
        <w:ind w:firstLine="567" w:firstLineChars="270"/>
        <w:jc w:val="left"/>
        <w:rPr>
          <w:rFonts w:ascii="宋体" w:hAnsi="宋体" w:cs="宋体"/>
          <w:kern w:val="0"/>
          <w:szCs w:val="21"/>
        </w:rPr>
      </w:pPr>
      <w:r>
        <w:rPr>
          <w:rFonts w:hint="eastAsia" w:ascii="宋体" w:hAnsi="宋体" w:cs="宋体"/>
          <w:kern w:val="0"/>
          <w:szCs w:val="21"/>
        </w:rPr>
        <w:t>3.1.3 投标报价有算术错误及其他错误的，评标委员会按以下原则对投标报价进行修正：</w:t>
      </w:r>
    </w:p>
    <w:p>
      <w:pPr>
        <w:autoSpaceDE w:val="0"/>
        <w:autoSpaceDN w:val="0"/>
        <w:adjustRightInd w:val="0"/>
        <w:spacing w:line="360" w:lineRule="auto"/>
        <w:ind w:firstLine="567" w:firstLineChars="270"/>
        <w:jc w:val="left"/>
        <w:rPr>
          <w:rFonts w:ascii="宋体" w:hAnsi="宋体" w:cs="宋体"/>
          <w:kern w:val="0"/>
          <w:szCs w:val="21"/>
        </w:rPr>
      </w:pPr>
      <w:r>
        <w:rPr>
          <w:rFonts w:hint="eastAsia" w:ascii="宋体" w:hAnsi="宋体" w:cs="宋体"/>
          <w:kern w:val="0"/>
          <w:szCs w:val="21"/>
        </w:rPr>
        <w:t>（1）投标文件中开标一览表（报价表）内容与投标文件中相应内容不一致的，以开标一览表（报价表）为准。</w:t>
      </w:r>
    </w:p>
    <w:p>
      <w:pPr>
        <w:autoSpaceDE w:val="0"/>
        <w:autoSpaceDN w:val="0"/>
        <w:adjustRightInd w:val="0"/>
        <w:spacing w:line="360" w:lineRule="auto"/>
        <w:ind w:firstLine="567" w:firstLineChars="270"/>
        <w:jc w:val="left"/>
        <w:rPr>
          <w:rFonts w:ascii="宋体" w:hAnsi="宋体" w:cs="宋体"/>
          <w:kern w:val="0"/>
          <w:szCs w:val="21"/>
        </w:rPr>
      </w:pPr>
      <w:r>
        <w:rPr>
          <w:rFonts w:hint="eastAsia" w:ascii="宋体" w:hAnsi="宋体" w:cs="宋体"/>
          <w:kern w:val="0"/>
          <w:szCs w:val="21"/>
        </w:rPr>
        <w:t>（2）投标文件中的大写金额与小写金额不一致的，以大写金额为准；</w:t>
      </w:r>
    </w:p>
    <w:p>
      <w:pPr>
        <w:autoSpaceDE w:val="0"/>
        <w:autoSpaceDN w:val="0"/>
        <w:adjustRightInd w:val="0"/>
        <w:spacing w:line="360" w:lineRule="auto"/>
        <w:ind w:firstLine="567" w:firstLineChars="270"/>
        <w:jc w:val="left"/>
        <w:rPr>
          <w:rFonts w:ascii="宋体" w:hAnsi="宋体" w:cs="宋体"/>
          <w:kern w:val="0"/>
          <w:szCs w:val="21"/>
        </w:rPr>
      </w:pPr>
      <w:r>
        <w:rPr>
          <w:rFonts w:hint="eastAsia" w:ascii="宋体" w:hAnsi="宋体" w:cs="宋体"/>
          <w:kern w:val="0"/>
          <w:szCs w:val="21"/>
        </w:rPr>
        <w:t>（3）总价金额与单价金额不一致的，以单价金额为准，但单价金额小数点有明显错误的除外；</w:t>
      </w:r>
    </w:p>
    <w:p>
      <w:pPr>
        <w:autoSpaceDE w:val="0"/>
        <w:autoSpaceDN w:val="0"/>
        <w:adjustRightInd w:val="0"/>
        <w:spacing w:line="360" w:lineRule="auto"/>
        <w:ind w:firstLine="567" w:firstLineChars="270"/>
        <w:jc w:val="left"/>
        <w:rPr>
          <w:rFonts w:ascii="宋体" w:hAnsi="宋体" w:cs="宋体"/>
          <w:kern w:val="0"/>
          <w:szCs w:val="21"/>
        </w:rPr>
      </w:pPr>
      <w:r>
        <w:rPr>
          <w:rFonts w:hint="eastAsia" w:ascii="宋体" w:hAnsi="宋体" w:cs="宋体"/>
          <w:kern w:val="0"/>
          <w:szCs w:val="21"/>
        </w:rPr>
        <w:t>（4）投标报价为各分项报价金额之和，投标报价与分项报价的合价不一致的，应以各分项合价累计数为准，修正投标报价；</w:t>
      </w:r>
    </w:p>
    <w:p>
      <w:pPr>
        <w:autoSpaceDE w:val="0"/>
        <w:autoSpaceDN w:val="0"/>
        <w:adjustRightInd w:val="0"/>
        <w:spacing w:line="360" w:lineRule="auto"/>
        <w:ind w:firstLine="567" w:firstLineChars="270"/>
        <w:jc w:val="left"/>
        <w:rPr>
          <w:rFonts w:ascii="宋体" w:hAnsi="宋体" w:cs="宋体"/>
          <w:kern w:val="0"/>
          <w:szCs w:val="21"/>
        </w:rPr>
      </w:pPr>
      <w:r>
        <w:rPr>
          <w:rFonts w:hint="eastAsia" w:ascii="宋体" w:hAnsi="宋体" w:cs="宋体"/>
          <w:kern w:val="0"/>
          <w:szCs w:val="21"/>
        </w:rPr>
        <w:t>（5）如果分项报价中存在缺漏项，则视为缺漏项价格已包含在其他分项报价之中。</w:t>
      </w:r>
    </w:p>
    <w:p>
      <w:pPr>
        <w:numPr>
          <w:ilvl w:val="0"/>
          <w:numId w:val="3"/>
        </w:numPr>
        <w:spacing w:line="360" w:lineRule="auto"/>
        <w:ind w:left="0" w:firstLine="426"/>
        <w:rPr>
          <w:rFonts w:ascii="宋体" w:hAnsi="宋体" w:cs="宋体"/>
        </w:rPr>
      </w:pPr>
      <w:r>
        <w:rPr>
          <w:rFonts w:hint="eastAsia" w:ascii="宋体" w:hAnsi="宋体" w:cs="宋体"/>
        </w:rPr>
        <w:t>详细评审</w:t>
      </w:r>
    </w:p>
    <w:p>
      <w:pPr>
        <w:numPr>
          <w:ilvl w:val="0"/>
          <w:numId w:val="4"/>
        </w:numPr>
        <w:tabs>
          <w:tab w:val="left" w:pos="1134"/>
        </w:tabs>
        <w:spacing w:line="360" w:lineRule="auto"/>
        <w:ind w:left="0" w:firstLine="567"/>
        <w:rPr>
          <w:rFonts w:ascii="宋体" w:hAnsi="宋体" w:cs="宋体"/>
        </w:rPr>
      </w:pPr>
      <w:r>
        <w:rPr>
          <w:rFonts w:hint="eastAsia" w:ascii="宋体" w:hAnsi="宋体" w:cs="宋体"/>
        </w:rPr>
        <w:t>按照本办法附表二《分值构成及评分标准》，评委对每个投标人的投标文件进行评价，并汇总每个投标人的得分。</w:t>
      </w:r>
    </w:p>
    <w:p>
      <w:pPr>
        <w:numPr>
          <w:ilvl w:val="0"/>
          <w:numId w:val="4"/>
        </w:numPr>
        <w:tabs>
          <w:tab w:val="left" w:pos="1134"/>
        </w:tabs>
        <w:spacing w:line="360" w:lineRule="auto"/>
        <w:ind w:left="0" w:firstLine="567"/>
        <w:rPr>
          <w:rFonts w:ascii="宋体" w:hAnsi="宋体" w:cs="宋体"/>
        </w:rPr>
      </w:pPr>
      <w:r>
        <w:rPr>
          <w:rFonts w:hint="eastAsia" w:ascii="宋体" w:hAnsi="宋体" w:cs="宋体"/>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numPr>
          <w:ilvl w:val="0"/>
          <w:numId w:val="3"/>
        </w:numPr>
        <w:spacing w:line="360" w:lineRule="auto"/>
        <w:ind w:left="0" w:firstLine="426"/>
        <w:rPr>
          <w:rFonts w:ascii="宋体" w:hAnsi="宋体" w:cs="宋体"/>
        </w:rPr>
      </w:pPr>
      <w:r>
        <w:rPr>
          <w:rFonts w:hint="eastAsia" w:ascii="宋体" w:hAnsi="宋体" w:cs="宋体"/>
        </w:rPr>
        <w:t>投标文件的澄清</w:t>
      </w:r>
    </w:p>
    <w:p>
      <w:pPr>
        <w:autoSpaceDE w:val="0"/>
        <w:autoSpaceDN w:val="0"/>
        <w:adjustRightInd w:val="0"/>
        <w:spacing w:line="360" w:lineRule="auto"/>
        <w:ind w:firstLine="567" w:firstLineChars="270"/>
        <w:jc w:val="left"/>
        <w:rPr>
          <w:rFonts w:ascii="宋体" w:hAnsi="宋体" w:cs="宋体"/>
          <w:kern w:val="0"/>
          <w:szCs w:val="21"/>
        </w:rPr>
      </w:pPr>
      <w:r>
        <w:rPr>
          <w:rFonts w:hint="eastAsia" w:ascii="宋体" w:hAnsi="宋体" w:cs="宋体"/>
          <w:kern w:val="0"/>
          <w:szCs w:val="21"/>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autoSpaceDE w:val="0"/>
        <w:autoSpaceDN w:val="0"/>
        <w:adjustRightInd w:val="0"/>
        <w:spacing w:line="360" w:lineRule="auto"/>
        <w:ind w:firstLine="567" w:firstLineChars="270"/>
        <w:jc w:val="left"/>
        <w:rPr>
          <w:rFonts w:ascii="宋体" w:hAnsi="宋体" w:cs="宋体"/>
          <w:kern w:val="0"/>
          <w:szCs w:val="21"/>
        </w:rPr>
      </w:pPr>
      <w:r>
        <w:rPr>
          <w:rFonts w:hint="eastAsia" w:ascii="宋体" w:hAnsi="宋体" w:cs="宋体"/>
          <w:kern w:val="0"/>
          <w:szCs w:val="21"/>
        </w:rPr>
        <w:t>3.3.2 澄清、说明或补正不得超出投标文件的范围且不得改变投标文件的实质性内容，并构成投标文件的组成部分。</w:t>
      </w:r>
    </w:p>
    <w:p>
      <w:pPr>
        <w:tabs>
          <w:tab w:val="left" w:pos="993"/>
        </w:tabs>
        <w:spacing w:line="360" w:lineRule="auto"/>
        <w:ind w:firstLine="567" w:firstLineChars="270"/>
        <w:rPr>
          <w:rFonts w:ascii="宋体" w:hAnsi="宋体" w:cs="宋体"/>
        </w:rPr>
      </w:pPr>
      <w:r>
        <w:rPr>
          <w:rFonts w:hint="eastAsia" w:ascii="宋体" w:hAnsi="宋体" w:cs="宋体"/>
          <w:kern w:val="0"/>
          <w:szCs w:val="21"/>
        </w:rPr>
        <w:t>3.3.3 评标委员会对投标人提交的澄清、说明或补正有疑问的，可以要求投标人进一步澄清、说明或补正，直至满足评标委员会的要求。</w:t>
      </w:r>
    </w:p>
    <w:p>
      <w:pPr>
        <w:numPr>
          <w:ilvl w:val="0"/>
          <w:numId w:val="3"/>
        </w:numPr>
        <w:spacing w:line="360" w:lineRule="auto"/>
        <w:ind w:left="0" w:firstLine="426"/>
        <w:rPr>
          <w:rFonts w:ascii="宋体" w:hAnsi="宋体" w:cs="宋体"/>
        </w:rPr>
      </w:pPr>
      <w:r>
        <w:rPr>
          <w:rFonts w:hint="eastAsia" w:ascii="宋体" w:hAnsi="宋体" w:cs="宋体"/>
        </w:rPr>
        <w:t>汇总排序：每一分项去掉评委中的1个最高分，再去掉评委中的1个最低分，其余评委评分的算术平均值即为该投标人的各分项得分。将各分项得分相加得出评审总得分（评审总得分分值按四舍五入原则精确到小数点后两位），评标结果按照总得分从高到低排序。综合评分相等时，以投标报价低的优先；投标报价也相等的，由评标委员会投票确定排序先后。</w:t>
      </w:r>
    </w:p>
    <w:p>
      <w:pPr>
        <w:numPr>
          <w:ilvl w:val="0"/>
          <w:numId w:val="3"/>
        </w:numPr>
        <w:spacing w:line="360" w:lineRule="auto"/>
        <w:ind w:left="0" w:firstLine="426"/>
        <w:rPr>
          <w:rFonts w:ascii="宋体" w:hAnsi="宋体" w:cs="宋体"/>
          <w:b/>
          <w:bCs/>
        </w:rPr>
      </w:pPr>
      <w:r>
        <w:rPr>
          <w:rFonts w:hint="eastAsia" w:ascii="宋体" w:hAnsi="宋体" w:cs="宋体"/>
          <w:b/>
          <w:bCs/>
        </w:rPr>
        <w:t>推荐中标候选人：评标委员会对标段1和标段2各推荐1家得分排名第一的投标人为中标候选人，并撰写评标报告。</w:t>
      </w:r>
    </w:p>
    <w:bookmarkEnd w:id="1967"/>
    <w:bookmarkEnd w:id="1989"/>
    <w:bookmarkEnd w:id="1990"/>
    <w:bookmarkEnd w:id="1991"/>
    <w:bookmarkEnd w:id="1992"/>
    <w:p>
      <w:pPr>
        <w:pStyle w:val="6"/>
        <w:spacing w:before="20" w:after="20" w:line="360" w:lineRule="auto"/>
      </w:pPr>
    </w:p>
    <w:p>
      <w:pPr>
        <w:pStyle w:val="6"/>
        <w:spacing w:before="20" w:after="20" w:line="360" w:lineRule="auto"/>
      </w:pPr>
    </w:p>
    <w:p/>
    <w:p/>
    <w:p/>
    <w:p/>
    <w:p/>
    <w:bookmarkEnd w:id="1959"/>
    <w:bookmarkEnd w:id="1960"/>
    <w:bookmarkEnd w:id="1961"/>
    <w:bookmarkEnd w:id="1962"/>
    <w:bookmarkEnd w:id="1963"/>
    <w:bookmarkEnd w:id="1964"/>
    <w:bookmarkEnd w:id="1965"/>
    <w:p>
      <w:pPr>
        <w:spacing w:line="360" w:lineRule="auto"/>
        <w:rPr>
          <w:rFonts w:hint="eastAsia" w:ascii="宋体" w:hAnsi="宋体" w:cs="宋体"/>
          <w:b/>
          <w:bCs/>
          <w:kern w:val="0"/>
          <w:sz w:val="32"/>
          <w:szCs w:val="32"/>
        </w:rPr>
      </w:pPr>
      <w:bookmarkStart w:id="2014" w:name="_Toc496601980"/>
      <w:bookmarkStart w:id="2015" w:name="_Toc14288"/>
      <w:bookmarkStart w:id="2016" w:name="_Toc17161"/>
      <w:bookmarkStart w:id="2017" w:name="_Toc10967"/>
      <w:bookmarkStart w:id="2018" w:name="_Toc377652628"/>
      <w:bookmarkStart w:id="2019" w:name="_Toc24289"/>
      <w:bookmarkStart w:id="2020" w:name="_Toc378253562"/>
    </w:p>
    <w:p>
      <w:pPr>
        <w:spacing w:line="360" w:lineRule="auto"/>
      </w:pPr>
      <w:r>
        <w:rPr>
          <w:rFonts w:hint="eastAsia" w:ascii="宋体" w:hAnsi="宋体" w:cs="宋体"/>
          <w:b/>
          <w:bCs/>
          <w:kern w:val="0"/>
          <w:sz w:val="32"/>
          <w:szCs w:val="32"/>
        </w:rPr>
        <w:t>附表一：《资格性和有效性审查表》</w:t>
      </w:r>
      <w:bookmarkEnd w:id="2014"/>
      <w:bookmarkEnd w:id="2015"/>
      <w:bookmarkEnd w:id="2016"/>
      <w:bookmarkEnd w:id="2017"/>
      <w:bookmarkEnd w:id="2018"/>
      <w:bookmarkEnd w:id="2019"/>
      <w:bookmarkEnd w:id="2020"/>
    </w:p>
    <w:tbl>
      <w:tblPr>
        <w:tblStyle w:val="41"/>
        <w:tblW w:w="8207"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87"/>
        <w:gridCol w:w="1593"/>
        <w:gridCol w:w="2160"/>
        <w:gridCol w:w="40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3" w:hRule="atLeast"/>
        </w:trPr>
        <w:tc>
          <w:tcPr>
            <w:tcW w:w="1980" w:type="dxa"/>
            <w:gridSpan w:val="2"/>
            <w:tcBorders>
              <w:top w:val="single" w:color="auto" w:sz="4" w:space="0"/>
              <w:bottom w:val="single" w:color="auto" w:sz="4" w:space="0"/>
              <w:right w:val="single" w:color="auto" w:sz="4" w:space="0"/>
            </w:tcBorders>
            <w:vAlign w:val="center"/>
          </w:tcPr>
          <w:p>
            <w:pPr>
              <w:spacing w:line="360" w:lineRule="auto"/>
              <w:jc w:val="center"/>
              <w:rPr>
                <w:b/>
                <w:sz w:val="24"/>
              </w:rPr>
            </w:pPr>
            <w:r>
              <w:rPr>
                <w:b/>
                <w:sz w:val="24"/>
              </w:rPr>
              <w:t>条款号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rPr>
            </w:pPr>
            <w:r>
              <w:rPr>
                <w:rFonts w:hint="eastAsia"/>
                <w:b/>
                <w:sz w:val="24"/>
              </w:rPr>
              <w:t>审查项目</w:t>
            </w:r>
          </w:p>
        </w:tc>
        <w:tc>
          <w:tcPr>
            <w:tcW w:w="4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rPr>
            </w:pPr>
            <w:r>
              <w:rPr>
                <w:rFonts w:hint="eastAsia"/>
                <w:b/>
                <w:sz w:val="24"/>
              </w:rPr>
              <w:t>审查</w:t>
            </w:r>
            <w:r>
              <w:rPr>
                <w:b/>
                <w:sz w:val="24"/>
              </w:rPr>
              <w:t>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71" w:hRule="atLeast"/>
        </w:trPr>
        <w:tc>
          <w:tcPr>
            <w:tcW w:w="1980"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b/>
                <w:szCs w:val="21"/>
              </w:rPr>
            </w:pPr>
            <w:r>
              <w:rPr>
                <w:rFonts w:hint="eastAsia" w:ascii="宋体" w:hAnsi="宋体" w:cs="宋体"/>
                <w:szCs w:val="21"/>
              </w:rPr>
              <w:t>资格性审查</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投标人资格要求</w:t>
            </w:r>
          </w:p>
        </w:tc>
        <w:tc>
          <w:tcPr>
            <w:tcW w:w="406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left"/>
              <w:textAlignment w:val="baseline"/>
              <w:rPr>
                <w:rFonts w:ascii="宋体" w:hAnsi="宋体" w:cs="宋体"/>
                <w:szCs w:val="21"/>
              </w:rPr>
            </w:pPr>
            <w:r>
              <w:rPr>
                <w:rFonts w:hint="eastAsia" w:ascii="宋体" w:hAnsi="宋体" w:cs="宋体"/>
              </w:rPr>
              <w:t>符合第一章投标人资格要求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83" w:hRule="atLeast"/>
        </w:trPr>
        <w:tc>
          <w:tcPr>
            <w:tcW w:w="387" w:type="dxa"/>
            <w:vMerge w:val="restart"/>
            <w:tcBorders>
              <w:top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有效性审查</w:t>
            </w:r>
          </w:p>
        </w:tc>
        <w:tc>
          <w:tcPr>
            <w:tcW w:w="1593" w:type="dxa"/>
            <w:vMerge w:val="restart"/>
            <w:tcBorders>
              <w:top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形式评审标准</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投标人名称</w:t>
            </w:r>
          </w:p>
        </w:tc>
        <w:tc>
          <w:tcPr>
            <w:tcW w:w="406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692" w:hRule="atLeast"/>
        </w:trPr>
        <w:tc>
          <w:tcPr>
            <w:tcW w:w="387" w:type="dxa"/>
            <w:vMerge w:val="continue"/>
            <w:tcBorders>
              <w:right w:val="single" w:color="auto" w:sz="4" w:space="0"/>
            </w:tcBorders>
            <w:vAlign w:val="center"/>
          </w:tcPr>
          <w:p>
            <w:pPr>
              <w:spacing w:line="360" w:lineRule="auto"/>
              <w:jc w:val="center"/>
              <w:rPr>
                <w:rFonts w:ascii="宋体" w:hAnsi="宋体" w:cs="宋体"/>
                <w:szCs w:val="21"/>
              </w:rPr>
            </w:pPr>
          </w:p>
        </w:tc>
        <w:tc>
          <w:tcPr>
            <w:tcW w:w="1593" w:type="dxa"/>
            <w:vMerge w:val="continue"/>
            <w:tcBorders>
              <w:right w:val="single" w:color="auto" w:sz="4" w:space="0"/>
            </w:tcBorders>
            <w:vAlign w:val="center"/>
          </w:tcPr>
          <w:p>
            <w:pPr>
              <w:spacing w:line="360" w:lineRule="auto"/>
              <w:jc w:val="center"/>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法定代表人证明书</w:t>
            </w:r>
          </w:p>
          <w:p>
            <w:pPr>
              <w:spacing w:line="360" w:lineRule="auto"/>
              <w:jc w:val="center"/>
              <w:rPr>
                <w:rFonts w:ascii="宋体" w:hAnsi="宋体" w:cs="宋体"/>
                <w:szCs w:val="21"/>
              </w:rPr>
            </w:pPr>
            <w:r>
              <w:rPr>
                <w:rFonts w:hint="eastAsia" w:ascii="宋体" w:hAnsi="宋体" w:cs="宋体"/>
                <w:szCs w:val="21"/>
              </w:rPr>
              <w:t>及授权委托书</w:t>
            </w:r>
          </w:p>
        </w:tc>
        <w:tc>
          <w:tcPr>
            <w:tcW w:w="406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按投标文件第六章格式要求填写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557" w:hRule="atLeast"/>
        </w:trPr>
        <w:tc>
          <w:tcPr>
            <w:tcW w:w="387" w:type="dxa"/>
            <w:vMerge w:val="continue"/>
            <w:tcBorders>
              <w:right w:val="single" w:color="auto" w:sz="4" w:space="0"/>
            </w:tcBorders>
            <w:vAlign w:val="center"/>
          </w:tcPr>
          <w:p>
            <w:pPr>
              <w:spacing w:line="360" w:lineRule="auto"/>
              <w:jc w:val="center"/>
              <w:rPr>
                <w:rFonts w:ascii="宋体" w:hAnsi="宋体" w:cs="宋体"/>
                <w:szCs w:val="21"/>
              </w:rPr>
            </w:pPr>
          </w:p>
        </w:tc>
        <w:tc>
          <w:tcPr>
            <w:tcW w:w="1593" w:type="dxa"/>
            <w:vMerge w:val="continue"/>
            <w:tcBorders>
              <w:right w:val="single" w:color="auto" w:sz="4" w:space="0"/>
            </w:tcBorders>
            <w:vAlign w:val="center"/>
          </w:tcPr>
          <w:p>
            <w:pPr>
              <w:spacing w:line="360" w:lineRule="auto"/>
              <w:jc w:val="center"/>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投标函签字盖章</w:t>
            </w:r>
          </w:p>
        </w:tc>
        <w:tc>
          <w:tcPr>
            <w:tcW w:w="406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90" w:hRule="atLeast"/>
        </w:trPr>
        <w:tc>
          <w:tcPr>
            <w:tcW w:w="387" w:type="dxa"/>
            <w:vMerge w:val="continue"/>
            <w:tcBorders>
              <w:right w:val="single" w:color="auto" w:sz="4" w:space="0"/>
            </w:tcBorders>
            <w:vAlign w:val="center"/>
          </w:tcPr>
          <w:p>
            <w:pPr>
              <w:spacing w:line="360" w:lineRule="auto"/>
              <w:jc w:val="center"/>
              <w:rPr>
                <w:rFonts w:ascii="宋体" w:hAnsi="宋体" w:cs="宋体"/>
                <w:szCs w:val="21"/>
              </w:rPr>
            </w:pPr>
          </w:p>
        </w:tc>
        <w:tc>
          <w:tcPr>
            <w:tcW w:w="1593" w:type="dxa"/>
            <w:vMerge w:val="continue"/>
            <w:tcBorders>
              <w:right w:val="single" w:color="auto" w:sz="4" w:space="0"/>
            </w:tcBorders>
            <w:vAlign w:val="center"/>
          </w:tcPr>
          <w:p>
            <w:pPr>
              <w:spacing w:line="360" w:lineRule="auto"/>
              <w:jc w:val="center"/>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报价唯一</w:t>
            </w:r>
          </w:p>
        </w:tc>
        <w:tc>
          <w:tcPr>
            <w:tcW w:w="406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只能有一个有效报价，招标文件要求提交备选报价的除外。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838" w:hRule="atLeast"/>
        </w:trPr>
        <w:tc>
          <w:tcPr>
            <w:tcW w:w="387" w:type="dxa"/>
            <w:vMerge w:val="continue"/>
            <w:tcBorders>
              <w:right w:val="single" w:color="auto" w:sz="4" w:space="0"/>
            </w:tcBorders>
            <w:vAlign w:val="center"/>
          </w:tcPr>
          <w:p>
            <w:pPr>
              <w:spacing w:line="360" w:lineRule="auto"/>
              <w:jc w:val="center"/>
              <w:rPr>
                <w:rFonts w:ascii="宋体" w:hAnsi="宋体" w:cs="宋体"/>
                <w:szCs w:val="21"/>
              </w:rPr>
            </w:pPr>
          </w:p>
        </w:tc>
        <w:tc>
          <w:tcPr>
            <w:tcW w:w="1593" w:type="dxa"/>
            <w:vMerge w:val="restart"/>
            <w:tcBorders>
              <w:top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响应性评审标准</w:t>
            </w: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投标报价</w:t>
            </w:r>
          </w:p>
        </w:tc>
        <w:tc>
          <w:tcPr>
            <w:tcW w:w="406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符合第二章“投标人须知”第3.2项规定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793" w:hRule="atLeast"/>
        </w:trPr>
        <w:tc>
          <w:tcPr>
            <w:tcW w:w="387" w:type="dxa"/>
            <w:vMerge w:val="continue"/>
            <w:tcBorders>
              <w:right w:val="single" w:color="auto" w:sz="4" w:space="0"/>
            </w:tcBorders>
            <w:vAlign w:val="center"/>
          </w:tcPr>
          <w:p>
            <w:pPr>
              <w:spacing w:line="360" w:lineRule="auto"/>
              <w:jc w:val="center"/>
              <w:rPr>
                <w:rFonts w:ascii="宋体" w:hAnsi="宋体" w:cs="宋体"/>
                <w:szCs w:val="21"/>
              </w:rPr>
            </w:pPr>
          </w:p>
        </w:tc>
        <w:tc>
          <w:tcPr>
            <w:tcW w:w="1593" w:type="dxa"/>
            <w:vMerge w:val="continue"/>
            <w:tcBorders>
              <w:right w:val="single" w:color="auto" w:sz="4" w:space="0"/>
            </w:tcBorders>
            <w:vAlign w:val="center"/>
          </w:tcPr>
          <w:p>
            <w:pPr>
              <w:spacing w:line="360" w:lineRule="auto"/>
              <w:jc w:val="center"/>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投标有效期</w:t>
            </w:r>
          </w:p>
        </w:tc>
        <w:tc>
          <w:tcPr>
            <w:tcW w:w="406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Height w:val="838" w:hRule="atLeast"/>
        </w:trPr>
        <w:tc>
          <w:tcPr>
            <w:tcW w:w="387" w:type="dxa"/>
            <w:vMerge w:val="continue"/>
            <w:tcBorders>
              <w:right w:val="single" w:color="auto" w:sz="4" w:space="0"/>
            </w:tcBorders>
            <w:vAlign w:val="center"/>
          </w:tcPr>
          <w:p>
            <w:pPr>
              <w:spacing w:line="360" w:lineRule="auto"/>
              <w:jc w:val="center"/>
              <w:rPr>
                <w:rFonts w:ascii="宋体" w:hAnsi="宋体" w:cs="宋体"/>
                <w:szCs w:val="21"/>
              </w:rPr>
            </w:pPr>
          </w:p>
        </w:tc>
        <w:tc>
          <w:tcPr>
            <w:tcW w:w="1593" w:type="dxa"/>
            <w:vMerge w:val="continue"/>
            <w:tcBorders>
              <w:right w:val="single" w:color="auto" w:sz="4" w:space="0"/>
            </w:tcBorders>
            <w:vAlign w:val="center"/>
          </w:tcPr>
          <w:p>
            <w:pPr>
              <w:spacing w:line="360" w:lineRule="auto"/>
              <w:jc w:val="center"/>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投标保证金</w:t>
            </w:r>
          </w:p>
        </w:tc>
        <w:tc>
          <w:tcPr>
            <w:tcW w:w="406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cantSplit/>
        </w:trPr>
        <w:tc>
          <w:tcPr>
            <w:tcW w:w="387" w:type="dxa"/>
            <w:vMerge w:val="continue"/>
            <w:tcBorders>
              <w:right w:val="single" w:color="auto" w:sz="4" w:space="0"/>
            </w:tcBorders>
            <w:vAlign w:val="center"/>
          </w:tcPr>
          <w:p>
            <w:pPr>
              <w:spacing w:line="360" w:lineRule="auto"/>
              <w:jc w:val="center"/>
              <w:rPr>
                <w:rFonts w:ascii="宋体" w:hAnsi="宋体" w:cs="宋体"/>
                <w:szCs w:val="21"/>
              </w:rPr>
            </w:pPr>
          </w:p>
        </w:tc>
        <w:tc>
          <w:tcPr>
            <w:tcW w:w="1593" w:type="dxa"/>
            <w:vMerge w:val="continue"/>
            <w:tcBorders>
              <w:right w:val="single" w:color="auto" w:sz="4" w:space="0"/>
            </w:tcBorders>
            <w:vAlign w:val="center"/>
          </w:tcPr>
          <w:p>
            <w:pPr>
              <w:spacing w:line="360" w:lineRule="auto"/>
              <w:jc w:val="center"/>
              <w:rPr>
                <w:rFonts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实质性响应</w:t>
            </w:r>
          </w:p>
        </w:tc>
        <w:tc>
          <w:tcPr>
            <w:tcW w:w="406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没有★条款不满足，也没有其他未实质性响应招标文件要求的。</w:t>
            </w:r>
          </w:p>
        </w:tc>
      </w:tr>
      <w:bookmarkEnd w:id="1901"/>
      <w:bookmarkEnd w:id="1902"/>
      <w:bookmarkEnd w:id="1903"/>
      <w:bookmarkEnd w:id="1904"/>
      <w:bookmarkEnd w:id="1929"/>
      <w:bookmarkEnd w:id="1930"/>
    </w:tbl>
    <w:p>
      <w:pPr>
        <w:pStyle w:val="3"/>
        <w:spacing w:line="400" w:lineRule="atLeast"/>
        <w:jc w:val="center"/>
      </w:pPr>
      <w:bookmarkStart w:id="2021" w:name="_Toc422925644"/>
      <w:bookmarkStart w:id="2022" w:name="_Toc436215776"/>
      <w:bookmarkStart w:id="2023" w:name="_Toc435178418"/>
    </w:p>
    <w:p>
      <w:pPr>
        <w:spacing w:line="400" w:lineRule="atLeast"/>
        <w:rPr>
          <w:rFonts w:ascii="宋体" w:hAnsi="宋体" w:cs="宋体"/>
          <w:b/>
          <w:bCs/>
          <w:kern w:val="0"/>
          <w:sz w:val="32"/>
          <w:szCs w:val="32"/>
        </w:rPr>
      </w:pPr>
    </w:p>
    <w:p>
      <w:pPr>
        <w:spacing w:line="400" w:lineRule="atLeast"/>
        <w:rPr>
          <w:rFonts w:ascii="宋体" w:hAnsi="宋体" w:cs="宋体"/>
          <w:b/>
          <w:bCs/>
          <w:kern w:val="0"/>
          <w:sz w:val="32"/>
          <w:szCs w:val="32"/>
        </w:rPr>
      </w:pPr>
    </w:p>
    <w:p>
      <w:pPr>
        <w:spacing w:line="400" w:lineRule="atLeast"/>
        <w:rPr>
          <w:rFonts w:ascii="宋体" w:hAnsi="宋体" w:cs="宋体"/>
          <w:b/>
          <w:bCs/>
          <w:kern w:val="0"/>
          <w:sz w:val="32"/>
          <w:szCs w:val="32"/>
        </w:rPr>
      </w:pPr>
    </w:p>
    <w:p>
      <w:pPr>
        <w:spacing w:line="400" w:lineRule="atLeast"/>
        <w:rPr>
          <w:rFonts w:ascii="宋体" w:hAnsi="宋体" w:cs="宋体"/>
          <w:b/>
          <w:bCs/>
          <w:kern w:val="0"/>
          <w:sz w:val="32"/>
          <w:szCs w:val="32"/>
        </w:rPr>
      </w:pPr>
    </w:p>
    <w:p>
      <w:pPr>
        <w:pStyle w:val="2"/>
        <w:ind w:firstLine="321"/>
        <w:rPr>
          <w:rFonts w:ascii="宋体" w:hAnsi="宋体" w:cs="宋体"/>
          <w:b/>
          <w:bCs/>
          <w:kern w:val="0"/>
          <w:sz w:val="32"/>
          <w:szCs w:val="32"/>
        </w:rPr>
      </w:pPr>
    </w:p>
    <w:p>
      <w:pPr>
        <w:pStyle w:val="2"/>
        <w:ind w:firstLine="321"/>
        <w:rPr>
          <w:rFonts w:ascii="宋体" w:hAnsi="宋体" w:cs="宋体"/>
          <w:b/>
          <w:bCs/>
          <w:kern w:val="0"/>
          <w:sz w:val="32"/>
          <w:szCs w:val="32"/>
        </w:rPr>
      </w:pPr>
    </w:p>
    <w:p>
      <w:pPr>
        <w:pStyle w:val="2"/>
        <w:ind w:firstLine="321"/>
        <w:rPr>
          <w:rFonts w:ascii="宋体" w:hAnsi="宋体" w:cs="宋体"/>
          <w:b/>
          <w:bCs/>
          <w:kern w:val="0"/>
          <w:sz w:val="32"/>
          <w:szCs w:val="32"/>
        </w:rPr>
      </w:pPr>
    </w:p>
    <w:p>
      <w:pPr>
        <w:spacing w:line="400" w:lineRule="atLeast"/>
        <w:rPr>
          <w:rFonts w:ascii="宋体" w:hAnsi="宋体" w:cs="宋体"/>
          <w:b/>
          <w:bCs/>
          <w:kern w:val="0"/>
          <w:sz w:val="32"/>
          <w:szCs w:val="32"/>
        </w:rPr>
      </w:pPr>
    </w:p>
    <w:p>
      <w:pPr>
        <w:spacing w:line="400" w:lineRule="atLeast"/>
        <w:rPr>
          <w:rFonts w:hint="eastAsia" w:ascii="宋体" w:hAnsi="宋体" w:cs="宋体"/>
          <w:b/>
          <w:bCs/>
          <w:kern w:val="0"/>
          <w:sz w:val="32"/>
          <w:szCs w:val="32"/>
        </w:rPr>
      </w:pPr>
    </w:p>
    <w:p>
      <w:pPr>
        <w:spacing w:line="400" w:lineRule="atLeast"/>
        <w:rPr>
          <w:rFonts w:ascii="宋体" w:hAnsi="宋体" w:cs="宋体"/>
          <w:b/>
          <w:bCs/>
          <w:kern w:val="0"/>
          <w:sz w:val="32"/>
          <w:szCs w:val="32"/>
        </w:rPr>
      </w:pPr>
      <w:r>
        <w:rPr>
          <w:rFonts w:hint="eastAsia" w:ascii="宋体" w:hAnsi="宋体" w:cs="宋体"/>
          <w:b/>
          <w:bCs/>
          <w:kern w:val="0"/>
          <w:sz w:val="32"/>
          <w:szCs w:val="32"/>
        </w:rPr>
        <w:t>附表二：《分值构成及评分标准》</w:t>
      </w:r>
    </w:p>
    <w:tbl>
      <w:tblPr>
        <w:tblStyle w:val="41"/>
        <w:tblW w:w="8713" w:type="dxa"/>
        <w:tblInd w:w="0" w:type="dxa"/>
        <w:tblLayout w:type="autofit"/>
        <w:tblCellMar>
          <w:top w:w="0" w:type="dxa"/>
          <w:left w:w="0" w:type="dxa"/>
          <w:bottom w:w="0" w:type="dxa"/>
          <w:right w:w="0" w:type="dxa"/>
        </w:tblCellMar>
      </w:tblPr>
      <w:tblGrid>
        <w:gridCol w:w="1175"/>
        <w:gridCol w:w="1455"/>
        <w:gridCol w:w="6083"/>
      </w:tblGrid>
      <w:tr>
        <w:tblPrEx>
          <w:tblCellMar>
            <w:top w:w="0" w:type="dxa"/>
            <w:left w:w="0" w:type="dxa"/>
            <w:bottom w:w="0" w:type="dxa"/>
            <w:right w:w="0" w:type="dxa"/>
          </w:tblCellMar>
        </w:tblPrEx>
        <w:trPr>
          <w:trHeight w:val="862" w:hRule="atLeast"/>
        </w:trPr>
        <w:tc>
          <w:tcPr>
            <w:tcW w:w="1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 w:val="24"/>
              </w:rPr>
            </w:pPr>
            <w:r>
              <w:rPr>
                <w:rFonts w:hint="eastAsia" w:ascii="宋体" w:hAnsi="宋体" w:cs="宋体"/>
                <w:bCs/>
                <w:kern w:val="0"/>
                <w:sz w:val="24"/>
                <w:lang w:bidi="ar"/>
              </w:rPr>
              <w:t>评审内容</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 w:val="24"/>
              </w:rPr>
            </w:pPr>
            <w:r>
              <w:rPr>
                <w:rFonts w:hint="eastAsia" w:ascii="宋体" w:hAnsi="宋体" w:cs="宋体"/>
                <w:bCs/>
                <w:kern w:val="0"/>
                <w:sz w:val="24"/>
                <w:lang w:bidi="ar"/>
              </w:rPr>
              <w:t>评审分值/分</w:t>
            </w:r>
          </w:p>
        </w:tc>
        <w:tc>
          <w:tcPr>
            <w:tcW w:w="60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 w:val="24"/>
              </w:rPr>
            </w:pPr>
            <w:r>
              <w:rPr>
                <w:rFonts w:hint="eastAsia" w:ascii="宋体" w:hAnsi="宋体" w:cs="宋体"/>
                <w:bCs/>
                <w:kern w:val="0"/>
                <w:sz w:val="24"/>
                <w:lang w:bidi="ar"/>
              </w:rPr>
              <w:t>评分准则</w:t>
            </w:r>
          </w:p>
        </w:tc>
      </w:tr>
      <w:tr>
        <w:tblPrEx>
          <w:tblCellMar>
            <w:top w:w="0" w:type="dxa"/>
            <w:left w:w="0" w:type="dxa"/>
            <w:bottom w:w="0" w:type="dxa"/>
            <w:right w:w="0" w:type="dxa"/>
          </w:tblCellMar>
        </w:tblPrEx>
        <w:trPr>
          <w:trHeight w:val="2136" w:hRule="atLeast"/>
        </w:trPr>
        <w:tc>
          <w:tcPr>
            <w:tcW w:w="1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 w:val="24"/>
              </w:rPr>
            </w:pPr>
            <w:r>
              <w:rPr>
                <w:rFonts w:hint="eastAsia" w:ascii="宋体" w:hAnsi="宋体" w:cs="宋体"/>
                <w:bCs/>
                <w:kern w:val="0"/>
                <w:sz w:val="24"/>
                <w:lang w:bidi="ar"/>
              </w:rPr>
              <w:t>外包服务方案</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 w:val="24"/>
              </w:rPr>
            </w:pPr>
            <w:r>
              <w:rPr>
                <w:rFonts w:hint="eastAsia" w:ascii="宋体" w:hAnsi="宋体" w:cs="宋体"/>
                <w:bCs/>
                <w:kern w:val="0"/>
                <w:sz w:val="24"/>
                <w:lang w:bidi="ar"/>
              </w:rPr>
              <w:t>35</w:t>
            </w:r>
          </w:p>
        </w:tc>
        <w:tc>
          <w:tcPr>
            <w:tcW w:w="60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jc w:val="left"/>
              <w:textAlignment w:val="top"/>
              <w:rPr>
                <w:rFonts w:ascii="宋体" w:hAnsi="宋体" w:cs="宋体"/>
                <w:bCs/>
                <w:sz w:val="24"/>
              </w:rPr>
            </w:pPr>
            <w:r>
              <w:rPr>
                <w:rFonts w:hint="eastAsia" w:ascii="宋体" w:hAnsi="宋体" w:cs="宋体"/>
                <w:bCs/>
                <w:kern w:val="0"/>
                <w:sz w:val="24"/>
                <w:lang w:bidi="ar"/>
              </w:rPr>
              <w:t>投标人提供针对本项目实际需求的外包服务方案，包括但不限于对劳务人员招聘、响应时效、岗前培训、考核、劳动合同管理、 绩效进度管理、薪酬福利管理、日常人事管理支持等要点，要求方案制定合理全面，可执行性强，人员管理清楚了解并满足招标人相关制度要求，并可根据实际情况快速进行调整。</w:t>
            </w:r>
            <w:r>
              <w:rPr>
                <w:rFonts w:hint="eastAsia" w:ascii="宋体" w:hAnsi="宋体" w:cs="宋体"/>
                <w:bCs/>
                <w:kern w:val="0"/>
                <w:sz w:val="24"/>
                <w:lang w:bidi="ar"/>
              </w:rPr>
              <w:br w:type="textWrapping"/>
            </w:r>
            <w:r>
              <w:rPr>
                <w:rFonts w:hint="eastAsia" w:ascii="宋体" w:hAnsi="宋体" w:cs="宋体"/>
                <w:bCs/>
                <w:kern w:val="0"/>
                <w:sz w:val="24"/>
                <w:lang w:bidi="ar"/>
              </w:rPr>
              <w:t>优得35分，良得25分，一般得15分，差得5分，未提供得0分。</w:t>
            </w:r>
          </w:p>
        </w:tc>
      </w:tr>
      <w:tr>
        <w:tblPrEx>
          <w:tblCellMar>
            <w:top w:w="0" w:type="dxa"/>
            <w:left w:w="0" w:type="dxa"/>
            <w:bottom w:w="0" w:type="dxa"/>
            <w:right w:w="0" w:type="dxa"/>
          </w:tblCellMar>
        </w:tblPrEx>
        <w:trPr>
          <w:trHeight w:val="1530" w:hRule="atLeast"/>
        </w:trPr>
        <w:tc>
          <w:tcPr>
            <w:tcW w:w="1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 w:val="24"/>
              </w:rPr>
            </w:pPr>
            <w:r>
              <w:rPr>
                <w:rFonts w:hint="eastAsia" w:ascii="宋体" w:hAnsi="宋体" w:cs="宋体"/>
                <w:bCs/>
                <w:kern w:val="0"/>
                <w:sz w:val="24"/>
                <w:lang w:bidi="ar"/>
              </w:rPr>
              <w:t>应急管理及劳动争议处理方案</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 w:val="24"/>
              </w:rPr>
            </w:pPr>
            <w:r>
              <w:rPr>
                <w:rFonts w:hint="eastAsia" w:ascii="宋体" w:hAnsi="宋体" w:cs="宋体"/>
                <w:bCs/>
                <w:kern w:val="0"/>
                <w:sz w:val="24"/>
                <w:lang w:bidi="ar"/>
              </w:rPr>
              <w:t>15</w:t>
            </w:r>
          </w:p>
        </w:tc>
        <w:tc>
          <w:tcPr>
            <w:tcW w:w="60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bCs/>
                <w:sz w:val="24"/>
              </w:rPr>
            </w:pPr>
            <w:r>
              <w:rPr>
                <w:rFonts w:hint="eastAsia" w:ascii="宋体" w:hAnsi="宋体" w:cs="宋体"/>
                <w:bCs/>
                <w:kern w:val="0"/>
                <w:sz w:val="24"/>
                <w:lang w:bidi="ar"/>
              </w:rPr>
              <w:t>投标人需提供针对本项目工作中各项可能出现的突发情况，制定相应应急管理处理预案，具有完整可行的劳动争议处理方案及流程。</w:t>
            </w:r>
            <w:r>
              <w:rPr>
                <w:rFonts w:hint="eastAsia" w:ascii="宋体" w:hAnsi="宋体" w:cs="宋体"/>
                <w:bCs/>
                <w:kern w:val="0"/>
                <w:sz w:val="24"/>
                <w:lang w:bidi="ar"/>
              </w:rPr>
              <w:br w:type="textWrapping"/>
            </w:r>
            <w:r>
              <w:rPr>
                <w:rFonts w:hint="eastAsia" w:ascii="宋体" w:hAnsi="宋体" w:cs="宋体"/>
                <w:bCs/>
                <w:kern w:val="0"/>
                <w:sz w:val="24"/>
                <w:lang w:bidi="ar"/>
              </w:rPr>
              <w:t>优得15分，良得10分，一般得5分，差得2分，未提供得0分。</w:t>
            </w:r>
          </w:p>
        </w:tc>
      </w:tr>
      <w:tr>
        <w:tblPrEx>
          <w:tblCellMar>
            <w:top w:w="0" w:type="dxa"/>
            <w:left w:w="0" w:type="dxa"/>
            <w:bottom w:w="0" w:type="dxa"/>
            <w:right w:w="0" w:type="dxa"/>
          </w:tblCellMar>
        </w:tblPrEx>
        <w:trPr>
          <w:trHeight w:val="2403" w:hRule="atLeast"/>
        </w:trPr>
        <w:tc>
          <w:tcPr>
            <w:tcW w:w="1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 w:val="24"/>
              </w:rPr>
            </w:pPr>
            <w:r>
              <w:rPr>
                <w:rFonts w:hint="eastAsia" w:ascii="宋体" w:hAnsi="宋体" w:cs="宋体"/>
                <w:bCs/>
                <w:kern w:val="0"/>
                <w:sz w:val="24"/>
                <w:lang w:bidi="ar"/>
              </w:rPr>
              <w:t>同类项目业绩</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 w:val="24"/>
              </w:rPr>
            </w:pPr>
            <w:r>
              <w:rPr>
                <w:rFonts w:hint="eastAsia" w:ascii="宋体" w:hAnsi="宋体" w:cs="宋体"/>
                <w:bCs/>
                <w:kern w:val="0"/>
                <w:sz w:val="24"/>
                <w:lang w:bidi="ar"/>
              </w:rPr>
              <w:t>7</w:t>
            </w:r>
          </w:p>
        </w:tc>
        <w:tc>
          <w:tcPr>
            <w:tcW w:w="60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bCs/>
                <w:sz w:val="24"/>
              </w:rPr>
            </w:pPr>
            <w:r>
              <w:rPr>
                <w:rFonts w:hint="eastAsia" w:ascii="宋体" w:hAnsi="宋体" w:cs="宋体"/>
                <w:bCs/>
                <w:kern w:val="0"/>
                <w:sz w:val="24"/>
                <w:lang w:bidi="ar"/>
              </w:rPr>
              <w:t>根据投标人提供2020年1月1日（含）至今签订的项目运营类人力外包同类业绩情况进行评分，每有一个100万元≤合同金额＜200万元的同类业绩，得1分；每有一个合同金额≥200万元的同类业绩，得2分；最高得7分。</w:t>
            </w:r>
            <w:r>
              <w:rPr>
                <w:rFonts w:hint="eastAsia" w:ascii="宋体" w:hAnsi="宋体" w:cs="宋体"/>
                <w:bCs/>
                <w:kern w:val="0"/>
                <w:sz w:val="24"/>
                <w:lang w:bidi="ar"/>
              </w:rPr>
              <w:br w:type="textWrapping"/>
            </w:r>
            <w:r>
              <w:rPr>
                <w:rFonts w:hint="eastAsia" w:ascii="宋体" w:hAnsi="宋体" w:cs="宋体"/>
                <w:bCs/>
                <w:kern w:val="0"/>
                <w:sz w:val="24"/>
                <w:lang w:bidi="ar"/>
              </w:rPr>
              <w:t>须提供合同关键页（封面、签字盖章页、合同金额及合同服务内容页）复印件并加盖公章，不提供者或提供材料不完整者不得分。</w:t>
            </w:r>
          </w:p>
        </w:tc>
      </w:tr>
      <w:tr>
        <w:tblPrEx>
          <w:tblCellMar>
            <w:top w:w="0" w:type="dxa"/>
            <w:left w:w="0" w:type="dxa"/>
            <w:bottom w:w="0" w:type="dxa"/>
            <w:right w:w="0" w:type="dxa"/>
          </w:tblCellMar>
        </w:tblPrEx>
        <w:trPr>
          <w:trHeight w:val="2387" w:hRule="atLeast"/>
        </w:trPr>
        <w:tc>
          <w:tcPr>
            <w:tcW w:w="1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 w:val="24"/>
              </w:rPr>
            </w:pPr>
            <w:r>
              <w:rPr>
                <w:rFonts w:hint="eastAsia" w:ascii="宋体" w:hAnsi="宋体" w:cs="宋体"/>
                <w:bCs/>
                <w:kern w:val="0"/>
                <w:sz w:val="24"/>
                <w:lang w:bidi="ar"/>
              </w:rPr>
              <w:t>本地化服务</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 w:val="24"/>
              </w:rPr>
            </w:pPr>
            <w:r>
              <w:rPr>
                <w:rFonts w:hint="eastAsia" w:ascii="宋体" w:hAnsi="宋体" w:cs="宋体"/>
                <w:bCs/>
                <w:kern w:val="0"/>
                <w:sz w:val="24"/>
                <w:lang w:bidi="ar"/>
              </w:rPr>
              <w:t>3</w:t>
            </w:r>
          </w:p>
        </w:tc>
        <w:tc>
          <w:tcPr>
            <w:tcW w:w="60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cs="宋体"/>
                <w:bCs/>
                <w:sz w:val="24"/>
              </w:rPr>
            </w:pPr>
            <w:r>
              <w:rPr>
                <w:rFonts w:hint="eastAsia" w:ascii="宋体" w:hAnsi="宋体" w:cs="宋体"/>
                <w:bCs/>
                <w:kern w:val="0"/>
                <w:sz w:val="24"/>
                <w:lang w:bidi="ar"/>
              </w:rPr>
              <w:t>考察投标人本地服务支撑能力。投标人总部、分公司或服务团队在佛山市南海镇或东莞市凤岗镇的，或提供承诺函承诺中标后成立本地服务团队的，得3分，否则不得分。</w:t>
            </w:r>
            <w:r>
              <w:rPr>
                <w:rFonts w:hint="eastAsia" w:ascii="宋体" w:hAnsi="宋体" w:cs="宋体"/>
                <w:bCs/>
                <w:kern w:val="0"/>
                <w:sz w:val="24"/>
                <w:lang w:bidi="ar"/>
              </w:rPr>
              <w:br w:type="textWrapping"/>
            </w:r>
            <w:r>
              <w:rPr>
                <w:rFonts w:hint="eastAsia" w:ascii="宋体" w:hAnsi="宋体" w:cs="宋体"/>
                <w:bCs/>
                <w:kern w:val="0"/>
                <w:sz w:val="24"/>
                <w:lang w:bidi="ar"/>
              </w:rPr>
              <w:t>注：提供营业执照复印件，或有效期内的办公室租赁合同复印件（租赁合同租赁方须为投标人或其分支机构，租赁合同内容须体现租赁用途为写字楼或办公用途)，或承诺中标后成立本地服务团队的承诺函（格式自拟）等证明文件。</w:t>
            </w:r>
          </w:p>
        </w:tc>
      </w:tr>
      <w:tr>
        <w:tblPrEx>
          <w:tblCellMar>
            <w:top w:w="0" w:type="dxa"/>
            <w:left w:w="0" w:type="dxa"/>
            <w:bottom w:w="0" w:type="dxa"/>
            <w:right w:w="0" w:type="dxa"/>
          </w:tblCellMar>
        </w:tblPrEx>
        <w:trPr>
          <w:trHeight w:val="1384" w:hRule="atLeast"/>
        </w:trPr>
        <w:tc>
          <w:tcPr>
            <w:tcW w:w="1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 w:val="24"/>
              </w:rPr>
            </w:pPr>
            <w:r>
              <w:rPr>
                <w:rFonts w:hint="eastAsia" w:ascii="宋体" w:hAnsi="宋体" w:cs="宋体"/>
                <w:bCs/>
                <w:kern w:val="0"/>
                <w:sz w:val="24"/>
                <w:lang w:bidi="ar"/>
              </w:rPr>
              <w:t>投标报价</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Cs/>
                <w:sz w:val="24"/>
              </w:rPr>
            </w:pPr>
            <w:r>
              <w:rPr>
                <w:rFonts w:hint="eastAsia" w:ascii="宋体" w:hAnsi="宋体" w:cs="宋体"/>
                <w:bCs/>
                <w:kern w:val="0"/>
                <w:sz w:val="24"/>
                <w:lang w:bidi="ar"/>
              </w:rPr>
              <w:t>40</w:t>
            </w:r>
          </w:p>
        </w:tc>
        <w:tc>
          <w:tcPr>
            <w:tcW w:w="60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宋体" w:hAnsi="宋体" w:cs="宋体"/>
                <w:bCs/>
                <w:kern w:val="0"/>
                <w:sz w:val="24"/>
                <w:highlight w:val="none"/>
                <w:lang w:bidi="ar"/>
              </w:rPr>
            </w:pPr>
            <w:r>
              <w:rPr>
                <w:rFonts w:hint="eastAsia" w:ascii="宋体" w:hAnsi="宋体" w:cs="宋体"/>
                <w:bCs/>
                <w:kern w:val="0"/>
                <w:sz w:val="24"/>
                <w:lang w:bidi="ar"/>
              </w:rPr>
              <w:t>价格分统一采用低价优先法计算，即满足招标文件要求且最后报价最低的投标人的价格为基准价，其价格分为满分。其</w:t>
            </w:r>
            <w:r>
              <w:rPr>
                <w:rFonts w:hint="eastAsia" w:ascii="宋体" w:hAnsi="宋体" w:cs="宋体"/>
                <w:bCs/>
                <w:kern w:val="0"/>
                <w:sz w:val="24"/>
                <w:highlight w:val="none"/>
                <w:lang w:bidi="ar"/>
              </w:rPr>
              <w:t>他投标人的价格分统一按照下列公式计算： 投标报价得分=（基准价/投标报价）×40</w:t>
            </w:r>
          </w:p>
          <w:p>
            <w:pPr>
              <w:widowControl/>
              <w:jc w:val="left"/>
              <w:textAlignment w:val="center"/>
            </w:pPr>
            <w:r>
              <w:rPr>
                <w:rFonts w:hint="eastAsia" w:ascii="宋体" w:hAnsi="宋体" w:cs="宋体"/>
                <w:b w:val="0"/>
                <w:bCs/>
                <w:kern w:val="0"/>
                <w:sz w:val="24"/>
                <w:highlight w:val="none"/>
                <w:lang w:bidi="ar"/>
              </w:rPr>
              <w:t>备注：投标报价按照不含税价进行评分。</w:t>
            </w:r>
          </w:p>
        </w:tc>
      </w:tr>
    </w:tbl>
    <w:p/>
    <w:p>
      <w:pPr>
        <w:pStyle w:val="2"/>
      </w:pPr>
    </w:p>
    <w:p>
      <w:pPr>
        <w:pStyle w:val="2"/>
        <w:ind w:firstLine="0" w:firstLineChars="0"/>
      </w:pPr>
    </w:p>
    <w:p>
      <w:pPr>
        <w:numPr>
          <w:ilvl w:val="0"/>
          <w:numId w:val="5"/>
        </w:numPr>
        <w:spacing w:line="360" w:lineRule="auto"/>
        <w:jc w:val="center"/>
        <w:rPr>
          <w:b/>
          <w:bCs/>
          <w:kern w:val="44"/>
          <w:sz w:val="44"/>
          <w:szCs w:val="44"/>
        </w:rPr>
      </w:pPr>
      <w:r>
        <w:rPr>
          <w:rFonts w:hint="eastAsia"/>
          <w:b/>
          <w:bCs/>
          <w:kern w:val="44"/>
          <w:sz w:val="44"/>
          <w:szCs w:val="44"/>
        </w:rPr>
        <w:t xml:space="preserve">  劳务外包合同主要条款</w:t>
      </w:r>
    </w:p>
    <w:p>
      <w:pPr>
        <w:pStyle w:val="2"/>
        <w:numPr>
          <w:ilvl w:val="255"/>
          <w:numId w:val="0"/>
        </w:numPr>
      </w:pPr>
    </w:p>
    <w:p>
      <w:pPr>
        <w:spacing w:line="360" w:lineRule="auto"/>
        <w:ind w:left="315" w:leftChars="150" w:right="315" w:rightChars="150"/>
        <w:rPr>
          <w:rFonts w:ascii="宋体" w:hAnsi="宋体" w:cs="宋体"/>
          <w:szCs w:val="21"/>
        </w:rPr>
      </w:pPr>
      <w:r>
        <w:rPr>
          <w:rFonts w:hint="eastAsia" w:ascii="宋体" w:hAnsi="宋体" w:cs="宋体"/>
          <w:szCs w:val="21"/>
        </w:rPr>
        <w:t xml:space="preserve">甲方： 广东省南方传媒发行物流有限公司                                  </w:t>
      </w:r>
    </w:p>
    <w:p>
      <w:pPr>
        <w:spacing w:line="360" w:lineRule="auto"/>
        <w:ind w:left="315" w:leftChars="150" w:right="315" w:rightChars="150"/>
        <w:rPr>
          <w:rFonts w:ascii="宋体" w:hAnsi="宋体" w:cs="宋体"/>
          <w:szCs w:val="21"/>
        </w:rPr>
      </w:pPr>
      <w:r>
        <w:rPr>
          <w:rFonts w:hint="eastAsia" w:ascii="宋体" w:hAnsi="宋体" w:cs="宋体"/>
          <w:szCs w:val="21"/>
        </w:rPr>
        <w:t xml:space="preserve">乙方：                                                               </w:t>
      </w:r>
    </w:p>
    <w:p>
      <w:pPr>
        <w:spacing w:before="156" w:beforeLines="50" w:line="360" w:lineRule="auto"/>
        <w:ind w:left="315" w:leftChars="150" w:right="315" w:rightChars="150" w:firstLine="420" w:firstLineChars="200"/>
        <w:rPr>
          <w:rFonts w:ascii="宋体" w:hAnsi="宋体" w:cs="宋体"/>
          <w:szCs w:val="21"/>
        </w:rPr>
      </w:pPr>
      <w:r>
        <w:rPr>
          <w:rFonts w:hint="eastAsia" w:ascii="宋体" w:hAnsi="宋体" w:cs="宋体"/>
          <w:szCs w:val="21"/>
        </w:rPr>
        <w:t>甲乙双方根据《</w:t>
      </w:r>
      <w:r>
        <w:fldChar w:fldCharType="begin"/>
      </w:r>
      <w:r>
        <w:instrText xml:space="preserve"> HYPERLINK "http://baike.baidu.com/view/1021776.htm" </w:instrText>
      </w:r>
      <w:r>
        <w:fldChar w:fldCharType="separate"/>
      </w:r>
      <w:r>
        <w:rPr>
          <w:rFonts w:hint="eastAsia" w:ascii="宋体" w:hAnsi="宋体" w:cs="宋体"/>
          <w:szCs w:val="21"/>
        </w:rPr>
        <w:t>中华人民共和国</w:t>
      </w:r>
      <w:r>
        <w:rPr>
          <w:rFonts w:hint="eastAsia" w:ascii="宋体" w:hAnsi="宋体" w:cs="宋体"/>
          <w:szCs w:val="21"/>
        </w:rPr>
        <w:fldChar w:fldCharType="end"/>
      </w:r>
      <w:r>
        <w:rPr>
          <w:rFonts w:hint="eastAsia" w:ascii="宋体" w:hAnsi="宋体" w:cs="宋体"/>
          <w:szCs w:val="21"/>
        </w:rPr>
        <w:t>民法典》的有关规定,根据平等、自愿、诚实信用、互惠互利的原则，现就甲方将劳务工作承包给乙方的有关事宜,订立如下协议：</w:t>
      </w:r>
    </w:p>
    <w:p>
      <w:pPr>
        <w:spacing w:line="360" w:lineRule="auto"/>
        <w:ind w:right="315" w:rightChars="150" w:firstLine="843" w:firstLineChars="400"/>
        <w:rPr>
          <w:rFonts w:ascii="宋体" w:hAnsi="宋体" w:cs="宋体"/>
          <w:szCs w:val="21"/>
        </w:rPr>
      </w:pPr>
      <w:r>
        <w:rPr>
          <w:rFonts w:hint="eastAsia" w:ascii="宋体" w:hAnsi="宋体" w:cs="宋体"/>
          <w:b/>
          <w:szCs w:val="21"/>
        </w:rPr>
        <w:t>一、基本条款</w:t>
      </w:r>
    </w:p>
    <w:p>
      <w:pPr>
        <w:pStyle w:val="75"/>
        <w:spacing w:line="360" w:lineRule="auto"/>
        <w:ind w:left="400" w:right="315" w:rightChars="150" w:firstLine="630" w:firstLineChars="300"/>
        <w:rPr>
          <w:rFonts w:ascii="宋体" w:hAnsi="宋体" w:cs="宋体"/>
          <w:szCs w:val="21"/>
        </w:rPr>
      </w:pPr>
      <w:r>
        <w:rPr>
          <w:rFonts w:hint="eastAsia" w:ascii="宋体" w:hAnsi="宋体" w:cs="宋体"/>
          <w:szCs w:val="21"/>
        </w:rPr>
        <w:t>第一条 甲方同意乙方承包甲方</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日期间相关劳务工作，工作地点：</w:t>
      </w:r>
    </w:p>
    <w:p>
      <w:pPr>
        <w:pStyle w:val="75"/>
        <w:spacing w:line="360" w:lineRule="auto"/>
        <w:ind w:right="315" w:rightChars="150" w:firstLine="840" w:firstLineChars="400"/>
        <w:rPr>
          <w:rFonts w:ascii="宋体" w:hAnsi="宋体" w:cs="宋体"/>
          <w:szCs w:val="21"/>
          <w:u w:val="single"/>
        </w:rPr>
      </w:pPr>
      <w:r>
        <w:rPr>
          <w:rFonts w:hint="eastAsia" w:ascii="宋体" w:hAnsi="宋体" w:cs="宋体"/>
          <w:szCs w:val="21"/>
          <w:u w:val="single"/>
        </w:rPr>
        <w:t>1、佛山市南海区里水镇里和北路 8号南方报业产业基地（南海分拣基地）或东莞市凤岗龙平西路红石桥工业区天华创展印刷有限公司。</w:t>
      </w:r>
    </w:p>
    <w:p>
      <w:pPr>
        <w:pStyle w:val="75"/>
        <w:spacing w:line="360" w:lineRule="auto"/>
        <w:ind w:right="315" w:rightChars="150" w:firstLine="840" w:firstLineChars="400"/>
        <w:rPr>
          <w:rFonts w:ascii="宋体" w:hAnsi="宋体" w:cs="宋体"/>
          <w:szCs w:val="21"/>
          <w:u w:val="single"/>
        </w:rPr>
      </w:pPr>
      <w:r>
        <w:rPr>
          <w:rFonts w:hint="eastAsia" w:ascii="宋体" w:hAnsi="宋体" w:cs="宋体"/>
          <w:szCs w:val="21"/>
          <w:u w:val="single"/>
        </w:rPr>
        <w:t>2、甲方其他需要劳务外包的地点（具体以附件《劳务费用价格表》或甲方通知为准）。</w:t>
      </w:r>
    </w:p>
    <w:p>
      <w:pPr>
        <w:pStyle w:val="75"/>
        <w:spacing w:line="360" w:lineRule="auto"/>
        <w:ind w:right="315" w:rightChars="150" w:firstLine="630" w:firstLineChars="300"/>
        <w:rPr>
          <w:rFonts w:ascii="宋体" w:hAnsi="宋体" w:cs="宋体"/>
          <w:szCs w:val="21"/>
          <w:u w:val="single"/>
        </w:rPr>
      </w:pPr>
      <w:r>
        <w:rPr>
          <w:rFonts w:hint="eastAsia" w:ascii="宋体" w:hAnsi="宋体" w:cs="宋体"/>
          <w:szCs w:val="21"/>
          <w:u w:val="single"/>
        </w:rPr>
        <w:t xml:space="preserve">第二条  </w:t>
      </w:r>
      <w:r>
        <w:rPr>
          <w:rFonts w:hint="eastAsia" w:ascii="宋体" w:hAnsi="宋体" w:cs="宋体"/>
          <w:szCs w:val="21"/>
        </w:rPr>
        <w:t>乙方承包甲方劳务工作的具体内容：</w:t>
      </w:r>
      <w:r>
        <w:rPr>
          <w:rFonts w:hint="eastAsia" w:ascii="宋体" w:hAnsi="宋体" w:cs="宋体"/>
          <w:szCs w:val="21"/>
          <w:u w:val="single"/>
        </w:rPr>
        <w:t>乙方人员到甲方的场地，从事分拣、装卸、搬运等甲方交付的各项工作。</w:t>
      </w:r>
    </w:p>
    <w:p>
      <w:pPr>
        <w:pStyle w:val="75"/>
        <w:spacing w:line="360" w:lineRule="auto"/>
        <w:ind w:right="315" w:rightChars="150" w:firstLine="630" w:firstLineChars="300"/>
        <w:rPr>
          <w:rFonts w:ascii="宋体" w:hAnsi="宋体" w:cs="宋体"/>
          <w:szCs w:val="21"/>
        </w:rPr>
      </w:pPr>
      <w:r>
        <w:rPr>
          <w:rFonts w:hint="eastAsia" w:ascii="宋体" w:hAnsi="宋体" w:cs="宋体"/>
          <w:szCs w:val="21"/>
          <w:u w:val="single"/>
        </w:rPr>
        <w:t xml:space="preserve">第三条  </w:t>
      </w:r>
      <w:r>
        <w:rPr>
          <w:rFonts w:hint="eastAsia" w:ascii="宋体" w:hAnsi="宋体" w:cs="宋体"/>
          <w:szCs w:val="21"/>
        </w:rPr>
        <w:t>本合同自</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日起至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日止，因优品食材促销和单位团购市场变化，货量具有不确定性，甲方有权根据货量变化提前终止合同，并提前一天以书面形式（包括微信方式）通知乙方，乙方对此表示理解并同意接受。</w:t>
      </w:r>
    </w:p>
    <w:p>
      <w:pPr>
        <w:pStyle w:val="75"/>
        <w:spacing w:line="360" w:lineRule="auto"/>
        <w:ind w:right="315" w:rightChars="150" w:firstLine="630" w:firstLineChars="300"/>
        <w:rPr>
          <w:rFonts w:ascii="宋体" w:hAnsi="宋体" w:cs="宋体"/>
          <w:szCs w:val="21"/>
        </w:rPr>
      </w:pPr>
      <w:r>
        <w:rPr>
          <w:rFonts w:hint="eastAsia" w:ascii="宋体" w:hAnsi="宋体" w:cs="宋体"/>
          <w:szCs w:val="21"/>
        </w:rPr>
        <w:t>第四条 乙方根据当日货量安排劳务人员人数、工作时长、工作天数，甲方提前一天以书面形式（包括微信方式）通知乙方。</w:t>
      </w:r>
    </w:p>
    <w:p>
      <w:pPr>
        <w:spacing w:line="360" w:lineRule="auto"/>
        <w:ind w:right="315" w:rightChars="150" w:firstLine="632" w:firstLineChars="300"/>
        <w:rPr>
          <w:rFonts w:ascii="宋体" w:hAnsi="宋体" w:cs="宋体"/>
          <w:b/>
          <w:szCs w:val="21"/>
        </w:rPr>
      </w:pPr>
      <w:r>
        <w:rPr>
          <w:rFonts w:hint="eastAsia" w:ascii="宋体" w:hAnsi="宋体" w:cs="宋体"/>
          <w:b/>
          <w:szCs w:val="21"/>
        </w:rPr>
        <w:t>二、费用结算</w:t>
      </w:r>
    </w:p>
    <w:p>
      <w:pPr>
        <w:spacing w:line="360" w:lineRule="auto"/>
        <w:ind w:right="315" w:rightChars="150" w:firstLine="630" w:firstLineChars="300"/>
        <w:rPr>
          <w:rFonts w:ascii="宋体" w:hAnsi="宋体" w:cs="宋体"/>
          <w:szCs w:val="21"/>
        </w:rPr>
      </w:pPr>
      <w:r>
        <w:rPr>
          <w:rFonts w:hint="eastAsia" w:ascii="宋体" w:hAnsi="宋体" w:cs="宋体"/>
          <w:bCs/>
          <w:szCs w:val="21"/>
        </w:rPr>
        <w:t xml:space="preserve">第五条 </w:t>
      </w:r>
      <w:r>
        <w:rPr>
          <w:rFonts w:hint="eastAsia" w:ascii="宋体" w:hAnsi="宋体" w:cs="宋体"/>
          <w:szCs w:val="21"/>
        </w:rPr>
        <w:t>甲方按照</w:t>
      </w:r>
      <w:r>
        <w:rPr>
          <w:rFonts w:hint="eastAsia" w:ascii="宋体" w:hAnsi="宋体" w:cs="宋体"/>
          <w:szCs w:val="21"/>
          <w:u w:val="single"/>
        </w:rPr>
        <w:t xml:space="preserve">    元/人/小时 </w:t>
      </w:r>
      <w:r>
        <w:rPr>
          <w:rFonts w:hint="eastAsia" w:ascii="宋体" w:hAnsi="宋体" w:cs="宋体"/>
          <w:szCs w:val="21"/>
        </w:rPr>
        <w:t xml:space="preserve">的标准与乙方结算劳务费（此费用包含税价，乙方需开具劳务费增值税专用发票给甲方）。 </w:t>
      </w:r>
    </w:p>
    <w:p>
      <w:pPr>
        <w:spacing w:line="360" w:lineRule="auto"/>
        <w:ind w:right="315" w:rightChars="150" w:firstLine="630" w:firstLineChars="300"/>
        <w:rPr>
          <w:rFonts w:ascii="宋体" w:hAnsi="宋体" w:cs="宋体"/>
          <w:szCs w:val="21"/>
        </w:rPr>
      </w:pPr>
      <w:r>
        <w:rPr>
          <w:rFonts w:hint="eastAsia" w:ascii="宋体" w:hAnsi="宋体" w:cs="宋体"/>
          <w:szCs w:val="21"/>
        </w:rPr>
        <w:t>第六条 甲方支付乙方劳务费用，包含乙方雇员的工资、餐费、保险、乙方管理费、服务费等所有费用。甲方有权在支付费用前查询乙方上月工资支付和保险购买（含续费）情况，乙方必须予以配合，乙方无正当理由不予配合提供相关材料的，甲方有权暂缓支付劳务费用。</w:t>
      </w:r>
    </w:p>
    <w:p>
      <w:pPr>
        <w:spacing w:line="360" w:lineRule="auto"/>
        <w:ind w:right="315" w:rightChars="150" w:firstLine="630" w:firstLineChars="300"/>
        <w:rPr>
          <w:rFonts w:ascii="宋体" w:hAnsi="宋体" w:cs="宋体"/>
          <w:szCs w:val="21"/>
        </w:rPr>
      </w:pPr>
      <w:r>
        <w:rPr>
          <w:rFonts w:hint="eastAsia" w:ascii="宋体" w:hAnsi="宋体" w:cs="宋体"/>
          <w:szCs w:val="21"/>
        </w:rPr>
        <w:t>第七条 双方指派专人每日书面确认乙方人员分拣（搬运、装卸）货物数量、质量情况，作为劳务费用的结算依据。</w:t>
      </w:r>
    </w:p>
    <w:p>
      <w:pPr>
        <w:spacing w:line="360" w:lineRule="auto"/>
        <w:ind w:right="315" w:rightChars="150" w:firstLine="630" w:firstLineChars="300"/>
        <w:rPr>
          <w:rFonts w:ascii="宋体" w:hAnsi="宋体" w:cs="宋体"/>
          <w:szCs w:val="21"/>
        </w:rPr>
      </w:pPr>
      <w:r>
        <w:rPr>
          <w:rFonts w:hint="eastAsia" w:ascii="宋体" w:hAnsi="宋体" w:cs="宋体"/>
          <w:szCs w:val="21"/>
        </w:rPr>
        <w:t>第八条 劳务费用按月结算，每一周期结束后，双方对上一周期乙方分拣（搬运、装卸）货物数量和货损货差情况进行确认，制作书面劳务费用结算表，双方盖章或指定人员签名确认后，乙方开具劳务费发票，甲方在收到劳务发票后10个工作日内支付劳务费至乙方银行账号。</w:t>
      </w:r>
    </w:p>
    <w:p>
      <w:pPr>
        <w:spacing w:line="360" w:lineRule="auto"/>
        <w:ind w:right="315" w:rightChars="150" w:firstLine="422" w:firstLineChars="200"/>
        <w:rPr>
          <w:rFonts w:ascii="宋体" w:hAnsi="宋体" w:cs="宋体"/>
          <w:b/>
          <w:szCs w:val="21"/>
        </w:rPr>
      </w:pPr>
      <w:r>
        <w:rPr>
          <w:rFonts w:hint="eastAsia" w:ascii="宋体" w:hAnsi="宋体" w:cs="宋体"/>
          <w:b/>
          <w:szCs w:val="21"/>
        </w:rPr>
        <w:t>三、保密条款</w:t>
      </w:r>
    </w:p>
    <w:p>
      <w:pPr>
        <w:pStyle w:val="75"/>
        <w:spacing w:line="360" w:lineRule="auto"/>
        <w:ind w:right="315" w:rightChars="150"/>
        <w:rPr>
          <w:rFonts w:ascii="宋体" w:hAnsi="宋体" w:cs="宋体"/>
          <w:szCs w:val="21"/>
        </w:rPr>
      </w:pPr>
      <w:r>
        <w:rPr>
          <w:rFonts w:hint="eastAsia" w:ascii="宋体" w:hAnsi="宋体" w:cs="宋体"/>
          <w:szCs w:val="21"/>
        </w:rPr>
        <w:t>第九条 乙方在满足甲方业务要求的同时应遵守以下保密条款：</w:t>
      </w:r>
    </w:p>
    <w:p>
      <w:pPr>
        <w:pStyle w:val="75"/>
        <w:spacing w:line="360" w:lineRule="auto"/>
        <w:ind w:right="315" w:rightChars="150"/>
        <w:rPr>
          <w:rFonts w:ascii="宋体" w:hAnsi="宋体" w:cs="宋体"/>
          <w:szCs w:val="21"/>
        </w:rPr>
      </w:pPr>
      <w:r>
        <w:rPr>
          <w:rFonts w:hint="eastAsia" w:ascii="宋体" w:hAnsi="宋体" w:cs="宋体"/>
          <w:szCs w:val="21"/>
        </w:rPr>
        <w:t>1、为完成本合同委托事项，甲方提供给乙方的或者乙方从甲方获取的资料和相关的商业秘密，包括但不限于商业信息、技术信息、公司政策、客户名录、发货情况、与其他企业业务协助有关的信息；公司上级单位、关联公司有关的信息以及甲乙双方指定的其他保密信息等等，乙方负有保密的义务，并且应采取一切合理的措施以使其所接受的资料免于散发、传播、披露、复制、滥用及被无关人员接触；</w:t>
      </w:r>
    </w:p>
    <w:p>
      <w:pPr>
        <w:pStyle w:val="75"/>
        <w:spacing w:line="360" w:lineRule="auto"/>
        <w:ind w:right="315" w:rightChars="150"/>
        <w:rPr>
          <w:rFonts w:ascii="宋体" w:hAnsi="宋体" w:cs="宋体"/>
          <w:szCs w:val="21"/>
        </w:rPr>
      </w:pPr>
      <w:r>
        <w:rPr>
          <w:rFonts w:hint="eastAsia" w:ascii="宋体" w:hAnsi="宋体" w:cs="宋体"/>
          <w:szCs w:val="21"/>
        </w:rPr>
        <w:t>2、乙方应当告知并以适当方式要求其参与本合同签订或执行工作之雇员遵守本协议规定，若参与本合同工作的乙方雇员违反本协议规定，乙方应承担连带责任；</w:t>
      </w:r>
    </w:p>
    <w:p>
      <w:pPr>
        <w:pStyle w:val="75"/>
        <w:spacing w:line="360" w:lineRule="auto"/>
        <w:ind w:right="315" w:rightChars="150"/>
        <w:rPr>
          <w:rFonts w:ascii="宋体" w:hAnsi="宋体" w:cs="宋体"/>
          <w:szCs w:val="21"/>
        </w:rPr>
      </w:pPr>
      <w:r>
        <w:rPr>
          <w:rFonts w:hint="eastAsia" w:ascii="宋体" w:hAnsi="宋体" w:cs="宋体"/>
          <w:szCs w:val="21"/>
        </w:rPr>
        <w:t>3、乙方承担保密义务的期限不受合同有效期限的限制，即使本合同终止，该保密条款对乙方仍然有约束力。</w:t>
      </w:r>
    </w:p>
    <w:p>
      <w:pPr>
        <w:spacing w:line="360" w:lineRule="auto"/>
        <w:ind w:right="315" w:rightChars="150" w:firstLine="422" w:firstLineChars="200"/>
        <w:rPr>
          <w:rFonts w:ascii="宋体" w:hAnsi="宋体" w:cs="宋体"/>
          <w:b/>
          <w:szCs w:val="21"/>
        </w:rPr>
      </w:pPr>
      <w:r>
        <w:rPr>
          <w:rFonts w:hint="eastAsia" w:ascii="宋体" w:hAnsi="宋体" w:cs="宋体"/>
          <w:b/>
          <w:szCs w:val="21"/>
        </w:rPr>
        <w:t>四、双方责任、权利</w:t>
      </w:r>
    </w:p>
    <w:p>
      <w:pPr>
        <w:pStyle w:val="75"/>
        <w:spacing w:line="360" w:lineRule="auto"/>
        <w:ind w:right="315" w:rightChars="150"/>
        <w:rPr>
          <w:rFonts w:ascii="宋体" w:hAnsi="宋体" w:cs="宋体"/>
          <w:szCs w:val="21"/>
        </w:rPr>
      </w:pPr>
      <w:r>
        <w:rPr>
          <w:rFonts w:hint="eastAsia" w:ascii="宋体" w:hAnsi="宋体" w:cs="宋体"/>
          <w:szCs w:val="21"/>
        </w:rPr>
        <w:t>第十条  甲方为配合乙方做好相关的业务，应遵循以下职责，履行相应的权利和义务：</w:t>
      </w:r>
    </w:p>
    <w:p>
      <w:pPr>
        <w:pStyle w:val="75"/>
        <w:spacing w:line="360" w:lineRule="auto"/>
        <w:ind w:right="315" w:rightChars="150"/>
        <w:rPr>
          <w:rFonts w:ascii="宋体" w:hAnsi="宋体" w:cs="宋体"/>
          <w:szCs w:val="21"/>
        </w:rPr>
      </w:pPr>
      <w:r>
        <w:rPr>
          <w:rFonts w:hint="eastAsia" w:ascii="宋体" w:hAnsi="宋体" w:cs="宋体"/>
          <w:szCs w:val="21"/>
        </w:rPr>
        <w:t>1、应为乙方提供作业区域、器具；</w:t>
      </w:r>
    </w:p>
    <w:p>
      <w:pPr>
        <w:pStyle w:val="75"/>
        <w:spacing w:line="360" w:lineRule="auto"/>
        <w:ind w:right="315" w:rightChars="150"/>
        <w:rPr>
          <w:rFonts w:ascii="宋体" w:hAnsi="宋体" w:cs="宋体"/>
          <w:szCs w:val="21"/>
        </w:rPr>
      </w:pPr>
      <w:r>
        <w:rPr>
          <w:rFonts w:hint="eastAsia" w:ascii="宋体" w:hAnsi="宋体" w:cs="宋体"/>
          <w:szCs w:val="21"/>
        </w:rPr>
        <w:t>2、应提前通知乙方预工作信息，包括加急时间和数量；</w:t>
      </w:r>
    </w:p>
    <w:p>
      <w:pPr>
        <w:pStyle w:val="75"/>
        <w:spacing w:line="360" w:lineRule="auto"/>
        <w:ind w:right="315" w:rightChars="150"/>
        <w:rPr>
          <w:rFonts w:ascii="宋体" w:hAnsi="宋体" w:cs="宋体"/>
          <w:szCs w:val="21"/>
        </w:rPr>
      </w:pPr>
      <w:r>
        <w:rPr>
          <w:rFonts w:hint="eastAsia" w:ascii="宋体" w:hAnsi="宋体" w:cs="宋体"/>
          <w:szCs w:val="21"/>
        </w:rPr>
        <w:t>3、指定负责人与乙方进行货物交接、数量确认、费用结算及其他事宜协调；</w:t>
      </w:r>
    </w:p>
    <w:p>
      <w:pPr>
        <w:pStyle w:val="75"/>
        <w:spacing w:line="360" w:lineRule="auto"/>
        <w:ind w:right="315" w:rightChars="150"/>
        <w:rPr>
          <w:rFonts w:ascii="宋体" w:hAnsi="宋体" w:cs="宋体"/>
          <w:szCs w:val="21"/>
        </w:rPr>
      </w:pPr>
      <w:r>
        <w:rPr>
          <w:rFonts w:hint="eastAsia" w:ascii="宋体" w:hAnsi="宋体" w:cs="宋体"/>
          <w:szCs w:val="21"/>
        </w:rPr>
        <w:t>4、向乙方提供必要的操作流程和安全管理要求，流程有变动应及时通知乙方；</w:t>
      </w:r>
    </w:p>
    <w:p>
      <w:pPr>
        <w:pStyle w:val="75"/>
        <w:spacing w:line="360" w:lineRule="auto"/>
        <w:ind w:right="315" w:rightChars="150"/>
        <w:rPr>
          <w:rFonts w:ascii="宋体" w:hAnsi="宋体" w:cs="宋体"/>
          <w:szCs w:val="21"/>
        </w:rPr>
      </w:pPr>
      <w:r>
        <w:rPr>
          <w:rFonts w:hint="eastAsia" w:ascii="宋体" w:hAnsi="宋体" w:cs="宋体"/>
          <w:szCs w:val="21"/>
        </w:rPr>
        <w:t>5、为乙方操作人员熟悉甲方产品的操作、摆放要求提供必要的产品知识培训；</w:t>
      </w:r>
    </w:p>
    <w:p>
      <w:pPr>
        <w:pStyle w:val="75"/>
        <w:spacing w:line="360" w:lineRule="auto"/>
        <w:ind w:right="315" w:rightChars="150"/>
        <w:rPr>
          <w:rFonts w:ascii="宋体" w:hAnsi="宋体" w:cs="宋体"/>
          <w:szCs w:val="21"/>
        </w:rPr>
      </w:pPr>
      <w:r>
        <w:rPr>
          <w:rFonts w:hint="eastAsia" w:ascii="宋体" w:hAnsi="宋体" w:cs="宋体"/>
          <w:szCs w:val="21"/>
        </w:rPr>
        <w:t>6、按时支付乙方劳务费用；</w:t>
      </w:r>
    </w:p>
    <w:p>
      <w:pPr>
        <w:pStyle w:val="75"/>
        <w:spacing w:line="360" w:lineRule="auto"/>
        <w:ind w:right="315" w:rightChars="150"/>
        <w:rPr>
          <w:rFonts w:ascii="宋体" w:hAnsi="宋体" w:cs="宋体"/>
          <w:szCs w:val="21"/>
        </w:rPr>
      </w:pPr>
      <w:r>
        <w:rPr>
          <w:rFonts w:hint="eastAsia" w:ascii="宋体" w:hAnsi="宋体" w:cs="宋体"/>
          <w:szCs w:val="21"/>
        </w:rPr>
        <w:t>7、甲方有权抽查乙方雇员的入职资料、身份证明等材料的真实性，乙方及其雇员应配合甲方的抽检；</w:t>
      </w:r>
    </w:p>
    <w:p>
      <w:pPr>
        <w:pStyle w:val="75"/>
        <w:spacing w:line="360" w:lineRule="auto"/>
        <w:ind w:right="315" w:rightChars="150"/>
        <w:rPr>
          <w:rFonts w:ascii="宋体" w:hAnsi="宋体" w:cs="宋体"/>
          <w:szCs w:val="21"/>
        </w:rPr>
      </w:pPr>
      <w:r>
        <w:rPr>
          <w:rFonts w:hint="eastAsia" w:ascii="宋体" w:hAnsi="宋体" w:cs="宋体"/>
          <w:szCs w:val="21"/>
        </w:rPr>
        <w:t>8、乙方雇员有下列情形之一的，甲方有权要求乙方立即更换：</w:t>
      </w:r>
    </w:p>
    <w:p>
      <w:pPr>
        <w:pStyle w:val="75"/>
        <w:spacing w:line="360" w:lineRule="auto"/>
        <w:ind w:right="315" w:rightChars="150"/>
        <w:rPr>
          <w:rFonts w:ascii="宋体" w:hAnsi="宋体" w:cs="宋体"/>
          <w:szCs w:val="21"/>
        </w:rPr>
      </w:pPr>
      <w:r>
        <w:rPr>
          <w:rFonts w:hint="eastAsia" w:ascii="宋体" w:hAnsi="宋体" w:cs="宋体"/>
          <w:szCs w:val="21"/>
        </w:rPr>
        <w:t>（1）乙方雇员违反操作规程，造成所负责的工作不能正常运行，或不能保证工作质量，给甲方造成损失的；</w:t>
      </w:r>
    </w:p>
    <w:p>
      <w:pPr>
        <w:pStyle w:val="75"/>
        <w:spacing w:line="360" w:lineRule="auto"/>
        <w:ind w:right="315" w:rightChars="150"/>
        <w:rPr>
          <w:rFonts w:ascii="宋体" w:hAnsi="宋体" w:cs="宋体"/>
          <w:szCs w:val="21"/>
        </w:rPr>
      </w:pPr>
      <w:r>
        <w:rPr>
          <w:rFonts w:hint="eastAsia" w:ascii="宋体" w:hAnsi="宋体" w:cs="宋体"/>
          <w:szCs w:val="21"/>
        </w:rPr>
        <w:t>（2）乙方雇员违反甲方规章制度和劳动纪律的；</w:t>
      </w:r>
    </w:p>
    <w:p>
      <w:pPr>
        <w:pStyle w:val="75"/>
        <w:spacing w:line="360" w:lineRule="auto"/>
        <w:ind w:right="315" w:rightChars="150"/>
        <w:rPr>
          <w:rFonts w:ascii="宋体" w:hAnsi="宋体" w:cs="宋体"/>
          <w:szCs w:val="21"/>
        </w:rPr>
      </w:pPr>
      <w:r>
        <w:rPr>
          <w:rFonts w:hint="eastAsia" w:ascii="宋体" w:hAnsi="宋体" w:cs="宋体"/>
          <w:szCs w:val="21"/>
        </w:rPr>
        <w:t>（3）乙方雇员不能提供真实有效的身份证明，或提供虚假身份证明的；</w:t>
      </w:r>
    </w:p>
    <w:p>
      <w:pPr>
        <w:pStyle w:val="75"/>
        <w:spacing w:line="360" w:lineRule="auto"/>
        <w:ind w:right="315" w:rightChars="150"/>
        <w:rPr>
          <w:rFonts w:ascii="宋体" w:hAnsi="宋体" w:cs="宋体"/>
          <w:szCs w:val="21"/>
        </w:rPr>
      </w:pPr>
      <w:r>
        <w:rPr>
          <w:rFonts w:hint="eastAsia" w:ascii="宋体" w:hAnsi="宋体" w:cs="宋体"/>
          <w:szCs w:val="21"/>
        </w:rPr>
        <w:t>（4）乙方雇员在工作中谩骂、殴打他人的；</w:t>
      </w:r>
    </w:p>
    <w:p>
      <w:pPr>
        <w:pStyle w:val="75"/>
        <w:spacing w:line="360" w:lineRule="auto"/>
        <w:ind w:right="315" w:rightChars="150"/>
        <w:rPr>
          <w:rFonts w:ascii="宋体" w:hAnsi="宋体" w:cs="宋体"/>
          <w:szCs w:val="21"/>
        </w:rPr>
      </w:pPr>
      <w:r>
        <w:rPr>
          <w:rFonts w:hint="eastAsia" w:ascii="宋体" w:hAnsi="宋体" w:cs="宋体"/>
          <w:szCs w:val="21"/>
        </w:rPr>
        <w:t>（5）偷盗物资，给甲方造成经济损失的；</w:t>
      </w:r>
    </w:p>
    <w:p>
      <w:pPr>
        <w:pStyle w:val="75"/>
        <w:spacing w:line="360" w:lineRule="auto"/>
        <w:ind w:right="315" w:rightChars="150"/>
        <w:rPr>
          <w:rFonts w:ascii="宋体" w:hAnsi="宋体" w:cs="宋体"/>
          <w:szCs w:val="21"/>
        </w:rPr>
      </w:pPr>
      <w:r>
        <w:rPr>
          <w:rFonts w:hint="eastAsia" w:ascii="宋体" w:hAnsi="宋体" w:cs="宋体"/>
          <w:szCs w:val="21"/>
        </w:rPr>
        <w:t>（6）被依法追究刑事责任的；</w:t>
      </w:r>
    </w:p>
    <w:p>
      <w:pPr>
        <w:pStyle w:val="75"/>
        <w:spacing w:line="360" w:lineRule="auto"/>
        <w:ind w:right="315" w:rightChars="150"/>
        <w:rPr>
          <w:rFonts w:ascii="宋体" w:hAnsi="宋体" w:cs="宋体"/>
          <w:szCs w:val="21"/>
        </w:rPr>
      </w:pPr>
      <w:r>
        <w:rPr>
          <w:rFonts w:hint="eastAsia" w:ascii="宋体" w:hAnsi="宋体" w:cs="宋体"/>
          <w:szCs w:val="21"/>
        </w:rPr>
        <w:t>（7）不符合甲方工作要求的其他情形。</w:t>
      </w:r>
    </w:p>
    <w:p>
      <w:pPr>
        <w:pStyle w:val="75"/>
        <w:spacing w:line="360" w:lineRule="auto"/>
        <w:ind w:right="315" w:rightChars="150"/>
        <w:rPr>
          <w:rFonts w:ascii="宋体" w:hAnsi="宋体" w:cs="宋体"/>
          <w:szCs w:val="21"/>
        </w:rPr>
      </w:pPr>
      <w:r>
        <w:rPr>
          <w:rFonts w:hint="eastAsia" w:ascii="宋体" w:hAnsi="宋体" w:cs="宋体"/>
          <w:szCs w:val="21"/>
        </w:rPr>
        <w:t>以上情形一经发现，甲方有权要求乙方立即退回或更换，给甲方造成损失的，由乙方负责赔偿。</w:t>
      </w:r>
    </w:p>
    <w:p>
      <w:pPr>
        <w:pStyle w:val="75"/>
        <w:spacing w:line="360" w:lineRule="auto"/>
        <w:ind w:right="315" w:rightChars="150"/>
        <w:rPr>
          <w:rFonts w:ascii="宋体" w:hAnsi="宋体" w:cs="宋体"/>
          <w:szCs w:val="21"/>
        </w:rPr>
      </w:pPr>
      <w:r>
        <w:rPr>
          <w:rFonts w:hint="eastAsia" w:ascii="宋体" w:hAnsi="宋体" w:cs="宋体"/>
          <w:szCs w:val="21"/>
        </w:rPr>
        <w:t>第十一条  乙方为了满足甲方业务要求，应履行以下职责：</w:t>
      </w:r>
    </w:p>
    <w:p>
      <w:pPr>
        <w:pStyle w:val="75"/>
        <w:spacing w:line="360" w:lineRule="auto"/>
        <w:ind w:right="315" w:rightChars="150" w:firstLine="422"/>
        <w:rPr>
          <w:rFonts w:ascii="宋体" w:hAnsi="宋体" w:cs="宋体"/>
          <w:szCs w:val="21"/>
        </w:rPr>
      </w:pPr>
      <w:r>
        <w:rPr>
          <w:rFonts w:hint="eastAsia" w:ascii="宋体" w:hAnsi="宋体" w:cs="宋体"/>
          <w:b/>
          <w:szCs w:val="21"/>
          <w:u w:val="single"/>
        </w:rPr>
        <w:t xml:space="preserve">1、在甲方规定的时间 </w:t>
      </w:r>
      <w:r>
        <w:rPr>
          <w:rFonts w:hint="eastAsia" w:ascii="宋体" w:hAnsi="宋体" w:cs="宋体"/>
          <w:szCs w:val="21"/>
        </w:rPr>
        <w:t>提供</w:t>
      </w:r>
      <w:r>
        <w:rPr>
          <w:rFonts w:hint="eastAsia" w:ascii="宋体" w:hAnsi="宋体" w:cs="宋体"/>
          <w:b/>
          <w:szCs w:val="21"/>
          <w:u w:val="single"/>
        </w:rPr>
        <w:t xml:space="preserve"> 满足甲方货量需求所需人数</w:t>
      </w:r>
      <w:r>
        <w:rPr>
          <w:rFonts w:hint="eastAsia" w:ascii="宋体" w:hAnsi="宋体" w:cs="宋体"/>
          <w:szCs w:val="21"/>
        </w:rPr>
        <w:t>派驻甲方指定地点，为甲方提供协议约定的服务，乙方必须保证出勤人数，不得影响甲方的正常工作进展；</w:t>
      </w:r>
    </w:p>
    <w:p>
      <w:pPr>
        <w:pStyle w:val="75"/>
        <w:spacing w:line="360" w:lineRule="auto"/>
        <w:ind w:right="315" w:rightChars="150"/>
        <w:rPr>
          <w:rFonts w:ascii="宋体" w:hAnsi="宋体" w:cs="宋体"/>
          <w:szCs w:val="21"/>
        </w:rPr>
      </w:pPr>
      <w:r>
        <w:rPr>
          <w:rFonts w:hint="eastAsia" w:ascii="宋体" w:hAnsi="宋体" w:cs="宋体"/>
          <w:szCs w:val="21"/>
        </w:rPr>
        <w:t>2、</w:t>
      </w:r>
      <w:r>
        <w:rPr>
          <w:rFonts w:hint="eastAsia" w:ascii="宋体" w:hAnsi="宋体" w:cs="宋体"/>
          <w:szCs w:val="21"/>
          <w:lang w:val="fr-FR"/>
        </w:rPr>
        <w:t>乙方须根据甲方工作需求，选派符合甲方要求的乙方雇员到甲方指定的地点工作，并于劳务人员前来甲方场地工作前调查劳务人员之身份，确保无在案的不法分子混入：</w:t>
      </w:r>
    </w:p>
    <w:p>
      <w:pPr>
        <w:pStyle w:val="75"/>
        <w:spacing w:line="360" w:lineRule="auto"/>
        <w:ind w:right="315" w:rightChars="150"/>
        <w:rPr>
          <w:rFonts w:ascii="宋体" w:hAnsi="宋体" w:cs="宋体"/>
          <w:szCs w:val="21"/>
        </w:rPr>
      </w:pPr>
      <w:r>
        <w:rPr>
          <w:rFonts w:hint="eastAsia" w:ascii="宋体" w:hAnsi="宋体" w:cs="宋体"/>
          <w:szCs w:val="21"/>
        </w:rPr>
        <w:t>（1）年龄：18岁-50岁，身体健康；</w:t>
      </w:r>
    </w:p>
    <w:p>
      <w:pPr>
        <w:pStyle w:val="75"/>
        <w:spacing w:line="360" w:lineRule="auto"/>
        <w:ind w:right="315" w:rightChars="150"/>
        <w:rPr>
          <w:rFonts w:ascii="宋体" w:hAnsi="宋体" w:cs="宋体"/>
          <w:szCs w:val="21"/>
        </w:rPr>
      </w:pPr>
      <w:r>
        <w:rPr>
          <w:rFonts w:hint="eastAsia" w:ascii="宋体" w:hAnsi="宋体" w:cs="宋体"/>
          <w:szCs w:val="21"/>
        </w:rPr>
        <w:t>（2）道德品行较好、无吸食毒及传染性疾病，自残性病史及违法记录等;</w:t>
      </w:r>
    </w:p>
    <w:p>
      <w:pPr>
        <w:pStyle w:val="75"/>
        <w:spacing w:line="360" w:lineRule="auto"/>
        <w:ind w:right="315" w:rightChars="150"/>
        <w:rPr>
          <w:rFonts w:ascii="宋体" w:hAnsi="宋体" w:cs="宋体"/>
          <w:szCs w:val="21"/>
        </w:rPr>
      </w:pPr>
      <w:r>
        <w:rPr>
          <w:rFonts w:hint="eastAsia" w:ascii="宋体" w:hAnsi="宋体" w:cs="宋体"/>
          <w:szCs w:val="21"/>
        </w:rPr>
        <w:t>（3）甲方可调查乙方劳务人员的真实身分，如乙方提供不真实资料，劳务人员在职期间发生上述情形事故，甲方有权无偿退回给乙方，所造成的责任和损失由乙方承担。</w:t>
      </w:r>
    </w:p>
    <w:p>
      <w:pPr>
        <w:pStyle w:val="75"/>
        <w:spacing w:line="360" w:lineRule="auto"/>
        <w:ind w:right="315" w:rightChars="150"/>
        <w:rPr>
          <w:rFonts w:ascii="宋体" w:hAnsi="宋体" w:cs="宋体"/>
          <w:szCs w:val="21"/>
          <w:lang w:val="fr-FR"/>
        </w:rPr>
      </w:pPr>
      <w:r>
        <w:rPr>
          <w:rFonts w:hint="eastAsia" w:ascii="宋体" w:hAnsi="宋体" w:cs="宋体"/>
          <w:szCs w:val="21"/>
        </w:rPr>
        <w:t>3、</w:t>
      </w:r>
      <w:r>
        <w:rPr>
          <w:rFonts w:hint="eastAsia" w:ascii="宋体" w:hAnsi="宋体" w:cs="宋体"/>
          <w:szCs w:val="21"/>
          <w:lang w:val="fr-FR"/>
        </w:rPr>
        <w:t>除提货工作外，库房的退货工作均由乙方负责完成，并对作业过程中所产生的货品差异负责。</w:t>
      </w:r>
    </w:p>
    <w:p>
      <w:pPr>
        <w:pStyle w:val="75"/>
        <w:spacing w:line="360" w:lineRule="auto"/>
        <w:ind w:right="315" w:rightChars="150"/>
        <w:rPr>
          <w:rFonts w:ascii="宋体" w:hAnsi="宋体" w:cs="宋体"/>
          <w:szCs w:val="21"/>
          <w:lang w:val="fr-FR"/>
        </w:rPr>
      </w:pPr>
      <w:r>
        <w:rPr>
          <w:rFonts w:hint="eastAsia" w:ascii="宋体" w:hAnsi="宋体" w:cs="宋体"/>
          <w:szCs w:val="21"/>
        </w:rPr>
        <w:t>4、</w:t>
      </w:r>
      <w:r>
        <w:rPr>
          <w:rFonts w:hint="eastAsia" w:ascii="宋体" w:hAnsi="宋体" w:cs="宋体"/>
          <w:szCs w:val="21"/>
          <w:lang w:val="fr-FR"/>
        </w:rPr>
        <w:t>乙方保证已经向其雇员详实告知甲方的工作内容、工作要求、规章制度及安全操作要求，保证派出人员遵守并执行。甲方可根据实际需求，对乙方新上岗人员进行规章制度及安全操作流程培训，但并不因此而免除或减轻乙方用人单位职责。</w:t>
      </w:r>
    </w:p>
    <w:p>
      <w:pPr>
        <w:pStyle w:val="75"/>
        <w:spacing w:line="360" w:lineRule="auto"/>
        <w:ind w:right="315" w:rightChars="150"/>
        <w:rPr>
          <w:rFonts w:ascii="宋体" w:hAnsi="宋体" w:cs="宋体"/>
          <w:szCs w:val="21"/>
          <w:lang w:val="fr-FR"/>
        </w:rPr>
      </w:pPr>
      <w:r>
        <w:rPr>
          <w:rFonts w:hint="eastAsia" w:ascii="宋体" w:hAnsi="宋体" w:cs="宋体"/>
          <w:szCs w:val="21"/>
        </w:rPr>
        <w:t>5、</w:t>
      </w:r>
      <w:r>
        <w:rPr>
          <w:rFonts w:hint="eastAsia" w:ascii="宋体" w:hAnsi="宋体" w:cs="宋体"/>
          <w:szCs w:val="21"/>
          <w:lang w:val="fr-FR"/>
        </w:rPr>
        <w:t>如因乙方雇员原因造成甲方货物损坏、丢失等情形，造成的经济损失，乙方须照价赔偿，甲方在支付乙方的劳务费用中直接扣除。</w:t>
      </w:r>
    </w:p>
    <w:p>
      <w:pPr>
        <w:pStyle w:val="75"/>
        <w:spacing w:line="360" w:lineRule="auto"/>
        <w:ind w:right="315" w:rightChars="150"/>
        <w:rPr>
          <w:rFonts w:ascii="宋体" w:hAnsi="宋体" w:cs="宋体"/>
          <w:szCs w:val="21"/>
          <w:lang w:val="fr-FR"/>
        </w:rPr>
      </w:pPr>
      <w:r>
        <w:rPr>
          <w:rFonts w:hint="eastAsia" w:ascii="宋体" w:hAnsi="宋体" w:cs="宋体"/>
          <w:szCs w:val="21"/>
        </w:rPr>
        <w:t>6、乙方应按甲方货量需求安排劳务人员，如派出人数不足，不能完成当日货物分拣量的、对甲方工作造成影响的，甲方有权按不能完成货量劳务费的2倍扣发乙方劳务费，</w:t>
      </w:r>
      <w:r>
        <w:rPr>
          <w:rFonts w:hint="eastAsia" w:ascii="宋体" w:hAnsi="宋体" w:cs="宋体"/>
          <w:szCs w:val="21"/>
          <w:lang w:val="fr-FR"/>
        </w:rPr>
        <w:t>在支付乙方的劳务费用中直接扣除。</w:t>
      </w:r>
    </w:p>
    <w:p>
      <w:pPr>
        <w:pStyle w:val="75"/>
        <w:spacing w:line="360" w:lineRule="auto"/>
        <w:ind w:right="315" w:rightChars="150"/>
        <w:rPr>
          <w:rFonts w:ascii="宋体" w:hAnsi="宋体" w:cs="宋体"/>
          <w:szCs w:val="21"/>
        </w:rPr>
      </w:pPr>
      <w:r>
        <w:rPr>
          <w:rFonts w:hint="eastAsia" w:ascii="宋体" w:hAnsi="宋体" w:cs="宋体"/>
          <w:szCs w:val="21"/>
        </w:rPr>
        <w:t>7在为甲方提供服务期间，乙方保证所派雇员接受甲方管理，遵守甲方的工作制度和作息时间，不得在未经甲方允许情况下擅离职守或从事与甲方交派的任务无关的工作；</w:t>
      </w:r>
    </w:p>
    <w:p>
      <w:pPr>
        <w:pStyle w:val="75"/>
        <w:spacing w:line="360" w:lineRule="auto"/>
        <w:ind w:right="315" w:rightChars="150"/>
        <w:rPr>
          <w:rFonts w:ascii="宋体" w:hAnsi="宋体" w:cs="宋体"/>
          <w:szCs w:val="21"/>
        </w:rPr>
      </w:pPr>
      <w:r>
        <w:rPr>
          <w:rFonts w:hint="eastAsia" w:ascii="宋体" w:hAnsi="宋体" w:cs="宋体"/>
          <w:szCs w:val="21"/>
        </w:rPr>
        <w:t>8、乙方有权拒绝为甲方危险品、非法物品提供作业；</w:t>
      </w:r>
    </w:p>
    <w:p>
      <w:pPr>
        <w:pStyle w:val="75"/>
        <w:spacing w:line="360" w:lineRule="auto"/>
        <w:ind w:right="315" w:rightChars="150"/>
        <w:rPr>
          <w:rFonts w:ascii="宋体" w:hAnsi="宋体" w:cs="宋体"/>
          <w:szCs w:val="21"/>
        </w:rPr>
      </w:pPr>
      <w:r>
        <w:rPr>
          <w:rFonts w:hint="eastAsia" w:ascii="宋体" w:hAnsi="宋体" w:cs="宋体"/>
          <w:szCs w:val="21"/>
        </w:rPr>
        <w:t>9、乙方有权拒绝合同范围以外的作业要求；</w:t>
      </w:r>
    </w:p>
    <w:p>
      <w:pPr>
        <w:pStyle w:val="75"/>
        <w:spacing w:line="360" w:lineRule="auto"/>
        <w:ind w:right="315" w:rightChars="150"/>
        <w:rPr>
          <w:rFonts w:ascii="宋体" w:hAnsi="宋体" w:cs="宋体"/>
          <w:szCs w:val="21"/>
          <w:lang w:val="fr-FR"/>
        </w:rPr>
      </w:pPr>
      <w:r>
        <w:rPr>
          <w:rFonts w:hint="eastAsia" w:ascii="宋体" w:hAnsi="宋体" w:cs="宋体"/>
          <w:szCs w:val="21"/>
        </w:rPr>
        <w:t>10、仓库内至货物上车时的一段距离由乙方雇员造成的破损货物，由乙方负责；</w:t>
      </w:r>
    </w:p>
    <w:p>
      <w:pPr>
        <w:pStyle w:val="75"/>
        <w:spacing w:line="360" w:lineRule="auto"/>
        <w:ind w:right="315" w:rightChars="150"/>
        <w:rPr>
          <w:rFonts w:ascii="宋体" w:hAnsi="宋体" w:cs="宋体"/>
          <w:b/>
          <w:szCs w:val="21"/>
          <w:lang w:val="fr-FR"/>
        </w:rPr>
      </w:pPr>
      <w:r>
        <w:rPr>
          <w:rFonts w:hint="eastAsia" w:ascii="宋体" w:hAnsi="宋体" w:cs="宋体"/>
          <w:szCs w:val="21"/>
        </w:rPr>
        <w:t>11、乙方雇员工作期间的用餐、用水等后勤保障，由乙方负责安排。</w:t>
      </w:r>
    </w:p>
    <w:p>
      <w:pPr>
        <w:spacing w:line="360" w:lineRule="auto"/>
        <w:ind w:right="315" w:rightChars="150" w:firstLine="422" w:firstLineChars="200"/>
        <w:rPr>
          <w:rFonts w:ascii="宋体" w:hAnsi="宋体" w:cs="宋体"/>
          <w:b/>
          <w:szCs w:val="21"/>
        </w:rPr>
      </w:pPr>
      <w:r>
        <w:rPr>
          <w:rFonts w:hint="eastAsia" w:ascii="宋体" w:hAnsi="宋体" w:cs="宋体"/>
          <w:b/>
          <w:szCs w:val="21"/>
        </w:rPr>
        <w:t>五、安全责任</w:t>
      </w:r>
    </w:p>
    <w:p>
      <w:pPr>
        <w:pStyle w:val="75"/>
        <w:spacing w:line="360" w:lineRule="auto"/>
        <w:ind w:left="1260" w:leftChars="200" w:right="315" w:rightChars="150" w:hanging="840" w:hangingChars="400"/>
        <w:rPr>
          <w:rFonts w:ascii="宋体" w:hAnsi="宋体" w:cs="宋体"/>
          <w:szCs w:val="21"/>
        </w:rPr>
      </w:pPr>
      <w:r>
        <w:rPr>
          <w:rFonts w:hint="eastAsia" w:ascii="宋体" w:hAnsi="宋体" w:cs="宋体"/>
          <w:szCs w:val="21"/>
        </w:rPr>
        <w:t>第十二条 乙方雇员在合作项目执行中（含上下班路途）所发生的一切人身伤亡、财</w:t>
      </w:r>
    </w:p>
    <w:p>
      <w:pPr>
        <w:pStyle w:val="75"/>
        <w:spacing w:line="360" w:lineRule="auto"/>
        <w:ind w:right="315" w:rightChars="150" w:firstLine="0" w:firstLineChars="0"/>
        <w:rPr>
          <w:rFonts w:ascii="宋体" w:hAnsi="宋体" w:cs="宋体"/>
          <w:szCs w:val="21"/>
        </w:rPr>
      </w:pPr>
      <w:r>
        <w:rPr>
          <w:rFonts w:hint="eastAsia" w:ascii="宋体" w:hAnsi="宋体" w:cs="宋体"/>
          <w:szCs w:val="21"/>
        </w:rPr>
        <w:t>产损害事故和乙方原因造成的故责任和因此产生的所有费用由乙方全部承担，并不得因此影响项目操作进度。（如事故是由甲方场地、设备、货物存在不安全因素或强令冒险作业造成的，甲方承担保险理赔差额补偿责任，除此之外的安全事故均由乙方承担全部赔偿责任。）</w:t>
      </w:r>
    </w:p>
    <w:p>
      <w:pPr>
        <w:pStyle w:val="75"/>
        <w:numPr>
          <w:ilvl w:val="0"/>
          <w:numId w:val="6"/>
        </w:numPr>
        <w:spacing w:line="360" w:lineRule="auto"/>
        <w:ind w:left="1260" w:leftChars="200" w:right="315" w:rightChars="150" w:hanging="840" w:hangingChars="400"/>
        <w:jc w:val="left"/>
        <w:rPr>
          <w:rFonts w:ascii="宋体" w:hAnsi="宋体" w:cs="宋体"/>
          <w:szCs w:val="21"/>
        </w:rPr>
      </w:pPr>
      <w:r>
        <w:rPr>
          <w:rFonts w:hint="eastAsia" w:ascii="宋体" w:hAnsi="宋体" w:cs="宋体"/>
          <w:szCs w:val="21"/>
        </w:rPr>
        <w:t>乙方有责任教育雇员严格执行操作规程，做到安全、文明生产，做好防火、</w:t>
      </w:r>
    </w:p>
    <w:p>
      <w:pPr>
        <w:pStyle w:val="75"/>
        <w:spacing w:line="360" w:lineRule="auto"/>
        <w:ind w:right="315" w:rightChars="150" w:firstLine="0" w:firstLineChars="0"/>
        <w:jc w:val="left"/>
        <w:rPr>
          <w:rFonts w:ascii="宋体" w:hAnsi="宋体" w:cs="宋体"/>
          <w:szCs w:val="21"/>
        </w:rPr>
      </w:pPr>
      <w:r>
        <w:rPr>
          <w:rFonts w:hint="eastAsia" w:ascii="宋体" w:hAnsi="宋体" w:cs="宋体"/>
          <w:szCs w:val="21"/>
        </w:rPr>
        <w:t>防盗工作，乙方应对危险作业进行现场安全监控。</w:t>
      </w:r>
    </w:p>
    <w:p>
      <w:pPr>
        <w:pStyle w:val="75"/>
        <w:numPr>
          <w:ilvl w:val="0"/>
          <w:numId w:val="6"/>
        </w:numPr>
        <w:spacing w:line="360" w:lineRule="auto"/>
        <w:ind w:left="1260" w:leftChars="200" w:right="315" w:rightChars="150" w:hanging="840" w:hangingChars="400"/>
        <w:rPr>
          <w:rFonts w:ascii="宋体" w:hAnsi="宋体" w:cs="宋体"/>
          <w:szCs w:val="21"/>
        </w:rPr>
      </w:pPr>
      <w:r>
        <w:rPr>
          <w:rFonts w:hint="eastAsia" w:ascii="宋体" w:hAnsi="宋体" w:cs="宋体"/>
          <w:szCs w:val="21"/>
        </w:rPr>
        <w:t>乙方须为其雇员购买人身意外保险以及相关法律规定的保险，其雇员的人</w:t>
      </w:r>
    </w:p>
    <w:p>
      <w:pPr>
        <w:pStyle w:val="75"/>
        <w:spacing w:line="360" w:lineRule="auto"/>
        <w:ind w:left="-420" w:leftChars="-200" w:right="315" w:rightChars="150" w:firstLine="0" w:firstLineChars="0"/>
        <w:rPr>
          <w:rFonts w:ascii="宋体" w:hAnsi="宋体" w:cs="宋体"/>
          <w:szCs w:val="21"/>
        </w:rPr>
      </w:pPr>
      <w:r>
        <w:rPr>
          <w:rFonts w:hint="eastAsia" w:ascii="宋体" w:hAnsi="宋体" w:cs="宋体"/>
          <w:szCs w:val="21"/>
        </w:rPr>
        <w:t>身和财物安全与保险由乙方负责。</w:t>
      </w:r>
    </w:p>
    <w:p>
      <w:pPr>
        <w:pStyle w:val="75"/>
        <w:spacing w:line="360" w:lineRule="auto"/>
        <w:ind w:right="315" w:rightChars="150" w:firstLine="422"/>
        <w:rPr>
          <w:rFonts w:ascii="宋体" w:hAnsi="宋体" w:cs="宋体"/>
          <w:b/>
          <w:szCs w:val="21"/>
        </w:rPr>
      </w:pPr>
      <w:r>
        <w:rPr>
          <w:rFonts w:hint="eastAsia" w:ascii="宋体" w:hAnsi="宋体" w:cs="宋体"/>
          <w:b/>
          <w:szCs w:val="21"/>
        </w:rPr>
        <w:t>六、其他</w:t>
      </w:r>
    </w:p>
    <w:p>
      <w:pPr>
        <w:pStyle w:val="75"/>
        <w:spacing w:line="360" w:lineRule="auto"/>
        <w:ind w:right="315" w:rightChars="150"/>
        <w:rPr>
          <w:rFonts w:ascii="宋体" w:hAnsi="宋体" w:cs="宋体"/>
          <w:szCs w:val="21"/>
        </w:rPr>
      </w:pPr>
      <w:r>
        <w:rPr>
          <w:rFonts w:hint="eastAsia" w:ascii="宋体" w:hAnsi="宋体" w:cs="宋体"/>
          <w:szCs w:val="21"/>
        </w:rPr>
        <w:t>第十五条 双方有关劳务外包业务的洽商、变更等书面协议或文件视为本合同的组成</w:t>
      </w:r>
    </w:p>
    <w:p>
      <w:pPr>
        <w:pStyle w:val="75"/>
        <w:spacing w:line="360" w:lineRule="auto"/>
        <w:ind w:right="315" w:rightChars="150" w:firstLine="0" w:firstLineChars="0"/>
        <w:rPr>
          <w:rFonts w:ascii="宋体" w:hAnsi="宋体" w:cs="宋体"/>
          <w:szCs w:val="21"/>
        </w:rPr>
      </w:pPr>
      <w:r>
        <w:rPr>
          <w:rFonts w:hint="eastAsia" w:ascii="宋体" w:hAnsi="宋体" w:cs="宋体"/>
          <w:szCs w:val="21"/>
        </w:rPr>
        <w:t>部分。</w:t>
      </w:r>
    </w:p>
    <w:p>
      <w:pPr>
        <w:pStyle w:val="75"/>
        <w:spacing w:line="360" w:lineRule="auto"/>
        <w:ind w:left="400" w:right="315" w:rightChars="150" w:firstLine="0" w:firstLineChars="0"/>
        <w:rPr>
          <w:rFonts w:ascii="宋体" w:hAnsi="宋体" w:cs="宋体"/>
          <w:szCs w:val="21"/>
        </w:rPr>
      </w:pPr>
      <w:r>
        <w:rPr>
          <w:rFonts w:hint="eastAsia" w:ascii="宋体" w:hAnsi="宋体" w:cs="宋体"/>
          <w:szCs w:val="21"/>
        </w:rPr>
        <w:t>第十六条 如因不可抗力，致使本合同不能履行时，甲方双方均有权提前终止本合同。</w:t>
      </w:r>
    </w:p>
    <w:p>
      <w:pPr>
        <w:pStyle w:val="75"/>
        <w:spacing w:line="360" w:lineRule="auto"/>
        <w:ind w:left="400" w:right="315" w:rightChars="150" w:firstLine="0" w:firstLineChars="0"/>
        <w:rPr>
          <w:rFonts w:ascii="宋体" w:hAnsi="宋体" w:cs="宋体"/>
          <w:szCs w:val="21"/>
        </w:rPr>
      </w:pPr>
      <w:r>
        <w:rPr>
          <w:rFonts w:hint="eastAsia" w:ascii="宋体" w:hAnsi="宋体" w:cs="宋体"/>
          <w:szCs w:val="21"/>
        </w:rPr>
        <w:t>第十七条 甲乙双方除因书面协商一致外，任何一方均不得将本合同中权力和义务转</w:t>
      </w:r>
    </w:p>
    <w:p>
      <w:pPr>
        <w:pStyle w:val="75"/>
        <w:spacing w:line="360" w:lineRule="auto"/>
        <w:ind w:right="315" w:rightChars="150" w:firstLine="0" w:firstLineChars="0"/>
        <w:rPr>
          <w:rFonts w:ascii="宋体" w:hAnsi="宋体" w:cs="宋体"/>
          <w:szCs w:val="21"/>
        </w:rPr>
      </w:pPr>
      <w:r>
        <w:rPr>
          <w:rFonts w:hint="eastAsia" w:ascii="宋体" w:hAnsi="宋体" w:cs="宋体"/>
          <w:szCs w:val="21"/>
        </w:rPr>
        <w:t>让给其他第三方。</w:t>
      </w:r>
    </w:p>
    <w:p>
      <w:pPr>
        <w:pStyle w:val="75"/>
        <w:spacing w:line="360" w:lineRule="auto"/>
        <w:ind w:left="400" w:right="315" w:rightChars="150" w:firstLine="0" w:firstLineChars="0"/>
        <w:rPr>
          <w:rFonts w:ascii="宋体" w:hAnsi="宋体" w:cs="宋体"/>
          <w:szCs w:val="21"/>
        </w:rPr>
      </w:pPr>
      <w:r>
        <w:rPr>
          <w:rFonts w:hint="eastAsia" w:ascii="宋体" w:hAnsi="宋体" w:cs="宋体"/>
          <w:szCs w:val="21"/>
        </w:rPr>
        <w:t>第十八条 其它未尽事宜，双方协商解决。如协商不成，可向甲方所在地人民法院起</w:t>
      </w:r>
    </w:p>
    <w:p>
      <w:pPr>
        <w:pStyle w:val="75"/>
        <w:spacing w:line="360" w:lineRule="auto"/>
        <w:ind w:right="315" w:rightChars="150" w:firstLine="0" w:firstLineChars="0"/>
        <w:rPr>
          <w:rFonts w:ascii="宋体" w:hAnsi="宋体" w:cs="宋体"/>
          <w:szCs w:val="21"/>
        </w:rPr>
      </w:pPr>
      <w:r>
        <w:rPr>
          <w:rFonts w:hint="eastAsia" w:ascii="宋体" w:hAnsi="宋体" w:cs="宋体"/>
          <w:szCs w:val="21"/>
        </w:rPr>
        <w:t>诉。</w:t>
      </w:r>
    </w:p>
    <w:p>
      <w:pPr>
        <w:pStyle w:val="75"/>
        <w:spacing w:line="360" w:lineRule="auto"/>
        <w:ind w:left="400" w:right="315" w:rightChars="150" w:firstLine="0" w:firstLineChars="0"/>
        <w:rPr>
          <w:rFonts w:ascii="宋体" w:hAnsi="宋体" w:cs="宋体"/>
          <w:szCs w:val="21"/>
        </w:rPr>
      </w:pPr>
      <w:r>
        <w:rPr>
          <w:rFonts w:hint="eastAsia" w:ascii="宋体" w:hAnsi="宋体" w:cs="宋体"/>
          <w:szCs w:val="21"/>
        </w:rPr>
        <w:t>第十九条 本合同一式二份，自双方签字盖章后生效，甲、乙双方各执一份，具有同</w:t>
      </w:r>
    </w:p>
    <w:p>
      <w:pPr>
        <w:pStyle w:val="75"/>
        <w:spacing w:line="360" w:lineRule="auto"/>
        <w:ind w:right="315" w:rightChars="150" w:firstLine="0" w:firstLineChars="0"/>
        <w:rPr>
          <w:rFonts w:ascii="宋体" w:hAnsi="宋体" w:cs="宋体"/>
          <w:szCs w:val="21"/>
        </w:rPr>
      </w:pPr>
      <w:r>
        <w:rPr>
          <w:rFonts w:hint="eastAsia" w:ascii="宋体" w:hAnsi="宋体" w:cs="宋体"/>
          <w:szCs w:val="21"/>
        </w:rPr>
        <w:t>等法律效力。</w:t>
      </w:r>
    </w:p>
    <w:p>
      <w:pPr>
        <w:spacing w:line="360" w:lineRule="auto"/>
        <w:ind w:left="400"/>
        <w:rPr>
          <w:rFonts w:ascii="宋体" w:hAnsi="宋体" w:cs="宋体"/>
          <w:szCs w:val="21"/>
          <w:lang w:val="fr-FR"/>
        </w:rPr>
      </w:pPr>
      <w:r>
        <w:rPr>
          <w:rFonts w:hint="eastAsia" w:ascii="宋体" w:hAnsi="宋体" w:cs="宋体"/>
          <w:szCs w:val="21"/>
        </w:rPr>
        <w:t>甲方</w:t>
      </w:r>
      <w:r>
        <w:rPr>
          <w:rFonts w:hint="eastAsia" w:ascii="宋体" w:hAnsi="宋体" w:cs="宋体"/>
          <w:szCs w:val="21"/>
          <w:lang w:val="fr-FR"/>
        </w:rPr>
        <w:t>（盖</w:t>
      </w:r>
      <w:r>
        <w:rPr>
          <w:rFonts w:hint="eastAsia" w:ascii="宋体" w:hAnsi="宋体" w:cs="宋体"/>
          <w:szCs w:val="21"/>
        </w:rPr>
        <w:t>章</w:t>
      </w:r>
      <w:r>
        <w:rPr>
          <w:rFonts w:hint="eastAsia" w:ascii="宋体" w:hAnsi="宋体" w:cs="宋体"/>
          <w:szCs w:val="21"/>
          <w:lang w:val="fr-FR"/>
        </w:rPr>
        <w:t>）：</w:t>
      </w:r>
      <w:r>
        <w:rPr>
          <w:rFonts w:hint="eastAsia" w:ascii="宋体" w:hAnsi="宋体" w:cs="宋体"/>
          <w:szCs w:val="21"/>
          <w:u w:val="single"/>
          <w:lang w:val="fr-FR"/>
        </w:rPr>
        <w:t xml:space="preserve">  广东省南方传媒发行物流有限公司  </w:t>
      </w:r>
      <w:r>
        <w:rPr>
          <w:rFonts w:hint="eastAsia" w:ascii="宋体" w:hAnsi="宋体" w:cs="宋体"/>
          <w:szCs w:val="21"/>
          <w:lang w:val="fr-FR"/>
        </w:rPr>
        <w:t xml:space="preserve">  </w:t>
      </w:r>
      <w:r>
        <w:rPr>
          <w:rFonts w:hint="eastAsia" w:ascii="宋体" w:hAnsi="宋体" w:cs="宋体"/>
          <w:szCs w:val="21"/>
        </w:rPr>
        <w:t>乙方</w:t>
      </w:r>
      <w:r>
        <w:rPr>
          <w:rFonts w:hint="eastAsia" w:ascii="宋体" w:hAnsi="宋体" w:cs="宋体"/>
          <w:szCs w:val="21"/>
          <w:lang w:val="fr-FR"/>
        </w:rPr>
        <w:t>：（盖</w:t>
      </w:r>
      <w:r>
        <w:rPr>
          <w:rFonts w:hint="eastAsia" w:ascii="宋体" w:hAnsi="宋体" w:cs="宋体"/>
          <w:szCs w:val="21"/>
        </w:rPr>
        <w:t>章</w:t>
      </w:r>
      <w:r>
        <w:rPr>
          <w:rFonts w:hint="eastAsia" w:ascii="宋体" w:hAnsi="宋体" w:cs="宋体"/>
          <w:szCs w:val="21"/>
          <w:lang w:val="fr-FR"/>
        </w:rPr>
        <w:t>）</w:t>
      </w:r>
      <w:r>
        <w:rPr>
          <w:rFonts w:hint="eastAsia" w:ascii="宋体" w:hAnsi="宋体" w:cs="宋体"/>
          <w:szCs w:val="21"/>
          <w:u w:val="single"/>
          <w:lang w:val="fr-FR"/>
        </w:rPr>
        <w:t xml:space="preserve">     </w:t>
      </w:r>
      <w:r>
        <w:rPr>
          <w:rFonts w:hint="eastAsia" w:ascii="宋体" w:hAnsi="宋体" w:cs="宋体"/>
          <w:szCs w:val="21"/>
          <w:u w:val="single"/>
        </w:rPr>
        <w:t xml:space="preserve">   </w:t>
      </w:r>
    </w:p>
    <w:p>
      <w:pPr>
        <w:spacing w:line="360" w:lineRule="auto"/>
        <w:ind w:left="400"/>
        <w:rPr>
          <w:rFonts w:ascii="宋体" w:hAnsi="宋体" w:cs="宋体"/>
          <w:szCs w:val="21"/>
          <w:u w:val="single"/>
          <w:lang w:val="fr-FR"/>
        </w:rPr>
      </w:pPr>
      <w:r>
        <w:rPr>
          <w:rFonts w:hint="eastAsia" w:ascii="宋体" w:hAnsi="宋体" w:cs="宋体"/>
          <w:szCs w:val="21"/>
        </w:rPr>
        <w:t>法定代表人、负责人</w:t>
      </w:r>
      <w:r>
        <w:rPr>
          <w:rFonts w:hint="eastAsia" w:ascii="宋体" w:hAnsi="宋体" w:cs="宋体"/>
          <w:szCs w:val="21"/>
          <w:lang w:val="fr-FR"/>
        </w:rPr>
        <w:t>：</w:t>
      </w:r>
      <w:r>
        <w:rPr>
          <w:rFonts w:hint="eastAsia" w:ascii="宋体" w:hAnsi="宋体" w:cs="宋体"/>
          <w:szCs w:val="21"/>
          <w:u w:val="single"/>
          <w:lang w:val="fr-FR"/>
        </w:rPr>
        <w:t xml:space="preserve">                     </w:t>
      </w:r>
      <w:r>
        <w:rPr>
          <w:rFonts w:hint="eastAsia" w:ascii="宋体" w:hAnsi="宋体" w:cs="宋体"/>
          <w:szCs w:val="21"/>
          <w:lang w:val="fr-FR"/>
        </w:rPr>
        <w:t xml:space="preserve">   </w:t>
      </w:r>
      <w:r>
        <w:rPr>
          <w:rFonts w:hint="eastAsia" w:ascii="宋体" w:hAnsi="宋体" w:cs="宋体"/>
          <w:szCs w:val="21"/>
        </w:rPr>
        <w:t xml:space="preserve">  法定代表人、负责人</w:t>
      </w:r>
      <w:r>
        <w:rPr>
          <w:rFonts w:hint="eastAsia" w:ascii="宋体" w:hAnsi="宋体" w:cs="宋体"/>
          <w:szCs w:val="21"/>
          <w:lang w:val="fr-FR"/>
        </w:rPr>
        <w:t>：</w:t>
      </w:r>
      <w:r>
        <w:rPr>
          <w:rFonts w:hint="eastAsia" w:ascii="宋体" w:hAnsi="宋体" w:cs="宋体"/>
          <w:szCs w:val="21"/>
          <w:u w:val="single"/>
          <w:lang w:val="fr-FR"/>
        </w:rPr>
        <w:t xml:space="preserve">     </w:t>
      </w:r>
      <w:r>
        <w:rPr>
          <w:rFonts w:hint="eastAsia" w:ascii="宋体" w:hAnsi="宋体" w:cs="宋体"/>
          <w:szCs w:val="21"/>
          <w:u w:val="single"/>
        </w:rPr>
        <w:t xml:space="preserve">    </w:t>
      </w:r>
      <w:r>
        <w:rPr>
          <w:rFonts w:hint="eastAsia" w:ascii="宋体" w:hAnsi="宋体" w:cs="宋体"/>
          <w:szCs w:val="21"/>
          <w:u w:val="single"/>
          <w:lang w:val="fr-FR"/>
        </w:rPr>
        <w:t xml:space="preserve">         </w:t>
      </w:r>
    </w:p>
    <w:p>
      <w:pPr>
        <w:spacing w:line="360" w:lineRule="auto"/>
        <w:ind w:left="400"/>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ab/>
      </w:r>
      <w:r>
        <w:rPr>
          <w:rFonts w:hint="eastAsia" w:ascii="宋体" w:hAnsi="宋体" w:cs="宋体"/>
          <w:szCs w:val="21"/>
          <w:u w:val="single"/>
        </w:rPr>
        <w:t xml:space="preserve">       020-83003837                   </w:t>
      </w:r>
      <w:r>
        <w:rPr>
          <w:rFonts w:hint="eastAsia" w:ascii="宋体" w:hAnsi="宋体" w:cs="宋体"/>
          <w:szCs w:val="21"/>
        </w:rPr>
        <w:tab/>
      </w:r>
      <w:r>
        <w:rPr>
          <w:rFonts w:hint="eastAsia" w:ascii="宋体" w:hAnsi="宋体" w:cs="宋体"/>
          <w:szCs w:val="21"/>
        </w:rPr>
        <w:t xml:space="preserve">  电  话：</w:t>
      </w:r>
      <w:r>
        <w:rPr>
          <w:rFonts w:hint="eastAsia" w:ascii="宋体" w:hAnsi="宋体" w:cs="宋体"/>
          <w:szCs w:val="21"/>
          <w:u w:val="single"/>
        </w:rPr>
        <w:tab/>
      </w:r>
      <w:r>
        <w:rPr>
          <w:rFonts w:hint="eastAsia" w:ascii="宋体" w:hAnsi="宋体" w:cs="宋体"/>
          <w:szCs w:val="21"/>
          <w:u w:val="single"/>
        </w:rPr>
        <w:t xml:space="preserve">                   </w:t>
      </w:r>
    </w:p>
    <w:p>
      <w:pPr>
        <w:autoSpaceDE w:val="0"/>
        <w:autoSpaceDN w:val="0"/>
        <w:adjustRightInd w:val="0"/>
        <w:spacing w:line="360" w:lineRule="auto"/>
        <w:ind w:left="400"/>
        <w:rPr>
          <w:rFonts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中国农业银行</w:t>
      </w:r>
      <w:r>
        <w:rPr>
          <w:rFonts w:hint="eastAsia" w:ascii="宋体" w:hAnsi="宋体" w:cs="宋体"/>
          <w:szCs w:val="21"/>
          <w:u w:val="single"/>
          <w:lang w:eastAsia="zh-CN"/>
        </w:rPr>
        <w:t>广州五羊新城</w:t>
      </w:r>
      <w:r>
        <w:rPr>
          <w:rFonts w:hint="eastAsia" w:ascii="宋体" w:hAnsi="宋体" w:cs="宋体"/>
          <w:szCs w:val="21"/>
          <w:u w:val="single"/>
        </w:rPr>
        <w:t xml:space="preserve">支行       </w:t>
      </w:r>
      <w:r>
        <w:rPr>
          <w:rFonts w:hint="eastAsia" w:ascii="宋体" w:hAnsi="宋体" w:cs="宋体"/>
          <w:szCs w:val="21"/>
        </w:rPr>
        <w:t xml:space="preserve">  开户银行：</w:t>
      </w:r>
      <w:r>
        <w:rPr>
          <w:rFonts w:hint="eastAsia" w:ascii="宋体" w:hAnsi="宋体" w:cs="宋体"/>
          <w:szCs w:val="21"/>
          <w:u w:val="single"/>
        </w:rPr>
        <w:t xml:space="preserve">               </w:t>
      </w:r>
    </w:p>
    <w:p>
      <w:pPr>
        <w:autoSpaceDE w:val="0"/>
        <w:autoSpaceDN w:val="0"/>
        <w:adjustRightInd w:val="0"/>
        <w:spacing w:line="360" w:lineRule="auto"/>
        <w:ind w:left="400"/>
        <w:rPr>
          <w:rFonts w:ascii="宋体" w:hAnsi="宋体" w:cs="宋体"/>
          <w:szCs w:val="21"/>
          <w:u w:val="single"/>
        </w:rPr>
      </w:pPr>
      <w:r>
        <w:rPr>
          <w:rFonts w:hint="eastAsia" w:ascii="宋体" w:hAnsi="宋体" w:cs="宋体"/>
          <w:szCs w:val="21"/>
        </w:rPr>
        <w:t>开户名称：</w:t>
      </w:r>
      <w:r>
        <w:rPr>
          <w:rFonts w:hint="eastAsia" w:ascii="宋体" w:hAnsi="宋体" w:cs="宋体"/>
          <w:szCs w:val="21"/>
          <w:u w:val="single"/>
        </w:rPr>
        <w:t xml:space="preserve">  广东省南方传媒发行物流有限公司    </w:t>
      </w:r>
      <w:r>
        <w:rPr>
          <w:rFonts w:hint="eastAsia" w:ascii="宋体" w:hAnsi="宋体" w:cs="宋体"/>
          <w:szCs w:val="21"/>
        </w:rPr>
        <w:t xml:space="preserve">    开户名称：</w:t>
      </w:r>
      <w:r>
        <w:rPr>
          <w:rFonts w:hint="eastAsia" w:ascii="宋体" w:hAnsi="宋体" w:cs="宋体"/>
          <w:szCs w:val="21"/>
          <w:u w:val="single"/>
        </w:rPr>
        <w:t xml:space="preserve">         </w:t>
      </w:r>
      <w:r>
        <w:rPr>
          <w:rFonts w:hint="eastAsia" w:ascii="宋体" w:hAnsi="宋体" w:cs="宋体"/>
          <w:szCs w:val="21"/>
          <w:u w:val="single"/>
          <w:lang w:val="fr-FR"/>
        </w:rPr>
        <w:t xml:space="preserve">  </w:t>
      </w:r>
      <w:r>
        <w:rPr>
          <w:rFonts w:hint="eastAsia" w:ascii="宋体" w:hAnsi="宋体" w:cs="宋体"/>
          <w:szCs w:val="21"/>
          <w:u w:val="single"/>
        </w:rPr>
        <w:t xml:space="preserve">  </w:t>
      </w:r>
      <w:r>
        <w:rPr>
          <w:rFonts w:hint="eastAsia" w:ascii="宋体" w:hAnsi="宋体" w:cs="宋体"/>
          <w:szCs w:val="21"/>
          <w:u w:val="single"/>
          <w:lang w:val="fr-FR"/>
        </w:rPr>
        <w:t xml:space="preserve">  </w:t>
      </w:r>
      <w:r>
        <w:rPr>
          <w:rFonts w:hint="eastAsia" w:ascii="宋体" w:hAnsi="宋体" w:cs="宋体"/>
          <w:szCs w:val="21"/>
        </w:rPr>
        <w:t xml:space="preserve"> </w:t>
      </w:r>
    </w:p>
    <w:p>
      <w:pPr>
        <w:autoSpaceDE w:val="0"/>
        <w:autoSpaceDN w:val="0"/>
        <w:adjustRightInd w:val="0"/>
        <w:spacing w:line="360" w:lineRule="auto"/>
        <w:ind w:left="400"/>
        <w:rPr>
          <w:rFonts w:ascii="宋体" w:hAnsi="宋体" w:cs="宋体"/>
          <w:szCs w:val="21"/>
          <w:u w:val="single"/>
        </w:rPr>
      </w:pPr>
      <w:r>
        <w:rPr>
          <w:rFonts w:hint="eastAsia" w:ascii="宋体" w:hAnsi="宋体" w:cs="宋体"/>
          <w:szCs w:val="21"/>
        </w:rPr>
        <w:t>银行帐号：</w:t>
      </w:r>
      <w:r>
        <w:rPr>
          <w:rFonts w:hint="eastAsia" w:ascii="宋体" w:hAnsi="宋体" w:cs="宋体"/>
          <w:szCs w:val="21"/>
          <w:u w:val="single"/>
        </w:rPr>
        <w:tab/>
      </w:r>
      <w:r>
        <w:rPr>
          <w:rFonts w:hint="eastAsia" w:ascii="宋体" w:hAnsi="宋体" w:cs="宋体"/>
          <w:szCs w:val="21"/>
          <w:u w:val="single"/>
        </w:rPr>
        <w:t xml:space="preserve">44030401040003075         </w:t>
      </w:r>
      <w:r>
        <w:rPr>
          <w:rFonts w:hint="eastAsia" w:ascii="宋体" w:hAnsi="宋体" w:cs="宋体"/>
          <w:szCs w:val="21"/>
        </w:rPr>
        <w:t xml:space="preserve">            银行帐号： </w:t>
      </w:r>
      <w:r>
        <w:rPr>
          <w:rFonts w:hint="eastAsia" w:ascii="宋体" w:hAnsi="宋体" w:cs="宋体"/>
          <w:szCs w:val="21"/>
          <w:u w:val="single"/>
        </w:rPr>
        <w:t xml:space="preserve">               </w:t>
      </w:r>
    </w:p>
    <w:p>
      <w:pPr>
        <w:autoSpaceDE w:val="0"/>
        <w:autoSpaceDN w:val="0"/>
        <w:adjustRightInd w:val="0"/>
        <w:spacing w:line="360" w:lineRule="auto"/>
        <w:ind w:left="400"/>
        <w:rPr>
          <w:rFonts w:ascii="宋体" w:hAnsi="宋体" w:cs="宋体"/>
          <w:szCs w:val="21"/>
        </w:rPr>
      </w:pPr>
      <w:r>
        <w:rPr>
          <w:rFonts w:hint="eastAsia" w:ascii="宋体" w:hAnsi="宋体" w:cs="宋体"/>
          <w:szCs w:val="21"/>
        </w:rPr>
        <w:t>授权代表：</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ab/>
      </w:r>
      <w:r>
        <w:rPr>
          <w:rFonts w:hint="eastAsia" w:ascii="宋体" w:hAnsi="宋体" w:cs="宋体"/>
          <w:szCs w:val="21"/>
        </w:rPr>
        <w:t xml:space="preserve">  授权代表：</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ind w:left="400"/>
        <w:rPr>
          <w:rFonts w:ascii="宋体" w:hAnsi="宋体" w:cs="宋体"/>
        </w:rPr>
      </w:pPr>
      <w:r>
        <w:rPr>
          <w:rFonts w:hint="eastAsia" w:ascii="宋体" w:hAnsi="宋体" w:cs="宋体"/>
          <w:szCs w:val="21"/>
        </w:rPr>
        <w:t xml:space="preserve">日期： </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日                     日期：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  </w:t>
      </w:r>
      <w:bookmarkEnd w:id="2021"/>
      <w:bookmarkEnd w:id="2022"/>
      <w:bookmarkEnd w:id="2023"/>
      <w:bookmarkStart w:id="2024" w:name="_Toc22365"/>
      <w:bookmarkStart w:id="2025" w:name="_Toc31562"/>
      <w:bookmarkStart w:id="2026" w:name="_Toc10657"/>
      <w:bookmarkStart w:id="2027" w:name="_Toc30029"/>
      <w:bookmarkStart w:id="2028" w:name="_Toc14850"/>
      <w:bookmarkStart w:id="2029" w:name="_Toc28045"/>
      <w:bookmarkStart w:id="2030" w:name="_Toc11525"/>
      <w:bookmarkStart w:id="2031" w:name="_Toc16703"/>
      <w:bookmarkStart w:id="2032" w:name="_Toc422925647"/>
      <w:bookmarkStart w:id="2033" w:name="_Toc12607"/>
      <w:bookmarkStart w:id="2034" w:name="_Toc25052"/>
      <w:bookmarkStart w:id="2035" w:name="_Toc16095"/>
      <w:bookmarkStart w:id="2036" w:name="_Toc4553"/>
      <w:bookmarkStart w:id="2037" w:name="_Toc1009"/>
      <w:bookmarkStart w:id="2038" w:name="_Toc436215779"/>
      <w:bookmarkStart w:id="2039" w:name="_Toc435178421"/>
      <w:bookmarkStart w:id="2040" w:name="_Toc31106"/>
      <w:bookmarkStart w:id="2041" w:name="_Toc12730"/>
      <w:bookmarkStart w:id="2042" w:name="_Toc6519"/>
      <w:bookmarkStart w:id="2043" w:name="_Toc3347"/>
      <w:bookmarkStart w:id="2044" w:name="_Toc2640"/>
      <w:bookmarkStart w:id="2045" w:name="_Toc12175"/>
      <w:bookmarkStart w:id="2046" w:name="_Toc21917"/>
    </w:p>
    <w:p>
      <w:pPr>
        <w:pStyle w:val="5"/>
        <w:tabs>
          <w:tab w:val="left" w:pos="720"/>
        </w:tabs>
        <w:spacing w:line="560" w:lineRule="exact"/>
        <w:jc w:val="center"/>
      </w:pPr>
      <w:bookmarkStart w:id="2047" w:name="_Toc21816"/>
      <w:bookmarkStart w:id="2048" w:name="_Toc9937"/>
      <w:bookmarkStart w:id="2049" w:name="_Toc22398"/>
      <w:bookmarkStart w:id="2050" w:name="_Toc6646"/>
      <w:bookmarkStart w:id="2051" w:name="_Toc17125"/>
      <w:bookmarkStart w:id="2052" w:name="_Toc5886"/>
      <w:bookmarkStart w:id="2053" w:name="_Toc19273"/>
      <w:bookmarkStart w:id="2054" w:name="_Toc2111"/>
      <w:bookmarkStart w:id="2055" w:name="_Toc13226"/>
      <w:bookmarkStart w:id="2056" w:name="_Toc15299"/>
      <w:r>
        <w:rPr>
          <w:rFonts w:hint="eastAsia" w:ascii="宋体" w:hAnsi="宋体"/>
        </w:rPr>
        <w:t>第五章   投标报价</w:t>
      </w:r>
      <w:bookmarkEnd w:id="2047"/>
      <w:bookmarkEnd w:id="2048"/>
      <w:bookmarkEnd w:id="2049"/>
      <w:bookmarkEnd w:id="2050"/>
      <w:bookmarkEnd w:id="2051"/>
      <w:bookmarkEnd w:id="2052"/>
      <w:bookmarkEnd w:id="2053"/>
      <w:bookmarkEnd w:id="2054"/>
      <w:bookmarkEnd w:id="2055"/>
      <w:bookmarkEnd w:id="2056"/>
      <w:bookmarkStart w:id="2057" w:name="_Toc8198"/>
      <w:bookmarkStart w:id="2058" w:name="_Toc5867"/>
      <w:bookmarkStart w:id="2059" w:name="_Toc19378"/>
      <w:bookmarkStart w:id="2060" w:name="_Toc13392"/>
      <w:bookmarkStart w:id="2061" w:name="_Toc19970"/>
      <w:bookmarkStart w:id="2062" w:name="_Toc11119"/>
      <w:bookmarkStart w:id="2063" w:name="_Toc18457"/>
    </w:p>
    <w:p>
      <w:pPr>
        <w:pStyle w:val="6"/>
        <w:spacing w:before="20" w:after="20" w:line="560" w:lineRule="exact"/>
        <w:rPr>
          <w:rFonts w:ascii="宋体" w:hAnsi="宋体" w:eastAsia="宋体" w:cs="宋体"/>
          <w:sz w:val="24"/>
          <w:szCs w:val="24"/>
        </w:rPr>
      </w:pPr>
      <w:bookmarkStart w:id="2064" w:name="_Toc15860"/>
      <w:bookmarkStart w:id="2065" w:name="_Toc26807"/>
      <w:bookmarkStart w:id="2066" w:name="_Toc29740"/>
      <w:r>
        <w:rPr>
          <w:rFonts w:hint="eastAsia" w:ascii="宋体" w:hAnsi="宋体" w:eastAsia="宋体" w:cs="宋体"/>
          <w:sz w:val="24"/>
          <w:szCs w:val="24"/>
        </w:rPr>
        <w:t>1. 投标报价表</w:t>
      </w:r>
      <w:bookmarkEnd w:id="2057"/>
      <w:bookmarkEnd w:id="2058"/>
      <w:bookmarkEnd w:id="2059"/>
      <w:bookmarkEnd w:id="2060"/>
      <w:bookmarkEnd w:id="2061"/>
      <w:bookmarkEnd w:id="2062"/>
      <w:bookmarkEnd w:id="2063"/>
      <w:bookmarkEnd w:id="2064"/>
      <w:bookmarkEnd w:id="2065"/>
      <w:bookmarkEnd w:id="2066"/>
    </w:p>
    <w:p>
      <w:pPr>
        <w:widowControl/>
        <w:jc w:val="right"/>
        <w:rPr>
          <w:rFonts w:ascii="宋体" w:hAnsi="宋体" w:cs="宋体"/>
          <w:sz w:val="24"/>
        </w:rPr>
      </w:pPr>
      <w:r>
        <w:rPr>
          <w:rFonts w:hint="eastAsia" w:ascii="宋体" w:hAnsi="宋体" w:cs="宋体"/>
          <w:sz w:val="24"/>
        </w:rPr>
        <w:t>货币单位（人民币元）</w:t>
      </w:r>
    </w:p>
    <w:tbl>
      <w:tblPr>
        <w:tblStyle w:val="42"/>
        <w:tblpPr w:leftFromText="180" w:rightFromText="180" w:vertAnchor="text" w:horzAnchor="page" w:tblpX="1815" w:tblpY="18"/>
        <w:tblOverlap w:val="never"/>
        <w:tblW w:w="8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6"/>
        <w:gridCol w:w="1755"/>
        <w:gridCol w:w="1370"/>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286" w:type="dxa"/>
            <w:vAlign w:val="center"/>
          </w:tcPr>
          <w:p>
            <w:pPr>
              <w:widowControl/>
              <w:jc w:val="center"/>
              <w:rPr>
                <w:rFonts w:ascii="宋体" w:hAnsi="宋体" w:cs="宋体"/>
                <w:sz w:val="24"/>
                <w:highlight w:val="none"/>
              </w:rPr>
            </w:pPr>
            <w:r>
              <w:rPr>
                <w:rFonts w:hint="eastAsia" w:ascii="宋体" w:hAnsi="宋体" w:cs="宋体"/>
                <w:sz w:val="24"/>
                <w:highlight w:val="none"/>
              </w:rPr>
              <w:t>标段</w:t>
            </w:r>
          </w:p>
        </w:tc>
        <w:tc>
          <w:tcPr>
            <w:tcW w:w="1755" w:type="dxa"/>
            <w:vAlign w:val="center"/>
          </w:tcPr>
          <w:p>
            <w:pPr>
              <w:widowControl/>
              <w:rPr>
                <w:rFonts w:ascii="宋体" w:hAnsi="宋体" w:cs="宋体"/>
                <w:sz w:val="24"/>
                <w:highlight w:val="none"/>
              </w:rPr>
            </w:pPr>
            <w:r>
              <w:rPr>
                <w:rFonts w:hint="eastAsia" w:ascii="宋体" w:hAnsi="宋体" w:cs="宋体"/>
                <w:sz w:val="24"/>
                <w:highlight w:val="none"/>
              </w:rPr>
              <w:t>劳务人员外包服务费单价</w:t>
            </w:r>
          </w:p>
          <w:p>
            <w:pPr>
              <w:widowControl/>
              <w:jc w:val="center"/>
              <w:rPr>
                <w:rFonts w:ascii="宋体" w:hAnsi="宋体" w:cs="宋体"/>
                <w:sz w:val="24"/>
                <w:highlight w:val="none"/>
              </w:rPr>
            </w:pPr>
            <w:r>
              <w:rPr>
                <w:rFonts w:hint="eastAsia" w:ascii="宋体" w:hAnsi="宋体" w:cs="宋体"/>
                <w:sz w:val="24"/>
                <w:highlight w:val="none"/>
              </w:rPr>
              <w:t>（元/人/时）（含税价）</w:t>
            </w:r>
          </w:p>
        </w:tc>
        <w:tc>
          <w:tcPr>
            <w:tcW w:w="1370" w:type="dxa"/>
            <w:vAlign w:val="center"/>
          </w:tcPr>
          <w:p>
            <w:pPr>
              <w:widowControl/>
              <w:jc w:val="center"/>
              <w:rPr>
                <w:rFonts w:ascii="宋体" w:hAnsi="宋体" w:cs="宋体"/>
                <w:sz w:val="24"/>
                <w:highlight w:val="none"/>
              </w:rPr>
            </w:pPr>
            <w:r>
              <w:rPr>
                <w:rFonts w:hint="eastAsia" w:ascii="宋体" w:hAnsi="宋体" w:cs="宋体"/>
                <w:sz w:val="24"/>
                <w:highlight w:val="none"/>
              </w:rPr>
              <w:t>增值税</w:t>
            </w:r>
          </w:p>
          <w:p>
            <w:pPr>
              <w:widowControl/>
              <w:jc w:val="center"/>
              <w:rPr>
                <w:rFonts w:ascii="宋体" w:hAnsi="宋体" w:cs="宋体"/>
                <w:sz w:val="24"/>
                <w:highlight w:val="none"/>
              </w:rPr>
            </w:pPr>
            <w:r>
              <w:rPr>
                <w:rFonts w:hint="eastAsia" w:ascii="宋体" w:hAnsi="宋体" w:cs="宋体"/>
                <w:sz w:val="24"/>
                <w:highlight w:val="none"/>
              </w:rPr>
              <w:t>税率</w:t>
            </w:r>
          </w:p>
        </w:tc>
        <w:tc>
          <w:tcPr>
            <w:tcW w:w="3225" w:type="dxa"/>
            <w:vAlign w:val="center"/>
          </w:tcPr>
          <w:p>
            <w:pPr>
              <w:pStyle w:val="3"/>
              <w:jc w:val="center"/>
              <w:rPr>
                <w:rFonts w:ascii="宋体" w:hAnsi="宋体" w:cs="宋体"/>
                <w:sz w:val="24"/>
                <w:szCs w:val="24"/>
                <w:highlight w:val="none"/>
              </w:rPr>
            </w:pPr>
            <w:r>
              <w:rPr>
                <w:rFonts w:hint="eastAsia" w:ascii="宋体" w:hAnsi="宋体" w:cs="宋体"/>
                <w:sz w:val="24"/>
                <w:szCs w:val="24"/>
                <w:highlight w:val="none"/>
              </w:rPr>
              <w:t>劳务人员用工需求</w:t>
            </w:r>
          </w:p>
          <w:p>
            <w:pPr>
              <w:pStyle w:val="3"/>
              <w:jc w:val="center"/>
              <w:rPr>
                <w:rFonts w:ascii="宋体" w:hAnsi="宋体" w:cs="宋体"/>
                <w:highlight w:val="none"/>
              </w:rPr>
            </w:pPr>
            <w:r>
              <w:rPr>
                <w:rFonts w:hint="eastAsia" w:ascii="宋体" w:hAnsi="宋体" w:cs="宋体"/>
                <w:sz w:val="24"/>
                <w:szCs w:val="24"/>
                <w:highlight w:val="none"/>
              </w:rPr>
              <w:t>（具体以实际需求为准）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2286" w:type="dxa"/>
            <w:vAlign w:val="center"/>
          </w:tcPr>
          <w:p>
            <w:pPr>
              <w:widowControl/>
              <w:jc w:val="center"/>
              <w:rPr>
                <w:rFonts w:ascii="宋体" w:hAnsi="宋体" w:cs="宋体"/>
                <w:sz w:val="24"/>
              </w:rPr>
            </w:pPr>
            <w:r>
              <w:rPr>
                <w:rFonts w:hint="eastAsia" w:ascii="宋体" w:hAnsi="宋体" w:cs="宋体"/>
                <w:sz w:val="24"/>
              </w:rPr>
              <w:t>标段1：佛山地区</w:t>
            </w:r>
          </w:p>
        </w:tc>
        <w:tc>
          <w:tcPr>
            <w:tcW w:w="1755" w:type="dxa"/>
            <w:vAlign w:val="center"/>
          </w:tcPr>
          <w:p>
            <w:pPr>
              <w:widowControl/>
              <w:jc w:val="center"/>
              <w:rPr>
                <w:rFonts w:ascii="宋体" w:hAnsi="宋体" w:cs="宋体"/>
                <w:sz w:val="24"/>
              </w:rPr>
            </w:pPr>
          </w:p>
        </w:tc>
        <w:tc>
          <w:tcPr>
            <w:tcW w:w="1370" w:type="dxa"/>
            <w:vAlign w:val="center"/>
          </w:tcPr>
          <w:p>
            <w:pPr>
              <w:widowControl/>
              <w:jc w:val="center"/>
              <w:rPr>
                <w:rFonts w:ascii="宋体" w:hAnsi="宋体" w:cs="宋体"/>
                <w:sz w:val="24"/>
              </w:rPr>
            </w:pPr>
          </w:p>
        </w:tc>
        <w:tc>
          <w:tcPr>
            <w:tcW w:w="3225" w:type="dxa"/>
            <w:vAlign w:val="center"/>
          </w:tcPr>
          <w:p>
            <w:pPr>
              <w:widowControl/>
              <w:rPr>
                <w:rFonts w:ascii="宋体" w:hAnsi="宋体" w:cs="宋体"/>
                <w:sz w:val="24"/>
              </w:rPr>
            </w:pPr>
            <w:r>
              <w:rPr>
                <w:rFonts w:hint="eastAsia" w:ascii="宋体" w:hAnsi="宋体" w:cs="宋体"/>
                <w:sz w:val="24"/>
              </w:rPr>
              <w:t>1、日常时间段：约4人/天；</w:t>
            </w:r>
          </w:p>
          <w:p>
            <w:pPr>
              <w:pStyle w:val="3"/>
              <w:rPr>
                <w:rFonts w:ascii="宋体" w:hAnsi="宋体" w:cs="宋体"/>
                <w:sz w:val="24"/>
                <w:szCs w:val="24"/>
              </w:rPr>
            </w:pPr>
            <w:r>
              <w:rPr>
                <w:rFonts w:hint="eastAsia" w:ascii="宋体" w:hAnsi="宋体" w:cs="宋体"/>
                <w:sz w:val="24"/>
                <w:szCs w:val="24"/>
              </w:rPr>
              <w:t>2、节假日高峰时间段：约50人/天。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286" w:type="dxa"/>
            <w:vAlign w:val="center"/>
          </w:tcPr>
          <w:p>
            <w:pPr>
              <w:widowControl/>
              <w:jc w:val="center"/>
              <w:rPr>
                <w:rFonts w:ascii="宋体" w:hAnsi="宋体" w:cs="宋体"/>
                <w:sz w:val="24"/>
              </w:rPr>
            </w:pPr>
            <w:r>
              <w:rPr>
                <w:rFonts w:hint="eastAsia" w:ascii="宋体" w:hAnsi="宋体" w:cs="宋体"/>
                <w:sz w:val="24"/>
              </w:rPr>
              <w:t>标段2：东莞地区</w:t>
            </w:r>
          </w:p>
        </w:tc>
        <w:tc>
          <w:tcPr>
            <w:tcW w:w="1755" w:type="dxa"/>
            <w:vAlign w:val="center"/>
          </w:tcPr>
          <w:p>
            <w:pPr>
              <w:widowControl/>
              <w:jc w:val="center"/>
              <w:rPr>
                <w:rFonts w:ascii="宋体" w:hAnsi="宋体" w:cs="宋体"/>
                <w:sz w:val="24"/>
              </w:rPr>
            </w:pPr>
          </w:p>
        </w:tc>
        <w:tc>
          <w:tcPr>
            <w:tcW w:w="1370" w:type="dxa"/>
            <w:vAlign w:val="center"/>
          </w:tcPr>
          <w:p>
            <w:pPr>
              <w:widowControl/>
              <w:jc w:val="center"/>
              <w:rPr>
                <w:rFonts w:ascii="宋体" w:hAnsi="宋体" w:cs="宋体"/>
                <w:sz w:val="24"/>
              </w:rPr>
            </w:pPr>
          </w:p>
        </w:tc>
        <w:tc>
          <w:tcPr>
            <w:tcW w:w="3225" w:type="dxa"/>
            <w:vAlign w:val="center"/>
          </w:tcPr>
          <w:p>
            <w:pPr>
              <w:widowControl/>
              <w:rPr>
                <w:rFonts w:ascii="宋体" w:hAnsi="宋体" w:cs="宋体"/>
                <w:sz w:val="24"/>
              </w:rPr>
            </w:pPr>
            <w:r>
              <w:rPr>
                <w:rFonts w:hint="eastAsia" w:ascii="宋体" w:hAnsi="宋体" w:cs="宋体"/>
                <w:sz w:val="24"/>
              </w:rPr>
              <w:t>1、日常时间段：约2人/天；</w:t>
            </w:r>
          </w:p>
          <w:p>
            <w:pPr>
              <w:pStyle w:val="3"/>
              <w:rPr>
                <w:rFonts w:ascii="宋体" w:hAnsi="宋体" w:cs="宋体"/>
                <w:sz w:val="24"/>
                <w:szCs w:val="24"/>
              </w:rPr>
            </w:pPr>
            <w:r>
              <w:rPr>
                <w:rFonts w:hint="eastAsia" w:ascii="宋体" w:hAnsi="宋体" w:cs="宋体"/>
                <w:sz w:val="24"/>
                <w:szCs w:val="24"/>
              </w:rPr>
              <w:t>2、节假日高峰时间段：约50人/天。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8636" w:type="dxa"/>
            <w:gridSpan w:val="4"/>
            <w:vAlign w:val="center"/>
          </w:tcPr>
          <w:p>
            <w:pPr>
              <w:widowControl/>
              <w:jc w:val="left"/>
              <w:rPr>
                <w:rFonts w:ascii="宋体" w:hAnsi="宋体" w:cs="宋体"/>
                <w:sz w:val="24"/>
                <w:highlight w:val="none"/>
              </w:rPr>
            </w:pPr>
            <w:r>
              <w:rPr>
                <w:rFonts w:hint="eastAsia" w:ascii="宋体" w:hAnsi="宋体" w:cs="宋体"/>
                <w:sz w:val="24"/>
                <w:highlight w:val="none"/>
              </w:rPr>
              <w:t>备注：</w:t>
            </w:r>
          </w:p>
          <w:p>
            <w:pPr>
              <w:pStyle w:val="153"/>
              <w:widowControl/>
              <w:numPr>
                <w:ilvl w:val="-1"/>
                <w:numId w:val="0"/>
              </w:numPr>
              <w:ind w:left="480" w:firstLine="0" w:firstLineChars="0"/>
              <w:jc w:val="left"/>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投标报价人可填单个或多个标段的报价。</w:t>
            </w:r>
          </w:p>
          <w:p>
            <w:pPr>
              <w:widowControl/>
              <w:ind w:firstLine="480" w:firstLineChars="200"/>
              <w:jc w:val="left"/>
              <w:rPr>
                <w:rFonts w:ascii="宋体" w:hAnsi="宋体" w:cs="宋体"/>
                <w:sz w:val="24"/>
                <w:highlight w:val="none"/>
              </w:rPr>
            </w:pPr>
            <w:r>
              <w:rPr>
                <w:rFonts w:hint="eastAsia" w:ascii="宋体" w:hAnsi="宋体" w:cs="宋体"/>
                <w:sz w:val="24"/>
                <w:highlight w:val="none"/>
              </w:rPr>
              <w:t>2、劳务人员外包服务项目包括但不限于外包员工的工伤保险管理、入离职管理、合同管理、员工招聘、商业保险服务、考勤管理、假期管理、绩效管理、薪酬管理、现场管理等服务内容。</w:t>
            </w:r>
          </w:p>
          <w:p>
            <w:pPr>
              <w:widowControl/>
              <w:ind w:firstLine="480" w:firstLineChars="200"/>
              <w:jc w:val="left"/>
              <w:rPr>
                <w:rFonts w:ascii="宋体" w:hAnsi="宋体" w:cs="宋体"/>
                <w:sz w:val="24"/>
                <w:highlight w:val="none"/>
              </w:rPr>
            </w:pPr>
            <w:r>
              <w:rPr>
                <w:rFonts w:hint="eastAsia" w:ascii="宋体" w:hAnsi="宋体" w:cs="宋体"/>
                <w:sz w:val="24"/>
                <w:highlight w:val="none"/>
              </w:rPr>
              <w:t>3、劳务人员外包服务费报价包含风险金，风险金包括但不限于工伤保险、离职解除和终止所产生的补偿或赔偿费用、医疗期员工的工资；员工工伤期间工资、商业保险；员工发生意外事件而产生的费用及其他不可预知的雇主责任等风险。</w:t>
            </w:r>
          </w:p>
          <w:p>
            <w:pPr>
              <w:widowControl/>
              <w:ind w:firstLine="480" w:firstLineChars="200"/>
              <w:jc w:val="left"/>
              <w:rPr>
                <w:rFonts w:ascii="宋体" w:hAnsi="宋体" w:cs="宋体"/>
                <w:sz w:val="24"/>
                <w:highlight w:val="none"/>
              </w:rPr>
            </w:pPr>
            <w:r>
              <w:rPr>
                <w:rFonts w:hint="eastAsia" w:ascii="宋体" w:hAnsi="宋体" w:cs="宋体"/>
                <w:sz w:val="24"/>
                <w:highlight w:val="none"/>
              </w:rPr>
              <w:t>4、人员外包服务费总额按照每天提供外包服务人员的实际人数以及服务的小时数折算后予以结算。</w:t>
            </w:r>
          </w:p>
          <w:p>
            <w:pPr>
              <w:widowControl/>
              <w:ind w:firstLine="480" w:firstLineChars="200"/>
              <w:jc w:val="left"/>
              <w:rPr>
                <w:rFonts w:ascii="宋体" w:hAnsi="宋体" w:cs="宋体"/>
                <w:b/>
                <w:bCs/>
                <w:sz w:val="24"/>
                <w:highlight w:val="none"/>
              </w:rPr>
            </w:pPr>
            <w:r>
              <w:rPr>
                <w:rFonts w:hint="eastAsia" w:ascii="宋体" w:hAnsi="宋体" w:cs="宋体"/>
                <w:sz w:val="24"/>
                <w:highlight w:val="none"/>
              </w:rPr>
              <w:t>5、</w:t>
            </w:r>
            <w:r>
              <w:rPr>
                <w:rFonts w:hint="eastAsia" w:ascii="宋体" w:hAnsi="宋体" w:cs="宋体"/>
                <w:sz w:val="24"/>
                <w:highlight w:val="none"/>
                <w:lang w:eastAsia="zh-CN"/>
              </w:rPr>
              <w:t>需提供增值税专用发票，</w:t>
            </w:r>
            <w:r>
              <w:rPr>
                <w:rFonts w:hint="eastAsia" w:ascii="宋体" w:hAnsi="宋体" w:cs="宋体"/>
                <w:sz w:val="24"/>
                <w:highlight w:val="none"/>
              </w:rPr>
              <w:t>支付方式为按月结算。</w:t>
            </w:r>
          </w:p>
        </w:tc>
      </w:tr>
    </w:tbl>
    <w:p>
      <w:pPr>
        <w:spacing w:line="560" w:lineRule="exact"/>
        <w:ind w:firstLine="4800" w:firstLineChars="2000"/>
        <w:jc w:val="left"/>
        <w:rPr>
          <w:rFonts w:ascii="宋体" w:hAnsi="宋体" w:cs="宋体"/>
          <w:sz w:val="24"/>
        </w:rPr>
      </w:pPr>
      <w:r>
        <w:rPr>
          <w:rFonts w:hint="eastAsia" w:ascii="宋体" w:hAnsi="宋体" w:cs="宋体"/>
          <w:sz w:val="24"/>
        </w:rPr>
        <w:t>投标企业（盖章）：</w:t>
      </w:r>
    </w:p>
    <w:p>
      <w:pPr>
        <w:spacing w:line="560" w:lineRule="exact"/>
        <w:ind w:firstLine="3120" w:firstLineChars="1300"/>
        <w:jc w:val="left"/>
        <w:rPr>
          <w:rFonts w:ascii="宋体" w:hAnsi="宋体" w:cs="宋体"/>
          <w:sz w:val="24"/>
        </w:rPr>
      </w:pPr>
      <w:r>
        <w:rPr>
          <w:rFonts w:hint="eastAsia" w:ascii="宋体" w:hAnsi="宋体" w:cs="宋体"/>
          <w:sz w:val="24"/>
        </w:rPr>
        <w:t>法定代表人或授权代表人签字确认：</w:t>
      </w:r>
    </w:p>
    <w:p>
      <w:pPr>
        <w:widowControl/>
        <w:spacing w:line="560" w:lineRule="exact"/>
        <w:ind w:firstLine="6240" w:firstLineChars="2600"/>
        <w:jc w:val="left"/>
        <w:rPr>
          <w:rFonts w:ascii="宋体" w:hAnsi="宋体" w:cs="宋体"/>
          <w:sz w:val="24"/>
        </w:rPr>
      </w:pPr>
      <w:r>
        <w:rPr>
          <w:rFonts w:hint="eastAsia" w:ascii="宋体" w:hAnsi="宋体" w:cs="宋体"/>
          <w:sz w:val="24"/>
        </w:rPr>
        <w:t>日期：</w:t>
      </w:r>
    </w:p>
    <w:p>
      <w:pPr>
        <w:pStyle w:val="2"/>
        <w:ind w:firstLine="280"/>
      </w:pPr>
    </w:p>
    <w:p>
      <w:pPr>
        <w:pStyle w:val="6"/>
        <w:spacing w:before="20" w:after="20" w:line="360" w:lineRule="auto"/>
        <w:rPr>
          <w:rFonts w:ascii="宋体" w:hAnsi="宋体" w:eastAsia="宋体" w:cs="宋体"/>
          <w:sz w:val="24"/>
          <w:szCs w:val="24"/>
        </w:rPr>
      </w:pPr>
      <w:bookmarkStart w:id="2067" w:name="_Toc3842"/>
      <w:bookmarkStart w:id="2068" w:name="_Toc16620"/>
      <w:bookmarkStart w:id="2069" w:name="_Toc376"/>
      <w:bookmarkStart w:id="2070" w:name="_Toc14222"/>
      <w:bookmarkStart w:id="2071" w:name="_Toc18462"/>
      <w:bookmarkStart w:id="2072" w:name="_Toc1749"/>
      <w:bookmarkStart w:id="2073" w:name="_Toc26791"/>
      <w:bookmarkStart w:id="2074" w:name="_Toc12236"/>
      <w:bookmarkStart w:id="2075" w:name="_Toc27762"/>
      <w:r>
        <w:rPr>
          <w:rFonts w:hint="eastAsia" w:ascii="宋体" w:hAnsi="宋体" w:eastAsia="宋体" w:cs="宋体"/>
          <w:sz w:val="24"/>
          <w:szCs w:val="24"/>
        </w:rPr>
        <w:t>2. 投标报价说明</w:t>
      </w:r>
      <w:bookmarkEnd w:id="2067"/>
      <w:bookmarkEnd w:id="2068"/>
      <w:bookmarkEnd w:id="2069"/>
      <w:bookmarkEnd w:id="2070"/>
      <w:bookmarkEnd w:id="2071"/>
      <w:bookmarkEnd w:id="2072"/>
      <w:bookmarkEnd w:id="2073"/>
      <w:bookmarkEnd w:id="2074"/>
      <w:bookmarkEnd w:id="2075"/>
    </w:p>
    <w:p>
      <w:pPr>
        <w:spacing w:line="360" w:lineRule="auto"/>
        <w:ind w:firstLine="480" w:firstLineChars="200"/>
        <w:rPr>
          <w:rFonts w:ascii="宋体" w:hAnsi="宋体" w:cs="宋体"/>
          <w:sz w:val="24"/>
        </w:rPr>
      </w:pPr>
      <w:r>
        <w:rPr>
          <w:rFonts w:hint="eastAsia" w:ascii="宋体" w:hAnsi="宋体" w:cs="宋体"/>
          <w:sz w:val="24"/>
        </w:rPr>
        <w:t>2.1 报价人须严格按照招标人提供的报价表填报价。报价表中的所有报价均只允许有一个报价。任何有选择的报价将不予接受。</w:t>
      </w:r>
    </w:p>
    <w:p>
      <w:pPr>
        <w:spacing w:line="360" w:lineRule="auto"/>
        <w:ind w:firstLine="480" w:firstLineChars="200"/>
        <w:rPr>
          <w:rFonts w:ascii="宋体" w:hAnsi="宋体"/>
        </w:rPr>
      </w:pPr>
      <w:r>
        <w:rPr>
          <w:rFonts w:hint="eastAsia" w:ascii="宋体" w:hAnsi="宋体" w:cs="宋体"/>
          <w:sz w:val="24"/>
        </w:rPr>
        <w:t>2.2 投标人的报价，应是按照招标文件规定的时间、地点，完成招标范围内的全部费用，包括但不限于完成工作的成本、利润、</w:t>
      </w:r>
      <w:r>
        <w:rPr>
          <w:rFonts w:hint="eastAsia" w:ascii="宋体" w:hAnsi="宋体" w:cs="宋体"/>
          <w:bCs/>
          <w:sz w:val="24"/>
        </w:rPr>
        <w:t>税金</w:t>
      </w:r>
      <w:r>
        <w:rPr>
          <w:rFonts w:hint="eastAsia" w:ascii="宋体" w:hAnsi="宋体" w:cs="宋体"/>
          <w:sz w:val="24"/>
        </w:rPr>
        <w:t>、运费、风险费以及政策性文件规定费用等，不得以任何理由予以重复计算。</w:t>
      </w:r>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Start w:id="2076" w:name="_Toc2066"/>
      <w:bookmarkStart w:id="2077" w:name="_Toc7162"/>
      <w:bookmarkStart w:id="2078" w:name="_Toc16341"/>
      <w:bookmarkStart w:id="2079" w:name="_Toc16166"/>
      <w:bookmarkStart w:id="2080" w:name="_Toc28108"/>
      <w:bookmarkStart w:id="2081" w:name="_Toc14095"/>
      <w:bookmarkStart w:id="2082" w:name="_Toc10394"/>
      <w:bookmarkStart w:id="2083" w:name="_Toc28336"/>
      <w:bookmarkStart w:id="2084" w:name="_Toc15448"/>
      <w:bookmarkStart w:id="2085" w:name="_Toc586"/>
      <w:bookmarkStart w:id="2086" w:name="_Toc7558"/>
      <w:bookmarkStart w:id="2087" w:name="_Toc2330"/>
      <w:bookmarkStart w:id="2088" w:name="_Toc3241"/>
      <w:bookmarkStart w:id="2089" w:name="_Toc17880"/>
      <w:bookmarkStart w:id="2090" w:name="_Toc16348"/>
      <w:bookmarkStart w:id="2091" w:name="_Toc457993003"/>
      <w:bookmarkStart w:id="2092" w:name="_Toc16308"/>
      <w:bookmarkStart w:id="2093" w:name="_Toc12919"/>
      <w:bookmarkStart w:id="2094" w:name="_Toc11334"/>
      <w:bookmarkStart w:id="2095" w:name="_Toc23435"/>
      <w:bookmarkStart w:id="2096" w:name="_Toc11844"/>
      <w:bookmarkStart w:id="2097" w:name="_Toc8466"/>
      <w:bookmarkStart w:id="2098" w:name="_Toc718"/>
      <w:bookmarkStart w:id="2099" w:name="_Toc32044"/>
      <w:bookmarkStart w:id="2100" w:name="_Toc422925648"/>
      <w:bookmarkStart w:id="2101" w:name="_Toc246997097"/>
      <w:bookmarkStart w:id="2102" w:name="_Toc13007"/>
      <w:bookmarkStart w:id="2103" w:name="_Toc6761"/>
      <w:bookmarkStart w:id="2104" w:name="_Toc246996354"/>
      <w:bookmarkStart w:id="2105" w:name="_Toc9340"/>
      <w:bookmarkStart w:id="2106" w:name="_Toc19684"/>
      <w:bookmarkStart w:id="2107" w:name="_Toc152045786"/>
      <w:bookmarkStart w:id="2108" w:name="_Toc5027"/>
      <w:bookmarkStart w:id="2109" w:name="_Toc436215780"/>
      <w:bookmarkStart w:id="2110" w:name="_Toc30762"/>
      <w:bookmarkStart w:id="2111" w:name="_Toc24410"/>
      <w:bookmarkStart w:id="2112" w:name="_Toc10998"/>
      <w:bookmarkStart w:id="2113" w:name="_Toc18231"/>
      <w:bookmarkStart w:id="2114" w:name="_Toc24210"/>
      <w:bookmarkStart w:id="2115" w:name="_Toc435178422"/>
      <w:bookmarkStart w:id="2116" w:name="_Toc152042575"/>
      <w:bookmarkStart w:id="2117" w:name="_Toc11494"/>
      <w:bookmarkStart w:id="2118" w:name="_Toc16521"/>
      <w:bookmarkStart w:id="2119" w:name="_Toc26357"/>
      <w:bookmarkStart w:id="2120" w:name="_Toc24329"/>
      <w:bookmarkStart w:id="2121" w:name="_Toc26950"/>
      <w:bookmarkStart w:id="2122" w:name="_Toc3687"/>
      <w:bookmarkStart w:id="2123" w:name="_Toc179632806"/>
      <w:bookmarkStart w:id="2124" w:name="_Toc496601990"/>
      <w:bookmarkStart w:id="2125" w:name="_Toc5668"/>
      <w:bookmarkStart w:id="2126" w:name="_Toc4334"/>
      <w:bookmarkStart w:id="2127" w:name="_Toc9795"/>
      <w:bookmarkStart w:id="2128" w:name="_Toc247085872"/>
      <w:bookmarkStart w:id="2129" w:name="_Toc32499"/>
      <w:bookmarkStart w:id="2130" w:name="_Toc144974855"/>
      <w:bookmarkStart w:id="2131" w:name="_Toc4880"/>
    </w:p>
    <w:p>
      <w:pPr>
        <w:pStyle w:val="5"/>
        <w:jc w:val="center"/>
        <w:rPr>
          <w:rFonts w:ascii="宋体" w:hAnsi="宋体"/>
          <w:szCs w:val="21"/>
        </w:rPr>
      </w:pPr>
      <w:bookmarkStart w:id="2132" w:name="_Toc7741"/>
      <w:bookmarkStart w:id="2133" w:name="_Toc23924"/>
      <w:bookmarkStart w:id="2134" w:name="_Toc11757"/>
      <w:r>
        <w:rPr>
          <w:rFonts w:hint="eastAsia" w:ascii="宋体" w:hAnsi="宋体"/>
        </w:rPr>
        <w:t>第六章 项目要求</w:t>
      </w:r>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132"/>
      <w:bookmarkEnd w:id="2133"/>
      <w:bookmarkEnd w:id="2134"/>
    </w:p>
    <w:p>
      <w:pPr>
        <w:tabs>
          <w:tab w:val="left" w:pos="0"/>
        </w:tabs>
        <w:spacing w:line="360" w:lineRule="auto"/>
        <w:ind w:firstLine="480" w:firstLineChars="200"/>
        <w:rPr>
          <w:rFonts w:ascii="宋体" w:hAnsi="宋体" w:cs="宋体"/>
          <w:sz w:val="24"/>
        </w:rPr>
      </w:pPr>
      <w:r>
        <w:rPr>
          <w:rFonts w:hint="eastAsia" w:ascii="宋体" w:hAnsi="宋体" w:cs="宋体"/>
          <w:sz w:val="24"/>
        </w:rPr>
        <w:t>1、详见本招标文件第四章合同主要条款和第五章投标报价相关要求，投标人前来参与投标，视为项目响应本项目所有要求，若中标必须全部满足。</w:t>
      </w:r>
    </w:p>
    <w:p>
      <w:pPr>
        <w:tabs>
          <w:tab w:val="left" w:pos="0"/>
        </w:tabs>
        <w:spacing w:line="360" w:lineRule="auto"/>
        <w:ind w:firstLine="480" w:firstLineChars="200"/>
        <w:rPr>
          <w:rFonts w:ascii="宋体" w:hAnsi="宋体" w:cs="宋体"/>
          <w:sz w:val="24"/>
        </w:rPr>
      </w:pPr>
      <w:r>
        <w:rPr>
          <w:rFonts w:hint="eastAsia" w:ascii="宋体" w:hAnsi="宋体" w:cs="宋体"/>
          <w:sz w:val="24"/>
        </w:rPr>
        <w:t>2、本项目采购内容为报刊和优品分拣劳务用工外包服务，投标人须按照招标人劳务用工数量和规定时间计划，</w:t>
      </w:r>
      <w:r>
        <w:rPr>
          <w:rFonts w:hint="eastAsia" w:ascii="宋体" w:hAnsi="宋体" w:cs="宋体"/>
          <w:sz w:val="24"/>
          <w:lang w:val="fr-FR"/>
        </w:rPr>
        <w:t>选派符合要求的劳务人员到招标人指定的地点工作，在选派劳务人员到达招标人场地工作前，须调查清楚所派遣的劳务人员身份，确保无在案的不法分子混入。</w:t>
      </w:r>
    </w:p>
    <w:p>
      <w:pPr>
        <w:pStyle w:val="3"/>
        <w:ind w:firstLine="480" w:firstLineChars="200"/>
        <w:rPr>
          <w:rFonts w:ascii="宋体" w:hAnsi="宋体" w:cs="宋体"/>
          <w:sz w:val="24"/>
          <w:szCs w:val="24"/>
        </w:rPr>
      </w:pPr>
      <w:r>
        <w:rPr>
          <w:rFonts w:hint="eastAsia" w:ascii="宋体" w:hAnsi="宋体" w:cs="宋体"/>
          <w:sz w:val="24"/>
          <w:szCs w:val="24"/>
        </w:rPr>
        <w:t>3、岗位职责：优品食材促销和单位团购业务的分拣、装卸、搬运等各项工作。</w:t>
      </w:r>
    </w:p>
    <w:p>
      <w:pPr>
        <w:pStyle w:val="75"/>
        <w:spacing w:line="360" w:lineRule="auto"/>
        <w:ind w:right="315" w:rightChars="150" w:firstLine="480"/>
        <w:rPr>
          <w:rFonts w:ascii="宋体" w:hAnsi="宋体" w:cs="宋体"/>
          <w:sz w:val="24"/>
        </w:rPr>
      </w:pPr>
      <w:r>
        <w:rPr>
          <w:rFonts w:hint="eastAsia" w:ascii="宋体" w:hAnsi="宋体" w:cs="宋体"/>
          <w:sz w:val="24"/>
          <w:lang w:val="fr-FR"/>
        </w:rPr>
        <w:t>任职要求：</w:t>
      </w:r>
    </w:p>
    <w:p>
      <w:pPr>
        <w:pStyle w:val="75"/>
        <w:spacing w:line="360" w:lineRule="auto"/>
        <w:ind w:right="315" w:rightChars="150" w:firstLine="480"/>
        <w:rPr>
          <w:rFonts w:ascii="宋体" w:hAnsi="宋体" w:cs="宋体"/>
          <w:sz w:val="24"/>
        </w:rPr>
      </w:pPr>
      <w:r>
        <w:rPr>
          <w:rFonts w:hint="eastAsia" w:ascii="宋体" w:hAnsi="宋体" w:cs="宋体"/>
          <w:sz w:val="24"/>
        </w:rPr>
        <w:t>（1）年龄18岁-50岁，身体健康。</w:t>
      </w:r>
    </w:p>
    <w:p>
      <w:pPr>
        <w:pStyle w:val="75"/>
        <w:spacing w:line="360" w:lineRule="auto"/>
        <w:ind w:right="315" w:rightChars="150" w:firstLine="480"/>
        <w:rPr>
          <w:rFonts w:ascii="宋体" w:hAnsi="宋体" w:cs="宋体"/>
          <w:sz w:val="24"/>
        </w:rPr>
      </w:pPr>
      <w:r>
        <w:rPr>
          <w:rFonts w:hint="eastAsia" w:ascii="宋体" w:hAnsi="宋体" w:cs="宋体"/>
          <w:sz w:val="24"/>
        </w:rPr>
        <w:t>（2）道德品行较好、无吸食毒及传染性疾病，自残性病史及违法记录等。</w:t>
      </w:r>
    </w:p>
    <w:p>
      <w:pPr>
        <w:pStyle w:val="75"/>
        <w:spacing w:line="360" w:lineRule="auto"/>
        <w:ind w:right="315" w:rightChars="150" w:firstLine="480"/>
        <w:rPr>
          <w:rFonts w:ascii="宋体" w:hAnsi="宋体" w:cs="宋体"/>
          <w:sz w:val="24"/>
        </w:rPr>
      </w:pPr>
      <w:r>
        <w:rPr>
          <w:rFonts w:hint="eastAsia" w:ascii="宋体" w:hAnsi="宋体" w:cs="宋体"/>
          <w:sz w:val="24"/>
        </w:rPr>
        <w:t>（3）有下列情形之一者，不得参加本项目：曾因犯罪受过刑事处罚的，受处分期间或正在接受审计、纪律审查、司法侦查的。</w:t>
      </w:r>
    </w:p>
    <w:p>
      <w:pPr>
        <w:tabs>
          <w:tab w:val="left" w:pos="0"/>
        </w:tabs>
        <w:spacing w:line="360" w:lineRule="auto"/>
        <w:ind w:firstLine="480" w:firstLineChars="200"/>
        <w:rPr>
          <w:rFonts w:ascii="宋体" w:hAnsi="宋体" w:cs="宋体"/>
          <w:sz w:val="24"/>
        </w:rPr>
      </w:pPr>
      <w:r>
        <w:rPr>
          <w:rFonts w:hint="eastAsia" w:ascii="宋体" w:hAnsi="宋体" w:cs="宋体"/>
          <w:sz w:val="24"/>
        </w:rPr>
        <w:t>4、保存好所有派遣劳务人员的单据和资料，随时接受招标人的检查。</w:t>
      </w:r>
    </w:p>
    <w:p>
      <w:pPr>
        <w:tabs>
          <w:tab w:val="left" w:pos="0"/>
        </w:tabs>
        <w:spacing w:line="360" w:lineRule="auto"/>
        <w:ind w:firstLine="480" w:firstLineChars="200"/>
        <w:rPr>
          <w:rFonts w:ascii="宋体" w:hAnsi="宋体" w:cs="宋体"/>
          <w:sz w:val="24"/>
        </w:rPr>
      </w:pPr>
      <w:r>
        <w:rPr>
          <w:rFonts w:hint="eastAsia" w:ascii="宋体" w:hAnsi="宋体" w:cs="宋体"/>
          <w:sz w:val="24"/>
        </w:rPr>
        <w:t>5、履行投标服务承诺。</w:t>
      </w:r>
    </w:p>
    <w:p>
      <w:pPr>
        <w:pStyle w:val="5"/>
        <w:spacing w:line="360" w:lineRule="auto"/>
        <w:ind w:firstLine="1767" w:firstLineChars="400"/>
      </w:pPr>
    </w:p>
    <w:p>
      <w:pPr>
        <w:pStyle w:val="5"/>
        <w:spacing w:line="360" w:lineRule="auto"/>
        <w:ind w:firstLine="1767" w:firstLineChars="400"/>
      </w:pPr>
    </w:p>
    <w:p>
      <w:pPr>
        <w:pStyle w:val="5"/>
        <w:spacing w:line="360" w:lineRule="auto"/>
        <w:ind w:firstLine="1767" w:firstLineChars="400"/>
      </w:pPr>
    </w:p>
    <w:p/>
    <w:p>
      <w:pPr>
        <w:pStyle w:val="3"/>
      </w:pPr>
    </w:p>
    <w:p>
      <w:pPr>
        <w:pStyle w:val="5"/>
        <w:spacing w:line="360" w:lineRule="auto"/>
        <w:ind w:firstLine="1767" w:firstLineChars="400"/>
      </w:pPr>
      <w:bookmarkStart w:id="2135" w:name="_Toc6870"/>
    </w:p>
    <w:p>
      <w:pPr>
        <w:pStyle w:val="5"/>
        <w:spacing w:line="360" w:lineRule="auto"/>
        <w:ind w:firstLine="1767" w:firstLineChars="400"/>
      </w:pPr>
      <w:bookmarkStart w:id="2136" w:name="_Toc4060"/>
      <w:bookmarkStart w:id="2137" w:name="_Toc32016"/>
      <w:r>
        <w:rPr>
          <w:rFonts w:hint="eastAsia"/>
        </w:rPr>
        <w:t>第七章  投标文件格式</w:t>
      </w:r>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5"/>
      <w:bookmarkEnd w:id="2136"/>
      <w:bookmarkEnd w:id="2137"/>
    </w:p>
    <w:p>
      <w:pPr>
        <w:spacing w:line="360" w:lineRule="auto"/>
      </w:pPr>
    </w:p>
    <w:p>
      <w:pPr>
        <w:spacing w:line="360" w:lineRule="auto"/>
        <w:rPr>
          <w:rFonts w:eastAsia="黑体"/>
          <w:sz w:val="20"/>
          <w:szCs w:val="20"/>
        </w:rPr>
      </w:pPr>
    </w:p>
    <w:p>
      <w:pPr>
        <w:spacing w:line="360" w:lineRule="auto"/>
        <w:jc w:val="center"/>
        <w:rPr>
          <w:rFonts w:eastAsia="黑体"/>
          <w:sz w:val="20"/>
          <w:szCs w:val="20"/>
        </w:rPr>
      </w:pPr>
      <w:r>
        <w:rPr>
          <w:rFonts w:hint="eastAsia" w:eastAsia="黑体"/>
          <w:sz w:val="28"/>
          <w:szCs w:val="28"/>
          <w:u w:val="single"/>
        </w:rPr>
        <w:t xml:space="preserve">                </w:t>
      </w:r>
      <w:r>
        <w:rPr>
          <w:rFonts w:eastAsia="黑体"/>
          <w:sz w:val="28"/>
          <w:szCs w:val="28"/>
        </w:rPr>
        <w:t>（项目名称）</w:t>
      </w:r>
    </w:p>
    <w:p>
      <w:pPr>
        <w:spacing w:line="360" w:lineRule="auto"/>
        <w:jc w:val="center"/>
        <w:rPr>
          <w:rFonts w:eastAsia="黑体"/>
          <w:sz w:val="20"/>
          <w:szCs w:val="20"/>
        </w:rPr>
      </w:pPr>
    </w:p>
    <w:p>
      <w:pPr>
        <w:spacing w:line="360" w:lineRule="auto"/>
        <w:rPr>
          <w:rFonts w:eastAsia="黑体"/>
          <w:sz w:val="20"/>
          <w:szCs w:val="20"/>
        </w:rPr>
      </w:pPr>
    </w:p>
    <w:p>
      <w:pPr>
        <w:spacing w:line="360" w:lineRule="auto"/>
        <w:jc w:val="center"/>
        <w:rPr>
          <w:rFonts w:eastAsia="黑体"/>
          <w:sz w:val="44"/>
          <w:szCs w:val="44"/>
        </w:rPr>
      </w:pPr>
      <w:r>
        <w:rPr>
          <w:rFonts w:eastAsia="黑体"/>
          <w:sz w:val="44"/>
          <w:szCs w:val="44"/>
        </w:rPr>
        <w:t>投  标  文  件</w:t>
      </w:r>
    </w:p>
    <w:p>
      <w:pPr>
        <w:spacing w:line="360" w:lineRule="auto"/>
        <w:rPr>
          <w:rFonts w:eastAsia="黑体"/>
          <w:sz w:val="28"/>
          <w:szCs w:val="28"/>
        </w:rPr>
      </w:pPr>
    </w:p>
    <w:p>
      <w:pPr>
        <w:spacing w:line="360" w:lineRule="auto"/>
        <w:rPr>
          <w:rFonts w:eastAsia="黑体"/>
          <w:sz w:val="28"/>
          <w:szCs w:val="28"/>
        </w:rPr>
      </w:pPr>
    </w:p>
    <w:p>
      <w:pPr>
        <w:spacing w:line="360" w:lineRule="auto"/>
        <w:rPr>
          <w:rFonts w:eastAsia="黑体"/>
          <w:sz w:val="28"/>
          <w:szCs w:val="28"/>
        </w:rPr>
      </w:pPr>
    </w:p>
    <w:p>
      <w:pPr>
        <w:spacing w:line="360" w:lineRule="auto"/>
        <w:rPr>
          <w:rFonts w:eastAsia="黑体"/>
          <w:sz w:val="28"/>
          <w:szCs w:val="28"/>
        </w:rPr>
      </w:pPr>
    </w:p>
    <w:p>
      <w:pPr>
        <w:spacing w:line="360" w:lineRule="auto"/>
        <w:rPr>
          <w:rFonts w:eastAsia="黑体"/>
          <w:sz w:val="28"/>
          <w:szCs w:val="28"/>
        </w:rPr>
      </w:pPr>
    </w:p>
    <w:p>
      <w:pPr>
        <w:spacing w:line="360" w:lineRule="auto"/>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spacing w:line="360" w:lineRule="auto"/>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p>
    <w:p>
      <w:pPr>
        <w:spacing w:line="360" w:lineRule="auto"/>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pStyle w:val="6"/>
        <w:spacing w:line="360" w:lineRule="auto"/>
        <w:jc w:val="center"/>
        <w:sectPr>
          <w:headerReference r:id="rId5" w:type="default"/>
          <w:footerReference r:id="rId6" w:type="default"/>
          <w:pgSz w:w="11906" w:h="16838"/>
          <w:pgMar w:top="1100" w:right="1797" w:bottom="703" w:left="1797" w:header="851" w:footer="992" w:gutter="0"/>
          <w:cols w:space="720" w:num="1"/>
          <w:docGrid w:type="lines" w:linePitch="312" w:charSpace="0"/>
        </w:sectPr>
      </w:pPr>
      <w:bookmarkStart w:id="2138" w:name="_Toc246997098"/>
      <w:bookmarkStart w:id="2139" w:name="_Toc422925649"/>
      <w:bookmarkStart w:id="2140" w:name="_Toc246996355"/>
      <w:bookmarkStart w:id="2141" w:name="_Toc152045787"/>
      <w:bookmarkStart w:id="2142" w:name="_Toc435178423"/>
      <w:bookmarkStart w:id="2143" w:name="_Toc179632807"/>
      <w:bookmarkStart w:id="2144" w:name="_Toc436215781"/>
      <w:bookmarkStart w:id="2145" w:name="_Toc247085873"/>
      <w:bookmarkStart w:id="2146" w:name="_Toc152042576"/>
      <w:bookmarkStart w:id="2147" w:name="_Toc144974856"/>
    </w:p>
    <w:p>
      <w:pPr>
        <w:pStyle w:val="6"/>
        <w:spacing w:line="360" w:lineRule="auto"/>
        <w:jc w:val="center"/>
      </w:pPr>
      <w:bookmarkStart w:id="2148" w:name="_Toc20042"/>
      <w:bookmarkStart w:id="2149" w:name="_Toc23680"/>
      <w:bookmarkStart w:id="2150" w:name="_Toc27744"/>
      <w:bookmarkStart w:id="2151" w:name="_Toc22604"/>
      <w:bookmarkStart w:id="2152" w:name="_Toc11017"/>
      <w:bookmarkStart w:id="2153" w:name="_Toc18278"/>
      <w:bookmarkStart w:id="2154" w:name="_Toc23496"/>
      <w:bookmarkStart w:id="2155" w:name="_Toc15125"/>
      <w:bookmarkStart w:id="2156" w:name="_Toc3264"/>
      <w:bookmarkStart w:id="2157" w:name="_Toc496601991"/>
      <w:bookmarkStart w:id="2158" w:name="_Toc2082"/>
      <w:bookmarkStart w:id="2159" w:name="_Toc11024"/>
      <w:bookmarkStart w:id="2160" w:name="_Toc18400"/>
      <w:bookmarkStart w:id="2161" w:name="_Toc28508"/>
      <w:bookmarkStart w:id="2162" w:name="_Toc5145"/>
      <w:bookmarkStart w:id="2163" w:name="_Toc30705"/>
      <w:bookmarkStart w:id="2164" w:name="_Toc18683"/>
    </w:p>
    <w:p>
      <w:pPr>
        <w:pStyle w:val="6"/>
        <w:spacing w:line="360" w:lineRule="auto"/>
        <w:jc w:val="center"/>
      </w:pPr>
      <w:bookmarkStart w:id="2165" w:name="_Toc30194"/>
      <w:bookmarkStart w:id="2166" w:name="_Toc26562"/>
      <w:bookmarkStart w:id="2167" w:name="_Toc18197"/>
      <w:bookmarkStart w:id="2168" w:name="_Toc5236"/>
      <w:bookmarkStart w:id="2169" w:name="_Toc10034"/>
      <w:bookmarkStart w:id="2170" w:name="_Toc30953"/>
      <w:bookmarkStart w:id="2171" w:name="_Toc10647"/>
      <w:bookmarkStart w:id="2172" w:name="_Toc21588"/>
      <w:bookmarkStart w:id="2173" w:name="_Toc27945"/>
      <w:r>
        <w:rPr>
          <w:rFonts w:hint="eastAsia"/>
        </w:rPr>
        <w:t>投标文件目录</w:t>
      </w:r>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p>
    <w:p>
      <w:pPr>
        <w:numPr>
          <w:ilvl w:val="0"/>
          <w:numId w:val="7"/>
        </w:numPr>
        <w:spacing w:line="360" w:lineRule="auto"/>
        <w:rPr>
          <w:rFonts w:ascii="宋体" w:hAnsi="宋体" w:cs="宋体"/>
        </w:rPr>
      </w:pPr>
      <w:r>
        <w:rPr>
          <w:rFonts w:hint="eastAsia" w:ascii="宋体" w:hAnsi="宋体" w:cs="宋体"/>
          <w:b/>
          <w:szCs w:val="21"/>
        </w:rPr>
        <w:t>资格审查文件</w:t>
      </w:r>
    </w:p>
    <w:p>
      <w:pPr>
        <w:spacing w:line="360" w:lineRule="auto"/>
        <w:rPr>
          <w:rFonts w:ascii="宋体" w:hAnsi="宋体" w:cs="宋体"/>
          <w:szCs w:val="21"/>
        </w:rPr>
      </w:pPr>
      <w:r>
        <w:rPr>
          <w:rFonts w:hint="eastAsia" w:ascii="宋体" w:hAnsi="宋体" w:cs="宋体"/>
          <w:szCs w:val="21"/>
        </w:rPr>
        <w:t>1.投标函（格式附后）；</w:t>
      </w:r>
    </w:p>
    <w:p>
      <w:pPr>
        <w:spacing w:line="360" w:lineRule="auto"/>
        <w:rPr>
          <w:rFonts w:ascii="宋体" w:hAnsi="宋体" w:cs="宋体"/>
          <w:szCs w:val="21"/>
        </w:rPr>
      </w:pPr>
      <w:r>
        <w:rPr>
          <w:rFonts w:hint="eastAsia" w:ascii="宋体" w:hAnsi="宋体" w:cs="宋体"/>
          <w:szCs w:val="21"/>
        </w:rPr>
        <w:t>2.法定代表人证明书（格式附后）；</w:t>
      </w:r>
    </w:p>
    <w:p>
      <w:pPr>
        <w:spacing w:line="360" w:lineRule="auto"/>
        <w:rPr>
          <w:rFonts w:ascii="宋体" w:hAnsi="宋体" w:cs="宋体"/>
          <w:szCs w:val="21"/>
        </w:rPr>
      </w:pPr>
      <w:r>
        <w:rPr>
          <w:rFonts w:hint="eastAsia" w:ascii="宋体" w:hAnsi="宋体" w:cs="宋体"/>
          <w:szCs w:val="21"/>
        </w:rPr>
        <w:t>3.授权委托书（格式附后）；</w:t>
      </w:r>
    </w:p>
    <w:p>
      <w:pPr>
        <w:spacing w:line="360" w:lineRule="auto"/>
        <w:rPr>
          <w:rFonts w:ascii="宋体" w:hAnsi="宋体" w:cs="宋体"/>
          <w:szCs w:val="21"/>
        </w:rPr>
      </w:pPr>
      <w:r>
        <w:rPr>
          <w:rFonts w:hint="eastAsia" w:ascii="宋体" w:hAnsi="宋体" w:cs="宋体"/>
        </w:rPr>
        <w:t>4.法定代表人授权书</w:t>
      </w:r>
      <w:r>
        <w:rPr>
          <w:rFonts w:hint="eastAsia" w:ascii="宋体" w:hAnsi="宋体" w:cs="宋体"/>
          <w:szCs w:val="21"/>
        </w:rPr>
        <w:t>（格式附后，总公司授权分公司投标时使用）；</w:t>
      </w:r>
    </w:p>
    <w:p>
      <w:pPr>
        <w:spacing w:line="360" w:lineRule="auto"/>
        <w:rPr>
          <w:rFonts w:ascii="宋体" w:hAnsi="宋体" w:cs="宋体"/>
        </w:rPr>
      </w:pPr>
      <w:r>
        <w:rPr>
          <w:rFonts w:hint="eastAsia" w:ascii="宋体" w:hAnsi="宋体" w:cs="宋体"/>
        </w:rPr>
        <w:t>5.分公司负责人授权书</w:t>
      </w:r>
      <w:r>
        <w:rPr>
          <w:rFonts w:hint="eastAsia" w:ascii="宋体" w:hAnsi="宋体" w:cs="宋体"/>
          <w:szCs w:val="21"/>
        </w:rPr>
        <w:t>（格式附后，总公司授权分公司投标时使用）；</w:t>
      </w:r>
    </w:p>
    <w:p>
      <w:pPr>
        <w:spacing w:line="360" w:lineRule="auto"/>
        <w:rPr>
          <w:rFonts w:ascii="宋体" w:hAnsi="宋体" w:cs="宋体"/>
          <w:szCs w:val="21"/>
        </w:rPr>
      </w:pPr>
      <w:r>
        <w:rPr>
          <w:rFonts w:hint="eastAsia" w:ascii="宋体" w:hAnsi="宋体" w:cs="宋体"/>
          <w:szCs w:val="21"/>
        </w:rPr>
        <w:t>6.★投标人资格要求文件（如下文件须复印件加盖法人公章）：</w:t>
      </w:r>
    </w:p>
    <w:p>
      <w:pPr>
        <w:spacing w:line="360" w:lineRule="auto"/>
        <w:rPr>
          <w:rFonts w:ascii="宋体" w:hAnsi="宋体" w:cs="宋体"/>
          <w:szCs w:val="21"/>
        </w:rPr>
      </w:pPr>
      <w:r>
        <w:rPr>
          <w:rFonts w:hint="eastAsia" w:ascii="宋体" w:hAnsi="宋体" w:cs="宋体"/>
          <w:szCs w:val="21"/>
        </w:rPr>
        <w:t>（1）有效的企业法人营业执照（或事业法人登记证）副本复印件等证明资料。</w:t>
      </w:r>
    </w:p>
    <w:p>
      <w:pPr>
        <w:spacing w:line="340" w:lineRule="exact"/>
        <w:rPr>
          <w:rFonts w:ascii="宋体" w:hAnsi="宋体" w:cs="宋体"/>
          <w:szCs w:val="21"/>
        </w:rPr>
      </w:pPr>
      <w:r>
        <w:rPr>
          <w:rFonts w:hint="eastAsia" w:ascii="宋体" w:hAnsi="宋体" w:cs="宋体"/>
          <w:szCs w:val="21"/>
        </w:rPr>
        <w:t>（2）投标人具备人力资源和社会保障部门颁发的人力资源服务许可证及劳务派遣许可</w:t>
      </w:r>
    </w:p>
    <w:p>
      <w:pPr>
        <w:spacing w:line="340" w:lineRule="exact"/>
        <w:rPr>
          <w:rFonts w:ascii="宋体" w:hAnsi="宋体" w:cs="宋体"/>
          <w:szCs w:val="21"/>
        </w:rPr>
      </w:pPr>
      <w:r>
        <w:rPr>
          <w:rFonts w:hint="eastAsia" w:ascii="宋体" w:hAnsi="宋体" w:cs="宋体"/>
          <w:szCs w:val="21"/>
        </w:rPr>
        <w:t>证复印件；</w:t>
      </w:r>
    </w:p>
    <w:p>
      <w:pPr>
        <w:spacing w:line="360" w:lineRule="auto"/>
        <w:rPr>
          <w:rFonts w:ascii="宋体" w:hAnsi="宋体" w:cs="宋体"/>
          <w:b/>
          <w:szCs w:val="21"/>
        </w:rPr>
      </w:pPr>
    </w:p>
    <w:p>
      <w:pPr>
        <w:numPr>
          <w:ilvl w:val="0"/>
          <w:numId w:val="7"/>
        </w:numPr>
        <w:spacing w:line="360" w:lineRule="auto"/>
        <w:rPr>
          <w:b/>
          <w:szCs w:val="21"/>
        </w:rPr>
      </w:pPr>
      <w:r>
        <w:rPr>
          <w:rFonts w:hint="eastAsia"/>
          <w:b/>
          <w:szCs w:val="21"/>
        </w:rPr>
        <w:t>投标书</w:t>
      </w:r>
    </w:p>
    <w:p>
      <w:pPr>
        <w:spacing w:line="360" w:lineRule="auto"/>
        <w:rPr>
          <w:rFonts w:ascii="宋体" w:hAnsi="宋体" w:cs="宋体"/>
        </w:rPr>
      </w:pPr>
      <w:r>
        <w:rPr>
          <w:rFonts w:hint="eastAsia" w:ascii="宋体" w:hAnsi="宋体" w:cs="宋体"/>
          <w:szCs w:val="21"/>
        </w:rPr>
        <w:t>1.评审索引表（格式附后）；</w:t>
      </w:r>
    </w:p>
    <w:p>
      <w:pPr>
        <w:spacing w:line="360" w:lineRule="auto"/>
        <w:rPr>
          <w:rFonts w:ascii="宋体" w:hAnsi="宋体" w:cs="宋体"/>
          <w:bCs/>
          <w:szCs w:val="21"/>
        </w:rPr>
      </w:pPr>
      <w:r>
        <w:rPr>
          <w:rFonts w:hint="eastAsia" w:ascii="宋体" w:hAnsi="宋体" w:cs="宋体"/>
          <w:bCs/>
          <w:szCs w:val="21"/>
        </w:rPr>
        <w:t>2.投标保证金缴纳凭证（银行转账证明）；</w:t>
      </w:r>
    </w:p>
    <w:p>
      <w:pPr>
        <w:spacing w:line="360" w:lineRule="auto"/>
        <w:rPr>
          <w:rFonts w:ascii="宋体" w:hAnsi="宋体" w:cs="宋体"/>
          <w:szCs w:val="21"/>
        </w:rPr>
      </w:pPr>
      <w:r>
        <w:rPr>
          <w:rFonts w:hint="eastAsia" w:ascii="宋体" w:hAnsi="宋体" w:cs="宋体"/>
          <w:szCs w:val="21"/>
        </w:rPr>
        <w:t>3.退投标保证金说明（格式附后）；</w:t>
      </w:r>
    </w:p>
    <w:p>
      <w:pPr>
        <w:spacing w:line="360" w:lineRule="auto"/>
        <w:rPr>
          <w:rFonts w:ascii="宋体" w:hAnsi="宋体" w:cs="宋体"/>
          <w:szCs w:val="21"/>
        </w:rPr>
      </w:pPr>
      <w:r>
        <w:rPr>
          <w:rFonts w:hint="eastAsia" w:ascii="宋体" w:hAnsi="宋体" w:cs="宋体"/>
          <w:szCs w:val="21"/>
        </w:rPr>
        <w:t>4.投标报价表（格式见第五章投标报价表）；</w:t>
      </w:r>
    </w:p>
    <w:p>
      <w:pPr>
        <w:spacing w:line="360" w:lineRule="auto"/>
        <w:rPr>
          <w:rFonts w:ascii="宋体" w:hAnsi="宋体" w:cs="宋体"/>
          <w:szCs w:val="21"/>
        </w:rPr>
      </w:pPr>
      <w:r>
        <w:rPr>
          <w:rFonts w:hint="eastAsia" w:ascii="宋体" w:hAnsi="宋体" w:cs="宋体"/>
          <w:szCs w:val="21"/>
        </w:rPr>
        <w:t>5.企业简介表（简要介绍企业规模、财务状况情况等资料）；</w:t>
      </w:r>
    </w:p>
    <w:p>
      <w:pPr>
        <w:spacing w:line="360" w:lineRule="auto"/>
        <w:rPr>
          <w:rFonts w:ascii="宋体" w:hAnsi="宋体" w:cs="宋体"/>
          <w:szCs w:val="21"/>
        </w:rPr>
      </w:pPr>
      <w:r>
        <w:rPr>
          <w:rFonts w:hint="eastAsia" w:ascii="宋体" w:hAnsi="宋体" w:cs="宋体"/>
          <w:szCs w:val="21"/>
        </w:rPr>
        <w:t>6.同类业绩表；</w:t>
      </w:r>
    </w:p>
    <w:p>
      <w:pPr>
        <w:spacing w:line="360" w:lineRule="auto"/>
        <w:rPr>
          <w:rFonts w:ascii="宋体" w:hAnsi="宋体" w:cs="宋体"/>
        </w:rPr>
      </w:pPr>
      <w:r>
        <w:rPr>
          <w:rFonts w:hint="eastAsia" w:ascii="宋体" w:hAnsi="宋体" w:cs="宋体"/>
          <w:szCs w:val="21"/>
        </w:rPr>
        <w:t>7.</w:t>
      </w:r>
      <w:r>
        <w:rPr>
          <w:rFonts w:hint="eastAsia" w:ascii="宋体" w:hAnsi="宋体" w:cs="宋体"/>
        </w:rPr>
        <w:t>本项目负责人情况表；</w:t>
      </w:r>
    </w:p>
    <w:p>
      <w:pPr>
        <w:pStyle w:val="2"/>
        <w:ind w:firstLine="0" w:firstLineChars="0"/>
        <w:rPr>
          <w:rFonts w:ascii="宋体" w:hAnsi="宋体" w:cs="宋体"/>
          <w:sz w:val="21"/>
          <w:szCs w:val="24"/>
        </w:rPr>
      </w:pPr>
      <w:r>
        <w:rPr>
          <w:rFonts w:hint="eastAsia" w:ascii="宋体" w:hAnsi="宋体" w:cs="宋体"/>
          <w:sz w:val="21"/>
          <w:szCs w:val="24"/>
        </w:rPr>
        <w:t>8.外包服务方案；</w:t>
      </w:r>
    </w:p>
    <w:p>
      <w:pPr>
        <w:pStyle w:val="2"/>
        <w:ind w:firstLine="0" w:firstLineChars="0"/>
        <w:rPr>
          <w:rFonts w:ascii="宋体" w:hAnsi="宋体" w:cs="宋体"/>
          <w:sz w:val="21"/>
          <w:szCs w:val="24"/>
          <w:lang w:bidi="ar"/>
        </w:rPr>
      </w:pPr>
      <w:r>
        <w:rPr>
          <w:rFonts w:hint="eastAsia" w:ascii="宋体" w:hAnsi="宋体" w:cs="宋体"/>
          <w:sz w:val="21"/>
          <w:szCs w:val="24"/>
        </w:rPr>
        <w:t>9.</w:t>
      </w:r>
      <w:r>
        <w:rPr>
          <w:rFonts w:hint="eastAsia" w:ascii="宋体" w:hAnsi="宋体" w:cs="宋体"/>
          <w:sz w:val="21"/>
          <w:szCs w:val="24"/>
          <w:lang w:bidi="ar"/>
        </w:rPr>
        <w:t>应急管理及劳动争议处理方案；</w:t>
      </w:r>
    </w:p>
    <w:p>
      <w:pPr>
        <w:pStyle w:val="2"/>
        <w:ind w:firstLine="0" w:firstLineChars="0"/>
        <w:rPr>
          <w:rFonts w:ascii="宋体" w:hAnsi="宋体" w:cs="宋体"/>
          <w:sz w:val="21"/>
          <w:szCs w:val="24"/>
          <w:lang w:bidi="ar"/>
        </w:rPr>
      </w:pPr>
      <w:r>
        <w:rPr>
          <w:rFonts w:hint="eastAsia" w:ascii="宋体" w:hAnsi="宋体" w:cs="宋体"/>
          <w:sz w:val="21"/>
          <w:szCs w:val="24"/>
          <w:lang w:bidi="ar"/>
        </w:rPr>
        <w:t>10.投标人认为需要补充的其他资料（由投标人自行补充）</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w:t>
      </w:r>
      <w:r>
        <w:rPr>
          <w:rFonts w:hint="eastAsia" w:ascii="宋体" w:hAnsi="宋体" w:cs="宋体"/>
          <w:kern w:val="0"/>
          <w:szCs w:val="21"/>
        </w:rPr>
        <w:t>投标人在投标文件中不得提供虚假材料，若经招标人发现查实有虚假材料的，将没收投标人的投标保证金，中标的，还将取消其中标资格。</w:t>
      </w:r>
    </w:p>
    <w:p>
      <w:pPr>
        <w:spacing w:line="360" w:lineRule="auto"/>
        <w:rPr>
          <w:rFonts w:ascii="宋体"/>
        </w:rPr>
      </w:pPr>
    </w:p>
    <w:p>
      <w:pPr>
        <w:ind w:left="52" w:leftChars="-171" w:hanging="411" w:hangingChars="128"/>
        <w:jc w:val="center"/>
        <w:rPr>
          <w:rFonts w:ascii="Arial" w:hAnsi="Arial" w:eastAsia="黑体"/>
          <w:b/>
          <w:bCs/>
          <w:sz w:val="32"/>
          <w:szCs w:val="21"/>
        </w:rPr>
      </w:pPr>
    </w:p>
    <w:p>
      <w:pPr>
        <w:ind w:left="52" w:leftChars="-171" w:hanging="411" w:hangingChars="128"/>
        <w:jc w:val="center"/>
        <w:rPr>
          <w:rFonts w:ascii="Arial" w:hAnsi="Arial" w:eastAsia="黑体"/>
          <w:b/>
          <w:bCs/>
          <w:sz w:val="32"/>
          <w:szCs w:val="21"/>
        </w:rPr>
      </w:pPr>
    </w:p>
    <w:p>
      <w:pPr>
        <w:ind w:left="52" w:leftChars="-171" w:hanging="411" w:hangingChars="128"/>
        <w:jc w:val="center"/>
        <w:rPr>
          <w:rFonts w:ascii="Arial" w:hAnsi="Arial" w:eastAsia="黑体"/>
          <w:b/>
          <w:bCs/>
          <w:sz w:val="32"/>
          <w:szCs w:val="21"/>
        </w:rPr>
      </w:pPr>
    </w:p>
    <w:p>
      <w:pPr>
        <w:rPr>
          <w:rFonts w:ascii="宋体" w:hAnsi="宋体"/>
          <w:b/>
          <w:bCs/>
        </w:rPr>
      </w:pPr>
    </w:p>
    <w:p>
      <w:pPr>
        <w:rPr>
          <w:rFonts w:ascii="宋体" w:hAnsi="宋体"/>
          <w:b/>
          <w:bCs/>
        </w:rPr>
      </w:pPr>
    </w:p>
    <w:p>
      <w:pPr>
        <w:spacing w:line="400" w:lineRule="exact"/>
      </w:pPr>
      <w:r>
        <w:rPr>
          <w:rFonts w:hint="eastAsia" w:ascii="宋体" w:hAnsi="宋体"/>
          <w:b/>
          <w:bCs/>
        </w:rPr>
        <w:t>以下文本为本招标文件要求的格式：</w:t>
      </w:r>
    </w:p>
    <w:p>
      <w:pPr>
        <w:spacing w:line="400" w:lineRule="exact"/>
      </w:pPr>
    </w:p>
    <w:p>
      <w:pPr>
        <w:spacing w:line="400" w:lineRule="exact"/>
        <w:rPr>
          <w:rFonts w:ascii="Arial" w:hAnsi="Arial" w:eastAsia="黑体"/>
          <w:b/>
          <w:bCs/>
          <w:sz w:val="32"/>
          <w:szCs w:val="21"/>
        </w:rPr>
      </w:pPr>
      <w:bookmarkStart w:id="2174" w:name="_Toc3662"/>
      <w:bookmarkStart w:id="2175" w:name="_Toc17100"/>
      <w:bookmarkStart w:id="2176" w:name="_Toc20920"/>
      <w:bookmarkStart w:id="2177" w:name="_Toc28261"/>
      <w:bookmarkStart w:id="2178" w:name="_Toc29975"/>
      <w:bookmarkStart w:id="2179" w:name="_Toc7218"/>
      <w:bookmarkStart w:id="2180" w:name="_Toc14859"/>
      <w:bookmarkStart w:id="2181" w:name="_Toc19747"/>
      <w:r>
        <w:rPr>
          <w:rFonts w:hint="eastAsia" w:ascii="Arial" w:hAnsi="Arial" w:eastAsia="黑体"/>
          <w:b/>
          <w:bCs/>
          <w:sz w:val="32"/>
          <w:szCs w:val="21"/>
        </w:rPr>
        <w:t>一、资格审查文件</w:t>
      </w:r>
      <w:bookmarkEnd w:id="2174"/>
      <w:bookmarkEnd w:id="2175"/>
      <w:bookmarkEnd w:id="2176"/>
      <w:bookmarkEnd w:id="2177"/>
      <w:bookmarkEnd w:id="2178"/>
      <w:bookmarkEnd w:id="2179"/>
      <w:bookmarkEnd w:id="2180"/>
      <w:bookmarkEnd w:id="2181"/>
    </w:p>
    <w:p>
      <w:pPr>
        <w:pStyle w:val="7"/>
        <w:spacing w:line="400" w:lineRule="exact"/>
        <w:jc w:val="center"/>
      </w:pPr>
      <w:bookmarkStart w:id="2182" w:name="_Toc25803"/>
      <w:bookmarkStart w:id="2183" w:name="_Toc27567"/>
      <w:bookmarkStart w:id="2184" w:name="_Toc5131"/>
      <w:bookmarkStart w:id="2185" w:name="_Toc17672"/>
      <w:bookmarkStart w:id="2186" w:name="_Toc14776"/>
      <w:bookmarkStart w:id="2187" w:name="_Toc9891"/>
      <w:bookmarkStart w:id="2188" w:name="_Toc23443"/>
      <w:bookmarkStart w:id="2189" w:name="_Toc30571"/>
      <w:bookmarkStart w:id="2190" w:name="_Toc22377"/>
      <w:bookmarkStart w:id="2191" w:name="_Toc19011"/>
      <w:bookmarkStart w:id="2192" w:name="_Toc19272"/>
      <w:bookmarkStart w:id="2193" w:name="_Toc6037"/>
      <w:bookmarkStart w:id="2194" w:name="_Toc8778"/>
      <w:bookmarkStart w:id="2195" w:name="_Toc18947"/>
      <w:bookmarkStart w:id="2196" w:name="_Toc5555"/>
      <w:bookmarkStart w:id="2197" w:name="_Toc4701"/>
      <w:bookmarkStart w:id="2198" w:name="_Toc14820"/>
      <w:bookmarkStart w:id="2199" w:name="_Toc10862"/>
      <w:bookmarkStart w:id="2200" w:name="_Toc23816"/>
      <w:bookmarkStart w:id="2201" w:name="_Toc27952"/>
      <w:bookmarkStart w:id="2202" w:name="_Toc17436"/>
      <w:bookmarkStart w:id="2203" w:name="_Toc23793"/>
      <w:bookmarkStart w:id="2204" w:name="_Toc4659"/>
      <w:bookmarkStart w:id="2205" w:name="_Toc7728"/>
      <w:bookmarkStart w:id="2206" w:name="_Toc14011"/>
      <w:bookmarkStart w:id="2207" w:name="_Toc31521"/>
      <w:r>
        <w:rPr>
          <w:rFonts w:hint="eastAsia"/>
        </w:rPr>
        <w:t>1、投标函</w:t>
      </w:r>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p>
    <w:p>
      <w:pPr>
        <w:spacing w:line="400" w:lineRule="exact"/>
        <w:rPr>
          <w:szCs w:val="21"/>
        </w:rPr>
      </w:pPr>
      <w:r>
        <w:rPr>
          <w:szCs w:val="21"/>
          <w:u w:val="single"/>
        </w:rPr>
        <w:t xml:space="preserve">                        </w:t>
      </w:r>
      <w:r>
        <w:rPr>
          <w:szCs w:val="21"/>
        </w:rPr>
        <w:t>（招标人名称）：</w:t>
      </w:r>
    </w:p>
    <w:p>
      <w:pPr>
        <w:spacing w:line="400" w:lineRule="exact"/>
        <w:ind w:firstLine="420" w:firstLineChars="200"/>
        <w:rPr>
          <w:szCs w:val="21"/>
        </w:rPr>
      </w:pPr>
      <w:r>
        <w:rPr>
          <w:szCs w:val="21"/>
        </w:rPr>
        <w:t>1．我方已仔细研究了</w:t>
      </w:r>
      <w:r>
        <w:rPr>
          <w:szCs w:val="21"/>
          <w:u w:val="single"/>
        </w:rPr>
        <w:t xml:space="preserve">          </w:t>
      </w:r>
      <w:r>
        <w:rPr>
          <w:szCs w:val="21"/>
        </w:rPr>
        <w:t>（项目名称）招标文件的全部内容，愿意以</w:t>
      </w:r>
      <w:r>
        <w:rPr>
          <w:rFonts w:hint="eastAsia"/>
          <w:szCs w:val="21"/>
        </w:rPr>
        <w:t>招标文件规定的内容进行投标</w:t>
      </w:r>
      <w:r>
        <w:rPr>
          <w:szCs w:val="21"/>
        </w:rPr>
        <w:t>，按合同约定实施和完成</w:t>
      </w:r>
      <w:r>
        <w:rPr>
          <w:rFonts w:hint="eastAsia"/>
          <w:szCs w:val="21"/>
        </w:rPr>
        <w:t>项目内容</w:t>
      </w:r>
      <w:r>
        <w:rPr>
          <w:szCs w:val="21"/>
        </w:rPr>
        <w:t>，质量达到</w:t>
      </w:r>
      <w:r>
        <w:rPr>
          <w:szCs w:val="21"/>
          <w:u w:val="single"/>
        </w:rPr>
        <w:t xml:space="preserve">           </w:t>
      </w:r>
      <w:r>
        <w:rPr>
          <w:szCs w:val="21"/>
        </w:rPr>
        <w:t>。</w:t>
      </w:r>
    </w:p>
    <w:p>
      <w:pPr>
        <w:spacing w:line="400" w:lineRule="exact"/>
        <w:ind w:firstLine="420" w:firstLineChars="200"/>
        <w:rPr>
          <w:szCs w:val="21"/>
        </w:rPr>
      </w:pPr>
      <w:r>
        <w:rPr>
          <w:szCs w:val="21"/>
        </w:rPr>
        <w:t>2．我方承诺</w:t>
      </w:r>
      <w:r>
        <w:rPr>
          <w:rFonts w:hint="eastAsia"/>
          <w:szCs w:val="21"/>
        </w:rPr>
        <w:t>同意并按照招标文件的约定进行投标事宜，</w:t>
      </w:r>
      <w:r>
        <w:rPr>
          <w:szCs w:val="21"/>
        </w:rPr>
        <w:t>在</w:t>
      </w:r>
      <w:r>
        <w:rPr>
          <w:rFonts w:hint="eastAsia"/>
          <w:szCs w:val="21"/>
        </w:rPr>
        <w:t>招标文件规定的</w:t>
      </w:r>
      <w:r>
        <w:rPr>
          <w:szCs w:val="21"/>
        </w:rPr>
        <w:t>投标有效期内不修改、撤销投标文件。</w:t>
      </w:r>
      <w:r>
        <w:rPr>
          <w:rFonts w:hint="eastAsia"/>
          <w:szCs w:val="21"/>
        </w:rPr>
        <w:t>本投标文件的投标有效期为</w:t>
      </w:r>
      <w:r>
        <w:rPr>
          <w:rFonts w:hint="eastAsia" w:ascii="宋体" w:hAnsi="宋体" w:cs="宋体"/>
          <w:szCs w:val="21"/>
        </w:rPr>
        <w:t>投标文件递交截止时间起90天。</w:t>
      </w:r>
    </w:p>
    <w:p>
      <w:pPr>
        <w:spacing w:line="400" w:lineRule="exact"/>
        <w:ind w:firstLine="420" w:firstLineChars="200"/>
        <w:rPr>
          <w:szCs w:val="21"/>
        </w:rPr>
      </w:pPr>
      <w:r>
        <w:rPr>
          <w:rFonts w:hint="eastAsia"/>
          <w:szCs w:val="21"/>
        </w:rPr>
        <w:t>3．</w:t>
      </w:r>
      <w:r>
        <w:rPr>
          <w:szCs w:val="21"/>
        </w:rPr>
        <w:t>我方</w:t>
      </w:r>
      <w:r>
        <w:rPr>
          <w:rFonts w:hint="eastAsia"/>
          <w:szCs w:val="21"/>
        </w:rPr>
        <w:t>保证在本项目投标中不与其他单位围标、串标，不出让投标资格，不向招标人或评标委员会成员行贿。</w:t>
      </w:r>
    </w:p>
    <w:p>
      <w:pPr>
        <w:spacing w:line="400" w:lineRule="exact"/>
        <w:ind w:firstLine="420" w:firstLineChars="200"/>
        <w:rPr>
          <w:szCs w:val="21"/>
        </w:rPr>
      </w:pPr>
      <w:r>
        <w:rPr>
          <w:rFonts w:hint="eastAsia"/>
          <w:szCs w:val="21"/>
        </w:rPr>
        <w:t>4．近三年内投标人在与招标人的合作过程当中不存在骗取中标或者不履行合约的行为，且近三年内在经营活动中没有重大违法记录。</w:t>
      </w:r>
    </w:p>
    <w:p>
      <w:pPr>
        <w:spacing w:line="400" w:lineRule="exact"/>
        <w:ind w:firstLine="420" w:firstLineChars="200"/>
        <w:rPr>
          <w:szCs w:val="21"/>
        </w:rPr>
      </w:pPr>
      <w:r>
        <w:rPr>
          <w:rFonts w:hint="eastAsia"/>
          <w:szCs w:val="21"/>
        </w:rPr>
        <w:t>5．我方没有处于被责令停业的状态；没有处于被行政主管部门取消投标资格的处罚期内；没有处于财产被接管、冻结、破产的状态；在投标资格审查截止日期前两年内没有行政主管部门已书面认定的重大质量问题；在人民检察院行贿犯罪档案查询结果中，我方没有在投标资格审查截止时间前两年内被人民法院判决犯有行贿罪的记录。</w:t>
      </w:r>
    </w:p>
    <w:p>
      <w:pPr>
        <w:spacing w:line="400" w:lineRule="exact"/>
        <w:ind w:firstLine="420" w:firstLineChars="200"/>
        <w:rPr>
          <w:szCs w:val="21"/>
        </w:rPr>
      </w:pPr>
      <w:r>
        <w:rPr>
          <w:rFonts w:hint="eastAsia"/>
          <w:szCs w:val="21"/>
        </w:rPr>
        <w:t>6．</w:t>
      </w:r>
      <w:r>
        <w:rPr>
          <w:szCs w:val="21"/>
        </w:rPr>
        <w:t>随同本投标函提交投标保证金一份，金额为人民币（大写）</w:t>
      </w:r>
      <w:r>
        <w:rPr>
          <w:szCs w:val="21"/>
          <w:u w:val="single"/>
        </w:rPr>
        <w:t xml:space="preserve">        </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400" w:lineRule="exact"/>
        <w:ind w:firstLine="420" w:firstLineChars="200"/>
        <w:rPr>
          <w:szCs w:val="21"/>
        </w:rPr>
      </w:pPr>
      <w:r>
        <w:rPr>
          <w:rFonts w:hint="eastAsia"/>
          <w:szCs w:val="21"/>
        </w:rPr>
        <w:t>7．</w:t>
      </w:r>
      <w:r>
        <w:rPr>
          <w:szCs w:val="21"/>
        </w:rPr>
        <w:t>如我方中标：</w:t>
      </w:r>
    </w:p>
    <w:p>
      <w:pPr>
        <w:spacing w:line="400" w:lineRule="exact"/>
        <w:ind w:firstLine="718" w:firstLineChars="342"/>
        <w:rPr>
          <w:szCs w:val="21"/>
        </w:rPr>
      </w:pPr>
      <w:r>
        <w:rPr>
          <w:szCs w:val="21"/>
        </w:rPr>
        <w:t>（1）我方承诺在收到中标通知书后，在中标通知书规定的期限内与你方签订合同。</w:t>
      </w:r>
    </w:p>
    <w:p>
      <w:pPr>
        <w:spacing w:line="400" w:lineRule="exact"/>
        <w:ind w:firstLine="718" w:firstLineChars="342"/>
        <w:rPr>
          <w:szCs w:val="21"/>
        </w:rPr>
      </w:pPr>
      <w:r>
        <w:rPr>
          <w:szCs w:val="21"/>
        </w:rPr>
        <w:t>（</w:t>
      </w:r>
      <w:r>
        <w:rPr>
          <w:rFonts w:hint="eastAsia"/>
          <w:szCs w:val="21"/>
        </w:rPr>
        <w:t>2</w:t>
      </w:r>
      <w:r>
        <w:rPr>
          <w:szCs w:val="21"/>
        </w:rPr>
        <w:t>）我方承诺在合同约定的期限内完成并移交全部合同</w:t>
      </w:r>
      <w:r>
        <w:rPr>
          <w:rFonts w:hint="eastAsia"/>
          <w:szCs w:val="21"/>
        </w:rPr>
        <w:t>内容</w:t>
      </w:r>
      <w:r>
        <w:rPr>
          <w:szCs w:val="21"/>
        </w:rPr>
        <w:t>。</w:t>
      </w:r>
    </w:p>
    <w:p>
      <w:pPr>
        <w:spacing w:line="400" w:lineRule="exact"/>
        <w:ind w:firstLine="420" w:firstLineChars="200"/>
        <w:rPr>
          <w:szCs w:val="21"/>
        </w:rPr>
      </w:pPr>
      <w:r>
        <w:rPr>
          <w:rFonts w:hint="eastAsia"/>
          <w:szCs w:val="21"/>
        </w:rPr>
        <w:t>8</w:t>
      </w:r>
      <w:r>
        <w:rPr>
          <w:szCs w:val="21"/>
        </w:rPr>
        <w:t>．</w:t>
      </w:r>
      <w:r>
        <w:rPr>
          <w:rFonts w:hint="eastAsia"/>
        </w:rPr>
        <w:t>我方在此声明，所递交的投标文件及有关资料内容完整、真实和准确，且不存在第二章“投标人须知”第1.4.2项和第1.4.3项规定的任何一种情形。</w:t>
      </w:r>
    </w:p>
    <w:p>
      <w:pPr>
        <w:spacing w:line="400" w:lineRule="exact"/>
        <w:ind w:firstLine="420" w:firstLineChars="200"/>
        <w:rPr>
          <w:szCs w:val="21"/>
        </w:rPr>
      </w:pPr>
      <w:r>
        <w:rPr>
          <w:rFonts w:hint="eastAsia"/>
          <w:szCs w:val="21"/>
        </w:rPr>
        <w:t>9．</w:t>
      </w:r>
      <w:r>
        <w:rPr>
          <w:szCs w:val="21"/>
          <w:u w:val="single"/>
        </w:rPr>
        <w:t xml:space="preserve">                                       </w:t>
      </w:r>
      <w:r>
        <w:rPr>
          <w:szCs w:val="21"/>
        </w:rPr>
        <w:t>（</w:t>
      </w:r>
      <w:r>
        <w:rPr>
          <w:rFonts w:hint="eastAsia"/>
          <w:szCs w:val="21"/>
        </w:rPr>
        <w:t>其他</w:t>
      </w:r>
      <w:r>
        <w:rPr>
          <w:szCs w:val="21"/>
        </w:rPr>
        <w:t>补充说明）。</w:t>
      </w:r>
    </w:p>
    <w:p>
      <w:pPr>
        <w:spacing w:line="400" w:lineRule="exact"/>
        <w:ind w:firstLine="3675" w:firstLineChars="1750"/>
        <w:rPr>
          <w:szCs w:val="21"/>
        </w:rPr>
      </w:pPr>
      <w:r>
        <w:rPr>
          <w:szCs w:val="21"/>
        </w:rPr>
        <w:t>投 标 人：</w:t>
      </w:r>
      <w:r>
        <w:rPr>
          <w:szCs w:val="21"/>
          <w:u w:val="single"/>
        </w:rPr>
        <w:t xml:space="preserve">                      </w:t>
      </w:r>
      <w:r>
        <w:rPr>
          <w:szCs w:val="21"/>
        </w:rPr>
        <w:t>（盖单位章）</w:t>
      </w:r>
    </w:p>
    <w:p>
      <w:pPr>
        <w:spacing w:line="40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00" w:lineRule="exact"/>
        <w:ind w:firstLine="3675" w:firstLineChars="1750"/>
        <w:rPr>
          <w:szCs w:val="21"/>
        </w:rPr>
      </w:pPr>
      <w:r>
        <w:rPr>
          <w:szCs w:val="21"/>
        </w:rPr>
        <w:t>地址：</w:t>
      </w:r>
      <w:r>
        <w:rPr>
          <w:szCs w:val="21"/>
          <w:u w:val="single"/>
        </w:rPr>
        <w:t xml:space="preserve">                                     </w:t>
      </w:r>
    </w:p>
    <w:p>
      <w:pPr>
        <w:spacing w:line="400" w:lineRule="exact"/>
        <w:ind w:firstLine="3675" w:firstLineChars="1750"/>
        <w:rPr>
          <w:szCs w:val="21"/>
        </w:rPr>
      </w:pPr>
      <w:r>
        <w:rPr>
          <w:szCs w:val="21"/>
        </w:rPr>
        <w:t>网址：</w:t>
      </w:r>
      <w:r>
        <w:rPr>
          <w:szCs w:val="21"/>
          <w:u w:val="single"/>
        </w:rPr>
        <w:t xml:space="preserve">                                     </w:t>
      </w:r>
    </w:p>
    <w:p>
      <w:pPr>
        <w:spacing w:line="400" w:lineRule="exact"/>
        <w:ind w:firstLine="3675" w:firstLineChars="1750"/>
        <w:rPr>
          <w:szCs w:val="21"/>
        </w:rPr>
      </w:pPr>
      <w:r>
        <w:rPr>
          <w:szCs w:val="21"/>
        </w:rPr>
        <w:t>电话：</w:t>
      </w:r>
      <w:r>
        <w:rPr>
          <w:szCs w:val="21"/>
          <w:u w:val="single"/>
        </w:rPr>
        <w:t xml:space="preserve">                                     </w:t>
      </w:r>
    </w:p>
    <w:p>
      <w:pPr>
        <w:spacing w:line="400" w:lineRule="exact"/>
        <w:ind w:firstLine="3675" w:firstLineChars="1750"/>
        <w:rPr>
          <w:szCs w:val="21"/>
        </w:rPr>
      </w:pPr>
      <w:r>
        <w:rPr>
          <w:szCs w:val="21"/>
        </w:rPr>
        <w:t>传真：</w:t>
      </w:r>
      <w:r>
        <w:rPr>
          <w:szCs w:val="21"/>
          <w:u w:val="single"/>
        </w:rPr>
        <w:t xml:space="preserve">                                     </w:t>
      </w:r>
    </w:p>
    <w:p>
      <w:pPr>
        <w:spacing w:line="400" w:lineRule="exact"/>
        <w:ind w:firstLine="3675" w:firstLineChars="1750"/>
        <w:rPr>
          <w:szCs w:val="21"/>
        </w:rPr>
      </w:pPr>
      <w:r>
        <w:rPr>
          <w:szCs w:val="21"/>
        </w:rPr>
        <w:t>邮政编码：</w:t>
      </w:r>
      <w:r>
        <w:rPr>
          <w:szCs w:val="21"/>
          <w:u w:val="single"/>
        </w:rPr>
        <w:t xml:space="preserve">                                 </w:t>
      </w:r>
    </w:p>
    <w:p>
      <w:pPr>
        <w:spacing w:line="400" w:lineRule="exact"/>
        <w:ind w:firstLine="5040" w:firstLineChars="2400"/>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360" w:lineRule="auto"/>
        <w:rPr>
          <w:rFonts w:eastAsia="黑体"/>
          <w:sz w:val="20"/>
          <w:szCs w:val="20"/>
        </w:rPr>
      </w:pPr>
    </w:p>
    <w:p>
      <w:pPr>
        <w:pStyle w:val="7"/>
        <w:jc w:val="center"/>
      </w:pPr>
      <w:bookmarkStart w:id="2208" w:name="_Toc25357"/>
      <w:bookmarkStart w:id="2209" w:name="_Toc24830"/>
      <w:bookmarkStart w:id="2210" w:name="_Toc7230"/>
      <w:bookmarkStart w:id="2211" w:name="_Toc12148"/>
      <w:bookmarkStart w:id="2212" w:name="_Toc26751"/>
      <w:bookmarkStart w:id="2213" w:name="_Toc13418"/>
      <w:bookmarkStart w:id="2214" w:name="_Toc7642"/>
      <w:bookmarkStart w:id="2215" w:name="_Toc31885"/>
      <w:bookmarkStart w:id="2216" w:name="_Toc17089"/>
      <w:bookmarkStart w:id="2217" w:name="_Toc3718"/>
      <w:bookmarkStart w:id="2218" w:name="_Toc12051"/>
      <w:bookmarkStart w:id="2219" w:name="_Toc6188"/>
      <w:bookmarkStart w:id="2220" w:name="_Toc29580"/>
      <w:bookmarkStart w:id="2221" w:name="_Toc8533"/>
      <w:bookmarkStart w:id="2222" w:name="_Toc8769"/>
      <w:bookmarkStart w:id="2223" w:name="_Toc29318"/>
      <w:bookmarkStart w:id="2224" w:name="_Toc30446"/>
      <w:bookmarkStart w:id="2225" w:name="_Toc15120"/>
      <w:bookmarkStart w:id="2226" w:name="_Toc13553"/>
      <w:bookmarkStart w:id="2227" w:name="_Toc1595"/>
      <w:bookmarkStart w:id="2228" w:name="_Toc32090"/>
      <w:bookmarkStart w:id="2229" w:name="_Toc17824"/>
      <w:bookmarkStart w:id="2230" w:name="_Toc12629"/>
      <w:bookmarkStart w:id="2231" w:name="_Toc27831"/>
      <w:bookmarkStart w:id="2232" w:name="_Toc10448"/>
      <w:bookmarkStart w:id="2233" w:name="_Toc1789"/>
      <w:r>
        <w:rPr>
          <w:rFonts w:hint="eastAsia"/>
        </w:rPr>
        <w:t>2、</w:t>
      </w:r>
      <w:r>
        <w:t>法定代表人证明</w:t>
      </w:r>
      <w:r>
        <w:rPr>
          <w:rFonts w:hint="eastAsia"/>
        </w:rPr>
        <w:t>书</w:t>
      </w:r>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p>
    <w:p>
      <w:pPr>
        <w:spacing w:line="360" w:lineRule="auto"/>
        <w:rPr>
          <w:szCs w:val="21"/>
        </w:rPr>
      </w:pPr>
      <w:r>
        <w:rPr>
          <w:szCs w:val="21"/>
        </w:rPr>
        <w:t>投标人名称：</w:t>
      </w:r>
      <w:r>
        <w:rPr>
          <w:szCs w:val="21"/>
          <w:u w:val="single"/>
        </w:rPr>
        <w:t xml:space="preserve">                            </w:t>
      </w:r>
      <w:r>
        <w:rPr>
          <w:szCs w:val="21"/>
        </w:rPr>
        <w:t xml:space="preserve"> </w:t>
      </w:r>
    </w:p>
    <w:p>
      <w:pPr>
        <w:spacing w:line="360" w:lineRule="auto"/>
        <w:rPr>
          <w:szCs w:val="21"/>
        </w:rPr>
      </w:pPr>
      <w:r>
        <w:rPr>
          <w:szCs w:val="21"/>
        </w:rPr>
        <w:t>单位性质：</w:t>
      </w:r>
      <w:r>
        <w:rPr>
          <w:szCs w:val="21"/>
          <w:u w:val="single"/>
        </w:rPr>
        <w:t xml:space="preserve">                               </w:t>
      </w:r>
      <w:r>
        <w:rPr>
          <w:szCs w:val="21"/>
        </w:rPr>
        <w:t xml:space="preserve"> </w:t>
      </w:r>
    </w:p>
    <w:p>
      <w:pPr>
        <w:spacing w:line="360" w:lineRule="auto"/>
        <w:rPr>
          <w:szCs w:val="21"/>
        </w:rPr>
      </w:pPr>
      <w:r>
        <w:rPr>
          <w:szCs w:val="21"/>
        </w:rPr>
        <w:t>地址：</w:t>
      </w:r>
      <w:r>
        <w:rPr>
          <w:szCs w:val="21"/>
          <w:u w:val="single"/>
        </w:rPr>
        <w:t xml:space="preserve">                                   </w:t>
      </w:r>
    </w:p>
    <w:p>
      <w:pPr>
        <w:spacing w:line="360" w:lineRule="auto"/>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360" w:lineRule="auto"/>
        <w:rPr>
          <w:szCs w:val="21"/>
        </w:rPr>
      </w:pPr>
      <w:r>
        <w:rPr>
          <w:szCs w:val="21"/>
        </w:rPr>
        <w:t>经营期限：</w:t>
      </w:r>
      <w:r>
        <w:rPr>
          <w:szCs w:val="21"/>
          <w:u w:val="single"/>
        </w:rPr>
        <w:t xml:space="preserve">                               </w:t>
      </w:r>
    </w:p>
    <w:p>
      <w:pPr>
        <w:spacing w:line="360" w:lineRule="auto"/>
        <w:rPr>
          <w:szCs w:val="21"/>
        </w:rPr>
      </w:pPr>
    </w:p>
    <w:p>
      <w:pPr>
        <w:spacing w:line="360" w:lineRule="auto"/>
        <w:rPr>
          <w:szCs w:val="21"/>
        </w:rPr>
      </w:pPr>
      <w:r>
        <w:rPr>
          <w:szCs w:val="21"/>
        </w:rPr>
        <w:t>姓名：</w:t>
      </w:r>
      <w:r>
        <w:rPr>
          <w:szCs w:val="21"/>
          <w:u w:val="single"/>
        </w:rPr>
        <w:t xml:space="preserve">        </w:t>
      </w:r>
      <w:r>
        <w:rPr>
          <w:rFonts w:hint="eastAsia"/>
          <w:szCs w:val="21"/>
          <w:u w:val="single"/>
        </w:rPr>
        <w:t xml:space="preserve"> </w:t>
      </w:r>
      <w:r>
        <w:rPr>
          <w:szCs w:val="21"/>
        </w:rPr>
        <w:t xml:space="preserve"> 性别：</w:t>
      </w:r>
      <w:r>
        <w:rPr>
          <w:szCs w:val="21"/>
          <w:u w:val="single"/>
        </w:rPr>
        <w:t xml:space="preserve">         </w:t>
      </w:r>
      <w:r>
        <w:rPr>
          <w:szCs w:val="21"/>
        </w:rPr>
        <w:t>年龄：</w:t>
      </w:r>
      <w:r>
        <w:rPr>
          <w:szCs w:val="21"/>
          <w:u w:val="single"/>
        </w:rPr>
        <w:t xml:space="preserve">        </w:t>
      </w:r>
      <w:r>
        <w:rPr>
          <w:szCs w:val="21"/>
        </w:rPr>
        <w:t>职务：</w:t>
      </w:r>
      <w:r>
        <w:rPr>
          <w:szCs w:val="21"/>
          <w:u w:val="single"/>
        </w:rPr>
        <w:t xml:space="preserve">        </w:t>
      </w:r>
    </w:p>
    <w:p>
      <w:pPr>
        <w:spacing w:line="360" w:lineRule="auto"/>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pPr>
        <w:spacing w:line="360" w:lineRule="auto"/>
        <w:ind w:firstLine="420" w:firstLineChars="200"/>
        <w:rPr>
          <w:szCs w:val="21"/>
        </w:rPr>
      </w:pPr>
      <w:r>
        <w:rPr>
          <w:szCs w:val="21"/>
        </w:rPr>
        <w:t>特此证明。</w:t>
      </w:r>
    </w:p>
    <w:p>
      <w:pPr>
        <w:spacing w:line="360" w:lineRule="auto"/>
        <w:jc w:val="right"/>
      </w:pPr>
      <w:r>
        <w:t xml:space="preserve">                       </w:t>
      </w:r>
      <w:r>
        <w:rPr>
          <w:rFonts w:hint="eastAsia"/>
        </w:rPr>
        <w:t xml:space="preserve">              </w:t>
      </w:r>
      <w:r>
        <w:t xml:space="preserve"> 投标人：</w:t>
      </w:r>
      <w:r>
        <w:rPr>
          <w:u w:val="single"/>
        </w:rPr>
        <w:t xml:space="preserve">                 </w:t>
      </w:r>
      <w:r>
        <w:t>（盖单位章）</w:t>
      </w:r>
    </w:p>
    <w:p>
      <w:pPr>
        <w:spacing w:line="360" w:lineRule="auto"/>
        <w:jc w:val="right"/>
      </w:pPr>
    </w:p>
    <w:p>
      <w:pPr>
        <w:spacing w:line="360" w:lineRule="auto"/>
        <w:jc w:val="right"/>
      </w:pPr>
      <w:r>
        <w:t xml:space="preserve">      </w:t>
      </w: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6"/>
        <w:spacing w:line="360" w:lineRule="auto"/>
        <w:ind w:firstLine="3961" w:firstLineChars="1233"/>
        <w:jc w:val="center"/>
        <w:sectPr>
          <w:pgSz w:w="11906" w:h="16838"/>
          <w:pgMar w:top="1100" w:right="1797" w:bottom="703" w:left="1797" w:header="851" w:footer="992" w:gutter="0"/>
          <w:cols w:space="720" w:num="1"/>
          <w:docGrid w:type="lines" w:linePitch="312" w:charSpace="0"/>
        </w:sectPr>
      </w:pPr>
    </w:p>
    <w:p>
      <w:pPr>
        <w:pStyle w:val="7"/>
        <w:jc w:val="center"/>
      </w:pPr>
      <w:bookmarkStart w:id="2234" w:name="_Toc28640"/>
      <w:bookmarkStart w:id="2235" w:name="_Toc25492"/>
      <w:bookmarkStart w:id="2236" w:name="_Toc7214"/>
      <w:bookmarkStart w:id="2237" w:name="_Toc6875"/>
      <w:bookmarkStart w:id="2238" w:name="_Toc5863"/>
      <w:bookmarkStart w:id="2239" w:name="_Toc18951"/>
      <w:bookmarkStart w:id="2240" w:name="_Toc5871"/>
      <w:bookmarkStart w:id="2241" w:name="_Toc12579"/>
      <w:bookmarkStart w:id="2242" w:name="_Toc15822"/>
      <w:bookmarkStart w:id="2243" w:name="_Toc27284"/>
      <w:bookmarkStart w:id="2244" w:name="_Toc8247"/>
      <w:bookmarkStart w:id="2245" w:name="_Toc20388"/>
      <w:bookmarkStart w:id="2246" w:name="_Toc379"/>
      <w:bookmarkStart w:id="2247" w:name="_Toc14775"/>
      <w:bookmarkStart w:id="2248" w:name="_Toc27897"/>
      <w:bookmarkStart w:id="2249" w:name="_Toc4747"/>
      <w:bookmarkStart w:id="2250" w:name="_Toc12640"/>
      <w:bookmarkStart w:id="2251" w:name="_Toc20777"/>
      <w:bookmarkStart w:id="2252" w:name="_Toc5041"/>
      <w:bookmarkStart w:id="2253" w:name="_Toc24451"/>
      <w:bookmarkStart w:id="2254" w:name="_Toc24255"/>
      <w:bookmarkStart w:id="2255" w:name="_Toc4803"/>
      <w:bookmarkStart w:id="2256" w:name="_Toc32073"/>
      <w:bookmarkStart w:id="2257" w:name="_Toc2721"/>
      <w:bookmarkStart w:id="2258" w:name="_Toc13158"/>
      <w:bookmarkStart w:id="2259" w:name="_Toc24922"/>
      <w:r>
        <w:rPr>
          <w:rFonts w:hint="eastAsia"/>
        </w:rPr>
        <w:t>3、</w:t>
      </w:r>
      <w:r>
        <w:t>授权委托书</w:t>
      </w:r>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p>
    <w:p>
      <w:pPr>
        <w:topLinePunct/>
        <w:spacing w:line="360" w:lineRule="auto"/>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（投标人名称）的法定代表人，现委托</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szCs w:val="21"/>
        </w:rPr>
        <w:t>（项目名称）投标文件、签订合同和处理有关事宜，其法律后果由我方承担。</w:t>
      </w:r>
    </w:p>
    <w:p>
      <w:pPr>
        <w:spacing w:line="360" w:lineRule="auto"/>
        <w:rPr>
          <w:szCs w:val="21"/>
        </w:rPr>
      </w:pPr>
      <w:r>
        <w:rPr>
          <w:szCs w:val="21"/>
        </w:rPr>
        <w:t xml:space="preserve">    委托期限：</w:t>
      </w:r>
      <w:r>
        <w:rPr>
          <w:szCs w:val="21"/>
          <w:u w:val="single"/>
        </w:rPr>
        <w:t xml:space="preserve">             </w:t>
      </w:r>
      <w:r>
        <w:rPr>
          <w:rFonts w:hint="eastAsia"/>
          <w:szCs w:val="21"/>
        </w:rPr>
        <w:t>。</w:t>
      </w:r>
    </w:p>
    <w:p>
      <w:pPr>
        <w:spacing w:line="360" w:lineRule="auto"/>
        <w:ind w:firstLine="420" w:firstLineChars="200"/>
        <w:rPr>
          <w:szCs w:val="21"/>
        </w:rPr>
      </w:pPr>
      <w:r>
        <w:rPr>
          <w:szCs w:val="21"/>
        </w:rPr>
        <w:t>代理人无转委托权。</w:t>
      </w:r>
    </w:p>
    <w:p>
      <w:pPr>
        <w:spacing w:line="360" w:lineRule="auto"/>
        <w:ind w:firstLine="420" w:firstLineChars="200"/>
        <w:rPr>
          <w:szCs w:val="21"/>
        </w:rPr>
      </w:pPr>
      <w:r>
        <w:rPr>
          <w:rFonts w:hint="eastAsia"/>
          <w:szCs w:val="21"/>
        </w:rPr>
        <w:t>附：</w:t>
      </w:r>
      <w:r>
        <w:rPr>
          <w:rFonts w:hint="eastAsia"/>
          <w:b/>
          <w:bCs/>
          <w:szCs w:val="21"/>
        </w:rPr>
        <w:t>法定代表人身份证明复印件、</w:t>
      </w:r>
      <w:r>
        <w:rPr>
          <w:b/>
          <w:bCs/>
          <w:szCs w:val="21"/>
        </w:rPr>
        <w:t>委托代理人</w:t>
      </w:r>
      <w:r>
        <w:rPr>
          <w:rFonts w:hint="eastAsia"/>
          <w:b/>
          <w:bCs/>
          <w:szCs w:val="21"/>
        </w:rPr>
        <w:t>身份证明复印件</w:t>
      </w:r>
    </w:p>
    <w:p>
      <w:pPr>
        <w:spacing w:line="360" w:lineRule="auto"/>
        <w:rPr>
          <w:szCs w:val="21"/>
        </w:rPr>
      </w:pPr>
    </w:p>
    <w:p>
      <w:pPr>
        <w:spacing w:line="360" w:lineRule="auto"/>
        <w:rPr>
          <w:szCs w:val="21"/>
        </w:rPr>
      </w:pPr>
      <w:r>
        <w:rPr>
          <w:szCs w:val="21"/>
        </w:rPr>
        <w:t>投标人：</w:t>
      </w:r>
      <w:r>
        <w:rPr>
          <w:szCs w:val="21"/>
          <w:u w:val="single"/>
        </w:rPr>
        <w:t xml:space="preserve">                               </w:t>
      </w:r>
      <w:r>
        <w:rPr>
          <w:szCs w:val="21"/>
        </w:rPr>
        <w:t>（盖单位章）</w:t>
      </w:r>
    </w:p>
    <w:p>
      <w:pPr>
        <w:spacing w:line="360" w:lineRule="auto"/>
        <w:rPr>
          <w:szCs w:val="21"/>
        </w:rPr>
      </w:pPr>
    </w:p>
    <w:p>
      <w:pPr>
        <w:spacing w:line="360" w:lineRule="auto"/>
        <w:rPr>
          <w:szCs w:val="21"/>
        </w:rPr>
      </w:pPr>
      <w:r>
        <w:rPr>
          <w:szCs w:val="21"/>
        </w:rPr>
        <w:t>法定代表人：</w:t>
      </w:r>
      <w:r>
        <w:rPr>
          <w:szCs w:val="21"/>
          <w:u w:val="single"/>
        </w:rPr>
        <w:t xml:space="preserve">                               </w:t>
      </w:r>
      <w:r>
        <w:rPr>
          <w:szCs w:val="21"/>
        </w:rPr>
        <w:t>（签字）</w:t>
      </w:r>
    </w:p>
    <w:p>
      <w:pPr>
        <w:spacing w:line="360" w:lineRule="auto"/>
        <w:rPr>
          <w:szCs w:val="21"/>
        </w:rPr>
      </w:pPr>
    </w:p>
    <w:p>
      <w:pPr>
        <w:spacing w:line="360" w:lineRule="auto"/>
        <w:rPr>
          <w:szCs w:val="21"/>
        </w:rPr>
      </w:pPr>
      <w:r>
        <w:rPr>
          <w:szCs w:val="21"/>
        </w:rPr>
        <w:t>身份证号码：</w:t>
      </w:r>
      <w:r>
        <w:rPr>
          <w:szCs w:val="21"/>
          <w:u w:val="single"/>
        </w:rPr>
        <w:t xml:space="preserve">                                     </w:t>
      </w:r>
    </w:p>
    <w:p>
      <w:pPr>
        <w:spacing w:line="360" w:lineRule="auto"/>
        <w:rPr>
          <w:szCs w:val="21"/>
        </w:rPr>
      </w:pPr>
    </w:p>
    <w:p>
      <w:pPr>
        <w:spacing w:line="360" w:lineRule="auto"/>
        <w:rPr>
          <w:szCs w:val="21"/>
        </w:rPr>
      </w:pPr>
      <w:r>
        <w:rPr>
          <w:szCs w:val="21"/>
        </w:rPr>
        <w:t>委托代理人：</w:t>
      </w:r>
      <w:r>
        <w:rPr>
          <w:szCs w:val="21"/>
          <w:u w:val="single"/>
        </w:rPr>
        <w:t xml:space="preserve">                                   </w:t>
      </w:r>
      <w:r>
        <w:rPr>
          <w:szCs w:val="21"/>
        </w:rPr>
        <w:t xml:space="preserve">（签字） </w:t>
      </w:r>
    </w:p>
    <w:p>
      <w:pPr>
        <w:spacing w:line="360" w:lineRule="auto"/>
        <w:rPr>
          <w:szCs w:val="21"/>
        </w:rPr>
      </w:pPr>
    </w:p>
    <w:p>
      <w:pPr>
        <w:spacing w:line="360" w:lineRule="auto"/>
        <w:rPr>
          <w:szCs w:val="21"/>
        </w:rPr>
      </w:pPr>
      <w:r>
        <w:rPr>
          <w:szCs w:val="21"/>
        </w:rPr>
        <w:t>身份证号码：</w:t>
      </w:r>
      <w:r>
        <w:rPr>
          <w:szCs w:val="21"/>
          <w:u w:val="single"/>
        </w:rPr>
        <w:t xml:space="preserve">                                      </w:t>
      </w:r>
    </w:p>
    <w:p>
      <w:pPr>
        <w:spacing w:line="360" w:lineRule="auto"/>
        <w:rPr>
          <w:szCs w:val="21"/>
        </w:rPr>
      </w:pPr>
    </w:p>
    <w:p>
      <w:pPr>
        <w:spacing w:line="360" w:lineRule="auto"/>
        <w:ind w:firstLine="2310" w:firstLineChars="1100"/>
        <w:rPr>
          <w:rFonts w:eastAsia="黑体"/>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pStyle w:val="162"/>
        <w:spacing w:line="360" w:lineRule="auto"/>
      </w:pPr>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9" w:hRule="atLeast"/>
        </w:trPr>
        <w:tc>
          <w:tcPr>
            <w:tcW w:w="8522" w:type="dxa"/>
          </w:tcPr>
          <w:p>
            <w:pPr>
              <w:spacing w:line="360" w:lineRule="auto"/>
              <w:rPr>
                <w:szCs w:val="21"/>
              </w:rPr>
            </w:pPr>
            <w:r>
              <w:rPr>
                <w:rFonts w:hint="eastAsia"/>
              </w:rPr>
              <w:t>此处附</w:t>
            </w:r>
            <w:r>
              <w:rPr>
                <w:rFonts w:hint="eastAsia"/>
                <w:b/>
                <w:bCs/>
                <w:szCs w:val="21"/>
              </w:rPr>
              <w:t>法定代表人身份证明复印件、</w:t>
            </w:r>
            <w:r>
              <w:rPr>
                <w:b/>
                <w:bCs/>
                <w:szCs w:val="21"/>
              </w:rPr>
              <w:t>委托代理人</w:t>
            </w:r>
            <w:r>
              <w:rPr>
                <w:rFonts w:hint="eastAsia"/>
                <w:b/>
                <w:bCs/>
                <w:szCs w:val="21"/>
              </w:rPr>
              <w:t>身份证明复印件</w:t>
            </w:r>
          </w:p>
          <w:p>
            <w:pPr>
              <w:pStyle w:val="162"/>
              <w:spacing w:line="360" w:lineRule="auto"/>
            </w:pPr>
          </w:p>
        </w:tc>
      </w:tr>
    </w:tbl>
    <w:p>
      <w:pPr>
        <w:pStyle w:val="7"/>
        <w:jc w:val="center"/>
      </w:pPr>
      <w:bookmarkStart w:id="2260" w:name="_Toc13662"/>
      <w:bookmarkStart w:id="2261" w:name="_Toc11950"/>
      <w:bookmarkStart w:id="2262" w:name="_Toc8795"/>
      <w:bookmarkStart w:id="2263" w:name="_Toc7437"/>
      <w:bookmarkStart w:id="2264" w:name="_Toc2421"/>
      <w:bookmarkStart w:id="2265" w:name="_Toc7851"/>
      <w:bookmarkStart w:id="2266" w:name="_Toc18173"/>
      <w:bookmarkStart w:id="2267" w:name="_Toc1793"/>
      <w:bookmarkStart w:id="2268" w:name="_Toc9522"/>
      <w:bookmarkStart w:id="2269" w:name="_Toc17532"/>
      <w:bookmarkStart w:id="2270" w:name="_Toc18236"/>
      <w:bookmarkStart w:id="2271" w:name="_Toc20578"/>
      <w:bookmarkStart w:id="2272" w:name="_Toc19318"/>
      <w:bookmarkStart w:id="2273" w:name="_Toc32049"/>
      <w:bookmarkStart w:id="2274" w:name="_Toc17864"/>
      <w:bookmarkStart w:id="2275" w:name="_Toc4295"/>
      <w:bookmarkStart w:id="2276" w:name="_Toc24468"/>
      <w:bookmarkStart w:id="2277" w:name="_Toc32251"/>
      <w:bookmarkStart w:id="2278" w:name="_Toc24924"/>
      <w:bookmarkStart w:id="2279" w:name="_Toc2436"/>
      <w:bookmarkStart w:id="2280" w:name="_Toc24119"/>
      <w:bookmarkStart w:id="2281" w:name="_Toc21442"/>
      <w:bookmarkStart w:id="2282" w:name="_Toc1676"/>
      <w:bookmarkStart w:id="2283" w:name="_Toc13550"/>
      <w:r>
        <w:rPr>
          <w:rFonts w:hint="eastAsia"/>
        </w:rPr>
        <w:t>4、法定代表人授权书</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p>
    <w:p>
      <w:pPr>
        <w:pStyle w:val="6"/>
        <w:jc w:val="center"/>
        <w:rPr>
          <w:b w:val="0"/>
          <w:bCs w:val="0"/>
        </w:rPr>
      </w:pPr>
      <w:bookmarkStart w:id="2284" w:name="_Toc8160"/>
      <w:bookmarkStart w:id="2285" w:name="_Toc5953"/>
      <w:bookmarkStart w:id="2286" w:name="OLE_LINK10"/>
      <w:bookmarkStart w:id="2287" w:name="_Toc20325"/>
      <w:bookmarkStart w:id="2288" w:name="_Toc538"/>
      <w:bookmarkStart w:id="2289" w:name="_Toc1711"/>
      <w:bookmarkStart w:id="2290" w:name="_Toc10233"/>
      <w:bookmarkStart w:id="2291" w:name="_Toc25873"/>
      <w:bookmarkStart w:id="2292" w:name="_Toc31644"/>
      <w:bookmarkStart w:id="2293" w:name="_Toc23490"/>
      <w:bookmarkStart w:id="2294" w:name="_Toc25709"/>
      <w:bookmarkStart w:id="2295" w:name="_Toc23455"/>
      <w:bookmarkStart w:id="2296" w:name="_Toc3334"/>
      <w:bookmarkStart w:id="2297" w:name="_Toc28600"/>
      <w:bookmarkStart w:id="2298" w:name="_Toc32149"/>
      <w:bookmarkStart w:id="2299" w:name="_Toc24434"/>
      <w:bookmarkStart w:id="2300" w:name="_Toc22446"/>
      <w:bookmarkStart w:id="2301" w:name="_Toc23878"/>
      <w:bookmarkStart w:id="2302" w:name="_Toc31397"/>
      <w:bookmarkStart w:id="2303" w:name="_Toc14990"/>
      <w:bookmarkStart w:id="2304" w:name="_Toc23744"/>
      <w:bookmarkStart w:id="2305" w:name="_Toc7881"/>
      <w:bookmarkStart w:id="2306" w:name="_Toc17501"/>
      <w:bookmarkStart w:id="2307" w:name="_Toc15163"/>
      <w:bookmarkStart w:id="2308" w:name="_Toc14125"/>
      <w:r>
        <w:rPr>
          <w:b w:val="0"/>
          <w:bCs w:val="0"/>
          <w:sz w:val="28"/>
          <w:szCs w:val="28"/>
        </w:rPr>
        <w:t>（总公司授权分公司投标时使用）</w:t>
      </w:r>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p>
    <w:p>
      <w:pPr>
        <w:spacing w:line="360" w:lineRule="auto"/>
      </w:pPr>
      <w:r>
        <w:rPr>
          <w:rFonts w:hint="eastAsia"/>
        </w:rPr>
        <w:t>XXXXXXXXX：</w:t>
      </w:r>
    </w:p>
    <w:p>
      <w:pPr>
        <w:spacing w:line="360" w:lineRule="auto"/>
        <w:ind w:firstLine="420" w:firstLineChars="200"/>
      </w:pPr>
      <w:r>
        <w:rPr>
          <w:rFonts w:hint="eastAsia"/>
        </w:rPr>
        <w:t>本人</w:t>
      </w:r>
      <w:r>
        <w:rPr>
          <w:rFonts w:hint="eastAsia"/>
          <w:u w:val="single"/>
        </w:rPr>
        <w:t>        （姓名）</w:t>
      </w:r>
      <w:r>
        <w:rPr>
          <w:rFonts w:hint="eastAsia"/>
        </w:rPr>
        <w:t>系</w:t>
      </w:r>
      <w:r>
        <w:rPr>
          <w:rFonts w:hint="eastAsia"/>
          <w:u w:val="single"/>
        </w:rPr>
        <w:t>             （投标人全称）</w:t>
      </w:r>
      <w:r>
        <w:rPr>
          <w:rFonts w:hint="eastAsia"/>
        </w:rPr>
        <w:t>法定代表人，现授权委托我方分公司</w:t>
      </w:r>
      <w:r>
        <w:rPr>
          <w:rFonts w:hint="eastAsia"/>
          <w:u w:val="single"/>
        </w:rPr>
        <w:t>                       （ 分公司名称）</w:t>
      </w:r>
      <w:r>
        <w:rPr>
          <w:rFonts w:hint="eastAsia"/>
        </w:rPr>
        <w:t>参加贵处组织的</w:t>
      </w:r>
      <w:r>
        <w:rPr>
          <w:rFonts w:hint="eastAsia"/>
          <w:u w:val="single"/>
        </w:rPr>
        <w:t>               项目（括号内填写招标编号及项目）</w:t>
      </w:r>
      <w:r>
        <w:rPr>
          <w:rFonts w:hint="eastAsia"/>
        </w:rPr>
        <w:t>投标活动，代表我公司全权办理针对上述项目的投标全程各事项、投标文件及合同中的签署及允许加盖分公司印章、项目实施等涉及的一切事宜。以上行为，与我公司享有同等效力，我公司均予以承认，由此所产生的一切法律后果和法律责任，均由本公司承担。 同时宣布承诺如下：</w:t>
      </w:r>
    </w:p>
    <w:p>
      <w:pPr>
        <w:spacing w:line="360" w:lineRule="auto"/>
      </w:pPr>
      <w:r>
        <w:rPr>
          <w:rFonts w:hint="eastAsia"/>
        </w:rPr>
        <w:t>（1）我公司已详细阅读全部招标文件（含补充修改文件），并理解其实质</w:t>
      </w:r>
    </w:p>
    <w:p>
      <w:pPr>
        <w:spacing w:line="360" w:lineRule="auto"/>
      </w:pPr>
      <w:r>
        <w:rPr>
          <w:rFonts w:hint="eastAsia"/>
        </w:rPr>
        <w:t>性内容，同意承担招标文件规定的全部义务和相关责任。</w:t>
      </w:r>
    </w:p>
    <w:p>
      <w:pPr>
        <w:spacing w:line="360" w:lineRule="auto"/>
      </w:pPr>
      <w:r>
        <w:rPr>
          <w:rFonts w:hint="eastAsia"/>
        </w:rPr>
        <w:t>（2）我公司同意提供招标人可能要求的与其投标有关的一切数据或资料。</w:t>
      </w:r>
    </w:p>
    <w:p>
      <w:pPr>
        <w:spacing w:line="360" w:lineRule="auto"/>
      </w:pPr>
      <w:r>
        <w:rPr>
          <w:rFonts w:hint="eastAsia"/>
        </w:rPr>
        <w:t>（3）我公司所提交的一切投标资料均为合法且真实有效。</w:t>
      </w:r>
    </w:p>
    <w:p>
      <w:pPr>
        <w:spacing w:line="360" w:lineRule="auto"/>
      </w:pPr>
      <w:r>
        <w:rPr>
          <w:rFonts w:hint="eastAsia"/>
        </w:rPr>
        <w:t>法定代表人签字： </w:t>
      </w:r>
    </w:p>
    <w:p>
      <w:pPr>
        <w:spacing w:line="360" w:lineRule="auto"/>
      </w:pPr>
      <w:r>
        <w:rPr>
          <w:rFonts w:hint="eastAsia"/>
        </w:rPr>
        <w:t>投标人全称（公章）：                   </w:t>
      </w:r>
    </w:p>
    <w:p>
      <w:pPr>
        <w:spacing w:line="360" w:lineRule="auto"/>
      </w:pPr>
      <w:r>
        <w:rPr>
          <w:rFonts w:hint="eastAsia"/>
        </w:rPr>
        <w:t>日期：</w:t>
      </w:r>
    </w:p>
    <w:p>
      <w:pPr>
        <w:spacing w:line="360" w:lineRule="auto"/>
      </w:pPr>
      <w:r>
        <w:rPr>
          <w:rFonts w:hint="eastAsia"/>
        </w:rPr>
        <w:t> </w:t>
      </w:r>
    </w:p>
    <w:p>
      <w:pPr>
        <w:spacing w:line="360" w:lineRule="auto"/>
      </w:pPr>
      <w:r>
        <w:rPr>
          <w:rFonts w:hint="eastAsia"/>
        </w:rPr>
        <w:t>附：</w:t>
      </w:r>
    </w:p>
    <w:p>
      <w:pPr>
        <w:spacing w:line="360" w:lineRule="auto"/>
      </w:pPr>
      <w:r>
        <w:rPr>
          <w:rFonts w:hint="eastAsia"/>
        </w:rPr>
        <w:t>分公司营业执照</w:t>
      </w:r>
    </w:p>
    <w:p>
      <w:pPr>
        <w:spacing w:line="360" w:lineRule="auto"/>
      </w:pPr>
      <w:r>
        <w:rPr>
          <w:rFonts w:hint="eastAsia"/>
        </w:rPr>
        <w:t>传真：</w:t>
      </w:r>
    </w:p>
    <w:p>
      <w:pPr>
        <w:spacing w:line="360" w:lineRule="auto"/>
      </w:pPr>
      <w:r>
        <w:rPr>
          <w:rFonts w:hint="eastAsia"/>
        </w:rPr>
        <w:t>电话：</w:t>
      </w:r>
    </w:p>
    <w:p>
      <w:pPr>
        <w:spacing w:line="360" w:lineRule="auto"/>
      </w:pPr>
      <w:r>
        <w:rPr>
          <w:rFonts w:hint="eastAsia"/>
        </w:rPr>
        <w:t>详细通讯地址：</w:t>
      </w:r>
    </w:p>
    <w:p>
      <w:pPr>
        <w:spacing w:line="360" w:lineRule="auto"/>
      </w:pPr>
      <w:r>
        <w:rPr>
          <w:rFonts w:hint="eastAsia"/>
        </w:rPr>
        <w:t>邮政编码：</w:t>
      </w:r>
    </w:p>
    <w:p>
      <w:r>
        <w:rPr>
          <w:rFonts w:hint="eastAsia"/>
        </w:rPr>
        <w:t> </w:t>
      </w:r>
    </w:p>
    <w:p>
      <w:pPr>
        <w:pStyle w:val="6"/>
        <w:jc w:val="center"/>
      </w:pPr>
    </w:p>
    <w:p/>
    <w:p>
      <w:pPr>
        <w:pStyle w:val="7"/>
        <w:ind w:firstLine="2240" w:firstLineChars="800"/>
      </w:pPr>
      <w:bookmarkStart w:id="2309" w:name="_Toc9236"/>
      <w:bookmarkStart w:id="2310" w:name="_Toc2033"/>
      <w:bookmarkStart w:id="2311" w:name="_Toc27829"/>
      <w:bookmarkStart w:id="2312" w:name="_Toc4256"/>
      <w:bookmarkStart w:id="2313" w:name="_Toc23271"/>
      <w:bookmarkStart w:id="2314" w:name="_Toc19986"/>
      <w:bookmarkStart w:id="2315" w:name="_Toc10790"/>
      <w:bookmarkStart w:id="2316" w:name="_Toc21514"/>
      <w:bookmarkStart w:id="2317" w:name="_Toc23441"/>
      <w:bookmarkStart w:id="2318" w:name="_Toc19967"/>
      <w:bookmarkStart w:id="2319" w:name="_Toc30511"/>
      <w:bookmarkStart w:id="2320" w:name="_Toc19235"/>
      <w:bookmarkStart w:id="2321" w:name="_Toc5616"/>
      <w:bookmarkStart w:id="2322" w:name="_Toc4782"/>
      <w:bookmarkStart w:id="2323" w:name="_Toc2091"/>
      <w:bookmarkStart w:id="2324" w:name="_Toc9903"/>
      <w:bookmarkStart w:id="2325" w:name="_Toc11030"/>
      <w:bookmarkStart w:id="2326" w:name="_Toc12156"/>
      <w:bookmarkStart w:id="2327" w:name="_Toc17178"/>
      <w:bookmarkStart w:id="2328" w:name="_Toc19089"/>
      <w:r>
        <w:rPr>
          <w:rFonts w:hint="eastAsia"/>
        </w:rPr>
        <w:t>5、分公司负责人授权书</w:t>
      </w:r>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p>
    <w:p>
      <w:pPr>
        <w:pStyle w:val="6"/>
        <w:jc w:val="center"/>
        <w:rPr>
          <w:b w:val="0"/>
          <w:bCs w:val="0"/>
          <w:sz w:val="28"/>
          <w:szCs w:val="28"/>
        </w:rPr>
      </w:pPr>
      <w:bookmarkStart w:id="2329" w:name="_Toc19462"/>
      <w:bookmarkStart w:id="2330" w:name="_Toc5392"/>
      <w:bookmarkStart w:id="2331" w:name="_Toc32711"/>
      <w:bookmarkStart w:id="2332" w:name="_Toc8496"/>
      <w:bookmarkStart w:id="2333" w:name="_Toc483"/>
      <w:bookmarkStart w:id="2334" w:name="_Toc1280"/>
      <w:bookmarkStart w:id="2335" w:name="_Toc21640"/>
      <w:bookmarkStart w:id="2336" w:name="_Toc464"/>
      <w:bookmarkStart w:id="2337" w:name="_Toc21080"/>
      <w:bookmarkStart w:id="2338" w:name="_Toc23073"/>
      <w:bookmarkStart w:id="2339" w:name="_Toc14534"/>
      <w:bookmarkStart w:id="2340" w:name="_Toc15962"/>
      <w:bookmarkStart w:id="2341" w:name="_Toc11149"/>
      <w:bookmarkStart w:id="2342" w:name="_Toc10817"/>
      <w:bookmarkStart w:id="2343" w:name="_Toc22383"/>
      <w:bookmarkStart w:id="2344" w:name="_Toc27839"/>
      <w:bookmarkStart w:id="2345" w:name="_Toc13082"/>
      <w:bookmarkStart w:id="2346" w:name="_Toc22300"/>
      <w:bookmarkStart w:id="2347" w:name="_Toc9345"/>
      <w:bookmarkStart w:id="2348" w:name="_Toc15871"/>
      <w:r>
        <w:rPr>
          <w:rFonts w:hint="eastAsia"/>
          <w:b w:val="0"/>
          <w:bCs w:val="0"/>
          <w:sz w:val="28"/>
          <w:szCs w:val="28"/>
        </w:rPr>
        <w:t>（总公司授权分公司投标时使用）</w:t>
      </w:r>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p>
    <w:p>
      <w:pPr>
        <w:spacing w:line="360" w:lineRule="auto"/>
      </w:pPr>
      <w:r>
        <w:rPr>
          <w:rFonts w:hint="eastAsia"/>
        </w:rPr>
        <w:t>XXXXXXXXX：</w:t>
      </w:r>
    </w:p>
    <w:p>
      <w:pPr>
        <w:spacing w:line="360" w:lineRule="auto"/>
      </w:pPr>
      <w:r>
        <w:rPr>
          <w:rFonts w:hint="eastAsia"/>
        </w:rPr>
        <w:t> </w:t>
      </w:r>
    </w:p>
    <w:p>
      <w:pPr>
        <w:spacing w:line="360" w:lineRule="auto"/>
      </w:pPr>
      <w:r>
        <w:rPr>
          <w:rFonts w:hint="eastAsia"/>
        </w:rPr>
        <w:t>本人 </w:t>
      </w:r>
      <w:r>
        <w:rPr>
          <w:rFonts w:hint="eastAsia"/>
          <w:u w:val="single"/>
        </w:rPr>
        <w:t>       （姓名）</w:t>
      </w:r>
      <w:r>
        <w:rPr>
          <w:rFonts w:hint="eastAsia"/>
        </w:rPr>
        <w:t>系</w:t>
      </w:r>
      <w:r>
        <w:rPr>
          <w:rFonts w:hint="eastAsia"/>
          <w:u w:val="single"/>
        </w:rPr>
        <w:t>       （分公司全称）</w:t>
      </w:r>
      <w:r>
        <w:rPr>
          <w:rFonts w:hint="eastAsia"/>
        </w:rPr>
        <w:t>负责人，现授权委托</w:t>
      </w:r>
      <w:r>
        <w:rPr>
          <w:rFonts w:hint="eastAsia"/>
          <w:u w:val="single"/>
        </w:rPr>
        <w:t>            （ 投标人代表名称）</w:t>
      </w:r>
      <w:r>
        <w:rPr>
          <w:rFonts w:hint="eastAsia"/>
        </w:rPr>
        <w:t>为全权代表，参加贵处组织的 </w:t>
      </w:r>
      <w:r>
        <w:rPr>
          <w:rFonts w:hint="eastAsia"/>
          <w:u w:val="single"/>
        </w:rPr>
        <w:t>      项目（括号内填写招标编号及项目）</w:t>
      </w:r>
      <w:r>
        <w:rPr>
          <w:rFonts w:hint="eastAsia"/>
        </w:rPr>
        <w:t>投标活动，并代表我公司全权办理针对上述项目的投标全程各事项、投标文件签署、合同签订及项目实施等涉及的一切事宜，我公司对被授权人的签名等行为均予以承认，由此所产生的一切法律后果和法律责任，均由我公司承担。</w:t>
      </w:r>
    </w:p>
    <w:p>
      <w:pPr>
        <w:spacing w:line="360" w:lineRule="auto"/>
      </w:pPr>
      <w:r>
        <w:rPr>
          <w:rFonts w:hint="eastAsia"/>
        </w:rPr>
        <w:t> </w:t>
      </w:r>
    </w:p>
    <w:p>
      <w:pPr>
        <w:spacing w:line="360" w:lineRule="auto"/>
      </w:pPr>
      <w:r>
        <w:rPr>
          <w:rFonts w:hint="eastAsia"/>
        </w:rPr>
        <w:t>负责人签字：</w:t>
      </w:r>
    </w:p>
    <w:p>
      <w:pPr>
        <w:spacing w:line="360" w:lineRule="auto"/>
      </w:pPr>
      <w:r>
        <w:rPr>
          <w:rFonts w:hint="eastAsia"/>
        </w:rPr>
        <w:t> </w:t>
      </w:r>
    </w:p>
    <w:p>
      <w:pPr>
        <w:spacing w:line="360" w:lineRule="auto"/>
      </w:pPr>
      <w:r>
        <w:rPr>
          <w:rFonts w:hint="eastAsia"/>
        </w:rPr>
        <w:t>分公司全称（公章）：</w:t>
      </w:r>
    </w:p>
    <w:p>
      <w:pPr>
        <w:spacing w:line="360" w:lineRule="auto"/>
      </w:pPr>
      <w:r>
        <w:rPr>
          <w:rFonts w:hint="eastAsia"/>
        </w:rPr>
        <w:t>日期：</w:t>
      </w:r>
    </w:p>
    <w:p>
      <w:pPr>
        <w:spacing w:line="360" w:lineRule="auto"/>
      </w:pPr>
    </w:p>
    <w:p>
      <w:pPr>
        <w:spacing w:line="360" w:lineRule="auto"/>
      </w:pPr>
      <w:r>
        <w:rPr>
          <w:rFonts w:hint="eastAsia"/>
        </w:rPr>
        <w:t>附：</w:t>
      </w:r>
    </w:p>
    <w:tbl>
      <w:tblPr>
        <w:tblStyle w:val="41"/>
        <w:tblW w:w="7440" w:type="dxa"/>
        <w:tblInd w:w="243" w:type="dxa"/>
        <w:shd w:val="clear" w:color="auto" w:fill="FEFEFE"/>
        <w:tblLayout w:type="fixed"/>
        <w:tblCellMar>
          <w:top w:w="0" w:type="dxa"/>
          <w:left w:w="0" w:type="dxa"/>
          <w:bottom w:w="0" w:type="dxa"/>
          <w:right w:w="0" w:type="dxa"/>
        </w:tblCellMar>
      </w:tblPr>
      <w:tblGrid>
        <w:gridCol w:w="7440"/>
      </w:tblGrid>
      <w:tr>
        <w:tblPrEx>
          <w:tblCellMar>
            <w:top w:w="0" w:type="dxa"/>
            <w:left w:w="0" w:type="dxa"/>
            <w:bottom w:w="0" w:type="dxa"/>
            <w:right w:w="0" w:type="dxa"/>
          </w:tblCellMar>
        </w:tblPrEx>
        <w:trPr>
          <w:trHeight w:val="2350" w:hRule="atLeast"/>
        </w:trPr>
        <w:tc>
          <w:tcPr>
            <w:tcW w:w="7440" w:type="dxa"/>
            <w:tcBorders>
              <w:top w:val="single" w:color="000000" w:sz="8" w:space="0"/>
              <w:left w:val="single" w:color="000000" w:sz="8" w:space="0"/>
              <w:bottom w:val="single" w:color="000000" w:sz="8" w:space="0"/>
              <w:right w:val="single" w:color="000000" w:sz="8" w:space="0"/>
            </w:tcBorders>
            <w:shd w:val="clear" w:color="auto" w:fill="FEFEFE"/>
            <w:tcMar>
              <w:left w:w="108" w:type="dxa"/>
              <w:right w:w="108" w:type="dxa"/>
            </w:tcMar>
          </w:tcPr>
          <w:p>
            <w:pPr>
              <w:spacing w:line="360" w:lineRule="auto"/>
            </w:pPr>
            <w:r>
              <w:rPr>
                <w:rFonts w:hint="eastAsia"/>
              </w:rPr>
              <w:t> </w:t>
            </w:r>
          </w:p>
          <w:p>
            <w:pPr>
              <w:spacing w:line="360" w:lineRule="auto"/>
            </w:pPr>
            <w:r>
              <w:rPr>
                <w:rFonts w:hint="eastAsia"/>
              </w:rPr>
              <w:t>全权代表身份证复印件粘帖处</w:t>
            </w:r>
          </w:p>
        </w:tc>
      </w:tr>
    </w:tbl>
    <w:p>
      <w:pPr>
        <w:spacing w:line="360" w:lineRule="auto"/>
      </w:pPr>
      <w:r>
        <w:rPr>
          <w:rFonts w:hint="eastAsia"/>
        </w:rPr>
        <w:t>全权代表姓名：    </w:t>
      </w:r>
    </w:p>
    <w:p>
      <w:pPr>
        <w:spacing w:line="360" w:lineRule="auto"/>
      </w:pPr>
      <w:r>
        <w:rPr>
          <w:rFonts w:hint="eastAsia"/>
        </w:rPr>
        <w:t>职务：                          </w:t>
      </w:r>
    </w:p>
    <w:p>
      <w:pPr>
        <w:spacing w:line="360" w:lineRule="auto"/>
      </w:pPr>
      <w:r>
        <w:rPr>
          <w:rFonts w:hint="eastAsia"/>
        </w:rPr>
        <w:t>传真：</w:t>
      </w:r>
    </w:p>
    <w:p>
      <w:pPr>
        <w:spacing w:line="360" w:lineRule="auto"/>
      </w:pPr>
      <w:r>
        <w:rPr>
          <w:rFonts w:hint="eastAsia"/>
        </w:rPr>
        <w:t>电话：</w:t>
      </w:r>
    </w:p>
    <w:p>
      <w:pPr>
        <w:spacing w:line="360" w:lineRule="auto"/>
      </w:pPr>
      <w:r>
        <w:rPr>
          <w:rFonts w:hint="eastAsia"/>
        </w:rPr>
        <w:t>详细通讯地址：</w:t>
      </w:r>
    </w:p>
    <w:p>
      <w:pPr>
        <w:spacing w:line="360" w:lineRule="auto"/>
      </w:pPr>
      <w:r>
        <w:rPr>
          <w:rFonts w:hint="eastAsia"/>
        </w:rPr>
        <w:t>邮政编码：</w:t>
      </w:r>
      <w:bookmarkStart w:id="2349" w:name="_Toc15880"/>
      <w:bookmarkStart w:id="2350" w:name="_Toc3736"/>
      <w:bookmarkStart w:id="2351" w:name="_Toc17759"/>
      <w:bookmarkStart w:id="2352" w:name="_Toc26133"/>
      <w:bookmarkStart w:id="2353" w:name="_Toc14622"/>
      <w:bookmarkStart w:id="2354" w:name="_Toc20402"/>
    </w:p>
    <w:bookmarkEnd w:id="2349"/>
    <w:bookmarkEnd w:id="2350"/>
    <w:bookmarkEnd w:id="2351"/>
    <w:bookmarkEnd w:id="2352"/>
    <w:bookmarkEnd w:id="2353"/>
    <w:bookmarkEnd w:id="2354"/>
    <w:p>
      <w:pPr>
        <w:spacing w:line="360" w:lineRule="auto"/>
        <w:rPr>
          <w:sz w:val="24"/>
        </w:rPr>
      </w:pPr>
    </w:p>
    <w:p>
      <w:pPr>
        <w:pStyle w:val="6"/>
        <w:spacing w:line="360" w:lineRule="auto"/>
        <w:jc w:val="left"/>
        <w:rPr>
          <w:szCs w:val="21"/>
        </w:rPr>
      </w:pPr>
      <w:r>
        <w:rPr>
          <w:szCs w:val="21"/>
        </w:rPr>
        <w:br w:type="page"/>
      </w:r>
      <w:bookmarkStart w:id="2355" w:name="_Toc25727"/>
      <w:bookmarkStart w:id="2356" w:name="_Toc19502"/>
      <w:bookmarkStart w:id="2357" w:name="_Toc13664"/>
      <w:bookmarkStart w:id="2358" w:name="_Toc18494"/>
      <w:bookmarkStart w:id="2359" w:name="_Toc539"/>
      <w:bookmarkStart w:id="2360" w:name="_Toc9217"/>
      <w:bookmarkStart w:id="2361" w:name="_Toc15201"/>
      <w:bookmarkStart w:id="2362" w:name="_Toc27332"/>
      <w:bookmarkStart w:id="2363" w:name="_Toc26948"/>
      <w:bookmarkStart w:id="2364" w:name="_Toc153"/>
      <w:bookmarkStart w:id="2365" w:name="_Toc3292"/>
      <w:bookmarkStart w:id="2366" w:name="_Toc15172"/>
      <w:bookmarkStart w:id="2367" w:name="_Toc20616"/>
      <w:bookmarkStart w:id="2368" w:name="_Toc9288"/>
      <w:bookmarkStart w:id="2369" w:name="_Toc14572"/>
      <w:bookmarkStart w:id="2370" w:name="_Toc27142"/>
      <w:bookmarkStart w:id="2371" w:name="_Toc10090"/>
      <w:bookmarkStart w:id="2372" w:name="_Toc1570"/>
      <w:bookmarkStart w:id="2373" w:name="_Toc23527"/>
      <w:bookmarkStart w:id="2374" w:name="_Toc25199"/>
      <w:bookmarkStart w:id="2375" w:name="_Toc6597"/>
      <w:bookmarkStart w:id="2376" w:name="_Toc22116"/>
      <w:bookmarkStart w:id="2377" w:name="_Toc10850"/>
      <w:bookmarkStart w:id="2378" w:name="_Toc1242"/>
    </w:p>
    <w:p>
      <w:pPr>
        <w:pStyle w:val="6"/>
        <w:spacing w:line="360" w:lineRule="auto"/>
        <w:jc w:val="left"/>
        <w:rPr>
          <w:szCs w:val="21"/>
        </w:rPr>
      </w:pPr>
      <w:bookmarkStart w:id="2379" w:name="_Toc23472"/>
      <w:bookmarkStart w:id="2380" w:name="_Toc188"/>
      <w:r>
        <w:rPr>
          <w:rFonts w:hint="eastAsia"/>
          <w:szCs w:val="21"/>
        </w:rPr>
        <w:t>二、投标书</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p>
    <w:p>
      <w:pPr>
        <w:ind w:left="1" w:leftChars="-171" w:hanging="360" w:hangingChars="128"/>
        <w:jc w:val="center"/>
        <w:rPr>
          <w:rFonts w:ascii="黑体" w:hAnsi="黑体" w:eastAsia="黑体" w:cs="黑体"/>
          <w:b/>
          <w:bCs/>
          <w:sz w:val="28"/>
          <w:szCs w:val="28"/>
        </w:rPr>
      </w:pPr>
      <w:r>
        <w:rPr>
          <w:rFonts w:hint="eastAsia" w:ascii="黑体" w:hAnsi="黑体" w:eastAsia="黑体" w:cs="黑体"/>
          <w:b/>
          <w:bCs/>
          <w:sz w:val="28"/>
          <w:szCs w:val="28"/>
        </w:rPr>
        <w:t>1、评审索引表</w:t>
      </w:r>
    </w:p>
    <w:p>
      <w:pPr>
        <w:rPr>
          <w:rFonts w:ascii="宋体" w:hAnsi="宋体" w:cs="宋体"/>
          <w:b/>
          <w:bCs/>
          <w:szCs w:val="21"/>
        </w:rPr>
      </w:pPr>
      <w:r>
        <w:rPr>
          <w:rFonts w:hint="eastAsia" w:ascii="宋体" w:hAnsi="宋体" w:cs="宋体"/>
          <w:szCs w:val="21"/>
        </w:rPr>
        <w:t>项目名称：2023-2024报刊和优品分拣劳务用工外包招标采购    项目编号：</w:t>
      </w:r>
      <w:r>
        <w:rPr>
          <w:rFonts w:hint="eastAsia" w:ascii="宋体" w:hAnsi="宋体" w:cs="宋体"/>
          <w:szCs w:val="21"/>
          <w:u w:val="single"/>
        </w:rPr>
        <w:t>ZB202304</w:t>
      </w:r>
    </w:p>
    <w:tbl>
      <w:tblPr>
        <w:tblStyle w:val="41"/>
        <w:tblpPr w:leftFromText="180" w:rightFromText="180" w:vertAnchor="text" w:horzAnchor="page" w:tblpX="1892" w:tblpY="3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955"/>
        <w:gridCol w:w="2640"/>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708" w:type="dxa"/>
            <w:vAlign w:val="center"/>
          </w:tcPr>
          <w:p>
            <w:pPr>
              <w:jc w:val="center"/>
              <w:rPr>
                <w:rFonts w:ascii="宋体" w:hAnsi="宋体"/>
                <w:szCs w:val="21"/>
              </w:rPr>
            </w:pPr>
            <w:r>
              <w:rPr>
                <w:rFonts w:hint="eastAsia" w:ascii="宋体" w:hAnsi="宋体"/>
                <w:szCs w:val="21"/>
              </w:rPr>
              <w:t>序</w:t>
            </w:r>
            <w:r>
              <w:rPr>
                <w:rFonts w:ascii="宋体" w:hAnsi="宋体"/>
                <w:szCs w:val="21"/>
              </w:rPr>
              <w:t>号</w:t>
            </w:r>
          </w:p>
        </w:tc>
        <w:tc>
          <w:tcPr>
            <w:tcW w:w="2955" w:type="dxa"/>
            <w:vAlign w:val="center"/>
          </w:tcPr>
          <w:p>
            <w:pPr>
              <w:jc w:val="center"/>
              <w:rPr>
                <w:rFonts w:ascii="宋体" w:hAnsi="宋体"/>
                <w:szCs w:val="21"/>
              </w:rPr>
            </w:pPr>
            <w:r>
              <w:rPr>
                <w:rFonts w:hint="eastAsia" w:ascii="宋体" w:hAnsi="宋体"/>
                <w:szCs w:val="21"/>
              </w:rPr>
              <w:t>评审内容</w:t>
            </w:r>
          </w:p>
        </w:tc>
        <w:tc>
          <w:tcPr>
            <w:tcW w:w="2640" w:type="dxa"/>
            <w:vAlign w:val="center"/>
          </w:tcPr>
          <w:p>
            <w:pPr>
              <w:pStyle w:val="3"/>
              <w:ind w:firstLine="420" w:firstLineChars="200"/>
              <w:rPr>
                <w:rFonts w:ascii="宋体" w:hAnsi="宋体"/>
                <w:sz w:val="21"/>
                <w:szCs w:val="21"/>
              </w:rPr>
            </w:pPr>
            <w:r>
              <w:rPr>
                <w:rFonts w:hint="eastAsia" w:ascii="宋体" w:hAnsi="宋体"/>
                <w:sz w:val="21"/>
                <w:szCs w:val="21"/>
              </w:rPr>
              <w:t>证明文件</w:t>
            </w:r>
          </w:p>
        </w:tc>
        <w:tc>
          <w:tcPr>
            <w:tcW w:w="1591" w:type="dxa"/>
            <w:vAlign w:val="center"/>
          </w:tcPr>
          <w:p>
            <w:pPr>
              <w:jc w:val="center"/>
              <w:rPr>
                <w:rFonts w:ascii="宋体" w:hAnsi="宋体"/>
                <w:szCs w:val="21"/>
              </w:rPr>
            </w:pPr>
            <w:r>
              <w:rPr>
                <w:rFonts w:hint="eastAsia" w:ascii="宋体" w:hAnsi="宋体"/>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708" w:type="dxa"/>
            <w:vAlign w:val="center"/>
          </w:tcPr>
          <w:p>
            <w:pPr>
              <w:pStyle w:val="153"/>
              <w:tabs>
                <w:tab w:val="left" w:pos="720"/>
              </w:tabs>
              <w:spacing w:line="360" w:lineRule="auto"/>
              <w:ind w:left="-1" w:firstLine="0" w:firstLineChars="0"/>
              <w:jc w:val="center"/>
              <w:rPr>
                <w:rFonts w:ascii="宋体" w:hAnsi="宋体"/>
                <w:szCs w:val="21"/>
              </w:rPr>
            </w:pPr>
            <w:r>
              <w:rPr>
                <w:rFonts w:hint="eastAsia" w:ascii="宋体" w:hAnsi="宋体"/>
                <w:szCs w:val="21"/>
              </w:rPr>
              <w:t>1</w:t>
            </w:r>
          </w:p>
        </w:tc>
        <w:tc>
          <w:tcPr>
            <w:tcW w:w="2955" w:type="dxa"/>
            <w:vAlign w:val="center"/>
          </w:tcPr>
          <w:p>
            <w:pPr>
              <w:jc w:val="center"/>
              <w:rPr>
                <w:rFonts w:ascii="宋体" w:hAnsi="宋体" w:cs="宋体"/>
                <w:szCs w:val="21"/>
              </w:rPr>
            </w:pPr>
            <w:r>
              <w:rPr>
                <w:rFonts w:hint="eastAsia" w:ascii="宋体" w:hAnsi="宋体" w:cs="宋体"/>
                <w:szCs w:val="21"/>
              </w:rPr>
              <w:t>外包服务方案</w:t>
            </w:r>
          </w:p>
        </w:tc>
        <w:tc>
          <w:tcPr>
            <w:tcW w:w="2640" w:type="dxa"/>
            <w:vAlign w:val="center"/>
          </w:tcPr>
          <w:p>
            <w:pPr>
              <w:pStyle w:val="31"/>
              <w:jc w:val="center"/>
              <w:rPr>
                <w:rFonts w:ascii="宋体" w:hAnsi="宋体" w:cs="宋体"/>
                <w:szCs w:val="21"/>
              </w:rPr>
            </w:pPr>
            <w:r>
              <w:rPr>
                <w:rFonts w:hint="eastAsia" w:ascii="宋体" w:hAnsi="宋体" w:cs="宋体"/>
                <w:szCs w:val="21"/>
              </w:rPr>
              <w:t>见投标文件</w:t>
            </w:r>
          </w:p>
          <w:p>
            <w:pPr>
              <w:pStyle w:val="31"/>
              <w:jc w:val="center"/>
              <w:rPr>
                <w:rFonts w:ascii="宋体" w:hAnsi="宋体" w:cs="宋体"/>
                <w:szCs w:val="21"/>
              </w:rPr>
            </w:pPr>
            <w:r>
              <w:rPr>
                <w:rFonts w:hint="eastAsia" w:ascii="宋体" w:hAnsi="宋体" w:cs="宋体"/>
                <w:szCs w:val="21"/>
              </w:rPr>
              <w:t>第（  ）页</w:t>
            </w:r>
          </w:p>
        </w:tc>
        <w:tc>
          <w:tcPr>
            <w:tcW w:w="1591"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708" w:type="dxa"/>
            <w:vAlign w:val="center"/>
          </w:tcPr>
          <w:p>
            <w:pPr>
              <w:pStyle w:val="153"/>
              <w:tabs>
                <w:tab w:val="left" w:pos="720"/>
              </w:tabs>
              <w:spacing w:line="360" w:lineRule="auto"/>
              <w:ind w:left="-1" w:firstLine="0" w:firstLineChars="0"/>
              <w:jc w:val="center"/>
              <w:rPr>
                <w:rFonts w:ascii="宋体" w:hAnsi="宋体"/>
                <w:szCs w:val="21"/>
              </w:rPr>
            </w:pPr>
            <w:r>
              <w:rPr>
                <w:rFonts w:hint="eastAsia" w:ascii="宋体" w:hAnsi="宋体"/>
                <w:szCs w:val="21"/>
              </w:rPr>
              <w:t>2</w:t>
            </w:r>
          </w:p>
        </w:tc>
        <w:tc>
          <w:tcPr>
            <w:tcW w:w="2955" w:type="dxa"/>
            <w:vAlign w:val="center"/>
          </w:tcPr>
          <w:p>
            <w:pPr>
              <w:jc w:val="center"/>
              <w:rPr>
                <w:rFonts w:ascii="宋体" w:hAnsi="宋体" w:cs="宋体"/>
                <w:szCs w:val="21"/>
              </w:rPr>
            </w:pPr>
            <w:r>
              <w:rPr>
                <w:rFonts w:hint="eastAsia" w:ascii="宋体" w:hAnsi="宋体" w:cs="宋体"/>
                <w:bCs/>
                <w:kern w:val="0"/>
                <w:sz w:val="24"/>
                <w:lang w:bidi="ar"/>
              </w:rPr>
              <w:t>应急管理及劳动争议处理方案</w:t>
            </w:r>
          </w:p>
        </w:tc>
        <w:tc>
          <w:tcPr>
            <w:tcW w:w="2640" w:type="dxa"/>
            <w:vAlign w:val="center"/>
          </w:tcPr>
          <w:p>
            <w:pPr>
              <w:pStyle w:val="31"/>
              <w:jc w:val="center"/>
              <w:rPr>
                <w:rFonts w:ascii="宋体" w:hAnsi="宋体" w:cs="宋体"/>
                <w:szCs w:val="21"/>
              </w:rPr>
            </w:pPr>
            <w:r>
              <w:rPr>
                <w:rFonts w:hint="eastAsia" w:ascii="宋体" w:hAnsi="宋体" w:cs="宋体"/>
                <w:szCs w:val="21"/>
              </w:rPr>
              <w:t>见投标文件</w:t>
            </w:r>
          </w:p>
          <w:p>
            <w:pPr>
              <w:pStyle w:val="31"/>
              <w:jc w:val="center"/>
              <w:rPr>
                <w:rFonts w:ascii="宋体" w:hAnsi="宋体" w:cs="宋体"/>
                <w:szCs w:val="21"/>
              </w:rPr>
            </w:pPr>
            <w:r>
              <w:rPr>
                <w:rFonts w:hint="eastAsia" w:ascii="宋体" w:hAnsi="宋体" w:cs="宋体"/>
                <w:szCs w:val="21"/>
              </w:rPr>
              <w:t>第（  ）页</w:t>
            </w:r>
          </w:p>
        </w:tc>
        <w:tc>
          <w:tcPr>
            <w:tcW w:w="1591"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708" w:type="dxa"/>
            <w:vAlign w:val="center"/>
          </w:tcPr>
          <w:p>
            <w:pPr>
              <w:pStyle w:val="153"/>
              <w:tabs>
                <w:tab w:val="left" w:pos="720"/>
              </w:tabs>
              <w:spacing w:line="360" w:lineRule="auto"/>
              <w:ind w:left="-1" w:firstLine="0" w:firstLineChars="0"/>
              <w:jc w:val="center"/>
              <w:rPr>
                <w:rFonts w:ascii="宋体" w:hAnsi="宋体"/>
                <w:szCs w:val="21"/>
              </w:rPr>
            </w:pPr>
            <w:r>
              <w:rPr>
                <w:rFonts w:hint="eastAsia" w:ascii="宋体" w:hAnsi="宋体"/>
                <w:szCs w:val="21"/>
              </w:rPr>
              <w:t>3</w:t>
            </w:r>
          </w:p>
        </w:tc>
        <w:tc>
          <w:tcPr>
            <w:tcW w:w="2955" w:type="dxa"/>
            <w:vAlign w:val="center"/>
          </w:tcPr>
          <w:p>
            <w:pPr>
              <w:jc w:val="center"/>
              <w:rPr>
                <w:rFonts w:ascii="宋体" w:hAnsi="宋体" w:cs="宋体"/>
                <w:szCs w:val="21"/>
              </w:rPr>
            </w:pPr>
            <w:r>
              <w:rPr>
                <w:rFonts w:hint="eastAsia" w:ascii="宋体" w:hAnsi="宋体" w:cs="宋体"/>
                <w:bCs/>
                <w:kern w:val="0"/>
                <w:sz w:val="24"/>
                <w:lang w:bidi="ar"/>
              </w:rPr>
              <w:t>同类项目业绩</w:t>
            </w:r>
          </w:p>
        </w:tc>
        <w:tc>
          <w:tcPr>
            <w:tcW w:w="2640" w:type="dxa"/>
            <w:vAlign w:val="center"/>
          </w:tcPr>
          <w:p>
            <w:pPr>
              <w:pStyle w:val="31"/>
              <w:jc w:val="center"/>
              <w:rPr>
                <w:rFonts w:ascii="宋体" w:hAnsi="宋体" w:cs="宋体"/>
                <w:szCs w:val="21"/>
              </w:rPr>
            </w:pPr>
            <w:r>
              <w:rPr>
                <w:rFonts w:hint="eastAsia" w:ascii="宋体" w:hAnsi="宋体" w:cs="宋体"/>
                <w:szCs w:val="21"/>
              </w:rPr>
              <w:t>见投标文件</w:t>
            </w:r>
          </w:p>
          <w:p>
            <w:pPr>
              <w:pStyle w:val="31"/>
              <w:jc w:val="center"/>
              <w:rPr>
                <w:rFonts w:ascii="宋体" w:hAnsi="宋体" w:cs="宋体"/>
                <w:szCs w:val="21"/>
              </w:rPr>
            </w:pPr>
            <w:r>
              <w:rPr>
                <w:rFonts w:hint="eastAsia" w:ascii="宋体" w:hAnsi="宋体" w:cs="宋体"/>
                <w:szCs w:val="21"/>
              </w:rPr>
              <w:t>第（  ）页</w:t>
            </w:r>
          </w:p>
        </w:tc>
        <w:tc>
          <w:tcPr>
            <w:tcW w:w="1591"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708" w:type="dxa"/>
            <w:vAlign w:val="center"/>
          </w:tcPr>
          <w:p>
            <w:pPr>
              <w:pStyle w:val="153"/>
              <w:tabs>
                <w:tab w:val="left" w:pos="720"/>
              </w:tabs>
              <w:spacing w:line="360" w:lineRule="auto"/>
              <w:ind w:left="-1" w:firstLine="0" w:firstLineChars="0"/>
              <w:jc w:val="center"/>
              <w:rPr>
                <w:rFonts w:ascii="宋体" w:hAnsi="宋体"/>
                <w:szCs w:val="21"/>
              </w:rPr>
            </w:pPr>
            <w:r>
              <w:rPr>
                <w:rFonts w:hint="eastAsia" w:ascii="宋体" w:hAnsi="宋体"/>
                <w:szCs w:val="21"/>
              </w:rPr>
              <w:t>4</w:t>
            </w:r>
          </w:p>
        </w:tc>
        <w:tc>
          <w:tcPr>
            <w:tcW w:w="2955" w:type="dxa"/>
            <w:vAlign w:val="center"/>
          </w:tcPr>
          <w:p>
            <w:pPr>
              <w:jc w:val="center"/>
              <w:rPr>
                <w:rFonts w:ascii="宋体" w:hAnsi="宋体" w:cs="宋体"/>
                <w:szCs w:val="21"/>
              </w:rPr>
            </w:pPr>
            <w:r>
              <w:rPr>
                <w:rFonts w:hint="eastAsia"/>
                <w:szCs w:val="21"/>
              </w:rPr>
              <w:t>本地化服务</w:t>
            </w:r>
          </w:p>
        </w:tc>
        <w:tc>
          <w:tcPr>
            <w:tcW w:w="2640" w:type="dxa"/>
            <w:vAlign w:val="center"/>
          </w:tcPr>
          <w:p>
            <w:pPr>
              <w:pStyle w:val="31"/>
              <w:jc w:val="center"/>
              <w:rPr>
                <w:rFonts w:ascii="宋体" w:hAnsi="宋体" w:cs="宋体"/>
                <w:szCs w:val="21"/>
              </w:rPr>
            </w:pPr>
            <w:r>
              <w:rPr>
                <w:rFonts w:hint="eastAsia" w:ascii="宋体" w:hAnsi="宋体" w:cs="宋体"/>
                <w:szCs w:val="21"/>
              </w:rPr>
              <w:t>见投标文件</w:t>
            </w:r>
          </w:p>
          <w:p>
            <w:pPr>
              <w:pStyle w:val="31"/>
              <w:jc w:val="center"/>
              <w:rPr>
                <w:rFonts w:ascii="宋体" w:hAnsi="宋体" w:cs="宋体"/>
                <w:szCs w:val="21"/>
              </w:rPr>
            </w:pPr>
            <w:r>
              <w:rPr>
                <w:rFonts w:hint="eastAsia" w:ascii="宋体" w:hAnsi="宋体" w:cs="宋体"/>
                <w:szCs w:val="21"/>
              </w:rPr>
              <w:t>第（  ）页</w:t>
            </w:r>
          </w:p>
        </w:tc>
        <w:tc>
          <w:tcPr>
            <w:tcW w:w="1591" w:type="dxa"/>
            <w:vAlign w:val="center"/>
          </w:tcPr>
          <w:p>
            <w:pPr>
              <w:tabs>
                <w:tab w:val="left" w:pos="72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708" w:type="dxa"/>
            <w:vAlign w:val="center"/>
          </w:tcPr>
          <w:p>
            <w:pPr>
              <w:pStyle w:val="153"/>
              <w:tabs>
                <w:tab w:val="left" w:pos="720"/>
              </w:tabs>
              <w:spacing w:line="360" w:lineRule="auto"/>
              <w:ind w:left="-1" w:firstLine="0" w:firstLineChars="0"/>
              <w:jc w:val="center"/>
              <w:rPr>
                <w:rFonts w:ascii="宋体" w:hAnsi="宋体"/>
                <w:szCs w:val="21"/>
              </w:rPr>
            </w:pPr>
            <w:r>
              <w:rPr>
                <w:rFonts w:hint="eastAsia" w:ascii="宋体" w:hAnsi="宋体"/>
                <w:szCs w:val="21"/>
              </w:rPr>
              <w:t>5</w:t>
            </w:r>
          </w:p>
        </w:tc>
        <w:tc>
          <w:tcPr>
            <w:tcW w:w="2955" w:type="dxa"/>
            <w:vAlign w:val="center"/>
          </w:tcPr>
          <w:p>
            <w:pPr>
              <w:jc w:val="center"/>
              <w:rPr>
                <w:rFonts w:ascii="宋体" w:hAnsi="宋体" w:cs="宋体"/>
                <w:szCs w:val="21"/>
              </w:rPr>
            </w:pPr>
            <w:r>
              <w:rPr>
                <w:rFonts w:hint="eastAsia" w:ascii="宋体" w:hAnsi="宋体" w:cs="宋体"/>
                <w:szCs w:val="21"/>
              </w:rPr>
              <w:t>投标报价</w:t>
            </w:r>
          </w:p>
        </w:tc>
        <w:tc>
          <w:tcPr>
            <w:tcW w:w="2640" w:type="dxa"/>
            <w:vAlign w:val="center"/>
          </w:tcPr>
          <w:p>
            <w:pPr>
              <w:pStyle w:val="31"/>
              <w:jc w:val="center"/>
              <w:rPr>
                <w:rFonts w:ascii="宋体" w:hAnsi="宋体" w:cs="宋体"/>
                <w:szCs w:val="21"/>
              </w:rPr>
            </w:pPr>
            <w:r>
              <w:rPr>
                <w:rFonts w:hint="eastAsia" w:ascii="宋体" w:hAnsi="宋体" w:cs="宋体"/>
                <w:szCs w:val="21"/>
              </w:rPr>
              <w:t>见投标文件</w:t>
            </w:r>
          </w:p>
          <w:p>
            <w:pPr>
              <w:tabs>
                <w:tab w:val="left" w:pos="720"/>
              </w:tabs>
              <w:spacing w:line="360" w:lineRule="auto"/>
              <w:jc w:val="center"/>
              <w:rPr>
                <w:rFonts w:ascii="宋体" w:hAnsi="宋体" w:cs="宋体"/>
                <w:szCs w:val="21"/>
              </w:rPr>
            </w:pPr>
            <w:r>
              <w:rPr>
                <w:rFonts w:hint="eastAsia" w:ascii="宋体" w:hAnsi="宋体" w:cs="宋体"/>
                <w:szCs w:val="21"/>
              </w:rPr>
              <w:t>第（  ）页</w:t>
            </w:r>
          </w:p>
        </w:tc>
        <w:tc>
          <w:tcPr>
            <w:tcW w:w="1591" w:type="dxa"/>
            <w:vAlign w:val="center"/>
          </w:tcPr>
          <w:p>
            <w:pPr>
              <w:tabs>
                <w:tab w:val="left" w:pos="720"/>
              </w:tabs>
              <w:spacing w:line="360" w:lineRule="auto"/>
              <w:jc w:val="center"/>
              <w:rPr>
                <w:rFonts w:ascii="宋体" w:hAnsi="宋体"/>
                <w:szCs w:val="21"/>
              </w:rPr>
            </w:pPr>
          </w:p>
        </w:tc>
      </w:tr>
    </w:tbl>
    <w:p>
      <w:pPr>
        <w:adjustRightInd w:val="0"/>
        <w:snapToGrid w:val="0"/>
        <w:spacing w:line="560" w:lineRule="exact"/>
        <w:ind w:firstLine="2310" w:firstLineChars="1100"/>
        <w:rPr>
          <w:rFonts w:ascii="宋体" w:hAnsi="宋体" w:cs="宋体"/>
          <w:szCs w:val="21"/>
        </w:rPr>
      </w:pPr>
    </w:p>
    <w:p>
      <w:pPr>
        <w:adjustRightInd w:val="0"/>
        <w:snapToGrid w:val="0"/>
        <w:spacing w:line="560" w:lineRule="exact"/>
        <w:ind w:firstLine="2310" w:firstLineChars="1100"/>
        <w:rPr>
          <w:rFonts w:ascii="宋体" w:hAnsi="宋体" w:cs="宋体"/>
          <w:szCs w:val="21"/>
        </w:rPr>
      </w:pPr>
    </w:p>
    <w:p>
      <w:pPr>
        <w:adjustRightInd w:val="0"/>
        <w:snapToGrid w:val="0"/>
        <w:spacing w:line="560" w:lineRule="exact"/>
        <w:rPr>
          <w:rFonts w:ascii="宋体" w:hAnsi="宋体" w:cs="宋体"/>
          <w:szCs w:val="21"/>
        </w:rPr>
      </w:pPr>
    </w:p>
    <w:p>
      <w:pPr>
        <w:adjustRightInd w:val="0"/>
        <w:snapToGrid w:val="0"/>
        <w:spacing w:line="560" w:lineRule="exact"/>
        <w:ind w:firstLine="2310" w:firstLineChars="1100"/>
        <w:rPr>
          <w:rFonts w:ascii="宋体" w:hAnsi="宋体" w:cs="宋体"/>
          <w:szCs w:val="21"/>
          <w:u w:val="single"/>
        </w:rPr>
      </w:pPr>
      <w:r>
        <w:rPr>
          <w:rFonts w:hint="eastAsia" w:ascii="宋体" w:hAnsi="宋体" w:cs="宋体"/>
          <w:szCs w:val="21"/>
        </w:rPr>
        <w:t>投标人名称（盖章）：</w:t>
      </w:r>
      <w:r>
        <w:rPr>
          <w:rFonts w:hint="eastAsia" w:ascii="宋体" w:hAnsi="宋体" w:cs="宋体"/>
          <w:szCs w:val="21"/>
          <w:u w:val="single"/>
        </w:rPr>
        <w:t xml:space="preserve">                               </w:t>
      </w:r>
    </w:p>
    <w:p>
      <w:pPr>
        <w:adjustRightInd w:val="0"/>
        <w:snapToGrid w:val="0"/>
        <w:spacing w:line="560" w:lineRule="exact"/>
        <w:ind w:firstLine="2310" w:firstLineChars="1100"/>
        <w:rPr>
          <w:rFonts w:ascii="宋体" w:hAnsi="宋体" w:cs="宋体"/>
          <w:szCs w:val="21"/>
          <w:u w:val="single"/>
        </w:rPr>
      </w:pPr>
      <w:r>
        <w:rPr>
          <w:rFonts w:hint="eastAsia" w:ascii="宋体" w:hAnsi="宋体" w:cs="宋体"/>
          <w:szCs w:val="21"/>
        </w:rPr>
        <w:t>投标人法定代表人（或其授权代表）（签字）：</w:t>
      </w:r>
      <w:r>
        <w:rPr>
          <w:rFonts w:hint="eastAsia" w:ascii="宋体" w:hAnsi="宋体" w:cs="宋体"/>
          <w:szCs w:val="21"/>
          <w:u w:val="single"/>
        </w:rPr>
        <w:t xml:space="preserve">                   </w:t>
      </w:r>
    </w:p>
    <w:p>
      <w:pPr>
        <w:pStyle w:val="3"/>
        <w:spacing w:line="560" w:lineRule="exact"/>
        <w:ind w:firstLine="2310" w:firstLineChars="1100"/>
        <w:rPr>
          <w:rFonts w:ascii="宋体" w:hAnsi="宋体"/>
          <w:b/>
          <w:bCs/>
        </w:rPr>
      </w:pPr>
      <w:r>
        <w:rPr>
          <w:rFonts w:hint="eastAsia" w:ascii="宋体" w:hAnsi="宋体" w:cs="宋体"/>
          <w:sz w:val="21"/>
          <w:szCs w:val="21"/>
        </w:rPr>
        <w:t>日期：   年   月   日</w:t>
      </w:r>
    </w:p>
    <w:p/>
    <w:p>
      <w:pPr>
        <w:pStyle w:val="3"/>
      </w:pPr>
    </w:p>
    <w:p>
      <w:pPr>
        <w:pStyle w:val="7"/>
        <w:ind w:firstLine="1400" w:firstLineChars="500"/>
      </w:pPr>
      <w:bookmarkStart w:id="2381" w:name="_Toc28176"/>
      <w:bookmarkStart w:id="2382" w:name="_Toc22184"/>
      <w:bookmarkStart w:id="2383" w:name="_Toc5809"/>
      <w:bookmarkStart w:id="2384" w:name="_Toc3435"/>
      <w:bookmarkStart w:id="2385" w:name="_Toc12831"/>
      <w:bookmarkStart w:id="2386" w:name="_Toc23517"/>
      <w:bookmarkStart w:id="2387" w:name="_Toc22499"/>
      <w:bookmarkStart w:id="2388" w:name="_Toc3420"/>
      <w:bookmarkStart w:id="2389" w:name="_Toc11819"/>
      <w:bookmarkStart w:id="2390" w:name="_Toc18111"/>
      <w:bookmarkStart w:id="2391" w:name="_Toc15714"/>
      <w:bookmarkStart w:id="2392" w:name="_Toc22583"/>
      <w:bookmarkStart w:id="2393" w:name="_Toc21475"/>
      <w:bookmarkStart w:id="2394" w:name="_Toc3519"/>
      <w:bookmarkStart w:id="2395" w:name="_Toc95"/>
      <w:bookmarkStart w:id="2396" w:name="_Toc15028"/>
      <w:bookmarkStart w:id="2397" w:name="_Toc32287"/>
      <w:bookmarkStart w:id="2398" w:name="_Toc30031"/>
      <w:bookmarkStart w:id="2399" w:name="_Toc24660"/>
      <w:bookmarkStart w:id="2400" w:name="_Toc10549"/>
      <w:bookmarkStart w:id="2401" w:name="_Toc6923"/>
      <w:bookmarkStart w:id="2402" w:name="_Toc4483"/>
      <w:bookmarkStart w:id="2403" w:name="_Toc12783"/>
      <w:bookmarkStart w:id="2404" w:name="_Toc7526"/>
      <w:bookmarkStart w:id="2405" w:name="_Toc10065"/>
      <w:r>
        <w:rPr>
          <w:rFonts w:hint="eastAsia"/>
        </w:rPr>
        <w:t>2、投标保证金缴纳凭证（银行转账证明）</w:t>
      </w:r>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p>
    <w:p>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4465320" cy="2066925"/>
                <wp:effectExtent l="4445" t="4445" r="6985" b="5080"/>
                <wp:wrapNone/>
                <wp:docPr id="1" name="文本框 1"/>
                <wp:cNvGraphicFramePr/>
                <a:graphic xmlns:a="http://schemas.openxmlformats.org/drawingml/2006/main">
                  <a:graphicData uri="http://schemas.microsoft.com/office/word/2010/wordprocessingShape">
                    <wps:wsp>
                      <wps:cNvSpPr txBox="1"/>
                      <wps:spPr>
                        <a:xfrm>
                          <a:off x="0" y="0"/>
                          <a:ext cx="4465320" cy="2066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lang w:val="zh-CN"/>
                              </w:rPr>
                            </w:pPr>
                          </w:p>
                          <w:p>
                            <w:pPr>
                              <w:rPr>
                                <w:lang w:val="zh-CN"/>
                              </w:rPr>
                            </w:pPr>
                          </w:p>
                          <w:p>
                            <w:pPr>
                              <w:rPr>
                                <w:lang w:val="zh-CN"/>
                              </w:rPr>
                            </w:pPr>
                          </w:p>
                          <w:p>
                            <w:pPr>
                              <w:rPr>
                                <w:lang w:val="zh-CN"/>
                              </w:rPr>
                            </w:pPr>
                          </w:p>
                          <w:p>
                            <w:pPr>
                              <w:jc w:val="center"/>
                            </w:pPr>
                            <w:r>
                              <w:rPr>
                                <w:rFonts w:hint="eastAsia"/>
                                <w:lang w:val="zh-CN"/>
                              </w:rPr>
                              <w:t>请将银行转账证明粘贴在此</w:t>
                            </w:r>
                          </w:p>
                        </w:txbxContent>
                      </wps:txbx>
                      <wps:bodyPr upright="1"/>
                    </wps:wsp>
                  </a:graphicData>
                </a:graphic>
              </wp:anchor>
            </w:drawing>
          </mc:Choice>
          <mc:Fallback>
            <w:pict>
              <v:shape id="_x0000_s1026" o:spid="_x0000_s1026" o:spt="202" type="#_x0000_t202" style="position:absolute;left:0pt;margin-top:0pt;height:162.75pt;width:351.6pt;mso-position-horizontal:center;z-index:251659264;mso-width-relative:page;mso-height-relative:page;" fillcolor="#FFFFFF" filled="t" stroked="t" coordsize="21600,21600" o:gfxdata="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zJ4g1wAAAAUBAAAPAAAAAAAAAAEAIAAAACIAAABkcnMvZG93bnJldi54bWxQSwEC&#10;FAAUAAAACACHTuJAkpzOFfUBAAD3AwAADgAAAAAAAAABACAAAAAmAQAAZHJzL2Uyb0RvYy54bWxQ&#10;SwUGAAAAAAYABgBZAQAAjQUAAAAA&#10;">
                <v:fill on="t" focussize="0,0"/>
                <v:stroke color="#000000" joinstyle="miter"/>
                <v:imagedata o:title=""/>
                <o:lock v:ext="edit" aspectratio="f"/>
                <v:textbox>
                  <w:txbxContent>
                    <w:p>
                      <w:pPr>
                        <w:rPr>
                          <w:lang w:val="zh-CN"/>
                        </w:rPr>
                      </w:pPr>
                    </w:p>
                    <w:p>
                      <w:pPr>
                        <w:rPr>
                          <w:lang w:val="zh-CN"/>
                        </w:rPr>
                      </w:pPr>
                    </w:p>
                    <w:p>
                      <w:pPr>
                        <w:rPr>
                          <w:lang w:val="zh-CN"/>
                        </w:rPr>
                      </w:pPr>
                    </w:p>
                    <w:p>
                      <w:pPr>
                        <w:rPr>
                          <w:lang w:val="zh-CN"/>
                        </w:rPr>
                      </w:pPr>
                    </w:p>
                    <w:p>
                      <w:pPr>
                        <w:jc w:val="center"/>
                      </w:pPr>
                      <w:r>
                        <w:rPr>
                          <w:rFonts w:hint="eastAsia"/>
                          <w:lang w:val="zh-CN"/>
                        </w:rPr>
                        <w:t>请将银行转账证明粘贴在此</w:t>
                      </w:r>
                    </w:p>
                  </w:txbxContent>
                </v:textbox>
              </v:shape>
            </w:pict>
          </mc:Fallback>
        </mc:AlternateContent>
      </w:r>
    </w:p>
    <w:p>
      <w:pPr>
        <w:pStyle w:val="7"/>
        <w:ind w:left="420"/>
      </w:pPr>
    </w:p>
    <w:p>
      <w:pPr>
        <w:pStyle w:val="7"/>
        <w:ind w:left="420"/>
      </w:pPr>
    </w:p>
    <w:p>
      <w:pPr>
        <w:spacing w:line="360" w:lineRule="auto"/>
        <w:ind w:left="525" w:leftChars="250"/>
        <w:rPr>
          <w:rFonts w:ascii="宋体" w:hAnsi="宋体"/>
        </w:rPr>
      </w:pPr>
    </w:p>
    <w:p>
      <w:pPr>
        <w:pStyle w:val="7"/>
        <w:jc w:val="center"/>
        <w:rPr>
          <w:rFonts w:ascii="宋体" w:hAnsi="宋体"/>
        </w:rPr>
      </w:pPr>
      <w:bookmarkStart w:id="2406" w:name="_Toc18799"/>
      <w:bookmarkStart w:id="2407" w:name="_Toc11279"/>
      <w:bookmarkStart w:id="2408" w:name="_Toc16376"/>
      <w:r>
        <w:rPr>
          <w:rFonts w:hint="eastAsia"/>
        </w:rPr>
        <w:t>3、退</w:t>
      </w:r>
      <w:r>
        <w:t>投标保证金</w:t>
      </w:r>
      <w:r>
        <w:rPr>
          <w:rFonts w:hint="eastAsia"/>
        </w:rPr>
        <w:t>说明</w:t>
      </w:r>
      <w:bookmarkEnd w:id="2406"/>
      <w:bookmarkEnd w:id="2407"/>
      <w:bookmarkEnd w:id="2408"/>
    </w:p>
    <w:p>
      <w:pPr>
        <w:spacing w:line="360" w:lineRule="auto"/>
        <w:ind w:left="525" w:leftChars="250"/>
        <w:rPr>
          <w:rFonts w:ascii="宋体" w:hAnsi="宋体"/>
        </w:rPr>
      </w:pPr>
      <w:r>
        <w:rPr>
          <w:rFonts w:hint="eastAsia" w:ascii="宋体" w:hAnsi="宋体"/>
        </w:rPr>
        <w:t>XXXXXXXXX:</w:t>
      </w:r>
    </w:p>
    <w:p>
      <w:pPr>
        <w:spacing w:line="360" w:lineRule="auto"/>
        <w:ind w:left="525" w:leftChars="250" w:firstLine="420" w:firstLineChars="200"/>
        <w:rPr>
          <w:rFonts w:ascii="宋体" w:hAnsi="宋体"/>
        </w:rPr>
      </w:pPr>
      <w:r>
        <w:rPr>
          <w:rFonts w:hint="eastAsia" w:ascii="宋体" w:hAnsi="宋体"/>
        </w:rPr>
        <w:t>我方为</w:t>
      </w:r>
      <w:r>
        <w:rPr>
          <w:rFonts w:hint="eastAsia" w:ascii="宋体" w:hAnsi="宋体"/>
          <w:u w:val="single"/>
        </w:rPr>
        <w:t xml:space="preserve">   项目名称     </w:t>
      </w:r>
      <w:r>
        <w:rPr>
          <w:rFonts w:hint="eastAsia" w:ascii="宋体" w:hAnsi="宋体"/>
        </w:rPr>
        <w:t xml:space="preserve">    的投标[项目编号为：</w:t>
      </w:r>
      <w:r>
        <w:rPr>
          <w:rFonts w:hint="eastAsia" w:ascii="宋体" w:hAnsi="宋体"/>
          <w:u w:val="single"/>
        </w:rPr>
        <w:t xml:space="preserve">        </w:t>
      </w:r>
      <w:r>
        <w:rPr>
          <w:rFonts w:hint="eastAsia" w:ascii="宋体" w:hAnsi="宋体"/>
        </w:rPr>
        <w:t>]所提交的投标保证金</w:t>
      </w:r>
      <w:r>
        <w:rPr>
          <w:rFonts w:hint="eastAsia" w:ascii="宋体" w:hAnsi="宋体"/>
          <w:u w:val="single"/>
        </w:rPr>
        <w:t>（大写金额）</w:t>
      </w:r>
      <w:r>
        <w:rPr>
          <w:rFonts w:hint="eastAsia" w:ascii="宋体" w:hAnsi="宋体"/>
        </w:rPr>
        <w:t>元，请贵公司退还时划到以下账户：</w:t>
      </w:r>
    </w:p>
    <w:p>
      <w:pPr>
        <w:spacing w:line="360" w:lineRule="auto"/>
        <w:ind w:left="525" w:leftChars="250" w:firstLine="420" w:firstLineChars="200"/>
        <w:rPr>
          <w:rFonts w:ascii="宋体" w:hAnsi="宋体"/>
        </w:rPr>
      </w:pPr>
    </w:p>
    <w:tbl>
      <w:tblPr>
        <w:tblStyle w:val="41"/>
        <w:tblW w:w="8160" w:type="dxa"/>
        <w:tblInd w:w="5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730"/>
        <w:gridCol w:w="2615"/>
        <w:gridCol w:w="1297"/>
        <w:gridCol w:w="17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52" w:type="dxa"/>
            <w:vMerge w:val="restart"/>
            <w:textDirection w:val="tbRlV"/>
            <w:vAlign w:val="center"/>
          </w:tcPr>
          <w:p>
            <w:pPr>
              <w:spacing w:line="360" w:lineRule="auto"/>
              <w:ind w:left="525" w:leftChars="250" w:right="113"/>
              <w:jc w:val="center"/>
              <w:rPr>
                <w:rFonts w:ascii="宋体" w:hAnsi="宋体"/>
              </w:rPr>
            </w:pPr>
            <w:r>
              <w:rPr>
                <w:rFonts w:hint="eastAsia" w:ascii="宋体" w:hAnsi="宋体"/>
              </w:rPr>
              <w:t>收 款 人</w:t>
            </w:r>
          </w:p>
        </w:tc>
        <w:tc>
          <w:tcPr>
            <w:tcW w:w="1730" w:type="dxa"/>
            <w:vAlign w:val="center"/>
          </w:tcPr>
          <w:p>
            <w:pPr>
              <w:spacing w:line="360" w:lineRule="auto"/>
              <w:rPr>
                <w:rFonts w:ascii="宋体" w:hAnsi="宋体"/>
              </w:rPr>
            </w:pPr>
            <w:r>
              <w:rPr>
                <w:rFonts w:hint="eastAsia" w:ascii="宋体" w:hAnsi="宋体"/>
              </w:rPr>
              <w:t>收款人名称</w:t>
            </w:r>
          </w:p>
        </w:tc>
        <w:tc>
          <w:tcPr>
            <w:tcW w:w="5678" w:type="dxa"/>
            <w:gridSpan w:val="3"/>
            <w:vAlign w:val="center"/>
          </w:tcPr>
          <w:p>
            <w:pPr>
              <w:spacing w:line="360" w:lineRule="auto"/>
              <w:ind w:left="525" w:leftChars="25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52" w:type="dxa"/>
            <w:vMerge w:val="continue"/>
            <w:vAlign w:val="center"/>
          </w:tcPr>
          <w:p>
            <w:pPr>
              <w:spacing w:line="360" w:lineRule="auto"/>
              <w:ind w:left="525" w:leftChars="250"/>
              <w:jc w:val="center"/>
              <w:rPr>
                <w:rFonts w:ascii="宋体" w:hAnsi="宋体"/>
              </w:rPr>
            </w:pPr>
          </w:p>
        </w:tc>
        <w:tc>
          <w:tcPr>
            <w:tcW w:w="1730" w:type="dxa"/>
            <w:vAlign w:val="center"/>
          </w:tcPr>
          <w:p>
            <w:pPr>
              <w:spacing w:line="360" w:lineRule="auto"/>
              <w:rPr>
                <w:rFonts w:ascii="宋体" w:hAnsi="宋体"/>
              </w:rPr>
            </w:pPr>
            <w:r>
              <w:rPr>
                <w:rFonts w:hint="eastAsia" w:ascii="宋体" w:hAnsi="宋体"/>
              </w:rPr>
              <w:t>收款人地址</w:t>
            </w:r>
          </w:p>
        </w:tc>
        <w:tc>
          <w:tcPr>
            <w:tcW w:w="5678" w:type="dxa"/>
            <w:gridSpan w:val="3"/>
            <w:vAlign w:val="center"/>
          </w:tcPr>
          <w:p>
            <w:pPr>
              <w:spacing w:line="360" w:lineRule="auto"/>
              <w:ind w:left="525" w:leftChars="25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752" w:type="dxa"/>
            <w:vMerge w:val="continue"/>
            <w:vAlign w:val="center"/>
          </w:tcPr>
          <w:p>
            <w:pPr>
              <w:spacing w:line="360" w:lineRule="auto"/>
              <w:ind w:left="525" w:leftChars="250"/>
              <w:jc w:val="center"/>
              <w:rPr>
                <w:rFonts w:ascii="宋体" w:hAnsi="宋体"/>
              </w:rPr>
            </w:pPr>
          </w:p>
        </w:tc>
        <w:tc>
          <w:tcPr>
            <w:tcW w:w="1730" w:type="dxa"/>
            <w:vAlign w:val="center"/>
          </w:tcPr>
          <w:p>
            <w:pPr>
              <w:spacing w:line="360" w:lineRule="auto"/>
              <w:rPr>
                <w:rFonts w:ascii="宋体" w:hAnsi="宋体"/>
              </w:rPr>
            </w:pPr>
            <w:r>
              <w:rPr>
                <w:rFonts w:hint="eastAsia" w:ascii="宋体" w:hAnsi="宋体"/>
              </w:rPr>
              <w:t>开户银行</w:t>
            </w:r>
          </w:p>
          <w:p>
            <w:pPr>
              <w:spacing w:line="360" w:lineRule="auto"/>
              <w:rPr>
                <w:rFonts w:ascii="宋体" w:hAnsi="宋体"/>
              </w:rPr>
            </w:pPr>
            <w:r>
              <w:rPr>
                <w:rFonts w:hint="eastAsia" w:ascii="宋体" w:hAnsi="宋体"/>
              </w:rPr>
              <w:t>（含汇入地点）</w:t>
            </w:r>
          </w:p>
        </w:tc>
        <w:tc>
          <w:tcPr>
            <w:tcW w:w="2615" w:type="dxa"/>
            <w:vAlign w:val="center"/>
          </w:tcPr>
          <w:p>
            <w:pPr>
              <w:spacing w:line="360" w:lineRule="auto"/>
              <w:rPr>
                <w:rFonts w:ascii="宋体" w:hAnsi="宋体"/>
              </w:rPr>
            </w:pPr>
            <w:r>
              <w:rPr>
                <w:rFonts w:hint="eastAsia" w:ascii="宋体" w:hAnsi="宋体"/>
              </w:rPr>
              <w:sym w:font="Wingdings 2" w:char="F0CD"/>
            </w:r>
            <w:r>
              <w:rPr>
                <w:rFonts w:hint="eastAsia" w:ascii="宋体" w:hAnsi="宋体"/>
              </w:rPr>
              <w:t>省</w:t>
            </w:r>
            <w:r>
              <w:rPr>
                <w:rFonts w:hint="eastAsia" w:ascii="宋体" w:hAnsi="宋体"/>
              </w:rPr>
              <w:sym w:font="Wingdings 2" w:char="F0CD"/>
            </w:r>
            <w:r>
              <w:rPr>
                <w:rFonts w:hint="eastAsia" w:ascii="宋体" w:hAnsi="宋体"/>
              </w:rPr>
              <w:t>市（县）</w:t>
            </w:r>
            <w:r>
              <w:rPr>
                <w:rFonts w:hint="eastAsia" w:ascii="宋体" w:hAnsi="宋体"/>
              </w:rPr>
              <w:sym w:font="Wingdings 2" w:char="F0CD"/>
            </w:r>
            <w:r>
              <w:rPr>
                <w:rFonts w:hint="eastAsia" w:ascii="宋体" w:hAnsi="宋体"/>
              </w:rPr>
              <w:t>银行</w:t>
            </w:r>
            <w:r>
              <w:rPr>
                <w:rFonts w:hint="eastAsia" w:ascii="宋体" w:hAnsi="宋体"/>
              </w:rPr>
              <w:sym w:font="Wingdings 2" w:char="F0CD"/>
            </w:r>
            <w:r>
              <w:rPr>
                <w:rFonts w:hint="eastAsia" w:ascii="宋体" w:hAnsi="宋体"/>
              </w:rPr>
              <w:t>（分支行、处、所）</w:t>
            </w:r>
          </w:p>
        </w:tc>
        <w:tc>
          <w:tcPr>
            <w:tcW w:w="1297" w:type="dxa"/>
            <w:vAlign w:val="center"/>
          </w:tcPr>
          <w:p>
            <w:pPr>
              <w:spacing w:line="360" w:lineRule="auto"/>
              <w:rPr>
                <w:rFonts w:ascii="宋体" w:hAnsi="宋体"/>
              </w:rPr>
            </w:pPr>
            <w:r>
              <w:rPr>
                <w:rFonts w:hint="eastAsia" w:ascii="宋体" w:hAnsi="宋体"/>
              </w:rPr>
              <w:t>联系人</w:t>
            </w:r>
          </w:p>
        </w:tc>
        <w:tc>
          <w:tcPr>
            <w:tcW w:w="1766" w:type="dxa"/>
            <w:vAlign w:val="center"/>
          </w:tcPr>
          <w:p>
            <w:pPr>
              <w:spacing w:line="360" w:lineRule="auto"/>
              <w:ind w:left="525" w:leftChars="25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752" w:type="dxa"/>
            <w:vMerge w:val="continue"/>
            <w:vAlign w:val="center"/>
          </w:tcPr>
          <w:p>
            <w:pPr>
              <w:spacing w:line="360" w:lineRule="auto"/>
              <w:ind w:left="525" w:leftChars="250"/>
              <w:jc w:val="center"/>
              <w:rPr>
                <w:rFonts w:ascii="宋体" w:hAnsi="宋体"/>
              </w:rPr>
            </w:pPr>
          </w:p>
        </w:tc>
        <w:tc>
          <w:tcPr>
            <w:tcW w:w="1730" w:type="dxa"/>
            <w:vAlign w:val="center"/>
          </w:tcPr>
          <w:p>
            <w:pPr>
              <w:spacing w:line="360" w:lineRule="auto"/>
              <w:rPr>
                <w:rFonts w:ascii="宋体" w:hAnsi="宋体"/>
              </w:rPr>
            </w:pPr>
            <w:r>
              <w:rPr>
                <w:rFonts w:hint="eastAsia" w:ascii="宋体" w:hAnsi="宋体"/>
              </w:rPr>
              <w:t>账    号</w:t>
            </w:r>
          </w:p>
        </w:tc>
        <w:tc>
          <w:tcPr>
            <w:tcW w:w="2615" w:type="dxa"/>
            <w:vAlign w:val="center"/>
          </w:tcPr>
          <w:p>
            <w:pPr>
              <w:spacing w:line="360" w:lineRule="auto"/>
              <w:ind w:left="525" w:leftChars="250"/>
              <w:jc w:val="center"/>
              <w:rPr>
                <w:rFonts w:ascii="宋体" w:hAnsi="宋体"/>
              </w:rPr>
            </w:pPr>
          </w:p>
        </w:tc>
        <w:tc>
          <w:tcPr>
            <w:tcW w:w="1297" w:type="dxa"/>
            <w:vAlign w:val="center"/>
          </w:tcPr>
          <w:p>
            <w:pPr>
              <w:spacing w:line="360" w:lineRule="auto"/>
              <w:rPr>
                <w:rFonts w:ascii="宋体" w:hAnsi="宋体"/>
              </w:rPr>
            </w:pPr>
            <w:r>
              <w:rPr>
                <w:rFonts w:hint="eastAsia" w:ascii="宋体" w:hAnsi="宋体"/>
              </w:rPr>
              <w:t>联系电话</w:t>
            </w:r>
          </w:p>
        </w:tc>
        <w:tc>
          <w:tcPr>
            <w:tcW w:w="1766" w:type="dxa"/>
            <w:vAlign w:val="center"/>
          </w:tcPr>
          <w:p>
            <w:pPr>
              <w:spacing w:line="360" w:lineRule="auto"/>
              <w:ind w:left="525" w:leftChars="25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8160" w:type="dxa"/>
            <w:gridSpan w:val="5"/>
            <w:vAlign w:val="center"/>
          </w:tcPr>
          <w:p>
            <w:pPr>
              <w:spacing w:line="360" w:lineRule="auto"/>
              <w:ind w:left="525" w:leftChars="250"/>
              <w:rPr>
                <w:rFonts w:ascii="宋体" w:hAnsi="宋体"/>
              </w:rPr>
            </w:pPr>
            <w:r>
              <w:rPr>
                <w:rFonts w:hint="eastAsia" w:ascii="宋体" w:hAnsi="宋体"/>
                <w:b/>
                <w:bCs/>
              </w:rPr>
              <w:t>备注：</w:t>
            </w:r>
            <w:r>
              <w:rPr>
                <w:rFonts w:hint="eastAsia" w:ascii="宋体" w:hAnsi="宋体"/>
              </w:rPr>
              <w:t>1、收款人名称与投标人名称必须一致；2、招标人将根据以上信息退还投标保证金，请投标人确保上述信息填写准确无误，如因投标人填写错误而导致无法退还投标保证金的情形发生，招标人概不负责。</w:t>
            </w:r>
          </w:p>
        </w:tc>
      </w:tr>
    </w:tbl>
    <w:p>
      <w:pPr>
        <w:tabs>
          <w:tab w:val="left" w:pos="676"/>
          <w:tab w:val="left" w:pos="2330"/>
          <w:tab w:val="left" w:pos="9230"/>
        </w:tabs>
        <w:autoSpaceDE w:val="0"/>
        <w:autoSpaceDN w:val="0"/>
        <w:adjustRightInd w:val="0"/>
        <w:spacing w:before="120" w:line="360" w:lineRule="auto"/>
        <w:ind w:left="525" w:leftChars="250"/>
        <w:rPr>
          <w:rFonts w:ascii="宋体" w:hAnsi="宋体"/>
        </w:rPr>
      </w:pPr>
      <w:r>
        <w:rPr>
          <w:rFonts w:hint="eastAsia" w:ascii="宋体" w:hAnsi="宋体"/>
          <w:b/>
        </w:rPr>
        <w:t xml:space="preserve">  </w:t>
      </w:r>
      <w:r>
        <w:rPr>
          <w:rFonts w:hint="eastAsia" w:ascii="宋体" w:hAnsi="宋体"/>
        </w:rPr>
        <w:t xml:space="preserve"> </w:t>
      </w:r>
    </w:p>
    <w:p>
      <w:pPr>
        <w:tabs>
          <w:tab w:val="left" w:pos="676"/>
          <w:tab w:val="left" w:pos="2330"/>
          <w:tab w:val="left" w:pos="9230"/>
        </w:tabs>
        <w:autoSpaceDE w:val="0"/>
        <w:autoSpaceDN w:val="0"/>
        <w:adjustRightInd w:val="0"/>
        <w:spacing w:before="120" w:line="360" w:lineRule="auto"/>
        <w:ind w:left="525" w:leftChars="250"/>
        <w:jc w:val="center"/>
        <w:rPr>
          <w:rFonts w:ascii="宋体" w:hAnsi="宋体"/>
        </w:rPr>
      </w:pPr>
      <w:r>
        <w:rPr>
          <w:rFonts w:hint="eastAsia" w:ascii="宋体" w:hAnsi="宋体"/>
        </w:rPr>
        <w:t xml:space="preserve">                            投标人（公章）：</w:t>
      </w:r>
    </w:p>
    <w:p>
      <w:pPr>
        <w:pStyle w:val="2"/>
        <w:spacing w:line="360" w:lineRule="auto"/>
        <w:ind w:left="525" w:leftChars="250" w:firstLine="280"/>
        <w:jc w:val="center"/>
        <w:rPr>
          <w:rFonts w:ascii="宋体" w:hAnsi="宋体"/>
          <w:sz w:val="21"/>
          <w:szCs w:val="24"/>
        </w:rPr>
      </w:pPr>
      <w:r>
        <w:rPr>
          <w:rFonts w:hint="eastAsia" w:hAnsi="宋体"/>
        </w:rPr>
        <w:t xml:space="preserve">                </w:t>
      </w:r>
      <w:r>
        <w:rPr>
          <w:rFonts w:hint="eastAsia" w:ascii="宋体" w:hAnsi="宋体"/>
          <w:sz w:val="21"/>
          <w:szCs w:val="24"/>
        </w:rPr>
        <w:t xml:space="preserve">   日  期：</w:t>
      </w:r>
    </w:p>
    <w:p>
      <w:pPr>
        <w:pStyle w:val="6"/>
        <w:spacing w:line="360" w:lineRule="auto"/>
        <w:sectPr>
          <w:pgSz w:w="11906" w:h="16838"/>
          <w:pgMar w:top="1100" w:right="1797" w:bottom="703" w:left="1797" w:header="851" w:footer="992" w:gutter="0"/>
          <w:cols w:space="720" w:num="1"/>
          <w:docGrid w:type="lines" w:linePitch="312" w:charSpace="0"/>
        </w:sectPr>
      </w:pPr>
    </w:p>
    <w:p>
      <w:pPr>
        <w:pStyle w:val="7"/>
      </w:pPr>
      <w:bookmarkStart w:id="2409" w:name="_Toc26336"/>
      <w:bookmarkStart w:id="2410" w:name="_Toc30862"/>
      <w:bookmarkStart w:id="2411" w:name="_Toc17566"/>
      <w:bookmarkStart w:id="2412" w:name="_Toc24173"/>
      <w:bookmarkStart w:id="2413" w:name="_Toc10893"/>
      <w:bookmarkStart w:id="2414" w:name="_Toc27059"/>
      <w:bookmarkStart w:id="2415" w:name="_Toc8756"/>
      <w:bookmarkStart w:id="2416" w:name="_Toc367"/>
      <w:bookmarkStart w:id="2417" w:name="_Toc10541"/>
      <w:bookmarkStart w:id="2418" w:name="_Toc25628"/>
      <w:bookmarkStart w:id="2419" w:name="_Toc4239"/>
      <w:bookmarkStart w:id="2420" w:name="_Toc19831"/>
      <w:bookmarkStart w:id="2421" w:name="_Toc1662"/>
      <w:bookmarkStart w:id="2422" w:name="_Toc31143"/>
      <w:bookmarkStart w:id="2423" w:name="_Toc20209"/>
      <w:bookmarkStart w:id="2424" w:name="_Toc24170"/>
      <w:bookmarkStart w:id="2425" w:name="_Toc17074"/>
      <w:bookmarkStart w:id="2426" w:name="_Toc1508"/>
      <w:bookmarkStart w:id="2427" w:name="_Toc29709"/>
      <w:bookmarkStart w:id="2428" w:name="_Toc25936"/>
      <w:bookmarkStart w:id="2429" w:name="_Toc5466"/>
      <w:bookmarkStart w:id="2430" w:name="_Toc3843"/>
      <w:bookmarkStart w:id="2431" w:name="_Toc13780"/>
      <w:bookmarkStart w:id="2432" w:name="_Toc8617"/>
      <w:bookmarkStart w:id="2433" w:name="_Toc24807"/>
      <w:bookmarkStart w:id="2434" w:name="_Toc14593"/>
      <w:r>
        <w:rPr>
          <w:rFonts w:hint="eastAsia"/>
        </w:rPr>
        <w:t>4、投标报价表（格式见第五章投标报价）</w:t>
      </w:r>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pPr>
        <w:pStyle w:val="7"/>
      </w:pPr>
      <w:bookmarkStart w:id="2435" w:name="_Toc13558"/>
      <w:bookmarkStart w:id="2436" w:name="_Toc31197"/>
      <w:bookmarkStart w:id="2437" w:name="_Toc22882"/>
      <w:bookmarkStart w:id="2438" w:name="_Toc25841"/>
      <w:bookmarkStart w:id="2439" w:name="_Toc20549"/>
      <w:bookmarkStart w:id="2440" w:name="_Toc712"/>
      <w:bookmarkStart w:id="2441" w:name="_Toc5207"/>
      <w:bookmarkStart w:id="2442" w:name="_Toc29270"/>
      <w:bookmarkStart w:id="2443" w:name="_Toc26596"/>
      <w:bookmarkStart w:id="2444" w:name="_Toc20338"/>
      <w:bookmarkStart w:id="2445" w:name="_Toc14686"/>
      <w:bookmarkStart w:id="2446" w:name="_Toc8569"/>
      <w:bookmarkStart w:id="2447" w:name="_Toc26816"/>
      <w:bookmarkStart w:id="2448" w:name="_Toc5024"/>
      <w:bookmarkStart w:id="2449" w:name="_Toc3491"/>
      <w:bookmarkStart w:id="2450" w:name="_Toc31719"/>
      <w:bookmarkStart w:id="2451" w:name="_Toc5792"/>
      <w:bookmarkStart w:id="2452" w:name="_Toc13437"/>
      <w:bookmarkStart w:id="2453" w:name="_Toc7306"/>
      <w:bookmarkStart w:id="2454" w:name="_Toc2674"/>
      <w:bookmarkStart w:id="2455" w:name="_Toc5966"/>
      <w:bookmarkStart w:id="2456" w:name="_Toc11194"/>
      <w:bookmarkStart w:id="2457" w:name="_Toc7499"/>
      <w:bookmarkStart w:id="2458" w:name="_Toc3157"/>
      <w:bookmarkStart w:id="2459" w:name="_Toc29384"/>
      <w:bookmarkStart w:id="2460" w:name="_Toc20683"/>
      <w:r>
        <w:rPr>
          <w:rFonts w:hint="eastAsia"/>
        </w:rPr>
        <w:t>5、企业简介表（</w:t>
      </w:r>
      <w:r>
        <w:rPr>
          <w:rFonts w:hint="eastAsia" w:ascii="宋体" w:hAnsi="宋体" w:cs="宋体"/>
          <w:szCs w:val="21"/>
        </w:rPr>
        <w:t>简要介绍企业规模、财务状况情况等资料</w:t>
      </w:r>
      <w:r>
        <w:rPr>
          <w:rFonts w:hint="eastAsia"/>
        </w:rPr>
        <w:t>）</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076"/>
        <w:gridCol w:w="1269"/>
        <w:gridCol w:w="196"/>
        <w:gridCol w:w="1211"/>
        <w:gridCol w:w="222"/>
        <w:gridCol w:w="873"/>
        <w:gridCol w:w="523"/>
        <w:gridCol w:w="549"/>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564" w:type="dxa"/>
            <w:vAlign w:val="center"/>
          </w:tcPr>
          <w:p>
            <w:pPr>
              <w:rPr>
                <w:rFonts w:ascii="宋体" w:hAnsi="宋体"/>
                <w:szCs w:val="21"/>
              </w:rPr>
            </w:pPr>
            <w:r>
              <w:rPr>
                <w:rFonts w:hint="eastAsia" w:ascii="宋体" w:hAnsi="宋体"/>
                <w:szCs w:val="21"/>
              </w:rPr>
              <w:t>单位名称</w:t>
            </w:r>
          </w:p>
        </w:tc>
        <w:tc>
          <w:tcPr>
            <w:tcW w:w="6964" w:type="dxa"/>
            <w:gridSpan w:val="9"/>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564" w:type="dxa"/>
            <w:vAlign w:val="center"/>
          </w:tcPr>
          <w:p>
            <w:pPr>
              <w:rPr>
                <w:rFonts w:ascii="宋体" w:hAnsi="宋体"/>
                <w:szCs w:val="21"/>
              </w:rPr>
            </w:pPr>
            <w:r>
              <w:rPr>
                <w:rFonts w:hint="eastAsia" w:ascii="宋体" w:hAnsi="宋体"/>
                <w:szCs w:val="21"/>
              </w:rPr>
              <w:t>地址</w:t>
            </w:r>
          </w:p>
        </w:tc>
        <w:tc>
          <w:tcPr>
            <w:tcW w:w="6964" w:type="dxa"/>
            <w:gridSpan w:val="9"/>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4" w:type="dxa"/>
            <w:vAlign w:val="center"/>
          </w:tcPr>
          <w:p>
            <w:pPr>
              <w:rPr>
                <w:rFonts w:ascii="宋体" w:hAnsi="宋体"/>
                <w:szCs w:val="21"/>
              </w:rPr>
            </w:pPr>
            <w:r>
              <w:rPr>
                <w:rFonts w:hint="eastAsia" w:ascii="宋体" w:hAnsi="宋体"/>
                <w:szCs w:val="21"/>
              </w:rPr>
              <w:t>主管部门</w:t>
            </w:r>
          </w:p>
        </w:tc>
        <w:tc>
          <w:tcPr>
            <w:tcW w:w="1076" w:type="dxa"/>
            <w:vAlign w:val="center"/>
          </w:tcPr>
          <w:p>
            <w:pPr>
              <w:rPr>
                <w:rFonts w:ascii="宋体" w:hAnsi="宋体"/>
                <w:szCs w:val="21"/>
              </w:rPr>
            </w:pPr>
          </w:p>
        </w:tc>
        <w:tc>
          <w:tcPr>
            <w:tcW w:w="1465" w:type="dxa"/>
            <w:gridSpan w:val="2"/>
            <w:vAlign w:val="center"/>
          </w:tcPr>
          <w:p>
            <w:pPr>
              <w:rPr>
                <w:rFonts w:ascii="宋体" w:hAnsi="宋体"/>
                <w:szCs w:val="21"/>
              </w:rPr>
            </w:pPr>
            <w:r>
              <w:rPr>
                <w:rFonts w:hint="eastAsia" w:ascii="宋体" w:hAnsi="宋体"/>
                <w:szCs w:val="21"/>
              </w:rPr>
              <w:t>法人代表</w:t>
            </w:r>
          </w:p>
        </w:tc>
        <w:tc>
          <w:tcPr>
            <w:tcW w:w="1433" w:type="dxa"/>
            <w:gridSpan w:val="2"/>
            <w:vAlign w:val="center"/>
          </w:tcPr>
          <w:p>
            <w:pPr>
              <w:rPr>
                <w:rFonts w:ascii="宋体" w:hAnsi="宋体"/>
                <w:szCs w:val="21"/>
              </w:rPr>
            </w:pPr>
          </w:p>
        </w:tc>
        <w:tc>
          <w:tcPr>
            <w:tcW w:w="1396" w:type="dxa"/>
            <w:gridSpan w:val="2"/>
            <w:vAlign w:val="center"/>
          </w:tcPr>
          <w:p>
            <w:pPr>
              <w:rPr>
                <w:rFonts w:ascii="宋体" w:hAnsi="宋体"/>
                <w:szCs w:val="21"/>
              </w:rPr>
            </w:pPr>
            <w:r>
              <w:rPr>
                <w:rFonts w:hint="eastAsia" w:ascii="宋体" w:hAnsi="宋体"/>
                <w:szCs w:val="21"/>
              </w:rPr>
              <w:t>职务</w:t>
            </w:r>
          </w:p>
        </w:tc>
        <w:tc>
          <w:tcPr>
            <w:tcW w:w="1594" w:type="dxa"/>
            <w:gridSpan w:val="2"/>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564" w:type="dxa"/>
            <w:vAlign w:val="center"/>
          </w:tcPr>
          <w:p>
            <w:pPr>
              <w:rPr>
                <w:rFonts w:ascii="宋体" w:hAnsi="宋体"/>
                <w:szCs w:val="21"/>
              </w:rPr>
            </w:pPr>
            <w:r>
              <w:rPr>
                <w:rFonts w:hint="eastAsia" w:ascii="宋体" w:hAnsi="宋体"/>
                <w:szCs w:val="21"/>
              </w:rPr>
              <w:t>经济类型</w:t>
            </w:r>
          </w:p>
        </w:tc>
        <w:tc>
          <w:tcPr>
            <w:tcW w:w="1076" w:type="dxa"/>
            <w:vAlign w:val="center"/>
          </w:tcPr>
          <w:p>
            <w:pPr>
              <w:rPr>
                <w:rFonts w:ascii="宋体" w:hAnsi="宋体"/>
                <w:szCs w:val="21"/>
              </w:rPr>
            </w:pPr>
          </w:p>
        </w:tc>
        <w:tc>
          <w:tcPr>
            <w:tcW w:w="1465" w:type="dxa"/>
            <w:gridSpan w:val="2"/>
            <w:vAlign w:val="center"/>
          </w:tcPr>
          <w:p>
            <w:pPr>
              <w:rPr>
                <w:rFonts w:ascii="宋体" w:hAnsi="宋体"/>
                <w:szCs w:val="21"/>
              </w:rPr>
            </w:pPr>
            <w:r>
              <w:rPr>
                <w:rFonts w:hint="eastAsia" w:ascii="宋体" w:hAnsi="宋体"/>
                <w:szCs w:val="21"/>
              </w:rPr>
              <w:t>授权代表</w:t>
            </w:r>
          </w:p>
        </w:tc>
        <w:tc>
          <w:tcPr>
            <w:tcW w:w="1433" w:type="dxa"/>
            <w:gridSpan w:val="2"/>
            <w:vAlign w:val="center"/>
          </w:tcPr>
          <w:p>
            <w:pPr>
              <w:rPr>
                <w:rFonts w:ascii="宋体" w:hAnsi="宋体"/>
                <w:szCs w:val="21"/>
              </w:rPr>
            </w:pPr>
          </w:p>
        </w:tc>
        <w:tc>
          <w:tcPr>
            <w:tcW w:w="1396" w:type="dxa"/>
            <w:gridSpan w:val="2"/>
            <w:vAlign w:val="center"/>
          </w:tcPr>
          <w:p>
            <w:pPr>
              <w:rPr>
                <w:rFonts w:ascii="宋体" w:hAnsi="宋体"/>
                <w:szCs w:val="21"/>
              </w:rPr>
            </w:pPr>
            <w:r>
              <w:rPr>
                <w:rFonts w:hint="eastAsia" w:ascii="宋体" w:hAnsi="宋体"/>
                <w:szCs w:val="21"/>
              </w:rPr>
              <w:t>职务</w:t>
            </w:r>
          </w:p>
        </w:tc>
        <w:tc>
          <w:tcPr>
            <w:tcW w:w="1594" w:type="dxa"/>
            <w:gridSpan w:val="2"/>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564" w:type="dxa"/>
            <w:vAlign w:val="center"/>
          </w:tcPr>
          <w:p>
            <w:pPr>
              <w:rPr>
                <w:rFonts w:ascii="宋体" w:hAnsi="宋体"/>
                <w:szCs w:val="21"/>
              </w:rPr>
            </w:pPr>
            <w:r>
              <w:rPr>
                <w:rFonts w:hint="eastAsia" w:ascii="宋体" w:hAnsi="宋体"/>
                <w:szCs w:val="21"/>
              </w:rPr>
              <w:t>邮编</w:t>
            </w:r>
          </w:p>
        </w:tc>
        <w:tc>
          <w:tcPr>
            <w:tcW w:w="1076" w:type="dxa"/>
            <w:vAlign w:val="center"/>
          </w:tcPr>
          <w:p>
            <w:pPr>
              <w:rPr>
                <w:rFonts w:ascii="宋体" w:hAnsi="宋体"/>
                <w:szCs w:val="21"/>
              </w:rPr>
            </w:pPr>
          </w:p>
        </w:tc>
        <w:tc>
          <w:tcPr>
            <w:tcW w:w="1465" w:type="dxa"/>
            <w:gridSpan w:val="2"/>
            <w:vAlign w:val="center"/>
          </w:tcPr>
          <w:p>
            <w:pPr>
              <w:rPr>
                <w:rFonts w:ascii="宋体" w:hAnsi="宋体"/>
                <w:szCs w:val="21"/>
              </w:rPr>
            </w:pPr>
            <w:r>
              <w:rPr>
                <w:rFonts w:hint="eastAsia" w:ascii="宋体" w:hAnsi="宋体"/>
                <w:szCs w:val="21"/>
              </w:rPr>
              <w:t>电话</w:t>
            </w:r>
          </w:p>
        </w:tc>
        <w:tc>
          <w:tcPr>
            <w:tcW w:w="1433" w:type="dxa"/>
            <w:gridSpan w:val="2"/>
            <w:vAlign w:val="center"/>
          </w:tcPr>
          <w:p>
            <w:pPr>
              <w:rPr>
                <w:rFonts w:ascii="宋体" w:hAnsi="宋体"/>
                <w:szCs w:val="21"/>
              </w:rPr>
            </w:pPr>
          </w:p>
        </w:tc>
        <w:tc>
          <w:tcPr>
            <w:tcW w:w="1396" w:type="dxa"/>
            <w:gridSpan w:val="2"/>
            <w:vAlign w:val="center"/>
          </w:tcPr>
          <w:p>
            <w:pPr>
              <w:rPr>
                <w:rFonts w:ascii="宋体" w:hAnsi="宋体"/>
                <w:szCs w:val="21"/>
              </w:rPr>
            </w:pPr>
            <w:r>
              <w:rPr>
                <w:rFonts w:hint="eastAsia" w:ascii="宋体" w:hAnsi="宋体"/>
                <w:szCs w:val="21"/>
              </w:rPr>
              <w:t>传真</w:t>
            </w:r>
          </w:p>
        </w:tc>
        <w:tc>
          <w:tcPr>
            <w:tcW w:w="1594" w:type="dxa"/>
            <w:gridSpan w:val="2"/>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Align w:val="center"/>
          </w:tcPr>
          <w:p>
            <w:pPr>
              <w:rPr>
                <w:rFonts w:ascii="宋体" w:hAnsi="宋体"/>
                <w:szCs w:val="21"/>
              </w:rPr>
            </w:pPr>
            <w:r>
              <w:rPr>
                <w:rFonts w:hint="eastAsia" w:ascii="宋体" w:hAnsi="宋体"/>
                <w:szCs w:val="21"/>
              </w:rPr>
              <w:t>单位简介及机构设置</w:t>
            </w:r>
          </w:p>
        </w:tc>
        <w:tc>
          <w:tcPr>
            <w:tcW w:w="6964" w:type="dxa"/>
            <w:gridSpan w:val="9"/>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Align w:val="center"/>
          </w:tcPr>
          <w:p>
            <w:pPr>
              <w:rPr>
                <w:rFonts w:ascii="宋体" w:hAnsi="宋体"/>
                <w:szCs w:val="21"/>
              </w:rPr>
            </w:pPr>
            <w:r>
              <w:rPr>
                <w:rFonts w:hint="eastAsia" w:ascii="宋体" w:hAnsi="宋体"/>
                <w:szCs w:val="21"/>
              </w:rPr>
              <w:t>单位优势及特长</w:t>
            </w:r>
          </w:p>
        </w:tc>
        <w:tc>
          <w:tcPr>
            <w:tcW w:w="6964" w:type="dxa"/>
            <w:gridSpan w:val="9"/>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64" w:type="dxa"/>
            <w:vMerge w:val="restart"/>
            <w:vAlign w:val="center"/>
          </w:tcPr>
          <w:p>
            <w:pPr>
              <w:rPr>
                <w:rFonts w:ascii="宋体" w:hAnsi="宋体"/>
                <w:szCs w:val="21"/>
              </w:rPr>
            </w:pPr>
            <w:r>
              <w:rPr>
                <w:rFonts w:hint="eastAsia" w:ascii="宋体" w:hAnsi="宋体"/>
                <w:szCs w:val="21"/>
              </w:rPr>
              <w:t>单位概况</w:t>
            </w:r>
          </w:p>
        </w:tc>
        <w:tc>
          <w:tcPr>
            <w:tcW w:w="1076" w:type="dxa"/>
          </w:tcPr>
          <w:p>
            <w:pPr>
              <w:rPr>
                <w:rFonts w:ascii="宋体" w:hAnsi="宋体"/>
                <w:szCs w:val="21"/>
              </w:rPr>
            </w:pPr>
            <w:r>
              <w:rPr>
                <w:rFonts w:hint="eastAsia" w:ascii="宋体" w:hAnsi="宋体"/>
                <w:szCs w:val="21"/>
              </w:rPr>
              <w:t>注册资本</w:t>
            </w:r>
          </w:p>
        </w:tc>
        <w:tc>
          <w:tcPr>
            <w:tcW w:w="1269" w:type="dxa"/>
          </w:tcPr>
          <w:p>
            <w:pPr>
              <w:rPr>
                <w:rFonts w:ascii="宋体" w:hAnsi="宋体"/>
                <w:szCs w:val="21"/>
              </w:rPr>
            </w:pPr>
            <w:r>
              <w:rPr>
                <w:rFonts w:hint="eastAsia" w:ascii="宋体" w:hAnsi="宋体"/>
                <w:szCs w:val="21"/>
              </w:rPr>
              <w:t>万元</w:t>
            </w:r>
          </w:p>
        </w:tc>
        <w:tc>
          <w:tcPr>
            <w:tcW w:w="1407" w:type="dxa"/>
            <w:gridSpan w:val="2"/>
          </w:tcPr>
          <w:p>
            <w:pPr>
              <w:rPr>
                <w:rFonts w:ascii="宋体" w:hAnsi="宋体"/>
                <w:szCs w:val="21"/>
              </w:rPr>
            </w:pPr>
            <w:r>
              <w:rPr>
                <w:rFonts w:hint="eastAsia" w:ascii="宋体" w:hAnsi="宋体"/>
                <w:szCs w:val="21"/>
              </w:rPr>
              <w:t>占地面积</w:t>
            </w:r>
          </w:p>
        </w:tc>
        <w:tc>
          <w:tcPr>
            <w:tcW w:w="3212" w:type="dxa"/>
            <w:gridSpan w:val="5"/>
          </w:tcPr>
          <w:p>
            <w:pPr>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64" w:type="dxa"/>
            <w:vMerge w:val="continue"/>
          </w:tcPr>
          <w:p>
            <w:pPr>
              <w:rPr>
                <w:rFonts w:ascii="宋体" w:hAnsi="宋体"/>
                <w:szCs w:val="21"/>
              </w:rPr>
            </w:pPr>
          </w:p>
        </w:tc>
        <w:tc>
          <w:tcPr>
            <w:tcW w:w="1076" w:type="dxa"/>
          </w:tcPr>
          <w:p>
            <w:pPr>
              <w:rPr>
                <w:rFonts w:ascii="宋体" w:hAnsi="宋体"/>
                <w:szCs w:val="21"/>
              </w:rPr>
            </w:pPr>
            <w:r>
              <w:rPr>
                <w:rFonts w:hint="eastAsia" w:ascii="宋体" w:hAnsi="宋体"/>
                <w:szCs w:val="21"/>
              </w:rPr>
              <w:t>职工总数</w:t>
            </w:r>
          </w:p>
        </w:tc>
        <w:tc>
          <w:tcPr>
            <w:tcW w:w="1269" w:type="dxa"/>
          </w:tcPr>
          <w:p>
            <w:pPr>
              <w:rPr>
                <w:rFonts w:ascii="宋体" w:hAnsi="宋体"/>
                <w:szCs w:val="21"/>
              </w:rPr>
            </w:pPr>
            <w:r>
              <w:rPr>
                <w:rFonts w:hint="eastAsia" w:ascii="宋体" w:hAnsi="宋体"/>
                <w:szCs w:val="21"/>
              </w:rPr>
              <w:t>人</w:t>
            </w:r>
          </w:p>
        </w:tc>
        <w:tc>
          <w:tcPr>
            <w:tcW w:w="1407" w:type="dxa"/>
            <w:gridSpan w:val="2"/>
          </w:tcPr>
          <w:p>
            <w:pPr>
              <w:rPr>
                <w:rFonts w:ascii="宋体" w:hAnsi="宋体"/>
                <w:szCs w:val="21"/>
              </w:rPr>
            </w:pPr>
            <w:r>
              <w:rPr>
                <w:rFonts w:hint="eastAsia" w:ascii="宋体" w:hAnsi="宋体"/>
                <w:szCs w:val="21"/>
              </w:rPr>
              <w:t>建筑面积</w:t>
            </w:r>
          </w:p>
        </w:tc>
        <w:tc>
          <w:tcPr>
            <w:tcW w:w="3212" w:type="dxa"/>
            <w:gridSpan w:val="5"/>
          </w:tcPr>
          <w:p>
            <w:pPr>
              <w:rPr>
                <w:rFonts w:ascii="宋体" w:hAnsi="宋体"/>
                <w:szCs w:val="21"/>
              </w:rPr>
            </w:pPr>
            <w:r>
              <w:rPr>
                <w:rFonts w:hint="eastAsia" w:ascii="宋体" w:hAnsi="宋体"/>
                <w:szCs w:val="21"/>
              </w:rPr>
              <w:t>M</w:t>
            </w:r>
            <w:r>
              <w:rPr>
                <w:rFonts w:hint="eastAsia"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64" w:type="dxa"/>
            <w:vMerge w:val="continue"/>
          </w:tcPr>
          <w:p>
            <w:pPr>
              <w:rPr>
                <w:rFonts w:ascii="宋体" w:hAnsi="宋体"/>
                <w:szCs w:val="21"/>
              </w:rPr>
            </w:pPr>
          </w:p>
        </w:tc>
        <w:tc>
          <w:tcPr>
            <w:tcW w:w="1076" w:type="dxa"/>
            <w:vMerge w:val="restart"/>
            <w:vAlign w:val="center"/>
          </w:tcPr>
          <w:p>
            <w:pPr>
              <w:rPr>
                <w:rFonts w:ascii="宋体" w:hAnsi="宋体"/>
                <w:szCs w:val="21"/>
              </w:rPr>
            </w:pPr>
            <w:r>
              <w:rPr>
                <w:rFonts w:hint="eastAsia" w:ascii="宋体" w:hAnsi="宋体"/>
                <w:szCs w:val="21"/>
              </w:rPr>
              <w:t>资产情况</w:t>
            </w:r>
          </w:p>
        </w:tc>
        <w:tc>
          <w:tcPr>
            <w:tcW w:w="1269" w:type="dxa"/>
          </w:tcPr>
          <w:p>
            <w:pPr>
              <w:rPr>
                <w:rFonts w:ascii="宋体" w:hAnsi="宋体"/>
                <w:szCs w:val="21"/>
              </w:rPr>
            </w:pPr>
            <w:r>
              <w:rPr>
                <w:rFonts w:hint="eastAsia" w:ascii="宋体" w:hAnsi="宋体"/>
                <w:szCs w:val="21"/>
              </w:rPr>
              <w:t>净资产</w:t>
            </w:r>
          </w:p>
        </w:tc>
        <w:tc>
          <w:tcPr>
            <w:tcW w:w="1407" w:type="dxa"/>
            <w:gridSpan w:val="2"/>
            <w:vAlign w:val="center"/>
          </w:tcPr>
          <w:p>
            <w:pPr>
              <w:rPr>
                <w:rFonts w:ascii="宋体" w:hAnsi="宋体"/>
                <w:szCs w:val="21"/>
              </w:rPr>
            </w:pPr>
            <w:r>
              <w:rPr>
                <w:rFonts w:hint="eastAsia" w:ascii="宋体" w:hAnsi="宋体"/>
                <w:szCs w:val="21"/>
              </w:rPr>
              <w:t>万元</w:t>
            </w:r>
          </w:p>
        </w:tc>
        <w:tc>
          <w:tcPr>
            <w:tcW w:w="3212" w:type="dxa"/>
            <w:gridSpan w:val="5"/>
          </w:tcPr>
          <w:p>
            <w:pPr>
              <w:rPr>
                <w:rFonts w:ascii="宋体" w:hAnsi="宋体"/>
                <w:szCs w:val="21"/>
              </w:rPr>
            </w:pPr>
            <w:r>
              <w:rPr>
                <w:rFonts w:hint="eastAsia" w:ascii="宋体" w:hAnsi="宋体"/>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564" w:type="dxa"/>
            <w:vMerge w:val="continue"/>
          </w:tcPr>
          <w:p>
            <w:pPr>
              <w:rPr>
                <w:rFonts w:ascii="宋体" w:hAnsi="宋体"/>
                <w:szCs w:val="21"/>
              </w:rPr>
            </w:pPr>
          </w:p>
        </w:tc>
        <w:tc>
          <w:tcPr>
            <w:tcW w:w="1076" w:type="dxa"/>
            <w:vMerge w:val="continue"/>
          </w:tcPr>
          <w:p>
            <w:pPr>
              <w:rPr>
                <w:rFonts w:ascii="宋体" w:hAnsi="宋体"/>
                <w:szCs w:val="21"/>
              </w:rPr>
            </w:pPr>
          </w:p>
        </w:tc>
        <w:tc>
          <w:tcPr>
            <w:tcW w:w="1269" w:type="dxa"/>
          </w:tcPr>
          <w:p>
            <w:pPr>
              <w:rPr>
                <w:rFonts w:ascii="宋体" w:hAnsi="宋体"/>
                <w:szCs w:val="21"/>
              </w:rPr>
            </w:pPr>
            <w:r>
              <w:rPr>
                <w:rFonts w:hint="eastAsia" w:ascii="宋体" w:hAnsi="宋体"/>
                <w:szCs w:val="21"/>
              </w:rPr>
              <w:t>负债</w:t>
            </w:r>
          </w:p>
        </w:tc>
        <w:tc>
          <w:tcPr>
            <w:tcW w:w="1407" w:type="dxa"/>
            <w:gridSpan w:val="2"/>
            <w:vAlign w:val="center"/>
          </w:tcPr>
          <w:p>
            <w:pPr>
              <w:rPr>
                <w:rFonts w:ascii="宋体" w:hAnsi="宋体"/>
                <w:szCs w:val="21"/>
              </w:rPr>
            </w:pPr>
            <w:r>
              <w:rPr>
                <w:rFonts w:hint="eastAsia" w:ascii="宋体" w:hAnsi="宋体"/>
                <w:szCs w:val="21"/>
              </w:rPr>
              <w:t>万元</w:t>
            </w:r>
          </w:p>
        </w:tc>
        <w:tc>
          <w:tcPr>
            <w:tcW w:w="3212" w:type="dxa"/>
            <w:gridSpan w:val="5"/>
          </w:tcPr>
          <w:p>
            <w:pPr>
              <w:rPr>
                <w:rFonts w:ascii="宋体" w:hAnsi="宋体"/>
                <w:szCs w:val="21"/>
              </w:rPr>
            </w:pPr>
            <w:r>
              <w:rPr>
                <w:rFonts w:hint="eastAsia" w:ascii="宋体" w:hAnsi="宋体"/>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4" w:type="dxa"/>
          </w:tcPr>
          <w:p>
            <w:pPr>
              <w:rPr>
                <w:rFonts w:ascii="宋体" w:hAnsi="宋体"/>
                <w:szCs w:val="21"/>
              </w:rPr>
            </w:pPr>
            <w:r>
              <w:rPr>
                <w:rFonts w:hint="eastAsia" w:ascii="宋体" w:hAnsi="宋体"/>
                <w:szCs w:val="21"/>
              </w:rPr>
              <w:t>银行信用评级</w:t>
            </w:r>
          </w:p>
        </w:tc>
        <w:tc>
          <w:tcPr>
            <w:tcW w:w="6964" w:type="dxa"/>
            <w:gridSpan w:val="9"/>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4" w:type="dxa"/>
            <w:vMerge w:val="restart"/>
            <w:vAlign w:val="center"/>
          </w:tcPr>
          <w:p>
            <w:pPr>
              <w:rPr>
                <w:rFonts w:ascii="宋体" w:hAnsi="宋体"/>
                <w:szCs w:val="21"/>
              </w:rPr>
            </w:pPr>
            <w:r>
              <w:rPr>
                <w:rFonts w:hint="eastAsia" w:ascii="宋体" w:hAnsi="宋体"/>
                <w:szCs w:val="21"/>
              </w:rPr>
              <w:t>财务状况</w:t>
            </w:r>
          </w:p>
        </w:tc>
        <w:tc>
          <w:tcPr>
            <w:tcW w:w="1076" w:type="dxa"/>
            <w:vAlign w:val="center"/>
          </w:tcPr>
          <w:p>
            <w:pPr>
              <w:rPr>
                <w:rFonts w:ascii="宋体" w:hAnsi="宋体"/>
                <w:szCs w:val="21"/>
              </w:rPr>
            </w:pPr>
            <w:r>
              <w:rPr>
                <w:rFonts w:hint="eastAsia" w:ascii="宋体" w:hAnsi="宋体"/>
                <w:szCs w:val="21"/>
              </w:rPr>
              <w:t>年度</w:t>
            </w:r>
          </w:p>
        </w:tc>
        <w:tc>
          <w:tcPr>
            <w:tcW w:w="1269" w:type="dxa"/>
            <w:vAlign w:val="center"/>
          </w:tcPr>
          <w:p>
            <w:pPr>
              <w:rPr>
                <w:rFonts w:ascii="宋体" w:hAnsi="宋体"/>
                <w:szCs w:val="21"/>
              </w:rPr>
            </w:pPr>
            <w:r>
              <w:rPr>
                <w:rFonts w:hint="eastAsia" w:ascii="宋体" w:hAnsi="宋体"/>
                <w:szCs w:val="21"/>
              </w:rPr>
              <w:t>主营收入</w:t>
            </w:r>
          </w:p>
          <w:p>
            <w:pPr>
              <w:rPr>
                <w:rFonts w:ascii="宋体" w:hAnsi="宋体"/>
                <w:szCs w:val="21"/>
              </w:rPr>
            </w:pPr>
            <w:r>
              <w:rPr>
                <w:rFonts w:hint="eastAsia" w:ascii="宋体" w:hAnsi="宋体"/>
                <w:szCs w:val="21"/>
              </w:rPr>
              <w:t>（万元）</w:t>
            </w:r>
          </w:p>
        </w:tc>
        <w:tc>
          <w:tcPr>
            <w:tcW w:w="1407" w:type="dxa"/>
            <w:gridSpan w:val="2"/>
            <w:vAlign w:val="center"/>
          </w:tcPr>
          <w:p>
            <w:pPr>
              <w:rPr>
                <w:rFonts w:ascii="宋体" w:hAnsi="宋体"/>
                <w:szCs w:val="21"/>
              </w:rPr>
            </w:pPr>
            <w:r>
              <w:rPr>
                <w:rFonts w:hint="eastAsia" w:ascii="宋体" w:hAnsi="宋体"/>
                <w:szCs w:val="21"/>
              </w:rPr>
              <w:t>收入总额</w:t>
            </w:r>
          </w:p>
          <w:p>
            <w:pPr>
              <w:rPr>
                <w:rFonts w:ascii="宋体" w:hAnsi="宋体"/>
                <w:szCs w:val="21"/>
              </w:rPr>
            </w:pPr>
            <w:r>
              <w:rPr>
                <w:rFonts w:hint="eastAsia" w:ascii="宋体" w:hAnsi="宋体"/>
                <w:szCs w:val="21"/>
              </w:rPr>
              <w:t>（万元）</w:t>
            </w:r>
          </w:p>
        </w:tc>
        <w:tc>
          <w:tcPr>
            <w:tcW w:w="1095" w:type="dxa"/>
            <w:gridSpan w:val="2"/>
            <w:vAlign w:val="center"/>
          </w:tcPr>
          <w:p>
            <w:pPr>
              <w:rPr>
                <w:rFonts w:ascii="宋体" w:hAnsi="宋体"/>
                <w:szCs w:val="21"/>
              </w:rPr>
            </w:pPr>
            <w:r>
              <w:rPr>
                <w:rFonts w:hint="eastAsia" w:ascii="宋体" w:hAnsi="宋体"/>
                <w:szCs w:val="21"/>
              </w:rPr>
              <w:t>利润总额（万元）</w:t>
            </w:r>
          </w:p>
        </w:tc>
        <w:tc>
          <w:tcPr>
            <w:tcW w:w="1072" w:type="dxa"/>
            <w:gridSpan w:val="2"/>
            <w:vAlign w:val="center"/>
          </w:tcPr>
          <w:p>
            <w:pPr>
              <w:rPr>
                <w:rFonts w:ascii="宋体" w:hAnsi="宋体"/>
                <w:szCs w:val="21"/>
              </w:rPr>
            </w:pPr>
            <w:r>
              <w:rPr>
                <w:rFonts w:hint="eastAsia" w:ascii="宋体" w:hAnsi="宋体"/>
                <w:szCs w:val="21"/>
              </w:rPr>
              <w:t>净利润（万元）</w:t>
            </w:r>
          </w:p>
        </w:tc>
        <w:tc>
          <w:tcPr>
            <w:tcW w:w="1045" w:type="dxa"/>
            <w:vAlign w:val="center"/>
          </w:tcPr>
          <w:p>
            <w:pPr>
              <w:rPr>
                <w:rFonts w:ascii="宋体" w:hAnsi="宋体"/>
                <w:szCs w:val="21"/>
              </w:rPr>
            </w:pPr>
            <w:r>
              <w:rPr>
                <w:rFonts w:hint="eastAsia" w:ascii="宋体" w:hAnsi="宋体"/>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564" w:type="dxa"/>
            <w:vMerge w:val="continue"/>
          </w:tcPr>
          <w:p>
            <w:pPr>
              <w:rPr>
                <w:rFonts w:ascii="宋体" w:hAnsi="宋体"/>
                <w:szCs w:val="21"/>
              </w:rPr>
            </w:pPr>
          </w:p>
        </w:tc>
        <w:tc>
          <w:tcPr>
            <w:tcW w:w="1076" w:type="dxa"/>
            <w:vAlign w:val="center"/>
          </w:tcPr>
          <w:p>
            <w:pPr>
              <w:rPr>
                <w:rFonts w:ascii="宋体" w:hAnsi="宋体"/>
                <w:szCs w:val="21"/>
              </w:rPr>
            </w:pPr>
            <w:r>
              <w:rPr>
                <w:rFonts w:hint="eastAsia" w:ascii="宋体" w:hAnsi="宋体"/>
                <w:szCs w:val="21"/>
              </w:rPr>
              <w:t>2022年</w:t>
            </w:r>
          </w:p>
        </w:tc>
        <w:tc>
          <w:tcPr>
            <w:tcW w:w="1269" w:type="dxa"/>
          </w:tcPr>
          <w:p>
            <w:pPr>
              <w:rPr>
                <w:rFonts w:ascii="宋体" w:hAnsi="宋体"/>
                <w:szCs w:val="21"/>
              </w:rPr>
            </w:pPr>
          </w:p>
        </w:tc>
        <w:tc>
          <w:tcPr>
            <w:tcW w:w="1407" w:type="dxa"/>
            <w:gridSpan w:val="2"/>
          </w:tcPr>
          <w:p>
            <w:pPr>
              <w:rPr>
                <w:rFonts w:ascii="宋体" w:hAnsi="宋体"/>
                <w:szCs w:val="21"/>
              </w:rPr>
            </w:pPr>
          </w:p>
        </w:tc>
        <w:tc>
          <w:tcPr>
            <w:tcW w:w="1095" w:type="dxa"/>
            <w:gridSpan w:val="2"/>
          </w:tcPr>
          <w:p>
            <w:pPr>
              <w:rPr>
                <w:rFonts w:ascii="宋体" w:hAnsi="宋体"/>
                <w:szCs w:val="21"/>
              </w:rPr>
            </w:pPr>
          </w:p>
        </w:tc>
        <w:tc>
          <w:tcPr>
            <w:tcW w:w="1072" w:type="dxa"/>
            <w:gridSpan w:val="2"/>
          </w:tcPr>
          <w:p>
            <w:pPr>
              <w:rPr>
                <w:rFonts w:ascii="宋体" w:hAnsi="宋体"/>
                <w:szCs w:val="21"/>
              </w:rPr>
            </w:pPr>
          </w:p>
        </w:tc>
        <w:tc>
          <w:tcPr>
            <w:tcW w:w="104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564" w:type="dxa"/>
            <w:vMerge w:val="continue"/>
          </w:tcPr>
          <w:p>
            <w:pPr>
              <w:rPr>
                <w:rFonts w:ascii="宋体" w:hAnsi="宋体"/>
                <w:szCs w:val="21"/>
              </w:rPr>
            </w:pPr>
          </w:p>
        </w:tc>
        <w:tc>
          <w:tcPr>
            <w:tcW w:w="1076" w:type="dxa"/>
            <w:vAlign w:val="center"/>
          </w:tcPr>
          <w:p>
            <w:pPr>
              <w:rPr>
                <w:rFonts w:ascii="宋体" w:hAnsi="宋体"/>
                <w:szCs w:val="21"/>
              </w:rPr>
            </w:pPr>
            <w:r>
              <w:rPr>
                <w:rFonts w:hint="eastAsia" w:ascii="宋体" w:hAnsi="宋体"/>
                <w:szCs w:val="21"/>
              </w:rPr>
              <w:t>2021年</w:t>
            </w:r>
          </w:p>
        </w:tc>
        <w:tc>
          <w:tcPr>
            <w:tcW w:w="1269" w:type="dxa"/>
          </w:tcPr>
          <w:p>
            <w:pPr>
              <w:rPr>
                <w:rFonts w:ascii="宋体" w:hAnsi="宋体"/>
                <w:szCs w:val="21"/>
              </w:rPr>
            </w:pPr>
          </w:p>
        </w:tc>
        <w:tc>
          <w:tcPr>
            <w:tcW w:w="1407" w:type="dxa"/>
            <w:gridSpan w:val="2"/>
          </w:tcPr>
          <w:p>
            <w:pPr>
              <w:rPr>
                <w:rFonts w:ascii="宋体" w:hAnsi="宋体"/>
                <w:szCs w:val="21"/>
              </w:rPr>
            </w:pPr>
          </w:p>
        </w:tc>
        <w:tc>
          <w:tcPr>
            <w:tcW w:w="1095" w:type="dxa"/>
            <w:gridSpan w:val="2"/>
          </w:tcPr>
          <w:p>
            <w:pPr>
              <w:rPr>
                <w:rFonts w:ascii="宋体" w:hAnsi="宋体"/>
                <w:szCs w:val="21"/>
              </w:rPr>
            </w:pPr>
          </w:p>
        </w:tc>
        <w:tc>
          <w:tcPr>
            <w:tcW w:w="1072" w:type="dxa"/>
            <w:gridSpan w:val="2"/>
          </w:tcPr>
          <w:p>
            <w:pPr>
              <w:rPr>
                <w:rFonts w:ascii="宋体" w:hAnsi="宋体"/>
                <w:szCs w:val="21"/>
              </w:rPr>
            </w:pPr>
          </w:p>
        </w:tc>
        <w:tc>
          <w:tcPr>
            <w:tcW w:w="104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564" w:type="dxa"/>
            <w:vMerge w:val="continue"/>
          </w:tcPr>
          <w:p>
            <w:pPr>
              <w:rPr>
                <w:rFonts w:ascii="宋体" w:hAnsi="宋体"/>
                <w:szCs w:val="21"/>
              </w:rPr>
            </w:pPr>
          </w:p>
        </w:tc>
        <w:tc>
          <w:tcPr>
            <w:tcW w:w="1076" w:type="dxa"/>
            <w:vAlign w:val="center"/>
          </w:tcPr>
          <w:p>
            <w:pPr>
              <w:rPr>
                <w:rFonts w:ascii="宋体" w:hAnsi="宋体"/>
                <w:szCs w:val="21"/>
              </w:rPr>
            </w:pPr>
            <w:r>
              <w:rPr>
                <w:rFonts w:hint="eastAsia" w:ascii="宋体" w:hAnsi="宋体"/>
                <w:szCs w:val="21"/>
              </w:rPr>
              <w:t>2020年</w:t>
            </w:r>
          </w:p>
        </w:tc>
        <w:tc>
          <w:tcPr>
            <w:tcW w:w="1269" w:type="dxa"/>
          </w:tcPr>
          <w:p>
            <w:pPr>
              <w:rPr>
                <w:rFonts w:ascii="宋体" w:hAnsi="宋体"/>
                <w:szCs w:val="21"/>
              </w:rPr>
            </w:pPr>
          </w:p>
        </w:tc>
        <w:tc>
          <w:tcPr>
            <w:tcW w:w="1407" w:type="dxa"/>
            <w:gridSpan w:val="2"/>
          </w:tcPr>
          <w:p>
            <w:pPr>
              <w:rPr>
                <w:rFonts w:ascii="宋体" w:hAnsi="宋体"/>
                <w:szCs w:val="21"/>
              </w:rPr>
            </w:pPr>
          </w:p>
        </w:tc>
        <w:tc>
          <w:tcPr>
            <w:tcW w:w="1095" w:type="dxa"/>
            <w:gridSpan w:val="2"/>
          </w:tcPr>
          <w:p>
            <w:pPr>
              <w:rPr>
                <w:rFonts w:ascii="宋体" w:hAnsi="宋体"/>
                <w:szCs w:val="21"/>
              </w:rPr>
            </w:pPr>
          </w:p>
        </w:tc>
        <w:tc>
          <w:tcPr>
            <w:tcW w:w="1072" w:type="dxa"/>
            <w:gridSpan w:val="2"/>
          </w:tcPr>
          <w:p>
            <w:pPr>
              <w:rPr>
                <w:rFonts w:ascii="宋体" w:hAnsi="宋体"/>
                <w:szCs w:val="21"/>
              </w:rPr>
            </w:pPr>
          </w:p>
        </w:tc>
        <w:tc>
          <w:tcPr>
            <w:tcW w:w="1045"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528" w:type="dxa"/>
            <w:gridSpan w:val="10"/>
          </w:tcPr>
          <w:p>
            <w:pPr>
              <w:rPr>
                <w:rFonts w:ascii="宋体" w:hAnsi="宋体"/>
                <w:szCs w:val="21"/>
              </w:rPr>
            </w:pPr>
            <w:r>
              <w:rPr>
                <w:rFonts w:hint="eastAsia" w:ascii="宋体" w:hAnsi="宋体"/>
                <w:szCs w:val="21"/>
              </w:rPr>
              <w:t>注：表格后可附报价人对企业简介的文字、图片等形式的描述。</w:t>
            </w:r>
          </w:p>
        </w:tc>
      </w:tr>
    </w:tbl>
    <w:p>
      <w:pPr>
        <w:tabs>
          <w:tab w:val="left" w:pos="676"/>
          <w:tab w:val="left" w:pos="2330"/>
          <w:tab w:val="left" w:pos="9230"/>
        </w:tabs>
        <w:autoSpaceDE w:val="0"/>
        <w:autoSpaceDN w:val="0"/>
        <w:adjustRightInd w:val="0"/>
        <w:spacing w:before="120" w:line="360" w:lineRule="auto"/>
        <w:ind w:left="525" w:leftChars="250"/>
        <w:jc w:val="center"/>
        <w:rPr>
          <w:rFonts w:ascii="宋体" w:hAnsi="宋体"/>
        </w:rPr>
      </w:pPr>
      <w:bookmarkStart w:id="2461" w:name="_Toc21525"/>
      <w:bookmarkStart w:id="2462" w:name="_Toc24306"/>
      <w:bookmarkStart w:id="2463" w:name="_Toc10726"/>
      <w:bookmarkStart w:id="2464" w:name="_Toc16366"/>
      <w:bookmarkStart w:id="2465" w:name="_Toc10567"/>
      <w:bookmarkStart w:id="2466" w:name="_Toc30852"/>
      <w:bookmarkStart w:id="2467" w:name="_Toc437878970"/>
      <w:bookmarkStart w:id="2468" w:name="_Toc32565"/>
      <w:bookmarkStart w:id="2469" w:name="_Toc24414"/>
      <w:bookmarkStart w:id="2470" w:name="_Toc26172"/>
      <w:bookmarkStart w:id="2471" w:name="_Toc30864"/>
      <w:bookmarkStart w:id="2472" w:name="_Toc22162"/>
      <w:bookmarkStart w:id="2473" w:name="_Toc6704"/>
      <w:bookmarkStart w:id="2474" w:name="_Toc6304"/>
      <w:bookmarkStart w:id="2475" w:name="_Toc27450"/>
      <w:r>
        <w:rPr>
          <w:rFonts w:hint="eastAsia" w:ascii="宋体" w:hAnsi="宋体"/>
        </w:rPr>
        <w:t xml:space="preserve">     投标人（公章）：</w:t>
      </w:r>
    </w:p>
    <w:p>
      <w:pPr>
        <w:pStyle w:val="2"/>
        <w:spacing w:line="360" w:lineRule="auto"/>
        <w:ind w:left="525" w:leftChars="250" w:firstLine="280"/>
        <w:jc w:val="center"/>
        <w:rPr>
          <w:rFonts w:ascii="宋体" w:hAnsi="宋体"/>
          <w:sz w:val="21"/>
          <w:szCs w:val="24"/>
        </w:rPr>
      </w:pPr>
      <w:r>
        <w:rPr>
          <w:rFonts w:hint="eastAsia" w:hAnsi="宋体"/>
        </w:rPr>
        <w:t xml:space="preserve">     </w:t>
      </w:r>
      <w:r>
        <w:rPr>
          <w:rFonts w:hint="eastAsia" w:ascii="宋体" w:hAnsi="宋体"/>
          <w:sz w:val="21"/>
          <w:szCs w:val="24"/>
        </w:rPr>
        <w:t xml:space="preserve"> 日  期 ：</w:t>
      </w:r>
    </w:p>
    <w:p>
      <w:pPr>
        <w:pStyle w:val="6"/>
        <w:spacing w:line="560" w:lineRule="exact"/>
        <w:ind w:firstLine="2891" w:firstLineChars="900"/>
        <w:rPr>
          <w:rFonts w:ascii="宋体" w:hAnsi="宋体" w:eastAsia="宋体"/>
        </w:rPr>
      </w:pPr>
      <w:bookmarkStart w:id="2476" w:name="_Toc808"/>
    </w:p>
    <w:p>
      <w:pPr>
        <w:pStyle w:val="6"/>
        <w:spacing w:line="560" w:lineRule="exact"/>
        <w:rPr>
          <w:rFonts w:ascii="宋体" w:hAnsi="宋体" w:eastAsia="宋体"/>
        </w:rPr>
      </w:pPr>
    </w:p>
    <w:p>
      <w:pPr>
        <w:pStyle w:val="6"/>
        <w:spacing w:line="560" w:lineRule="exact"/>
        <w:ind w:firstLine="2891" w:firstLineChars="900"/>
        <w:rPr>
          <w:rFonts w:ascii="宋体" w:hAnsi="宋体" w:eastAsia="宋体"/>
        </w:rPr>
      </w:pPr>
    </w:p>
    <w:p/>
    <w:bookmarkEnd w:id="2476"/>
    <w:p>
      <w:pPr>
        <w:ind w:firstLine="422" w:firstLineChars="200"/>
        <w:rPr>
          <w:b/>
          <w:bCs/>
        </w:rPr>
      </w:pPr>
    </w:p>
    <w:p>
      <w:pPr>
        <w:ind w:firstLine="422" w:firstLineChars="200"/>
        <w:rPr>
          <w:b/>
          <w:bCs/>
        </w:rPr>
      </w:pPr>
    </w:p>
    <w:p>
      <w:pPr>
        <w:pStyle w:val="6"/>
        <w:spacing w:line="560" w:lineRule="exact"/>
        <w:ind w:firstLine="2891" w:firstLineChars="900"/>
        <w:rPr>
          <w:rFonts w:ascii="宋体" w:hAnsi="宋体" w:eastAsia="宋体"/>
        </w:rPr>
      </w:pPr>
      <w:bookmarkStart w:id="2477" w:name="_Toc29949"/>
      <w:bookmarkStart w:id="2478" w:name="_Toc31117"/>
      <w:bookmarkStart w:id="2479" w:name="_Toc619"/>
      <w:r>
        <w:rPr>
          <w:rFonts w:hint="eastAsia" w:ascii="宋体" w:hAnsi="宋体" w:eastAsia="宋体"/>
        </w:rPr>
        <w:t>6、同类业绩表</w:t>
      </w:r>
      <w:bookmarkEnd w:id="2477"/>
      <w:bookmarkEnd w:id="2478"/>
      <w:bookmarkEnd w:id="2479"/>
    </w:p>
    <w:p>
      <w:pPr>
        <w:rPr>
          <w:rFonts w:ascii="宋体" w:hAnsi="宋体" w:cs="宋体"/>
          <w:szCs w:val="21"/>
        </w:rPr>
      </w:pPr>
      <w:r>
        <w:rPr>
          <w:rFonts w:hint="eastAsia" w:ascii="宋体" w:hAnsi="宋体" w:cs="宋体"/>
          <w:szCs w:val="21"/>
        </w:rPr>
        <w:t>2020年1月1日（含）至今完成的类似项目情况表</w:t>
      </w:r>
    </w:p>
    <w:tbl>
      <w:tblPr>
        <w:tblStyle w:val="4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063"/>
        <w:gridCol w:w="1160"/>
        <w:gridCol w:w="1160"/>
        <w:gridCol w:w="1160"/>
        <w:gridCol w:w="858"/>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57" w:type="pct"/>
            <w:vAlign w:val="center"/>
          </w:tcPr>
          <w:p>
            <w:pPr>
              <w:jc w:val="center"/>
              <w:rPr>
                <w:rFonts w:ascii="宋体" w:hAnsi="宋体" w:cs="宋体"/>
                <w:bCs/>
                <w:szCs w:val="21"/>
              </w:rPr>
            </w:pPr>
            <w:r>
              <w:rPr>
                <w:rFonts w:hint="eastAsia" w:ascii="宋体" w:hAnsi="宋体" w:cs="宋体"/>
                <w:bCs/>
                <w:szCs w:val="21"/>
              </w:rPr>
              <w:t>序号</w:t>
            </w:r>
          </w:p>
        </w:tc>
        <w:tc>
          <w:tcPr>
            <w:tcW w:w="1209" w:type="pct"/>
            <w:vAlign w:val="center"/>
          </w:tcPr>
          <w:p>
            <w:pPr>
              <w:jc w:val="center"/>
              <w:rPr>
                <w:rFonts w:ascii="宋体" w:hAnsi="宋体" w:cs="宋体"/>
                <w:bCs/>
                <w:szCs w:val="21"/>
              </w:rPr>
            </w:pPr>
            <w:r>
              <w:rPr>
                <w:rFonts w:hint="eastAsia" w:ascii="宋体" w:hAnsi="宋体" w:cs="宋体"/>
                <w:bCs/>
                <w:szCs w:val="21"/>
              </w:rPr>
              <w:t>项目名称</w:t>
            </w:r>
          </w:p>
        </w:tc>
        <w:tc>
          <w:tcPr>
            <w:tcW w:w="680" w:type="pct"/>
            <w:vAlign w:val="center"/>
          </w:tcPr>
          <w:p>
            <w:pPr>
              <w:jc w:val="center"/>
              <w:rPr>
                <w:rFonts w:ascii="宋体" w:hAnsi="宋体" w:cs="宋体"/>
                <w:bCs/>
                <w:szCs w:val="21"/>
              </w:rPr>
            </w:pPr>
            <w:r>
              <w:rPr>
                <w:rFonts w:hint="eastAsia" w:ascii="宋体" w:hAnsi="宋体" w:cs="宋体"/>
                <w:bCs/>
                <w:szCs w:val="21"/>
              </w:rPr>
              <w:t>合同金额</w:t>
            </w:r>
          </w:p>
        </w:tc>
        <w:tc>
          <w:tcPr>
            <w:tcW w:w="680" w:type="pct"/>
            <w:vAlign w:val="center"/>
          </w:tcPr>
          <w:p>
            <w:pPr>
              <w:jc w:val="center"/>
              <w:rPr>
                <w:rFonts w:ascii="宋体" w:hAnsi="宋体" w:cs="宋体"/>
                <w:bCs/>
                <w:szCs w:val="21"/>
              </w:rPr>
            </w:pPr>
            <w:r>
              <w:rPr>
                <w:rFonts w:hint="eastAsia" w:ascii="宋体" w:hAnsi="宋体" w:cs="宋体"/>
                <w:bCs/>
                <w:szCs w:val="21"/>
              </w:rPr>
              <w:t>甲方名称</w:t>
            </w:r>
          </w:p>
        </w:tc>
        <w:tc>
          <w:tcPr>
            <w:tcW w:w="680" w:type="pct"/>
            <w:vAlign w:val="center"/>
          </w:tcPr>
          <w:p>
            <w:pPr>
              <w:jc w:val="center"/>
              <w:rPr>
                <w:rFonts w:ascii="宋体" w:hAnsi="宋体" w:cs="宋体"/>
                <w:bCs/>
                <w:szCs w:val="21"/>
              </w:rPr>
            </w:pPr>
            <w:r>
              <w:rPr>
                <w:rFonts w:hint="eastAsia" w:ascii="宋体" w:hAnsi="宋体" w:cs="宋体"/>
                <w:bCs/>
                <w:szCs w:val="21"/>
              </w:rPr>
              <w:t>签订合同时间</w:t>
            </w:r>
          </w:p>
        </w:tc>
        <w:tc>
          <w:tcPr>
            <w:tcW w:w="503" w:type="pct"/>
            <w:vAlign w:val="center"/>
          </w:tcPr>
          <w:p>
            <w:pPr>
              <w:jc w:val="center"/>
              <w:rPr>
                <w:rFonts w:ascii="宋体" w:hAnsi="宋体" w:cs="宋体"/>
                <w:bCs/>
                <w:szCs w:val="21"/>
              </w:rPr>
            </w:pPr>
            <w:r>
              <w:rPr>
                <w:rFonts w:hint="eastAsia" w:ascii="宋体" w:hAnsi="宋体" w:cs="宋体"/>
                <w:bCs/>
                <w:szCs w:val="21"/>
              </w:rPr>
              <w:t>项目负责人</w:t>
            </w:r>
          </w:p>
        </w:tc>
        <w:tc>
          <w:tcPr>
            <w:tcW w:w="788" w:type="pct"/>
            <w:vAlign w:val="center"/>
          </w:tcPr>
          <w:p>
            <w:pPr>
              <w:jc w:val="center"/>
              <w:rPr>
                <w:rFonts w:ascii="宋体" w:hAnsi="宋体" w:cs="宋体"/>
                <w:bCs/>
                <w:szCs w:val="21"/>
              </w:rPr>
            </w:pPr>
            <w:r>
              <w:rPr>
                <w:rFonts w:hint="eastAsia" w:ascii="宋体" w:hAnsi="宋体" w:cs="宋体"/>
                <w:szCs w:val="21"/>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 w:type="pct"/>
            <w:vAlign w:val="center"/>
          </w:tcPr>
          <w:p>
            <w:pPr>
              <w:spacing w:line="500" w:lineRule="exact"/>
              <w:jc w:val="center"/>
              <w:rPr>
                <w:rFonts w:ascii="宋体" w:hAnsi="宋体" w:cs="宋体"/>
                <w:szCs w:val="21"/>
              </w:rPr>
            </w:pPr>
          </w:p>
        </w:tc>
        <w:tc>
          <w:tcPr>
            <w:tcW w:w="1209" w:type="pct"/>
            <w:vAlign w:val="center"/>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503" w:type="pct"/>
            <w:vAlign w:val="center"/>
          </w:tcPr>
          <w:p>
            <w:pPr>
              <w:spacing w:line="500" w:lineRule="exact"/>
              <w:jc w:val="center"/>
              <w:rPr>
                <w:rFonts w:ascii="宋体" w:hAnsi="宋体" w:cs="宋体"/>
                <w:szCs w:val="21"/>
              </w:rPr>
            </w:pPr>
          </w:p>
        </w:tc>
        <w:tc>
          <w:tcPr>
            <w:tcW w:w="788" w:type="pct"/>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 w:type="pct"/>
            <w:vAlign w:val="center"/>
          </w:tcPr>
          <w:p>
            <w:pPr>
              <w:spacing w:line="500" w:lineRule="exact"/>
              <w:jc w:val="center"/>
              <w:rPr>
                <w:rFonts w:ascii="宋体" w:hAnsi="宋体" w:cs="宋体"/>
                <w:szCs w:val="21"/>
              </w:rPr>
            </w:pPr>
          </w:p>
        </w:tc>
        <w:tc>
          <w:tcPr>
            <w:tcW w:w="1209" w:type="pct"/>
            <w:vAlign w:val="center"/>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503" w:type="pct"/>
            <w:vAlign w:val="center"/>
          </w:tcPr>
          <w:p>
            <w:pPr>
              <w:spacing w:line="500" w:lineRule="exact"/>
              <w:jc w:val="center"/>
              <w:rPr>
                <w:rFonts w:ascii="宋体" w:hAnsi="宋体" w:cs="宋体"/>
                <w:szCs w:val="21"/>
              </w:rPr>
            </w:pPr>
          </w:p>
        </w:tc>
        <w:tc>
          <w:tcPr>
            <w:tcW w:w="788" w:type="pct"/>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 w:type="pct"/>
            <w:vAlign w:val="center"/>
          </w:tcPr>
          <w:p>
            <w:pPr>
              <w:spacing w:line="500" w:lineRule="exact"/>
              <w:jc w:val="center"/>
              <w:rPr>
                <w:rFonts w:ascii="宋体" w:hAnsi="宋体" w:cs="宋体"/>
                <w:szCs w:val="21"/>
              </w:rPr>
            </w:pPr>
          </w:p>
        </w:tc>
        <w:tc>
          <w:tcPr>
            <w:tcW w:w="1209" w:type="pct"/>
            <w:vAlign w:val="center"/>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503" w:type="pct"/>
            <w:vAlign w:val="center"/>
          </w:tcPr>
          <w:p>
            <w:pPr>
              <w:spacing w:line="500" w:lineRule="exact"/>
              <w:jc w:val="center"/>
              <w:rPr>
                <w:rFonts w:ascii="宋体" w:hAnsi="宋体" w:cs="宋体"/>
                <w:szCs w:val="21"/>
              </w:rPr>
            </w:pPr>
          </w:p>
        </w:tc>
        <w:tc>
          <w:tcPr>
            <w:tcW w:w="788" w:type="pct"/>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57" w:type="pct"/>
            <w:vAlign w:val="center"/>
          </w:tcPr>
          <w:p>
            <w:pPr>
              <w:spacing w:line="500" w:lineRule="exact"/>
              <w:jc w:val="center"/>
              <w:rPr>
                <w:rFonts w:ascii="宋体" w:hAnsi="宋体" w:cs="宋体"/>
                <w:szCs w:val="21"/>
              </w:rPr>
            </w:pPr>
          </w:p>
        </w:tc>
        <w:tc>
          <w:tcPr>
            <w:tcW w:w="1209" w:type="pct"/>
            <w:vAlign w:val="center"/>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503" w:type="pct"/>
            <w:vAlign w:val="center"/>
          </w:tcPr>
          <w:p>
            <w:pPr>
              <w:spacing w:line="500" w:lineRule="exact"/>
              <w:jc w:val="center"/>
              <w:rPr>
                <w:rFonts w:ascii="宋体" w:hAnsi="宋体" w:cs="宋体"/>
                <w:szCs w:val="21"/>
              </w:rPr>
            </w:pPr>
          </w:p>
        </w:tc>
        <w:tc>
          <w:tcPr>
            <w:tcW w:w="788" w:type="pct"/>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vAlign w:val="center"/>
          </w:tcPr>
          <w:p>
            <w:pPr>
              <w:spacing w:line="500" w:lineRule="exact"/>
              <w:jc w:val="center"/>
              <w:rPr>
                <w:rFonts w:ascii="宋体" w:hAnsi="宋体" w:cs="宋体"/>
                <w:szCs w:val="21"/>
              </w:rPr>
            </w:pPr>
          </w:p>
        </w:tc>
        <w:tc>
          <w:tcPr>
            <w:tcW w:w="1209" w:type="pct"/>
            <w:vAlign w:val="center"/>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503" w:type="pct"/>
            <w:vAlign w:val="center"/>
          </w:tcPr>
          <w:p>
            <w:pPr>
              <w:spacing w:line="500" w:lineRule="exact"/>
              <w:jc w:val="center"/>
              <w:rPr>
                <w:rFonts w:ascii="宋体" w:hAnsi="宋体" w:cs="宋体"/>
                <w:szCs w:val="21"/>
              </w:rPr>
            </w:pPr>
          </w:p>
        </w:tc>
        <w:tc>
          <w:tcPr>
            <w:tcW w:w="788" w:type="pct"/>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vAlign w:val="center"/>
          </w:tcPr>
          <w:p>
            <w:pPr>
              <w:spacing w:line="500" w:lineRule="exact"/>
              <w:jc w:val="center"/>
              <w:rPr>
                <w:rFonts w:ascii="宋体" w:hAnsi="宋体" w:cs="宋体"/>
                <w:szCs w:val="21"/>
              </w:rPr>
            </w:pPr>
          </w:p>
        </w:tc>
        <w:tc>
          <w:tcPr>
            <w:tcW w:w="1209" w:type="pct"/>
            <w:vAlign w:val="center"/>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503" w:type="pct"/>
            <w:vAlign w:val="center"/>
          </w:tcPr>
          <w:p>
            <w:pPr>
              <w:spacing w:line="500" w:lineRule="exact"/>
              <w:jc w:val="center"/>
              <w:rPr>
                <w:rFonts w:ascii="宋体" w:hAnsi="宋体" w:cs="宋体"/>
                <w:szCs w:val="21"/>
              </w:rPr>
            </w:pPr>
          </w:p>
        </w:tc>
        <w:tc>
          <w:tcPr>
            <w:tcW w:w="788" w:type="pct"/>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vAlign w:val="center"/>
          </w:tcPr>
          <w:p>
            <w:pPr>
              <w:spacing w:line="500" w:lineRule="exact"/>
              <w:jc w:val="center"/>
              <w:rPr>
                <w:rFonts w:ascii="宋体" w:hAnsi="宋体" w:cs="宋体"/>
                <w:szCs w:val="21"/>
              </w:rPr>
            </w:pPr>
          </w:p>
        </w:tc>
        <w:tc>
          <w:tcPr>
            <w:tcW w:w="1209" w:type="pct"/>
            <w:vAlign w:val="center"/>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503" w:type="pct"/>
            <w:vAlign w:val="center"/>
          </w:tcPr>
          <w:p>
            <w:pPr>
              <w:spacing w:line="500" w:lineRule="exact"/>
              <w:jc w:val="center"/>
              <w:rPr>
                <w:rFonts w:ascii="宋体" w:hAnsi="宋体" w:cs="宋体"/>
                <w:szCs w:val="21"/>
              </w:rPr>
            </w:pPr>
          </w:p>
        </w:tc>
        <w:tc>
          <w:tcPr>
            <w:tcW w:w="788" w:type="pct"/>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vAlign w:val="center"/>
          </w:tcPr>
          <w:p>
            <w:pPr>
              <w:spacing w:line="500" w:lineRule="exact"/>
              <w:jc w:val="center"/>
              <w:rPr>
                <w:rFonts w:ascii="宋体" w:hAnsi="宋体" w:cs="宋体"/>
                <w:szCs w:val="21"/>
              </w:rPr>
            </w:pPr>
          </w:p>
        </w:tc>
        <w:tc>
          <w:tcPr>
            <w:tcW w:w="1209" w:type="pct"/>
            <w:vAlign w:val="center"/>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503" w:type="pct"/>
            <w:vAlign w:val="center"/>
          </w:tcPr>
          <w:p>
            <w:pPr>
              <w:spacing w:line="500" w:lineRule="exact"/>
              <w:jc w:val="center"/>
              <w:rPr>
                <w:rFonts w:ascii="宋体" w:hAnsi="宋体" w:cs="宋体"/>
                <w:szCs w:val="21"/>
              </w:rPr>
            </w:pPr>
          </w:p>
        </w:tc>
        <w:tc>
          <w:tcPr>
            <w:tcW w:w="788" w:type="pct"/>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vAlign w:val="center"/>
          </w:tcPr>
          <w:p>
            <w:pPr>
              <w:spacing w:line="500" w:lineRule="exact"/>
              <w:jc w:val="center"/>
              <w:rPr>
                <w:rFonts w:ascii="宋体" w:hAnsi="宋体" w:cs="宋体"/>
                <w:szCs w:val="21"/>
              </w:rPr>
            </w:pPr>
          </w:p>
        </w:tc>
        <w:tc>
          <w:tcPr>
            <w:tcW w:w="1209" w:type="pct"/>
            <w:vAlign w:val="center"/>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503" w:type="pct"/>
            <w:vAlign w:val="center"/>
          </w:tcPr>
          <w:p>
            <w:pPr>
              <w:spacing w:line="500" w:lineRule="exact"/>
              <w:jc w:val="center"/>
              <w:rPr>
                <w:rFonts w:ascii="宋体" w:hAnsi="宋体" w:cs="宋体"/>
                <w:szCs w:val="21"/>
              </w:rPr>
            </w:pPr>
          </w:p>
        </w:tc>
        <w:tc>
          <w:tcPr>
            <w:tcW w:w="788" w:type="pct"/>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vAlign w:val="center"/>
          </w:tcPr>
          <w:p>
            <w:pPr>
              <w:spacing w:line="500" w:lineRule="exact"/>
              <w:jc w:val="center"/>
              <w:rPr>
                <w:rFonts w:ascii="宋体" w:hAnsi="宋体" w:cs="宋体"/>
                <w:szCs w:val="21"/>
              </w:rPr>
            </w:pPr>
          </w:p>
        </w:tc>
        <w:tc>
          <w:tcPr>
            <w:tcW w:w="1209" w:type="pct"/>
            <w:vAlign w:val="center"/>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503" w:type="pct"/>
            <w:vAlign w:val="center"/>
          </w:tcPr>
          <w:p>
            <w:pPr>
              <w:spacing w:line="500" w:lineRule="exact"/>
              <w:jc w:val="center"/>
              <w:rPr>
                <w:rFonts w:ascii="宋体" w:hAnsi="宋体" w:cs="宋体"/>
                <w:szCs w:val="21"/>
              </w:rPr>
            </w:pPr>
          </w:p>
        </w:tc>
        <w:tc>
          <w:tcPr>
            <w:tcW w:w="788" w:type="pct"/>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vAlign w:val="center"/>
          </w:tcPr>
          <w:p>
            <w:pPr>
              <w:spacing w:line="500" w:lineRule="exact"/>
              <w:jc w:val="center"/>
              <w:rPr>
                <w:rFonts w:ascii="宋体" w:hAnsi="宋体" w:cs="宋体"/>
                <w:szCs w:val="21"/>
              </w:rPr>
            </w:pPr>
          </w:p>
        </w:tc>
        <w:tc>
          <w:tcPr>
            <w:tcW w:w="1209" w:type="pct"/>
            <w:vAlign w:val="center"/>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503" w:type="pct"/>
            <w:vAlign w:val="center"/>
          </w:tcPr>
          <w:p>
            <w:pPr>
              <w:spacing w:line="500" w:lineRule="exact"/>
              <w:jc w:val="center"/>
              <w:rPr>
                <w:rFonts w:ascii="宋体" w:hAnsi="宋体" w:cs="宋体"/>
                <w:szCs w:val="21"/>
              </w:rPr>
            </w:pPr>
          </w:p>
        </w:tc>
        <w:tc>
          <w:tcPr>
            <w:tcW w:w="788" w:type="pct"/>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vAlign w:val="center"/>
          </w:tcPr>
          <w:p>
            <w:pPr>
              <w:spacing w:line="500" w:lineRule="exact"/>
              <w:jc w:val="center"/>
              <w:rPr>
                <w:rFonts w:ascii="宋体" w:hAnsi="宋体" w:cs="宋体"/>
                <w:szCs w:val="21"/>
              </w:rPr>
            </w:pPr>
          </w:p>
        </w:tc>
        <w:tc>
          <w:tcPr>
            <w:tcW w:w="1209" w:type="pct"/>
            <w:vAlign w:val="center"/>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503" w:type="pct"/>
            <w:vAlign w:val="center"/>
          </w:tcPr>
          <w:p>
            <w:pPr>
              <w:spacing w:line="500" w:lineRule="exact"/>
              <w:jc w:val="center"/>
              <w:rPr>
                <w:rFonts w:ascii="宋体" w:hAnsi="宋体" w:cs="宋体"/>
                <w:szCs w:val="21"/>
              </w:rPr>
            </w:pPr>
          </w:p>
        </w:tc>
        <w:tc>
          <w:tcPr>
            <w:tcW w:w="788" w:type="pct"/>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vAlign w:val="center"/>
          </w:tcPr>
          <w:p>
            <w:pPr>
              <w:spacing w:line="500" w:lineRule="exact"/>
              <w:jc w:val="center"/>
              <w:rPr>
                <w:rFonts w:ascii="宋体" w:hAnsi="宋体" w:cs="宋体"/>
                <w:szCs w:val="21"/>
              </w:rPr>
            </w:pPr>
          </w:p>
        </w:tc>
        <w:tc>
          <w:tcPr>
            <w:tcW w:w="1209" w:type="pct"/>
            <w:vAlign w:val="center"/>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503" w:type="pct"/>
            <w:vAlign w:val="center"/>
          </w:tcPr>
          <w:p>
            <w:pPr>
              <w:spacing w:line="500" w:lineRule="exact"/>
              <w:jc w:val="center"/>
              <w:rPr>
                <w:rFonts w:ascii="宋体" w:hAnsi="宋体" w:cs="宋体"/>
                <w:szCs w:val="21"/>
              </w:rPr>
            </w:pPr>
          </w:p>
        </w:tc>
        <w:tc>
          <w:tcPr>
            <w:tcW w:w="788" w:type="pct"/>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vAlign w:val="center"/>
          </w:tcPr>
          <w:p>
            <w:pPr>
              <w:spacing w:line="500" w:lineRule="exact"/>
              <w:jc w:val="center"/>
              <w:rPr>
                <w:rFonts w:ascii="宋体" w:hAnsi="宋体" w:cs="宋体"/>
                <w:szCs w:val="21"/>
              </w:rPr>
            </w:pPr>
          </w:p>
        </w:tc>
        <w:tc>
          <w:tcPr>
            <w:tcW w:w="1209" w:type="pct"/>
            <w:vAlign w:val="center"/>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503" w:type="pct"/>
            <w:vAlign w:val="center"/>
          </w:tcPr>
          <w:p>
            <w:pPr>
              <w:spacing w:line="500" w:lineRule="exact"/>
              <w:jc w:val="center"/>
              <w:rPr>
                <w:rFonts w:ascii="宋体" w:hAnsi="宋体" w:cs="宋体"/>
                <w:szCs w:val="21"/>
              </w:rPr>
            </w:pPr>
          </w:p>
        </w:tc>
        <w:tc>
          <w:tcPr>
            <w:tcW w:w="788" w:type="pct"/>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vAlign w:val="center"/>
          </w:tcPr>
          <w:p>
            <w:pPr>
              <w:spacing w:line="500" w:lineRule="exact"/>
              <w:jc w:val="center"/>
              <w:rPr>
                <w:rFonts w:ascii="宋体" w:hAnsi="宋体" w:cs="宋体"/>
                <w:szCs w:val="21"/>
              </w:rPr>
            </w:pPr>
          </w:p>
        </w:tc>
        <w:tc>
          <w:tcPr>
            <w:tcW w:w="1209" w:type="pct"/>
            <w:vAlign w:val="center"/>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503" w:type="pct"/>
            <w:vAlign w:val="center"/>
          </w:tcPr>
          <w:p>
            <w:pPr>
              <w:spacing w:line="500" w:lineRule="exact"/>
              <w:jc w:val="center"/>
              <w:rPr>
                <w:rFonts w:ascii="宋体" w:hAnsi="宋体" w:cs="宋体"/>
                <w:szCs w:val="21"/>
              </w:rPr>
            </w:pPr>
          </w:p>
        </w:tc>
        <w:tc>
          <w:tcPr>
            <w:tcW w:w="788" w:type="pct"/>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vAlign w:val="center"/>
          </w:tcPr>
          <w:p>
            <w:pPr>
              <w:spacing w:line="500" w:lineRule="exact"/>
              <w:jc w:val="center"/>
              <w:rPr>
                <w:rFonts w:ascii="宋体" w:hAnsi="宋体" w:cs="宋体"/>
                <w:szCs w:val="21"/>
              </w:rPr>
            </w:pPr>
          </w:p>
        </w:tc>
        <w:tc>
          <w:tcPr>
            <w:tcW w:w="1209" w:type="pct"/>
            <w:vAlign w:val="center"/>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503" w:type="pct"/>
            <w:vAlign w:val="center"/>
          </w:tcPr>
          <w:p>
            <w:pPr>
              <w:spacing w:line="500" w:lineRule="exact"/>
              <w:jc w:val="center"/>
              <w:rPr>
                <w:rFonts w:ascii="宋体" w:hAnsi="宋体" w:cs="宋体"/>
                <w:szCs w:val="21"/>
              </w:rPr>
            </w:pPr>
          </w:p>
        </w:tc>
        <w:tc>
          <w:tcPr>
            <w:tcW w:w="788" w:type="pct"/>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vAlign w:val="center"/>
          </w:tcPr>
          <w:p>
            <w:pPr>
              <w:spacing w:line="500" w:lineRule="exact"/>
              <w:jc w:val="center"/>
              <w:rPr>
                <w:rFonts w:ascii="宋体" w:hAnsi="宋体" w:cs="宋体"/>
                <w:szCs w:val="21"/>
              </w:rPr>
            </w:pPr>
          </w:p>
        </w:tc>
        <w:tc>
          <w:tcPr>
            <w:tcW w:w="1209" w:type="pct"/>
            <w:vAlign w:val="center"/>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503" w:type="pct"/>
            <w:vAlign w:val="center"/>
          </w:tcPr>
          <w:p>
            <w:pPr>
              <w:spacing w:line="500" w:lineRule="exact"/>
              <w:jc w:val="center"/>
              <w:rPr>
                <w:rFonts w:ascii="宋体" w:hAnsi="宋体" w:cs="宋体"/>
                <w:szCs w:val="21"/>
              </w:rPr>
            </w:pPr>
          </w:p>
        </w:tc>
        <w:tc>
          <w:tcPr>
            <w:tcW w:w="788" w:type="pct"/>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vAlign w:val="center"/>
          </w:tcPr>
          <w:p>
            <w:pPr>
              <w:spacing w:line="500" w:lineRule="exact"/>
              <w:jc w:val="center"/>
              <w:rPr>
                <w:rFonts w:ascii="宋体" w:hAnsi="宋体" w:cs="宋体"/>
                <w:szCs w:val="21"/>
              </w:rPr>
            </w:pPr>
          </w:p>
        </w:tc>
        <w:tc>
          <w:tcPr>
            <w:tcW w:w="1209" w:type="pct"/>
            <w:vAlign w:val="center"/>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503" w:type="pct"/>
            <w:vAlign w:val="center"/>
          </w:tcPr>
          <w:p>
            <w:pPr>
              <w:spacing w:line="500" w:lineRule="exact"/>
              <w:jc w:val="center"/>
              <w:rPr>
                <w:rFonts w:ascii="宋体" w:hAnsi="宋体" w:cs="宋体"/>
                <w:szCs w:val="21"/>
              </w:rPr>
            </w:pPr>
          </w:p>
        </w:tc>
        <w:tc>
          <w:tcPr>
            <w:tcW w:w="788" w:type="pct"/>
          </w:tcPr>
          <w:p>
            <w:pPr>
              <w:spacing w:line="5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pct"/>
            <w:vAlign w:val="center"/>
          </w:tcPr>
          <w:p>
            <w:pPr>
              <w:spacing w:line="500" w:lineRule="exact"/>
              <w:jc w:val="center"/>
              <w:rPr>
                <w:rFonts w:ascii="宋体" w:hAnsi="宋体" w:cs="宋体"/>
                <w:szCs w:val="21"/>
              </w:rPr>
            </w:pPr>
          </w:p>
        </w:tc>
        <w:tc>
          <w:tcPr>
            <w:tcW w:w="1209" w:type="pct"/>
            <w:vAlign w:val="center"/>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680" w:type="pct"/>
          </w:tcPr>
          <w:p>
            <w:pPr>
              <w:spacing w:line="500" w:lineRule="exact"/>
              <w:jc w:val="center"/>
              <w:rPr>
                <w:rFonts w:ascii="宋体" w:hAnsi="宋体" w:cs="宋体"/>
                <w:szCs w:val="21"/>
              </w:rPr>
            </w:pPr>
          </w:p>
        </w:tc>
        <w:tc>
          <w:tcPr>
            <w:tcW w:w="503" w:type="pct"/>
            <w:vAlign w:val="center"/>
          </w:tcPr>
          <w:p>
            <w:pPr>
              <w:spacing w:line="500" w:lineRule="exact"/>
              <w:jc w:val="center"/>
              <w:rPr>
                <w:rFonts w:ascii="宋体" w:hAnsi="宋体" w:cs="宋体"/>
                <w:szCs w:val="21"/>
              </w:rPr>
            </w:pPr>
          </w:p>
        </w:tc>
        <w:tc>
          <w:tcPr>
            <w:tcW w:w="788" w:type="pct"/>
          </w:tcPr>
          <w:p>
            <w:pPr>
              <w:spacing w:line="500" w:lineRule="exact"/>
              <w:jc w:val="center"/>
              <w:rPr>
                <w:rFonts w:ascii="宋体" w:hAnsi="宋体" w:cs="宋体"/>
                <w:szCs w:val="21"/>
              </w:rPr>
            </w:pPr>
          </w:p>
        </w:tc>
      </w:tr>
    </w:tbl>
    <w:p>
      <w:pPr>
        <w:spacing w:line="360" w:lineRule="auto"/>
        <w:rPr>
          <w:rFonts w:ascii="宋体" w:hAnsi="宋体" w:cs="宋体"/>
          <w:bCs/>
          <w:szCs w:val="21"/>
          <w:u w:val="single"/>
        </w:rPr>
      </w:pPr>
      <w:r>
        <w:rPr>
          <w:rFonts w:hint="eastAsia" w:ascii="宋体" w:hAnsi="宋体" w:cs="宋体"/>
          <w:bCs/>
          <w:szCs w:val="21"/>
          <w:u w:val="single"/>
        </w:rPr>
        <w:t>备注：投标人必须如实填写，须按资格或评分的要求提供证明材料，否则不予认可。</w:t>
      </w:r>
    </w:p>
    <w:p>
      <w:pPr>
        <w:pStyle w:val="2"/>
        <w:ind w:firstLine="0" w:firstLineChars="0"/>
        <w:rPr>
          <w:rFonts w:ascii="宋体" w:hAnsi="宋体" w:cs="宋体"/>
        </w:rPr>
      </w:pPr>
    </w:p>
    <w:p>
      <w:pPr>
        <w:tabs>
          <w:tab w:val="left" w:pos="676"/>
          <w:tab w:val="left" w:pos="2330"/>
          <w:tab w:val="left" w:pos="9230"/>
        </w:tabs>
        <w:autoSpaceDE w:val="0"/>
        <w:autoSpaceDN w:val="0"/>
        <w:adjustRightInd w:val="0"/>
        <w:spacing w:before="120" w:line="360" w:lineRule="auto"/>
        <w:ind w:left="525" w:leftChars="250"/>
        <w:jc w:val="center"/>
        <w:rPr>
          <w:rFonts w:ascii="宋体" w:hAnsi="宋体"/>
          <w:szCs w:val="21"/>
        </w:rPr>
      </w:pPr>
      <w:r>
        <w:rPr>
          <w:rFonts w:hint="eastAsia" w:ascii="宋体" w:hAnsi="宋体"/>
        </w:rPr>
        <w:t xml:space="preserve">         </w:t>
      </w:r>
      <w:r>
        <w:rPr>
          <w:rFonts w:hint="eastAsia" w:ascii="宋体" w:hAnsi="宋体"/>
          <w:szCs w:val="21"/>
        </w:rPr>
        <w:t xml:space="preserve">  投标人（公章）：</w:t>
      </w:r>
    </w:p>
    <w:p>
      <w:pPr>
        <w:pStyle w:val="2"/>
        <w:spacing w:line="360" w:lineRule="auto"/>
        <w:ind w:left="525" w:leftChars="250" w:firstLine="210"/>
        <w:jc w:val="center"/>
        <w:rPr>
          <w:rFonts w:ascii="宋体" w:hAnsi="宋体"/>
          <w:sz w:val="21"/>
          <w:szCs w:val="21"/>
        </w:rPr>
      </w:pPr>
      <w:r>
        <w:rPr>
          <w:rFonts w:hint="eastAsia" w:hAnsi="宋体"/>
          <w:sz w:val="21"/>
          <w:szCs w:val="21"/>
        </w:rPr>
        <w:t xml:space="preserve">     </w:t>
      </w:r>
      <w:r>
        <w:rPr>
          <w:rFonts w:hint="eastAsia" w:ascii="宋体" w:hAnsi="宋体"/>
          <w:sz w:val="21"/>
          <w:szCs w:val="21"/>
        </w:rPr>
        <w:t xml:space="preserve">        日  期 ：</w:t>
      </w:r>
    </w:p>
    <w:p>
      <w:pPr>
        <w:pStyle w:val="2"/>
        <w:ind w:firstLine="280"/>
        <w:sectPr>
          <w:pgSz w:w="11906" w:h="16838"/>
          <w:pgMar w:top="1100" w:right="1797" w:bottom="703" w:left="1797" w:header="851" w:footer="992" w:gutter="0"/>
          <w:cols w:space="720" w:num="1"/>
          <w:docGrid w:type="lines" w:linePitch="312" w:charSpace="0"/>
        </w:sectPr>
      </w:pPr>
    </w:p>
    <w:p>
      <w:pPr>
        <w:pStyle w:val="6"/>
        <w:spacing w:line="560" w:lineRule="exact"/>
        <w:ind w:firstLine="1928" w:firstLineChars="600"/>
        <w:rPr>
          <w:rFonts w:ascii="宋体" w:hAnsi="宋体" w:eastAsia="宋体"/>
        </w:rPr>
      </w:pPr>
      <w:bookmarkStart w:id="2480" w:name="_Toc14992"/>
      <w:bookmarkStart w:id="2481" w:name="_Toc31049"/>
      <w:bookmarkStart w:id="2482" w:name="_Toc13703"/>
      <w:r>
        <w:rPr>
          <w:rFonts w:hint="eastAsia" w:ascii="宋体" w:hAnsi="宋体" w:eastAsia="宋体"/>
        </w:rPr>
        <w:t>7、本项目负责人情况表</w:t>
      </w:r>
      <w:bookmarkEnd w:id="2461"/>
      <w:bookmarkEnd w:id="2462"/>
      <w:bookmarkEnd w:id="2463"/>
      <w:bookmarkEnd w:id="2464"/>
      <w:bookmarkEnd w:id="2465"/>
      <w:bookmarkEnd w:id="2466"/>
      <w:bookmarkEnd w:id="2467"/>
      <w:bookmarkEnd w:id="2468"/>
      <w:bookmarkEnd w:id="2480"/>
      <w:bookmarkEnd w:id="2481"/>
      <w:bookmarkEnd w:id="2482"/>
    </w:p>
    <w:p>
      <w:pPr>
        <w:spacing w:line="560" w:lineRule="exact"/>
        <w:rPr>
          <w:rFonts w:eastAsia="黑体"/>
          <w:b/>
          <w:sz w:val="23"/>
          <w:szCs w:val="23"/>
        </w:rPr>
      </w:pPr>
      <w:r>
        <w:rPr>
          <w:rFonts w:hint="eastAsia"/>
          <w:b/>
        </w:rPr>
        <w:t>投标人拟针对本项目的人员配置表（介绍项目负责人、全程跟踪服务等主要人员信息）</w:t>
      </w:r>
    </w:p>
    <w:tbl>
      <w:tblPr>
        <w:tblStyle w:val="41"/>
        <w:tblW w:w="8965" w:type="dxa"/>
        <w:tblInd w:w="-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0"/>
        <w:gridCol w:w="943"/>
        <w:gridCol w:w="1092"/>
        <w:gridCol w:w="1080"/>
        <w:gridCol w:w="1875"/>
        <w:gridCol w:w="142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9" w:hRule="atLeast"/>
        </w:trPr>
        <w:tc>
          <w:tcPr>
            <w:tcW w:w="1020" w:type="dxa"/>
            <w:vAlign w:val="center"/>
          </w:tcPr>
          <w:p>
            <w:pPr>
              <w:spacing w:line="360" w:lineRule="auto"/>
              <w:jc w:val="center"/>
              <w:rPr>
                <w:rFonts w:ascii="宋体" w:hAnsi="宋体"/>
              </w:rPr>
            </w:pPr>
            <w:r>
              <w:rPr>
                <w:rFonts w:hint="eastAsia" w:ascii="宋体" w:hAnsi="宋体"/>
              </w:rPr>
              <w:t>序号</w:t>
            </w:r>
          </w:p>
        </w:tc>
        <w:tc>
          <w:tcPr>
            <w:tcW w:w="943" w:type="dxa"/>
            <w:vAlign w:val="center"/>
          </w:tcPr>
          <w:p>
            <w:pPr>
              <w:spacing w:line="360" w:lineRule="auto"/>
              <w:jc w:val="center"/>
              <w:rPr>
                <w:rFonts w:ascii="宋体" w:hAnsi="宋体"/>
              </w:rPr>
            </w:pPr>
            <w:r>
              <w:rPr>
                <w:rFonts w:hint="eastAsia" w:ascii="宋体" w:hAnsi="宋体"/>
              </w:rPr>
              <w:t>内容</w:t>
            </w:r>
          </w:p>
        </w:tc>
        <w:tc>
          <w:tcPr>
            <w:tcW w:w="1092" w:type="dxa"/>
            <w:vAlign w:val="center"/>
          </w:tcPr>
          <w:p>
            <w:pPr>
              <w:spacing w:line="360" w:lineRule="auto"/>
              <w:jc w:val="center"/>
              <w:rPr>
                <w:rFonts w:ascii="宋体" w:hAnsi="宋体"/>
              </w:rPr>
            </w:pPr>
            <w:r>
              <w:rPr>
                <w:rFonts w:hint="eastAsia" w:ascii="宋体" w:hAnsi="宋体"/>
              </w:rPr>
              <w:t>姓名</w:t>
            </w:r>
          </w:p>
        </w:tc>
        <w:tc>
          <w:tcPr>
            <w:tcW w:w="1080" w:type="dxa"/>
            <w:vAlign w:val="center"/>
          </w:tcPr>
          <w:p>
            <w:pPr>
              <w:spacing w:line="360" w:lineRule="auto"/>
              <w:jc w:val="center"/>
              <w:rPr>
                <w:rFonts w:ascii="宋体" w:hAnsi="宋体"/>
              </w:rPr>
            </w:pPr>
            <w:r>
              <w:rPr>
                <w:rFonts w:hint="eastAsia" w:ascii="宋体" w:hAnsi="宋体"/>
              </w:rPr>
              <w:t>公司职务</w:t>
            </w:r>
          </w:p>
        </w:tc>
        <w:tc>
          <w:tcPr>
            <w:tcW w:w="1875" w:type="dxa"/>
            <w:vAlign w:val="center"/>
          </w:tcPr>
          <w:p>
            <w:pPr>
              <w:spacing w:line="360" w:lineRule="auto"/>
              <w:jc w:val="center"/>
              <w:rPr>
                <w:rFonts w:ascii="宋体" w:hAnsi="宋体"/>
              </w:rPr>
            </w:pPr>
            <w:r>
              <w:rPr>
                <w:rFonts w:hint="eastAsia" w:ascii="宋体" w:hAnsi="宋体"/>
              </w:rPr>
              <w:t>岗位职责</w:t>
            </w:r>
          </w:p>
        </w:tc>
        <w:tc>
          <w:tcPr>
            <w:tcW w:w="1425" w:type="dxa"/>
            <w:vAlign w:val="center"/>
          </w:tcPr>
          <w:p>
            <w:pPr>
              <w:spacing w:line="360" w:lineRule="auto"/>
              <w:jc w:val="center"/>
              <w:rPr>
                <w:rFonts w:ascii="宋体" w:hAnsi="宋体"/>
              </w:rPr>
            </w:pPr>
            <w:r>
              <w:rPr>
                <w:rFonts w:hint="eastAsia" w:ascii="宋体" w:hAnsi="宋体"/>
              </w:rPr>
              <w:t>参加工作时间</w:t>
            </w:r>
          </w:p>
        </w:tc>
        <w:tc>
          <w:tcPr>
            <w:tcW w:w="1530" w:type="dxa"/>
            <w:vAlign w:val="center"/>
          </w:tcPr>
          <w:p>
            <w:pPr>
              <w:spacing w:line="360" w:lineRule="auto"/>
              <w:jc w:val="center"/>
              <w:rPr>
                <w:rFonts w:ascii="宋体" w:hAnsi="宋体"/>
              </w:rPr>
            </w:pPr>
            <w:r>
              <w:rPr>
                <w:rFonts w:hint="eastAsia" w:ascii="宋体" w:hAnsi="宋体"/>
              </w:rPr>
              <w:t>任职年限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9" w:hRule="atLeast"/>
        </w:trPr>
        <w:tc>
          <w:tcPr>
            <w:tcW w:w="1020" w:type="dxa"/>
            <w:vAlign w:val="center"/>
          </w:tcPr>
          <w:p>
            <w:pPr>
              <w:spacing w:line="360" w:lineRule="auto"/>
              <w:jc w:val="center"/>
              <w:rPr>
                <w:rFonts w:ascii="宋体" w:hAnsi="宋体"/>
              </w:rPr>
            </w:pPr>
            <w:r>
              <w:rPr>
                <w:rFonts w:hint="eastAsia" w:ascii="宋体" w:hAnsi="宋体"/>
              </w:rPr>
              <w:t>1</w:t>
            </w:r>
          </w:p>
        </w:tc>
        <w:tc>
          <w:tcPr>
            <w:tcW w:w="943" w:type="dxa"/>
            <w:vAlign w:val="center"/>
          </w:tcPr>
          <w:p>
            <w:pPr>
              <w:spacing w:line="360" w:lineRule="auto"/>
              <w:jc w:val="center"/>
              <w:rPr>
                <w:rFonts w:ascii="宋体" w:hAnsi="宋体"/>
              </w:rPr>
            </w:pPr>
            <w:r>
              <w:rPr>
                <w:rFonts w:hint="eastAsia" w:ascii="宋体" w:hAnsi="宋体"/>
              </w:rPr>
              <w:t>项目负责人</w:t>
            </w:r>
          </w:p>
        </w:tc>
        <w:tc>
          <w:tcPr>
            <w:tcW w:w="1092" w:type="dxa"/>
            <w:vAlign w:val="center"/>
          </w:tcPr>
          <w:p>
            <w:pPr>
              <w:spacing w:line="360" w:lineRule="auto"/>
              <w:ind w:firstLine="420" w:firstLineChars="200"/>
              <w:rPr>
                <w:rFonts w:ascii="宋体" w:hAnsi="宋体"/>
              </w:rPr>
            </w:pPr>
            <w:r>
              <w:rPr>
                <w:rFonts w:ascii="宋体" w:hAnsi="宋体"/>
              </w:rPr>
              <w:t>…</w:t>
            </w:r>
            <w:r>
              <w:rPr>
                <w:rFonts w:hint="eastAsia" w:ascii="宋体" w:hAnsi="宋体"/>
              </w:rPr>
              <w:t>.</w:t>
            </w:r>
          </w:p>
        </w:tc>
        <w:tc>
          <w:tcPr>
            <w:tcW w:w="1080" w:type="dxa"/>
            <w:vAlign w:val="center"/>
          </w:tcPr>
          <w:p>
            <w:pPr>
              <w:spacing w:line="360" w:lineRule="auto"/>
              <w:ind w:firstLine="420" w:firstLineChars="200"/>
              <w:rPr>
                <w:rFonts w:ascii="宋体" w:hAnsi="宋体"/>
              </w:rPr>
            </w:pPr>
          </w:p>
        </w:tc>
        <w:tc>
          <w:tcPr>
            <w:tcW w:w="1875" w:type="dxa"/>
            <w:vAlign w:val="center"/>
          </w:tcPr>
          <w:p>
            <w:pPr>
              <w:spacing w:line="360" w:lineRule="auto"/>
              <w:ind w:firstLine="420" w:firstLineChars="200"/>
              <w:rPr>
                <w:rFonts w:ascii="宋体" w:hAnsi="宋体"/>
              </w:rPr>
            </w:pPr>
          </w:p>
        </w:tc>
        <w:tc>
          <w:tcPr>
            <w:tcW w:w="1425" w:type="dxa"/>
            <w:vAlign w:val="center"/>
          </w:tcPr>
          <w:p>
            <w:pPr>
              <w:spacing w:line="360" w:lineRule="auto"/>
              <w:ind w:firstLine="420" w:firstLineChars="200"/>
              <w:rPr>
                <w:rFonts w:ascii="宋体" w:hAnsi="宋体"/>
              </w:rPr>
            </w:pPr>
          </w:p>
        </w:tc>
        <w:tc>
          <w:tcPr>
            <w:tcW w:w="1530" w:type="dxa"/>
            <w:vAlign w:val="center"/>
          </w:tcPr>
          <w:p>
            <w:pPr>
              <w:spacing w:line="360" w:lineRule="auto"/>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20" w:type="dxa"/>
            <w:vAlign w:val="center"/>
          </w:tcPr>
          <w:p>
            <w:pPr>
              <w:spacing w:line="360" w:lineRule="auto"/>
              <w:jc w:val="center"/>
              <w:rPr>
                <w:rFonts w:ascii="宋体" w:hAnsi="宋体"/>
              </w:rPr>
            </w:pPr>
            <w:r>
              <w:rPr>
                <w:rFonts w:hint="eastAsia" w:ascii="宋体" w:hAnsi="宋体"/>
              </w:rPr>
              <w:t>服务单位</w:t>
            </w:r>
          </w:p>
        </w:tc>
        <w:tc>
          <w:tcPr>
            <w:tcW w:w="3115" w:type="dxa"/>
            <w:gridSpan w:val="3"/>
            <w:vAlign w:val="center"/>
          </w:tcPr>
          <w:p>
            <w:pPr>
              <w:spacing w:line="360" w:lineRule="auto"/>
              <w:ind w:firstLine="1050" w:firstLineChars="500"/>
              <w:rPr>
                <w:rFonts w:ascii="宋体" w:hAnsi="宋体"/>
              </w:rPr>
            </w:pPr>
            <w:r>
              <w:rPr>
                <w:rFonts w:hint="eastAsia" w:ascii="宋体" w:hAnsi="宋体"/>
              </w:rPr>
              <w:t>项目名称</w:t>
            </w:r>
          </w:p>
        </w:tc>
        <w:tc>
          <w:tcPr>
            <w:tcW w:w="3300" w:type="dxa"/>
            <w:gridSpan w:val="2"/>
            <w:vAlign w:val="center"/>
          </w:tcPr>
          <w:p>
            <w:pPr>
              <w:spacing w:line="360" w:lineRule="auto"/>
              <w:ind w:firstLine="420" w:firstLineChars="200"/>
              <w:jc w:val="center"/>
              <w:rPr>
                <w:rFonts w:ascii="宋体" w:hAnsi="宋体"/>
              </w:rPr>
            </w:pPr>
            <w:r>
              <w:rPr>
                <w:rFonts w:hint="eastAsia" w:ascii="宋体" w:hAnsi="宋体"/>
              </w:rPr>
              <w:t>担任职务或承担工作内容</w:t>
            </w:r>
          </w:p>
        </w:tc>
        <w:tc>
          <w:tcPr>
            <w:tcW w:w="1530" w:type="dxa"/>
            <w:vAlign w:val="center"/>
          </w:tcPr>
          <w:p>
            <w:pPr>
              <w:spacing w:line="360" w:lineRule="auto"/>
              <w:jc w:val="center"/>
              <w:rPr>
                <w:rFonts w:ascii="宋体" w:hAnsi="宋体"/>
              </w:rPr>
            </w:pPr>
            <w:r>
              <w:rPr>
                <w:rFonts w:hint="eastAsia" w:ascii="宋体" w:hAnsi="宋体"/>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20" w:type="dxa"/>
            <w:vAlign w:val="center"/>
          </w:tcPr>
          <w:p>
            <w:pPr>
              <w:spacing w:line="360" w:lineRule="auto"/>
              <w:jc w:val="center"/>
              <w:rPr>
                <w:rFonts w:ascii="宋体" w:hAnsi="宋体"/>
              </w:rPr>
            </w:pPr>
          </w:p>
        </w:tc>
        <w:tc>
          <w:tcPr>
            <w:tcW w:w="3115" w:type="dxa"/>
            <w:gridSpan w:val="3"/>
            <w:vAlign w:val="center"/>
          </w:tcPr>
          <w:p>
            <w:pPr>
              <w:spacing w:line="360" w:lineRule="auto"/>
              <w:ind w:firstLine="420" w:firstLineChars="200"/>
              <w:rPr>
                <w:rFonts w:ascii="宋体" w:hAnsi="宋体"/>
              </w:rPr>
            </w:pPr>
          </w:p>
        </w:tc>
        <w:tc>
          <w:tcPr>
            <w:tcW w:w="3300" w:type="dxa"/>
            <w:gridSpan w:val="2"/>
            <w:vAlign w:val="center"/>
          </w:tcPr>
          <w:p>
            <w:pPr>
              <w:spacing w:line="360" w:lineRule="auto"/>
              <w:ind w:firstLine="420" w:firstLineChars="200"/>
              <w:rPr>
                <w:rFonts w:ascii="宋体" w:hAnsi="宋体"/>
              </w:rPr>
            </w:pPr>
          </w:p>
        </w:tc>
        <w:tc>
          <w:tcPr>
            <w:tcW w:w="1530" w:type="dxa"/>
            <w:vAlign w:val="center"/>
          </w:tcPr>
          <w:p>
            <w:pPr>
              <w:spacing w:line="360" w:lineRule="auto"/>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20" w:type="dxa"/>
            <w:vAlign w:val="center"/>
          </w:tcPr>
          <w:p>
            <w:pPr>
              <w:spacing w:line="360" w:lineRule="auto"/>
              <w:jc w:val="center"/>
              <w:rPr>
                <w:rFonts w:ascii="宋体" w:hAnsi="宋体"/>
              </w:rPr>
            </w:pPr>
          </w:p>
        </w:tc>
        <w:tc>
          <w:tcPr>
            <w:tcW w:w="3115" w:type="dxa"/>
            <w:gridSpan w:val="3"/>
            <w:vAlign w:val="center"/>
          </w:tcPr>
          <w:p>
            <w:pPr>
              <w:spacing w:line="360" w:lineRule="auto"/>
              <w:ind w:firstLine="420" w:firstLineChars="200"/>
              <w:rPr>
                <w:rFonts w:ascii="宋体" w:hAnsi="宋体"/>
              </w:rPr>
            </w:pPr>
          </w:p>
        </w:tc>
        <w:tc>
          <w:tcPr>
            <w:tcW w:w="3300" w:type="dxa"/>
            <w:gridSpan w:val="2"/>
            <w:vAlign w:val="center"/>
          </w:tcPr>
          <w:p>
            <w:pPr>
              <w:spacing w:line="360" w:lineRule="auto"/>
              <w:ind w:firstLine="420" w:firstLineChars="200"/>
              <w:rPr>
                <w:rFonts w:ascii="宋体" w:hAnsi="宋体"/>
              </w:rPr>
            </w:pPr>
          </w:p>
        </w:tc>
        <w:tc>
          <w:tcPr>
            <w:tcW w:w="1530" w:type="dxa"/>
            <w:vAlign w:val="center"/>
          </w:tcPr>
          <w:p>
            <w:pPr>
              <w:spacing w:line="360" w:lineRule="auto"/>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20" w:type="dxa"/>
            <w:vAlign w:val="center"/>
          </w:tcPr>
          <w:p>
            <w:pPr>
              <w:spacing w:line="360" w:lineRule="auto"/>
              <w:jc w:val="center"/>
              <w:rPr>
                <w:rFonts w:ascii="宋体" w:hAnsi="宋体"/>
              </w:rPr>
            </w:pPr>
          </w:p>
        </w:tc>
        <w:tc>
          <w:tcPr>
            <w:tcW w:w="3115" w:type="dxa"/>
            <w:gridSpan w:val="3"/>
            <w:vAlign w:val="center"/>
          </w:tcPr>
          <w:p>
            <w:pPr>
              <w:spacing w:line="360" w:lineRule="auto"/>
              <w:ind w:firstLine="420" w:firstLineChars="200"/>
              <w:rPr>
                <w:rFonts w:ascii="宋体" w:hAnsi="宋体"/>
              </w:rPr>
            </w:pPr>
          </w:p>
        </w:tc>
        <w:tc>
          <w:tcPr>
            <w:tcW w:w="3300" w:type="dxa"/>
            <w:gridSpan w:val="2"/>
            <w:vAlign w:val="center"/>
          </w:tcPr>
          <w:p>
            <w:pPr>
              <w:spacing w:line="360" w:lineRule="auto"/>
              <w:ind w:firstLine="420" w:firstLineChars="200"/>
              <w:rPr>
                <w:rFonts w:ascii="宋体" w:hAnsi="宋体"/>
              </w:rPr>
            </w:pPr>
          </w:p>
        </w:tc>
        <w:tc>
          <w:tcPr>
            <w:tcW w:w="1530" w:type="dxa"/>
            <w:vAlign w:val="center"/>
          </w:tcPr>
          <w:p>
            <w:pPr>
              <w:spacing w:line="360" w:lineRule="auto"/>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20" w:type="dxa"/>
            <w:vAlign w:val="center"/>
          </w:tcPr>
          <w:p>
            <w:pPr>
              <w:spacing w:line="360" w:lineRule="auto"/>
              <w:jc w:val="center"/>
              <w:rPr>
                <w:rFonts w:ascii="宋体" w:hAnsi="宋体"/>
              </w:rPr>
            </w:pPr>
          </w:p>
        </w:tc>
        <w:tc>
          <w:tcPr>
            <w:tcW w:w="3115" w:type="dxa"/>
            <w:gridSpan w:val="3"/>
            <w:vAlign w:val="center"/>
          </w:tcPr>
          <w:p>
            <w:pPr>
              <w:spacing w:line="360" w:lineRule="auto"/>
              <w:ind w:firstLine="420" w:firstLineChars="200"/>
              <w:rPr>
                <w:rFonts w:ascii="宋体" w:hAnsi="宋体"/>
              </w:rPr>
            </w:pPr>
          </w:p>
        </w:tc>
        <w:tc>
          <w:tcPr>
            <w:tcW w:w="3300" w:type="dxa"/>
            <w:gridSpan w:val="2"/>
            <w:vAlign w:val="center"/>
          </w:tcPr>
          <w:p>
            <w:pPr>
              <w:spacing w:line="360" w:lineRule="auto"/>
              <w:ind w:firstLine="420" w:firstLineChars="200"/>
              <w:rPr>
                <w:rFonts w:ascii="宋体" w:hAnsi="宋体"/>
              </w:rPr>
            </w:pPr>
          </w:p>
        </w:tc>
        <w:tc>
          <w:tcPr>
            <w:tcW w:w="1530" w:type="dxa"/>
            <w:vAlign w:val="center"/>
          </w:tcPr>
          <w:p>
            <w:pPr>
              <w:spacing w:line="360" w:lineRule="auto"/>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20" w:type="dxa"/>
            <w:vAlign w:val="center"/>
          </w:tcPr>
          <w:p>
            <w:pPr>
              <w:spacing w:line="360" w:lineRule="auto"/>
              <w:jc w:val="center"/>
              <w:rPr>
                <w:rFonts w:ascii="宋体" w:hAnsi="宋体"/>
              </w:rPr>
            </w:pPr>
          </w:p>
        </w:tc>
        <w:tc>
          <w:tcPr>
            <w:tcW w:w="3115" w:type="dxa"/>
            <w:gridSpan w:val="3"/>
            <w:vAlign w:val="center"/>
          </w:tcPr>
          <w:p>
            <w:pPr>
              <w:spacing w:line="360" w:lineRule="auto"/>
              <w:ind w:firstLine="420" w:firstLineChars="200"/>
              <w:rPr>
                <w:rFonts w:ascii="宋体" w:hAnsi="宋体"/>
              </w:rPr>
            </w:pPr>
          </w:p>
        </w:tc>
        <w:tc>
          <w:tcPr>
            <w:tcW w:w="3300" w:type="dxa"/>
            <w:gridSpan w:val="2"/>
            <w:vAlign w:val="center"/>
          </w:tcPr>
          <w:p>
            <w:pPr>
              <w:spacing w:line="360" w:lineRule="auto"/>
              <w:ind w:firstLine="420" w:firstLineChars="200"/>
              <w:rPr>
                <w:rFonts w:ascii="宋体" w:hAnsi="宋体"/>
              </w:rPr>
            </w:pPr>
          </w:p>
        </w:tc>
        <w:tc>
          <w:tcPr>
            <w:tcW w:w="1530" w:type="dxa"/>
            <w:vAlign w:val="center"/>
          </w:tcPr>
          <w:p>
            <w:pPr>
              <w:spacing w:line="360" w:lineRule="auto"/>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020" w:type="dxa"/>
            <w:vAlign w:val="center"/>
          </w:tcPr>
          <w:p>
            <w:pPr>
              <w:spacing w:line="360" w:lineRule="auto"/>
              <w:jc w:val="center"/>
              <w:rPr>
                <w:rFonts w:ascii="宋体" w:hAnsi="宋体"/>
              </w:rPr>
            </w:pPr>
          </w:p>
        </w:tc>
        <w:tc>
          <w:tcPr>
            <w:tcW w:w="3115" w:type="dxa"/>
            <w:gridSpan w:val="3"/>
            <w:vAlign w:val="center"/>
          </w:tcPr>
          <w:p>
            <w:pPr>
              <w:spacing w:line="360" w:lineRule="auto"/>
              <w:ind w:firstLine="420" w:firstLineChars="200"/>
              <w:rPr>
                <w:rFonts w:ascii="宋体" w:hAnsi="宋体"/>
              </w:rPr>
            </w:pPr>
          </w:p>
        </w:tc>
        <w:tc>
          <w:tcPr>
            <w:tcW w:w="3300" w:type="dxa"/>
            <w:gridSpan w:val="2"/>
            <w:vAlign w:val="center"/>
          </w:tcPr>
          <w:p>
            <w:pPr>
              <w:spacing w:line="360" w:lineRule="auto"/>
              <w:ind w:firstLine="420" w:firstLineChars="200"/>
              <w:rPr>
                <w:rFonts w:ascii="宋体" w:hAnsi="宋体"/>
              </w:rPr>
            </w:pPr>
          </w:p>
        </w:tc>
        <w:tc>
          <w:tcPr>
            <w:tcW w:w="1530" w:type="dxa"/>
            <w:vAlign w:val="center"/>
          </w:tcPr>
          <w:p>
            <w:pPr>
              <w:spacing w:line="360" w:lineRule="auto"/>
              <w:ind w:firstLine="420" w:firstLineChars="20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965" w:type="dxa"/>
            <w:gridSpan w:val="7"/>
            <w:vAlign w:val="center"/>
          </w:tcPr>
          <w:p>
            <w:pPr>
              <w:spacing w:line="360" w:lineRule="auto"/>
              <w:rPr>
                <w:rFonts w:ascii="宋体" w:hAnsi="宋体"/>
              </w:rPr>
            </w:pPr>
            <w:r>
              <w:rPr>
                <w:rFonts w:hint="eastAsia" w:ascii="宋体" w:hAnsi="宋体"/>
              </w:rPr>
              <w:t>备注：投标人需附上以上人员学历、资质证书、社保等证明文件复印件。</w:t>
            </w:r>
          </w:p>
        </w:tc>
      </w:tr>
    </w:tbl>
    <w:p>
      <w:pPr>
        <w:tabs>
          <w:tab w:val="left" w:pos="676"/>
          <w:tab w:val="left" w:pos="2330"/>
          <w:tab w:val="left" w:pos="9230"/>
        </w:tabs>
        <w:autoSpaceDE w:val="0"/>
        <w:autoSpaceDN w:val="0"/>
        <w:adjustRightInd w:val="0"/>
        <w:spacing w:before="120" w:line="360" w:lineRule="auto"/>
        <w:ind w:left="525" w:leftChars="250"/>
        <w:jc w:val="center"/>
        <w:rPr>
          <w:rFonts w:ascii="宋体" w:hAnsi="宋体"/>
        </w:rPr>
      </w:pPr>
      <w:r>
        <w:rPr>
          <w:rFonts w:hint="eastAsia" w:ascii="宋体" w:hAnsi="宋体"/>
        </w:rPr>
        <w:t xml:space="preserve">                  投标人（公章）：</w:t>
      </w:r>
    </w:p>
    <w:p>
      <w:pPr>
        <w:pStyle w:val="2"/>
        <w:spacing w:line="360" w:lineRule="auto"/>
        <w:ind w:left="525" w:leftChars="250" w:firstLine="280"/>
        <w:jc w:val="center"/>
        <w:rPr>
          <w:rFonts w:ascii="宋体" w:hAnsi="宋体"/>
          <w:sz w:val="21"/>
          <w:szCs w:val="24"/>
        </w:rPr>
      </w:pPr>
      <w:r>
        <w:rPr>
          <w:rFonts w:hint="eastAsia" w:hAnsi="宋体"/>
        </w:rPr>
        <w:t xml:space="preserve">               </w:t>
      </w:r>
      <w:r>
        <w:rPr>
          <w:rFonts w:hint="eastAsia" w:ascii="宋体" w:hAnsi="宋体"/>
          <w:sz w:val="21"/>
          <w:szCs w:val="24"/>
        </w:rPr>
        <w:t xml:space="preserve">日  期   ：  </w:t>
      </w:r>
      <w:bookmarkEnd w:id="397"/>
      <w:bookmarkEnd w:id="398"/>
      <w:bookmarkEnd w:id="399"/>
      <w:bookmarkEnd w:id="400"/>
      <w:bookmarkEnd w:id="401"/>
      <w:bookmarkEnd w:id="2469"/>
      <w:bookmarkEnd w:id="2470"/>
      <w:bookmarkEnd w:id="2471"/>
      <w:bookmarkEnd w:id="2472"/>
      <w:bookmarkEnd w:id="2473"/>
      <w:bookmarkEnd w:id="2474"/>
      <w:bookmarkEnd w:id="2475"/>
    </w:p>
    <w:p>
      <w:pPr>
        <w:pStyle w:val="6"/>
        <w:spacing w:line="560" w:lineRule="exact"/>
        <w:jc w:val="left"/>
        <w:rPr>
          <w:rFonts w:ascii="宋体" w:hAnsi="宋体" w:eastAsia="宋体"/>
        </w:rPr>
      </w:pPr>
      <w:bookmarkStart w:id="2483" w:name="_Toc16135"/>
      <w:bookmarkStart w:id="2484" w:name="_Toc19657"/>
      <w:r>
        <w:rPr>
          <w:rFonts w:hint="eastAsia" w:ascii="宋体" w:hAnsi="宋体" w:eastAsia="宋体"/>
        </w:rPr>
        <w:t>8、外包服务方案</w:t>
      </w:r>
      <w:bookmarkEnd w:id="2483"/>
      <w:bookmarkEnd w:id="2484"/>
    </w:p>
    <w:p>
      <w:pPr>
        <w:pStyle w:val="6"/>
        <w:spacing w:line="560" w:lineRule="exact"/>
        <w:jc w:val="left"/>
        <w:rPr>
          <w:rFonts w:ascii="宋体" w:hAnsi="宋体" w:eastAsia="宋体"/>
          <w:lang w:bidi="ar"/>
        </w:rPr>
      </w:pPr>
      <w:bookmarkStart w:id="2485" w:name="_Toc17621"/>
      <w:bookmarkStart w:id="2486" w:name="_Toc3479"/>
      <w:r>
        <w:rPr>
          <w:rFonts w:hint="eastAsia" w:ascii="宋体" w:hAnsi="宋体" w:eastAsia="宋体"/>
        </w:rPr>
        <w:t>9、</w:t>
      </w:r>
      <w:r>
        <w:rPr>
          <w:rFonts w:hint="eastAsia" w:ascii="宋体" w:hAnsi="宋体" w:eastAsia="宋体"/>
          <w:lang w:bidi="ar"/>
        </w:rPr>
        <w:t>应急管理及劳动争议处理方案</w:t>
      </w:r>
      <w:bookmarkEnd w:id="2485"/>
      <w:bookmarkEnd w:id="2486"/>
    </w:p>
    <w:p>
      <w:r>
        <w:rPr>
          <w:rFonts w:hint="eastAsia" w:ascii="宋体" w:hAnsi="宋体" w:cs="宋体"/>
          <w:b/>
          <w:bCs/>
          <w:sz w:val="30"/>
          <w:szCs w:val="30"/>
        </w:rPr>
        <w:t>10、投标人认为需要补充的其他资料（由投标人自行补充）</w:t>
      </w:r>
    </w:p>
    <w:p>
      <w:pPr>
        <w:pStyle w:val="2"/>
        <w:spacing w:line="360" w:lineRule="auto"/>
        <w:ind w:hanging="5" w:firstLineChars="0"/>
        <w:jc w:val="left"/>
        <w:rPr>
          <w:rFonts w:ascii="宋体" w:hAnsi="宋体"/>
          <w:sz w:val="21"/>
          <w:szCs w:val="24"/>
        </w:rPr>
      </w:pPr>
    </w:p>
    <w:sectPr>
      <w:footerReference r:id="rId7" w:type="default"/>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4323643"/>
    </w:sdtPr>
    <w:sdtContent>
      <w:p>
        <w:pPr>
          <w:pStyle w:val="2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w:t>
        </w:r>
        <w:r>
          <w:rPr>
            <w:rFonts w:ascii="宋体" w:hAnsi="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20</w:t>
    </w:r>
    <w:r>
      <w:rPr>
        <w:kern w:val="0"/>
        <w:szCs w:val="21"/>
      </w:rPr>
      <w:fldChar w:fldCharType="end"/>
    </w:r>
    <w:r>
      <w:rPr>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rPr>
        <w:rStyle w:val="45"/>
      </w:rPr>
      <w:instrText xml:space="preserve"> PAGE </w:instrText>
    </w:r>
    <w:r>
      <w:fldChar w:fldCharType="separate"/>
    </w:r>
    <w:r>
      <w:rPr>
        <w:rStyle w:val="45"/>
      </w:rPr>
      <w:t>44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2587626"/>
    </w:sdtPr>
    <w:sdtContent>
      <w:p>
        <w:pPr>
          <w:pStyle w:val="27"/>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32</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93D357"/>
    <w:multiLevelType w:val="singleLevel"/>
    <w:tmpl w:val="9C93D357"/>
    <w:lvl w:ilvl="0" w:tentative="0">
      <w:start w:val="4"/>
      <w:numFmt w:val="chineseCounting"/>
      <w:suff w:val="space"/>
      <w:lvlText w:val="第%1章"/>
      <w:lvlJc w:val="left"/>
      <w:rPr>
        <w:rFonts w:hint="eastAsia"/>
      </w:rPr>
    </w:lvl>
  </w:abstractNum>
  <w:abstractNum w:abstractNumId="1">
    <w:nsid w:val="FA7F4030"/>
    <w:multiLevelType w:val="singleLevel"/>
    <w:tmpl w:val="FA7F4030"/>
    <w:lvl w:ilvl="0" w:tentative="0">
      <w:start w:val="1"/>
      <w:numFmt w:val="chineseCounting"/>
      <w:suff w:val="nothing"/>
      <w:lvlText w:val="%1、"/>
      <w:lvlJc w:val="left"/>
      <w:rPr>
        <w:rFonts w:hint="eastAsia"/>
      </w:rPr>
    </w:lvl>
  </w:abstractNum>
  <w:abstractNum w:abstractNumId="2">
    <w:nsid w:val="081E4F20"/>
    <w:multiLevelType w:val="singleLevel"/>
    <w:tmpl w:val="081E4F20"/>
    <w:lvl w:ilvl="0" w:tentative="0">
      <w:start w:val="13"/>
      <w:numFmt w:val="chineseCounting"/>
      <w:suff w:val="space"/>
      <w:lvlText w:val="第%1条"/>
      <w:lvlJc w:val="left"/>
      <w:rPr>
        <w:rFonts w:hint="eastAsia"/>
      </w:rPr>
    </w:lvl>
  </w:abstractNum>
  <w:abstractNum w:abstractNumId="3">
    <w:nsid w:val="1BB234D7"/>
    <w:multiLevelType w:val="multilevel"/>
    <w:tmpl w:val="1BB234D7"/>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CA0931"/>
    <w:multiLevelType w:val="multilevel"/>
    <w:tmpl w:val="1DCA0931"/>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ED0E0F"/>
    <w:multiLevelType w:val="multilevel"/>
    <w:tmpl w:val="52ED0E0F"/>
    <w:lvl w:ilvl="0" w:tentative="0">
      <w:start w:val="1"/>
      <w:numFmt w:val="decimal"/>
      <w:lvlText w:val="3.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E6F60E7"/>
    <w:multiLevelType w:val="multilevel"/>
    <w:tmpl w:val="6E6F60E7"/>
    <w:lvl w:ilvl="0" w:tentative="0">
      <w:start w:val="1"/>
      <w:numFmt w:val="decimal"/>
      <w:lvlText w:val="2.3.5.%1"/>
      <w:lvlJc w:val="left"/>
      <w:pPr>
        <w:tabs>
          <w:tab w:val="left" w:pos="1440"/>
        </w:tabs>
        <w:ind w:left="0" w:firstLine="0"/>
      </w:pPr>
      <w:rPr>
        <w:rFonts w:hint="eastAsia"/>
        <w:b/>
        <w:i w:val="0"/>
        <w:sz w:val="36"/>
      </w:rPr>
    </w:lvl>
    <w:lvl w:ilvl="1" w:tentative="0">
      <w:start w:val="1"/>
      <w:numFmt w:val="decimal"/>
      <w:lvlText w:val="第 %2 章 "/>
      <w:lvlJc w:val="left"/>
      <w:pPr>
        <w:tabs>
          <w:tab w:val="left" w:pos="1932"/>
        </w:tabs>
        <w:ind w:left="852" w:firstLine="0"/>
      </w:pPr>
      <w:rPr>
        <w:rFonts w:hint="eastAsia" w:eastAsia="黑体"/>
        <w:b/>
        <w:i w:val="0"/>
        <w:sz w:val="30"/>
      </w:rPr>
    </w:lvl>
    <w:lvl w:ilvl="2" w:tentative="0">
      <w:start w:val="1"/>
      <w:numFmt w:val="decimal"/>
      <w:pStyle w:val="146"/>
      <w:lvlText w:val="%2.%3"/>
      <w:lvlJc w:val="left"/>
      <w:pPr>
        <w:tabs>
          <w:tab w:val="left" w:pos="2880"/>
        </w:tabs>
        <w:ind w:left="2160" w:firstLine="0"/>
      </w:pPr>
      <w:rPr>
        <w:rFonts w:hint="default" w:ascii="Times New Roman" w:hAnsi="Times New Roman" w:eastAsia="黑体" w:cs="Times New Roman"/>
        <w:b/>
        <w:i w:val="0"/>
        <w:sz w:val="28"/>
      </w:rPr>
    </w:lvl>
    <w:lvl w:ilvl="3" w:tentative="0">
      <w:start w:val="1"/>
      <w:numFmt w:val="decimal"/>
      <w:lvlText w:val="%2.%3.%4"/>
      <w:lvlJc w:val="left"/>
      <w:pPr>
        <w:tabs>
          <w:tab w:val="left" w:pos="720"/>
        </w:tabs>
        <w:ind w:left="0" w:firstLine="0"/>
      </w:pPr>
      <w:rPr>
        <w:rFonts w:hint="default" w:ascii="Times New Roman" w:hAnsi="Times New Roman" w:eastAsia="黑体" w:cs="Times New Roman"/>
        <w:b/>
        <w:i w:val="0"/>
        <w:sz w:val="24"/>
        <w:lang w:val="en-US"/>
      </w:rPr>
    </w:lvl>
    <w:lvl w:ilvl="4" w:tentative="0">
      <w:start w:val="1"/>
      <w:numFmt w:val="decimal"/>
      <w:lvlText w:val="%2.%3.%4.%5"/>
      <w:lvlJc w:val="left"/>
      <w:pPr>
        <w:tabs>
          <w:tab w:val="left" w:pos="1080"/>
        </w:tabs>
        <w:ind w:left="0" w:firstLine="0"/>
      </w:pPr>
      <w:rPr>
        <w:rFonts w:hint="eastAsia" w:eastAsia="宋体"/>
        <w:b/>
        <w:i w:val="0"/>
        <w:sz w:val="24"/>
      </w:rPr>
    </w:lvl>
    <w:lvl w:ilvl="5" w:tentative="0">
      <w:start w:val="1"/>
      <w:numFmt w:val="decimal"/>
      <w:lvlText w:val="%2.%3.%4.%5.%6"/>
      <w:lvlJc w:val="left"/>
      <w:pPr>
        <w:tabs>
          <w:tab w:val="left" w:pos="1440"/>
        </w:tabs>
        <w:ind w:left="0" w:firstLine="0"/>
      </w:pPr>
      <w:rPr>
        <w:rFonts w:hint="eastAsia"/>
      </w:rPr>
    </w:lvl>
    <w:lvl w:ilvl="6" w:tentative="0">
      <w:start w:val="1"/>
      <w:numFmt w:val="decimal"/>
      <w:lvlText w:val="%2.%3.%4.%5.%6.%7"/>
      <w:lvlJc w:val="left"/>
      <w:pPr>
        <w:tabs>
          <w:tab w:val="left" w:pos="1800"/>
        </w:tabs>
        <w:ind w:left="0" w:firstLine="0"/>
      </w:pPr>
      <w:rPr>
        <w:rFonts w:hint="eastAsia"/>
      </w:rPr>
    </w:lvl>
    <w:lvl w:ilvl="7" w:tentative="0">
      <w:start w:val="1"/>
      <w:numFmt w:val="decimal"/>
      <w:lvlText w:val="%2.%3.%4.%5.%6.%7.%8"/>
      <w:lvlJc w:val="left"/>
      <w:pPr>
        <w:tabs>
          <w:tab w:val="left" w:pos="1800"/>
        </w:tabs>
        <w:ind w:left="0" w:firstLine="0"/>
      </w:pPr>
      <w:rPr>
        <w:rFonts w:hint="eastAsia"/>
      </w:rPr>
    </w:lvl>
    <w:lvl w:ilvl="8" w:tentative="0">
      <w:start w:val="1"/>
      <w:numFmt w:val="decimal"/>
      <w:lvlText w:val="%2.%3.%4.%5.%6.%7.%8.%9"/>
      <w:lvlJc w:val="left"/>
      <w:pPr>
        <w:tabs>
          <w:tab w:val="left" w:pos="2160"/>
        </w:tabs>
        <w:ind w:left="0" w:firstLine="0"/>
      </w:pPr>
      <w:rPr>
        <w:rFonts w:hint="eastAsia"/>
      </w:r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kZGVkMzI3M2M1NDhkYWU0NGJkNDM1ZTYzNzBjMmEifQ=="/>
  </w:docVars>
  <w:rsids>
    <w:rsidRoot w:val="006D1E24"/>
    <w:rsid w:val="00000937"/>
    <w:rsid w:val="0000160A"/>
    <w:rsid w:val="00001D14"/>
    <w:rsid w:val="000034D2"/>
    <w:rsid w:val="00004907"/>
    <w:rsid w:val="00005295"/>
    <w:rsid w:val="00005869"/>
    <w:rsid w:val="0000597B"/>
    <w:rsid w:val="00006FC6"/>
    <w:rsid w:val="00010968"/>
    <w:rsid w:val="0001147D"/>
    <w:rsid w:val="0001194C"/>
    <w:rsid w:val="000124DB"/>
    <w:rsid w:val="00013089"/>
    <w:rsid w:val="00013768"/>
    <w:rsid w:val="000160B5"/>
    <w:rsid w:val="0001622F"/>
    <w:rsid w:val="00016B34"/>
    <w:rsid w:val="00016CB3"/>
    <w:rsid w:val="000170B1"/>
    <w:rsid w:val="000209C2"/>
    <w:rsid w:val="00020D9C"/>
    <w:rsid w:val="0002129D"/>
    <w:rsid w:val="00021317"/>
    <w:rsid w:val="00021A02"/>
    <w:rsid w:val="00021A11"/>
    <w:rsid w:val="00021A6A"/>
    <w:rsid w:val="00022786"/>
    <w:rsid w:val="00022C0A"/>
    <w:rsid w:val="000233AE"/>
    <w:rsid w:val="0002398D"/>
    <w:rsid w:val="0002403D"/>
    <w:rsid w:val="000240BD"/>
    <w:rsid w:val="00024E09"/>
    <w:rsid w:val="00027253"/>
    <w:rsid w:val="00027794"/>
    <w:rsid w:val="00027BA3"/>
    <w:rsid w:val="00030009"/>
    <w:rsid w:val="0003018F"/>
    <w:rsid w:val="00031090"/>
    <w:rsid w:val="000314B1"/>
    <w:rsid w:val="00033025"/>
    <w:rsid w:val="00033ED9"/>
    <w:rsid w:val="00034D5C"/>
    <w:rsid w:val="00036202"/>
    <w:rsid w:val="0003775A"/>
    <w:rsid w:val="00041066"/>
    <w:rsid w:val="0004206C"/>
    <w:rsid w:val="0004255D"/>
    <w:rsid w:val="00042C2B"/>
    <w:rsid w:val="0004440A"/>
    <w:rsid w:val="000445C6"/>
    <w:rsid w:val="00044F4F"/>
    <w:rsid w:val="00047CB9"/>
    <w:rsid w:val="00047E9C"/>
    <w:rsid w:val="00050D06"/>
    <w:rsid w:val="000516A9"/>
    <w:rsid w:val="00051CBD"/>
    <w:rsid w:val="00053276"/>
    <w:rsid w:val="00054844"/>
    <w:rsid w:val="00055D7F"/>
    <w:rsid w:val="000560BC"/>
    <w:rsid w:val="000579F1"/>
    <w:rsid w:val="00057DF5"/>
    <w:rsid w:val="00057EE3"/>
    <w:rsid w:val="00060384"/>
    <w:rsid w:val="00060985"/>
    <w:rsid w:val="00060A8B"/>
    <w:rsid w:val="00060AEF"/>
    <w:rsid w:val="00061B23"/>
    <w:rsid w:val="00062473"/>
    <w:rsid w:val="00062A74"/>
    <w:rsid w:val="00062F4A"/>
    <w:rsid w:val="00063079"/>
    <w:rsid w:val="00064630"/>
    <w:rsid w:val="00064CCA"/>
    <w:rsid w:val="00065FCA"/>
    <w:rsid w:val="00066687"/>
    <w:rsid w:val="000676BC"/>
    <w:rsid w:val="0006789B"/>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750"/>
    <w:rsid w:val="000835FA"/>
    <w:rsid w:val="000846CA"/>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3D14"/>
    <w:rsid w:val="000A4808"/>
    <w:rsid w:val="000A4F8D"/>
    <w:rsid w:val="000A5194"/>
    <w:rsid w:val="000A6B60"/>
    <w:rsid w:val="000A71E6"/>
    <w:rsid w:val="000B0B41"/>
    <w:rsid w:val="000B16C1"/>
    <w:rsid w:val="000B256E"/>
    <w:rsid w:val="000B262F"/>
    <w:rsid w:val="000B4277"/>
    <w:rsid w:val="000B49A3"/>
    <w:rsid w:val="000B55EC"/>
    <w:rsid w:val="000B6EB8"/>
    <w:rsid w:val="000B731B"/>
    <w:rsid w:val="000C0284"/>
    <w:rsid w:val="000C04F4"/>
    <w:rsid w:val="000C09BF"/>
    <w:rsid w:val="000C0E81"/>
    <w:rsid w:val="000C111F"/>
    <w:rsid w:val="000C1A26"/>
    <w:rsid w:val="000C1E9B"/>
    <w:rsid w:val="000C2F6A"/>
    <w:rsid w:val="000C3138"/>
    <w:rsid w:val="000C37EF"/>
    <w:rsid w:val="000C3D1F"/>
    <w:rsid w:val="000C3E63"/>
    <w:rsid w:val="000C44DA"/>
    <w:rsid w:val="000C4C17"/>
    <w:rsid w:val="000C5446"/>
    <w:rsid w:val="000D02B7"/>
    <w:rsid w:val="000D08CC"/>
    <w:rsid w:val="000D090B"/>
    <w:rsid w:val="000D0F64"/>
    <w:rsid w:val="000D1E52"/>
    <w:rsid w:val="000D2C2A"/>
    <w:rsid w:val="000D4214"/>
    <w:rsid w:val="000D43D9"/>
    <w:rsid w:val="000D74EC"/>
    <w:rsid w:val="000D7AC4"/>
    <w:rsid w:val="000E0247"/>
    <w:rsid w:val="000E045B"/>
    <w:rsid w:val="000E098F"/>
    <w:rsid w:val="000E1C06"/>
    <w:rsid w:val="000E1DFA"/>
    <w:rsid w:val="000E220A"/>
    <w:rsid w:val="000E2523"/>
    <w:rsid w:val="000E28EF"/>
    <w:rsid w:val="000E2DD2"/>
    <w:rsid w:val="000E4B58"/>
    <w:rsid w:val="000E5F8C"/>
    <w:rsid w:val="000E6427"/>
    <w:rsid w:val="000E649C"/>
    <w:rsid w:val="000E65C0"/>
    <w:rsid w:val="000E68A1"/>
    <w:rsid w:val="000E6CB7"/>
    <w:rsid w:val="000E78D4"/>
    <w:rsid w:val="000F0346"/>
    <w:rsid w:val="000F1501"/>
    <w:rsid w:val="000F1B76"/>
    <w:rsid w:val="000F4585"/>
    <w:rsid w:val="000F6AD7"/>
    <w:rsid w:val="000F6C5A"/>
    <w:rsid w:val="001003DA"/>
    <w:rsid w:val="001006B1"/>
    <w:rsid w:val="00100F7D"/>
    <w:rsid w:val="00102BE9"/>
    <w:rsid w:val="00102CC8"/>
    <w:rsid w:val="00104246"/>
    <w:rsid w:val="00104542"/>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2700"/>
    <w:rsid w:val="00122ED6"/>
    <w:rsid w:val="00123DD0"/>
    <w:rsid w:val="00124FFB"/>
    <w:rsid w:val="00125EC5"/>
    <w:rsid w:val="00126C0B"/>
    <w:rsid w:val="001306E5"/>
    <w:rsid w:val="00130D49"/>
    <w:rsid w:val="00132D5B"/>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23B"/>
    <w:rsid w:val="001564B8"/>
    <w:rsid w:val="00156AD9"/>
    <w:rsid w:val="00157E10"/>
    <w:rsid w:val="00162177"/>
    <w:rsid w:val="001627EE"/>
    <w:rsid w:val="00163CA6"/>
    <w:rsid w:val="00166761"/>
    <w:rsid w:val="001672F8"/>
    <w:rsid w:val="00167FF3"/>
    <w:rsid w:val="00170760"/>
    <w:rsid w:val="001712B8"/>
    <w:rsid w:val="001739AA"/>
    <w:rsid w:val="00173C41"/>
    <w:rsid w:val="00174AD1"/>
    <w:rsid w:val="00174CD7"/>
    <w:rsid w:val="00174F8F"/>
    <w:rsid w:val="00175880"/>
    <w:rsid w:val="00176386"/>
    <w:rsid w:val="00176E83"/>
    <w:rsid w:val="00176F7E"/>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2A5E"/>
    <w:rsid w:val="001A4CC4"/>
    <w:rsid w:val="001A5BFE"/>
    <w:rsid w:val="001A607F"/>
    <w:rsid w:val="001A7549"/>
    <w:rsid w:val="001A7B9F"/>
    <w:rsid w:val="001A7C37"/>
    <w:rsid w:val="001B0424"/>
    <w:rsid w:val="001B109E"/>
    <w:rsid w:val="001B1E47"/>
    <w:rsid w:val="001B2099"/>
    <w:rsid w:val="001B2883"/>
    <w:rsid w:val="001B2AC2"/>
    <w:rsid w:val="001B2B07"/>
    <w:rsid w:val="001B3F0F"/>
    <w:rsid w:val="001B57D1"/>
    <w:rsid w:val="001B5B09"/>
    <w:rsid w:val="001B641A"/>
    <w:rsid w:val="001B66D2"/>
    <w:rsid w:val="001B79BF"/>
    <w:rsid w:val="001C162C"/>
    <w:rsid w:val="001C17D9"/>
    <w:rsid w:val="001C189C"/>
    <w:rsid w:val="001C1A61"/>
    <w:rsid w:val="001C1E3D"/>
    <w:rsid w:val="001C228D"/>
    <w:rsid w:val="001C2359"/>
    <w:rsid w:val="001C2649"/>
    <w:rsid w:val="001C2B03"/>
    <w:rsid w:val="001C3630"/>
    <w:rsid w:val="001C374D"/>
    <w:rsid w:val="001C3F5C"/>
    <w:rsid w:val="001C412B"/>
    <w:rsid w:val="001C4386"/>
    <w:rsid w:val="001C5001"/>
    <w:rsid w:val="001C5464"/>
    <w:rsid w:val="001C560E"/>
    <w:rsid w:val="001C59FC"/>
    <w:rsid w:val="001C5D49"/>
    <w:rsid w:val="001C7B94"/>
    <w:rsid w:val="001D0369"/>
    <w:rsid w:val="001D0D90"/>
    <w:rsid w:val="001D0D9F"/>
    <w:rsid w:val="001D0DDC"/>
    <w:rsid w:val="001D1275"/>
    <w:rsid w:val="001D1D9C"/>
    <w:rsid w:val="001D201F"/>
    <w:rsid w:val="001D3099"/>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E7D"/>
    <w:rsid w:val="001E3F05"/>
    <w:rsid w:val="001E4B1F"/>
    <w:rsid w:val="001E5650"/>
    <w:rsid w:val="001E640A"/>
    <w:rsid w:val="001E66A9"/>
    <w:rsid w:val="001E7596"/>
    <w:rsid w:val="001E7788"/>
    <w:rsid w:val="001F07E9"/>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5DA1"/>
    <w:rsid w:val="00206268"/>
    <w:rsid w:val="00207A8F"/>
    <w:rsid w:val="00207C31"/>
    <w:rsid w:val="00207C73"/>
    <w:rsid w:val="00210392"/>
    <w:rsid w:val="0021081A"/>
    <w:rsid w:val="002109CC"/>
    <w:rsid w:val="00210EED"/>
    <w:rsid w:val="00210FE3"/>
    <w:rsid w:val="00211BFA"/>
    <w:rsid w:val="002125A4"/>
    <w:rsid w:val="00213454"/>
    <w:rsid w:val="00213470"/>
    <w:rsid w:val="002166C1"/>
    <w:rsid w:val="00217911"/>
    <w:rsid w:val="00217BF5"/>
    <w:rsid w:val="00217C16"/>
    <w:rsid w:val="0022246C"/>
    <w:rsid w:val="00222817"/>
    <w:rsid w:val="00224C6B"/>
    <w:rsid w:val="002255BE"/>
    <w:rsid w:val="00227847"/>
    <w:rsid w:val="00227F7C"/>
    <w:rsid w:val="00230F6A"/>
    <w:rsid w:val="00230FFD"/>
    <w:rsid w:val="002315C9"/>
    <w:rsid w:val="00231C47"/>
    <w:rsid w:val="00232E61"/>
    <w:rsid w:val="00233045"/>
    <w:rsid w:val="00233E6B"/>
    <w:rsid w:val="00234542"/>
    <w:rsid w:val="00234EA4"/>
    <w:rsid w:val="0023604B"/>
    <w:rsid w:val="002369FE"/>
    <w:rsid w:val="00237DDB"/>
    <w:rsid w:val="00242938"/>
    <w:rsid w:val="00243101"/>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B96"/>
    <w:rsid w:val="00261C39"/>
    <w:rsid w:val="00261D39"/>
    <w:rsid w:val="00263504"/>
    <w:rsid w:val="00263D8B"/>
    <w:rsid w:val="00264853"/>
    <w:rsid w:val="002649EF"/>
    <w:rsid w:val="00264F8F"/>
    <w:rsid w:val="00265137"/>
    <w:rsid w:val="002653E4"/>
    <w:rsid w:val="0026596A"/>
    <w:rsid w:val="00265D3C"/>
    <w:rsid w:val="00266376"/>
    <w:rsid w:val="0026656B"/>
    <w:rsid w:val="00266DAC"/>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2972"/>
    <w:rsid w:val="002830EC"/>
    <w:rsid w:val="0028403A"/>
    <w:rsid w:val="002854FF"/>
    <w:rsid w:val="002857E7"/>
    <w:rsid w:val="0028594B"/>
    <w:rsid w:val="00286425"/>
    <w:rsid w:val="002864CD"/>
    <w:rsid w:val="00287A8C"/>
    <w:rsid w:val="00287C4F"/>
    <w:rsid w:val="00287F56"/>
    <w:rsid w:val="002911F1"/>
    <w:rsid w:val="0029151D"/>
    <w:rsid w:val="00291EFA"/>
    <w:rsid w:val="00292157"/>
    <w:rsid w:val="00292689"/>
    <w:rsid w:val="00293222"/>
    <w:rsid w:val="002933A4"/>
    <w:rsid w:val="00293652"/>
    <w:rsid w:val="00293C7A"/>
    <w:rsid w:val="00294025"/>
    <w:rsid w:val="00294153"/>
    <w:rsid w:val="00294F3F"/>
    <w:rsid w:val="00295D81"/>
    <w:rsid w:val="00296112"/>
    <w:rsid w:val="00296535"/>
    <w:rsid w:val="00297635"/>
    <w:rsid w:val="002A0120"/>
    <w:rsid w:val="002A411E"/>
    <w:rsid w:val="002A4BF5"/>
    <w:rsid w:val="002A50BE"/>
    <w:rsid w:val="002A5F03"/>
    <w:rsid w:val="002A5F70"/>
    <w:rsid w:val="002A6DBF"/>
    <w:rsid w:val="002A6E2F"/>
    <w:rsid w:val="002A6F11"/>
    <w:rsid w:val="002A7107"/>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564D"/>
    <w:rsid w:val="002C5E1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1A4E"/>
    <w:rsid w:val="002E2131"/>
    <w:rsid w:val="002E2446"/>
    <w:rsid w:val="002E2A86"/>
    <w:rsid w:val="002E3181"/>
    <w:rsid w:val="002E31E7"/>
    <w:rsid w:val="002E32AA"/>
    <w:rsid w:val="002E398E"/>
    <w:rsid w:val="002E3D8B"/>
    <w:rsid w:val="002E46B7"/>
    <w:rsid w:val="002E5528"/>
    <w:rsid w:val="002E55B4"/>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63B8"/>
    <w:rsid w:val="002F67EF"/>
    <w:rsid w:val="002F6854"/>
    <w:rsid w:val="002F6CEC"/>
    <w:rsid w:val="002F758B"/>
    <w:rsid w:val="002F7B43"/>
    <w:rsid w:val="00300CCB"/>
    <w:rsid w:val="003019EF"/>
    <w:rsid w:val="00303312"/>
    <w:rsid w:val="00303B14"/>
    <w:rsid w:val="0030400F"/>
    <w:rsid w:val="00304B7C"/>
    <w:rsid w:val="003051BE"/>
    <w:rsid w:val="00305E5F"/>
    <w:rsid w:val="00306195"/>
    <w:rsid w:val="00306EB1"/>
    <w:rsid w:val="00307F24"/>
    <w:rsid w:val="00310C54"/>
    <w:rsid w:val="00311579"/>
    <w:rsid w:val="003116CF"/>
    <w:rsid w:val="00312E67"/>
    <w:rsid w:val="00313178"/>
    <w:rsid w:val="00313C13"/>
    <w:rsid w:val="0031454E"/>
    <w:rsid w:val="00314673"/>
    <w:rsid w:val="003151A7"/>
    <w:rsid w:val="0031612A"/>
    <w:rsid w:val="0031700A"/>
    <w:rsid w:val="0031734A"/>
    <w:rsid w:val="00317B40"/>
    <w:rsid w:val="00320956"/>
    <w:rsid w:val="003221CE"/>
    <w:rsid w:val="00322665"/>
    <w:rsid w:val="00322D96"/>
    <w:rsid w:val="0032418D"/>
    <w:rsid w:val="0032552A"/>
    <w:rsid w:val="00325834"/>
    <w:rsid w:val="00326DB4"/>
    <w:rsid w:val="00330A21"/>
    <w:rsid w:val="00331C2B"/>
    <w:rsid w:val="00331E14"/>
    <w:rsid w:val="003330C2"/>
    <w:rsid w:val="00333A44"/>
    <w:rsid w:val="00335852"/>
    <w:rsid w:val="00336072"/>
    <w:rsid w:val="00337135"/>
    <w:rsid w:val="00337BFB"/>
    <w:rsid w:val="0034044C"/>
    <w:rsid w:val="003424C5"/>
    <w:rsid w:val="00342C93"/>
    <w:rsid w:val="00342D42"/>
    <w:rsid w:val="00343DAF"/>
    <w:rsid w:val="00343FD9"/>
    <w:rsid w:val="00344BCE"/>
    <w:rsid w:val="003456D0"/>
    <w:rsid w:val="00345EF8"/>
    <w:rsid w:val="003469D9"/>
    <w:rsid w:val="00346D3F"/>
    <w:rsid w:val="00347031"/>
    <w:rsid w:val="0035050E"/>
    <w:rsid w:val="00350628"/>
    <w:rsid w:val="00350963"/>
    <w:rsid w:val="0035366E"/>
    <w:rsid w:val="00355398"/>
    <w:rsid w:val="0035687C"/>
    <w:rsid w:val="00356B01"/>
    <w:rsid w:val="00356F98"/>
    <w:rsid w:val="00357AC3"/>
    <w:rsid w:val="003617B9"/>
    <w:rsid w:val="00361C00"/>
    <w:rsid w:val="00361EDB"/>
    <w:rsid w:val="003620DF"/>
    <w:rsid w:val="003627D2"/>
    <w:rsid w:val="00363D4F"/>
    <w:rsid w:val="0036458A"/>
    <w:rsid w:val="00367944"/>
    <w:rsid w:val="003707B6"/>
    <w:rsid w:val="00370B66"/>
    <w:rsid w:val="00370FFF"/>
    <w:rsid w:val="00372139"/>
    <w:rsid w:val="00372779"/>
    <w:rsid w:val="00372D5B"/>
    <w:rsid w:val="0037342B"/>
    <w:rsid w:val="00373F68"/>
    <w:rsid w:val="003744A2"/>
    <w:rsid w:val="0037478D"/>
    <w:rsid w:val="00375A09"/>
    <w:rsid w:val="00381A65"/>
    <w:rsid w:val="00381BC0"/>
    <w:rsid w:val="00381F10"/>
    <w:rsid w:val="00382D7B"/>
    <w:rsid w:val="0038375C"/>
    <w:rsid w:val="00385016"/>
    <w:rsid w:val="003850A8"/>
    <w:rsid w:val="00385140"/>
    <w:rsid w:val="00385730"/>
    <w:rsid w:val="00386842"/>
    <w:rsid w:val="003869B6"/>
    <w:rsid w:val="00386F7B"/>
    <w:rsid w:val="00387AB5"/>
    <w:rsid w:val="00387E4C"/>
    <w:rsid w:val="00387FCF"/>
    <w:rsid w:val="0039040B"/>
    <w:rsid w:val="00390BDE"/>
    <w:rsid w:val="00391035"/>
    <w:rsid w:val="00391474"/>
    <w:rsid w:val="003918C6"/>
    <w:rsid w:val="00392269"/>
    <w:rsid w:val="00392F4F"/>
    <w:rsid w:val="003935C5"/>
    <w:rsid w:val="00394DFC"/>
    <w:rsid w:val="00396D2D"/>
    <w:rsid w:val="00397815"/>
    <w:rsid w:val="00397BE2"/>
    <w:rsid w:val="003A006E"/>
    <w:rsid w:val="003A119C"/>
    <w:rsid w:val="003A12E8"/>
    <w:rsid w:val="003A166E"/>
    <w:rsid w:val="003A1F65"/>
    <w:rsid w:val="003A2C04"/>
    <w:rsid w:val="003A2C0F"/>
    <w:rsid w:val="003A2D7F"/>
    <w:rsid w:val="003A3719"/>
    <w:rsid w:val="003A500C"/>
    <w:rsid w:val="003A62D8"/>
    <w:rsid w:val="003A71C4"/>
    <w:rsid w:val="003B09CC"/>
    <w:rsid w:val="003B1BFF"/>
    <w:rsid w:val="003B3325"/>
    <w:rsid w:val="003B3418"/>
    <w:rsid w:val="003B34FF"/>
    <w:rsid w:val="003B3C91"/>
    <w:rsid w:val="003B3CC3"/>
    <w:rsid w:val="003B6288"/>
    <w:rsid w:val="003B654E"/>
    <w:rsid w:val="003B7A52"/>
    <w:rsid w:val="003C0EF7"/>
    <w:rsid w:val="003C169E"/>
    <w:rsid w:val="003C1BD2"/>
    <w:rsid w:val="003C2639"/>
    <w:rsid w:val="003C32CB"/>
    <w:rsid w:val="003C3666"/>
    <w:rsid w:val="003C3983"/>
    <w:rsid w:val="003C4255"/>
    <w:rsid w:val="003C4FC0"/>
    <w:rsid w:val="003C51A7"/>
    <w:rsid w:val="003C5CE8"/>
    <w:rsid w:val="003C5EDB"/>
    <w:rsid w:val="003C6389"/>
    <w:rsid w:val="003C6727"/>
    <w:rsid w:val="003C74B6"/>
    <w:rsid w:val="003C7B23"/>
    <w:rsid w:val="003D0802"/>
    <w:rsid w:val="003D149E"/>
    <w:rsid w:val="003D247C"/>
    <w:rsid w:val="003D2EE1"/>
    <w:rsid w:val="003D7616"/>
    <w:rsid w:val="003D7FD8"/>
    <w:rsid w:val="003E1168"/>
    <w:rsid w:val="003E2D43"/>
    <w:rsid w:val="003E32C0"/>
    <w:rsid w:val="003E5604"/>
    <w:rsid w:val="003E5DAE"/>
    <w:rsid w:val="003E6406"/>
    <w:rsid w:val="003E6D78"/>
    <w:rsid w:val="003E717C"/>
    <w:rsid w:val="003E7A8A"/>
    <w:rsid w:val="003E7E3A"/>
    <w:rsid w:val="003F00CD"/>
    <w:rsid w:val="003F0418"/>
    <w:rsid w:val="003F0C44"/>
    <w:rsid w:val="003F1B43"/>
    <w:rsid w:val="003F227F"/>
    <w:rsid w:val="003F2AF9"/>
    <w:rsid w:val="003F311F"/>
    <w:rsid w:val="003F3580"/>
    <w:rsid w:val="003F360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A1"/>
    <w:rsid w:val="00404ABE"/>
    <w:rsid w:val="004062F8"/>
    <w:rsid w:val="00407F26"/>
    <w:rsid w:val="004112EF"/>
    <w:rsid w:val="004121C5"/>
    <w:rsid w:val="00412D47"/>
    <w:rsid w:val="0041494B"/>
    <w:rsid w:val="00414E5D"/>
    <w:rsid w:val="004159C7"/>
    <w:rsid w:val="004165A9"/>
    <w:rsid w:val="00416AF9"/>
    <w:rsid w:val="00420FA4"/>
    <w:rsid w:val="00421449"/>
    <w:rsid w:val="0042197E"/>
    <w:rsid w:val="00422D64"/>
    <w:rsid w:val="00423465"/>
    <w:rsid w:val="00423DB6"/>
    <w:rsid w:val="00423DCE"/>
    <w:rsid w:val="00424495"/>
    <w:rsid w:val="00425096"/>
    <w:rsid w:val="004250FC"/>
    <w:rsid w:val="00425128"/>
    <w:rsid w:val="00425CE3"/>
    <w:rsid w:val="00426094"/>
    <w:rsid w:val="0042656E"/>
    <w:rsid w:val="00426B48"/>
    <w:rsid w:val="00426CB9"/>
    <w:rsid w:val="004277D7"/>
    <w:rsid w:val="004307EB"/>
    <w:rsid w:val="00431EED"/>
    <w:rsid w:val="00432010"/>
    <w:rsid w:val="00432214"/>
    <w:rsid w:val="00432F0C"/>
    <w:rsid w:val="00433686"/>
    <w:rsid w:val="00434F05"/>
    <w:rsid w:val="004352D7"/>
    <w:rsid w:val="00436072"/>
    <w:rsid w:val="004362FE"/>
    <w:rsid w:val="00437C38"/>
    <w:rsid w:val="00440381"/>
    <w:rsid w:val="00440853"/>
    <w:rsid w:val="00441824"/>
    <w:rsid w:val="004423F0"/>
    <w:rsid w:val="00443218"/>
    <w:rsid w:val="00443826"/>
    <w:rsid w:val="004458B1"/>
    <w:rsid w:val="00446E59"/>
    <w:rsid w:val="0044758F"/>
    <w:rsid w:val="00450DE0"/>
    <w:rsid w:val="00450FDB"/>
    <w:rsid w:val="0045173E"/>
    <w:rsid w:val="00451C55"/>
    <w:rsid w:val="00452340"/>
    <w:rsid w:val="00452403"/>
    <w:rsid w:val="00452A98"/>
    <w:rsid w:val="00453834"/>
    <w:rsid w:val="00454D2C"/>
    <w:rsid w:val="0045530D"/>
    <w:rsid w:val="004554D6"/>
    <w:rsid w:val="00456845"/>
    <w:rsid w:val="00456C5A"/>
    <w:rsid w:val="00456CE8"/>
    <w:rsid w:val="0045728D"/>
    <w:rsid w:val="00457F1E"/>
    <w:rsid w:val="0046099A"/>
    <w:rsid w:val="0046130B"/>
    <w:rsid w:val="004613BF"/>
    <w:rsid w:val="004615E7"/>
    <w:rsid w:val="004619CB"/>
    <w:rsid w:val="00461A4C"/>
    <w:rsid w:val="004629BF"/>
    <w:rsid w:val="00462CE0"/>
    <w:rsid w:val="00463CF7"/>
    <w:rsid w:val="00463D6C"/>
    <w:rsid w:val="0046422B"/>
    <w:rsid w:val="0046483A"/>
    <w:rsid w:val="00464A94"/>
    <w:rsid w:val="00464BED"/>
    <w:rsid w:val="0046568F"/>
    <w:rsid w:val="00465707"/>
    <w:rsid w:val="00465C58"/>
    <w:rsid w:val="00465F14"/>
    <w:rsid w:val="0046735C"/>
    <w:rsid w:val="004706A5"/>
    <w:rsid w:val="00470BBF"/>
    <w:rsid w:val="00470DFB"/>
    <w:rsid w:val="00472611"/>
    <w:rsid w:val="0047319A"/>
    <w:rsid w:val="004732B5"/>
    <w:rsid w:val="00474A74"/>
    <w:rsid w:val="00482B1F"/>
    <w:rsid w:val="00482F9B"/>
    <w:rsid w:val="00483139"/>
    <w:rsid w:val="00483BB5"/>
    <w:rsid w:val="00484A5B"/>
    <w:rsid w:val="00484C32"/>
    <w:rsid w:val="00484D35"/>
    <w:rsid w:val="00485149"/>
    <w:rsid w:val="00485FDC"/>
    <w:rsid w:val="00486247"/>
    <w:rsid w:val="00486C53"/>
    <w:rsid w:val="0048715D"/>
    <w:rsid w:val="004876D5"/>
    <w:rsid w:val="004905DE"/>
    <w:rsid w:val="004908F9"/>
    <w:rsid w:val="0049098E"/>
    <w:rsid w:val="0049133B"/>
    <w:rsid w:val="00492A9C"/>
    <w:rsid w:val="00492BFC"/>
    <w:rsid w:val="00493539"/>
    <w:rsid w:val="00494DEE"/>
    <w:rsid w:val="004951C8"/>
    <w:rsid w:val="004954AA"/>
    <w:rsid w:val="00495667"/>
    <w:rsid w:val="00497D45"/>
    <w:rsid w:val="004A02D3"/>
    <w:rsid w:val="004A09A6"/>
    <w:rsid w:val="004A189F"/>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8C4"/>
    <w:rsid w:val="004C3A03"/>
    <w:rsid w:val="004C3BF4"/>
    <w:rsid w:val="004C4628"/>
    <w:rsid w:val="004C48E2"/>
    <w:rsid w:val="004C57EB"/>
    <w:rsid w:val="004C57EF"/>
    <w:rsid w:val="004C7964"/>
    <w:rsid w:val="004D07CA"/>
    <w:rsid w:val="004D13C1"/>
    <w:rsid w:val="004D1552"/>
    <w:rsid w:val="004D1731"/>
    <w:rsid w:val="004D2272"/>
    <w:rsid w:val="004D22F4"/>
    <w:rsid w:val="004D27D7"/>
    <w:rsid w:val="004D3245"/>
    <w:rsid w:val="004D3285"/>
    <w:rsid w:val="004D3651"/>
    <w:rsid w:val="004D3927"/>
    <w:rsid w:val="004D42BF"/>
    <w:rsid w:val="004D4BD2"/>
    <w:rsid w:val="004D4BFE"/>
    <w:rsid w:val="004D602F"/>
    <w:rsid w:val="004D69AC"/>
    <w:rsid w:val="004D7C71"/>
    <w:rsid w:val="004D7C84"/>
    <w:rsid w:val="004E033D"/>
    <w:rsid w:val="004E0925"/>
    <w:rsid w:val="004E0F59"/>
    <w:rsid w:val="004E18C8"/>
    <w:rsid w:val="004E1970"/>
    <w:rsid w:val="004E21C6"/>
    <w:rsid w:val="004E24FF"/>
    <w:rsid w:val="004E3223"/>
    <w:rsid w:val="004E49BC"/>
    <w:rsid w:val="004E6E5B"/>
    <w:rsid w:val="004E70C5"/>
    <w:rsid w:val="004E7D6B"/>
    <w:rsid w:val="004F0F17"/>
    <w:rsid w:val="004F11B4"/>
    <w:rsid w:val="004F1C32"/>
    <w:rsid w:val="004F549E"/>
    <w:rsid w:val="004F5728"/>
    <w:rsid w:val="004F57F0"/>
    <w:rsid w:val="004F5BEE"/>
    <w:rsid w:val="004F6437"/>
    <w:rsid w:val="004F65F8"/>
    <w:rsid w:val="004F6CC5"/>
    <w:rsid w:val="00501229"/>
    <w:rsid w:val="005014EC"/>
    <w:rsid w:val="005018E0"/>
    <w:rsid w:val="00502DF9"/>
    <w:rsid w:val="00503230"/>
    <w:rsid w:val="00505CD4"/>
    <w:rsid w:val="00507658"/>
    <w:rsid w:val="0051241B"/>
    <w:rsid w:val="00512735"/>
    <w:rsid w:val="00513163"/>
    <w:rsid w:val="00514234"/>
    <w:rsid w:val="00514297"/>
    <w:rsid w:val="00514617"/>
    <w:rsid w:val="005154CA"/>
    <w:rsid w:val="00515C1E"/>
    <w:rsid w:val="00515EB1"/>
    <w:rsid w:val="005165FB"/>
    <w:rsid w:val="00516EDF"/>
    <w:rsid w:val="00516FE7"/>
    <w:rsid w:val="00517B5D"/>
    <w:rsid w:val="00520559"/>
    <w:rsid w:val="00520659"/>
    <w:rsid w:val="00522064"/>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0AD"/>
    <w:rsid w:val="00542212"/>
    <w:rsid w:val="00542516"/>
    <w:rsid w:val="0054294C"/>
    <w:rsid w:val="00542A7E"/>
    <w:rsid w:val="00543CA0"/>
    <w:rsid w:val="00543E79"/>
    <w:rsid w:val="00544CFA"/>
    <w:rsid w:val="005465C9"/>
    <w:rsid w:val="005473AE"/>
    <w:rsid w:val="0054749A"/>
    <w:rsid w:val="00550E53"/>
    <w:rsid w:val="00550FB1"/>
    <w:rsid w:val="005514A7"/>
    <w:rsid w:val="00552292"/>
    <w:rsid w:val="00552AB9"/>
    <w:rsid w:val="00553505"/>
    <w:rsid w:val="00554475"/>
    <w:rsid w:val="005547C4"/>
    <w:rsid w:val="00555E86"/>
    <w:rsid w:val="00555F21"/>
    <w:rsid w:val="005567FD"/>
    <w:rsid w:val="0056030C"/>
    <w:rsid w:val="005605AE"/>
    <w:rsid w:val="0056080C"/>
    <w:rsid w:val="00560D74"/>
    <w:rsid w:val="00560E96"/>
    <w:rsid w:val="00561EBB"/>
    <w:rsid w:val="00562124"/>
    <w:rsid w:val="005628C9"/>
    <w:rsid w:val="005632CF"/>
    <w:rsid w:val="0056360F"/>
    <w:rsid w:val="00563B14"/>
    <w:rsid w:val="00564925"/>
    <w:rsid w:val="00564D16"/>
    <w:rsid w:val="00565324"/>
    <w:rsid w:val="00565391"/>
    <w:rsid w:val="00566849"/>
    <w:rsid w:val="005677A4"/>
    <w:rsid w:val="0056789E"/>
    <w:rsid w:val="00567CC0"/>
    <w:rsid w:val="00567F63"/>
    <w:rsid w:val="00571214"/>
    <w:rsid w:val="0057201B"/>
    <w:rsid w:val="00572308"/>
    <w:rsid w:val="0057232D"/>
    <w:rsid w:val="005729DE"/>
    <w:rsid w:val="00572AE9"/>
    <w:rsid w:val="00572BCA"/>
    <w:rsid w:val="00573490"/>
    <w:rsid w:val="005738E9"/>
    <w:rsid w:val="005739E4"/>
    <w:rsid w:val="0057400A"/>
    <w:rsid w:val="00575101"/>
    <w:rsid w:val="005771F3"/>
    <w:rsid w:val="0057736F"/>
    <w:rsid w:val="005774C5"/>
    <w:rsid w:val="00577690"/>
    <w:rsid w:val="005809A2"/>
    <w:rsid w:val="00580D19"/>
    <w:rsid w:val="0058173A"/>
    <w:rsid w:val="00581A41"/>
    <w:rsid w:val="00581B14"/>
    <w:rsid w:val="0058259F"/>
    <w:rsid w:val="0058372C"/>
    <w:rsid w:val="00583873"/>
    <w:rsid w:val="00583ADB"/>
    <w:rsid w:val="00583FB6"/>
    <w:rsid w:val="005849F1"/>
    <w:rsid w:val="00584C9C"/>
    <w:rsid w:val="00584D54"/>
    <w:rsid w:val="00584F2B"/>
    <w:rsid w:val="00585F9E"/>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4590"/>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A09"/>
    <w:rsid w:val="005B5B1D"/>
    <w:rsid w:val="005B5D99"/>
    <w:rsid w:val="005B65E5"/>
    <w:rsid w:val="005B667D"/>
    <w:rsid w:val="005B6BB6"/>
    <w:rsid w:val="005C0710"/>
    <w:rsid w:val="005C1766"/>
    <w:rsid w:val="005C377E"/>
    <w:rsid w:val="005C3928"/>
    <w:rsid w:val="005C4D56"/>
    <w:rsid w:val="005C55D3"/>
    <w:rsid w:val="005C584A"/>
    <w:rsid w:val="005C5B43"/>
    <w:rsid w:val="005C5D21"/>
    <w:rsid w:val="005C5DF9"/>
    <w:rsid w:val="005C5E79"/>
    <w:rsid w:val="005C689F"/>
    <w:rsid w:val="005C7045"/>
    <w:rsid w:val="005C7472"/>
    <w:rsid w:val="005C7874"/>
    <w:rsid w:val="005D06E1"/>
    <w:rsid w:val="005D0E48"/>
    <w:rsid w:val="005D13BE"/>
    <w:rsid w:val="005D26BE"/>
    <w:rsid w:val="005D3114"/>
    <w:rsid w:val="005D335D"/>
    <w:rsid w:val="005D3821"/>
    <w:rsid w:val="005D38A9"/>
    <w:rsid w:val="005D4C85"/>
    <w:rsid w:val="005D4ED8"/>
    <w:rsid w:val="005D4F96"/>
    <w:rsid w:val="005D5404"/>
    <w:rsid w:val="005D59AD"/>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26D"/>
    <w:rsid w:val="005E3394"/>
    <w:rsid w:val="005E40D8"/>
    <w:rsid w:val="005E4FEE"/>
    <w:rsid w:val="005E5131"/>
    <w:rsid w:val="005E6798"/>
    <w:rsid w:val="005E68C1"/>
    <w:rsid w:val="005E7C2F"/>
    <w:rsid w:val="005F002C"/>
    <w:rsid w:val="005F0B8D"/>
    <w:rsid w:val="005F1BA7"/>
    <w:rsid w:val="005F20F9"/>
    <w:rsid w:val="005F216C"/>
    <w:rsid w:val="005F23ED"/>
    <w:rsid w:val="005F2F82"/>
    <w:rsid w:val="005F3889"/>
    <w:rsid w:val="005F466F"/>
    <w:rsid w:val="005F4BAA"/>
    <w:rsid w:val="005F4F0C"/>
    <w:rsid w:val="005F5026"/>
    <w:rsid w:val="005F57B9"/>
    <w:rsid w:val="005F60B4"/>
    <w:rsid w:val="005F612F"/>
    <w:rsid w:val="005F6314"/>
    <w:rsid w:val="005F7249"/>
    <w:rsid w:val="005F728F"/>
    <w:rsid w:val="005F77A0"/>
    <w:rsid w:val="00601C5D"/>
    <w:rsid w:val="0060299F"/>
    <w:rsid w:val="006034F5"/>
    <w:rsid w:val="006041B3"/>
    <w:rsid w:val="0060594D"/>
    <w:rsid w:val="00606456"/>
    <w:rsid w:val="00606804"/>
    <w:rsid w:val="00606B8B"/>
    <w:rsid w:val="006107B3"/>
    <w:rsid w:val="00610E5B"/>
    <w:rsid w:val="00611573"/>
    <w:rsid w:val="00611C60"/>
    <w:rsid w:val="00611CC4"/>
    <w:rsid w:val="00611F8D"/>
    <w:rsid w:val="00612801"/>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7CB"/>
    <w:rsid w:val="00621A1D"/>
    <w:rsid w:val="00621C45"/>
    <w:rsid w:val="00624503"/>
    <w:rsid w:val="00624C79"/>
    <w:rsid w:val="00625629"/>
    <w:rsid w:val="006256CE"/>
    <w:rsid w:val="00625C11"/>
    <w:rsid w:val="00627DB9"/>
    <w:rsid w:val="006300D3"/>
    <w:rsid w:val="00630224"/>
    <w:rsid w:val="00631C8B"/>
    <w:rsid w:val="00631CAC"/>
    <w:rsid w:val="00631E05"/>
    <w:rsid w:val="006325A2"/>
    <w:rsid w:val="006330C0"/>
    <w:rsid w:val="006336B2"/>
    <w:rsid w:val="00633E3E"/>
    <w:rsid w:val="00635155"/>
    <w:rsid w:val="00637451"/>
    <w:rsid w:val="00637613"/>
    <w:rsid w:val="00637FAB"/>
    <w:rsid w:val="00640B13"/>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05F7"/>
    <w:rsid w:val="006514E7"/>
    <w:rsid w:val="00651C60"/>
    <w:rsid w:val="006558F9"/>
    <w:rsid w:val="00656749"/>
    <w:rsid w:val="00656F1A"/>
    <w:rsid w:val="00660400"/>
    <w:rsid w:val="006610FF"/>
    <w:rsid w:val="0066130A"/>
    <w:rsid w:val="00661B94"/>
    <w:rsid w:val="00662671"/>
    <w:rsid w:val="00662BFA"/>
    <w:rsid w:val="00662F8A"/>
    <w:rsid w:val="00663DCA"/>
    <w:rsid w:val="0066477D"/>
    <w:rsid w:val="00664F6A"/>
    <w:rsid w:val="00665735"/>
    <w:rsid w:val="00665D2F"/>
    <w:rsid w:val="00666445"/>
    <w:rsid w:val="00666475"/>
    <w:rsid w:val="00666734"/>
    <w:rsid w:val="00666B01"/>
    <w:rsid w:val="00666D04"/>
    <w:rsid w:val="006675EC"/>
    <w:rsid w:val="00667E25"/>
    <w:rsid w:val="0067082B"/>
    <w:rsid w:val="0067206D"/>
    <w:rsid w:val="006731E3"/>
    <w:rsid w:val="00675619"/>
    <w:rsid w:val="0067638A"/>
    <w:rsid w:val="006765AB"/>
    <w:rsid w:val="00677E41"/>
    <w:rsid w:val="00680BB9"/>
    <w:rsid w:val="00680D0B"/>
    <w:rsid w:val="00680EBD"/>
    <w:rsid w:val="0068278C"/>
    <w:rsid w:val="006830D4"/>
    <w:rsid w:val="00683ED3"/>
    <w:rsid w:val="00685D83"/>
    <w:rsid w:val="006868C0"/>
    <w:rsid w:val="00686D3C"/>
    <w:rsid w:val="00687244"/>
    <w:rsid w:val="00687EDF"/>
    <w:rsid w:val="006912DA"/>
    <w:rsid w:val="006915A9"/>
    <w:rsid w:val="00692529"/>
    <w:rsid w:val="00692DA8"/>
    <w:rsid w:val="00693415"/>
    <w:rsid w:val="00694AAE"/>
    <w:rsid w:val="006958FA"/>
    <w:rsid w:val="00695A73"/>
    <w:rsid w:val="00695BE5"/>
    <w:rsid w:val="0069643C"/>
    <w:rsid w:val="006979BF"/>
    <w:rsid w:val="00697E9A"/>
    <w:rsid w:val="006A05E2"/>
    <w:rsid w:val="006A0B6D"/>
    <w:rsid w:val="006A0B75"/>
    <w:rsid w:val="006A1B5A"/>
    <w:rsid w:val="006A281F"/>
    <w:rsid w:val="006A2C2D"/>
    <w:rsid w:val="006A4251"/>
    <w:rsid w:val="006A44A0"/>
    <w:rsid w:val="006A5B08"/>
    <w:rsid w:val="006A61E8"/>
    <w:rsid w:val="006A66F8"/>
    <w:rsid w:val="006A6AB0"/>
    <w:rsid w:val="006A700D"/>
    <w:rsid w:val="006A7706"/>
    <w:rsid w:val="006A77A9"/>
    <w:rsid w:val="006B1612"/>
    <w:rsid w:val="006B2F38"/>
    <w:rsid w:val="006B45C6"/>
    <w:rsid w:val="006B4BFA"/>
    <w:rsid w:val="006B5212"/>
    <w:rsid w:val="006B548E"/>
    <w:rsid w:val="006B6131"/>
    <w:rsid w:val="006B7EE6"/>
    <w:rsid w:val="006C070D"/>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715"/>
    <w:rsid w:val="006D4B1F"/>
    <w:rsid w:val="006D6C33"/>
    <w:rsid w:val="006D73B0"/>
    <w:rsid w:val="006D763D"/>
    <w:rsid w:val="006E0CE4"/>
    <w:rsid w:val="006E1E5E"/>
    <w:rsid w:val="006E4787"/>
    <w:rsid w:val="006E4FF8"/>
    <w:rsid w:val="006E5A5C"/>
    <w:rsid w:val="006E6538"/>
    <w:rsid w:val="006E6625"/>
    <w:rsid w:val="006F0AEC"/>
    <w:rsid w:val="006F1779"/>
    <w:rsid w:val="006F19F8"/>
    <w:rsid w:val="006F1DA7"/>
    <w:rsid w:val="006F2060"/>
    <w:rsid w:val="006F2801"/>
    <w:rsid w:val="006F3050"/>
    <w:rsid w:val="006F3722"/>
    <w:rsid w:val="006F3B3B"/>
    <w:rsid w:val="006F4D5F"/>
    <w:rsid w:val="006F5741"/>
    <w:rsid w:val="006F6795"/>
    <w:rsid w:val="006F702F"/>
    <w:rsid w:val="006F787A"/>
    <w:rsid w:val="006F79E9"/>
    <w:rsid w:val="00701E8C"/>
    <w:rsid w:val="00702627"/>
    <w:rsid w:val="00702B0D"/>
    <w:rsid w:val="00704F0D"/>
    <w:rsid w:val="00705425"/>
    <w:rsid w:val="0070651A"/>
    <w:rsid w:val="007076CD"/>
    <w:rsid w:val="00707F17"/>
    <w:rsid w:val="00710157"/>
    <w:rsid w:val="00711072"/>
    <w:rsid w:val="00711513"/>
    <w:rsid w:val="007116E4"/>
    <w:rsid w:val="007117C8"/>
    <w:rsid w:val="00711852"/>
    <w:rsid w:val="00712655"/>
    <w:rsid w:val="00712674"/>
    <w:rsid w:val="00713189"/>
    <w:rsid w:val="00714423"/>
    <w:rsid w:val="00714A2F"/>
    <w:rsid w:val="00714CAB"/>
    <w:rsid w:val="00714DD9"/>
    <w:rsid w:val="00714F6F"/>
    <w:rsid w:val="00715132"/>
    <w:rsid w:val="007156F5"/>
    <w:rsid w:val="00715F54"/>
    <w:rsid w:val="007168F6"/>
    <w:rsid w:val="007179FE"/>
    <w:rsid w:val="00717A58"/>
    <w:rsid w:val="007207A0"/>
    <w:rsid w:val="007218C3"/>
    <w:rsid w:val="007228F4"/>
    <w:rsid w:val="007241FC"/>
    <w:rsid w:val="007243F8"/>
    <w:rsid w:val="00724945"/>
    <w:rsid w:val="00725462"/>
    <w:rsid w:val="00726492"/>
    <w:rsid w:val="0072687B"/>
    <w:rsid w:val="00730BE3"/>
    <w:rsid w:val="00732D8D"/>
    <w:rsid w:val="0073308E"/>
    <w:rsid w:val="007341CF"/>
    <w:rsid w:val="0073456F"/>
    <w:rsid w:val="00735EB9"/>
    <w:rsid w:val="00737467"/>
    <w:rsid w:val="00737B4B"/>
    <w:rsid w:val="00737F97"/>
    <w:rsid w:val="00740236"/>
    <w:rsid w:val="00741DD5"/>
    <w:rsid w:val="00743CFC"/>
    <w:rsid w:val="00743F5A"/>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57CA4"/>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3781"/>
    <w:rsid w:val="007744AD"/>
    <w:rsid w:val="0077458F"/>
    <w:rsid w:val="007746A1"/>
    <w:rsid w:val="00774C21"/>
    <w:rsid w:val="00777C0A"/>
    <w:rsid w:val="007815E6"/>
    <w:rsid w:val="007817B6"/>
    <w:rsid w:val="0078188A"/>
    <w:rsid w:val="00782DB8"/>
    <w:rsid w:val="00782FEE"/>
    <w:rsid w:val="007832E9"/>
    <w:rsid w:val="00784770"/>
    <w:rsid w:val="00785084"/>
    <w:rsid w:val="00786348"/>
    <w:rsid w:val="00786D9E"/>
    <w:rsid w:val="007877AB"/>
    <w:rsid w:val="007877D5"/>
    <w:rsid w:val="00790047"/>
    <w:rsid w:val="007910F7"/>
    <w:rsid w:val="00791622"/>
    <w:rsid w:val="00791A34"/>
    <w:rsid w:val="00791CFD"/>
    <w:rsid w:val="00791E69"/>
    <w:rsid w:val="007929B4"/>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A7FCB"/>
    <w:rsid w:val="007B0491"/>
    <w:rsid w:val="007B057B"/>
    <w:rsid w:val="007B0BAC"/>
    <w:rsid w:val="007B0F68"/>
    <w:rsid w:val="007B16A6"/>
    <w:rsid w:val="007B218E"/>
    <w:rsid w:val="007B3149"/>
    <w:rsid w:val="007B432B"/>
    <w:rsid w:val="007B5036"/>
    <w:rsid w:val="007B6278"/>
    <w:rsid w:val="007B6419"/>
    <w:rsid w:val="007B703A"/>
    <w:rsid w:val="007B7131"/>
    <w:rsid w:val="007B7660"/>
    <w:rsid w:val="007C07A8"/>
    <w:rsid w:val="007C0D9D"/>
    <w:rsid w:val="007C24C4"/>
    <w:rsid w:val="007C3369"/>
    <w:rsid w:val="007C4A06"/>
    <w:rsid w:val="007C4A3F"/>
    <w:rsid w:val="007C4C1C"/>
    <w:rsid w:val="007C5755"/>
    <w:rsid w:val="007C7480"/>
    <w:rsid w:val="007D254F"/>
    <w:rsid w:val="007D38DB"/>
    <w:rsid w:val="007D411F"/>
    <w:rsid w:val="007D43F3"/>
    <w:rsid w:val="007D4699"/>
    <w:rsid w:val="007D55FF"/>
    <w:rsid w:val="007D6736"/>
    <w:rsid w:val="007D702C"/>
    <w:rsid w:val="007D70E5"/>
    <w:rsid w:val="007D7152"/>
    <w:rsid w:val="007D772E"/>
    <w:rsid w:val="007E05A9"/>
    <w:rsid w:val="007E0769"/>
    <w:rsid w:val="007E07B6"/>
    <w:rsid w:val="007E0A86"/>
    <w:rsid w:val="007E0CA3"/>
    <w:rsid w:val="007E12E8"/>
    <w:rsid w:val="007E1A8D"/>
    <w:rsid w:val="007E262A"/>
    <w:rsid w:val="007E2B79"/>
    <w:rsid w:val="007E3150"/>
    <w:rsid w:val="007E7E11"/>
    <w:rsid w:val="007F0F41"/>
    <w:rsid w:val="007F169F"/>
    <w:rsid w:val="007F306F"/>
    <w:rsid w:val="007F3375"/>
    <w:rsid w:val="007F6722"/>
    <w:rsid w:val="007F6996"/>
    <w:rsid w:val="007F7554"/>
    <w:rsid w:val="0080007B"/>
    <w:rsid w:val="00800580"/>
    <w:rsid w:val="008009FF"/>
    <w:rsid w:val="0080180B"/>
    <w:rsid w:val="0080185D"/>
    <w:rsid w:val="00801B42"/>
    <w:rsid w:val="0080277F"/>
    <w:rsid w:val="00802FD2"/>
    <w:rsid w:val="008035E3"/>
    <w:rsid w:val="00803645"/>
    <w:rsid w:val="00805C93"/>
    <w:rsid w:val="0080646B"/>
    <w:rsid w:val="008072D4"/>
    <w:rsid w:val="00807B0E"/>
    <w:rsid w:val="00807BCD"/>
    <w:rsid w:val="00810316"/>
    <w:rsid w:val="00810C97"/>
    <w:rsid w:val="00810E84"/>
    <w:rsid w:val="00813087"/>
    <w:rsid w:val="00813C16"/>
    <w:rsid w:val="00815B1A"/>
    <w:rsid w:val="008163A1"/>
    <w:rsid w:val="00816614"/>
    <w:rsid w:val="00816620"/>
    <w:rsid w:val="0081732F"/>
    <w:rsid w:val="008173AA"/>
    <w:rsid w:val="00821B06"/>
    <w:rsid w:val="008227B9"/>
    <w:rsid w:val="00822871"/>
    <w:rsid w:val="00823BA6"/>
    <w:rsid w:val="00823BF8"/>
    <w:rsid w:val="00824B53"/>
    <w:rsid w:val="00825EB1"/>
    <w:rsid w:val="00825F17"/>
    <w:rsid w:val="0082728A"/>
    <w:rsid w:val="00830214"/>
    <w:rsid w:val="00830B76"/>
    <w:rsid w:val="008312B8"/>
    <w:rsid w:val="00832641"/>
    <w:rsid w:val="00832C2E"/>
    <w:rsid w:val="00832E46"/>
    <w:rsid w:val="00833425"/>
    <w:rsid w:val="0083474E"/>
    <w:rsid w:val="00837ECC"/>
    <w:rsid w:val="00840B52"/>
    <w:rsid w:val="00840EA0"/>
    <w:rsid w:val="0084207A"/>
    <w:rsid w:val="008420EB"/>
    <w:rsid w:val="008428D4"/>
    <w:rsid w:val="00843D83"/>
    <w:rsid w:val="00844633"/>
    <w:rsid w:val="0084528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33B2"/>
    <w:rsid w:val="0085545F"/>
    <w:rsid w:val="00855AC3"/>
    <w:rsid w:val="00855DD4"/>
    <w:rsid w:val="00855FA8"/>
    <w:rsid w:val="0085627B"/>
    <w:rsid w:val="0086008B"/>
    <w:rsid w:val="00860699"/>
    <w:rsid w:val="00860BFC"/>
    <w:rsid w:val="00860C7B"/>
    <w:rsid w:val="008611FF"/>
    <w:rsid w:val="00861638"/>
    <w:rsid w:val="00861FB6"/>
    <w:rsid w:val="008629B6"/>
    <w:rsid w:val="00863311"/>
    <w:rsid w:val="00864B0D"/>
    <w:rsid w:val="00866FEA"/>
    <w:rsid w:val="00870002"/>
    <w:rsid w:val="00870F1D"/>
    <w:rsid w:val="008717BD"/>
    <w:rsid w:val="00871F69"/>
    <w:rsid w:val="008722E5"/>
    <w:rsid w:val="0087275B"/>
    <w:rsid w:val="00873FFF"/>
    <w:rsid w:val="008741E8"/>
    <w:rsid w:val="00874B24"/>
    <w:rsid w:val="00874B8A"/>
    <w:rsid w:val="008754EB"/>
    <w:rsid w:val="00875676"/>
    <w:rsid w:val="00875D54"/>
    <w:rsid w:val="00875F68"/>
    <w:rsid w:val="0087618B"/>
    <w:rsid w:val="0087730E"/>
    <w:rsid w:val="008778A2"/>
    <w:rsid w:val="008779E9"/>
    <w:rsid w:val="0088000D"/>
    <w:rsid w:val="00880BE2"/>
    <w:rsid w:val="00880DBE"/>
    <w:rsid w:val="00880FE3"/>
    <w:rsid w:val="00881074"/>
    <w:rsid w:val="008816BF"/>
    <w:rsid w:val="0088341A"/>
    <w:rsid w:val="008837BA"/>
    <w:rsid w:val="00884775"/>
    <w:rsid w:val="008849BF"/>
    <w:rsid w:val="008878CB"/>
    <w:rsid w:val="00887E8A"/>
    <w:rsid w:val="00887F75"/>
    <w:rsid w:val="00890BCD"/>
    <w:rsid w:val="008927D5"/>
    <w:rsid w:val="008932A8"/>
    <w:rsid w:val="00893678"/>
    <w:rsid w:val="00894693"/>
    <w:rsid w:val="00895F3F"/>
    <w:rsid w:val="0089678B"/>
    <w:rsid w:val="008972F7"/>
    <w:rsid w:val="0089787D"/>
    <w:rsid w:val="00897DAC"/>
    <w:rsid w:val="00897F13"/>
    <w:rsid w:val="00897F65"/>
    <w:rsid w:val="008A1733"/>
    <w:rsid w:val="008A1D39"/>
    <w:rsid w:val="008A1E16"/>
    <w:rsid w:val="008A2629"/>
    <w:rsid w:val="008A26F8"/>
    <w:rsid w:val="008A39C4"/>
    <w:rsid w:val="008A5A51"/>
    <w:rsid w:val="008A6502"/>
    <w:rsid w:val="008B18FD"/>
    <w:rsid w:val="008B206D"/>
    <w:rsid w:val="008B2B8D"/>
    <w:rsid w:val="008B3FE6"/>
    <w:rsid w:val="008B4311"/>
    <w:rsid w:val="008B431E"/>
    <w:rsid w:val="008B4FEB"/>
    <w:rsid w:val="008B5708"/>
    <w:rsid w:val="008B5EF5"/>
    <w:rsid w:val="008B6145"/>
    <w:rsid w:val="008B7FE5"/>
    <w:rsid w:val="008C0C67"/>
    <w:rsid w:val="008C111D"/>
    <w:rsid w:val="008C178B"/>
    <w:rsid w:val="008C1BC7"/>
    <w:rsid w:val="008C2A4D"/>
    <w:rsid w:val="008C37BA"/>
    <w:rsid w:val="008C3840"/>
    <w:rsid w:val="008C70AE"/>
    <w:rsid w:val="008C7266"/>
    <w:rsid w:val="008C75BE"/>
    <w:rsid w:val="008C781C"/>
    <w:rsid w:val="008C7855"/>
    <w:rsid w:val="008D0081"/>
    <w:rsid w:val="008D03E0"/>
    <w:rsid w:val="008D0E03"/>
    <w:rsid w:val="008D1946"/>
    <w:rsid w:val="008D1CF6"/>
    <w:rsid w:val="008D2353"/>
    <w:rsid w:val="008D3078"/>
    <w:rsid w:val="008D3A42"/>
    <w:rsid w:val="008D48C8"/>
    <w:rsid w:val="008D5679"/>
    <w:rsid w:val="008D5A1D"/>
    <w:rsid w:val="008D5C77"/>
    <w:rsid w:val="008D61DF"/>
    <w:rsid w:val="008E0010"/>
    <w:rsid w:val="008E00EE"/>
    <w:rsid w:val="008E0C4F"/>
    <w:rsid w:val="008E1082"/>
    <w:rsid w:val="008E1562"/>
    <w:rsid w:val="008E2F98"/>
    <w:rsid w:val="008E32C0"/>
    <w:rsid w:val="008E3586"/>
    <w:rsid w:val="008E3BE6"/>
    <w:rsid w:val="008E3EE4"/>
    <w:rsid w:val="008E3F6F"/>
    <w:rsid w:val="008E4538"/>
    <w:rsid w:val="008E4874"/>
    <w:rsid w:val="008E49D5"/>
    <w:rsid w:val="008E58DE"/>
    <w:rsid w:val="008E5E74"/>
    <w:rsid w:val="008F004B"/>
    <w:rsid w:val="008F4E02"/>
    <w:rsid w:val="008F56EC"/>
    <w:rsid w:val="008F5B84"/>
    <w:rsid w:val="008F697F"/>
    <w:rsid w:val="008F777C"/>
    <w:rsid w:val="00900307"/>
    <w:rsid w:val="0090060E"/>
    <w:rsid w:val="00901B48"/>
    <w:rsid w:val="00902408"/>
    <w:rsid w:val="00903041"/>
    <w:rsid w:val="00903101"/>
    <w:rsid w:val="00905185"/>
    <w:rsid w:val="00905370"/>
    <w:rsid w:val="00906503"/>
    <w:rsid w:val="00907680"/>
    <w:rsid w:val="009077E8"/>
    <w:rsid w:val="009077FF"/>
    <w:rsid w:val="009103C1"/>
    <w:rsid w:val="00911BA0"/>
    <w:rsid w:val="00911D21"/>
    <w:rsid w:val="00914503"/>
    <w:rsid w:val="00916C5B"/>
    <w:rsid w:val="00916E62"/>
    <w:rsid w:val="0092084A"/>
    <w:rsid w:val="00921E2A"/>
    <w:rsid w:val="00921E50"/>
    <w:rsid w:val="0092333A"/>
    <w:rsid w:val="009233C8"/>
    <w:rsid w:val="0092350F"/>
    <w:rsid w:val="0092382C"/>
    <w:rsid w:val="009254F1"/>
    <w:rsid w:val="00925D45"/>
    <w:rsid w:val="00925D89"/>
    <w:rsid w:val="00927629"/>
    <w:rsid w:val="009302EE"/>
    <w:rsid w:val="00930321"/>
    <w:rsid w:val="009304CD"/>
    <w:rsid w:val="00930B74"/>
    <w:rsid w:val="0093175D"/>
    <w:rsid w:val="00931DA4"/>
    <w:rsid w:val="00931FB8"/>
    <w:rsid w:val="00932F4B"/>
    <w:rsid w:val="00932FA6"/>
    <w:rsid w:val="00934DE7"/>
    <w:rsid w:val="0093500C"/>
    <w:rsid w:val="00937277"/>
    <w:rsid w:val="009379AD"/>
    <w:rsid w:val="00937AC8"/>
    <w:rsid w:val="0094038E"/>
    <w:rsid w:val="00940D99"/>
    <w:rsid w:val="00941D0C"/>
    <w:rsid w:val="00943DA6"/>
    <w:rsid w:val="00945F08"/>
    <w:rsid w:val="0094774A"/>
    <w:rsid w:val="00950C71"/>
    <w:rsid w:val="00951230"/>
    <w:rsid w:val="00952287"/>
    <w:rsid w:val="00952C61"/>
    <w:rsid w:val="00952E75"/>
    <w:rsid w:val="00953518"/>
    <w:rsid w:val="00955CE1"/>
    <w:rsid w:val="00956633"/>
    <w:rsid w:val="00956D35"/>
    <w:rsid w:val="00957742"/>
    <w:rsid w:val="00957C81"/>
    <w:rsid w:val="00962957"/>
    <w:rsid w:val="00962FAF"/>
    <w:rsid w:val="00963822"/>
    <w:rsid w:val="00963E4D"/>
    <w:rsid w:val="00963ED1"/>
    <w:rsid w:val="00965D3C"/>
    <w:rsid w:val="00965DEC"/>
    <w:rsid w:val="0096602C"/>
    <w:rsid w:val="00966182"/>
    <w:rsid w:val="009661FA"/>
    <w:rsid w:val="00966853"/>
    <w:rsid w:val="00966B34"/>
    <w:rsid w:val="00970D3C"/>
    <w:rsid w:val="00971B9D"/>
    <w:rsid w:val="00971CA4"/>
    <w:rsid w:val="009727C5"/>
    <w:rsid w:val="00972928"/>
    <w:rsid w:val="00974FE6"/>
    <w:rsid w:val="00975F09"/>
    <w:rsid w:val="00976D44"/>
    <w:rsid w:val="0098063F"/>
    <w:rsid w:val="00980F02"/>
    <w:rsid w:val="0098201D"/>
    <w:rsid w:val="0098258C"/>
    <w:rsid w:val="009827CB"/>
    <w:rsid w:val="0098340C"/>
    <w:rsid w:val="00983518"/>
    <w:rsid w:val="00983604"/>
    <w:rsid w:val="009838B2"/>
    <w:rsid w:val="009839C4"/>
    <w:rsid w:val="00984F6F"/>
    <w:rsid w:val="009853D3"/>
    <w:rsid w:val="0098572E"/>
    <w:rsid w:val="009863D3"/>
    <w:rsid w:val="00986813"/>
    <w:rsid w:val="0098690A"/>
    <w:rsid w:val="0098733C"/>
    <w:rsid w:val="009873DC"/>
    <w:rsid w:val="009876B2"/>
    <w:rsid w:val="00991447"/>
    <w:rsid w:val="009917AE"/>
    <w:rsid w:val="00991FA2"/>
    <w:rsid w:val="00992E4A"/>
    <w:rsid w:val="00992FA8"/>
    <w:rsid w:val="00993858"/>
    <w:rsid w:val="00993FA5"/>
    <w:rsid w:val="00994596"/>
    <w:rsid w:val="0099463C"/>
    <w:rsid w:val="009946B9"/>
    <w:rsid w:val="00994D79"/>
    <w:rsid w:val="00995B69"/>
    <w:rsid w:val="0099603A"/>
    <w:rsid w:val="009972B7"/>
    <w:rsid w:val="009A0DAC"/>
    <w:rsid w:val="009A0F50"/>
    <w:rsid w:val="009A1129"/>
    <w:rsid w:val="009A184D"/>
    <w:rsid w:val="009A2F08"/>
    <w:rsid w:val="009A31D4"/>
    <w:rsid w:val="009A43F5"/>
    <w:rsid w:val="009A47FB"/>
    <w:rsid w:val="009A5DB0"/>
    <w:rsid w:val="009A61B8"/>
    <w:rsid w:val="009A6F8A"/>
    <w:rsid w:val="009A70FF"/>
    <w:rsid w:val="009A7438"/>
    <w:rsid w:val="009B0C1E"/>
    <w:rsid w:val="009B1E34"/>
    <w:rsid w:val="009B2760"/>
    <w:rsid w:val="009B33ED"/>
    <w:rsid w:val="009B3539"/>
    <w:rsid w:val="009B3775"/>
    <w:rsid w:val="009B409E"/>
    <w:rsid w:val="009B435E"/>
    <w:rsid w:val="009B4749"/>
    <w:rsid w:val="009B5947"/>
    <w:rsid w:val="009B6748"/>
    <w:rsid w:val="009C0737"/>
    <w:rsid w:val="009C0BC2"/>
    <w:rsid w:val="009C1319"/>
    <w:rsid w:val="009C1B32"/>
    <w:rsid w:val="009C26A7"/>
    <w:rsid w:val="009C2E4B"/>
    <w:rsid w:val="009C37E7"/>
    <w:rsid w:val="009C436E"/>
    <w:rsid w:val="009C446B"/>
    <w:rsid w:val="009C4750"/>
    <w:rsid w:val="009C60D0"/>
    <w:rsid w:val="009C654E"/>
    <w:rsid w:val="009C6D08"/>
    <w:rsid w:val="009C6D90"/>
    <w:rsid w:val="009C7E11"/>
    <w:rsid w:val="009D0301"/>
    <w:rsid w:val="009D0828"/>
    <w:rsid w:val="009D0AF9"/>
    <w:rsid w:val="009D1C07"/>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55A"/>
    <w:rsid w:val="009F1A10"/>
    <w:rsid w:val="009F1F93"/>
    <w:rsid w:val="009F2931"/>
    <w:rsid w:val="009F2A36"/>
    <w:rsid w:val="009F2C5C"/>
    <w:rsid w:val="009F2DF8"/>
    <w:rsid w:val="009F34D1"/>
    <w:rsid w:val="009F4A4D"/>
    <w:rsid w:val="009F4EF4"/>
    <w:rsid w:val="009F5E3B"/>
    <w:rsid w:val="009F60E9"/>
    <w:rsid w:val="009F6275"/>
    <w:rsid w:val="009F7F8B"/>
    <w:rsid w:val="00A00023"/>
    <w:rsid w:val="00A003E6"/>
    <w:rsid w:val="00A01134"/>
    <w:rsid w:val="00A027A8"/>
    <w:rsid w:val="00A03872"/>
    <w:rsid w:val="00A03EAC"/>
    <w:rsid w:val="00A05C83"/>
    <w:rsid w:val="00A05EB1"/>
    <w:rsid w:val="00A06708"/>
    <w:rsid w:val="00A0760D"/>
    <w:rsid w:val="00A077D4"/>
    <w:rsid w:val="00A0789E"/>
    <w:rsid w:val="00A10D29"/>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1C1F"/>
    <w:rsid w:val="00A22B78"/>
    <w:rsid w:val="00A238D7"/>
    <w:rsid w:val="00A24095"/>
    <w:rsid w:val="00A240BB"/>
    <w:rsid w:val="00A24819"/>
    <w:rsid w:val="00A24B66"/>
    <w:rsid w:val="00A24ECF"/>
    <w:rsid w:val="00A25EDF"/>
    <w:rsid w:val="00A26F33"/>
    <w:rsid w:val="00A2705E"/>
    <w:rsid w:val="00A3024E"/>
    <w:rsid w:val="00A30C14"/>
    <w:rsid w:val="00A30FAC"/>
    <w:rsid w:val="00A3195D"/>
    <w:rsid w:val="00A31A42"/>
    <w:rsid w:val="00A321DA"/>
    <w:rsid w:val="00A3278D"/>
    <w:rsid w:val="00A327EA"/>
    <w:rsid w:val="00A3280E"/>
    <w:rsid w:val="00A339BF"/>
    <w:rsid w:val="00A3504D"/>
    <w:rsid w:val="00A356D5"/>
    <w:rsid w:val="00A35CBC"/>
    <w:rsid w:val="00A3700C"/>
    <w:rsid w:val="00A37A44"/>
    <w:rsid w:val="00A40440"/>
    <w:rsid w:val="00A41475"/>
    <w:rsid w:val="00A44BCB"/>
    <w:rsid w:val="00A44F6D"/>
    <w:rsid w:val="00A45888"/>
    <w:rsid w:val="00A46D78"/>
    <w:rsid w:val="00A47B91"/>
    <w:rsid w:val="00A50242"/>
    <w:rsid w:val="00A50C0C"/>
    <w:rsid w:val="00A50EB0"/>
    <w:rsid w:val="00A5116D"/>
    <w:rsid w:val="00A514C2"/>
    <w:rsid w:val="00A5164F"/>
    <w:rsid w:val="00A51D6E"/>
    <w:rsid w:val="00A52642"/>
    <w:rsid w:val="00A526BC"/>
    <w:rsid w:val="00A52FDF"/>
    <w:rsid w:val="00A54402"/>
    <w:rsid w:val="00A54998"/>
    <w:rsid w:val="00A54A05"/>
    <w:rsid w:val="00A54ED3"/>
    <w:rsid w:val="00A60A03"/>
    <w:rsid w:val="00A613AC"/>
    <w:rsid w:val="00A62061"/>
    <w:rsid w:val="00A62B95"/>
    <w:rsid w:val="00A6371D"/>
    <w:rsid w:val="00A65011"/>
    <w:rsid w:val="00A6565C"/>
    <w:rsid w:val="00A659D5"/>
    <w:rsid w:val="00A6603F"/>
    <w:rsid w:val="00A66FA9"/>
    <w:rsid w:val="00A708C4"/>
    <w:rsid w:val="00A70DC6"/>
    <w:rsid w:val="00A70DC8"/>
    <w:rsid w:val="00A7289A"/>
    <w:rsid w:val="00A73942"/>
    <w:rsid w:val="00A73B0D"/>
    <w:rsid w:val="00A73B72"/>
    <w:rsid w:val="00A748C4"/>
    <w:rsid w:val="00A74ADB"/>
    <w:rsid w:val="00A758DA"/>
    <w:rsid w:val="00A76420"/>
    <w:rsid w:val="00A81304"/>
    <w:rsid w:val="00A83162"/>
    <w:rsid w:val="00A83D1B"/>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0CA1"/>
    <w:rsid w:val="00AA1554"/>
    <w:rsid w:val="00AA209C"/>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3EDB"/>
    <w:rsid w:val="00AB47A2"/>
    <w:rsid w:val="00AB5164"/>
    <w:rsid w:val="00AB56D8"/>
    <w:rsid w:val="00AB5CBB"/>
    <w:rsid w:val="00AB693A"/>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8C5"/>
    <w:rsid w:val="00AD1D93"/>
    <w:rsid w:val="00AD354A"/>
    <w:rsid w:val="00AD392E"/>
    <w:rsid w:val="00AD401E"/>
    <w:rsid w:val="00AD43B2"/>
    <w:rsid w:val="00AD4488"/>
    <w:rsid w:val="00AD501A"/>
    <w:rsid w:val="00AD5EDA"/>
    <w:rsid w:val="00AD67FC"/>
    <w:rsid w:val="00AD7B26"/>
    <w:rsid w:val="00AD7D63"/>
    <w:rsid w:val="00AD7D70"/>
    <w:rsid w:val="00AE0207"/>
    <w:rsid w:val="00AE0D0F"/>
    <w:rsid w:val="00AE1BAA"/>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6711"/>
    <w:rsid w:val="00AF7017"/>
    <w:rsid w:val="00AF76EC"/>
    <w:rsid w:val="00AF7BCF"/>
    <w:rsid w:val="00AF7D5B"/>
    <w:rsid w:val="00B004FA"/>
    <w:rsid w:val="00B00D84"/>
    <w:rsid w:val="00B00EA8"/>
    <w:rsid w:val="00B029E7"/>
    <w:rsid w:val="00B02BDA"/>
    <w:rsid w:val="00B02C8C"/>
    <w:rsid w:val="00B02F92"/>
    <w:rsid w:val="00B032A1"/>
    <w:rsid w:val="00B04192"/>
    <w:rsid w:val="00B04F08"/>
    <w:rsid w:val="00B06B80"/>
    <w:rsid w:val="00B077CC"/>
    <w:rsid w:val="00B07FB7"/>
    <w:rsid w:val="00B1038B"/>
    <w:rsid w:val="00B1092D"/>
    <w:rsid w:val="00B11232"/>
    <w:rsid w:val="00B11587"/>
    <w:rsid w:val="00B11A67"/>
    <w:rsid w:val="00B12648"/>
    <w:rsid w:val="00B13203"/>
    <w:rsid w:val="00B13CB7"/>
    <w:rsid w:val="00B13DFA"/>
    <w:rsid w:val="00B15480"/>
    <w:rsid w:val="00B15580"/>
    <w:rsid w:val="00B15768"/>
    <w:rsid w:val="00B15ACE"/>
    <w:rsid w:val="00B16686"/>
    <w:rsid w:val="00B17C93"/>
    <w:rsid w:val="00B17CF1"/>
    <w:rsid w:val="00B20DE6"/>
    <w:rsid w:val="00B21C42"/>
    <w:rsid w:val="00B222E0"/>
    <w:rsid w:val="00B23364"/>
    <w:rsid w:val="00B2362D"/>
    <w:rsid w:val="00B23EA6"/>
    <w:rsid w:val="00B24183"/>
    <w:rsid w:val="00B249FB"/>
    <w:rsid w:val="00B24C1D"/>
    <w:rsid w:val="00B2525B"/>
    <w:rsid w:val="00B25905"/>
    <w:rsid w:val="00B27B02"/>
    <w:rsid w:val="00B305FA"/>
    <w:rsid w:val="00B30A50"/>
    <w:rsid w:val="00B31BDC"/>
    <w:rsid w:val="00B31F4F"/>
    <w:rsid w:val="00B33CC1"/>
    <w:rsid w:val="00B33D5B"/>
    <w:rsid w:val="00B33EDC"/>
    <w:rsid w:val="00B3411C"/>
    <w:rsid w:val="00B341D2"/>
    <w:rsid w:val="00B342EB"/>
    <w:rsid w:val="00B34320"/>
    <w:rsid w:val="00B35E7A"/>
    <w:rsid w:val="00B3659D"/>
    <w:rsid w:val="00B37948"/>
    <w:rsid w:val="00B405CE"/>
    <w:rsid w:val="00B42701"/>
    <w:rsid w:val="00B43E52"/>
    <w:rsid w:val="00B448F1"/>
    <w:rsid w:val="00B45217"/>
    <w:rsid w:val="00B46456"/>
    <w:rsid w:val="00B464A3"/>
    <w:rsid w:val="00B46DB4"/>
    <w:rsid w:val="00B4723C"/>
    <w:rsid w:val="00B50005"/>
    <w:rsid w:val="00B511F9"/>
    <w:rsid w:val="00B52EB1"/>
    <w:rsid w:val="00B53C37"/>
    <w:rsid w:val="00B53FB6"/>
    <w:rsid w:val="00B54425"/>
    <w:rsid w:val="00B54BA5"/>
    <w:rsid w:val="00B550DB"/>
    <w:rsid w:val="00B55476"/>
    <w:rsid w:val="00B555B8"/>
    <w:rsid w:val="00B56479"/>
    <w:rsid w:val="00B578BD"/>
    <w:rsid w:val="00B57FC2"/>
    <w:rsid w:val="00B606C1"/>
    <w:rsid w:val="00B607F1"/>
    <w:rsid w:val="00B614B8"/>
    <w:rsid w:val="00B61E6B"/>
    <w:rsid w:val="00B628CF"/>
    <w:rsid w:val="00B6403A"/>
    <w:rsid w:val="00B6416B"/>
    <w:rsid w:val="00B64A0F"/>
    <w:rsid w:val="00B6581E"/>
    <w:rsid w:val="00B65A77"/>
    <w:rsid w:val="00B65D23"/>
    <w:rsid w:val="00B66093"/>
    <w:rsid w:val="00B668A7"/>
    <w:rsid w:val="00B66BD4"/>
    <w:rsid w:val="00B67910"/>
    <w:rsid w:val="00B70F37"/>
    <w:rsid w:val="00B712C7"/>
    <w:rsid w:val="00B71D6D"/>
    <w:rsid w:val="00B72274"/>
    <w:rsid w:val="00B727C3"/>
    <w:rsid w:val="00B72935"/>
    <w:rsid w:val="00B74869"/>
    <w:rsid w:val="00B75177"/>
    <w:rsid w:val="00B75A97"/>
    <w:rsid w:val="00B75DB6"/>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069"/>
    <w:rsid w:val="00B937BD"/>
    <w:rsid w:val="00B93FC6"/>
    <w:rsid w:val="00B9448A"/>
    <w:rsid w:val="00B953A0"/>
    <w:rsid w:val="00B959E5"/>
    <w:rsid w:val="00B96D4B"/>
    <w:rsid w:val="00BA038C"/>
    <w:rsid w:val="00BA049A"/>
    <w:rsid w:val="00BA0B0F"/>
    <w:rsid w:val="00BA260F"/>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4392"/>
    <w:rsid w:val="00BD2655"/>
    <w:rsid w:val="00BD3614"/>
    <w:rsid w:val="00BD49A3"/>
    <w:rsid w:val="00BD6921"/>
    <w:rsid w:val="00BD73CB"/>
    <w:rsid w:val="00BD7441"/>
    <w:rsid w:val="00BD7E4F"/>
    <w:rsid w:val="00BE0793"/>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3BA8"/>
    <w:rsid w:val="00BF57DC"/>
    <w:rsid w:val="00BF580F"/>
    <w:rsid w:val="00BF6218"/>
    <w:rsid w:val="00BF6455"/>
    <w:rsid w:val="00BF7A38"/>
    <w:rsid w:val="00C00EB6"/>
    <w:rsid w:val="00C011F7"/>
    <w:rsid w:val="00C017D3"/>
    <w:rsid w:val="00C0187E"/>
    <w:rsid w:val="00C018EF"/>
    <w:rsid w:val="00C01D62"/>
    <w:rsid w:val="00C0357B"/>
    <w:rsid w:val="00C04680"/>
    <w:rsid w:val="00C04AC0"/>
    <w:rsid w:val="00C057FD"/>
    <w:rsid w:val="00C05B0D"/>
    <w:rsid w:val="00C07AC6"/>
    <w:rsid w:val="00C10007"/>
    <w:rsid w:val="00C10682"/>
    <w:rsid w:val="00C10A73"/>
    <w:rsid w:val="00C1202B"/>
    <w:rsid w:val="00C12155"/>
    <w:rsid w:val="00C12723"/>
    <w:rsid w:val="00C12A84"/>
    <w:rsid w:val="00C12D62"/>
    <w:rsid w:val="00C131DB"/>
    <w:rsid w:val="00C138CF"/>
    <w:rsid w:val="00C1455E"/>
    <w:rsid w:val="00C15CF0"/>
    <w:rsid w:val="00C17208"/>
    <w:rsid w:val="00C17D62"/>
    <w:rsid w:val="00C2016C"/>
    <w:rsid w:val="00C22172"/>
    <w:rsid w:val="00C228D1"/>
    <w:rsid w:val="00C2356D"/>
    <w:rsid w:val="00C2375F"/>
    <w:rsid w:val="00C23B89"/>
    <w:rsid w:val="00C2471B"/>
    <w:rsid w:val="00C249E9"/>
    <w:rsid w:val="00C24E26"/>
    <w:rsid w:val="00C25075"/>
    <w:rsid w:val="00C2513F"/>
    <w:rsid w:val="00C251EA"/>
    <w:rsid w:val="00C257C1"/>
    <w:rsid w:val="00C267AF"/>
    <w:rsid w:val="00C26CB0"/>
    <w:rsid w:val="00C2738A"/>
    <w:rsid w:val="00C31337"/>
    <w:rsid w:val="00C31B6E"/>
    <w:rsid w:val="00C33550"/>
    <w:rsid w:val="00C33810"/>
    <w:rsid w:val="00C33A8B"/>
    <w:rsid w:val="00C350EB"/>
    <w:rsid w:val="00C356ED"/>
    <w:rsid w:val="00C35ECE"/>
    <w:rsid w:val="00C40F7C"/>
    <w:rsid w:val="00C41D3C"/>
    <w:rsid w:val="00C43FE2"/>
    <w:rsid w:val="00C4439C"/>
    <w:rsid w:val="00C4654C"/>
    <w:rsid w:val="00C466B2"/>
    <w:rsid w:val="00C46E3F"/>
    <w:rsid w:val="00C47153"/>
    <w:rsid w:val="00C4789D"/>
    <w:rsid w:val="00C47A25"/>
    <w:rsid w:val="00C511C4"/>
    <w:rsid w:val="00C52262"/>
    <w:rsid w:val="00C53E65"/>
    <w:rsid w:val="00C53F57"/>
    <w:rsid w:val="00C55321"/>
    <w:rsid w:val="00C55E81"/>
    <w:rsid w:val="00C561AE"/>
    <w:rsid w:val="00C569DF"/>
    <w:rsid w:val="00C57ACB"/>
    <w:rsid w:val="00C57DF4"/>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129"/>
    <w:rsid w:val="00C8392C"/>
    <w:rsid w:val="00C8504B"/>
    <w:rsid w:val="00C855D9"/>
    <w:rsid w:val="00C87453"/>
    <w:rsid w:val="00C90004"/>
    <w:rsid w:val="00C90BDF"/>
    <w:rsid w:val="00C91390"/>
    <w:rsid w:val="00C92FA0"/>
    <w:rsid w:val="00C94864"/>
    <w:rsid w:val="00C94AB6"/>
    <w:rsid w:val="00C95BFA"/>
    <w:rsid w:val="00C97552"/>
    <w:rsid w:val="00C97925"/>
    <w:rsid w:val="00CA05D2"/>
    <w:rsid w:val="00CA1669"/>
    <w:rsid w:val="00CA17DD"/>
    <w:rsid w:val="00CA2E38"/>
    <w:rsid w:val="00CA2E53"/>
    <w:rsid w:val="00CA441A"/>
    <w:rsid w:val="00CA4BB3"/>
    <w:rsid w:val="00CA5C62"/>
    <w:rsid w:val="00CA61E5"/>
    <w:rsid w:val="00CA6243"/>
    <w:rsid w:val="00CA6FB0"/>
    <w:rsid w:val="00CA70A7"/>
    <w:rsid w:val="00CA71BC"/>
    <w:rsid w:val="00CA7501"/>
    <w:rsid w:val="00CB0191"/>
    <w:rsid w:val="00CB0E6B"/>
    <w:rsid w:val="00CB109F"/>
    <w:rsid w:val="00CB1484"/>
    <w:rsid w:val="00CB1A96"/>
    <w:rsid w:val="00CB1DD0"/>
    <w:rsid w:val="00CB28CF"/>
    <w:rsid w:val="00CB5C83"/>
    <w:rsid w:val="00CB5FE5"/>
    <w:rsid w:val="00CB69F2"/>
    <w:rsid w:val="00CB6DE0"/>
    <w:rsid w:val="00CB6F03"/>
    <w:rsid w:val="00CB7445"/>
    <w:rsid w:val="00CC02EB"/>
    <w:rsid w:val="00CC0981"/>
    <w:rsid w:val="00CC1C16"/>
    <w:rsid w:val="00CC20F9"/>
    <w:rsid w:val="00CC2798"/>
    <w:rsid w:val="00CC48A5"/>
    <w:rsid w:val="00CC6075"/>
    <w:rsid w:val="00CC6640"/>
    <w:rsid w:val="00CC6781"/>
    <w:rsid w:val="00CC6A16"/>
    <w:rsid w:val="00CC7467"/>
    <w:rsid w:val="00CD0552"/>
    <w:rsid w:val="00CD0E17"/>
    <w:rsid w:val="00CD1FCB"/>
    <w:rsid w:val="00CD2DE0"/>
    <w:rsid w:val="00CD31BA"/>
    <w:rsid w:val="00CD3BC0"/>
    <w:rsid w:val="00CD5967"/>
    <w:rsid w:val="00CE25F0"/>
    <w:rsid w:val="00CE299A"/>
    <w:rsid w:val="00CE2CEE"/>
    <w:rsid w:val="00CE31C3"/>
    <w:rsid w:val="00CE336C"/>
    <w:rsid w:val="00CE41B5"/>
    <w:rsid w:val="00CE420C"/>
    <w:rsid w:val="00CE4D9B"/>
    <w:rsid w:val="00CE5A8C"/>
    <w:rsid w:val="00CE5ABD"/>
    <w:rsid w:val="00CE61C7"/>
    <w:rsid w:val="00CE634F"/>
    <w:rsid w:val="00CE69F2"/>
    <w:rsid w:val="00CE706E"/>
    <w:rsid w:val="00CF00D4"/>
    <w:rsid w:val="00CF071E"/>
    <w:rsid w:val="00CF0727"/>
    <w:rsid w:val="00CF1F05"/>
    <w:rsid w:val="00CF2712"/>
    <w:rsid w:val="00CF36EF"/>
    <w:rsid w:val="00CF3761"/>
    <w:rsid w:val="00CF39D2"/>
    <w:rsid w:val="00CF3C2A"/>
    <w:rsid w:val="00CF4BC2"/>
    <w:rsid w:val="00CF4DAF"/>
    <w:rsid w:val="00CF4E71"/>
    <w:rsid w:val="00CF55A0"/>
    <w:rsid w:val="00CF5FB9"/>
    <w:rsid w:val="00CF6DD8"/>
    <w:rsid w:val="00CF7D8C"/>
    <w:rsid w:val="00D00E7A"/>
    <w:rsid w:val="00D0113F"/>
    <w:rsid w:val="00D01BC1"/>
    <w:rsid w:val="00D02C3A"/>
    <w:rsid w:val="00D0457F"/>
    <w:rsid w:val="00D05260"/>
    <w:rsid w:val="00D055E9"/>
    <w:rsid w:val="00D05D79"/>
    <w:rsid w:val="00D05E22"/>
    <w:rsid w:val="00D06433"/>
    <w:rsid w:val="00D06B19"/>
    <w:rsid w:val="00D06F1A"/>
    <w:rsid w:val="00D077AE"/>
    <w:rsid w:val="00D078C8"/>
    <w:rsid w:val="00D10552"/>
    <w:rsid w:val="00D1056B"/>
    <w:rsid w:val="00D10F74"/>
    <w:rsid w:val="00D12A4E"/>
    <w:rsid w:val="00D12AF4"/>
    <w:rsid w:val="00D13E87"/>
    <w:rsid w:val="00D1412D"/>
    <w:rsid w:val="00D14875"/>
    <w:rsid w:val="00D14CEE"/>
    <w:rsid w:val="00D15F70"/>
    <w:rsid w:val="00D16979"/>
    <w:rsid w:val="00D16BAC"/>
    <w:rsid w:val="00D17477"/>
    <w:rsid w:val="00D178E8"/>
    <w:rsid w:val="00D200E4"/>
    <w:rsid w:val="00D2193A"/>
    <w:rsid w:val="00D21A57"/>
    <w:rsid w:val="00D230A6"/>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0CDE"/>
    <w:rsid w:val="00D31049"/>
    <w:rsid w:val="00D31464"/>
    <w:rsid w:val="00D3325F"/>
    <w:rsid w:val="00D346D4"/>
    <w:rsid w:val="00D3584A"/>
    <w:rsid w:val="00D35CF8"/>
    <w:rsid w:val="00D36070"/>
    <w:rsid w:val="00D36514"/>
    <w:rsid w:val="00D36C7D"/>
    <w:rsid w:val="00D36FBF"/>
    <w:rsid w:val="00D40444"/>
    <w:rsid w:val="00D4076B"/>
    <w:rsid w:val="00D40D44"/>
    <w:rsid w:val="00D425D7"/>
    <w:rsid w:val="00D43824"/>
    <w:rsid w:val="00D4393B"/>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57460"/>
    <w:rsid w:val="00D57AD2"/>
    <w:rsid w:val="00D60656"/>
    <w:rsid w:val="00D6111F"/>
    <w:rsid w:val="00D61791"/>
    <w:rsid w:val="00D61EEA"/>
    <w:rsid w:val="00D627F2"/>
    <w:rsid w:val="00D62B98"/>
    <w:rsid w:val="00D62CEE"/>
    <w:rsid w:val="00D63E3C"/>
    <w:rsid w:val="00D63F85"/>
    <w:rsid w:val="00D6546D"/>
    <w:rsid w:val="00D65B14"/>
    <w:rsid w:val="00D65D0D"/>
    <w:rsid w:val="00D66C40"/>
    <w:rsid w:val="00D70D57"/>
    <w:rsid w:val="00D71A2C"/>
    <w:rsid w:val="00D71E2A"/>
    <w:rsid w:val="00D72483"/>
    <w:rsid w:val="00D727D8"/>
    <w:rsid w:val="00D73B08"/>
    <w:rsid w:val="00D74CBB"/>
    <w:rsid w:val="00D751EB"/>
    <w:rsid w:val="00D75E7A"/>
    <w:rsid w:val="00D76D9A"/>
    <w:rsid w:val="00D77249"/>
    <w:rsid w:val="00D77377"/>
    <w:rsid w:val="00D773C1"/>
    <w:rsid w:val="00D77A92"/>
    <w:rsid w:val="00D77B92"/>
    <w:rsid w:val="00D80FD0"/>
    <w:rsid w:val="00D8104F"/>
    <w:rsid w:val="00D81C77"/>
    <w:rsid w:val="00D81EEC"/>
    <w:rsid w:val="00D8268E"/>
    <w:rsid w:val="00D829CE"/>
    <w:rsid w:val="00D82D0A"/>
    <w:rsid w:val="00D833A5"/>
    <w:rsid w:val="00D84085"/>
    <w:rsid w:val="00D857A8"/>
    <w:rsid w:val="00D8693A"/>
    <w:rsid w:val="00D86977"/>
    <w:rsid w:val="00D86F0F"/>
    <w:rsid w:val="00D87F16"/>
    <w:rsid w:val="00D91433"/>
    <w:rsid w:val="00D91A13"/>
    <w:rsid w:val="00D9288B"/>
    <w:rsid w:val="00D9307E"/>
    <w:rsid w:val="00D95526"/>
    <w:rsid w:val="00D96A88"/>
    <w:rsid w:val="00D96C52"/>
    <w:rsid w:val="00D974F6"/>
    <w:rsid w:val="00D9750E"/>
    <w:rsid w:val="00D976E6"/>
    <w:rsid w:val="00DA0534"/>
    <w:rsid w:val="00DA1831"/>
    <w:rsid w:val="00DA1A45"/>
    <w:rsid w:val="00DA267B"/>
    <w:rsid w:val="00DA45E9"/>
    <w:rsid w:val="00DA53D2"/>
    <w:rsid w:val="00DA560D"/>
    <w:rsid w:val="00DA70B4"/>
    <w:rsid w:val="00DA7B7F"/>
    <w:rsid w:val="00DA7CA8"/>
    <w:rsid w:val="00DA7F6C"/>
    <w:rsid w:val="00DB1CE4"/>
    <w:rsid w:val="00DB2BC7"/>
    <w:rsid w:val="00DB2DE0"/>
    <w:rsid w:val="00DB312B"/>
    <w:rsid w:val="00DB337C"/>
    <w:rsid w:val="00DB5593"/>
    <w:rsid w:val="00DB6102"/>
    <w:rsid w:val="00DB6BF1"/>
    <w:rsid w:val="00DB6CE4"/>
    <w:rsid w:val="00DB6D48"/>
    <w:rsid w:val="00DB7D9F"/>
    <w:rsid w:val="00DC057F"/>
    <w:rsid w:val="00DC0740"/>
    <w:rsid w:val="00DC12A4"/>
    <w:rsid w:val="00DC131E"/>
    <w:rsid w:val="00DC2E29"/>
    <w:rsid w:val="00DC4216"/>
    <w:rsid w:val="00DC44CB"/>
    <w:rsid w:val="00DC44E3"/>
    <w:rsid w:val="00DC5946"/>
    <w:rsid w:val="00DC5A3D"/>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D745C"/>
    <w:rsid w:val="00DE0680"/>
    <w:rsid w:val="00DE18A6"/>
    <w:rsid w:val="00DE2140"/>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238"/>
    <w:rsid w:val="00DF6A02"/>
    <w:rsid w:val="00E00252"/>
    <w:rsid w:val="00E003DE"/>
    <w:rsid w:val="00E01EFE"/>
    <w:rsid w:val="00E033EB"/>
    <w:rsid w:val="00E05429"/>
    <w:rsid w:val="00E05491"/>
    <w:rsid w:val="00E05A24"/>
    <w:rsid w:val="00E05B06"/>
    <w:rsid w:val="00E06598"/>
    <w:rsid w:val="00E067A6"/>
    <w:rsid w:val="00E1015E"/>
    <w:rsid w:val="00E10D3C"/>
    <w:rsid w:val="00E11988"/>
    <w:rsid w:val="00E12476"/>
    <w:rsid w:val="00E128C3"/>
    <w:rsid w:val="00E12ECC"/>
    <w:rsid w:val="00E138AF"/>
    <w:rsid w:val="00E14266"/>
    <w:rsid w:val="00E15243"/>
    <w:rsid w:val="00E15833"/>
    <w:rsid w:val="00E161D2"/>
    <w:rsid w:val="00E169F4"/>
    <w:rsid w:val="00E16F9E"/>
    <w:rsid w:val="00E174DA"/>
    <w:rsid w:val="00E21E6F"/>
    <w:rsid w:val="00E22899"/>
    <w:rsid w:val="00E228B8"/>
    <w:rsid w:val="00E23D0C"/>
    <w:rsid w:val="00E23E50"/>
    <w:rsid w:val="00E25382"/>
    <w:rsid w:val="00E253E0"/>
    <w:rsid w:val="00E259E7"/>
    <w:rsid w:val="00E262E2"/>
    <w:rsid w:val="00E27E5B"/>
    <w:rsid w:val="00E30389"/>
    <w:rsid w:val="00E30500"/>
    <w:rsid w:val="00E30E0B"/>
    <w:rsid w:val="00E32226"/>
    <w:rsid w:val="00E328B1"/>
    <w:rsid w:val="00E342F9"/>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4CB"/>
    <w:rsid w:val="00E527D1"/>
    <w:rsid w:val="00E52D91"/>
    <w:rsid w:val="00E545E4"/>
    <w:rsid w:val="00E54F9F"/>
    <w:rsid w:val="00E54FC8"/>
    <w:rsid w:val="00E5539D"/>
    <w:rsid w:val="00E553F4"/>
    <w:rsid w:val="00E555BF"/>
    <w:rsid w:val="00E55A02"/>
    <w:rsid w:val="00E600CA"/>
    <w:rsid w:val="00E60AA3"/>
    <w:rsid w:val="00E61D18"/>
    <w:rsid w:val="00E61EC7"/>
    <w:rsid w:val="00E62302"/>
    <w:rsid w:val="00E6275C"/>
    <w:rsid w:val="00E63CF3"/>
    <w:rsid w:val="00E64101"/>
    <w:rsid w:val="00E642E3"/>
    <w:rsid w:val="00E647C6"/>
    <w:rsid w:val="00E64A75"/>
    <w:rsid w:val="00E6516A"/>
    <w:rsid w:val="00E65CA7"/>
    <w:rsid w:val="00E66CB8"/>
    <w:rsid w:val="00E67565"/>
    <w:rsid w:val="00E67E9F"/>
    <w:rsid w:val="00E67F84"/>
    <w:rsid w:val="00E70EA2"/>
    <w:rsid w:val="00E715FF"/>
    <w:rsid w:val="00E71B79"/>
    <w:rsid w:val="00E72CEC"/>
    <w:rsid w:val="00E73CC1"/>
    <w:rsid w:val="00E74706"/>
    <w:rsid w:val="00E75736"/>
    <w:rsid w:val="00E75F05"/>
    <w:rsid w:val="00E76617"/>
    <w:rsid w:val="00E76ADB"/>
    <w:rsid w:val="00E76BAC"/>
    <w:rsid w:val="00E76C13"/>
    <w:rsid w:val="00E76EC2"/>
    <w:rsid w:val="00E76FA4"/>
    <w:rsid w:val="00E7794A"/>
    <w:rsid w:val="00E8015D"/>
    <w:rsid w:val="00E80D27"/>
    <w:rsid w:val="00E83653"/>
    <w:rsid w:val="00E83EA1"/>
    <w:rsid w:val="00E83FAA"/>
    <w:rsid w:val="00E8473F"/>
    <w:rsid w:val="00E85BEA"/>
    <w:rsid w:val="00E85D29"/>
    <w:rsid w:val="00E8697F"/>
    <w:rsid w:val="00E87698"/>
    <w:rsid w:val="00E877B4"/>
    <w:rsid w:val="00E87FDA"/>
    <w:rsid w:val="00E90004"/>
    <w:rsid w:val="00E9098E"/>
    <w:rsid w:val="00E90D5D"/>
    <w:rsid w:val="00E912A3"/>
    <w:rsid w:val="00E91E2D"/>
    <w:rsid w:val="00E945FB"/>
    <w:rsid w:val="00E951A6"/>
    <w:rsid w:val="00E95839"/>
    <w:rsid w:val="00E97396"/>
    <w:rsid w:val="00EA039B"/>
    <w:rsid w:val="00EA0E55"/>
    <w:rsid w:val="00EA1279"/>
    <w:rsid w:val="00EA1457"/>
    <w:rsid w:val="00EA30A6"/>
    <w:rsid w:val="00EA3FAA"/>
    <w:rsid w:val="00EA4E24"/>
    <w:rsid w:val="00EA66E1"/>
    <w:rsid w:val="00EA69B6"/>
    <w:rsid w:val="00EB1364"/>
    <w:rsid w:val="00EB15F0"/>
    <w:rsid w:val="00EB17DA"/>
    <w:rsid w:val="00EB273D"/>
    <w:rsid w:val="00EB2D26"/>
    <w:rsid w:val="00EB306E"/>
    <w:rsid w:val="00EB48A8"/>
    <w:rsid w:val="00EB4D67"/>
    <w:rsid w:val="00EB563B"/>
    <w:rsid w:val="00EB5E79"/>
    <w:rsid w:val="00EB67CA"/>
    <w:rsid w:val="00EB77FA"/>
    <w:rsid w:val="00EC01A9"/>
    <w:rsid w:val="00EC08AF"/>
    <w:rsid w:val="00EC0AF6"/>
    <w:rsid w:val="00EC1B83"/>
    <w:rsid w:val="00EC1F59"/>
    <w:rsid w:val="00EC30C4"/>
    <w:rsid w:val="00EC30CC"/>
    <w:rsid w:val="00EC3688"/>
    <w:rsid w:val="00EC59F0"/>
    <w:rsid w:val="00EC5E85"/>
    <w:rsid w:val="00EC604A"/>
    <w:rsid w:val="00EC61D9"/>
    <w:rsid w:val="00EC7317"/>
    <w:rsid w:val="00EC7E71"/>
    <w:rsid w:val="00EC7F4C"/>
    <w:rsid w:val="00ED0A2D"/>
    <w:rsid w:val="00ED1B8E"/>
    <w:rsid w:val="00ED21E7"/>
    <w:rsid w:val="00ED22AE"/>
    <w:rsid w:val="00ED2F89"/>
    <w:rsid w:val="00ED2FCF"/>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19A"/>
    <w:rsid w:val="00F05298"/>
    <w:rsid w:val="00F05C14"/>
    <w:rsid w:val="00F06ABC"/>
    <w:rsid w:val="00F07504"/>
    <w:rsid w:val="00F07567"/>
    <w:rsid w:val="00F10354"/>
    <w:rsid w:val="00F1115C"/>
    <w:rsid w:val="00F153C6"/>
    <w:rsid w:val="00F155BD"/>
    <w:rsid w:val="00F15659"/>
    <w:rsid w:val="00F16857"/>
    <w:rsid w:val="00F16D7B"/>
    <w:rsid w:val="00F20261"/>
    <w:rsid w:val="00F20689"/>
    <w:rsid w:val="00F20AD1"/>
    <w:rsid w:val="00F20DC5"/>
    <w:rsid w:val="00F2131D"/>
    <w:rsid w:val="00F215D2"/>
    <w:rsid w:val="00F217D4"/>
    <w:rsid w:val="00F2259D"/>
    <w:rsid w:val="00F2262D"/>
    <w:rsid w:val="00F2273E"/>
    <w:rsid w:val="00F22AE3"/>
    <w:rsid w:val="00F23F7D"/>
    <w:rsid w:val="00F26306"/>
    <w:rsid w:val="00F27207"/>
    <w:rsid w:val="00F3060C"/>
    <w:rsid w:val="00F31372"/>
    <w:rsid w:val="00F3188B"/>
    <w:rsid w:val="00F320CE"/>
    <w:rsid w:val="00F32296"/>
    <w:rsid w:val="00F32638"/>
    <w:rsid w:val="00F33854"/>
    <w:rsid w:val="00F33CC0"/>
    <w:rsid w:val="00F34141"/>
    <w:rsid w:val="00F346A3"/>
    <w:rsid w:val="00F34BBE"/>
    <w:rsid w:val="00F34FE0"/>
    <w:rsid w:val="00F35B6D"/>
    <w:rsid w:val="00F36A15"/>
    <w:rsid w:val="00F377DC"/>
    <w:rsid w:val="00F40B5B"/>
    <w:rsid w:val="00F4121F"/>
    <w:rsid w:val="00F417CB"/>
    <w:rsid w:val="00F41B4C"/>
    <w:rsid w:val="00F41BF6"/>
    <w:rsid w:val="00F41CA6"/>
    <w:rsid w:val="00F427ED"/>
    <w:rsid w:val="00F427FC"/>
    <w:rsid w:val="00F42B59"/>
    <w:rsid w:val="00F4340B"/>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56832"/>
    <w:rsid w:val="00F6005E"/>
    <w:rsid w:val="00F6189B"/>
    <w:rsid w:val="00F63C70"/>
    <w:rsid w:val="00F64154"/>
    <w:rsid w:val="00F64945"/>
    <w:rsid w:val="00F64D4C"/>
    <w:rsid w:val="00F6549B"/>
    <w:rsid w:val="00F65C9D"/>
    <w:rsid w:val="00F65F20"/>
    <w:rsid w:val="00F66494"/>
    <w:rsid w:val="00F664B2"/>
    <w:rsid w:val="00F700E3"/>
    <w:rsid w:val="00F702DD"/>
    <w:rsid w:val="00F703AD"/>
    <w:rsid w:val="00F7120A"/>
    <w:rsid w:val="00F715CF"/>
    <w:rsid w:val="00F71E0C"/>
    <w:rsid w:val="00F720E2"/>
    <w:rsid w:val="00F736CB"/>
    <w:rsid w:val="00F73FAA"/>
    <w:rsid w:val="00F74E71"/>
    <w:rsid w:val="00F75D23"/>
    <w:rsid w:val="00F767DF"/>
    <w:rsid w:val="00F76C94"/>
    <w:rsid w:val="00F76CDC"/>
    <w:rsid w:val="00F8315C"/>
    <w:rsid w:val="00F84219"/>
    <w:rsid w:val="00F84A72"/>
    <w:rsid w:val="00F8506F"/>
    <w:rsid w:val="00F854C8"/>
    <w:rsid w:val="00F8594D"/>
    <w:rsid w:val="00F86012"/>
    <w:rsid w:val="00F8643A"/>
    <w:rsid w:val="00F866A8"/>
    <w:rsid w:val="00F87E20"/>
    <w:rsid w:val="00F91887"/>
    <w:rsid w:val="00F91BD8"/>
    <w:rsid w:val="00F92E71"/>
    <w:rsid w:val="00F9319F"/>
    <w:rsid w:val="00F935A4"/>
    <w:rsid w:val="00F938B4"/>
    <w:rsid w:val="00F94247"/>
    <w:rsid w:val="00F9437D"/>
    <w:rsid w:val="00F946D9"/>
    <w:rsid w:val="00F94C14"/>
    <w:rsid w:val="00F94F37"/>
    <w:rsid w:val="00F94FFE"/>
    <w:rsid w:val="00F96A56"/>
    <w:rsid w:val="00F96DA8"/>
    <w:rsid w:val="00FA0183"/>
    <w:rsid w:val="00FA14C0"/>
    <w:rsid w:val="00FA153E"/>
    <w:rsid w:val="00FA178E"/>
    <w:rsid w:val="00FA278D"/>
    <w:rsid w:val="00FA3154"/>
    <w:rsid w:val="00FA320E"/>
    <w:rsid w:val="00FA537A"/>
    <w:rsid w:val="00FA597D"/>
    <w:rsid w:val="00FA5F16"/>
    <w:rsid w:val="00FA74C5"/>
    <w:rsid w:val="00FA79C7"/>
    <w:rsid w:val="00FA7CDB"/>
    <w:rsid w:val="00FB1E63"/>
    <w:rsid w:val="00FB32C2"/>
    <w:rsid w:val="00FB38AF"/>
    <w:rsid w:val="00FB5225"/>
    <w:rsid w:val="00FB5B3F"/>
    <w:rsid w:val="00FB5CD0"/>
    <w:rsid w:val="00FB63C7"/>
    <w:rsid w:val="00FB71C4"/>
    <w:rsid w:val="00FB7358"/>
    <w:rsid w:val="00FB7A3C"/>
    <w:rsid w:val="00FB7D1A"/>
    <w:rsid w:val="00FC0C89"/>
    <w:rsid w:val="00FC1EC1"/>
    <w:rsid w:val="00FC22A6"/>
    <w:rsid w:val="00FC3C97"/>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6F0"/>
    <w:rsid w:val="00FE1755"/>
    <w:rsid w:val="00FE1819"/>
    <w:rsid w:val="00FE1B91"/>
    <w:rsid w:val="00FE1DB5"/>
    <w:rsid w:val="00FE28B8"/>
    <w:rsid w:val="00FE2B7D"/>
    <w:rsid w:val="00FE39BB"/>
    <w:rsid w:val="00FE3AFF"/>
    <w:rsid w:val="00FE3B8D"/>
    <w:rsid w:val="00FE4E08"/>
    <w:rsid w:val="00FE5B21"/>
    <w:rsid w:val="00FE5DDF"/>
    <w:rsid w:val="00FE5FEB"/>
    <w:rsid w:val="00FE6B12"/>
    <w:rsid w:val="00FE780D"/>
    <w:rsid w:val="00FE7D09"/>
    <w:rsid w:val="00FF424C"/>
    <w:rsid w:val="00FF4DE0"/>
    <w:rsid w:val="00FF636D"/>
    <w:rsid w:val="00FF64F2"/>
    <w:rsid w:val="00FF6C7B"/>
    <w:rsid w:val="00FF748B"/>
    <w:rsid w:val="01031673"/>
    <w:rsid w:val="017E4684"/>
    <w:rsid w:val="019B6E5B"/>
    <w:rsid w:val="01A572C2"/>
    <w:rsid w:val="01AA7E2D"/>
    <w:rsid w:val="01BD5EE1"/>
    <w:rsid w:val="0223372C"/>
    <w:rsid w:val="024E7BB8"/>
    <w:rsid w:val="02724107"/>
    <w:rsid w:val="02873BB9"/>
    <w:rsid w:val="02A12EA7"/>
    <w:rsid w:val="03134554"/>
    <w:rsid w:val="036411A9"/>
    <w:rsid w:val="036909A2"/>
    <w:rsid w:val="037E62D4"/>
    <w:rsid w:val="03B32626"/>
    <w:rsid w:val="044847DB"/>
    <w:rsid w:val="04920992"/>
    <w:rsid w:val="04A520D3"/>
    <w:rsid w:val="04B10A95"/>
    <w:rsid w:val="04E079E3"/>
    <w:rsid w:val="0529637E"/>
    <w:rsid w:val="05763644"/>
    <w:rsid w:val="05812923"/>
    <w:rsid w:val="05CE051B"/>
    <w:rsid w:val="05F186D1"/>
    <w:rsid w:val="05F53D8C"/>
    <w:rsid w:val="061C7244"/>
    <w:rsid w:val="07240178"/>
    <w:rsid w:val="073A3B94"/>
    <w:rsid w:val="07517424"/>
    <w:rsid w:val="078C5B39"/>
    <w:rsid w:val="07BA496F"/>
    <w:rsid w:val="07D7585B"/>
    <w:rsid w:val="07FE3355"/>
    <w:rsid w:val="083C630F"/>
    <w:rsid w:val="0842770C"/>
    <w:rsid w:val="0880670A"/>
    <w:rsid w:val="08C25FDC"/>
    <w:rsid w:val="08F905C3"/>
    <w:rsid w:val="09000665"/>
    <w:rsid w:val="09367DA4"/>
    <w:rsid w:val="09372EA4"/>
    <w:rsid w:val="093E0CAD"/>
    <w:rsid w:val="09865064"/>
    <w:rsid w:val="09991DF2"/>
    <w:rsid w:val="09B20931"/>
    <w:rsid w:val="09BD01B5"/>
    <w:rsid w:val="09E03747"/>
    <w:rsid w:val="0A2E6355"/>
    <w:rsid w:val="0A305AF7"/>
    <w:rsid w:val="0A3D0E73"/>
    <w:rsid w:val="0AC576BE"/>
    <w:rsid w:val="0AD400B9"/>
    <w:rsid w:val="0AEF24C8"/>
    <w:rsid w:val="0B4F3CCC"/>
    <w:rsid w:val="0B660459"/>
    <w:rsid w:val="0B8C1EB1"/>
    <w:rsid w:val="0C136957"/>
    <w:rsid w:val="0C4B4CC5"/>
    <w:rsid w:val="0C6002A2"/>
    <w:rsid w:val="0C7F00FE"/>
    <w:rsid w:val="0C803340"/>
    <w:rsid w:val="0C910FD7"/>
    <w:rsid w:val="0CA83894"/>
    <w:rsid w:val="0CB26A0B"/>
    <w:rsid w:val="0CE11D04"/>
    <w:rsid w:val="0CE403CA"/>
    <w:rsid w:val="0DA60AB5"/>
    <w:rsid w:val="0DAA0122"/>
    <w:rsid w:val="0DAD20B0"/>
    <w:rsid w:val="0DED3EA0"/>
    <w:rsid w:val="0E2B27FF"/>
    <w:rsid w:val="0E942590"/>
    <w:rsid w:val="0F1738A1"/>
    <w:rsid w:val="0F653D3B"/>
    <w:rsid w:val="0F8A0EB4"/>
    <w:rsid w:val="0FB16810"/>
    <w:rsid w:val="0FC301A2"/>
    <w:rsid w:val="102B2AA8"/>
    <w:rsid w:val="10310CE2"/>
    <w:rsid w:val="10714446"/>
    <w:rsid w:val="107E671F"/>
    <w:rsid w:val="10B03A48"/>
    <w:rsid w:val="11294667"/>
    <w:rsid w:val="114627C9"/>
    <w:rsid w:val="11500BEC"/>
    <w:rsid w:val="11C25DB7"/>
    <w:rsid w:val="11E55183"/>
    <w:rsid w:val="121D7032"/>
    <w:rsid w:val="124401BA"/>
    <w:rsid w:val="127F4D54"/>
    <w:rsid w:val="12BF1861"/>
    <w:rsid w:val="13000B05"/>
    <w:rsid w:val="132F4978"/>
    <w:rsid w:val="136C166A"/>
    <w:rsid w:val="137711CB"/>
    <w:rsid w:val="13881016"/>
    <w:rsid w:val="13AC7923"/>
    <w:rsid w:val="13BC5284"/>
    <w:rsid w:val="14277A2E"/>
    <w:rsid w:val="145A16C6"/>
    <w:rsid w:val="14B3232E"/>
    <w:rsid w:val="153C17DB"/>
    <w:rsid w:val="15556A44"/>
    <w:rsid w:val="15782045"/>
    <w:rsid w:val="15AF35F5"/>
    <w:rsid w:val="15FE489C"/>
    <w:rsid w:val="161F4683"/>
    <w:rsid w:val="165C75B9"/>
    <w:rsid w:val="167116DE"/>
    <w:rsid w:val="167D4E04"/>
    <w:rsid w:val="167D7483"/>
    <w:rsid w:val="16B52C7E"/>
    <w:rsid w:val="171337F7"/>
    <w:rsid w:val="177E673D"/>
    <w:rsid w:val="17B02D5B"/>
    <w:rsid w:val="17D276F8"/>
    <w:rsid w:val="184A3AAF"/>
    <w:rsid w:val="184C7B40"/>
    <w:rsid w:val="1850302E"/>
    <w:rsid w:val="187D5CFC"/>
    <w:rsid w:val="188361BF"/>
    <w:rsid w:val="19477264"/>
    <w:rsid w:val="195E21C5"/>
    <w:rsid w:val="19C46D56"/>
    <w:rsid w:val="19E53D51"/>
    <w:rsid w:val="19F23FD0"/>
    <w:rsid w:val="1A0E783C"/>
    <w:rsid w:val="1A2024D1"/>
    <w:rsid w:val="1AB10FCD"/>
    <w:rsid w:val="1ABA4597"/>
    <w:rsid w:val="1ACE4F42"/>
    <w:rsid w:val="1AE53164"/>
    <w:rsid w:val="1AFD0547"/>
    <w:rsid w:val="1B101C96"/>
    <w:rsid w:val="1B231BC3"/>
    <w:rsid w:val="1B372A94"/>
    <w:rsid w:val="1B3939DF"/>
    <w:rsid w:val="1B6C5935"/>
    <w:rsid w:val="1B8B2B71"/>
    <w:rsid w:val="1B9C25FF"/>
    <w:rsid w:val="1BAD66BE"/>
    <w:rsid w:val="1BBC1952"/>
    <w:rsid w:val="1BD20B74"/>
    <w:rsid w:val="1BDA3F76"/>
    <w:rsid w:val="1BE36C4D"/>
    <w:rsid w:val="1C1C5CEC"/>
    <w:rsid w:val="1C5706D9"/>
    <w:rsid w:val="1CD8293A"/>
    <w:rsid w:val="1CD96BE2"/>
    <w:rsid w:val="1CF45F16"/>
    <w:rsid w:val="1D2812AE"/>
    <w:rsid w:val="1D4D5877"/>
    <w:rsid w:val="1DDC7B43"/>
    <w:rsid w:val="1DEC9A83"/>
    <w:rsid w:val="1E10461D"/>
    <w:rsid w:val="1E4D32E3"/>
    <w:rsid w:val="1E5C118E"/>
    <w:rsid w:val="1E5E3272"/>
    <w:rsid w:val="1E875225"/>
    <w:rsid w:val="1E8D2251"/>
    <w:rsid w:val="1EB97598"/>
    <w:rsid w:val="1ECB008E"/>
    <w:rsid w:val="1F07796A"/>
    <w:rsid w:val="1F2943A4"/>
    <w:rsid w:val="1F2E270A"/>
    <w:rsid w:val="1F54662A"/>
    <w:rsid w:val="1FA56B94"/>
    <w:rsid w:val="201B00B0"/>
    <w:rsid w:val="20571A9E"/>
    <w:rsid w:val="205A2AE6"/>
    <w:rsid w:val="20AA0BD6"/>
    <w:rsid w:val="20BF70D3"/>
    <w:rsid w:val="21011EAE"/>
    <w:rsid w:val="21343C17"/>
    <w:rsid w:val="21CA27D3"/>
    <w:rsid w:val="226909F4"/>
    <w:rsid w:val="22764801"/>
    <w:rsid w:val="22B04D29"/>
    <w:rsid w:val="22F10571"/>
    <w:rsid w:val="233A315C"/>
    <w:rsid w:val="239E30F5"/>
    <w:rsid w:val="23F8522E"/>
    <w:rsid w:val="24036136"/>
    <w:rsid w:val="2423463D"/>
    <w:rsid w:val="24EB799F"/>
    <w:rsid w:val="252A07EB"/>
    <w:rsid w:val="252A6E60"/>
    <w:rsid w:val="2535371B"/>
    <w:rsid w:val="25450FC9"/>
    <w:rsid w:val="254A6A83"/>
    <w:rsid w:val="25CB11E0"/>
    <w:rsid w:val="25D54FCA"/>
    <w:rsid w:val="267454C1"/>
    <w:rsid w:val="26D94183"/>
    <w:rsid w:val="272F17CB"/>
    <w:rsid w:val="27315DD3"/>
    <w:rsid w:val="2799330E"/>
    <w:rsid w:val="27A977C5"/>
    <w:rsid w:val="27D33278"/>
    <w:rsid w:val="28A473D7"/>
    <w:rsid w:val="28BE1EB8"/>
    <w:rsid w:val="28D24539"/>
    <w:rsid w:val="28D647E3"/>
    <w:rsid w:val="2947366F"/>
    <w:rsid w:val="29B6081C"/>
    <w:rsid w:val="2A092A3C"/>
    <w:rsid w:val="2A2C58AE"/>
    <w:rsid w:val="2A577D69"/>
    <w:rsid w:val="2A953374"/>
    <w:rsid w:val="2A9F5945"/>
    <w:rsid w:val="2AA00F59"/>
    <w:rsid w:val="2AD920D9"/>
    <w:rsid w:val="2B33424F"/>
    <w:rsid w:val="2B6A7885"/>
    <w:rsid w:val="2BC57D4F"/>
    <w:rsid w:val="2BDE39D9"/>
    <w:rsid w:val="2BE41B4A"/>
    <w:rsid w:val="2BF00B4C"/>
    <w:rsid w:val="2C137599"/>
    <w:rsid w:val="2C42133B"/>
    <w:rsid w:val="2CD234CF"/>
    <w:rsid w:val="2CD877CC"/>
    <w:rsid w:val="2D1C25B9"/>
    <w:rsid w:val="2D290A26"/>
    <w:rsid w:val="2D3B1ABA"/>
    <w:rsid w:val="2DD77B0B"/>
    <w:rsid w:val="2E167AB8"/>
    <w:rsid w:val="2E6D24D3"/>
    <w:rsid w:val="2E7B70DC"/>
    <w:rsid w:val="2EDD5573"/>
    <w:rsid w:val="2EF81E19"/>
    <w:rsid w:val="2F473B2B"/>
    <w:rsid w:val="2FA72901"/>
    <w:rsid w:val="2FAE1404"/>
    <w:rsid w:val="2FAE2AF9"/>
    <w:rsid w:val="2FCA7E7D"/>
    <w:rsid w:val="2FF84ACE"/>
    <w:rsid w:val="301B6F89"/>
    <w:rsid w:val="30234019"/>
    <w:rsid w:val="3094195F"/>
    <w:rsid w:val="30C45EC8"/>
    <w:rsid w:val="30E772EF"/>
    <w:rsid w:val="30F4754C"/>
    <w:rsid w:val="318F1CB4"/>
    <w:rsid w:val="31BB1DAB"/>
    <w:rsid w:val="31CD7699"/>
    <w:rsid w:val="320F2A7B"/>
    <w:rsid w:val="324C3F04"/>
    <w:rsid w:val="328107C5"/>
    <w:rsid w:val="328323C6"/>
    <w:rsid w:val="3286219E"/>
    <w:rsid w:val="32BC205E"/>
    <w:rsid w:val="337D24B6"/>
    <w:rsid w:val="33863EA5"/>
    <w:rsid w:val="33AC21EB"/>
    <w:rsid w:val="33BB2CD6"/>
    <w:rsid w:val="33D91DD4"/>
    <w:rsid w:val="33E42A56"/>
    <w:rsid w:val="33E762F4"/>
    <w:rsid w:val="341A77C9"/>
    <w:rsid w:val="345362A0"/>
    <w:rsid w:val="35104918"/>
    <w:rsid w:val="351C0EE5"/>
    <w:rsid w:val="3545073D"/>
    <w:rsid w:val="360B4F40"/>
    <w:rsid w:val="3610620E"/>
    <w:rsid w:val="363B3D8B"/>
    <w:rsid w:val="36AF433D"/>
    <w:rsid w:val="36B43330"/>
    <w:rsid w:val="376D3D8A"/>
    <w:rsid w:val="377F85F7"/>
    <w:rsid w:val="3796167F"/>
    <w:rsid w:val="37A313FC"/>
    <w:rsid w:val="37B224FC"/>
    <w:rsid w:val="37C67E4C"/>
    <w:rsid w:val="37D10366"/>
    <w:rsid w:val="37F12364"/>
    <w:rsid w:val="38634262"/>
    <w:rsid w:val="386C7793"/>
    <w:rsid w:val="39361621"/>
    <w:rsid w:val="39A03481"/>
    <w:rsid w:val="3A0A5A94"/>
    <w:rsid w:val="3A0E6C6E"/>
    <w:rsid w:val="3A2122C5"/>
    <w:rsid w:val="3A2908E1"/>
    <w:rsid w:val="3A2E75F3"/>
    <w:rsid w:val="3A3DCE49"/>
    <w:rsid w:val="3A5E059F"/>
    <w:rsid w:val="3A63625D"/>
    <w:rsid w:val="3AF51D2E"/>
    <w:rsid w:val="3B023329"/>
    <w:rsid w:val="3B0502BE"/>
    <w:rsid w:val="3B1E672F"/>
    <w:rsid w:val="3B7F5CF5"/>
    <w:rsid w:val="3B8B3A23"/>
    <w:rsid w:val="3B990D34"/>
    <w:rsid w:val="3C213FF7"/>
    <w:rsid w:val="3C30419D"/>
    <w:rsid w:val="3C3834BC"/>
    <w:rsid w:val="3C616837"/>
    <w:rsid w:val="3C9227A7"/>
    <w:rsid w:val="3CE24B4C"/>
    <w:rsid w:val="3D2E1904"/>
    <w:rsid w:val="3D73A09B"/>
    <w:rsid w:val="3DDE3401"/>
    <w:rsid w:val="3E3F2FCA"/>
    <w:rsid w:val="3E6A3DFC"/>
    <w:rsid w:val="3E8A2508"/>
    <w:rsid w:val="3EA71D7F"/>
    <w:rsid w:val="3EAC3B39"/>
    <w:rsid w:val="3EE86984"/>
    <w:rsid w:val="3F11417D"/>
    <w:rsid w:val="3F1B309B"/>
    <w:rsid w:val="3F3361BD"/>
    <w:rsid w:val="3F557254"/>
    <w:rsid w:val="3F6648D9"/>
    <w:rsid w:val="3F755890"/>
    <w:rsid w:val="3F9C4EB3"/>
    <w:rsid w:val="3FE33CB2"/>
    <w:rsid w:val="3FEF8F70"/>
    <w:rsid w:val="40766E08"/>
    <w:rsid w:val="408C12BD"/>
    <w:rsid w:val="40B83554"/>
    <w:rsid w:val="40E373B2"/>
    <w:rsid w:val="40F45458"/>
    <w:rsid w:val="40FD63BF"/>
    <w:rsid w:val="411419D0"/>
    <w:rsid w:val="416D20C1"/>
    <w:rsid w:val="41744039"/>
    <w:rsid w:val="41BC078A"/>
    <w:rsid w:val="41CD5F20"/>
    <w:rsid w:val="4220325F"/>
    <w:rsid w:val="427C6750"/>
    <w:rsid w:val="42AD5460"/>
    <w:rsid w:val="42B95D01"/>
    <w:rsid w:val="42BA6C0A"/>
    <w:rsid w:val="42E64558"/>
    <w:rsid w:val="431C247E"/>
    <w:rsid w:val="43203DF2"/>
    <w:rsid w:val="43226E7B"/>
    <w:rsid w:val="434F77FF"/>
    <w:rsid w:val="437C064B"/>
    <w:rsid w:val="43950263"/>
    <w:rsid w:val="43A974EA"/>
    <w:rsid w:val="43C053B1"/>
    <w:rsid w:val="443C5B8E"/>
    <w:rsid w:val="448771F8"/>
    <w:rsid w:val="44972096"/>
    <w:rsid w:val="44BC72E2"/>
    <w:rsid w:val="44DD1033"/>
    <w:rsid w:val="44EE7AE3"/>
    <w:rsid w:val="454C34AC"/>
    <w:rsid w:val="45902473"/>
    <w:rsid w:val="45AF66F3"/>
    <w:rsid w:val="45F020BA"/>
    <w:rsid w:val="461F261F"/>
    <w:rsid w:val="465157C7"/>
    <w:rsid w:val="46A43BC1"/>
    <w:rsid w:val="46C10611"/>
    <w:rsid w:val="46C51BF8"/>
    <w:rsid w:val="47286544"/>
    <w:rsid w:val="476A6995"/>
    <w:rsid w:val="47AA302A"/>
    <w:rsid w:val="47B47236"/>
    <w:rsid w:val="47E063AC"/>
    <w:rsid w:val="47EE579B"/>
    <w:rsid w:val="481351B0"/>
    <w:rsid w:val="48622A3D"/>
    <w:rsid w:val="4867497F"/>
    <w:rsid w:val="487E577F"/>
    <w:rsid w:val="48857B56"/>
    <w:rsid w:val="48A40D33"/>
    <w:rsid w:val="48CC36A0"/>
    <w:rsid w:val="49071B2A"/>
    <w:rsid w:val="490800F5"/>
    <w:rsid w:val="491054AA"/>
    <w:rsid w:val="49D92699"/>
    <w:rsid w:val="49E7590E"/>
    <w:rsid w:val="4A037229"/>
    <w:rsid w:val="4A14355C"/>
    <w:rsid w:val="4A3D1F42"/>
    <w:rsid w:val="4A523EC6"/>
    <w:rsid w:val="4A8600EE"/>
    <w:rsid w:val="4AAA0E60"/>
    <w:rsid w:val="4AEA6C89"/>
    <w:rsid w:val="4AEC533E"/>
    <w:rsid w:val="4B036F48"/>
    <w:rsid w:val="4B3D39E3"/>
    <w:rsid w:val="4B402DCD"/>
    <w:rsid w:val="4B9832C2"/>
    <w:rsid w:val="4BBC3761"/>
    <w:rsid w:val="4BE54CF1"/>
    <w:rsid w:val="4BF432B8"/>
    <w:rsid w:val="4C0203D7"/>
    <w:rsid w:val="4C4D2D4A"/>
    <w:rsid w:val="4C8011B4"/>
    <w:rsid w:val="4CA31E28"/>
    <w:rsid w:val="4CB7107B"/>
    <w:rsid w:val="4CBB7E1C"/>
    <w:rsid w:val="4D0C7ED9"/>
    <w:rsid w:val="4ECC7EDB"/>
    <w:rsid w:val="4EFA3E33"/>
    <w:rsid w:val="4F741450"/>
    <w:rsid w:val="4F8E54C1"/>
    <w:rsid w:val="4F8E5B53"/>
    <w:rsid w:val="4FA47EEA"/>
    <w:rsid w:val="505521CD"/>
    <w:rsid w:val="50E36135"/>
    <w:rsid w:val="514900B1"/>
    <w:rsid w:val="515208AC"/>
    <w:rsid w:val="51A63CB5"/>
    <w:rsid w:val="51C16649"/>
    <w:rsid w:val="51C56629"/>
    <w:rsid w:val="52484CBE"/>
    <w:rsid w:val="529D6645"/>
    <w:rsid w:val="52B7373D"/>
    <w:rsid w:val="52D244AD"/>
    <w:rsid w:val="52D844E6"/>
    <w:rsid w:val="52DB26BC"/>
    <w:rsid w:val="52FA2008"/>
    <w:rsid w:val="5306147E"/>
    <w:rsid w:val="53072C41"/>
    <w:rsid w:val="53472D43"/>
    <w:rsid w:val="53526B9F"/>
    <w:rsid w:val="537E7E86"/>
    <w:rsid w:val="53E458B8"/>
    <w:rsid w:val="54275FF2"/>
    <w:rsid w:val="55073BC3"/>
    <w:rsid w:val="55081FD6"/>
    <w:rsid w:val="551A298B"/>
    <w:rsid w:val="555F21B0"/>
    <w:rsid w:val="557B10EC"/>
    <w:rsid w:val="559F7783"/>
    <w:rsid w:val="55C904F4"/>
    <w:rsid w:val="55D31C6A"/>
    <w:rsid w:val="55E036B6"/>
    <w:rsid w:val="55E17DAE"/>
    <w:rsid w:val="564B3B0F"/>
    <w:rsid w:val="566F44BB"/>
    <w:rsid w:val="5677154E"/>
    <w:rsid w:val="56A81994"/>
    <w:rsid w:val="56DF6C36"/>
    <w:rsid w:val="56EE4CE0"/>
    <w:rsid w:val="56FD550F"/>
    <w:rsid w:val="57672288"/>
    <w:rsid w:val="58435433"/>
    <w:rsid w:val="58746757"/>
    <w:rsid w:val="5885204F"/>
    <w:rsid w:val="588D6265"/>
    <w:rsid w:val="58BB08ED"/>
    <w:rsid w:val="58DA29EE"/>
    <w:rsid w:val="59043705"/>
    <w:rsid w:val="591E5B38"/>
    <w:rsid w:val="593503BB"/>
    <w:rsid w:val="594124FF"/>
    <w:rsid w:val="594B2301"/>
    <w:rsid w:val="59961C59"/>
    <w:rsid w:val="59EF5E45"/>
    <w:rsid w:val="5A146C55"/>
    <w:rsid w:val="5A1E3EC9"/>
    <w:rsid w:val="5A5D3036"/>
    <w:rsid w:val="5A783781"/>
    <w:rsid w:val="5A7A6B08"/>
    <w:rsid w:val="5B1000D8"/>
    <w:rsid w:val="5B123B5B"/>
    <w:rsid w:val="5B57B184"/>
    <w:rsid w:val="5B621759"/>
    <w:rsid w:val="5BD333AC"/>
    <w:rsid w:val="5BF30816"/>
    <w:rsid w:val="5C115F48"/>
    <w:rsid w:val="5C162652"/>
    <w:rsid w:val="5C3D3EC6"/>
    <w:rsid w:val="5CC93458"/>
    <w:rsid w:val="5D672430"/>
    <w:rsid w:val="5DF83818"/>
    <w:rsid w:val="5E0F3DF9"/>
    <w:rsid w:val="5E2B3502"/>
    <w:rsid w:val="5E5A46B1"/>
    <w:rsid w:val="5E5B259F"/>
    <w:rsid w:val="5EAE7D77"/>
    <w:rsid w:val="5EAF2F21"/>
    <w:rsid w:val="5EDC3512"/>
    <w:rsid w:val="5F3614B0"/>
    <w:rsid w:val="5F3C79EC"/>
    <w:rsid w:val="5FAA7CB5"/>
    <w:rsid w:val="5FC16BA1"/>
    <w:rsid w:val="5FCF0583"/>
    <w:rsid w:val="5FEF52B2"/>
    <w:rsid w:val="5FF98581"/>
    <w:rsid w:val="5FFEFAAF"/>
    <w:rsid w:val="600A2A58"/>
    <w:rsid w:val="603A0EE5"/>
    <w:rsid w:val="605060C1"/>
    <w:rsid w:val="605A3989"/>
    <w:rsid w:val="607436C8"/>
    <w:rsid w:val="60B50256"/>
    <w:rsid w:val="60B57EE1"/>
    <w:rsid w:val="60F3336C"/>
    <w:rsid w:val="6116361C"/>
    <w:rsid w:val="61556215"/>
    <w:rsid w:val="615A17F1"/>
    <w:rsid w:val="61883264"/>
    <w:rsid w:val="61A73A0C"/>
    <w:rsid w:val="61B5557F"/>
    <w:rsid w:val="61C12720"/>
    <w:rsid w:val="61CA776D"/>
    <w:rsid w:val="626C2906"/>
    <w:rsid w:val="62E14864"/>
    <w:rsid w:val="62E17D7B"/>
    <w:rsid w:val="6305308B"/>
    <w:rsid w:val="63A92A75"/>
    <w:rsid w:val="63E213BE"/>
    <w:rsid w:val="64374C26"/>
    <w:rsid w:val="645C449C"/>
    <w:rsid w:val="6488138E"/>
    <w:rsid w:val="64891552"/>
    <w:rsid w:val="64942F87"/>
    <w:rsid w:val="64C60513"/>
    <w:rsid w:val="64F6698C"/>
    <w:rsid w:val="654E7056"/>
    <w:rsid w:val="65673DF2"/>
    <w:rsid w:val="657C687A"/>
    <w:rsid w:val="65965811"/>
    <w:rsid w:val="65B5656A"/>
    <w:rsid w:val="65D73942"/>
    <w:rsid w:val="65DB7995"/>
    <w:rsid w:val="6621763B"/>
    <w:rsid w:val="66403BC4"/>
    <w:rsid w:val="66577AE6"/>
    <w:rsid w:val="666201D0"/>
    <w:rsid w:val="666530F7"/>
    <w:rsid w:val="66840BE0"/>
    <w:rsid w:val="66A27171"/>
    <w:rsid w:val="66A41664"/>
    <w:rsid w:val="66A67B24"/>
    <w:rsid w:val="66C664AB"/>
    <w:rsid w:val="66DF3E29"/>
    <w:rsid w:val="67064B36"/>
    <w:rsid w:val="673F3E2C"/>
    <w:rsid w:val="67530EA0"/>
    <w:rsid w:val="677683B7"/>
    <w:rsid w:val="678021DF"/>
    <w:rsid w:val="678E4F5D"/>
    <w:rsid w:val="67A02363"/>
    <w:rsid w:val="67A17048"/>
    <w:rsid w:val="67A81B24"/>
    <w:rsid w:val="67B35234"/>
    <w:rsid w:val="67C047EF"/>
    <w:rsid w:val="67C21CE4"/>
    <w:rsid w:val="67C37D5D"/>
    <w:rsid w:val="67D93482"/>
    <w:rsid w:val="67DE5B76"/>
    <w:rsid w:val="67FC34BB"/>
    <w:rsid w:val="681442AE"/>
    <w:rsid w:val="681F736B"/>
    <w:rsid w:val="68334494"/>
    <w:rsid w:val="68335FDC"/>
    <w:rsid w:val="686434FE"/>
    <w:rsid w:val="68696EB1"/>
    <w:rsid w:val="68795E76"/>
    <w:rsid w:val="68BF68A9"/>
    <w:rsid w:val="68D32C1E"/>
    <w:rsid w:val="68E96ECE"/>
    <w:rsid w:val="696D6A24"/>
    <w:rsid w:val="69907117"/>
    <w:rsid w:val="69D4001D"/>
    <w:rsid w:val="6A131E06"/>
    <w:rsid w:val="6A2D5507"/>
    <w:rsid w:val="6A3A4C5F"/>
    <w:rsid w:val="6A4616AF"/>
    <w:rsid w:val="6A471166"/>
    <w:rsid w:val="6A62644C"/>
    <w:rsid w:val="6AD97C6D"/>
    <w:rsid w:val="6AFE275E"/>
    <w:rsid w:val="6B064B96"/>
    <w:rsid w:val="6B100FDF"/>
    <w:rsid w:val="6B204474"/>
    <w:rsid w:val="6B22293E"/>
    <w:rsid w:val="6B6961A0"/>
    <w:rsid w:val="6B900247"/>
    <w:rsid w:val="6BBC4AD4"/>
    <w:rsid w:val="6C0C17E7"/>
    <w:rsid w:val="6C1B6551"/>
    <w:rsid w:val="6C1D1A10"/>
    <w:rsid w:val="6C9674AB"/>
    <w:rsid w:val="6CB627B8"/>
    <w:rsid w:val="6CE15F80"/>
    <w:rsid w:val="6D1159A2"/>
    <w:rsid w:val="6D336A02"/>
    <w:rsid w:val="6D3F74CE"/>
    <w:rsid w:val="6D4B0377"/>
    <w:rsid w:val="6D605399"/>
    <w:rsid w:val="6DB84C76"/>
    <w:rsid w:val="6DCF434C"/>
    <w:rsid w:val="6DEA03C6"/>
    <w:rsid w:val="6E0D0B0F"/>
    <w:rsid w:val="6E4E5C51"/>
    <w:rsid w:val="6ED1430D"/>
    <w:rsid w:val="6F4067B7"/>
    <w:rsid w:val="6F5B358B"/>
    <w:rsid w:val="6F96850C"/>
    <w:rsid w:val="6FD71255"/>
    <w:rsid w:val="700F4FBB"/>
    <w:rsid w:val="70620BD3"/>
    <w:rsid w:val="707556A3"/>
    <w:rsid w:val="70891654"/>
    <w:rsid w:val="70B04F4F"/>
    <w:rsid w:val="70C8281B"/>
    <w:rsid w:val="711B149B"/>
    <w:rsid w:val="715700E9"/>
    <w:rsid w:val="71AA030C"/>
    <w:rsid w:val="71DB02E2"/>
    <w:rsid w:val="721647D0"/>
    <w:rsid w:val="726F3674"/>
    <w:rsid w:val="72796507"/>
    <w:rsid w:val="73077CAA"/>
    <w:rsid w:val="731B5CAB"/>
    <w:rsid w:val="731F2A10"/>
    <w:rsid w:val="732771E1"/>
    <w:rsid w:val="73883560"/>
    <w:rsid w:val="738A2DE8"/>
    <w:rsid w:val="73CF54FE"/>
    <w:rsid w:val="73D75975"/>
    <w:rsid w:val="740022F2"/>
    <w:rsid w:val="74416441"/>
    <w:rsid w:val="747D61D5"/>
    <w:rsid w:val="7492114D"/>
    <w:rsid w:val="74C81746"/>
    <w:rsid w:val="74DC173A"/>
    <w:rsid w:val="74E91185"/>
    <w:rsid w:val="75273484"/>
    <w:rsid w:val="758A6552"/>
    <w:rsid w:val="75B13CF6"/>
    <w:rsid w:val="75B675A3"/>
    <w:rsid w:val="75F50690"/>
    <w:rsid w:val="76387F19"/>
    <w:rsid w:val="76AA3287"/>
    <w:rsid w:val="77395ACF"/>
    <w:rsid w:val="773B0084"/>
    <w:rsid w:val="77791B39"/>
    <w:rsid w:val="777E0893"/>
    <w:rsid w:val="77E054E8"/>
    <w:rsid w:val="77ECA3E2"/>
    <w:rsid w:val="77F22A44"/>
    <w:rsid w:val="77F91C5F"/>
    <w:rsid w:val="780530EF"/>
    <w:rsid w:val="78316DBD"/>
    <w:rsid w:val="78C625DB"/>
    <w:rsid w:val="78F40B19"/>
    <w:rsid w:val="790931EB"/>
    <w:rsid w:val="7945606C"/>
    <w:rsid w:val="796D21F3"/>
    <w:rsid w:val="797A7BCD"/>
    <w:rsid w:val="79EF5E1E"/>
    <w:rsid w:val="7A1D5443"/>
    <w:rsid w:val="7A317BB9"/>
    <w:rsid w:val="7A5B069F"/>
    <w:rsid w:val="7A5F102B"/>
    <w:rsid w:val="7A60326D"/>
    <w:rsid w:val="7A835A05"/>
    <w:rsid w:val="7AB47064"/>
    <w:rsid w:val="7B306C2F"/>
    <w:rsid w:val="7BBD4F42"/>
    <w:rsid w:val="7BFB4E3F"/>
    <w:rsid w:val="7C225B08"/>
    <w:rsid w:val="7C36A8BC"/>
    <w:rsid w:val="7C703E5B"/>
    <w:rsid w:val="7CAA2EC0"/>
    <w:rsid w:val="7CC0706A"/>
    <w:rsid w:val="7CD65A9A"/>
    <w:rsid w:val="7CE73AD5"/>
    <w:rsid w:val="7D1A3E96"/>
    <w:rsid w:val="7D615DB9"/>
    <w:rsid w:val="7D792FD6"/>
    <w:rsid w:val="7DA3099F"/>
    <w:rsid w:val="7DAE64D9"/>
    <w:rsid w:val="7DF696FE"/>
    <w:rsid w:val="7DFF7D24"/>
    <w:rsid w:val="7E7D2889"/>
    <w:rsid w:val="7EA74C91"/>
    <w:rsid w:val="7EA77352"/>
    <w:rsid w:val="7EEF521D"/>
    <w:rsid w:val="7EEF9A6F"/>
    <w:rsid w:val="7F22122D"/>
    <w:rsid w:val="7F2A517E"/>
    <w:rsid w:val="7F364F61"/>
    <w:rsid w:val="7F663A76"/>
    <w:rsid w:val="7F693A59"/>
    <w:rsid w:val="7F7B3B0F"/>
    <w:rsid w:val="7F97E66E"/>
    <w:rsid w:val="7F9F58D6"/>
    <w:rsid w:val="7FBF6A29"/>
    <w:rsid w:val="7FE1E17D"/>
    <w:rsid w:val="7FEC023B"/>
    <w:rsid w:val="7FEDD3E5"/>
    <w:rsid w:val="7FEFCC8E"/>
    <w:rsid w:val="7FFF334A"/>
    <w:rsid w:val="8FD14F4A"/>
    <w:rsid w:val="9BDD6B49"/>
    <w:rsid w:val="A8DF0A62"/>
    <w:rsid w:val="A93FE687"/>
    <w:rsid w:val="B7FD8F24"/>
    <w:rsid w:val="BCCF6467"/>
    <w:rsid w:val="BDFD82AF"/>
    <w:rsid w:val="BFEE48A2"/>
    <w:rsid w:val="CDFE2331"/>
    <w:rsid w:val="D5BF61B5"/>
    <w:rsid w:val="DED62258"/>
    <w:rsid w:val="DEF34F3F"/>
    <w:rsid w:val="DFAE3685"/>
    <w:rsid w:val="DFF9F571"/>
    <w:rsid w:val="E3CF9AA0"/>
    <w:rsid w:val="E7BBC4E0"/>
    <w:rsid w:val="E7FB6575"/>
    <w:rsid w:val="EDFFA6DC"/>
    <w:rsid w:val="EFDF28BA"/>
    <w:rsid w:val="EFFC1D3A"/>
    <w:rsid w:val="F777C8DF"/>
    <w:rsid w:val="FAE49CD5"/>
    <w:rsid w:val="FBCFA242"/>
    <w:rsid w:val="FEBF37AF"/>
    <w:rsid w:val="FFA70237"/>
    <w:rsid w:val="FFF6FAC1"/>
    <w:rsid w:val="FFFF9C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0"/>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2"/>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4">
    <w:name w:val="heading 4"/>
    <w:basedOn w:val="1"/>
    <w:next w:val="1"/>
    <w:link w:val="53"/>
    <w:qFormat/>
    <w:uiPriority w:val="0"/>
    <w:pPr>
      <w:keepNext/>
      <w:outlineLvl w:val="3"/>
    </w:pPr>
    <w:rPr>
      <w:sz w:val="28"/>
      <w:szCs w:val="20"/>
    </w:rPr>
  </w:style>
  <w:style w:type="paragraph" w:styleId="8">
    <w:name w:val="heading 5"/>
    <w:basedOn w:val="1"/>
    <w:next w:val="1"/>
    <w:link w:val="54"/>
    <w:qFormat/>
    <w:uiPriority w:val="0"/>
    <w:pPr>
      <w:keepNext/>
      <w:keepLines/>
      <w:spacing w:before="280" w:after="290" w:line="376" w:lineRule="auto"/>
      <w:outlineLvl w:val="4"/>
    </w:pPr>
    <w:rPr>
      <w:b/>
      <w:bCs/>
      <w:sz w:val="28"/>
      <w:szCs w:val="28"/>
    </w:rPr>
  </w:style>
  <w:style w:type="paragraph" w:styleId="9">
    <w:name w:val="heading 6"/>
    <w:basedOn w:val="1"/>
    <w:next w:val="1"/>
    <w:link w:val="55"/>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56"/>
    <w:qFormat/>
    <w:uiPriority w:val="0"/>
    <w:pPr>
      <w:keepNext/>
      <w:keepLines/>
      <w:spacing w:before="240" w:after="64" w:line="320" w:lineRule="auto"/>
      <w:outlineLvl w:val="6"/>
    </w:pPr>
    <w:rPr>
      <w:b/>
      <w:bCs/>
      <w:sz w:val="24"/>
    </w:rPr>
  </w:style>
  <w:style w:type="paragraph" w:styleId="11">
    <w:name w:val="heading 8"/>
    <w:basedOn w:val="1"/>
    <w:next w:val="1"/>
    <w:link w:val="57"/>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58"/>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link w:val="63"/>
    <w:qFormat/>
    <w:uiPriority w:val="99"/>
    <w:rPr>
      <w:sz w:val="28"/>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Normal Indent"/>
    <w:basedOn w:val="1"/>
    <w:link w:val="5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5">
    <w:name w:val="Document Map"/>
    <w:basedOn w:val="1"/>
    <w:link w:val="61"/>
    <w:semiHidden/>
    <w:qFormat/>
    <w:uiPriority w:val="0"/>
    <w:rPr>
      <w:rFonts w:ascii="宋体"/>
      <w:sz w:val="18"/>
      <w:szCs w:val="18"/>
    </w:rPr>
  </w:style>
  <w:style w:type="paragraph" w:styleId="16">
    <w:name w:val="annotation text"/>
    <w:basedOn w:val="1"/>
    <w:link w:val="59"/>
    <w:unhideWhenUsed/>
    <w:qFormat/>
    <w:uiPriority w:val="99"/>
    <w:pPr>
      <w:jc w:val="left"/>
    </w:pPr>
  </w:style>
  <w:style w:type="paragraph" w:styleId="17">
    <w:name w:val="Body Text 3"/>
    <w:basedOn w:val="1"/>
    <w:link w:val="62"/>
    <w:unhideWhenUsed/>
    <w:qFormat/>
    <w:uiPriority w:val="99"/>
    <w:pPr>
      <w:spacing w:after="120"/>
    </w:pPr>
    <w:rPr>
      <w:sz w:val="16"/>
      <w:szCs w:val="16"/>
    </w:rPr>
  </w:style>
  <w:style w:type="paragraph" w:styleId="18">
    <w:name w:val="Body Text Indent"/>
    <w:basedOn w:val="1"/>
    <w:link w:val="64"/>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9">
    <w:name w:val="List 2"/>
    <w:basedOn w:val="1"/>
    <w:qFormat/>
    <w:uiPriority w:val="0"/>
    <w:pPr>
      <w:ind w:left="100" w:leftChars="200" w:hanging="200" w:hangingChars="200"/>
    </w:pPr>
  </w:style>
  <w:style w:type="paragraph" w:styleId="20">
    <w:name w:val="toc 5"/>
    <w:basedOn w:val="1"/>
    <w:next w:val="1"/>
    <w:unhideWhenUsed/>
    <w:qFormat/>
    <w:uiPriority w:val="39"/>
    <w:pPr>
      <w:ind w:left="1680" w:leftChars="800"/>
    </w:pPr>
    <w:rPr>
      <w:rFonts w:ascii="Calibri" w:hAnsi="Calibri"/>
      <w:szCs w:val="22"/>
    </w:rPr>
  </w:style>
  <w:style w:type="paragraph" w:styleId="21">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2">
    <w:name w:val="Plain Text"/>
    <w:basedOn w:val="1"/>
    <w:link w:val="65"/>
    <w:qFormat/>
    <w:uiPriority w:val="0"/>
    <w:rPr>
      <w:rFonts w:ascii="宋体" w:hAnsi="Courier New"/>
      <w:szCs w:val="20"/>
    </w:rPr>
  </w:style>
  <w:style w:type="paragraph" w:styleId="23">
    <w:name w:val="toc 8"/>
    <w:basedOn w:val="1"/>
    <w:next w:val="1"/>
    <w:unhideWhenUsed/>
    <w:qFormat/>
    <w:uiPriority w:val="39"/>
    <w:pPr>
      <w:ind w:left="2940" w:leftChars="1400"/>
    </w:pPr>
    <w:rPr>
      <w:rFonts w:ascii="Calibri" w:hAnsi="Calibri"/>
      <w:szCs w:val="22"/>
    </w:rPr>
  </w:style>
  <w:style w:type="paragraph" w:styleId="24">
    <w:name w:val="Date"/>
    <w:basedOn w:val="1"/>
    <w:next w:val="1"/>
    <w:link w:val="66"/>
    <w:qFormat/>
    <w:uiPriority w:val="0"/>
    <w:pPr>
      <w:ind w:left="100" w:leftChars="2500"/>
    </w:pPr>
    <w:rPr>
      <w:szCs w:val="20"/>
    </w:rPr>
  </w:style>
  <w:style w:type="paragraph" w:styleId="25">
    <w:name w:val="Body Text Indent 2"/>
    <w:basedOn w:val="1"/>
    <w:link w:val="67"/>
    <w:qFormat/>
    <w:uiPriority w:val="0"/>
    <w:pPr>
      <w:spacing w:line="480" w:lineRule="auto"/>
      <w:ind w:firstLine="480" w:firstLineChars="200"/>
    </w:pPr>
    <w:rPr>
      <w:rFonts w:ascii="仿宋_GB2312" w:hAnsi="宋体" w:eastAsia="仿宋_GB2312"/>
      <w:sz w:val="24"/>
    </w:rPr>
  </w:style>
  <w:style w:type="paragraph" w:styleId="26">
    <w:name w:val="Balloon Text"/>
    <w:basedOn w:val="1"/>
    <w:link w:val="68"/>
    <w:unhideWhenUsed/>
    <w:qFormat/>
    <w:uiPriority w:val="0"/>
    <w:rPr>
      <w:sz w:val="18"/>
      <w:szCs w:val="18"/>
    </w:rPr>
  </w:style>
  <w:style w:type="paragraph" w:styleId="27">
    <w:name w:val="footer"/>
    <w:basedOn w:val="1"/>
    <w:link w:val="69"/>
    <w:unhideWhenUsed/>
    <w:qFormat/>
    <w:uiPriority w:val="0"/>
    <w:pPr>
      <w:tabs>
        <w:tab w:val="center" w:pos="4153"/>
        <w:tab w:val="right" w:pos="8306"/>
      </w:tabs>
      <w:snapToGrid w:val="0"/>
      <w:jc w:val="left"/>
    </w:pPr>
    <w:rPr>
      <w:sz w:val="18"/>
      <w:szCs w:val="18"/>
    </w:rPr>
  </w:style>
  <w:style w:type="paragraph" w:styleId="28">
    <w:name w:val="header"/>
    <w:basedOn w:val="1"/>
    <w:link w:val="70"/>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30">
    <w:name w:val="toc 4"/>
    <w:basedOn w:val="1"/>
    <w:next w:val="1"/>
    <w:unhideWhenUsed/>
    <w:qFormat/>
    <w:uiPriority w:val="39"/>
    <w:pPr>
      <w:ind w:left="1260" w:leftChars="600"/>
    </w:pPr>
    <w:rPr>
      <w:rFonts w:ascii="Calibri" w:hAnsi="Calibri"/>
      <w:szCs w:val="22"/>
    </w:rPr>
  </w:style>
  <w:style w:type="paragraph" w:styleId="31">
    <w:name w:val="index heading"/>
    <w:basedOn w:val="1"/>
    <w:next w:val="32"/>
    <w:qFormat/>
    <w:uiPriority w:val="0"/>
    <w:rPr>
      <w:szCs w:val="20"/>
    </w:rPr>
  </w:style>
  <w:style w:type="paragraph" w:styleId="32">
    <w:name w:val="index 1"/>
    <w:basedOn w:val="1"/>
    <w:next w:val="1"/>
    <w:qFormat/>
    <w:uiPriority w:val="0"/>
  </w:style>
  <w:style w:type="paragraph" w:styleId="33">
    <w:name w:val="Subtitle"/>
    <w:basedOn w:val="1"/>
    <w:next w:val="1"/>
    <w:link w:val="71"/>
    <w:qFormat/>
    <w:uiPriority w:val="0"/>
    <w:pPr>
      <w:spacing w:before="240" w:after="60" w:line="312" w:lineRule="auto"/>
      <w:jc w:val="center"/>
      <w:outlineLvl w:val="1"/>
    </w:pPr>
    <w:rPr>
      <w:rFonts w:ascii="Cambria" w:hAnsi="Cambria" w:cs="黑体"/>
      <w:b/>
      <w:bCs/>
      <w:kern w:val="28"/>
      <w:sz w:val="32"/>
      <w:szCs w:val="32"/>
    </w:rPr>
  </w:style>
  <w:style w:type="paragraph" w:styleId="34">
    <w:name w:val="toc 6"/>
    <w:basedOn w:val="1"/>
    <w:next w:val="1"/>
    <w:unhideWhenUsed/>
    <w:qFormat/>
    <w:uiPriority w:val="39"/>
    <w:pPr>
      <w:ind w:left="2100" w:leftChars="1000"/>
    </w:pPr>
    <w:rPr>
      <w:rFonts w:ascii="Calibri" w:hAnsi="Calibri"/>
      <w:szCs w:val="22"/>
    </w:rPr>
  </w:style>
  <w:style w:type="paragraph" w:styleId="35">
    <w:name w:val="Body Text Indent 3"/>
    <w:basedOn w:val="1"/>
    <w:link w:val="72"/>
    <w:qFormat/>
    <w:uiPriority w:val="0"/>
    <w:pPr>
      <w:spacing w:after="120" w:line="360" w:lineRule="atLeast"/>
      <w:ind w:firstLine="720" w:firstLineChars="300"/>
    </w:pPr>
    <w:rPr>
      <w:sz w:val="24"/>
      <w:szCs w:val="20"/>
    </w:rPr>
  </w:style>
  <w:style w:type="paragraph" w:styleId="36">
    <w:name w:val="toc 2"/>
    <w:basedOn w:val="1"/>
    <w:next w:val="1"/>
    <w:qFormat/>
    <w:uiPriority w:val="39"/>
    <w:pPr>
      <w:tabs>
        <w:tab w:val="left" w:pos="567"/>
        <w:tab w:val="right" w:leader="dot" w:pos="8505"/>
        <w:tab w:val="right" w:leader="dot" w:pos="9628"/>
      </w:tabs>
      <w:spacing w:line="440" w:lineRule="exact"/>
    </w:pPr>
  </w:style>
  <w:style w:type="paragraph" w:styleId="37">
    <w:name w:val="toc 9"/>
    <w:basedOn w:val="1"/>
    <w:next w:val="1"/>
    <w:unhideWhenUsed/>
    <w:qFormat/>
    <w:uiPriority w:val="39"/>
    <w:pPr>
      <w:ind w:left="3360" w:leftChars="1600"/>
    </w:pPr>
    <w:rPr>
      <w:rFonts w:ascii="Calibri" w:hAnsi="Calibri"/>
      <w:szCs w:val="22"/>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next w:val="1"/>
    <w:link w:val="73"/>
    <w:qFormat/>
    <w:uiPriority w:val="0"/>
    <w:pPr>
      <w:spacing w:before="240" w:after="60"/>
      <w:jc w:val="center"/>
      <w:outlineLvl w:val="0"/>
    </w:pPr>
    <w:rPr>
      <w:rFonts w:ascii="Cambria" w:hAnsi="Cambria"/>
      <w:b/>
      <w:bCs/>
      <w:sz w:val="32"/>
      <w:szCs w:val="32"/>
    </w:rPr>
  </w:style>
  <w:style w:type="paragraph" w:styleId="40">
    <w:name w:val="annotation subject"/>
    <w:basedOn w:val="16"/>
    <w:next w:val="16"/>
    <w:link w:val="60"/>
    <w:semiHidden/>
    <w:qFormat/>
    <w:uiPriority w:val="0"/>
    <w:rPr>
      <w:b/>
      <w:bCs/>
      <w:szCs w:val="20"/>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22"/>
    <w:rPr>
      <w:b/>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customStyle="1" w:styleId="49">
    <w:name w:val="标题 1 字符"/>
    <w:basedOn w:val="43"/>
    <w:link w:val="5"/>
    <w:qFormat/>
    <w:uiPriority w:val="0"/>
    <w:rPr>
      <w:rFonts w:ascii="Times New Roman" w:hAnsi="Times New Roman" w:eastAsia="宋体" w:cs="Times New Roman"/>
      <w:b/>
      <w:bCs/>
      <w:kern w:val="44"/>
      <w:sz w:val="44"/>
      <w:szCs w:val="44"/>
    </w:rPr>
  </w:style>
  <w:style w:type="character" w:customStyle="1" w:styleId="50">
    <w:name w:val="标题 2 字符"/>
    <w:basedOn w:val="43"/>
    <w:link w:val="6"/>
    <w:qFormat/>
    <w:uiPriority w:val="0"/>
    <w:rPr>
      <w:rFonts w:ascii="Arial" w:hAnsi="Arial" w:eastAsia="黑体"/>
      <w:b/>
      <w:bCs/>
      <w:kern w:val="2"/>
      <w:sz w:val="32"/>
      <w:szCs w:val="32"/>
    </w:rPr>
  </w:style>
  <w:style w:type="character" w:customStyle="1" w:styleId="51">
    <w:name w:val="正文缩进 字符"/>
    <w:link w:val="14"/>
    <w:qFormat/>
    <w:uiPriority w:val="0"/>
    <w:rPr>
      <w:rFonts w:ascii="楷体_GB2312" w:eastAsia="楷体_GB2312"/>
      <w:sz w:val="28"/>
    </w:rPr>
  </w:style>
  <w:style w:type="character" w:customStyle="1" w:styleId="52">
    <w:name w:val="标题 3 字符"/>
    <w:basedOn w:val="43"/>
    <w:link w:val="7"/>
    <w:qFormat/>
    <w:uiPriority w:val="0"/>
    <w:rPr>
      <w:rFonts w:ascii="黑体" w:eastAsia="黑体"/>
      <w:sz w:val="28"/>
    </w:rPr>
  </w:style>
  <w:style w:type="character" w:customStyle="1" w:styleId="53">
    <w:name w:val="标题 4 字符"/>
    <w:basedOn w:val="43"/>
    <w:link w:val="4"/>
    <w:qFormat/>
    <w:uiPriority w:val="0"/>
    <w:rPr>
      <w:rFonts w:ascii="Times New Roman" w:hAnsi="Times New Roman" w:eastAsia="宋体" w:cs="Times New Roman"/>
      <w:sz w:val="28"/>
      <w:szCs w:val="20"/>
    </w:rPr>
  </w:style>
  <w:style w:type="character" w:customStyle="1" w:styleId="54">
    <w:name w:val="标题 5 字符"/>
    <w:basedOn w:val="43"/>
    <w:link w:val="8"/>
    <w:qFormat/>
    <w:uiPriority w:val="0"/>
    <w:rPr>
      <w:rFonts w:ascii="Times New Roman" w:hAnsi="Times New Roman" w:eastAsia="宋体" w:cs="Times New Roman"/>
      <w:b/>
      <w:bCs/>
      <w:sz w:val="28"/>
      <w:szCs w:val="28"/>
    </w:rPr>
  </w:style>
  <w:style w:type="character" w:customStyle="1" w:styleId="55">
    <w:name w:val="标题 6 字符"/>
    <w:basedOn w:val="43"/>
    <w:link w:val="9"/>
    <w:qFormat/>
    <w:uiPriority w:val="0"/>
    <w:rPr>
      <w:rFonts w:ascii="Arial" w:hAnsi="Arial" w:eastAsia="黑体" w:cs="Times New Roman"/>
      <w:b/>
      <w:bCs/>
      <w:sz w:val="24"/>
      <w:szCs w:val="24"/>
    </w:rPr>
  </w:style>
  <w:style w:type="character" w:customStyle="1" w:styleId="56">
    <w:name w:val="标题 7 字符"/>
    <w:basedOn w:val="43"/>
    <w:link w:val="10"/>
    <w:qFormat/>
    <w:uiPriority w:val="0"/>
    <w:rPr>
      <w:rFonts w:ascii="Times New Roman" w:hAnsi="Times New Roman" w:eastAsia="宋体" w:cs="Times New Roman"/>
      <w:b/>
      <w:bCs/>
      <w:sz w:val="24"/>
      <w:szCs w:val="24"/>
    </w:rPr>
  </w:style>
  <w:style w:type="character" w:customStyle="1" w:styleId="57">
    <w:name w:val="标题 8 字符"/>
    <w:basedOn w:val="43"/>
    <w:link w:val="11"/>
    <w:qFormat/>
    <w:uiPriority w:val="0"/>
    <w:rPr>
      <w:rFonts w:ascii="Arial" w:hAnsi="Arial" w:eastAsia="黑体" w:cs="Times New Roman"/>
      <w:sz w:val="24"/>
      <w:szCs w:val="24"/>
    </w:rPr>
  </w:style>
  <w:style w:type="character" w:customStyle="1" w:styleId="58">
    <w:name w:val="标题 9 字符"/>
    <w:basedOn w:val="43"/>
    <w:link w:val="12"/>
    <w:qFormat/>
    <w:uiPriority w:val="0"/>
    <w:rPr>
      <w:rFonts w:ascii="Arial" w:hAnsi="Arial" w:eastAsia="黑体" w:cs="Times New Roman"/>
      <w:szCs w:val="21"/>
    </w:rPr>
  </w:style>
  <w:style w:type="character" w:customStyle="1" w:styleId="59">
    <w:name w:val="批注文字 字符"/>
    <w:basedOn w:val="43"/>
    <w:link w:val="16"/>
    <w:qFormat/>
    <w:uiPriority w:val="99"/>
    <w:rPr>
      <w:rFonts w:ascii="Times New Roman" w:hAnsi="Times New Roman" w:eastAsia="宋体" w:cs="Times New Roman"/>
      <w:szCs w:val="24"/>
    </w:rPr>
  </w:style>
  <w:style w:type="character" w:customStyle="1" w:styleId="60">
    <w:name w:val="批注主题 字符"/>
    <w:basedOn w:val="59"/>
    <w:link w:val="40"/>
    <w:semiHidden/>
    <w:qFormat/>
    <w:uiPriority w:val="0"/>
    <w:rPr>
      <w:rFonts w:ascii="Times New Roman" w:hAnsi="Times New Roman" w:eastAsia="宋体" w:cs="Times New Roman"/>
      <w:b/>
      <w:bCs/>
      <w:szCs w:val="20"/>
    </w:rPr>
  </w:style>
  <w:style w:type="character" w:customStyle="1" w:styleId="61">
    <w:name w:val="文档结构图 字符"/>
    <w:basedOn w:val="43"/>
    <w:link w:val="15"/>
    <w:semiHidden/>
    <w:qFormat/>
    <w:uiPriority w:val="0"/>
    <w:rPr>
      <w:rFonts w:ascii="宋体" w:hAnsi="Times New Roman" w:eastAsia="宋体" w:cs="Times New Roman"/>
      <w:sz w:val="18"/>
      <w:szCs w:val="18"/>
    </w:rPr>
  </w:style>
  <w:style w:type="character" w:customStyle="1" w:styleId="62">
    <w:name w:val="正文文本 3 字符"/>
    <w:basedOn w:val="43"/>
    <w:link w:val="17"/>
    <w:semiHidden/>
    <w:qFormat/>
    <w:uiPriority w:val="99"/>
    <w:rPr>
      <w:rFonts w:ascii="Times New Roman" w:hAnsi="Times New Roman" w:eastAsia="宋体" w:cs="Times New Roman"/>
      <w:sz w:val="16"/>
      <w:szCs w:val="16"/>
    </w:rPr>
  </w:style>
  <w:style w:type="character" w:customStyle="1" w:styleId="63">
    <w:name w:val="正文文本 字符"/>
    <w:basedOn w:val="43"/>
    <w:link w:val="3"/>
    <w:qFormat/>
    <w:uiPriority w:val="0"/>
    <w:rPr>
      <w:rFonts w:ascii="Times New Roman" w:hAnsi="Times New Roman" w:eastAsia="宋体" w:cs="Times New Roman"/>
      <w:sz w:val="28"/>
      <w:szCs w:val="20"/>
    </w:rPr>
  </w:style>
  <w:style w:type="character" w:customStyle="1" w:styleId="64">
    <w:name w:val="正文文本缩进 字符"/>
    <w:basedOn w:val="43"/>
    <w:link w:val="18"/>
    <w:qFormat/>
    <w:uiPriority w:val="0"/>
    <w:rPr>
      <w:rFonts w:ascii="楷体_GB2312" w:hAnsi="Times New Roman" w:eastAsia="楷体_GB2312" w:cs="Times New Roman"/>
      <w:kern w:val="0"/>
      <w:sz w:val="28"/>
      <w:szCs w:val="20"/>
    </w:rPr>
  </w:style>
  <w:style w:type="character" w:customStyle="1" w:styleId="65">
    <w:name w:val="纯文本 字符"/>
    <w:basedOn w:val="43"/>
    <w:link w:val="22"/>
    <w:qFormat/>
    <w:uiPriority w:val="0"/>
    <w:rPr>
      <w:rFonts w:ascii="宋体" w:hAnsi="Courier New" w:eastAsia="宋体" w:cs="Times New Roman"/>
      <w:szCs w:val="20"/>
    </w:rPr>
  </w:style>
  <w:style w:type="character" w:customStyle="1" w:styleId="66">
    <w:name w:val="日期 字符"/>
    <w:basedOn w:val="43"/>
    <w:link w:val="24"/>
    <w:qFormat/>
    <w:uiPriority w:val="0"/>
    <w:rPr>
      <w:rFonts w:ascii="Times New Roman" w:hAnsi="Times New Roman" w:eastAsia="宋体" w:cs="Times New Roman"/>
      <w:szCs w:val="20"/>
    </w:rPr>
  </w:style>
  <w:style w:type="character" w:customStyle="1" w:styleId="67">
    <w:name w:val="正文文本缩进 2 字符"/>
    <w:basedOn w:val="43"/>
    <w:link w:val="25"/>
    <w:qFormat/>
    <w:uiPriority w:val="0"/>
    <w:rPr>
      <w:rFonts w:ascii="仿宋_GB2312" w:hAnsi="宋体" w:eastAsia="仿宋_GB2312" w:cs="Times New Roman"/>
      <w:sz w:val="24"/>
      <w:szCs w:val="24"/>
    </w:rPr>
  </w:style>
  <w:style w:type="character" w:customStyle="1" w:styleId="68">
    <w:name w:val="批注框文本 字符"/>
    <w:basedOn w:val="43"/>
    <w:link w:val="26"/>
    <w:semiHidden/>
    <w:qFormat/>
    <w:uiPriority w:val="0"/>
    <w:rPr>
      <w:rFonts w:ascii="Times New Roman" w:hAnsi="Times New Roman" w:eastAsia="宋体" w:cs="Times New Roman"/>
      <w:sz w:val="18"/>
      <w:szCs w:val="18"/>
    </w:rPr>
  </w:style>
  <w:style w:type="character" w:customStyle="1" w:styleId="69">
    <w:name w:val="页脚 字符"/>
    <w:basedOn w:val="43"/>
    <w:link w:val="27"/>
    <w:qFormat/>
    <w:uiPriority w:val="0"/>
    <w:rPr>
      <w:rFonts w:ascii="Times New Roman" w:hAnsi="Times New Roman" w:eastAsia="宋体" w:cs="Times New Roman"/>
      <w:sz w:val="18"/>
      <w:szCs w:val="18"/>
    </w:rPr>
  </w:style>
  <w:style w:type="character" w:customStyle="1" w:styleId="70">
    <w:name w:val="页眉 字符"/>
    <w:basedOn w:val="43"/>
    <w:link w:val="28"/>
    <w:qFormat/>
    <w:uiPriority w:val="0"/>
    <w:rPr>
      <w:rFonts w:ascii="Times New Roman" w:hAnsi="Times New Roman" w:eastAsia="宋体" w:cs="Times New Roman"/>
      <w:sz w:val="18"/>
      <w:szCs w:val="18"/>
    </w:rPr>
  </w:style>
  <w:style w:type="character" w:customStyle="1" w:styleId="71">
    <w:name w:val="副标题 字符"/>
    <w:basedOn w:val="43"/>
    <w:link w:val="33"/>
    <w:qFormat/>
    <w:uiPriority w:val="0"/>
    <w:rPr>
      <w:rFonts w:ascii="Cambria" w:hAnsi="Cambria" w:eastAsia="宋体" w:cs="黑体"/>
      <w:b/>
      <w:bCs/>
      <w:kern w:val="28"/>
      <w:sz w:val="32"/>
      <w:szCs w:val="32"/>
    </w:rPr>
  </w:style>
  <w:style w:type="character" w:customStyle="1" w:styleId="72">
    <w:name w:val="正文文本缩进 3 字符"/>
    <w:basedOn w:val="43"/>
    <w:link w:val="35"/>
    <w:qFormat/>
    <w:uiPriority w:val="0"/>
    <w:rPr>
      <w:rFonts w:ascii="Times New Roman" w:hAnsi="Times New Roman" w:eastAsia="宋体" w:cs="Times New Roman"/>
      <w:sz w:val="24"/>
      <w:szCs w:val="20"/>
    </w:rPr>
  </w:style>
  <w:style w:type="character" w:customStyle="1" w:styleId="73">
    <w:name w:val="标题 字符"/>
    <w:basedOn w:val="43"/>
    <w:link w:val="39"/>
    <w:qFormat/>
    <w:uiPriority w:val="0"/>
    <w:rPr>
      <w:rFonts w:ascii="Cambria" w:hAnsi="Cambria" w:eastAsia="宋体" w:cs="Times New Roman"/>
      <w:b/>
      <w:bCs/>
      <w:sz w:val="32"/>
      <w:szCs w:val="32"/>
    </w:rPr>
  </w:style>
  <w:style w:type="paragraph" w:customStyle="1" w:styleId="74">
    <w:name w:val="bt1bt1"/>
    <w:basedOn w:val="5"/>
    <w:qFormat/>
    <w:uiPriority w:val="0"/>
    <w:pPr>
      <w:spacing w:line="240" w:lineRule="auto"/>
      <w:jc w:val="center"/>
    </w:pPr>
    <w:rPr>
      <w:rFonts w:ascii="黑体" w:eastAsia="黑体"/>
      <w:b w:val="0"/>
      <w:sz w:val="36"/>
      <w:szCs w:val="36"/>
    </w:rPr>
  </w:style>
  <w:style w:type="paragraph" w:customStyle="1" w:styleId="75">
    <w:name w:val="列出段落1"/>
    <w:basedOn w:val="1"/>
    <w:link w:val="76"/>
    <w:unhideWhenUsed/>
    <w:qFormat/>
    <w:uiPriority w:val="0"/>
    <w:pPr>
      <w:ind w:firstLine="420" w:firstLineChars="200"/>
    </w:pPr>
  </w:style>
  <w:style w:type="character" w:customStyle="1" w:styleId="76">
    <w:name w:val="列表段落 字符"/>
    <w:link w:val="75"/>
    <w:qFormat/>
    <w:uiPriority w:val="0"/>
    <w:rPr>
      <w:rFonts w:ascii="Times New Roman" w:hAnsi="Times New Roman" w:eastAsia="宋体" w:cs="Times New Roman"/>
      <w:szCs w:val="24"/>
    </w:rPr>
  </w:style>
  <w:style w:type="paragraph" w:customStyle="1" w:styleId="77">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8">
    <w:name w:val="TOC 标题11"/>
    <w:basedOn w:val="5"/>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9">
    <w:name w:val="_Style 36"/>
    <w:basedOn w:val="1"/>
    <w:qFormat/>
    <w:uiPriority w:val="34"/>
    <w:pPr>
      <w:ind w:firstLine="420" w:firstLineChars="200"/>
    </w:pPr>
    <w:rPr>
      <w:szCs w:val="20"/>
    </w:rPr>
  </w:style>
  <w:style w:type="paragraph" w:customStyle="1" w:styleId="80">
    <w:name w:val="Char Char Char Char Char Char Char Char Char Char Char Char Char"/>
    <w:basedOn w:val="15"/>
    <w:qFormat/>
    <w:uiPriority w:val="0"/>
    <w:pPr>
      <w:shd w:val="clear" w:color="auto" w:fill="000080"/>
    </w:pPr>
    <w:rPr>
      <w:rFonts w:ascii="Tahoma" w:hAnsi="Tahoma"/>
      <w:sz w:val="24"/>
      <w:szCs w:val="24"/>
    </w:rPr>
  </w:style>
  <w:style w:type="paragraph" w:customStyle="1" w:styleId="8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3">
    <w:name w:val="新定义正文"/>
    <w:basedOn w:val="1"/>
    <w:qFormat/>
    <w:uiPriority w:val="0"/>
    <w:pPr>
      <w:widowControl/>
    </w:pPr>
    <w:rPr>
      <w:color w:val="000000"/>
      <w:szCs w:val="21"/>
    </w:rPr>
  </w:style>
  <w:style w:type="paragraph" w:customStyle="1" w:styleId="84">
    <w:name w:val="节"/>
    <w:basedOn w:val="6"/>
    <w:qFormat/>
    <w:uiPriority w:val="0"/>
    <w:pPr>
      <w:tabs>
        <w:tab w:val="left" w:pos="432"/>
        <w:tab w:val="left" w:pos="576"/>
      </w:tabs>
      <w:spacing w:line="240" w:lineRule="auto"/>
    </w:pPr>
    <w:rPr>
      <w:rFonts w:ascii="黑体"/>
      <w:b w:val="0"/>
      <w:sz w:val="28"/>
      <w:szCs w:val="28"/>
    </w:rPr>
  </w:style>
  <w:style w:type="paragraph" w:customStyle="1" w:styleId="85">
    <w:name w:val="TOC 标题2"/>
    <w:basedOn w:val="5"/>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6">
    <w:name w:val="列出段落11"/>
    <w:basedOn w:val="1"/>
    <w:qFormat/>
    <w:uiPriority w:val="34"/>
    <w:pPr>
      <w:ind w:firstLine="420" w:firstLineChars="200"/>
    </w:pPr>
    <w:rPr>
      <w:szCs w:val="20"/>
    </w:rPr>
  </w:style>
  <w:style w:type="paragraph" w:customStyle="1" w:styleId="8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8">
    <w:name w:val="Char Char1"/>
    <w:qFormat/>
    <w:uiPriority w:val="0"/>
    <w:rPr>
      <w:rFonts w:ascii="楷体_GB2312" w:eastAsia="楷体_GB2312"/>
      <w:sz w:val="28"/>
    </w:rPr>
  </w:style>
  <w:style w:type="character" w:customStyle="1" w:styleId="89">
    <w:name w:val="Char Char"/>
    <w:qFormat/>
    <w:uiPriority w:val="0"/>
    <w:rPr>
      <w:rFonts w:ascii="宋体"/>
      <w:kern w:val="2"/>
      <w:sz w:val="18"/>
      <w:szCs w:val="18"/>
    </w:rPr>
  </w:style>
  <w:style w:type="paragraph" w:customStyle="1" w:styleId="90">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91">
    <w:name w:val="样式 标题 3 + (中文) 黑体 小四 非加粗 段前: 7.8 磅 段后: 0 磅 行距: 固定值 20 磅"/>
    <w:basedOn w:val="7"/>
    <w:qFormat/>
    <w:uiPriority w:val="0"/>
    <w:pPr>
      <w:autoSpaceDE/>
      <w:autoSpaceDN/>
      <w:adjustRightInd/>
      <w:spacing w:before="0" w:after="0" w:line="400" w:lineRule="exact"/>
    </w:pPr>
    <w:rPr>
      <w:rFonts w:ascii="Times New Roman" w:cs="宋体"/>
      <w:kern w:val="2"/>
      <w:sz w:val="24"/>
    </w:rPr>
  </w:style>
  <w:style w:type="character" w:customStyle="1" w:styleId="92">
    <w:name w:val="批注文字 Char1"/>
    <w:qFormat/>
    <w:uiPriority w:val="99"/>
    <w:rPr>
      <w:kern w:val="2"/>
      <w:sz w:val="21"/>
    </w:rPr>
  </w:style>
  <w:style w:type="paragraph" w:customStyle="1" w:styleId="93">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94">
    <w:name w:val="p0"/>
    <w:basedOn w:val="1"/>
    <w:qFormat/>
    <w:uiPriority w:val="0"/>
    <w:rPr>
      <w:szCs w:val="20"/>
    </w:rPr>
  </w:style>
  <w:style w:type="paragraph" w:customStyle="1" w:styleId="95">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6">
    <w:name w:val="normaltextrun"/>
    <w:basedOn w:val="43"/>
    <w:qFormat/>
    <w:uiPriority w:val="0"/>
  </w:style>
  <w:style w:type="character" w:customStyle="1" w:styleId="97">
    <w:name w:val="eop"/>
    <w:basedOn w:val="43"/>
    <w:qFormat/>
    <w:uiPriority w:val="0"/>
  </w:style>
  <w:style w:type="character" w:customStyle="1" w:styleId="98">
    <w:name w:val="列出段落 Char"/>
    <w:qFormat/>
    <w:uiPriority w:val="34"/>
    <w:rPr>
      <w:kern w:val="2"/>
      <w:sz w:val="21"/>
      <w:szCs w:val="24"/>
    </w:rPr>
  </w:style>
  <w:style w:type="character" w:customStyle="1" w:styleId="99">
    <w:name w:val="未处理的提及1"/>
    <w:basedOn w:val="43"/>
    <w:unhideWhenUsed/>
    <w:qFormat/>
    <w:uiPriority w:val="99"/>
    <w:rPr>
      <w:color w:val="605E5C"/>
      <w:shd w:val="clear" w:color="auto" w:fill="E1DFDD"/>
    </w:rPr>
  </w:style>
  <w:style w:type="paragraph" w:customStyle="1" w:styleId="100">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1">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02">
    <w:name w:val="文一 Char"/>
    <w:link w:val="103"/>
    <w:qFormat/>
    <w:locked/>
    <w:uiPriority w:val="0"/>
    <w:rPr>
      <w:spacing w:val="4"/>
      <w:sz w:val="24"/>
      <w:szCs w:val="24"/>
    </w:rPr>
  </w:style>
  <w:style w:type="paragraph" w:customStyle="1" w:styleId="103">
    <w:name w:val="文一"/>
    <w:basedOn w:val="1"/>
    <w:link w:val="102"/>
    <w:qFormat/>
    <w:uiPriority w:val="0"/>
    <w:pPr>
      <w:topLinePunct/>
      <w:adjustRightInd w:val="0"/>
      <w:snapToGrid w:val="0"/>
      <w:spacing w:line="360" w:lineRule="auto"/>
      <w:ind w:firstLine="200" w:firstLineChars="200"/>
    </w:pPr>
    <w:rPr>
      <w:spacing w:val="4"/>
      <w:kern w:val="0"/>
      <w:sz w:val="24"/>
    </w:rPr>
  </w:style>
  <w:style w:type="character" w:customStyle="1" w:styleId="104">
    <w:name w:val="未处理的提及2"/>
    <w:basedOn w:val="43"/>
    <w:unhideWhenUsed/>
    <w:qFormat/>
    <w:uiPriority w:val="99"/>
    <w:rPr>
      <w:color w:val="605E5C"/>
      <w:shd w:val="clear" w:color="auto" w:fill="E1DFDD"/>
    </w:rPr>
  </w:style>
  <w:style w:type="character" w:customStyle="1" w:styleId="105">
    <w:name w:val="p141"/>
    <w:qFormat/>
    <w:uiPriority w:val="0"/>
    <w:rPr>
      <w:sz w:val="21"/>
      <w:szCs w:val="21"/>
    </w:rPr>
  </w:style>
  <w:style w:type="paragraph" w:customStyle="1" w:styleId="106">
    <w:name w:val="列表段落1"/>
    <w:basedOn w:val="1"/>
    <w:unhideWhenUsed/>
    <w:qFormat/>
    <w:uiPriority w:val="34"/>
    <w:pPr>
      <w:ind w:firstLine="420" w:firstLineChars="200"/>
    </w:pPr>
  </w:style>
  <w:style w:type="paragraph" w:customStyle="1" w:styleId="10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8">
    <w:name w:val="段"/>
    <w:link w:val="10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9">
    <w:name w:val="段 Char"/>
    <w:link w:val="108"/>
    <w:qFormat/>
    <w:uiPriority w:val="0"/>
    <w:rPr>
      <w:rFonts w:ascii="宋体"/>
      <w:sz w:val="21"/>
    </w:rPr>
  </w:style>
  <w:style w:type="paragraph" w:customStyle="1" w:styleId="110">
    <w:name w:val="列出段落2"/>
    <w:basedOn w:val="1"/>
    <w:unhideWhenUsed/>
    <w:qFormat/>
    <w:uiPriority w:val="34"/>
    <w:pPr>
      <w:ind w:firstLine="420" w:firstLineChars="200"/>
    </w:pPr>
  </w:style>
  <w:style w:type="table" w:customStyle="1" w:styleId="111">
    <w:name w:val="网格型1"/>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网格型2"/>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
    <w:name w:val="H正_1"/>
    <w:basedOn w:val="114"/>
    <w:qFormat/>
    <w:uiPriority w:val="0"/>
    <w:pPr>
      <w:spacing w:after="0" w:line="420" w:lineRule="auto"/>
      <w:ind w:firstLine="200" w:firstLineChars="200"/>
      <w:jc w:val="left"/>
    </w:pPr>
    <w:rPr>
      <w:bCs/>
      <w:spacing w:val="0"/>
      <w:kern w:val="2"/>
      <w:szCs w:val="24"/>
    </w:rPr>
  </w:style>
  <w:style w:type="paragraph" w:customStyle="1" w:styleId="114">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5">
    <w:name w:val="H标_1"/>
    <w:basedOn w:val="116"/>
    <w:qFormat/>
    <w:uiPriority w:val="0"/>
    <w:pPr>
      <w:keepNext/>
      <w:keepLines/>
      <w:tabs>
        <w:tab w:val="left" w:pos="1300"/>
        <w:tab w:val="left" w:pos="1440"/>
        <w:tab w:val="left" w:pos="1932"/>
        <w:tab w:val="left" w:pos="6184"/>
      </w:tabs>
    </w:pPr>
    <w:rPr>
      <w:sz w:val="32"/>
    </w:rPr>
  </w:style>
  <w:style w:type="paragraph" w:customStyle="1" w:styleId="116">
    <w:name w:val="标题 1_0"/>
    <w:basedOn w:val="114"/>
    <w:next w:val="117"/>
    <w:qFormat/>
    <w:uiPriority w:val="0"/>
    <w:pPr>
      <w:pageBreakBefore/>
      <w:spacing w:before="120" w:after="60"/>
      <w:ind w:firstLine="0"/>
      <w:jc w:val="center"/>
      <w:outlineLvl w:val="0"/>
    </w:pPr>
    <w:rPr>
      <w:rFonts w:eastAsia="黑体"/>
      <w:b/>
      <w:sz w:val="36"/>
    </w:rPr>
  </w:style>
  <w:style w:type="paragraph" w:customStyle="1" w:styleId="117">
    <w:name w:val="方案正文"/>
    <w:basedOn w:val="114"/>
    <w:qFormat/>
    <w:uiPriority w:val="0"/>
    <w:pPr>
      <w:ind w:firstLine="200" w:firstLineChars="200"/>
    </w:pPr>
    <w:rPr>
      <w:bCs/>
    </w:rPr>
  </w:style>
  <w:style w:type="paragraph" w:customStyle="1" w:styleId="118">
    <w:name w:val="H表_1"/>
    <w:basedOn w:val="119"/>
    <w:qFormat/>
    <w:uiPriority w:val="0"/>
    <w:pPr>
      <w:widowControl/>
      <w:spacing w:line="240" w:lineRule="auto"/>
      <w:jc w:val="center"/>
    </w:pPr>
    <w:rPr>
      <w:rFonts w:ascii="宋体" w:hAnsi="宋体"/>
      <w:kern w:val="0"/>
      <w:sz w:val="20"/>
      <w:szCs w:val="20"/>
    </w:rPr>
  </w:style>
  <w:style w:type="paragraph" w:customStyle="1" w:styleId="119">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20">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21">
    <w:name w:val="文本"/>
    <w:basedOn w:val="114"/>
    <w:qFormat/>
    <w:uiPriority w:val="0"/>
    <w:pPr>
      <w:spacing w:after="0"/>
      <w:ind w:firstLine="420" w:firstLineChars="200"/>
      <w:jc w:val="left"/>
    </w:pPr>
    <w:rPr>
      <w:rFonts w:ascii="宋体" w:hAnsi="宋体"/>
      <w:spacing w:val="0"/>
      <w:kern w:val="2"/>
      <w:sz w:val="21"/>
      <w:szCs w:val="22"/>
    </w:rPr>
  </w:style>
  <w:style w:type="paragraph" w:customStyle="1" w:styleId="122">
    <w:name w:val="Table Paragraph"/>
    <w:basedOn w:val="120"/>
    <w:qFormat/>
    <w:uiPriority w:val="1"/>
    <w:pPr>
      <w:wordWrap/>
      <w:spacing w:line="240" w:lineRule="auto"/>
      <w:jc w:val="left"/>
    </w:pPr>
    <w:rPr>
      <w:rFonts w:ascii="等线" w:hAnsi="等线" w:eastAsia="等线"/>
      <w:kern w:val="0"/>
      <w:sz w:val="22"/>
      <w:lang w:eastAsia="en-US"/>
    </w:rPr>
  </w:style>
  <w:style w:type="paragraph" w:customStyle="1" w:styleId="123">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H表正"/>
    <w:basedOn w:val="114"/>
    <w:qFormat/>
    <w:uiPriority w:val="0"/>
    <w:pPr>
      <w:widowControl/>
      <w:spacing w:after="0" w:line="240" w:lineRule="auto"/>
      <w:ind w:firstLine="0"/>
    </w:pPr>
    <w:rPr>
      <w:rFonts w:ascii="宋体" w:hAnsi="宋体"/>
      <w:color w:val="000000"/>
      <w:spacing w:val="0"/>
      <w:sz w:val="21"/>
      <w:szCs w:val="21"/>
    </w:rPr>
  </w:style>
  <w:style w:type="paragraph" w:customStyle="1" w:styleId="126">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7">
    <w:name w:val="正文缩进_0"/>
    <w:basedOn w:val="119"/>
    <w:qFormat/>
    <w:uiPriority w:val="0"/>
    <w:pPr>
      <w:wordWrap/>
      <w:autoSpaceDE w:val="0"/>
      <w:autoSpaceDN w:val="0"/>
      <w:spacing w:line="360" w:lineRule="auto"/>
      <w:ind w:left="181" w:firstLine="420"/>
    </w:pPr>
    <w:rPr>
      <w:kern w:val="0"/>
      <w:sz w:val="24"/>
      <w:szCs w:val="20"/>
    </w:rPr>
  </w:style>
  <w:style w:type="paragraph" w:customStyle="1" w:styleId="128">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正文缩进_1"/>
    <w:basedOn w:val="114"/>
    <w:qFormat/>
    <w:uiPriority w:val="0"/>
    <w:pPr>
      <w:spacing w:before="60" w:after="60"/>
      <w:ind w:firstLine="420"/>
    </w:pPr>
    <w:rPr>
      <w:rFonts w:ascii="宋体"/>
      <w:color w:val="000000"/>
      <w:spacing w:val="0"/>
      <w:kern w:val="2"/>
    </w:rPr>
  </w:style>
  <w:style w:type="paragraph" w:customStyle="1" w:styleId="130">
    <w:name w:val="正文首行缩进1"/>
    <w:basedOn w:val="131"/>
    <w:qFormat/>
    <w:uiPriority w:val="0"/>
    <w:pPr>
      <w:spacing w:after="60" w:line="400" w:lineRule="exact"/>
      <w:ind w:firstLine="476"/>
    </w:pPr>
    <w:rPr>
      <w:kern w:val="2"/>
    </w:rPr>
  </w:style>
  <w:style w:type="paragraph" w:customStyle="1" w:styleId="131">
    <w:name w:val="正文文本_0"/>
    <w:basedOn w:val="114"/>
    <w:qFormat/>
    <w:uiPriority w:val="99"/>
  </w:style>
  <w:style w:type="paragraph" w:customStyle="1" w:styleId="132">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3">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列出段落_1"/>
    <w:basedOn w:val="136"/>
    <w:qFormat/>
    <w:uiPriority w:val="0"/>
    <w:pPr>
      <w:ind w:firstLine="420" w:firstLineChars="200"/>
    </w:pPr>
    <w:rPr>
      <w:rFonts w:ascii="Times New Roman" w:hAnsi="Times New Roman"/>
      <w:sz w:val="20"/>
      <w:szCs w:val="24"/>
    </w:rPr>
  </w:style>
  <w:style w:type="paragraph" w:customStyle="1" w:styleId="136">
    <w:name w:val="正文_1_2"/>
    <w:qFormat/>
    <w:uiPriority w:val="0"/>
    <w:rPr>
      <w:rFonts w:ascii="Calibri" w:hAnsi="Calibri" w:eastAsia="宋体" w:cs="Times New Roman"/>
      <w:sz w:val="21"/>
      <w:lang w:val="en-US" w:eastAsia="zh-CN" w:bidi="ar-SA"/>
    </w:rPr>
  </w:style>
  <w:style w:type="paragraph" w:customStyle="1" w:styleId="137">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列出段落_0"/>
    <w:basedOn w:val="136"/>
    <w:qFormat/>
    <w:uiPriority w:val="0"/>
    <w:pPr>
      <w:ind w:firstLine="420" w:firstLineChars="200"/>
    </w:pPr>
    <w:rPr>
      <w:rFonts w:ascii="Times New Roman" w:hAnsi="Times New Roman"/>
      <w:sz w:val="20"/>
      <w:szCs w:val="24"/>
    </w:rPr>
  </w:style>
  <w:style w:type="paragraph" w:customStyle="1" w:styleId="139">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0">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41">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2">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43">
    <w:name w:val="列出段落3"/>
    <w:basedOn w:val="1"/>
    <w:unhideWhenUsed/>
    <w:qFormat/>
    <w:uiPriority w:val="99"/>
    <w:pPr>
      <w:ind w:firstLine="420" w:firstLineChars="200"/>
    </w:pPr>
  </w:style>
  <w:style w:type="paragraph" w:customStyle="1" w:styleId="144">
    <w:name w:val="列出段落4"/>
    <w:basedOn w:val="1"/>
    <w:unhideWhenUsed/>
    <w:qFormat/>
    <w:uiPriority w:val="99"/>
    <w:pPr>
      <w:ind w:firstLine="420" w:firstLineChars="200"/>
    </w:pPr>
  </w:style>
  <w:style w:type="paragraph" w:customStyle="1" w:styleId="145">
    <w:name w:val="符号列表"/>
    <w:basedOn w:val="1"/>
    <w:next w:val="75"/>
    <w:qFormat/>
    <w:uiPriority w:val="34"/>
    <w:pPr>
      <w:spacing w:line="500" w:lineRule="exact"/>
      <w:ind w:firstLine="480" w:firstLineChars="200"/>
    </w:pPr>
    <w:rPr>
      <w:rFonts w:eastAsia="仿宋_GB2312"/>
      <w:sz w:val="24"/>
      <w:szCs w:val="20"/>
    </w:rPr>
  </w:style>
  <w:style w:type="paragraph" w:customStyle="1" w:styleId="146">
    <w:name w:val="标题 3_0"/>
    <w:basedOn w:val="116"/>
    <w:next w:val="117"/>
    <w:qFormat/>
    <w:uiPriority w:val="0"/>
    <w:pPr>
      <w:pageBreakBefore w:val="0"/>
      <w:numPr>
        <w:ilvl w:val="2"/>
        <w:numId w:val="1"/>
      </w:numPr>
      <w:spacing w:before="60" w:line="240" w:lineRule="auto"/>
      <w:jc w:val="left"/>
      <w:outlineLvl w:val="2"/>
    </w:pPr>
    <w:rPr>
      <w:rFonts w:ascii="Calibri" w:hAnsi="Calibri"/>
      <w:spacing w:val="0"/>
      <w:kern w:val="2"/>
      <w:sz w:val="28"/>
      <w:szCs w:val="24"/>
      <w:lang w:val="zh-CN"/>
    </w:rPr>
  </w:style>
  <w:style w:type="paragraph" w:customStyle="1" w:styleId="147">
    <w:name w:val="列项●（二级）"/>
    <w:qFormat/>
    <w:uiPriority w:val="0"/>
    <w:pPr>
      <w:tabs>
        <w:tab w:val="left" w:pos="425"/>
        <w:tab w:val="left" w:pos="760"/>
        <w:tab w:val="left" w:pos="840"/>
      </w:tabs>
      <w:ind w:left="425" w:hanging="425"/>
      <w:jc w:val="both"/>
    </w:pPr>
    <w:rPr>
      <w:rFonts w:ascii="宋体" w:hAnsiTheme="minorHAnsi" w:eastAsiaTheme="minorEastAsia" w:cstheme="minorBidi"/>
      <w:sz w:val="21"/>
      <w:szCs w:val="22"/>
      <w:lang w:val="en-US" w:eastAsia="zh-CN" w:bidi="ar-SA"/>
    </w:rPr>
  </w:style>
  <w:style w:type="paragraph" w:customStyle="1" w:styleId="148">
    <w:name w:val="正文缩进1"/>
    <w:basedOn w:val="114"/>
    <w:qFormat/>
    <w:uiPriority w:val="0"/>
    <w:pPr>
      <w:autoSpaceDE w:val="0"/>
      <w:autoSpaceDN w:val="0"/>
      <w:spacing w:after="0" w:line="240" w:lineRule="auto"/>
      <w:ind w:left="181" w:firstLine="420"/>
    </w:pPr>
    <w:rPr>
      <w:rFonts w:ascii="Calibri" w:hAnsi="Calibri"/>
      <w:spacing w:val="0"/>
      <w:kern w:val="2"/>
      <w:sz w:val="21"/>
      <w:szCs w:val="24"/>
    </w:rPr>
  </w:style>
  <w:style w:type="paragraph" w:customStyle="1" w:styleId="149">
    <w:name w:val="正文缩进11"/>
    <w:basedOn w:val="114"/>
    <w:qFormat/>
    <w:uiPriority w:val="0"/>
    <w:pPr>
      <w:autoSpaceDE w:val="0"/>
      <w:autoSpaceDN w:val="0"/>
      <w:spacing w:after="0" w:line="240" w:lineRule="auto"/>
      <w:ind w:left="181" w:firstLine="420"/>
    </w:pPr>
    <w:rPr>
      <w:rFonts w:ascii="Calibri" w:hAnsi="Calibri"/>
      <w:spacing w:val="0"/>
      <w:kern w:val="2"/>
      <w:sz w:val="21"/>
      <w:szCs w:val="24"/>
    </w:rPr>
  </w:style>
  <w:style w:type="paragraph" w:customStyle="1" w:styleId="150">
    <w:name w:val="列出段落5"/>
    <w:basedOn w:val="1"/>
    <w:unhideWhenUsed/>
    <w:qFormat/>
    <w:uiPriority w:val="99"/>
    <w:pPr>
      <w:ind w:firstLine="420" w:firstLineChars="200"/>
    </w:pPr>
  </w:style>
  <w:style w:type="paragraph" w:customStyle="1" w:styleId="151">
    <w:name w:val="列出段落6"/>
    <w:basedOn w:val="1"/>
    <w:unhideWhenUsed/>
    <w:qFormat/>
    <w:uiPriority w:val="99"/>
    <w:pPr>
      <w:ind w:firstLine="420" w:firstLineChars="200"/>
    </w:pPr>
  </w:style>
  <w:style w:type="paragraph" w:customStyle="1" w:styleId="152">
    <w:name w:val="修订6"/>
    <w:hidden/>
    <w:unhideWhenUsed/>
    <w:qFormat/>
    <w:uiPriority w:val="99"/>
    <w:rPr>
      <w:rFonts w:ascii="Times New Roman" w:hAnsi="Times New Roman" w:eastAsia="宋体" w:cs="Times New Roman"/>
      <w:kern w:val="2"/>
      <w:sz w:val="21"/>
      <w:szCs w:val="24"/>
      <w:lang w:val="en-US" w:eastAsia="zh-CN" w:bidi="ar-SA"/>
    </w:rPr>
  </w:style>
  <w:style w:type="paragraph" w:styleId="153">
    <w:name w:val="List Paragraph"/>
    <w:basedOn w:val="1"/>
    <w:unhideWhenUsed/>
    <w:qFormat/>
    <w:uiPriority w:val="0"/>
    <w:pPr>
      <w:ind w:firstLine="420" w:firstLineChars="200"/>
    </w:pPr>
  </w:style>
  <w:style w:type="paragraph" w:customStyle="1" w:styleId="154">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55">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56">
    <w:name w:val="s11"/>
    <w:qFormat/>
    <w:uiPriority w:val="0"/>
    <w:rPr>
      <w:rFonts w:ascii="ˎ̥" w:hAnsi="ˎ̥" w:cs="宋体"/>
      <w:b/>
      <w:color w:val="51585D"/>
      <w:kern w:val="0"/>
      <w:sz w:val="24"/>
      <w:szCs w:val="18"/>
    </w:rPr>
  </w:style>
  <w:style w:type="character" w:customStyle="1" w:styleId="157">
    <w:name w:val="s41"/>
    <w:basedOn w:val="43"/>
    <w:qFormat/>
    <w:uiPriority w:val="0"/>
    <w:rPr>
      <w:rFonts w:ascii="ˎ̥" w:hAnsi="ˎ̥" w:cs="宋体"/>
      <w:color w:val="51585D"/>
      <w:kern w:val="0"/>
      <w:sz w:val="24"/>
      <w:szCs w:val="18"/>
    </w:rPr>
  </w:style>
  <w:style w:type="paragraph" w:customStyle="1" w:styleId="15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59">
    <w:name w:val="p7"/>
    <w:basedOn w:val="1"/>
    <w:qFormat/>
    <w:uiPriority w:val="0"/>
    <w:pPr>
      <w:spacing w:before="100" w:after="100"/>
      <w:ind w:left="420" w:hanging="420"/>
      <w:jc w:val="left"/>
    </w:pPr>
    <w:rPr>
      <w:rFonts w:ascii="微软雅黑" w:hAnsi="微软雅黑" w:eastAsia="微软雅黑"/>
      <w:kern w:val="0"/>
      <w:sz w:val="32"/>
      <w:szCs w:val="32"/>
    </w:rPr>
  </w:style>
  <w:style w:type="paragraph" w:customStyle="1" w:styleId="160">
    <w:name w:val="缺省文本"/>
    <w:basedOn w:val="1"/>
    <w:qFormat/>
    <w:uiPriority w:val="0"/>
    <w:pPr>
      <w:autoSpaceDE w:val="0"/>
      <w:autoSpaceDN w:val="0"/>
      <w:adjustRightInd w:val="0"/>
      <w:jc w:val="left"/>
    </w:pPr>
    <w:rPr>
      <w:kern w:val="0"/>
      <w:sz w:val="24"/>
    </w:rPr>
  </w:style>
  <w:style w:type="character" w:customStyle="1" w:styleId="161">
    <w:name w:val="apple-converted-space"/>
    <w:basedOn w:val="43"/>
    <w:qFormat/>
    <w:uiPriority w:val="0"/>
  </w:style>
  <w:style w:type="paragraph" w:customStyle="1" w:styleId="162">
    <w:name w:val="1"/>
    <w:basedOn w:val="1"/>
    <w:next w:val="1"/>
    <w:qFormat/>
    <w:uiPriority w:val="0"/>
  </w:style>
  <w:style w:type="paragraph" w:customStyle="1" w:styleId="163">
    <w:name w:val="样式4"/>
    <w:basedOn w:val="7"/>
    <w:qFormat/>
    <w:uiPriority w:val="0"/>
    <w:rPr>
      <w:rFonts w:eastAsia="Arial"/>
    </w:rPr>
  </w:style>
  <w:style w:type="paragraph" w:customStyle="1" w:styleId="16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41</Pages>
  <Words>18936</Words>
  <Characters>10288</Characters>
  <Lines>85</Lines>
  <Paragraphs>58</Paragraphs>
  <TotalTime>13</TotalTime>
  <ScaleCrop>false</ScaleCrop>
  <LinksUpToDate>false</LinksUpToDate>
  <CharactersWithSpaces>29166</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2021-05-21T06:52:00Z</dcterms:created>
  <dc:creator>MIIT</dc:creator>
  <cp:lastModifiedBy>蔡文茜</cp:lastModifiedBy>
  <cp:lastPrinted>2023-02-16T01:46:00Z</cp:lastPrinted>
  <dcterms:modified xsi:type="dcterms:W3CDTF">2023-03-02T07:00:16Z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y fmtid="{D5CDD505-2E9C-101B-9397-08002B2CF9AE}" pid="3" name="ICV">
    <vt:lpwstr>A15E6DF41B5E4FF9A3CA717BF57250AC</vt:lpwstr>
  </property>
</Properties>
</file>